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rPr>
      </w:pPr>
      <w:r>
        <w:rPr>
          <w:noProof/>
          <w:lang w:val="fr-FR" w:eastAsia="fr-FR"/>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Titre1"/>
        <w:rPr>
          <w:b/>
          <w:color w:val="3F9FE1"/>
          <w:sz w:val="40"/>
          <w:szCs w:val="40"/>
        </w:rPr>
      </w:pPr>
      <w:r w:rsidRPr="00C87F43">
        <w:rPr>
          <w:b/>
          <w:color w:val="3F9FE1"/>
          <w:sz w:val="40"/>
          <w:szCs w:val="40"/>
        </w:rPr>
        <w:t>PRESS RELEASE</w:t>
      </w:r>
    </w:p>
    <w:p w14:paraId="51F851BB" w14:textId="77777777" w:rsidR="009A465C" w:rsidRPr="00DD6F0A" w:rsidRDefault="009A465C" w:rsidP="009A465C">
      <w:pPr>
        <w:rPr>
          <w:b/>
          <w:sz w:val="24"/>
          <w:szCs w:val="24"/>
        </w:rPr>
      </w:pPr>
    </w:p>
    <w:p w14:paraId="3E645338" w14:textId="77777777" w:rsidR="00813F4A" w:rsidRDefault="00813F4A" w:rsidP="002E7B85">
      <w:pPr>
        <w:jc w:val="center"/>
        <w:rPr>
          <w:b/>
        </w:rPr>
      </w:pPr>
      <w:bookmarkStart w:id="0" w:name="_GoBack"/>
      <w:bookmarkEnd w:id="0"/>
    </w:p>
    <w:p w14:paraId="29D94E7B" w14:textId="77777777" w:rsidR="00813F4A" w:rsidRDefault="00813F4A" w:rsidP="002E7B85">
      <w:pPr>
        <w:jc w:val="center"/>
        <w:rPr>
          <w:b/>
        </w:rPr>
      </w:pPr>
    </w:p>
    <w:p w14:paraId="10A494EF" w14:textId="5BEA3692" w:rsidR="002E7B85" w:rsidRPr="005A669A" w:rsidRDefault="00E37FA0" w:rsidP="002E7B85">
      <w:pPr>
        <w:jc w:val="center"/>
        <w:rPr>
          <w:b/>
          <w:sz w:val="24"/>
          <w:szCs w:val="24"/>
        </w:rPr>
      </w:pPr>
      <w:r>
        <w:rPr>
          <w:b/>
          <w:sz w:val="24"/>
          <w:szCs w:val="24"/>
        </w:rPr>
        <w:t xml:space="preserve">EARTH ALIVE </w:t>
      </w:r>
      <w:r w:rsidR="00A02257">
        <w:rPr>
          <w:b/>
          <w:sz w:val="24"/>
          <w:szCs w:val="24"/>
        </w:rPr>
        <w:t>TO ATTEND MICROCAP CONFERENCE TORONTO APRIL 11-12</w:t>
      </w:r>
      <w:r w:rsidR="00F16E6D">
        <w:rPr>
          <w:b/>
          <w:sz w:val="24"/>
          <w:szCs w:val="24"/>
        </w:rPr>
        <w:t>, 2016</w:t>
      </w:r>
    </w:p>
    <w:p w14:paraId="14F25CE8" w14:textId="77777777" w:rsidR="002E7B85" w:rsidRDefault="002E7B85" w:rsidP="002E7B85">
      <w:pPr>
        <w:jc w:val="both"/>
        <w:rPr>
          <w:b/>
        </w:rPr>
      </w:pPr>
    </w:p>
    <w:p w14:paraId="36968E4E" w14:textId="03B503C0" w:rsidR="00577046" w:rsidRDefault="002E7B85" w:rsidP="00157F11">
      <w:proofErr w:type="gramStart"/>
      <w:r w:rsidRPr="00CD1F7E">
        <w:rPr>
          <w:b/>
        </w:rPr>
        <w:t xml:space="preserve">Montreal, Quebec, Canada, </w:t>
      </w:r>
      <w:r w:rsidR="00EE6F44">
        <w:rPr>
          <w:b/>
        </w:rPr>
        <w:t>April 8</w:t>
      </w:r>
      <w:r w:rsidR="0036363A">
        <w:rPr>
          <w:b/>
        </w:rPr>
        <w:t>th</w:t>
      </w:r>
      <w:r w:rsidR="00B51FCE">
        <w:rPr>
          <w:b/>
        </w:rPr>
        <w:t>, 2016</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B51FCE">
        <w:rPr>
          <w:rFonts w:asciiTheme="minorHAnsi" w:hAnsiTheme="minorHAnsi"/>
        </w:rPr>
        <w:t xml:space="preserve">, </w:t>
      </w:r>
      <w:r w:rsidR="00565AFC">
        <w:rPr>
          <w:rFonts w:asciiTheme="minorHAnsi" w:hAnsiTheme="minorHAnsi"/>
        </w:rPr>
        <w:t xml:space="preserve">a company whose 100% organic </w:t>
      </w:r>
      <w:r w:rsidR="00244A9A">
        <w:rPr>
          <w:rFonts w:asciiTheme="minorHAnsi" w:hAnsiTheme="minorHAnsi"/>
        </w:rPr>
        <w:t>products are</w:t>
      </w:r>
      <w:r w:rsidR="00565AFC">
        <w:rPr>
          <w:rFonts w:asciiTheme="minorHAnsi" w:hAnsiTheme="minorHAnsi"/>
        </w:rPr>
        <w:t xml:space="preserve"> patent-pending and among the most effective, economical and environmentally alternative products to harmful chemicals used in the agriculture and dust suppression in the mining industry, i</w:t>
      </w:r>
      <w:r w:rsidR="0036363A" w:rsidRPr="00002D05">
        <w:t xml:space="preserve">s </w:t>
      </w:r>
      <w:r w:rsidR="00B51FCE">
        <w:t xml:space="preserve">pleased to announce that </w:t>
      </w:r>
      <w:r w:rsidR="00A02257">
        <w:t>it</w:t>
      </w:r>
      <w:r w:rsidR="00577046">
        <w:t xml:space="preserve"> wil</w:t>
      </w:r>
      <w:r w:rsidR="00A02257">
        <w:t xml:space="preserve">l be attending </w:t>
      </w:r>
      <w:r w:rsidR="00B51FCE">
        <w:t>the 2016 MicroCap Conference</w:t>
      </w:r>
      <w:r w:rsidR="00A02257">
        <w:t xml:space="preserve"> being held in</w:t>
      </w:r>
      <w:r w:rsidR="00B51FCE">
        <w:t xml:space="preserve"> Toronto </w:t>
      </w:r>
      <w:r w:rsidR="00A02257">
        <w:t>from April 11</w:t>
      </w:r>
      <w:r w:rsidR="00A02257" w:rsidRPr="00A02257">
        <w:rPr>
          <w:vertAlign w:val="superscript"/>
        </w:rPr>
        <w:t>th</w:t>
      </w:r>
      <w:r w:rsidR="00A02257">
        <w:t xml:space="preserve"> to April 12</w:t>
      </w:r>
      <w:r w:rsidR="00A02257" w:rsidRPr="00A02257">
        <w:rPr>
          <w:vertAlign w:val="superscript"/>
        </w:rPr>
        <w:t>th</w:t>
      </w:r>
      <w:r w:rsidR="00A02257">
        <w:t xml:space="preserve"> a</w:t>
      </w:r>
      <w:r w:rsidR="00B51FCE">
        <w:t>t the Hilton</w:t>
      </w:r>
      <w:r w:rsidR="00A02257">
        <w:t xml:space="preserve"> Hotel</w:t>
      </w:r>
      <w:r w:rsidR="00B51FCE">
        <w:t>.</w:t>
      </w:r>
      <w:proofErr w:type="gramEnd"/>
      <w:r w:rsidR="00B51FCE">
        <w:t xml:space="preserve">  </w:t>
      </w:r>
    </w:p>
    <w:p w14:paraId="09E1AE6A" w14:textId="77777777" w:rsidR="00577046" w:rsidRDefault="00577046" w:rsidP="00157F11"/>
    <w:p w14:paraId="0A49FC6F" w14:textId="26816999" w:rsidR="00B51FCE" w:rsidRDefault="00B51FCE" w:rsidP="00157F11">
      <w:r>
        <w:t>The Microcap Conference Toronto brings together a very select group of high quality Canadian companies and some of the best</w:t>
      </w:r>
      <w:r w:rsidR="00244A9A">
        <w:t xml:space="preserve"> American and Canadian</w:t>
      </w:r>
      <w:r>
        <w:t xml:space="preserve"> micro-cap investors, in addition to expert speakers.</w:t>
      </w:r>
    </w:p>
    <w:p w14:paraId="48B1DAAB" w14:textId="77777777" w:rsidR="00B51FCE" w:rsidRDefault="00B51FCE" w:rsidP="00157F11"/>
    <w:p w14:paraId="3519CC28" w14:textId="6D1104DD" w:rsidR="00B51FCE" w:rsidRDefault="00A02257" w:rsidP="00157F11">
      <w:r>
        <w:t xml:space="preserve">David Gilmour, CEO of Earth Alive, will </w:t>
      </w:r>
      <w:r w:rsidR="00B51FCE">
        <w:t>be available for o</w:t>
      </w:r>
      <w:r w:rsidR="00565AFC">
        <w:t>ne-on-one meetings with attendees throughout the conference.  I</w:t>
      </w:r>
      <w:r w:rsidR="00B51FCE">
        <w:t>nvestors are encour</w:t>
      </w:r>
      <w:r w:rsidR="00F16E6D">
        <w:t xml:space="preserve">aged to </w:t>
      </w:r>
      <w:r w:rsidR="00565AFC">
        <w:t xml:space="preserve">register and </w:t>
      </w:r>
      <w:r w:rsidR="00F16E6D">
        <w:t>schedule meetings</w:t>
      </w:r>
      <w:r w:rsidR="00B51FCE">
        <w:t xml:space="preserve"> at</w:t>
      </w:r>
      <w:r w:rsidR="00565AFC">
        <w:t xml:space="preserve"> </w:t>
      </w:r>
      <w:hyperlink r:id="rId6" w:history="1">
        <w:r w:rsidR="00B51FCE" w:rsidRPr="00140212">
          <w:rPr>
            <w:rStyle w:val="Lienhypertexte"/>
          </w:rPr>
          <w:t>www.microcapconf.com</w:t>
        </w:r>
      </w:hyperlink>
      <w:r w:rsidR="00B51FCE">
        <w:t xml:space="preserve"> </w:t>
      </w:r>
      <w:r>
        <w:t xml:space="preserve">or contact </w:t>
      </w:r>
      <w:r w:rsidRPr="005B5F6A">
        <w:t>Frédérick Chabot</w:t>
      </w:r>
      <w:r>
        <w:t xml:space="preserve"> at </w:t>
      </w:r>
      <w:hyperlink r:id="rId7" w:history="1">
        <w:r w:rsidR="00565AFC" w:rsidRPr="00140212">
          <w:rPr>
            <w:rStyle w:val="Lienhypertexte"/>
          </w:rPr>
          <w:t>frederick@contactfinancial.com</w:t>
        </w:r>
      </w:hyperlink>
      <w:r w:rsidR="00F16E6D">
        <w:t xml:space="preserve"> </w:t>
      </w:r>
      <w:r w:rsidR="00565AFC">
        <w:t xml:space="preserve">  </w:t>
      </w:r>
      <w:r w:rsidR="00F16E6D">
        <w:t>to request a</w:t>
      </w:r>
      <w:r>
        <w:t xml:space="preserve"> meeting with the CEO</w:t>
      </w:r>
      <w:r w:rsidR="00F16E6D">
        <w:t xml:space="preserve">.  </w:t>
      </w:r>
    </w:p>
    <w:p w14:paraId="1C039E4A" w14:textId="77777777" w:rsidR="00CF6CC5" w:rsidRPr="00CF6CC5" w:rsidRDefault="00CF6CC5" w:rsidP="00CF6CC5">
      <w:pPr>
        <w:pStyle w:val="NormalWeb"/>
        <w:rPr>
          <w:rFonts w:asciiTheme="minorHAnsi" w:hAnsiTheme="minorHAnsi"/>
          <w:sz w:val="22"/>
          <w:szCs w:val="22"/>
        </w:rPr>
      </w:pPr>
      <w:r w:rsidRPr="00CF6CC5">
        <w:rPr>
          <w:rFonts w:asciiTheme="minorHAnsi" w:hAnsiTheme="minorHAnsi"/>
          <w:b/>
          <w:bCs/>
          <w:sz w:val="22"/>
          <w:szCs w:val="22"/>
          <w:u w:val="single"/>
        </w:rPr>
        <w:t xml:space="preserve">About The MicroCap Conference: </w:t>
      </w:r>
    </w:p>
    <w:p w14:paraId="51DC5021" w14:textId="77777777" w:rsidR="00CF6CC5" w:rsidRPr="00CF6CC5" w:rsidRDefault="00CF6CC5" w:rsidP="00CF6CC5">
      <w:pPr>
        <w:pStyle w:val="Default"/>
        <w:jc w:val="both"/>
        <w:rPr>
          <w:rFonts w:asciiTheme="minorHAnsi" w:hAnsiTheme="minorHAnsi"/>
          <w:sz w:val="22"/>
          <w:szCs w:val="22"/>
        </w:rPr>
      </w:pPr>
      <w:r w:rsidRPr="00CF6CC5">
        <w:rPr>
          <w:rFonts w:asciiTheme="minorHAnsi" w:hAnsiTheme="minorHAnsi"/>
          <w:sz w:val="22"/>
          <w:szCs w:val="22"/>
        </w:rPr>
        <w:t>The MicroCap Conference is an exclusive event for investors who specialize in small stocks. It is an opportunity to be introduced and speak with management at some of the most attractive small companies, to learn from our various expert panels, and to mingle with buy-side analysts and other micro-cap investors.</w:t>
      </w:r>
    </w:p>
    <w:p w14:paraId="038A65DA" w14:textId="2BA9FED2" w:rsidR="002E7B85" w:rsidRPr="0036363A" w:rsidRDefault="002E7B85" w:rsidP="0004391D">
      <w:pPr>
        <w:pStyle w:val="NormalWeb"/>
        <w:rPr>
          <w:rFonts w:asciiTheme="minorHAnsi" w:hAnsiTheme="minorHAnsi"/>
          <w:sz w:val="22"/>
          <w:szCs w:val="22"/>
        </w:rPr>
      </w:pPr>
      <w:r w:rsidRPr="0036363A">
        <w:rPr>
          <w:rFonts w:asciiTheme="minorHAnsi" w:hAnsiTheme="minorHAnsi"/>
          <w:b/>
          <w:bCs/>
          <w:sz w:val="22"/>
          <w:szCs w:val="22"/>
          <w:u w:val="single"/>
        </w:rPr>
        <w:t xml:space="preserve">About Earth Alive Clean Technologies: </w:t>
      </w:r>
    </w:p>
    <w:p w14:paraId="6F721B82" w14:textId="77777777" w:rsidR="002E7B85" w:rsidRDefault="002E7B85" w:rsidP="002E7B85">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14:paraId="158EF6C4" w14:textId="77777777" w:rsidR="00F16E6D" w:rsidRDefault="00F16E6D" w:rsidP="00F16E6D"/>
    <w:p w14:paraId="267EBCFE" w14:textId="77777777" w:rsidR="00F16E6D" w:rsidRDefault="00F16E6D" w:rsidP="00F16E6D">
      <w:r>
        <w:t xml:space="preserve">For additional company information, please visit: </w:t>
      </w:r>
      <w:hyperlink r:id="rId8" w:history="1">
        <w:r>
          <w:rPr>
            <w:rStyle w:val="Lienhypertexte"/>
          </w:rPr>
          <w:t>www.earthalivect.com</w:t>
        </w:r>
      </w:hyperlink>
    </w:p>
    <w:p w14:paraId="77F6000C" w14:textId="77777777" w:rsidR="00E318AA" w:rsidRDefault="00E318AA" w:rsidP="00CB6B6D">
      <w:pPr>
        <w:rPr>
          <w:b/>
          <w:bCs/>
          <w:i/>
          <w:iCs/>
        </w:rPr>
      </w:pPr>
    </w:p>
    <w:p w14:paraId="03863A6D" w14:textId="77777777" w:rsidR="00CB6B6D" w:rsidRPr="0077129C" w:rsidRDefault="00CB6B6D" w:rsidP="00CB6B6D">
      <w:pPr>
        <w:rPr>
          <w:b/>
          <w:bCs/>
          <w:i/>
          <w:iCs/>
        </w:rPr>
      </w:pPr>
      <w:r w:rsidRPr="0077129C">
        <w:rPr>
          <w:b/>
          <w:bCs/>
          <w:i/>
          <w:iCs/>
        </w:rPr>
        <w:lastRenderedPageBreak/>
        <w:t>The CSE has neither approved nor disapproved the contents of this press release. The CSE does not accept responsibility for the adequacy or accuracy of this release.</w:t>
      </w:r>
    </w:p>
    <w:p w14:paraId="68DAF3B3" w14:textId="77777777" w:rsidR="0077129C" w:rsidRPr="00851760" w:rsidRDefault="0077129C" w:rsidP="0077129C">
      <w:pPr>
        <w:autoSpaceDE w:val="0"/>
        <w:autoSpaceDN w:val="0"/>
        <w:adjustRightInd w:val="0"/>
        <w:jc w:val="both"/>
        <w:rPr>
          <w:rFonts w:cs="Arial"/>
          <w:b/>
        </w:rPr>
      </w:pPr>
      <w:r w:rsidRPr="00851760">
        <w:rPr>
          <w:rFonts w:cs="Arial"/>
          <w:b/>
        </w:rPr>
        <w:t>Forward Looking Information</w:t>
      </w:r>
    </w:p>
    <w:p w14:paraId="32C40720" w14:textId="77777777" w:rsidR="0077129C" w:rsidRPr="00851760" w:rsidRDefault="0077129C" w:rsidP="0077129C">
      <w:pPr>
        <w:autoSpaceDE w:val="0"/>
        <w:autoSpaceDN w:val="0"/>
        <w:adjustRightInd w:val="0"/>
        <w:jc w:val="both"/>
        <w:rPr>
          <w:rFonts w:cs="Arial"/>
          <w:i/>
        </w:rPr>
      </w:pPr>
    </w:p>
    <w:p w14:paraId="36E42136" w14:textId="5D441E9E" w:rsidR="0077129C" w:rsidRDefault="0077129C" w:rsidP="0004391D">
      <w:pPr>
        <w:autoSpaceDE w:val="0"/>
        <w:autoSpaceDN w:val="0"/>
        <w:adjustRightInd w:val="0"/>
        <w:jc w:val="both"/>
        <w:rPr>
          <w:rFonts w:cs="Arial"/>
          <w:b/>
          <w:i/>
        </w:rPr>
      </w:pPr>
      <w:r w:rsidRPr="006D4363">
        <w:rPr>
          <w:rStyle w:val="Accentuation"/>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Accentuation"/>
          <w:b/>
          <w:lang w:val="en-US"/>
        </w:rPr>
        <w:t>such</w:t>
      </w:r>
      <w:r w:rsidRPr="006D4363">
        <w:rPr>
          <w:rStyle w:val="Accentuation"/>
          <w:b/>
        </w:rPr>
        <w:t xml:space="preserve"> as “plan”, “expect”, “project”, “intend”, “believe”, “anticipate”, “estimate” and other similar words, or statements that certain events or conditi</w:t>
      </w:r>
      <w:r>
        <w:rPr>
          <w:rStyle w:val="Accentuation"/>
          <w:b/>
        </w:rPr>
        <w:t xml:space="preserve">ons “may” occur. Although Earth Alive </w:t>
      </w:r>
      <w:r w:rsidRPr="006D4363">
        <w:rPr>
          <w:rStyle w:val="Accentuation"/>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9" w:history="1">
              <w:r>
                <w:rPr>
                  <w:rStyle w:val="Lienhypertexte"/>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10" w:history="1">
              <w:r w:rsidRPr="005B5F6A">
                <w:rPr>
                  <w:rStyle w:val="Lienhypertexte"/>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4391D"/>
    <w:rsid w:val="000B0679"/>
    <w:rsid w:val="000F21D5"/>
    <w:rsid w:val="000F2D61"/>
    <w:rsid w:val="000F3D12"/>
    <w:rsid w:val="00111CDA"/>
    <w:rsid w:val="00122E8E"/>
    <w:rsid w:val="00123CF2"/>
    <w:rsid w:val="001308F2"/>
    <w:rsid w:val="001344DC"/>
    <w:rsid w:val="0014058C"/>
    <w:rsid w:val="00157F11"/>
    <w:rsid w:val="001D1F98"/>
    <w:rsid w:val="001D3B42"/>
    <w:rsid w:val="001F1389"/>
    <w:rsid w:val="001F74AB"/>
    <w:rsid w:val="00244A9A"/>
    <w:rsid w:val="00247A98"/>
    <w:rsid w:val="0028049F"/>
    <w:rsid w:val="00285302"/>
    <w:rsid w:val="00285CAA"/>
    <w:rsid w:val="002A2FA4"/>
    <w:rsid w:val="002B5781"/>
    <w:rsid w:val="002C4EC6"/>
    <w:rsid w:val="002C52BD"/>
    <w:rsid w:val="002D7032"/>
    <w:rsid w:val="002E7B85"/>
    <w:rsid w:val="0030329C"/>
    <w:rsid w:val="0031319C"/>
    <w:rsid w:val="00332664"/>
    <w:rsid w:val="003473BC"/>
    <w:rsid w:val="0036363A"/>
    <w:rsid w:val="0036623C"/>
    <w:rsid w:val="00375F82"/>
    <w:rsid w:val="0039026F"/>
    <w:rsid w:val="003C0F92"/>
    <w:rsid w:val="003D377D"/>
    <w:rsid w:val="003F2B05"/>
    <w:rsid w:val="003F2D3F"/>
    <w:rsid w:val="003F2ED8"/>
    <w:rsid w:val="00427D22"/>
    <w:rsid w:val="004403FE"/>
    <w:rsid w:val="0044326B"/>
    <w:rsid w:val="00474F15"/>
    <w:rsid w:val="004917D9"/>
    <w:rsid w:val="00492FEE"/>
    <w:rsid w:val="004B3C60"/>
    <w:rsid w:val="004C1F53"/>
    <w:rsid w:val="004E560C"/>
    <w:rsid w:val="004E6C21"/>
    <w:rsid w:val="004E72D3"/>
    <w:rsid w:val="004F171C"/>
    <w:rsid w:val="00502533"/>
    <w:rsid w:val="0051307E"/>
    <w:rsid w:val="00516448"/>
    <w:rsid w:val="00565AFC"/>
    <w:rsid w:val="00577046"/>
    <w:rsid w:val="00583BA9"/>
    <w:rsid w:val="00597795"/>
    <w:rsid w:val="005A5EC6"/>
    <w:rsid w:val="005A669A"/>
    <w:rsid w:val="005B4574"/>
    <w:rsid w:val="005B63CF"/>
    <w:rsid w:val="005D17F3"/>
    <w:rsid w:val="005D3042"/>
    <w:rsid w:val="005E61E3"/>
    <w:rsid w:val="005F1730"/>
    <w:rsid w:val="00601E06"/>
    <w:rsid w:val="006124E2"/>
    <w:rsid w:val="00623E1B"/>
    <w:rsid w:val="006331C7"/>
    <w:rsid w:val="00652460"/>
    <w:rsid w:val="00687A58"/>
    <w:rsid w:val="006957BE"/>
    <w:rsid w:val="006B5B55"/>
    <w:rsid w:val="006C6E15"/>
    <w:rsid w:val="006F2857"/>
    <w:rsid w:val="007246E7"/>
    <w:rsid w:val="007630A7"/>
    <w:rsid w:val="0077129C"/>
    <w:rsid w:val="00775333"/>
    <w:rsid w:val="00777AC4"/>
    <w:rsid w:val="0079275F"/>
    <w:rsid w:val="007A5E2A"/>
    <w:rsid w:val="007A61D1"/>
    <w:rsid w:val="007B2807"/>
    <w:rsid w:val="007B29F9"/>
    <w:rsid w:val="007C7BBE"/>
    <w:rsid w:val="007F56E2"/>
    <w:rsid w:val="008053A6"/>
    <w:rsid w:val="00813F4A"/>
    <w:rsid w:val="0086079C"/>
    <w:rsid w:val="00872DED"/>
    <w:rsid w:val="00897439"/>
    <w:rsid w:val="008A1524"/>
    <w:rsid w:val="008E34D0"/>
    <w:rsid w:val="00921BA4"/>
    <w:rsid w:val="00943A5E"/>
    <w:rsid w:val="00953EB1"/>
    <w:rsid w:val="009A2E7E"/>
    <w:rsid w:val="009A465C"/>
    <w:rsid w:val="009C7DED"/>
    <w:rsid w:val="009E4705"/>
    <w:rsid w:val="00A02257"/>
    <w:rsid w:val="00A12CE9"/>
    <w:rsid w:val="00A34457"/>
    <w:rsid w:val="00A40F71"/>
    <w:rsid w:val="00A456F3"/>
    <w:rsid w:val="00A53834"/>
    <w:rsid w:val="00A653B5"/>
    <w:rsid w:val="00A918F8"/>
    <w:rsid w:val="00A91994"/>
    <w:rsid w:val="00A976FA"/>
    <w:rsid w:val="00AE0D29"/>
    <w:rsid w:val="00AF145E"/>
    <w:rsid w:val="00B27D0B"/>
    <w:rsid w:val="00B51FCE"/>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E7E24"/>
    <w:rsid w:val="00CF0894"/>
    <w:rsid w:val="00CF251F"/>
    <w:rsid w:val="00CF6CC5"/>
    <w:rsid w:val="00D14157"/>
    <w:rsid w:val="00D51097"/>
    <w:rsid w:val="00D60062"/>
    <w:rsid w:val="00D60C31"/>
    <w:rsid w:val="00D803C4"/>
    <w:rsid w:val="00D923B8"/>
    <w:rsid w:val="00DD290C"/>
    <w:rsid w:val="00DD6F0A"/>
    <w:rsid w:val="00E02662"/>
    <w:rsid w:val="00E318AA"/>
    <w:rsid w:val="00E37FA0"/>
    <w:rsid w:val="00E50C02"/>
    <w:rsid w:val="00E60194"/>
    <w:rsid w:val="00E65B33"/>
    <w:rsid w:val="00E67654"/>
    <w:rsid w:val="00E740BA"/>
    <w:rsid w:val="00E80413"/>
    <w:rsid w:val="00E95A3D"/>
    <w:rsid w:val="00E96270"/>
    <w:rsid w:val="00EA0AAB"/>
    <w:rsid w:val="00EA586D"/>
    <w:rsid w:val="00EE6F44"/>
    <w:rsid w:val="00EF0543"/>
    <w:rsid w:val="00F017FE"/>
    <w:rsid w:val="00F16E6D"/>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15:docId w15:val="{2B697CB1-7307-46BD-AB39-693EC2BA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alivect.com" TargetMode="External"/><Relationship Id="rId3" Type="http://schemas.openxmlformats.org/officeDocument/2006/relationships/settings" Target="settings.xml"/><Relationship Id="rId7" Type="http://schemas.openxmlformats.org/officeDocument/2006/relationships/hyperlink" Target="mailto:frederick@contact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capconf.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frederick@contactfinancial.com" TargetMode="External"/><Relationship Id="rId4" Type="http://schemas.openxmlformats.org/officeDocument/2006/relationships/webSettings" Target="webSettings.xml"/><Relationship Id="rId9" Type="http://schemas.openxmlformats.org/officeDocument/2006/relationships/hyperlink" Target="mailto:dgilmour@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590</Words>
  <Characters>3251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10</cp:revision>
  <cp:lastPrinted>2015-05-08T19:12:00Z</cp:lastPrinted>
  <dcterms:created xsi:type="dcterms:W3CDTF">2016-04-07T19:14:00Z</dcterms:created>
  <dcterms:modified xsi:type="dcterms:W3CDTF">2016-04-08T11:59:00Z</dcterms:modified>
</cp:coreProperties>
</file>