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883163">
        <w:rPr>
          <w:rFonts w:ascii="Arial" w:hAnsi="Arial"/>
          <w:color w:val="000000"/>
          <w:u w:val="single"/>
        </w:rPr>
        <w:t>November</w:t>
      </w:r>
      <w:r w:rsidR="00805763">
        <w:rPr>
          <w:rFonts w:ascii="Arial" w:hAnsi="Arial"/>
          <w:color w:val="000000"/>
          <w:u w:val="single"/>
        </w:rPr>
        <w:t xml:space="preserve"> 2015</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883163">
        <w:rPr>
          <w:rFonts w:ascii="Arial" w:hAnsi="Arial"/>
          <w:b/>
        </w:rPr>
        <w:t>November</w:t>
      </w:r>
      <w:r w:rsidRPr="00805763">
        <w:rPr>
          <w:rFonts w:ascii="Arial" w:hAnsi="Arial"/>
          <w:b/>
        </w:rPr>
        <w:t xml:space="preserve"> 2015.</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February </w:t>
      </w:r>
      <w:r w:rsidR="00F62777">
        <w:rPr>
          <w:rFonts w:ascii="Arial" w:hAnsi="Arial"/>
          <w:b/>
        </w:rPr>
        <w:t>5,2014</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883163">
        <w:rPr>
          <w:rFonts w:ascii="Arial" w:hAnsi="Arial"/>
          <w:u w:val="single"/>
        </w:rPr>
        <w:t>Dec</w:t>
      </w:r>
      <w:r w:rsidR="00DF5213">
        <w:rPr>
          <w:rFonts w:ascii="Arial" w:hAnsi="Arial"/>
          <w:u w:val="single"/>
        </w:rPr>
        <w:t>ember</w:t>
      </w:r>
      <w:r w:rsidR="00E80899" w:rsidRPr="00AB2C7E">
        <w:rPr>
          <w:rFonts w:ascii="Arial" w:hAnsi="Arial"/>
          <w:u w:val="single"/>
        </w:rPr>
        <w:t xml:space="preserve"> </w:t>
      </w:r>
      <w:r w:rsidR="00883163">
        <w:rPr>
          <w:rFonts w:ascii="Arial" w:hAnsi="Arial"/>
          <w:u w:val="single"/>
        </w:rPr>
        <w:t>1</w:t>
      </w:r>
      <w:r w:rsidR="00E80899" w:rsidRPr="00AB2C7E">
        <w:rPr>
          <w:rFonts w:ascii="Arial" w:hAnsi="Arial"/>
          <w:u w:val="single"/>
        </w:rPr>
        <w:t>,</w:t>
      </w:r>
      <w:r w:rsidR="00B4522F" w:rsidRPr="00AB2C7E">
        <w:rPr>
          <w:rFonts w:ascii="Arial" w:hAnsi="Arial"/>
          <w:u w:val="single"/>
        </w:rPr>
        <w:t xml:space="preserve"> 2015</w:t>
      </w:r>
      <w:r w:rsidR="00B4522F" w:rsidRPr="00AB2C7E">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bookmarkStart w:id="5" w:name="_GoBack"/>
      <w:bookmarkEnd w:id="5"/>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Pr="00AB2C7E" w:rsidRDefault="00B4522F">
            <w:pPr>
              <w:pStyle w:val="BodyText"/>
              <w:spacing w:before="0"/>
              <w:rPr>
                <w:rFonts w:ascii="Arial" w:hAnsi="Arial"/>
              </w:rPr>
            </w:pPr>
          </w:p>
          <w:p w:rsidR="00B4522F" w:rsidRPr="00AB2C7E" w:rsidRDefault="00883163" w:rsidP="00DF5213">
            <w:pPr>
              <w:pStyle w:val="BodyText"/>
              <w:spacing w:before="0"/>
              <w:rPr>
                <w:rFonts w:ascii="Arial" w:hAnsi="Arial"/>
                <w:b/>
              </w:rPr>
            </w:pPr>
            <w:r>
              <w:rPr>
                <w:rFonts w:ascii="Arial" w:hAnsi="Arial"/>
                <w:b/>
              </w:rPr>
              <w:t>Novemb</w:t>
            </w:r>
            <w:r w:rsidR="00DF5213">
              <w:rPr>
                <w:rFonts w:ascii="Arial" w:hAnsi="Arial"/>
                <w:b/>
              </w:rPr>
              <w:t>er</w:t>
            </w:r>
            <w:r w:rsidR="00B4522F" w:rsidRPr="00AB2C7E">
              <w:rPr>
                <w:rFonts w:ascii="Arial" w:hAnsi="Arial"/>
                <w:b/>
              </w:rPr>
              <w:t xml:space="preserve"> 201</w:t>
            </w:r>
            <w:r w:rsidR="00DF5213">
              <w:rPr>
                <w:rFonts w:ascii="Arial" w:hAnsi="Arial"/>
                <w:b/>
              </w:rPr>
              <w:t>5</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DF5213" w:rsidP="00DF5213">
            <w:pPr>
              <w:pStyle w:val="BodyText"/>
              <w:spacing w:before="0"/>
              <w:rPr>
                <w:rFonts w:ascii="Arial" w:hAnsi="Arial"/>
                <w:b/>
              </w:rPr>
            </w:pPr>
            <w:r>
              <w:rPr>
                <w:rFonts w:ascii="Arial" w:hAnsi="Arial"/>
                <w:b/>
              </w:rPr>
              <w:t>15</w:t>
            </w:r>
            <w:r w:rsidR="00B75173">
              <w:rPr>
                <w:rFonts w:ascii="Arial" w:hAnsi="Arial"/>
                <w:b/>
              </w:rPr>
              <w:t>/</w:t>
            </w:r>
            <w:r w:rsidR="00883163">
              <w:rPr>
                <w:rFonts w:ascii="Arial" w:hAnsi="Arial"/>
                <w:b/>
              </w:rPr>
              <w:t>12</w:t>
            </w:r>
            <w:r w:rsidR="00E80899" w:rsidRPr="00AB2C7E">
              <w:rPr>
                <w:rFonts w:ascii="Arial" w:hAnsi="Arial"/>
                <w:b/>
              </w:rPr>
              <w:t>/</w:t>
            </w:r>
            <w:r w:rsidR="00B75173">
              <w:rPr>
                <w:rFonts w:ascii="Arial" w:hAnsi="Arial"/>
                <w:b/>
              </w:rPr>
              <w:t>0</w:t>
            </w:r>
            <w:r w:rsidR="00883163">
              <w:rPr>
                <w:rFonts w:ascii="Arial" w:hAnsi="Arial"/>
                <w:b/>
              </w:rPr>
              <w:t>1</w:t>
            </w:r>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D4DDE04" wp14:editId="7F4AE71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88316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0A1AB1">
      <w:rPr>
        <w:rStyle w:val="PageNumber"/>
        <w:rFonts w:ascii="Arial" w:hAnsi="Arial" w:cs="Arial"/>
        <w:sz w:val="16"/>
        <w:szCs w:val="16"/>
      </w:rPr>
      <w:t xml:space="preserve">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C7663">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A1AB1"/>
    <w:rsid w:val="000C7663"/>
    <w:rsid w:val="00170123"/>
    <w:rsid w:val="001933B6"/>
    <w:rsid w:val="002C281E"/>
    <w:rsid w:val="002F00EB"/>
    <w:rsid w:val="003669A9"/>
    <w:rsid w:val="00371A64"/>
    <w:rsid w:val="00387FA8"/>
    <w:rsid w:val="003F337A"/>
    <w:rsid w:val="005453C8"/>
    <w:rsid w:val="005F6D8F"/>
    <w:rsid w:val="00620E7F"/>
    <w:rsid w:val="00633ED3"/>
    <w:rsid w:val="00635E9A"/>
    <w:rsid w:val="00640E94"/>
    <w:rsid w:val="006D1A06"/>
    <w:rsid w:val="00765561"/>
    <w:rsid w:val="00805763"/>
    <w:rsid w:val="00832C64"/>
    <w:rsid w:val="00883163"/>
    <w:rsid w:val="008A45C2"/>
    <w:rsid w:val="008B7E92"/>
    <w:rsid w:val="00922A46"/>
    <w:rsid w:val="00A47914"/>
    <w:rsid w:val="00AB2C7E"/>
    <w:rsid w:val="00AD061D"/>
    <w:rsid w:val="00B431F1"/>
    <w:rsid w:val="00B4522F"/>
    <w:rsid w:val="00B75173"/>
    <w:rsid w:val="00BD26A1"/>
    <w:rsid w:val="00C27A18"/>
    <w:rsid w:val="00C6383E"/>
    <w:rsid w:val="00D27D57"/>
    <w:rsid w:val="00DF5213"/>
    <w:rsid w:val="00E36141"/>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1056</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Dave Cross</cp:lastModifiedBy>
  <cp:revision>5</cp:revision>
  <cp:lastPrinted>2004-05-10T18:28:00Z</cp:lastPrinted>
  <dcterms:created xsi:type="dcterms:W3CDTF">2015-12-01T01:04:00Z</dcterms:created>
  <dcterms:modified xsi:type="dcterms:W3CDTF">2015-12-02T23:31:00Z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