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63" w:rsidRDefault="00D92DE9" w:rsidP="00131EDF">
      <w:pPr>
        <w:ind w:left="-1800"/>
      </w:pPr>
      <w:bookmarkStart w:id="0" w:name="_MacBuGuideStaticData_3460H"/>
      <w:bookmarkStart w:id="1" w:name="_MacBuGuideStaticData_11160V"/>
      <w:bookmarkStart w:id="2" w:name="_MacBuGuideStaticData_12620H"/>
      <w:bookmarkStart w:id="3" w:name="_MacBuGuideStaticData_5080H"/>
      <w:bookmarkStart w:id="4" w:name="_GoBack"/>
      <w:bookmarkEnd w:id="4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1936750</wp:posOffset>
                </wp:positionV>
                <wp:extent cx="6273800" cy="6850380"/>
                <wp:effectExtent l="0" t="0" r="0" b="7620"/>
                <wp:wrapThrough wrapText="bothSides">
                  <wp:wrapPolygon edited="0">
                    <wp:start x="131" y="0"/>
                    <wp:lineTo x="131" y="21564"/>
                    <wp:lineTo x="21381" y="21564"/>
                    <wp:lineTo x="21381" y="0"/>
                    <wp:lineTo x="131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3800" cy="685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 id="1">
                        <w:txbxContent>
                          <w:p w:rsidR="00BB6C44" w:rsidRDefault="00FA6659" w:rsidP="00BB6C44">
                            <w:pPr>
                              <w:tabs>
                                <w:tab w:val="left" w:pos="927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VEGGEMO INCREASES CANADIAN DISTRIBUTION BY 279 ADDITIONAL LOCATIONS</w:t>
                            </w:r>
                          </w:p>
                          <w:p w:rsidR="009D7E97" w:rsidRPr="005E1362" w:rsidRDefault="00BB6C44" w:rsidP="009D7E97">
                            <w:pPr>
                              <w:spacing w:after="240"/>
                              <w:jc w:val="both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B673C">
                              <w:rPr>
                                <w:b/>
                              </w:rPr>
                              <w:t xml:space="preserve">Vancouver, BC, </w:t>
                            </w:r>
                            <w:r>
                              <w:rPr>
                                <w:b/>
                              </w:rPr>
                              <w:t xml:space="preserve">November </w:t>
                            </w:r>
                            <w:r w:rsidR="003B58F7">
                              <w:rPr>
                                <w:b/>
                              </w:rPr>
                              <w:t>25</w:t>
                            </w:r>
                            <w:r w:rsidRPr="007B673C">
                              <w:rPr>
                                <w:b/>
                              </w:rPr>
                              <w:t>, 2015 – Global Gardens Group</w:t>
                            </w:r>
                            <w:r>
                              <w:rPr>
                                <w:b/>
                              </w:rPr>
                              <w:t xml:space="preserve"> Inc</w:t>
                            </w:r>
                            <w:r w:rsidRPr="007B673C">
                              <w:rPr>
                                <w:b/>
                              </w:rPr>
                              <w:t>. (the "Company")</w:t>
                            </w:r>
                            <w:r w:rsidRPr="007B673C">
                              <w:t xml:space="preserve"> </w:t>
                            </w:r>
                            <w:r w:rsidRPr="007B673C">
                              <w:rPr>
                                <w:b/>
                              </w:rPr>
                              <w:t>(CSE: VGM)</w:t>
                            </w:r>
                            <w:r w:rsidRPr="007B673C">
                              <w:t xml:space="preserve"> </w:t>
                            </w:r>
                            <w:r w:rsidR="009730EF">
                              <w:t xml:space="preserve">following the Company’s November 5, 2015 announcement of the Canadian launch of its proprietary “Veggemo” non-dairy vegetable based </w:t>
                            </w:r>
                            <w:r w:rsidR="009730EF" w:rsidRPr="005E1362">
                              <w:t>beverage line</w:t>
                            </w:r>
                            <w:r w:rsidR="0070244D">
                              <w:t>,</w:t>
                            </w:r>
                            <w:r w:rsidR="009730EF" w:rsidRPr="005E1362">
                              <w:t xml:space="preserve"> Global Gardens Group is </w:t>
                            </w:r>
                            <w:r w:rsidR="003B58F7">
                              <w:t>pleased</w:t>
                            </w:r>
                            <w:r w:rsidR="003B58F7" w:rsidRPr="005E1362">
                              <w:t xml:space="preserve"> </w:t>
                            </w:r>
                            <w:r w:rsidR="009730EF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>to</w:t>
                            </w:r>
                            <w:r w:rsidR="009D7E97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9730EF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further </w:t>
                            </w:r>
                            <w:r w:rsidR="0070244D">
                              <w:rPr>
                                <w:rFonts w:eastAsia="Times New Roman" w:cs="Times New Roman"/>
                                <w:lang w:val="en-US"/>
                              </w:rPr>
                              <w:t>announce that</w:t>
                            </w:r>
                            <w:r w:rsidR="0070244D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9730EF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it has extended the distribution </w:t>
                            </w:r>
                            <w:r w:rsidR="00FA6659">
                              <w:rPr>
                                <w:rFonts w:eastAsia="Times New Roman" w:cs="Times New Roman"/>
                                <w:lang w:val="en-US"/>
                              </w:rPr>
                              <w:t>of</w:t>
                            </w:r>
                            <w:r w:rsidR="00FA6659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9D7E97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>Veggemo</w:t>
                            </w:r>
                            <w:r w:rsidR="00FA6659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by 279 additional locations</w:t>
                            </w:r>
                            <w:r w:rsidR="009D7E97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9730EF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>to</w:t>
                            </w:r>
                            <w:r w:rsidR="0070244D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include Walmart Supercenters, London Drugs and Thrifty Foods </w:t>
                            </w:r>
                            <w:r w:rsidR="003B58F7">
                              <w:rPr>
                                <w:rFonts w:eastAsia="Times New Roman" w:cs="Times New Roman"/>
                                <w:lang w:val="en-US"/>
                              </w:rPr>
                              <w:t>thus securing</w:t>
                            </w:r>
                            <w:r w:rsidR="009730EF" w:rsidRPr="005E1362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a national footprint</w:t>
                            </w:r>
                            <w:r w:rsidR="0070244D">
                              <w:rPr>
                                <w:rFonts w:eastAsia="Times New Roman" w:cs="Times New Roman"/>
                                <w:lang w:val="en-US"/>
                              </w:rPr>
                              <w:t>.</w:t>
                            </w:r>
                          </w:p>
                          <w:p w:rsidR="008042E0" w:rsidRPr="003E0D6F" w:rsidRDefault="009D7E97" w:rsidP="003E0D6F">
                            <w:pPr>
                              <w:pStyle w:val="NormalWeb"/>
                              <w:spacing w:before="0" w:beforeAutospacing="0" w:after="24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Global Gardens Group CEO Rob Harrison states: “</w:t>
                            </w:r>
                            <w:r w:rsidR="00047321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We are </w:t>
                            </w:r>
                            <w:r w:rsidR="00680057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very </w:t>
                            </w:r>
                            <w:r w:rsidR="00047321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excited to announce we have shipped Veggemo to Walmart for placement into approximately 175 Walmart Supercenters across Canada</w:t>
                            </w:r>
                            <w:r w:rsidR="009F1F66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.  </w:t>
                            </w:r>
                            <w:r w:rsidR="00047321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Furthermore, Thrifty Foods has listed Veggemo at each of its 26 locations in British Columbia</w:t>
                            </w:r>
                            <w:r w:rsidR="005E1362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 and London Drugs in their 78 stores across Western Canada</w:t>
                            </w:r>
                            <w:r w:rsidR="00047321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. This distribution extends the in-store listings previously secured at </w:t>
                            </w:r>
                            <w:r w:rsidR="009F1F66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p</w:t>
                            </w:r>
                            <w:r w:rsidR="00047321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op</w:t>
                            </w:r>
                            <w:r w:rsidR="009F1F66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ular banners like Calgary Coop, </w:t>
                            </w:r>
                            <w:r w:rsidR="001C0978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IGA Market Place, </w:t>
                            </w:r>
                            <w:r w:rsidR="009F1F66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Metro</w:t>
                            </w:r>
                            <w:r w:rsidR="00E21360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 Quebec</w:t>
                            </w:r>
                            <w:r w:rsidR="009F1F66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, </w:t>
                            </w:r>
                            <w:r w:rsidR="00E21360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Save-On-Foods, </w:t>
                            </w:r>
                            <w:r w:rsidR="001C0978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Price Smart</w:t>
                            </w:r>
                            <w:r w:rsidR="0099494B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 and</w:t>
                            </w:r>
                            <w:r w:rsidR="009F1F66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B001FE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Urban Far</w:t>
                            </w:r>
                            <w:r w:rsidR="009F1F66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e.</w:t>
                            </w:r>
                            <w:r w:rsidR="00F87E64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 Having Veggemo in some of the biggest retailers in the country already is a </w:t>
                            </w:r>
                            <w:r w:rsidR="00680057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wonderful </w:t>
                            </w:r>
                            <w:r w:rsidR="00F87E64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 xml:space="preserve">testament to our product and our team and I truly feel that this is only the </w:t>
                            </w:r>
                            <w:r w:rsidR="00680057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start</w:t>
                            </w:r>
                            <w:r w:rsidR="00F87E64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.</w:t>
                            </w:r>
                            <w:r w:rsidR="001C0978" w:rsidRPr="003E0D6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CA"/>
                              </w:rPr>
                              <w:t>”</w:t>
                            </w:r>
                          </w:p>
                          <w:p w:rsidR="009D7E97" w:rsidRPr="00A5149C" w:rsidRDefault="00A5149C" w:rsidP="005E1362">
                            <w:pPr>
                              <w:spacing w:after="240"/>
                              <w:jc w:val="both"/>
                            </w:pPr>
                            <w:r w:rsidRPr="00A5149C">
                              <w:t xml:space="preserve">Mr. Harrison continues: </w:t>
                            </w:r>
                            <w:r w:rsidR="009D7E97" w:rsidRPr="00A5149C">
                              <w:t>“</w:t>
                            </w:r>
                            <w:r w:rsidR="00220183">
                              <w:t xml:space="preserve">we continue to secure great support from Canadian retailers as Veggemo’s </w:t>
                            </w:r>
                            <w:r w:rsidR="00D4647B">
                              <w:t xml:space="preserve">delicious </w:t>
                            </w:r>
                            <w:r w:rsidR="00220183">
                              <w:t xml:space="preserve">taste, </w:t>
                            </w:r>
                            <w:r w:rsidR="00C116F5">
                              <w:t xml:space="preserve">innovative </w:t>
                            </w:r>
                            <w:r w:rsidR="00220183">
                              <w:t xml:space="preserve">vegetable based positioning and </w:t>
                            </w:r>
                            <w:r w:rsidR="00C116F5">
                              <w:t xml:space="preserve">playful </w:t>
                            </w:r>
                            <w:r w:rsidR="005E1362">
                              <w:t>character is being well received.</w:t>
                            </w:r>
                            <w:r w:rsidR="00C116F5">
                              <w:t xml:space="preserve"> </w:t>
                            </w:r>
                            <w:r w:rsidR="009D7E97" w:rsidRPr="00A5149C">
                              <w:t xml:space="preserve">The launch of Veggemo </w:t>
                            </w:r>
                            <w:r w:rsidR="00A63E2D" w:rsidRPr="00A5149C">
                              <w:t>in Canada</w:t>
                            </w:r>
                            <w:r w:rsidR="009D7E97" w:rsidRPr="00A5149C">
                              <w:t xml:space="preserve"> is the first step in the Company’s comprehensive North American rollout marketing strategy. The non-dairy beverage </w:t>
                            </w:r>
                            <w:r w:rsidR="00102BDC">
                              <w:t>industry</w:t>
                            </w:r>
                            <w:r w:rsidR="00102BDC" w:rsidRPr="00A5149C">
                              <w:t xml:space="preserve"> </w:t>
                            </w:r>
                            <w:r w:rsidR="009D7E97" w:rsidRPr="00A5149C">
                              <w:t>is over</w:t>
                            </w:r>
                            <w:r w:rsidR="00102BDC">
                              <w:t xml:space="preserve"> a</w:t>
                            </w:r>
                            <w:r w:rsidR="009D7E97" w:rsidRPr="00A5149C">
                              <w:t xml:space="preserve"> $2 billion </w:t>
                            </w:r>
                            <w:r w:rsidR="00102BDC">
                              <w:t xml:space="preserve">market </w:t>
                            </w:r>
                            <w:r w:rsidR="009D7E97" w:rsidRPr="00A5149C">
                              <w:t>in North America alone and has been the fastest growing category in Canada throughout 2013 and 2014, with the global market projected to reach $20 billion by 2020. Our goal is to become a global household brand and excite consumers to make healthy choices from the inside-out with the world’s first vegetable based alternative dairy product.</w:t>
                            </w:r>
                            <w:r w:rsidR="00102BDC">
                              <w:t xml:space="preserve"> The company is only at its infancy and we’re excited to showcase our growth over the coming months.”</w:t>
                            </w:r>
                          </w:p>
                          <w:p w:rsidR="00B001FE" w:rsidRDefault="00B001FE" w:rsidP="00BB6C44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</w:rPr>
                            </w:pPr>
                          </w:p>
                          <w:p w:rsidR="00BB6C44" w:rsidRPr="008A74CE" w:rsidRDefault="00BB6C44" w:rsidP="00BB6C44">
                            <w:pPr>
                              <w:pStyle w:val="NoSpacing"/>
                              <w:rPr>
                                <w:rFonts w:eastAsia="Times New Roman"/>
                              </w:rPr>
                            </w:pPr>
                            <w:r w:rsidRPr="008A74CE">
                              <w:rPr>
                                <w:rStyle w:val="Strong"/>
                                <w:rFonts w:cs="Arial"/>
                              </w:rPr>
                              <w:t>About Veggemo</w:t>
                            </w:r>
                          </w:p>
                          <w:p w:rsidR="00BB6C44" w:rsidRPr="008A74CE" w:rsidRDefault="00BB6C44" w:rsidP="00BB6C44">
                            <w:pPr>
                              <w:pStyle w:val="NoSpacing"/>
                            </w:pPr>
                          </w:p>
                          <w:p w:rsidR="00BB6C44" w:rsidRPr="008A74CE" w:rsidRDefault="00BB6C44" w:rsidP="00A5149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8A74CE">
                              <w:t xml:space="preserve">The Veggemo product line is the first and only non-dairy beverage to originate from vegetables and is Global Garden Group’s (VGM) showcase product for the dairy-free industry. </w:t>
                            </w:r>
                            <w:r w:rsidR="00A5149C" w:rsidRPr="00A5149C">
                              <w:t xml:space="preserve">Veggemo </w:t>
                            </w:r>
                            <w:r w:rsidR="00A5149C">
                              <w:t xml:space="preserve">is available in 3 variants: </w:t>
                            </w:r>
                            <w:r w:rsidR="00A5149C" w:rsidRPr="00A5149C">
                              <w:t>Original, U</w:t>
                            </w:r>
                            <w:r w:rsidR="00A5149C">
                              <w:t xml:space="preserve">nsweetened and Vanilla flavors. </w:t>
                            </w:r>
                            <w:r w:rsidR="00D4647B">
                              <w:t>Veggemo was recently named 2015 Grocery top 10 innovative new product by Grocery Innovation Canada</w:t>
                            </w:r>
                            <w:r w:rsidR="00C66A4A">
                              <w:t>.</w:t>
                            </w:r>
                            <w:r w:rsidR="00D4647B">
                              <w:t xml:space="preserve"> </w:t>
                            </w:r>
                            <w:r w:rsidRPr="00A5149C">
                              <w:t>The Dairy-free industry continues to witness dynamic growth led by the development of plant-based</w:t>
                            </w:r>
                            <w:r w:rsidRPr="008A74CE">
                              <w:t xml:space="preserve"> food and beverages.</w:t>
                            </w:r>
                            <w:r w:rsidR="00D4647B">
                              <w:t xml:space="preserve"> </w:t>
                            </w:r>
                          </w:p>
                          <w:p w:rsidR="00B001FE" w:rsidRDefault="00B001FE" w:rsidP="00BF575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  <w:p w:rsidR="003B58F7" w:rsidRDefault="003B58F7" w:rsidP="00BF575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  <w:p w:rsidR="00BB6C44" w:rsidRPr="008A74CE" w:rsidRDefault="00BB6C44" w:rsidP="00BF575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8A74CE">
                              <w:t>Driven by shifting consumer behavior Health &amp; Wellness food and beverage companies have become a popular acquisition target for many multi-national corporations.  Most recently Vega, the provider of plant-based shakes and supplements, was successfully sold to WhiteWave Foods for $550 million representing a 5.5x revenue multiple.</w:t>
                            </w:r>
                          </w:p>
                          <w:p w:rsidR="001C36B1" w:rsidRDefault="001C36B1" w:rsidP="00BB6C44">
                            <w:pPr>
                              <w:pStyle w:val="NoSpacing"/>
                              <w:keepNext/>
                              <w:jc w:val="both"/>
                              <w:rPr>
                                <w:rStyle w:val="Strong"/>
                                <w:rFonts w:cs="Arial"/>
                              </w:rPr>
                            </w:pPr>
                          </w:p>
                          <w:p w:rsidR="00BB6C44" w:rsidRPr="008A74CE" w:rsidRDefault="00BB6C44" w:rsidP="00BB6C44">
                            <w:pPr>
                              <w:pStyle w:val="NoSpacing"/>
                              <w:keepNext/>
                              <w:jc w:val="both"/>
                            </w:pPr>
                            <w:r w:rsidRPr="008A74CE">
                              <w:rPr>
                                <w:rStyle w:val="Strong"/>
                                <w:rFonts w:cs="Arial"/>
                              </w:rPr>
                              <w:t>About Global Gardens Group</w:t>
                            </w:r>
                          </w:p>
                          <w:p w:rsidR="00BB6C44" w:rsidRPr="008A74CE" w:rsidRDefault="00BB6C44" w:rsidP="00BB6C44">
                            <w:pPr>
                              <w:pStyle w:val="NoSpacing"/>
                              <w:keepNext/>
                              <w:jc w:val="both"/>
                            </w:pPr>
                          </w:p>
                          <w:p w:rsidR="00BB6C44" w:rsidRPr="008A74CE" w:rsidRDefault="00BB6C44" w:rsidP="00BB6C44">
                            <w:pPr>
                              <w:spacing w:after="240"/>
                              <w:jc w:val="both"/>
                            </w:pPr>
                            <w:r w:rsidRPr="008A74CE">
                              <w:t>Global Gardens Group is comprised of a highly experienced management team and board that have provided senior leadership to many consumer brands including: Neilson Dairy, Ben &amp; Jerry’s and Haagen Dazs ice cream, Gillette, P&amp;G, Cadbury Schweppes, Sunkist, Dole, Primo pasta and Lululemon.</w:t>
                            </w:r>
                          </w:p>
                          <w:p w:rsidR="00BB6C44" w:rsidRPr="008A74CE" w:rsidRDefault="00BB6C44" w:rsidP="00BB6C44">
                            <w:pPr>
                              <w:spacing w:after="240"/>
                              <w:jc w:val="both"/>
                              <w:rPr>
                                <w:b/>
                              </w:rPr>
                            </w:pPr>
                            <w:r w:rsidRPr="008A74CE">
                              <w:rPr>
                                <w:b/>
                              </w:rPr>
                              <w:t xml:space="preserve">For further information, please contact: </w:t>
                            </w:r>
                          </w:p>
                          <w:p w:rsidR="00BB6C44" w:rsidRPr="008A74CE" w:rsidRDefault="00BB6C44" w:rsidP="00BB6C4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A74CE">
                              <w:rPr>
                                <w:b/>
                              </w:rPr>
                              <w:t>Investor Relations</w:t>
                            </w:r>
                          </w:p>
                          <w:p w:rsidR="00BB6C44" w:rsidRPr="008A74CE" w:rsidRDefault="00BB6C44" w:rsidP="00BB6C44">
                            <w:pPr>
                              <w:spacing w:after="0" w:line="240" w:lineRule="auto"/>
                            </w:pPr>
                            <w:r w:rsidRPr="008A74CE">
                              <w:t xml:space="preserve">Transcend Capital Inc. </w:t>
                            </w:r>
                          </w:p>
                          <w:p w:rsidR="00BB6C44" w:rsidRPr="008A74CE" w:rsidRDefault="00BB6C44" w:rsidP="00BB6C44">
                            <w:pPr>
                              <w:spacing w:after="0" w:line="240" w:lineRule="auto"/>
                            </w:pPr>
                            <w:r w:rsidRPr="008A74CE">
                              <w:t xml:space="preserve">Etienne Moshevich </w:t>
                            </w:r>
                          </w:p>
                          <w:p w:rsidR="00BB6C44" w:rsidRPr="008A74CE" w:rsidRDefault="00BB6C44" w:rsidP="00BB6C44">
                            <w:pPr>
                              <w:spacing w:after="0" w:line="240" w:lineRule="auto"/>
                            </w:pPr>
                            <w:r w:rsidRPr="008A74CE">
                              <w:t>T: 604.681.0084</w:t>
                            </w:r>
                          </w:p>
                          <w:p w:rsidR="00BB6C44" w:rsidRPr="008A74CE" w:rsidRDefault="00BB6C44" w:rsidP="00BB6C44">
                            <w:pPr>
                              <w:spacing w:after="0" w:line="240" w:lineRule="auto"/>
                            </w:pPr>
                            <w:r w:rsidRPr="008A74CE">
                              <w:t xml:space="preserve">E: </w:t>
                            </w:r>
                            <w:hyperlink r:id="rId8" w:history="1">
                              <w:r w:rsidRPr="008A74CE">
                                <w:rPr>
                                  <w:rStyle w:val="Hyperlink"/>
                                </w:rPr>
                                <w:t>et@transcendcapitalinc.com</w:t>
                              </w:r>
                            </w:hyperlink>
                            <w:r w:rsidRPr="008A74CE">
                              <w:t xml:space="preserve"> </w:t>
                            </w:r>
                          </w:p>
                          <w:p w:rsidR="00BB6C44" w:rsidRDefault="00BB6C44" w:rsidP="00BB6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7.8pt;margin-top:152.5pt;width:494pt;height:5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" filled="f" stroked="f">
                <v:path arrowok="t"/>
                <v:textbox style="mso-next-textbox:#Text Box 9">
                  <w:txbxContent>
                    <w:p w:rsidR="00BB6C44" w:rsidRDefault="00FA6659" w:rsidP="00BB6C44">
                      <w:pPr>
                        <w:tabs>
                          <w:tab w:val="left" w:pos="927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VEGGEMO INCREASES CANADIAN DISTRIBUTION BY 279 ADDITIONAL LOCATIONS</w:t>
                      </w:r>
                    </w:p>
                    <w:p w:rsidR="009D7E97" w:rsidRPr="005E1362" w:rsidRDefault="00BB6C44" w:rsidP="009D7E97">
                      <w:pPr>
                        <w:spacing w:after="240"/>
                        <w:jc w:val="both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B673C">
                        <w:rPr>
                          <w:b/>
                        </w:rPr>
                        <w:t xml:space="preserve">Vancouver, BC, </w:t>
                      </w:r>
                      <w:r>
                        <w:rPr>
                          <w:b/>
                        </w:rPr>
                        <w:t xml:space="preserve">November </w:t>
                      </w:r>
                      <w:r w:rsidR="003B58F7">
                        <w:rPr>
                          <w:b/>
                        </w:rPr>
                        <w:t>25</w:t>
                      </w:r>
                      <w:r w:rsidRPr="007B673C">
                        <w:rPr>
                          <w:b/>
                        </w:rPr>
                        <w:t>, 2015 – Global Gardens Group</w:t>
                      </w:r>
                      <w:r>
                        <w:rPr>
                          <w:b/>
                        </w:rPr>
                        <w:t xml:space="preserve"> Inc</w:t>
                      </w:r>
                      <w:r w:rsidRPr="007B673C">
                        <w:rPr>
                          <w:b/>
                        </w:rPr>
                        <w:t>. (the "Company")</w:t>
                      </w:r>
                      <w:r w:rsidRPr="007B673C">
                        <w:t xml:space="preserve"> </w:t>
                      </w:r>
                      <w:r w:rsidRPr="007B673C">
                        <w:rPr>
                          <w:b/>
                        </w:rPr>
                        <w:t>(CSE: VGM)</w:t>
                      </w:r>
                      <w:r w:rsidRPr="007B673C">
                        <w:t xml:space="preserve"> </w:t>
                      </w:r>
                      <w:r w:rsidR="009730EF">
                        <w:t xml:space="preserve">following the Company’s November 5, 2015 announcement of the Canadian launch of its proprietary “Veggemo” non-dairy vegetable based </w:t>
                      </w:r>
                      <w:r w:rsidR="009730EF" w:rsidRPr="005E1362">
                        <w:t>beverage line</w:t>
                      </w:r>
                      <w:r w:rsidR="0070244D">
                        <w:t>,</w:t>
                      </w:r>
                      <w:r w:rsidR="009730EF" w:rsidRPr="005E1362">
                        <w:t xml:space="preserve"> Global Gardens Group is </w:t>
                      </w:r>
                      <w:r w:rsidR="003B58F7">
                        <w:t>pleased</w:t>
                      </w:r>
                      <w:r w:rsidR="003B58F7" w:rsidRPr="005E1362">
                        <w:t xml:space="preserve"> </w:t>
                      </w:r>
                      <w:r w:rsidR="009730EF" w:rsidRPr="005E1362">
                        <w:rPr>
                          <w:rFonts w:eastAsia="Times New Roman" w:cs="Times New Roman"/>
                          <w:lang w:val="en-US"/>
                        </w:rPr>
                        <w:t>to</w:t>
                      </w:r>
                      <w:r w:rsidR="009D7E97" w:rsidRPr="005E1362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9730EF" w:rsidRPr="005E1362">
                        <w:rPr>
                          <w:rFonts w:eastAsia="Times New Roman" w:cs="Times New Roman"/>
                          <w:lang w:val="en-US"/>
                        </w:rPr>
                        <w:t xml:space="preserve">further </w:t>
                      </w:r>
                      <w:r w:rsidR="0070244D">
                        <w:rPr>
                          <w:rFonts w:eastAsia="Times New Roman" w:cs="Times New Roman"/>
                          <w:lang w:val="en-US"/>
                        </w:rPr>
                        <w:t>announce that</w:t>
                      </w:r>
                      <w:r w:rsidR="0070244D" w:rsidRPr="005E1362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9730EF" w:rsidRPr="005E1362">
                        <w:rPr>
                          <w:rFonts w:eastAsia="Times New Roman" w:cs="Times New Roman"/>
                          <w:lang w:val="en-US"/>
                        </w:rPr>
                        <w:t xml:space="preserve">it has extended the distribution </w:t>
                      </w:r>
                      <w:r w:rsidR="00FA6659">
                        <w:rPr>
                          <w:rFonts w:eastAsia="Times New Roman" w:cs="Times New Roman"/>
                          <w:lang w:val="en-US"/>
                        </w:rPr>
                        <w:t>of</w:t>
                      </w:r>
                      <w:r w:rsidR="00FA6659" w:rsidRPr="005E1362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9D7E97" w:rsidRPr="005E1362">
                        <w:rPr>
                          <w:rFonts w:eastAsia="Times New Roman" w:cs="Times New Roman"/>
                          <w:lang w:val="en-US"/>
                        </w:rPr>
                        <w:t>Veggemo</w:t>
                      </w:r>
                      <w:r w:rsidR="00FA6659">
                        <w:rPr>
                          <w:rFonts w:eastAsia="Times New Roman" w:cs="Times New Roman"/>
                          <w:lang w:val="en-US"/>
                        </w:rPr>
                        <w:t xml:space="preserve"> by 279 additional locations</w:t>
                      </w:r>
                      <w:r w:rsidR="009D7E97" w:rsidRPr="005E1362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9730EF" w:rsidRPr="005E1362">
                        <w:rPr>
                          <w:rFonts w:eastAsia="Times New Roman" w:cs="Times New Roman"/>
                          <w:lang w:val="en-US"/>
                        </w:rPr>
                        <w:t>to</w:t>
                      </w:r>
                      <w:r w:rsidR="0070244D">
                        <w:rPr>
                          <w:rFonts w:eastAsia="Times New Roman" w:cs="Times New Roman"/>
                          <w:lang w:val="en-US"/>
                        </w:rPr>
                        <w:t xml:space="preserve"> include Walmart Supercenters, London Drugs and Thrifty Foods </w:t>
                      </w:r>
                      <w:r w:rsidR="003B58F7">
                        <w:rPr>
                          <w:rFonts w:eastAsia="Times New Roman" w:cs="Times New Roman"/>
                          <w:lang w:val="en-US"/>
                        </w:rPr>
                        <w:t>thus securing</w:t>
                      </w:r>
                      <w:r w:rsidR="009730EF" w:rsidRPr="005E1362">
                        <w:rPr>
                          <w:rFonts w:eastAsia="Times New Roman" w:cs="Times New Roman"/>
                          <w:lang w:val="en-US"/>
                        </w:rPr>
                        <w:t xml:space="preserve"> a national footprint</w:t>
                      </w:r>
                      <w:r w:rsidR="0070244D">
                        <w:rPr>
                          <w:rFonts w:eastAsia="Times New Roman" w:cs="Times New Roman"/>
                          <w:lang w:val="en-US"/>
                        </w:rPr>
                        <w:t>.</w:t>
                      </w:r>
                    </w:p>
                    <w:p w:rsidR="008042E0" w:rsidRPr="003E0D6F" w:rsidRDefault="009D7E97" w:rsidP="003E0D6F">
                      <w:pPr>
                        <w:pStyle w:val="NormalWeb"/>
                        <w:spacing w:before="0" w:beforeAutospacing="0" w:after="240" w:afterAutospacing="0" w:line="276" w:lineRule="auto"/>
                        <w:jc w:val="both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</w:pPr>
                      <w:r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Global Gardens Group CEO Rob Harrison states: “</w:t>
                      </w:r>
                      <w:r w:rsidR="00047321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We are </w:t>
                      </w:r>
                      <w:r w:rsidR="00680057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very </w:t>
                      </w:r>
                      <w:r w:rsidR="00047321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excited to announce we have shipped Veggemo to Walmart for placement into approximately 175 Walmart Supercenters across Canada</w:t>
                      </w:r>
                      <w:r w:rsidR="009F1F66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.  </w:t>
                      </w:r>
                      <w:r w:rsidR="00047321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Furthermore, Thrifty Foods has listed Veggemo at each of its 26 locations in British Columbia</w:t>
                      </w:r>
                      <w:r w:rsidR="005E1362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 and London Drugs in their 78 stores across Western Canada</w:t>
                      </w:r>
                      <w:r w:rsidR="00047321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. This distribution extends the in-store listings previously secured at </w:t>
                      </w:r>
                      <w:r w:rsidR="009F1F66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p</w:t>
                      </w:r>
                      <w:r w:rsidR="00047321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op</w:t>
                      </w:r>
                      <w:r w:rsidR="009F1F66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ular banners like Calgary Coop, </w:t>
                      </w:r>
                      <w:r w:rsidR="001C0978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IGA Market Place, </w:t>
                      </w:r>
                      <w:r w:rsidR="009F1F66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Metro</w:t>
                      </w:r>
                      <w:r w:rsidR="00E21360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 Quebec</w:t>
                      </w:r>
                      <w:r w:rsidR="009F1F66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, </w:t>
                      </w:r>
                      <w:r w:rsidR="00E21360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Save-On-Foods, </w:t>
                      </w:r>
                      <w:r w:rsidR="001C0978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Price Smart</w:t>
                      </w:r>
                      <w:r w:rsidR="0099494B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 and</w:t>
                      </w:r>
                      <w:r w:rsidR="009F1F66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B001FE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Urban Far</w:t>
                      </w:r>
                      <w:r w:rsidR="009F1F66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e.</w:t>
                      </w:r>
                      <w:r w:rsidR="00F87E64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 Having Veggemo in some of the biggest retailers in the country already is a </w:t>
                      </w:r>
                      <w:r w:rsidR="00680057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wonderful </w:t>
                      </w:r>
                      <w:r w:rsidR="00F87E64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 xml:space="preserve">testament to our product and our team and I truly feel that this is only the </w:t>
                      </w:r>
                      <w:r w:rsidR="00680057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start</w:t>
                      </w:r>
                      <w:r w:rsidR="00F87E64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.</w:t>
                      </w:r>
                      <w:r w:rsidR="001C0978" w:rsidRPr="003E0D6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CA"/>
                        </w:rPr>
                        <w:t>”</w:t>
                      </w:r>
                    </w:p>
                    <w:p w:rsidR="009D7E97" w:rsidRPr="00A5149C" w:rsidRDefault="00A5149C" w:rsidP="005E1362">
                      <w:pPr>
                        <w:spacing w:after="240"/>
                        <w:jc w:val="both"/>
                      </w:pPr>
                      <w:r w:rsidRPr="00A5149C">
                        <w:t xml:space="preserve">Mr. Harrison continues: </w:t>
                      </w:r>
                      <w:r w:rsidR="009D7E97" w:rsidRPr="00A5149C">
                        <w:t>“</w:t>
                      </w:r>
                      <w:r w:rsidR="00220183">
                        <w:t xml:space="preserve">we continue to secure great support from Canadian retailers as Veggemo’s </w:t>
                      </w:r>
                      <w:r w:rsidR="00D4647B">
                        <w:t xml:space="preserve">delicious </w:t>
                      </w:r>
                      <w:r w:rsidR="00220183">
                        <w:t xml:space="preserve">taste, </w:t>
                      </w:r>
                      <w:r w:rsidR="00C116F5">
                        <w:t xml:space="preserve">innovative </w:t>
                      </w:r>
                      <w:r w:rsidR="00220183">
                        <w:t xml:space="preserve">vegetable based positioning and </w:t>
                      </w:r>
                      <w:r w:rsidR="00C116F5">
                        <w:t xml:space="preserve">playful </w:t>
                      </w:r>
                      <w:r w:rsidR="005E1362">
                        <w:t>character is being well received.</w:t>
                      </w:r>
                      <w:r w:rsidR="00C116F5">
                        <w:t xml:space="preserve"> </w:t>
                      </w:r>
                      <w:r w:rsidR="009D7E97" w:rsidRPr="00A5149C">
                        <w:t xml:space="preserve">The launch of Veggemo </w:t>
                      </w:r>
                      <w:r w:rsidR="00A63E2D" w:rsidRPr="00A5149C">
                        <w:t>in Canada</w:t>
                      </w:r>
                      <w:r w:rsidR="009D7E97" w:rsidRPr="00A5149C">
                        <w:t xml:space="preserve"> is the first step in the Company’s comprehensive North American rollout marketing strategy. The non-dairy beverage </w:t>
                      </w:r>
                      <w:r w:rsidR="00102BDC">
                        <w:t>industry</w:t>
                      </w:r>
                      <w:r w:rsidR="00102BDC" w:rsidRPr="00A5149C">
                        <w:t xml:space="preserve"> </w:t>
                      </w:r>
                      <w:r w:rsidR="009D7E97" w:rsidRPr="00A5149C">
                        <w:t>is over</w:t>
                      </w:r>
                      <w:r w:rsidR="00102BDC">
                        <w:t xml:space="preserve"> a</w:t>
                      </w:r>
                      <w:r w:rsidR="009D7E97" w:rsidRPr="00A5149C">
                        <w:t xml:space="preserve"> $2 billion </w:t>
                      </w:r>
                      <w:r w:rsidR="00102BDC">
                        <w:t xml:space="preserve">market </w:t>
                      </w:r>
                      <w:r w:rsidR="009D7E97" w:rsidRPr="00A5149C">
                        <w:t>in North America alone and has been the fastest growing category in Canada throughout 2013 and 2014, with the global market projected to reach $20 billion by 2020. Our goal is to become a global household brand and excite consumers to make healthy choices from the inside-out with the world’s first vegetable based alternative dairy product.</w:t>
                      </w:r>
                      <w:r w:rsidR="00102BDC">
                        <w:t xml:space="preserve"> The company is only at its infancy and we’re excited to showcase our growth over the coming months.”</w:t>
                      </w:r>
                    </w:p>
                    <w:p w:rsidR="00B001FE" w:rsidRDefault="00B001FE" w:rsidP="00BB6C44">
                      <w:pPr>
                        <w:pStyle w:val="NoSpacing"/>
                        <w:rPr>
                          <w:rStyle w:val="Strong"/>
                          <w:rFonts w:cs="Arial"/>
                        </w:rPr>
                      </w:pPr>
                    </w:p>
                    <w:p w:rsidR="00BB6C44" w:rsidRPr="008A74CE" w:rsidRDefault="00BB6C44" w:rsidP="00BB6C44">
                      <w:pPr>
                        <w:pStyle w:val="NoSpacing"/>
                        <w:rPr>
                          <w:rFonts w:eastAsia="Times New Roman"/>
                        </w:rPr>
                      </w:pPr>
                      <w:r w:rsidRPr="008A74CE">
                        <w:rPr>
                          <w:rStyle w:val="Strong"/>
                          <w:rFonts w:cs="Arial"/>
                        </w:rPr>
                        <w:t>About Veggemo</w:t>
                      </w:r>
                    </w:p>
                    <w:p w:rsidR="00BB6C44" w:rsidRPr="008A74CE" w:rsidRDefault="00BB6C44" w:rsidP="00BB6C44">
                      <w:pPr>
                        <w:pStyle w:val="NoSpacing"/>
                      </w:pPr>
                    </w:p>
                    <w:p w:rsidR="00BB6C44" w:rsidRPr="008A74CE" w:rsidRDefault="00BB6C44" w:rsidP="00A5149C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8A74CE">
                        <w:t xml:space="preserve">The Veggemo product line is the first and only non-dairy beverage to originate from vegetables and is Global Garden Group’s (VGM) showcase product for the dairy-free industry. </w:t>
                      </w:r>
                      <w:r w:rsidR="00A5149C" w:rsidRPr="00A5149C">
                        <w:t xml:space="preserve">Veggemo </w:t>
                      </w:r>
                      <w:r w:rsidR="00A5149C">
                        <w:t xml:space="preserve">is available in 3 variants: </w:t>
                      </w:r>
                      <w:r w:rsidR="00A5149C" w:rsidRPr="00A5149C">
                        <w:t>Original, U</w:t>
                      </w:r>
                      <w:r w:rsidR="00A5149C">
                        <w:t xml:space="preserve">nsweetened and Vanilla flavors. </w:t>
                      </w:r>
                      <w:r w:rsidR="00D4647B">
                        <w:t>Veggemo was recently named 2015 Grocery top 10 innovative new product by Grocery Innovation Canada</w:t>
                      </w:r>
                      <w:r w:rsidR="00C66A4A">
                        <w:t>.</w:t>
                      </w:r>
                      <w:r w:rsidR="00D4647B">
                        <w:t xml:space="preserve"> </w:t>
                      </w:r>
                      <w:r w:rsidRPr="00A5149C">
                        <w:t>The Dairy-free industry continues to witness dynamic growth led by the development of plant-based</w:t>
                      </w:r>
                      <w:r w:rsidRPr="008A74CE">
                        <w:t xml:space="preserve"> food and beverages.</w:t>
                      </w:r>
                      <w:r w:rsidR="00D4647B">
                        <w:t xml:space="preserve"> </w:t>
                      </w:r>
                    </w:p>
                    <w:p w:rsidR="00B001FE" w:rsidRDefault="00B001FE" w:rsidP="00BF5756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  <w:p w:rsidR="003B58F7" w:rsidRDefault="003B58F7" w:rsidP="00BF5756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  <w:p w:rsidR="00BB6C44" w:rsidRPr="008A74CE" w:rsidRDefault="00BB6C44" w:rsidP="00BF5756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8A74CE">
                        <w:t>Driven by shifting consumer behavior Health &amp; Wellness food and beverage companies have become a popular acquisition target for many multi-national corporations.  Most recently Vega, the provider of plant-based shakes and supplements, was successfully sold to WhiteWave Foods for $550 million representing a 5.5x revenue multiple.</w:t>
                      </w:r>
                    </w:p>
                    <w:p w:rsidR="001C36B1" w:rsidRDefault="001C36B1" w:rsidP="00BB6C44">
                      <w:pPr>
                        <w:pStyle w:val="NoSpacing"/>
                        <w:keepNext/>
                        <w:jc w:val="both"/>
                        <w:rPr>
                          <w:rStyle w:val="Strong"/>
                          <w:rFonts w:cs="Arial"/>
                        </w:rPr>
                      </w:pPr>
                    </w:p>
                    <w:p w:rsidR="00BB6C44" w:rsidRPr="008A74CE" w:rsidRDefault="00BB6C44" w:rsidP="00BB6C44">
                      <w:pPr>
                        <w:pStyle w:val="NoSpacing"/>
                        <w:keepNext/>
                        <w:jc w:val="both"/>
                      </w:pPr>
                      <w:r w:rsidRPr="008A74CE">
                        <w:rPr>
                          <w:rStyle w:val="Strong"/>
                          <w:rFonts w:cs="Arial"/>
                        </w:rPr>
                        <w:t>About Global Gardens Group</w:t>
                      </w:r>
                    </w:p>
                    <w:p w:rsidR="00BB6C44" w:rsidRPr="008A74CE" w:rsidRDefault="00BB6C44" w:rsidP="00BB6C44">
                      <w:pPr>
                        <w:pStyle w:val="NoSpacing"/>
                        <w:keepNext/>
                        <w:jc w:val="both"/>
                      </w:pPr>
                    </w:p>
                    <w:p w:rsidR="00BB6C44" w:rsidRPr="008A74CE" w:rsidRDefault="00BB6C44" w:rsidP="00BB6C44">
                      <w:pPr>
                        <w:spacing w:after="240"/>
                        <w:jc w:val="both"/>
                      </w:pPr>
                      <w:r w:rsidRPr="008A74CE">
                        <w:t>Global Gardens Group is comprised of a highly experienced management team and board that have provided senior leadership to many consumer brands including: Neilson Dairy, Ben &amp; Jerry’s and Haagen Dazs ice cream, Gillette, P&amp;G, Cadbury Schweppes, Sunkist, Dole, Primo pasta and Lululemon.</w:t>
                      </w:r>
                    </w:p>
                    <w:p w:rsidR="00BB6C44" w:rsidRPr="008A74CE" w:rsidRDefault="00BB6C44" w:rsidP="00BB6C44">
                      <w:pPr>
                        <w:spacing w:after="240"/>
                        <w:jc w:val="both"/>
                        <w:rPr>
                          <w:b/>
                        </w:rPr>
                      </w:pPr>
                      <w:r w:rsidRPr="008A74CE">
                        <w:rPr>
                          <w:b/>
                        </w:rPr>
                        <w:t xml:space="preserve">For further information, please contact: </w:t>
                      </w:r>
                    </w:p>
                    <w:p w:rsidR="00BB6C44" w:rsidRPr="008A74CE" w:rsidRDefault="00BB6C44" w:rsidP="00BB6C4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A74CE">
                        <w:rPr>
                          <w:b/>
                        </w:rPr>
                        <w:t>Investor Relations</w:t>
                      </w:r>
                    </w:p>
                    <w:p w:rsidR="00BB6C44" w:rsidRPr="008A74CE" w:rsidRDefault="00BB6C44" w:rsidP="00BB6C44">
                      <w:pPr>
                        <w:spacing w:after="0" w:line="240" w:lineRule="auto"/>
                      </w:pPr>
                      <w:r w:rsidRPr="008A74CE">
                        <w:t xml:space="preserve">Transcend Capital Inc. </w:t>
                      </w:r>
                    </w:p>
                    <w:p w:rsidR="00BB6C44" w:rsidRPr="008A74CE" w:rsidRDefault="00BB6C44" w:rsidP="00BB6C44">
                      <w:pPr>
                        <w:spacing w:after="0" w:line="240" w:lineRule="auto"/>
                      </w:pPr>
                      <w:r w:rsidRPr="008A74CE">
                        <w:t xml:space="preserve">Etienne Moshevich </w:t>
                      </w:r>
                    </w:p>
                    <w:p w:rsidR="00BB6C44" w:rsidRPr="008A74CE" w:rsidRDefault="00BB6C44" w:rsidP="00BB6C44">
                      <w:pPr>
                        <w:spacing w:after="0" w:line="240" w:lineRule="auto"/>
                      </w:pPr>
                      <w:r w:rsidRPr="008A74CE">
                        <w:t>T: 604.681.0084</w:t>
                      </w:r>
                    </w:p>
                    <w:p w:rsidR="00BB6C44" w:rsidRPr="008A74CE" w:rsidRDefault="00BB6C44" w:rsidP="00BB6C44">
                      <w:pPr>
                        <w:spacing w:after="0" w:line="240" w:lineRule="auto"/>
                      </w:pPr>
                      <w:r w:rsidRPr="008A74CE">
                        <w:t xml:space="preserve">E: </w:t>
                      </w:r>
                      <w:hyperlink r:id="rId9" w:history="1">
                        <w:r w:rsidRPr="008A74CE">
                          <w:rPr>
                            <w:rStyle w:val="Hyperlink"/>
                          </w:rPr>
                          <w:t>et@transcendcapitalinc.com</w:t>
                        </w:r>
                      </w:hyperlink>
                      <w:r w:rsidRPr="008A74CE">
                        <w:t xml:space="preserve"> </w:t>
                      </w:r>
                    </w:p>
                    <w:p w:rsidR="00BB6C44" w:rsidRDefault="00BB6C44" w:rsidP="00BB6C44"/>
                  </w:txbxContent>
                </v:textbox>
                <w10:wrap type="through"/>
              </v:shape>
            </w:pict>
          </mc:Fallback>
        </mc:AlternateContent>
      </w:r>
      <w:r w:rsidR="005631EE">
        <w:br w:type="page"/>
      </w:r>
      <w:bookmarkStart w:id="5" w:name="_MacBuGuideStaticData_12660H"/>
      <w:bookmarkStart w:id="6" w:name="_MacBuGuideStaticData_11140V"/>
      <w:bookmarkStart w:id="7" w:name="_MacBuGuideStaticData_3440H"/>
      <w:bookmarkStart w:id="8" w:name="_MacBuGuideStaticData_1280V"/>
      <w:bookmarkEnd w:id="0"/>
      <w:bookmarkEnd w:id="1"/>
      <w:bookmarkEnd w:id="2"/>
      <w:bookmarkEnd w:id="3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2184400</wp:posOffset>
                </wp:positionV>
                <wp:extent cx="6261100" cy="585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left:0;text-align:left;margin-left:64pt;margin-top:172pt;width:493pt;height:46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" filled="f" stroked="f">
                <v:textbox inset=",7.2pt,,7.2pt">
                  <w:txbxContent/>
                </v:textbox>
                <w10:wrap type="through" anchorx="page" anchory="page"/>
              </v:shape>
            </w:pict>
          </mc:Fallback>
        </mc:AlternateContent>
      </w:r>
      <w:bookmarkEnd w:id="5"/>
      <w:bookmarkEnd w:id="6"/>
      <w:bookmarkEnd w:id="7"/>
      <w:bookmarkEnd w:id="8"/>
    </w:p>
    <w:sectPr w:rsidR="00E85863" w:rsidSect="004B2D89">
      <w:headerReference w:type="default" r:id="rId10"/>
      <w:footerReference w:type="default" r:id="rId11"/>
      <w:pgSz w:w="12240" w:h="15840"/>
      <w:pgMar w:top="-10" w:right="1800" w:bottom="0" w:left="1800" w:header="64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D6" w:rsidRDefault="00964CD6" w:rsidP="00131EDF">
      <w:r>
        <w:separator/>
      </w:r>
    </w:p>
  </w:endnote>
  <w:endnote w:type="continuationSeparator" w:id="0">
    <w:p w:rsidR="00964CD6" w:rsidRDefault="00964CD6" w:rsidP="001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89" w:rsidRDefault="00D92DE9" w:rsidP="003940FD">
    <w:pPr>
      <w:pStyle w:val="Footer"/>
      <w:ind w:firstLine="747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70485</wp:posOffset>
          </wp:positionV>
          <wp:extent cx="1597025" cy="636270"/>
          <wp:effectExtent l="0" t="0" r="3175" b="0"/>
          <wp:wrapNone/>
          <wp:docPr id="1" name="Picture 6" descr="Description: Macintosh HD:Russ keeper and biz STUFF:Business related stuff: Freelance work:Pendo freelance:PEND-038 GGG Word template:working:GGG_letterhead_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Russ keeper and biz STUFF:Business related stuff: Freelance work:Pendo freelance:PEND-038 GGG Word template:working:GGG_letterhead_foo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40" b="12157"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D6" w:rsidRDefault="00964CD6" w:rsidP="00131EDF">
      <w:r>
        <w:separator/>
      </w:r>
    </w:p>
  </w:footnote>
  <w:footnote w:type="continuationSeparator" w:id="0">
    <w:p w:rsidR="00964CD6" w:rsidRDefault="00964CD6" w:rsidP="0013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89" w:rsidRDefault="00D92DE9" w:rsidP="00131EDF">
    <w:pPr>
      <w:pStyle w:val="Header"/>
      <w:ind w:firstLine="306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6985</wp:posOffset>
          </wp:positionV>
          <wp:extent cx="1600200" cy="1600200"/>
          <wp:effectExtent l="0" t="0" r="0" b="0"/>
          <wp:wrapNone/>
          <wp:docPr id="2" name="Picture 4" descr="Description: Macintosh HD:Russ keeper and biz STUFF:Business related stuff: Freelance work:Pendo freelance:PEND-038 GGG Word template:working:GGG_logo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Russ keeper and biz STUFF:Business related stuff: Freelance work:Pendo freelance:PEND-038 GGG Word template:working:GGG_logo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i El Rayess">
    <w15:presenceInfo w15:providerId="Windows Live" w15:userId="12fd7b5f848a00e0"/>
  </w15:person>
  <w15:person w15:author="Etienne Moshevich">
    <w15:presenceInfo w15:providerId="Windows Live" w15:userId="7016a597bc5470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characterSpacingControl w:val="doNotCompress"/>
  <w:hdrShapeDefaults>
    <o:shapedefaults v:ext="edit" spidmax="2049">
      <o:colormru v:ext="edit" colors="#27272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BB6C44"/>
    <w:rsid w:val="000435B3"/>
    <w:rsid w:val="00047321"/>
    <w:rsid w:val="00080235"/>
    <w:rsid w:val="00095AB8"/>
    <w:rsid w:val="000E4D42"/>
    <w:rsid w:val="000E6661"/>
    <w:rsid w:val="000F729F"/>
    <w:rsid w:val="00102BDC"/>
    <w:rsid w:val="00131400"/>
    <w:rsid w:val="00131EDF"/>
    <w:rsid w:val="00132C72"/>
    <w:rsid w:val="001A47AC"/>
    <w:rsid w:val="001A78C3"/>
    <w:rsid w:val="001C0978"/>
    <w:rsid w:val="001C36B1"/>
    <w:rsid w:val="001D3A23"/>
    <w:rsid w:val="001E4F4C"/>
    <w:rsid w:val="00220183"/>
    <w:rsid w:val="0029421C"/>
    <w:rsid w:val="002C154F"/>
    <w:rsid w:val="00326021"/>
    <w:rsid w:val="00333F3E"/>
    <w:rsid w:val="003940FD"/>
    <w:rsid w:val="003B58F7"/>
    <w:rsid w:val="003E0D6F"/>
    <w:rsid w:val="00423774"/>
    <w:rsid w:val="004B2D89"/>
    <w:rsid w:val="005631EE"/>
    <w:rsid w:val="00576B16"/>
    <w:rsid w:val="00583ED9"/>
    <w:rsid w:val="005E1362"/>
    <w:rsid w:val="00621018"/>
    <w:rsid w:val="006355A2"/>
    <w:rsid w:val="00680057"/>
    <w:rsid w:val="00687C4B"/>
    <w:rsid w:val="006F12B3"/>
    <w:rsid w:val="0070244D"/>
    <w:rsid w:val="008012C5"/>
    <w:rsid w:val="008042E0"/>
    <w:rsid w:val="00817D9B"/>
    <w:rsid w:val="00844021"/>
    <w:rsid w:val="00852CDC"/>
    <w:rsid w:val="00862BAD"/>
    <w:rsid w:val="008C0867"/>
    <w:rsid w:val="008F7386"/>
    <w:rsid w:val="009625F3"/>
    <w:rsid w:val="00964CD6"/>
    <w:rsid w:val="009730EF"/>
    <w:rsid w:val="009875D4"/>
    <w:rsid w:val="0099494B"/>
    <w:rsid w:val="009B0A44"/>
    <w:rsid w:val="009B3416"/>
    <w:rsid w:val="009D1970"/>
    <w:rsid w:val="009D7E97"/>
    <w:rsid w:val="009F1F66"/>
    <w:rsid w:val="00A00ECA"/>
    <w:rsid w:val="00A47B20"/>
    <w:rsid w:val="00A5149C"/>
    <w:rsid w:val="00A63E2D"/>
    <w:rsid w:val="00B001FE"/>
    <w:rsid w:val="00B21989"/>
    <w:rsid w:val="00B63957"/>
    <w:rsid w:val="00B72D23"/>
    <w:rsid w:val="00BB6C44"/>
    <w:rsid w:val="00BC3F47"/>
    <w:rsid w:val="00BD1079"/>
    <w:rsid w:val="00BF5756"/>
    <w:rsid w:val="00C116F5"/>
    <w:rsid w:val="00C173F9"/>
    <w:rsid w:val="00C24743"/>
    <w:rsid w:val="00C66A4A"/>
    <w:rsid w:val="00C8729B"/>
    <w:rsid w:val="00D42D72"/>
    <w:rsid w:val="00D4647B"/>
    <w:rsid w:val="00D76242"/>
    <w:rsid w:val="00D92DE9"/>
    <w:rsid w:val="00E07D06"/>
    <w:rsid w:val="00E21360"/>
    <w:rsid w:val="00E258B1"/>
    <w:rsid w:val="00E271EA"/>
    <w:rsid w:val="00E5459F"/>
    <w:rsid w:val="00E70DE6"/>
    <w:rsid w:val="00E85863"/>
    <w:rsid w:val="00EA688B"/>
    <w:rsid w:val="00ED0986"/>
    <w:rsid w:val="00F20FDF"/>
    <w:rsid w:val="00F366BC"/>
    <w:rsid w:val="00F87E64"/>
    <w:rsid w:val="00FA6659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72727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1E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1EDF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EDF"/>
  </w:style>
  <w:style w:type="paragraph" w:styleId="Footer">
    <w:name w:val="footer"/>
    <w:basedOn w:val="Normal"/>
    <w:link w:val="FooterChar"/>
    <w:uiPriority w:val="99"/>
    <w:unhideWhenUsed/>
    <w:rsid w:val="00131EDF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EDF"/>
  </w:style>
  <w:style w:type="character" w:styleId="Hyperlink">
    <w:name w:val="Hyperlink"/>
    <w:basedOn w:val="DefaultParagraphFont"/>
    <w:uiPriority w:val="99"/>
    <w:unhideWhenUsed/>
    <w:rsid w:val="00BB6C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6C44"/>
    <w:rPr>
      <w:b/>
      <w:bCs/>
    </w:rPr>
  </w:style>
  <w:style w:type="paragraph" w:styleId="NoSpacing">
    <w:name w:val="No Spacing"/>
    <w:uiPriority w:val="1"/>
    <w:qFormat/>
    <w:rsid w:val="00BB6C44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odyText">
    <w:name w:val="Body Text"/>
    <w:basedOn w:val="Normal"/>
    <w:link w:val="BodyTextChar"/>
    <w:rsid w:val="00BB6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B6C44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9D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1E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1EDF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EDF"/>
  </w:style>
  <w:style w:type="paragraph" w:styleId="Footer">
    <w:name w:val="footer"/>
    <w:basedOn w:val="Normal"/>
    <w:link w:val="FooterChar"/>
    <w:uiPriority w:val="99"/>
    <w:unhideWhenUsed/>
    <w:rsid w:val="00131EDF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EDF"/>
  </w:style>
  <w:style w:type="character" w:styleId="Hyperlink">
    <w:name w:val="Hyperlink"/>
    <w:basedOn w:val="DefaultParagraphFont"/>
    <w:uiPriority w:val="99"/>
    <w:unhideWhenUsed/>
    <w:rsid w:val="00BB6C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6C44"/>
    <w:rPr>
      <w:b/>
      <w:bCs/>
    </w:rPr>
  </w:style>
  <w:style w:type="paragraph" w:styleId="NoSpacing">
    <w:name w:val="No Spacing"/>
    <w:uiPriority w:val="1"/>
    <w:qFormat/>
    <w:rsid w:val="00BB6C44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odyText">
    <w:name w:val="Body Text"/>
    <w:basedOn w:val="Normal"/>
    <w:link w:val="BodyTextChar"/>
    <w:rsid w:val="00BB6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B6C44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9D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@transcendcapitalin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@transcendcapitalinc.com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e\OneDrive%20for%20Business\GGG%20Shared%20(HR)\GGG%20Library\GGG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2F647-29B6-4987-9D2D-CB28D5D9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GGG_Letterhead_Template.dotx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 Horii Mac Production Artist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David Kandestin</cp:lastModifiedBy>
  <cp:revision>2</cp:revision>
  <cp:lastPrinted>2015-11-19T20:51:00Z</cp:lastPrinted>
  <dcterms:created xsi:type="dcterms:W3CDTF">2015-11-25T17:21:00Z</dcterms:created>
  <dcterms:modified xsi:type="dcterms:W3CDTF">2015-11-25T17:21:00Z</dcterms:modified>
</cp:coreProperties>
</file>