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rPr>
      </w:pPr>
      <w:r>
        <w:rPr>
          <w:noProof/>
          <w:lang w:eastAsia="en-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Heading1"/>
        <w:rPr>
          <w:b/>
          <w:color w:val="3F9FE1"/>
          <w:sz w:val="40"/>
          <w:szCs w:val="40"/>
        </w:rPr>
      </w:pPr>
      <w:r w:rsidRPr="00C87F43">
        <w:rPr>
          <w:b/>
          <w:color w:val="3F9FE1"/>
          <w:sz w:val="40"/>
          <w:szCs w:val="40"/>
        </w:rPr>
        <w:t>PRESS RELEASE</w:t>
      </w:r>
    </w:p>
    <w:p w14:paraId="51F851BB" w14:textId="77777777" w:rsidR="009A465C" w:rsidRPr="00DD6F0A" w:rsidRDefault="009A465C" w:rsidP="009A465C">
      <w:pPr>
        <w:rPr>
          <w:b/>
          <w:sz w:val="24"/>
          <w:szCs w:val="24"/>
        </w:rPr>
      </w:pP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4B9B1FA7" w:rsidR="002E7B85" w:rsidRPr="005A669A" w:rsidRDefault="00E37FA0" w:rsidP="002E7B85">
      <w:pPr>
        <w:jc w:val="center"/>
        <w:rPr>
          <w:b/>
          <w:sz w:val="24"/>
          <w:szCs w:val="24"/>
        </w:rPr>
      </w:pPr>
      <w:r>
        <w:rPr>
          <w:b/>
          <w:sz w:val="24"/>
          <w:szCs w:val="24"/>
        </w:rPr>
        <w:t>EARTH ALIVE</w:t>
      </w:r>
      <w:r w:rsidR="002B0CAA">
        <w:rPr>
          <w:b/>
          <w:sz w:val="24"/>
          <w:szCs w:val="24"/>
        </w:rPr>
        <w:t xml:space="preserve"> APPOINTS BENOIT LA SALLE TO BOARD OF DIRECTORS</w:t>
      </w:r>
      <w:r>
        <w:rPr>
          <w:b/>
          <w:sz w:val="24"/>
          <w:szCs w:val="24"/>
        </w:rPr>
        <w:t xml:space="preserve"> </w:t>
      </w:r>
    </w:p>
    <w:p w14:paraId="14F25CE8" w14:textId="77777777" w:rsidR="002E7B85" w:rsidRDefault="002E7B85" w:rsidP="002E7B85">
      <w:pPr>
        <w:jc w:val="both"/>
        <w:rPr>
          <w:b/>
        </w:rPr>
      </w:pPr>
    </w:p>
    <w:p w14:paraId="2DD673B6" w14:textId="0939FEE3" w:rsidR="0036363A" w:rsidRDefault="002E7B85" w:rsidP="005266BD">
      <w:pPr>
        <w:jc w:val="both"/>
      </w:pPr>
      <w:r w:rsidRPr="00CD1F7E">
        <w:rPr>
          <w:b/>
        </w:rPr>
        <w:t xml:space="preserve">Montreal, Quebec, Canada, </w:t>
      </w:r>
      <w:r w:rsidR="005266BD">
        <w:rPr>
          <w:b/>
        </w:rPr>
        <w:t xml:space="preserve">November </w:t>
      </w:r>
      <w:r w:rsidR="00513EEB">
        <w:rPr>
          <w:b/>
        </w:rPr>
        <w:t>4</w:t>
      </w:r>
      <w:r w:rsidR="005266BD">
        <w:rPr>
          <w:b/>
        </w:rPr>
        <w:t>,</w:t>
      </w:r>
      <w:r w:rsidR="008213C4">
        <w:rPr>
          <w:b/>
          <w:vertAlign w:val="superscript"/>
        </w:rPr>
        <w:t xml:space="preserve"> </w:t>
      </w:r>
      <w:bookmarkStart w:id="0" w:name="_GoBack"/>
      <w:bookmarkEnd w:id="0"/>
      <w:r w:rsidRPr="00CD1F7E">
        <w:rPr>
          <w:b/>
        </w:rPr>
        <w:t>2015</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D14157" w:rsidRPr="0077129C">
        <w:rPr>
          <w:rFonts w:asciiTheme="minorHAnsi" w:hAnsiTheme="minorHAnsi"/>
        </w:rPr>
        <w:t xml:space="preserve"> </w:t>
      </w:r>
      <w:r w:rsidR="0036363A">
        <w:t>i</w:t>
      </w:r>
      <w:r w:rsidR="0036363A" w:rsidRPr="00002D05">
        <w:t xml:space="preserve">s </w:t>
      </w:r>
      <w:r w:rsidR="0036363A">
        <w:t xml:space="preserve">pleased to </w:t>
      </w:r>
      <w:r w:rsidR="002B0CAA">
        <w:t>announce that it has appointed Benoit La Salle, FCPA, CPA FCA, to the Company’s Board of Directors.</w:t>
      </w:r>
    </w:p>
    <w:p w14:paraId="13F1110D" w14:textId="77777777" w:rsidR="002B0CAA" w:rsidRDefault="002B0CAA" w:rsidP="005266BD">
      <w:pPr>
        <w:jc w:val="both"/>
      </w:pPr>
    </w:p>
    <w:p w14:paraId="2227CB2F" w14:textId="6A124752" w:rsidR="002B0CAA" w:rsidRDefault="002B0CAA" w:rsidP="005266BD">
      <w:pPr>
        <w:jc w:val="both"/>
      </w:pPr>
      <w:r>
        <w:t>Mr. La Salle is a highly regarded and well-known mining entrepreneur in Canada and Africa.  H</w:t>
      </w:r>
      <w:r w:rsidR="006162C0">
        <w:t>e is also the founder of SEMAFO, a full TSX-listed company.</w:t>
      </w:r>
      <w:r>
        <w:t xml:space="preserve">  He grew SEMAFO from a junior explorer to an over 250,000 ounces per year gold producer in West Africa.  In 1980, Mr. La Salle was a co-founder and a partner until 2004 of Grou, La Salle &amp; Associates CA (“GLA”), a Montreal-based accounting firm offering audit and accounting services, with a strong emphasis on financial and corporate </w:t>
      </w:r>
      <w:r w:rsidR="006162C0">
        <w:t>reorganization</w:t>
      </w:r>
      <w:r>
        <w:t xml:space="preserve"> and the implementation </w:t>
      </w:r>
      <w:r w:rsidR="006162C0">
        <w:t>of international corporate structure</w:t>
      </w:r>
      <w:r>
        <w:t xml:space="preserve">s.  During his tenure, the firm grew from two original partners to a staff of over 50.  </w:t>
      </w:r>
    </w:p>
    <w:p w14:paraId="5575ED6C" w14:textId="77777777" w:rsidR="002B0CAA" w:rsidRDefault="002B0CAA" w:rsidP="005266BD">
      <w:pPr>
        <w:jc w:val="both"/>
      </w:pPr>
    </w:p>
    <w:p w14:paraId="36448A2E" w14:textId="4FDBF2A6" w:rsidR="008213C4" w:rsidRDefault="008213C4" w:rsidP="005266BD">
      <w:pPr>
        <w:jc w:val="both"/>
      </w:pPr>
      <w:r>
        <w:t xml:space="preserve">Robert Blain, Chairman, said, </w:t>
      </w:r>
      <w:r w:rsidR="00DE114C">
        <w:t>“Benoit is</w:t>
      </w:r>
      <w:r w:rsidR="00CD5516">
        <w:t xml:space="preserve"> a great addition to the team </w:t>
      </w:r>
      <w:r w:rsidR="00DE114C">
        <w:t>and I am very pleased to welcome him t</w:t>
      </w:r>
      <w:r>
        <w:t>o the Board of Directors.”</w:t>
      </w:r>
    </w:p>
    <w:p w14:paraId="0837B54D" w14:textId="77777777" w:rsidR="008213C4" w:rsidRDefault="008213C4" w:rsidP="005266BD">
      <w:pPr>
        <w:jc w:val="both"/>
      </w:pPr>
    </w:p>
    <w:p w14:paraId="4099038A" w14:textId="5F52947F" w:rsidR="002B0CAA" w:rsidRDefault="006162C0" w:rsidP="005266BD">
      <w:pPr>
        <w:jc w:val="both"/>
      </w:pPr>
      <w:r>
        <w:t xml:space="preserve">“We are in the final stages of receiving final approval for our biofertilizers in West and South Africa, and his </w:t>
      </w:r>
      <w:r w:rsidR="00CD5516">
        <w:t>experience in Africa will be invaluab</w:t>
      </w:r>
      <w:r w:rsidR="0058761A">
        <w:t>le to Earth Alive as we</w:t>
      </w:r>
      <w:r w:rsidR="00DE114C">
        <w:t xml:space="preserve"> anticipate</w:t>
      </w:r>
      <w:r>
        <w:t xml:space="preserve"> expansion of our Agriculture Division</w:t>
      </w:r>
      <w:r w:rsidR="008213C4">
        <w:t xml:space="preserve"> in that and other markets,</w:t>
      </w:r>
      <w:r>
        <w:t>”</w:t>
      </w:r>
      <w:r w:rsidR="008213C4">
        <w:t xml:space="preserve"> added </w:t>
      </w:r>
      <w:r w:rsidR="008213C4">
        <w:t>David Gilmour, President &amp; CEO</w:t>
      </w:r>
      <w:r w:rsidR="008213C4">
        <w:t xml:space="preserve">. </w:t>
      </w:r>
      <w:r w:rsidR="00DE114C">
        <w:t xml:space="preserve">  </w:t>
      </w:r>
    </w:p>
    <w:p w14:paraId="5B5FF1A6" w14:textId="77777777" w:rsidR="00CD5516" w:rsidRDefault="00CD5516" w:rsidP="005266BD">
      <w:pPr>
        <w:jc w:val="both"/>
      </w:pPr>
    </w:p>
    <w:p w14:paraId="77785C03" w14:textId="1BF2B2F0" w:rsidR="00CD5516" w:rsidRPr="0036363A" w:rsidRDefault="00CD5516" w:rsidP="005266BD">
      <w:pPr>
        <w:jc w:val="both"/>
        <w:rPr>
          <w:rFonts w:asciiTheme="minorHAnsi" w:hAnsiTheme="minorHAnsi"/>
          <w:color w:val="000000"/>
          <w:lang w:val="en"/>
        </w:rPr>
      </w:pPr>
      <w:r>
        <w:t xml:space="preserve">Currently, Benoit La Salle is the President &amp; CEO of Windiga Energy, a company involved in renewable resource development in Africa.  He is also the Chairman of Algold Resources, </w:t>
      </w:r>
      <w:r w:rsidR="006162C0">
        <w:t xml:space="preserve">Sama Resources and </w:t>
      </w:r>
      <w:r>
        <w:t>Chairman of The Canadian Council on Africa (CCAfrica).</w:t>
      </w:r>
    </w:p>
    <w:p w14:paraId="038A65DA" w14:textId="2BA9FED2" w:rsidR="002E7B85" w:rsidRPr="0036363A" w:rsidRDefault="002E7B85" w:rsidP="005266BD">
      <w:pPr>
        <w:pStyle w:val="NormalWeb"/>
        <w:jc w:val="both"/>
        <w:rPr>
          <w:rFonts w:asciiTheme="minorHAnsi" w:hAnsiTheme="minorHAnsi"/>
          <w:sz w:val="22"/>
          <w:szCs w:val="22"/>
        </w:rPr>
      </w:pPr>
      <w:r w:rsidRPr="0036363A">
        <w:rPr>
          <w:rFonts w:asciiTheme="minorHAnsi" w:hAnsiTheme="minorHAnsi"/>
          <w:b/>
          <w:bCs/>
          <w:sz w:val="22"/>
          <w:szCs w:val="22"/>
          <w:u w:val="single"/>
        </w:rPr>
        <w:t xml:space="preserve">About Earth Alive Clean Technologies: </w:t>
      </w:r>
    </w:p>
    <w:p w14:paraId="6F721B82" w14:textId="77777777" w:rsidR="002E7B85" w:rsidRPr="0036363A" w:rsidRDefault="002E7B85" w:rsidP="005266BD">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14:paraId="079636BA" w14:textId="77777777" w:rsidR="002E7B85" w:rsidRDefault="002E7B85" w:rsidP="005266BD">
      <w:pPr>
        <w:pStyle w:val="Default"/>
        <w:jc w:val="both"/>
        <w:rPr>
          <w:sz w:val="22"/>
          <w:szCs w:val="22"/>
        </w:rPr>
      </w:pPr>
    </w:p>
    <w:p w14:paraId="28BE31A6" w14:textId="77777777" w:rsidR="00CB6B6D" w:rsidRDefault="00CB6B6D" w:rsidP="005266BD">
      <w:pPr>
        <w:jc w:val="both"/>
      </w:pPr>
      <w:r>
        <w:t xml:space="preserve">For additional company information, please visit: </w:t>
      </w:r>
      <w:hyperlink r:id="rId7" w:history="1">
        <w:r>
          <w:rPr>
            <w:rStyle w:val="Hyperlink"/>
          </w:rPr>
          <w:t>www.earthalivect.com</w:t>
        </w:r>
      </w:hyperlink>
    </w:p>
    <w:p w14:paraId="23836A00" w14:textId="77777777" w:rsidR="00CB6B6D" w:rsidRDefault="00CB6B6D" w:rsidP="00CB6B6D">
      <w:pPr>
        <w:rPr>
          <w:b/>
          <w:bCs/>
          <w:i/>
          <w:iCs/>
          <w:sz w:val="20"/>
          <w:szCs w:val="20"/>
        </w:rPr>
      </w:pPr>
    </w:p>
    <w:p w14:paraId="03863A6D" w14:textId="77777777" w:rsidR="00CB6B6D" w:rsidRPr="0077129C" w:rsidRDefault="00CB6B6D" w:rsidP="00CB6B6D">
      <w:pPr>
        <w:rPr>
          <w:b/>
          <w:bCs/>
          <w:i/>
          <w:iCs/>
        </w:rPr>
      </w:pPr>
      <w:r w:rsidRPr="0077129C">
        <w:rPr>
          <w:b/>
          <w:bCs/>
          <w:i/>
          <w:iCs/>
        </w:rPr>
        <w:lastRenderedPageBreak/>
        <w:t>The CSE has neither approved nor disapproved the contents of this press release. The CSE does not accept responsibility for the adequacy or accuracy of this release.</w:t>
      </w:r>
    </w:p>
    <w:p w14:paraId="68DAF3B3" w14:textId="77777777" w:rsidR="0077129C" w:rsidRPr="00851760" w:rsidRDefault="0077129C" w:rsidP="0077129C">
      <w:pPr>
        <w:autoSpaceDE w:val="0"/>
        <w:autoSpaceDN w:val="0"/>
        <w:adjustRightInd w:val="0"/>
        <w:jc w:val="both"/>
        <w:rPr>
          <w:rFonts w:cs="Arial"/>
          <w:b/>
        </w:rPr>
      </w:pPr>
      <w:r w:rsidRPr="00851760">
        <w:rPr>
          <w:rFonts w:cs="Arial"/>
          <w:b/>
        </w:rPr>
        <w:t>Forward Looking Information</w:t>
      </w:r>
    </w:p>
    <w:p w14:paraId="32C40720" w14:textId="77777777" w:rsidR="0077129C" w:rsidRPr="00851760" w:rsidRDefault="0077129C" w:rsidP="0077129C">
      <w:pPr>
        <w:autoSpaceDE w:val="0"/>
        <w:autoSpaceDN w:val="0"/>
        <w:adjustRightInd w:val="0"/>
        <w:jc w:val="both"/>
        <w:rPr>
          <w:rFonts w:cs="Arial"/>
          <w:i/>
        </w:rPr>
      </w:pPr>
    </w:p>
    <w:p w14:paraId="36E42136" w14:textId="5D441E9E" w:rsidR="0077129C" w:rsidRDefault="0077129C" w:rsidP="0004391D">
      <w:pPr>
        <w:autoSpaceDE w:val="0"/>
        <w:autoSpaceDN w:val="0"/>
        <w:adjustRightInd w:val="0"/>
        <w:jc w:val="both"/>
        <w:rPr>
          <w:rFonts w:cs="Arial"/>
          <w:b/>
          <w:i/>
        </w:rPr>
      </w:pPr>
      <w:r w:rsidRPr="006D4363">
        <w:rPr>
          <w:rStyle w:val="Emphasis"/>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Emphasis"/>
          <w:b/>
          <w:lang w:val="en-US"/>
        </w:rPr>
        <w:t>such</w:t>
      </w:r>
      <w:r w:rsidRPr="006D4363">
        <w:rPr>
          <w:rStyle w:val="Emphasis"/>
          <w:b/>
        </w:rPr>
        <w:t xml:space="preserve"> as “plan”, “expect”, “project”, “intend”, “believe”, “anticipate”, “estimate” and other similar words, or statements that certain events or conditi</w:t>
      </w:r>
      <w:r>
        <w:rPr>
          <w:rStyle w:val="Emphasis"/>
          <w:b/>
        </w:rPr>
        <w:t xml:space="preserve">ons “may” occur. Although Earth Alive </w:t>
      </w:r>
      <w:r w:rsidRPr="006D4363">
        <w:rPr>
          <w:rStyle w:val="Emphasis"/>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8" w:history="1">
              <w:r>
                <w:rPr>
                  <w:rStyle w:val="Hyperlink"/>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4391D"/>
    <w:rsid w:val="000B0679"/>
    <w:rsid w:val="000F21D5"/>
    <w:rsid w:val="000F2D61"/>
    <w:rsid w:val="000F3D12"/>
    <w:rsid w:val="00111CDA"/>
    <w:rsid w:val="00122E8E"/>
    <w:rsid w:val="00123CF2"/>
    <w:rsid w:val="001308F2"/>
    <w:rsid w:val="001344DC"/>
    <w:rsid w:val="0014058C"/>
    <w:rsid w:val="00157F11"/>
    <w:rsid w:val="001D1F98"/>
    <w:rsid w:val="001D3B42"/>
    <w:rsid w:val="001F1389"/>
    <w:rsid w:val="001F74AB"/>
    <w:rsid w:val="00247A98"/>
    <w:rsid w:val="0028049F"/>
    <w:rsid w:val="00285302"/>
    <w:rsid w:val="00285CAA"/>
    <w:rsid w:val="002A2FA4"/>
    <w:rsid w:val="002B0CAA"/>
    <w:rsid w:val="002B5781"/>
    <w:rsid w:val="002C4EC6"/>
    <w:rsid w:val="002C52BD"/>
    <w:rsid w:val="002D7032"/>
    <w:rsid w:val="002E7B85"/>
    <w:rsid w:val="0030329C"/>
    <w:rsid w:val="0031319C"/>
    <w:rsid w:val="00332664"/>
    <w:rsid w:val="003473BC"/>
    <w:rsid w:val="0036363A"/>
    <w:rsid w:val="0036623C"/>
    <w:rsid w:val="00375F82"/>
    <w:rsid w:val="0039026F"/>
    <w:rsid w:val="003C0F92"/>
    <w:rsid w:val="003D377D"/>
    <w:rsid w:val="003F2B05"/>
    <w:rsid w:val="003F2D3F"/>
    <w:rsid w:val="003F2ED8"/>
    <w:rsid w:val="00423746"/>
    <w:rsid w:val="00427D22"/>
    <w:rsid w:val="004403FE"/>
    <w:rsid w:val="0044326B"/>
    <w:rsid w:val="00474F15"/>
    <w:rsid w:val="004917D9"/>
    <w:rsid w:val="00492FEE"/>
    <w:rsid w:val="004B3C60"/>
    <w:rsid w:val="004C1F53"/>
    <w:rsid w:val="004E560C"/>
    <w:rsid w:val="004E6C21"/>
    <w:rsid w:val="004E72D3"/>
    <w:rsid w:val="004F171C"/>
    <w:rsid w:val="00502533"/>
    <w:rsid w:val="0051307E"/>
    <w:rsid w:val="00513EEB"/>
    <w:rsid w:val="00516448"/>
    <w:rsid w:val="005266BD"/>
    <w:rsid w:val="00583BA9"/>
    <w:rsid w:val="0058761A"/>
    <w:rsid w:val="00597795"/>
    <w:rsid w:val="005A5EC6"/>
    <w:rsid w:val="005A669A"/>
    <w:rsid w:val="005B4574"/>
    <w:rsid w:val="005B63CF"/>
    <w:rsid w:val="005D17F3"/>
    <w:rsid w:val="005D3042"/>
    <w:rsid w:val="005E61E3"/>
    <w:rsid w:val="005F1730"/>
    <w:rsid w:val="00601E06"/>
    <w:rsid w:val="006124E2"/>
    <w:rsid w:val="006162C0"/>
    <w:rsid w:val="00623E1B"/>
    <w:rsid w:val="006331C7"/>
    <w:rsid w:val="0064757B"/>
    <w:rsid w:val="00652460"/>
    <w:rsid w:val="00687A58"/>
    <w:rsid w:val="006957BE"/>
    <w:rsid w:val="006C6E15"/>
    <w:rsid w:val="006F2857"/>
    <w:rsid w:val="007246E7"/>
    <w:rsid w:val="007630A7"/>
    <w:rsid w:val="0077129C"/>
    <w:rsid w:val="00775333"/>
    <w:rsid w:val="00777AC4"/>
    <w:rsid w:val="0079275F"/>
    <w:rsid w:val="007A5E2A"/>
    <w:rsid w:val="007A61D1"/>
    <w:rsid w:val="007B2807"/>
    <w:rsid w:val="007B29F9"/>
    <w:rsid w:val="007C7BBE"/>
    <w:rsid w:val="007F56E2"/>
    <w:rsid w:val="008053A6"/>
    <w:rsid w:val="00813F4A"/>
    <w:rsid w:val="008213C4"/>
    <w:rsid w:val="0086079C"/>
    <w:rsid w:val="00872DED"/>
    <w:rsid w:val="00897439"/>
    <w:rsid w:val="008A1524"/>
    <w:rsid w:val="008E34D0"/>
    <w:rsid w:val="00921BA4"/>
    <w:rsid w:val="00943A5E"/>
    <w:rsid w:val="00953EB1"/>
    <w:rsid w:val="009A2E7E"/>
    <w:rsid w:val="009A465C"/>
    <w:rsid w:val="009C7DED"/>
    <w:rsid w:val="009E4705"/>
    <w:rsid w:val="00A12CE9"/>
    <w:rsid w:val="00A34457"/>
    <w:rsid w:val="00A40F71"/>
    <w:rsid w:val="00A456F3"/>
    <w:rsid w:val="00A53834"/>
    <w:rsid w:val="00A653B5"/>
    <w:rsid w:val="00A918F8"/>
    <w:rsid w:val="00A91994"/>
    <w:rsid w:val="00A976FA"/>
    <w:rsid w:val="00AE0D29"/>
    <w:rsid w:val="00AF145E"/>
    <w:rsid w:val="00B27D0B"/>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D5516"/>
    <w:rsid w:val="00CE7E24"/>
    <w:rsid w:val="00CF0894"/>
    <w:rsid w:val="00CF251F"/>
    <w:rsid w:val="00D14157"/>
    <w:rsid w:val="00D51097"/>
    <w:rsid w:val="00D60062"/>
    <w:rsid w:val="00D60C31"/>
    <w:rsid w:val="00D803C4"/>
    <w:rsid w:val="00D923B8"/>
    <w:rsid w:val="00DD290C"/>
    <w:rsid w:val="00DD6F0A"/>
    <w:rsid w:val="00DE114C"/>
    <w:rsid w:val="00E02662"/>
    <w:rsid w:val="00E37FA0"/>
    <w:rsid w:val="00E50C02"/>
    <w:rsid w:val="00E60194"/>
    <w:rsid w:val="00E65B33"/>
    <w:rsid w:val="00E67654"/>
    <w:rsid w:val="00E740BA"/>
    <w:rsid w:val="00E80413"/>
    <w:rsid w:val="00E95A3D"/>
    <w:rsid w:val="00E96270"/>
    <w:rsid w:val="00EA0AAB"/>
    <w:rsid w:val="00EF0543"/>
    <w:rsid w:val="00F017FE"/>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Owner</cp:lastModifiedBy>
  <cp:revision>2</cp:revision>
  <cp:lastPrinted>2015-05-08T19:12:00Z</cp:lastPrinted>
  <dcterms:created xsi:type="dcterms:W3CDTF">2015-11-04T19:01:00Z</dcterms:created>
  <dcterms:modified xsi:type="dcterms:W3CDTF">2015-11-04T19:01:00Z</dcterms:modified>
</cp:coreProperties>
</file>