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92" w:rsidRPr="00063FF7" w:rsidRDefault="00665C92" w:rsidP="00665C92">
      <w:pPr>
        <w:pStyle w:val="BodyText"/>
        <w:spacing w:before="120"/>
        <w:jc w:val="center"/>
        <w:rPr>
          <w:b/>
          <w:szCs w:val="24"/>
        </w:rPr>
      </w:pPr>
      <w:r w:rsidRPr="00063FF7">
        <w:rPr>
          <w:b/>
          <w:bCs/>
          <w:sz w:val="18"/>
          <w:szCs w:val="18"/>
        </w:rPr>
        <w:t>NOT FOR DISTRIBUTION TO U.S. NEWSWIRE SERVICES OR FOR RELEASE, PUBLICATION, DISTRIBUTION OR DISSEMINATION DIRECTLY, OR INDIRECTLY, IN WHOLE OR IN PART, IN OR INTO THE UNITED STATES.</w:t>
      </w:r>
    </w:p>
    <w:p w:rsidR="00665C92" w:rsidRPr="00063FF7" w:rsidRDefault="00665C92" w:rsidP="00665C92">
      <w:pPr>
        <w:pStyle w:val="BodyText"/>
        <w:spacing w:before="120"/>
        <w:jc w:val="center"/>
        <w:rPr>
          <w:b/>
          <w:szCs w:val="24"/>
        </w:rPr>
      </w:pPr>
    </w:p>
    <w:p w:rsidR="00665C92" w:rsidRPr="00CF5E54" w:rsidRDefault="00665C92" w:rsidP="00AC1181">
      <w:pPr>
        <w:pStyle w:val="BodyText"/>
        <w:spacing w:before="120"/>
        <w:jc w:val="center"/>
        <w:rPr>
          <w:rFonts w:ascii="NanumGothic" w:eastAsia="NanumGothic" w:hAnsi="NanumGothic"/>
          <w:b/>
        </w:rPr>
      </w:pPr>
      <w:r>
        <w:rPr>
          <w:b/>
          <w:szCs w:val="24"/>
        </w:rPr>
        <w:t>LIFESTYLE DELIVERY SYSTEMS</w:t>
      </w:r>
      <w:r w:rsidRPr="00063FF7">
        <w:rPr>
          <w:b/>
          <w:szCs w:val="24"/>
        </w:rPr>
        <w:t xml:space="preserve"> INC.</w:t>
      </w:r>
      <w:r w:rsidRPr="00063FF7">
        <w:rPr>
          <w:rFonts w:ascii="Times New Roman Bold" w:hAnsi="Times New Roman Bold"/>
          <w:b/>
          <w:szCs w:val="24"/>
          <w:lang w:val="en-GB"/>
        </w:rPr>
        <w:t xml:space="preserve"> </w:t>
      </w:r>
      <w:r w:rsidRPr="00063FF7">
        <w:rPr>
          <w:rFonts w:ascii="Times New Roman Bold" w:hAnsi="Times New Roman Bold"/>
          <w:b/>
          <w:szCs w:val="24"/>
          <w:lang w:val="en-GB"/>
        </w:rPr>
        <w:br/>
      </w:r>
      <w:r w:rsidRPr="00063FF7">
        <w:rPr>
          <w:szCs w:val="24"/>
        </w:rPr>
        <w:t>Suite 1980, 1075 West Georgia Street</w:t>
      </w:r>
      <w:r w:rsidRPr="00063FF7">
        <w:rPr>
          <w:szCs w:val="24"/>
        </w:rPr>
        <w:br/>
        <w:t>Vancouver, British Columbia, V6E 3C9</w:t>
      </w:r>
      <w:r w:rsidRPr="00063FF7">
        <w:rPr>
          <w:szCs w:val="24"/>
        </w:rPr>
        <w:br/>
      </w:r>
    </w:p>
    <w:p w:rsidR="000750BE" w:rsidRPr="00510640" w:rsidRDefault="00E42DBF" w:rsidP="00E42DBF">
      <w:pPr>
        <w:wordWrap w:val="0"/>
        <w:spacing w:after="160" w:line="259" w:lineRule="auto"/>
        <w:jc w:val="center"/>
        <w:rPr>
          <w:rFonts w:ascii="Times New Roman" w:eastAsia="NanumGothic" w:hAnsi="Times New Roman" w:cs="Times New Roman"/>
          <w:b/>
        </w:rPr>
      </w:pPr>
      <w:r w:rsidRPr="00E42DBF">
        <w:rPr>
          <w:rFonts w:ascii="Times New Roman" w:eastAsia="NanumGothic" w:hAnsi="Times New Roman" w:cs="Times New Roman"/>
          <w:b/>
        </w:rPr>
        <w:t xml:space="preserve">Canna Delivery Systems Inc. </w:t>
      </w:r>
      <w:r w:rsidR="00AC1181">
        <w:rPr>
          <w:rFonts w:ascii="Times New Roman" w:eastAsia="NanumGothic" w:hAnsi="Times New Roman" w:cs="Times New Roman"/>
          <w:b/>
        </w:rPr>
        <w:t xml:space="preserve">Announces </w:t>
      </w:r>
      <w:r w:rsidR="00406F57">
        <w:rPr>
          <w:rFonts w:ascii="Times New Roman" w:eastAsia="NanumGothic" w:hAnsi="Times New Roman" w:cs="Times New Roman"/>
          <w:b/>
        </w:rPr>
        <w:t>Equipment Delivery to Licensee</w:t>
      </w:r>
    </w:p>
    <w:p w:rsidR="00AC1181" w:rsidRDefault="00AC1181" w:rsidP="00E42DBF">
      <w:pPr>
        <w:widowControl w:val="0"/>
        <w:autoSpaceDE w:val="0"/>
        <w:autoSpaceDN w:val="0"/>
        <w:adjustRightInd w:val="0"/>
        <w:spacing w:after="240"/>
        <w:jc w:val="both"/>
        <w:rPr>
          <w:rFonts w:ascii="Times New Roman" w:eastAsia="NanumGothic" w:hAnsi="Times New Roman" w:cs="Times New Roman"/>
          <w:b/>
        </w:rPr>
      </w:pPr>
    </w:p>
    <w:p w:rsidR="00406F57" w:rsidRDefault="000750BE" w:rsidP="00E42DBF">
      <w:pPr>
        <w:widowControl w:val="0"/>
        <w:autoSpaceDE w:val="0"/>
        <w:autoSpaceDN w:val="0"/>
        <w:adjustRightInd w:val="0"/>
        <w:spacing w:after="240"/>
        <w:jc w:val="both"/>
        <w:rPr>
          <w:rFonts w:ascii="Times New Roman" w:hAnsi="Times New Roman" w:cs="Times New Roman"/>
        </w:rPr>
      </w:pPr>
      <w:r w:rsidRPr="0025548D">
        <w:rPr>
          <w:rFonts w:ascii="Times New Roman" w:eastAsia="NanumGothic" w:hAnsi="Times New Roman" w:cs="Times New Roman"/>
          <w:b/>
        </w:rPr>
        <w:t xml:space="preserve">Vancouver, British Columbia, Canada, </w:t>
      </w:r>
      <w:r w:rsidR="00E4541C">
        <w:rPr>
          <w:rFonts w:ascii="Times New Roman" w:hAnsi="Times New Roman" w:cs="Times New Roman"/>
        </w:rPr>
        <w:t>September 2</w:t>
      </w:r>
      <w:r w:rsidR="00406F57">
        <w:rPr>
          <w:rFonts w:ascii="Times New Roman" w:hAnsi="Times New Roman" w:cs="Times New Roman"/>
        </w:rPr>
        <w:t>5</w:t>
      </w:r>
      <w:r w:rsidR="00E42DBF" w:rsidRPr="00E42DBF">
        <w:rPr>
          <w:rFonts w:ascii="Times New Roman" w:hAnsi="Times New Roman" w:cs="Times New Roman"/>
        </w:rPr>
        <w:t>, 2015, Canna Delivery Systems Inc</w:t>
      </w:r>
      <w:proofErr w:type="gramStart"/>
      <w:r w:rsidR="00E42DBF" w:rsidRPr="00E42DBF">
        <w:rPr>
          <w:rFonts w:ascii="Times New Roman" w:hAnsi="Times New Roman" w:cs="Times New Roman"/>
        </w:rPr>
        <w:t>.</w:t>
      </w:r>
      <w:r w:rsidR="00CC477D">
        <w:rPr>
          <w:rFonts w:ascii="Times New Roman" w:hAnsi="Times New Roman" w:cs="Times New Roman"/>
        </w:rPr>
        <w:t>(</w:t>
      </w:r>
      <w:proofErr w:type="gramEnd"/>
      <w:r w:rsidR="00CC477D">
        <w:rPr>
          <w:rFonts w:ascii="Times New Roman" w:hAnsi="Times New Roman" w:cs="Times New Roman"/>
        </w:rPr>
        <w:t xml:space="preserve">“Canna”) </w:t>
      </w:r>
      <w:r w:rsidR="00E42DBF" w:rsidRPr="00E42DBF">
        <w:rPr>
          <w:rFonts w:ascii="Times New Roman" w:hAnsi="Times New Roman" w:cs="Times New Roman"/>
        </w:rPr>
        <w:t xml:space="preserve">a wholly owned </w:t>
      </w:r>
      <w:r w:rsidR="00AC1181">
        <w:rPr>
          <w:rFonts w:ascii="Times New Roman" w:hAnsi="Times New Roman" w:cs="Times New Roman"/>
        </w:rPr>
        <w:t>subsidiary</w:t>
      </w:r>
      <w:r w:rsidR="00E42DBF" w:rsidRPr="00E42DBF">
        <w:rPr>
          <w:rFonts w:ascii="Times New Roman" w:hAnsi="Times New Roman" w:cs="Times New Roman"/>
        </w:rPr>
        <w:t xml:space="preserve"> of </w:t>
      </w:r>
      <w:r w:rsidR="00E42DBF">
        <w:rPr>
          <w:rFonts w:ascii="Times New Roman" w:hAnsi="Times New Roman" w:cs="Times New Roman"/>
        </w:rPr>
        <w:t>Lifes</w:t>
      </w:r>
      <w:r w:rsidR="00E42DBF" w:rsidRPr="00E42DBF">
        <w:rPr>
          <w:rFonts w:ascii="Times New Roman" w:hAnsi="Times New Roman" w:cs="Times New Roman"/>
        </w:rPr>
        <w:t>tyle Delivery Systems Inc.</w:t>
      </w:r>
      <w:r w:rsidR="00CC477D">
        <w:rPr>
          <w:rFonts w:ascii="Times New Roman" w:hAnsi="Times New Roman" w:cs="Times New Roman"/>
        </w:rPr>
        <w:t xml:space="preserve"> (“LDS”)</w:t>
      </w:r>
      <w:r w:rsidR="00E42DBF" w:rsidRPr="00E42DBF">
        <w:rPr>
          <w:rFonts w:ascii="Times New Roman" w:hAnsi="Times New Roman" w:cs="Times New Roman"/>
        </w:rPr>
        <w:t xml:space="preserve"> (CSE:LDS) </w:t>
      </w:r>
      <w:r w:rsidR="00406F57">
        <w:rPr>
          <w:rFonts w:ascii="Times New Roman" w:hAnsi="Times New Roman" w:cs="Times New Roman"/>
        </w:rPr>
        <w:t xml:space="preserve">is pleased to announce it has </w:t>
      </w:r>
      <w:r w:rsidR="003F55EE">
        <w:rPr>
          <w:rFonts w:ascii="Times New Roman" w:hAnsi="Times New Roman" w:cs="Times New Roman"/>
        </w:rPr>
        <w:t xml:space="preserve">secured a </w:t>
      </w:r>
      <w:r w:rsidR="00406F57">
        <w:rPr>
          <w:rFonts w:ascii="Times New Roman" w:hAnsi="Times New Roman" w:cs="Times New Roman"/>
        </w:rPr>
        <w:t>strip coating equipment</w:t>
      </w:r>
      <w:r w:rsidR="003F55EE">
        <w:rPr>
          <w:rFonts w:ascii="Times New Roman" w:hAnsi="Times New Roman" w:cs="Times New Roman"/>
        </w:rPr>
        <w:t>, which is used to perform the function</w:t>
      </w:r>
      <w:r w:rsidR="005824F9">
        <w:rPr>
          <w:rFonts w:ascii="Times New Roman" w:hAnsi="Times New Roman" w:cs="Times New Roman"/>
        </w:rPr>
        <w:t>s</w:t>
      </w:r>
      <w:r w:rsidR="003F55EE">
        <w:rPr>
          <w:rFonts w:ascii="Times New Roman" w:hAnsi="Times New Roman" w:cs="Times New Roman"/>
        </w:rPr>
        <w:t xml:space="preserve"> </w:t>
      </w:r>
      <w:r w:rsidR="008A6802">
        <w:rPr>
          <w:rFonts w:ascii="Times New Roman" w:hAnsi="Times New Roman" w:cs="Times New Roman"/>
        </w:rPr>
        <w:t>coating</w:t>
      </w:r>
      <w:r w:rsidR="008A6802" w:rsidRPr="008A6802">
        <w:rPr>
          <w:rFonts w:ascii="Times New Roman" w:hAnsi="Times New Roman" w:cs="Times New Roman"/>
        </w:rPr>
        <w:t xml:space="preserve"> a metered amount of infused gelatin type product in a thin layer onto release paper that when dried becomes a film easily separated from the paper</w:t>
      </w:r>
      <w:r w:rsidR="003F55EE">
        <w:rPr>
          <w:rFonts w:ascii="Times New Roman" w:hAnsi="Times New Roman" w:cs="Times New Roman"/>
        </w:rPr>
        <w:t>. As per the memorandum of understanding signed with Healthy Asylum, Inc. (news release dated June 11, 2015)</w:t>
      </w:r>
      <w:r w:rsidR="00446531">
        <w:rPr>
          <w:rFonts w:ascii="Times New Roman" w:hAnsi="Times New Roman" w:cs="Times New Roman"/>
        </w:rPr>
        <w:t xml:space="preserve">, Canna has licensed the </w:t>
      </w:r>
      <w:proofErr w:type="spellStart"/>
      <w:r w:rsidR="00446531">
        <w:rPr>
          <w:rFonts w:ascii="Times New Roman" w:hAnsi="Times New Roman" w:cs="Times New Roman"/>
        </w:rPr>
        <w:t>CannaS</w:t>
      </w:r>
      <w:r w:rsidR="003F55EE">
        <w:rPr>
          <w:rFonts w:ascii="Times New Roman" w:hAnsi="Times New Roman" w:cs="Times New Roman"/>
        </w:rPr>
        <w:t>trips</w:t>
      </w:r>
      <w:proofErr w:type="spellEnd"/>
      <w:r w:rsidR="003F55EE">
        <w:rPr>
          <w:rFonts w:ascii="Times New Roman" w:hAnsi="Times New Roman" w:cs="Times New Roman"/>
        </w:rPr>
        <w:t xml:space="preserve"> technology on a non-exclusive basis to Healthy Asylum. The strip coating equipment will be leased to Healthy Asylum as a core component of the </w:t>
      </w:r>
      <w:proofErr w:type="spellStart"/>
      <w:r w:rsidR="003F55EE">
        <w:rPr>
          <w:rFonts w:ascii="Times New Roman" w:hAnsi="Times New Roman" w:cs="Times New Roman"/>
        </w:rPr>
        <w:t>Canna</w:t>
      </w:r>
      <w:r w:rsidR="00446531">
        <w:rPr>
          <w:rFonts w:ascii="Times New Roman" w:hAnsi="Times New Roman" w:cs="Times New Roman"/>
        </w:rPr>
        <w:t>S</w:t>
      </w:r>
      <w:r w:rsidR="003F55EE">
        <w:rPr>
          <w:rFonts w:ascii="Times New Roman" w:hAnsi="Times New Roman" w:cs="Times New Roman"/>
        </w:rPr>
        <w:t>trips</w:t>
      </w:r>
      <w:proofErr w:type="spellEnd"/>
      <w:r w:rsidR="003F55EE">
        <w:rPr>
          <w:rFonts w:ascii="Times New Roman" w:hAnsi="Times New Roman" w:cs="Times New Roman"/>
        </w:rPr>
        <w:t xml:space="preserve"> technology.</w:t>
      </w:r>
    </w:p>
    <w:p w:rsidR="005824F9" w:rsidRDefault="005824F9" w:rsidP="00E42DBF">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Brad </w:t>
      </w:r>
      <w:proofErr w:type="spellStart"/>
      <w:r>
        <w:rPr>
          <w:rFonts w:ascii="Times New Roman" w:hAnsi="Times New Roman" w:cs="Times New Roman"/>
        </w:rPr>
        <w:t>Eckenweiler</w:t>
      </w:r>
      <w:proofErr w:type="spellEnd"/>
      <w:r>
        <w:rPr>
          <w:rFonts w:ascii="Times New Roman" w:hAnsi="Times New Roman" w:cs="Times New Roman"/>
        </w:rPr>
        <w:t>, CEO and Director of Lifestyle, stated: “</w:t>
      </w:r>
      <w:r w:rsidR="008A6802" w:rsidRPr="008A6802">
        <w:rPr>
          <w:rFonts w:ascii="Times New Roman" w:hAnsi="Times New Roman" w:cs="Times New Roman"/>
        </w:rPr>
        <w:t>The Company is excited to have the first licensee moving forward on the produ</w:t>
      </w:r>
      <w:r w:rsidR="00C61369">
        <w:rPr>
          <w:rFonts w:ascii="Times New Roman" w:hAnsi="Times New Roman" w:cs="Times New Roman"/>
        </w:rPr>
        <w:t xml:space="preserve">ction of products using the </w:t>
      </w:r>
      <w:proofErr w:type="spellStart"/>
      <w:r w:rsidR="00C61369">
        <w:rPr>
          <w:rFonts w:ascii="Times New Roman" w:hAnsi="Times New Roman" w:cs="Times New Roman"/>
        </w:rPr>
        <w:t>Cann</w:t>
      </w:r>
      <w:bookmarkStart w:id="0" w:name="_GoBack"/>
      <w:bookmarkEnd w:id="0"/>
      <w:r w:rsidR="008A6802" w:rsidRPr="008A6802">
        <w:rPr>
          <w:rFonts w:ascii="Times New Roman" w:hAnsi="Times New Roman" w:cs="Times New Roman"/>
        </w:rPr>
        <w:t>aStrips</w:t>
      </w:r>
      <w:proofErr w:type="spellEnd"/>
      <w:r w:rsidR="008A6802" w:rsidRPr="008A6802">
        <w:rPr>
          <w:rFonts w:ascii="Times New Roman" w:hAnsi="Times New Roman" w:cs="Times New Roman"/>
        </w:rPr>
        <w:t xml:space="preserve"> technology</w:t>
      </w:r>
      <w:r>
        <w:rPr>
          <w:rFonts w:ascii="Times New Roman" w:hAnsi="Times New Roman" w:cs="Times New Roman"/>
        </w:rPr>
        <w:t>.”</w:t>
      </w:r>
    </w:p>
    <w:p w:rsidR="00E42DBF" w:rsidRPr="00E42DBF" w:rsidRDefault="00E42DBF" w:rsidP="00E42DBF">
      <w:pPr>
        <w:widowControl w:val="0"/>
        <w:autoSpaceDE w:val="0"/>
        <w:autoSpaceDN w:val="0"/>
        <w:adjustRightInd w:val="0"/>
        <w:spacing w:after="240"/>
        <w:jc w:val="both"/>
        <w:rPr>
          <w:rFonts w:ascii="Times New Roman" w:hAnsi="Times New Roman" w:cs="Times New Roman"/>
        </w:rPr>
      </w:pPr>
      <w:r w:rsidRPr="00E42DBF">
        <w:rPr>
          <w:rFonts w:ascii="Times New Roman" w:hAnsi="Times New Roman" w:cs="Times New Roman"/>
        </w:rPr>
        <w:t xml:space="preserve">Canna’s filmstrip technologies produce an oral delivery system that can be used for energy elixirs, herbal remedies and a smokeless alternative option to medical and recreational users of cannabis. Canna’s technology produces infused strips (similar to breath strips) that are not only a safer, healthier option to smoking but also a new way to accurately meter the dosage and assure the purity of the product. The Company will license the technology to licensees, who will in turn manufacture </w:t>
      </w:r>
      <w:proofErr w:type="spellStart"/>
      <w:r w:rsidRPr="00E42DBF">
        <w:rPr>
          <w:rFonts w:ascii="Times New Roman" w:hAnsi="Times New Roman" w:cs="Times New Roman"/>
        </w:rPr>
        <w:t>CannaStrips</w:t>
      </w:r>
      <w:proofErr w:type="spellEnd"/>
      <w:r w:rsidRPr="00E42DBF">
        <w:rPr>
          <w:rFonts w:ascii="Times New Roman" w:hAnsi="Times New Roman" w:cs="Times New Roman"/>
        </w:rPr>
        <w:t xml:space="preserve"> where the legal use of marijuana is allowed. </w:t>
      </w:r>
    </w:p>
    <w:p w:rsidR="00665C92" w:rsidRPr="00063FF7" w:rsidRDefault="00665C92" w:rsidP="00665C92">
      <w:pPr>
        <w:pStyle w:val="BodyText"/>
        <w:rPr>
          <w:b/>
          <w:sz w:val="22"/>
          <w:szCs w:val="22"/>
        </w:rPr>
      </w:pPr>
      <w:proofErr w:type="gramStart"/>
      <w:r w:rsidRPr="00063FF7">
        <w:rPr>
          <w:b/>
          <w:sz w:val="22"/>
          <w:szCs w:val="22"/>
        </w:rPr>
        <w:t>On behalf of the board of directo</w:t>
      </w:r>
      <w:r w:rsidRPr="00A82382">
        <w:rPr>
          <w:sz w:val="22"/>
          <w:szCs w:val="22"/>
        </w:rPr>
        <w:t>r</w:t>
      </w:r>
      <w:r w:rsidRPr="00A82382">
        <w:rPr>
          <w:b/>
          <w:sz w:val="22"/>
          <w:szCs w:val="22"/>
        </w:rPr>
        <w:t xml:space="preserve">s of </w:t>
      </w:r>
      <w:r w:rsidRPr="00A82382">
        <w:rPr>
          <w:b/>
          <w:sz w:val="22"/>
          <w:szCs w:val="22"/>
          <w:lang w:val="en-US"/>
        </w:rPr>
        <w:t>Lifestyle Delivery Systems</w:t>
      </w:r>
      <w:r w:rsidRPr="00A82382">
        <w:rPr>
          <w:b/>
          <w:sz w:val="22"/>
          <w:szCs w:val="22"/>
        </w:rPr>
        <w:t xml:space="preserve"> Inc.</w:t>
      </w:r>
      <w:proofErr w:type="gramEnd"/>
    </w:p>
    <w:p w:rsidR="00665C92" w:rsidRPr="00063FF7" w:rsidRDefault="00665C92" w:rsidP="00665C92">
      <w:pPr>
        <w:pStyle w:val="BodyText"/>
        <w:tabs>
          <w:tab w:val="right" w:pos="4320"/>
        </w:tabs>
        <w:rPr>
          <w:i/>
          <w:sz w:val="22"/>
          <w:szCs w:val="22"/>
          <w:u w:val="single"/>
        </w:rPr>
      </w:pPr>
      <w:r w:rsidRPr="00063FF7">
        <w:rPr>
          <w:i/>
          <w:sz w:val="22"/>
          <w:szCs w:val="22"/>
          <w:u w:val="single"/>
        </w:rPr>
        <w:t>“</w:t>
      </w:r>
      <w:r>
        <w:rPr>
          <w:i/>
          <w:sz w:val="22"/>
          <w:szCs w:val="22"/>
          <w:u w:val="single"/>
        </w:rPr>
        <w:t xml:space="preserve">Brad </w:t>
      </w:r>
      <w:proofErr w:type="spellStart"/>
      <w:r>
        <w:rPr>
          <w:i/>
          <w:sz w:val="22"/>
          <w:szCs w:val="22"/>
          <w:u w:val="single"/>
        </w:rPr>
        <w:t>Eckenweiler</w:t>
      </w:r>
      <w:proofErr w:type="spellEnd"/>
      <w:r w:rsidRPr="00063FF7">
        <w:rPr>
          <w:i/>
          <w:sz w:val="22"/>
          <w:szCs w:val="22"/>
          <w:u w:val="single"/>
        </w:rPr>
        <w:t>”</w:t>
      </w:r>
      <w:r w:rsidRPr="00063FF7">
        <w:rPr>
          <w:i/>
          <w:sz w:val="22"/>
          <w:szCs w:val="22"/>
          <w:u w:val="single"/>
        </w:rPr>
        <w:tab/>
      </w:r>
    </w:p>
    <w:p w:rsidR="00665C92" w:rsidRPr="00063FF7" w:rsidRDefault="00665C92" w:rsidP="00665C92">
      <w:pPr>
        <w:pStyle w:val="BodyText"/>
        <w:spacing w:before="0"/>
        <w:rPr>
          <w:sz w:val="22"/>
          <w:szCs w:val="22"/>
        </w:rPr>
      </w:pPr>
      <w:r>
        <w:rPr>
          <w:sz w:val="22"/>
          <w:szCs w:val="22"/>
        </w:rPr>
        <w:t xml:space="preserve">Brad </w:t>
      </w:r>
      <w:proofErr w:type="spellStart"/>
      <w:r>
        <w:rPr>
          <w:sz w:val="22"/>
          <w:szCs w:val="22"/>
        </w:rPr>
        <w:t>Eckenweiler</w:t>
      </w:r>
      <w:proofErr w:type="spellEnd"/>
    </w:p>
    <w:p w:rsidR="00665C92" w:rsidRPr="00063FF7" w:rsidRDefault="00665C92" w:rsidP="00665C92">
      <w:pPr>
        <w:pStyle w:val="BodyText"/>
        <w:spacing w:before="0"/>
        <w:rPr>
          <w:sz w:val="22"/>
          <w:szCs w:val="22"/>
        </w:rPr>
      </w:pPr>
      <w:proofErr w:type="gramStart"/>
      <w:r w:rsidRPr="00063FF7">
        <w:rPr>
          <w:sz w:val="22"/>
          <w:szCs w:val="22"/>
        </w:rPr>
        <w:t>CEO &amp;</w:t>
      </w:r>
      <w:proofErr w:type="gramEnd"/>
      <w:r w:rsidRPr="00063FF7">
        <w:rPr>
          <w:sz w:val="22"/>
          <w:szCs w:val="22"/>
        </w:rPr>
        <w:t xml:space="preserve"> Director</w:t>
      </w:r>
    </w:p>
    <w:p w:rsidR="00AC1181" w:rsidRDefault="00AC1181" w:rsidP="00665C92">
      <w:pPr>
        <w:pStyle w:val="BodyText"/>
        <w:spacing w:before="0"/>
        <w:rPr>
          <w:sz w:val="22"/>
          <w:szCs w:val="22"/>
        </w:rPr>
      </w:pPr>
    </w:p>
    <w:p w:rsidR="00665C92" w:rsidRPr="00063FF7" w:rsidRDefault="00665C92" w:rsidP="00665C92">
      <w:pPr>
        <w:pStyle w:val="BodyText"/>
        <w:spacing w:before="0"/>
        <w:rPr>
          <w:sz w:val="22"/>
          <w:szCs w:val="22"/>
        </w:rPr>
      </w:pPr>
      <w:r w:rsidRPr="00063FF7">
        <w:rPr>
          <w:sz w:val="22"/>
          <w:szCs w:val="22"/>
        </w:rPr>
        <w:t>FOR MORE INFORMATION, PLEASE CONTACT:</w:t>
      </w:r>
    </w:p>
    <w:p w:rsidR="00665C92" w:rsidRPr="00063FF7" w:rsidRDefault="00665C92" w:rsidP="00665C92">
      <w:pPr>
        <w:pStyle w:val="BodyText"/>
        <w:spacing w:before="0"/>
        <w:rPr>
          <w:sz w:val="22"/>
          <w:szCs w:val="22"/>
        </w:rPr>
      </w:pPr>
    </w:p>
    <w:p w:rsidR="008769FD" w:rsidRDefault="00AC1181" w:rsidP="00665C92">
      <w:pPr>
        <w:pStyle w:val="BodyText"/>
        <w:spacing w:before="0"/>
        <w:rPr>
          <w:sz w:val="22"/>
          <w:szCs w:val="22"/>
        </w:rPr>
      </w:pPr>
      <w:r>
        <w:rPr>
          <w:sz w:val="22"/>
          <w:szCs w:val="22"/>
        </w:rPr>
        <w:t>David Velisek</w:t>
      </w:r>
      <w:r w:rsidR="00665C92" w:rsidRPr="00063FF7">
        <w:rPr>
          <w:sz w:val="22"/>
          <w:szCs w:val="22"/>
        </w:rPr>
        <w:br/>
      </w:r>
      <w:r w:rsidR="00665C92" w:rsidRPr="00665C92">
        <w:rPr>
          <w:sz w:val="22"/>
          <w:szCs w:val="22"/>
        </w:rPr>
        <w:t>investor.relations@</w:t>
      </w:r>
      <w:r w:rsidR="00665C92">
        <w:rPr>
          <w:sz w:val="22"/>
          <w:szCs w:val="22"/>
        </w:rPr>
        <w:t>lifestyledeliverysystems.com</w:t>
      </w:r>
      <w:r w:rsidR="00665C92" w:rsidRPr="00063FF7">
        <w:rPr>
          <w:sz w:val="22"/>
          <w:szCs w:val="22"/>
        </w:rPr>
        <w:br/>
      </w:r>
    </w:p>
    <w:p w:rsidR="00510640" w:rsidRPr="00063FF7" w:rsidRDefault="00510640" w:rsidP="00665C92">
      <w:pPr>
        <w:pStyle w:val="BodyText"/>
        <w:spacing w:before="0"/>
        <w:rPr>
          <w:sz w:val="22"/>
          <w:szCs w:val="22"/>
        </w:rPr>
      </w:pPr>
    </w:p>
    <w:p w:rsidR="00510640" w:rsidRPr="00510640" w:rsidRDefault="00510640" w:rsidP="00510640">
      <w:pPr>
        <w:spacing w:line="240" w:lineRule="auto"/>
        <w:rPr>
          <w:rFonts w:ascii="Times New Roman" w:hAnsi="Times New Roman" w:cs="Times New Roman"/>
          <w:b/>
        </w:rPr>
      </w:pPr>
      <w:r w:rsidRPr="00510640">
        <w:rPr>
          <w:rFonts w:ascii="Times New Roman" w:hAnsi="Times New Roman" w:cs="Times New Roman"/>
          <w:b/>
        </w:rPr>
        <w:t>Cautionary Disclaimer Statement:</w:t>
      </w:r>
    </w:p>
    <w:p w:rsidR="00510640" w:rsidRPr="00510640" w:rsidRDefault="00510640" w:rsidP="00510640">
      <w:pPr>
        <w:spacing w:line="240" w:lineRule="auto"/>
        <w:rPr>
          <w:rFonts w:ascii="Times New Roman" w:hAnsi="Times New Roman" w:cs="Times New Roman"/>
        </w:rPr>
      </w:pPr>
      <w:r w:rsidRPr="00510640">
        <w:rPr>
          <w:rFonts w:ascii="Times New Roman" w:hAnsi="Times New Roman" w:cs="Times New Roman"/>
          <w:i/>
          <w:iCs/>
        </w:rPr>
        <w:t xml:space="preserve"> The Canadian Securities Exchange has not reviewed and does not accept responsibility for the adequacy or accuracy of the content of this news release</w:t>
      </w:r>
      <w:r w:rsidRPr="00510640">
        <w:rPr>
          <w:rFonts w:ascii="Times New Roman" w:hAnsi="Times New Roman" w:cs="Times New Roman"/>
        </w:rPr>
        <w:t>.</w:t>
      </w:r>
    </w:p>
    <w:p w:rsidR="00510640" w:rsidRPr="00510640" w:rsidRDefault="00510640" w:rsidP="00510640">
      <w:pPr>
        <w:spacing w:line="240" w:lineRule="auto"/>
        <w:jc w:val="both"/>
        <w:rPr>
          <w:rFonts w:ascii="Times New Roman" w:hAnsi="Times New Roman" w:cs="Times New Roman"/>
        </w:rPr>
      </w:pPr>
      <w:r w:rsidRPr="00510640">
        <w:rPr>
          <w:rFonts w:ascii="Times New Roman" w:hAnsi="Times New Roman" w:cs="Times New Roman"/>
        </w:rPr>
        <w:lastRenderedPageBreak/>
        <w:t>This news release contains forward-looking statements relating to the completion of the listing of the Company’s shares on the Canadian Securities Exchange and other statements that are not historical facts. Forward-looking statements are often identified by terms such as “will”, “</w:t>
      </w:r>
      <w:r w:rsidR="00E42DBF">
        <w:rPr>
          <w:rFonts w:ascii="Times New Roman" w:hAnsi="Times New Roman" w:cs="Times New Roman"/>
        </w:rPr>
        <w:t>intend”,</w:t>
      </w:r>
      <w:r w:rsidRPr="00510640">
        <w:rPr>
          <w:rFonts w:ascii="Times New Roman" w:hAnsi="Times New Roman" w:cs="Times New Roman"/>
        </w:rPr>
        <w:t xml:space="preserve"> “anticipate”,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Canadian Securities Exchange and other risks detailed from time to time in the filings made by the Company with securities regulations.</w:t>
      </w:r>
    </w:p>
    <w:p w:rsidR="00510640" w:rsidRPr="00510640" w:rsidRDefault="00510640" w:rsidP="00510640">
      <w:pPr>
        <w:spacing w:line="240" w:lineRule="auto"/>
        <w:jc w:val="both"/>
        <w:rPr>
          <w:rFonts w:ascii="Times New Roman" w:hAnsi="Times New Roman" w:cs="Times New Roman"/>
        </w:rPr>
      </w:pPr>
      <w:r w:rsidRPr="00510640">
        <w:rPr>
          <w:rFonts w:ascii="Times New Roman" w:hAnsi="Times New Roman" w:cs="Times New Roman"/>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rsidR="00665C92" w:rsidRPr="000A2EEB" w:rsidRDefault="00665C92" w:rsidP="00510640">
      <w:pPr>
        <w:pStyle w:val="BodyText"/>
        <w:jc w:val="center"/>
      </w:pPr>
    </w:p>
    <w:sectPr w:rsidR="00665C92" w:rsidRPr="000A2E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anumGothic">
    <w:altName w:val="Calibri"/>
    <w:charset w:val="00"/>
    <w:family w:val="auto"/>
    <w:pitch w:val="variable"/>
    <w:sig w:usb0="00000001" w:usb1="4000207B"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7"/>
    <w:rsid w:val="000073E1"/>
    <w:rsid w:val="00016B0D"/>
    <w:rsid w:val="0003186C"/>
    <w:rsid w:val="000750BE"/>
    <w:rsid w:val="0009287C"/>
    <w:rsid w:val="000A2EEB"/>
    <w:rsid w:val="00204041"/>
    <w:rsid w:val="0025548D"/>
    <w:rsid w:val="002975D8"/>
    <w:rsid w:val="00311025"/>
    <w:rsid w:val="00387C2C"/>
    <w:rsid w:val="003F55EE"/>
    <w:rsid w:val="00406F57"/>
    <w:rsid w:val="00446531"/>
    <w:rsid w:val="004909E2"/>
    <w:rsid w:val="004A5F6E"/>
    <w:rsid w:val="00510640"/>
    <w:rsid w:val="005824F9"/>
    <w:rsid w:val="00604465"/>
    <w:rsid w:val="00665C92"/>
    <w:rsid w:val="006A3BD0"/>
    <w:rsid w:val="008769FD"/>
    <w:rsid w:val="008A6802"/>
    <w:rsid w:val="008B3BFF"/>
    <w:rsid w:val="008C5D8B"/>
    <w:rsid w:val="00940410"/>
    <w:rsid w:val="009A049A"/>
    <w:rsid w:val="009B305B"/>
    <w:rsid w:val="00A05272"/>
    <w:rsid w:val="00A62E40"/>
    <w:rsid w:val="00AB6849"/>
    <w:rsid w:val="00AC1181"/>
    <w:rsid w:val="00AD05B5"/>
    <w:rsid w:val="00B657C6"/>
    <w:rsid w:val="00C61369"/>
    <w:rsid w:val="00C8635A"/>
    <w:rsid w:val="00CC477D"/>
    <w:rsid w:val="00CF5E54"/>
    <w:rsid w:val="00D13DE7"/>
    <w:rsid w:val="00D83CD5"/>
    <w:rsid w:val="00E42DBF"/>
    <w:rsid w:val="00E4541C"/>
    <w:rsid w:val="00E63BDF"/>
    <w:rsid w:val="00EC587B"/>
    <w:rsid w:val="00F174FC"/>
    <w:rsid w:val="00F564F7"/>
    <w:rsid w:val="00F7261B"/>
    <w:rsid w:val="00FD6E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2,3,BT,BT Char,Body Text Char1,Indent,Names,Single line,b,b Char,body text,body text Char,bodytext,bodytext Char,bt,single space"/>
    <w:basedOn w:val="Normal"/>
    <w:link w:val="BodyTextChar"/>
    <w:rsid w:val="00665C92"/>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1 Char,2 Char,3 Char,BT Char1,BT Char Char,Body Text Char1 Char,Indent Char,Names Char,Single line Char,b Char1,b Char Char,body text Char1,body text Char Char,bodytext Char1,bodytext Char Char,bt Char,single space Char"/>
    <w:basedOn w:val="DefaultParagraphFont"/>
    <w:link w:val="BodyText"/>
    <w:rsid w:val="00665C92"/>
    <w:rPr>
      <w:rFonts w:ascii="Times New Roman" w:eastAsia="Times New Roman" w:hAnsi="Times New Roman" w:cs="Times New Roman"/>
      <w:sz w:val="24"/>
      <w:szCs w:val="20"/>
    </w:rPr>
  </w:style>
  <w:style w:type="character" w:styleId="Hyperlink">
    <w:name w:val="Hyperlink"/>
    <w:rsid w:val="00665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1,2,3,BT,BT Char,Body Text Char1,Indent,Names,Single line,b,b Char,body text,body text Char,bodytext,bodytext Char,bt,single space"/>
    <w:basedOn w:val="Normal"/>
    <w:link w:val="BodyTextChar"/>
    <w:rsid w:val="00665C92"/>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1 Char,2 Char,3 Char,BT Char1,BT Char Char,Body Text Char1 Char,Indent Char,Names Char,Single line Char,b Char1,b Char Char,body text Char1,body text Char Char,bodytext Char1,bodytext Char Char,bt Char,single space Char"/>
    <w:basedOn w:val="DefaultParagraphFont"/>
    <w:link w:val="BodyText"/>
    <w:rsid w:val="00665C92"/>
    <w:rPr>
      <w:rFonts w:ascii="Times New Roman" w:eastAsia="Times New Roman" w:hAnsi="Times New Roman" w:cs="Times New Roman"/>
      <w:sz w:val="24"/>
      <w:szCs w:val="20"/>
    </w:rPr>
  </w:style>
  <w:style w:type="character" w:styleId="Hyperlink">
    <w:name w:val="Hyperlink"/>
    <w:rsid w:val="00665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Hamilton</dc:creator>
  <cp:lastModifiedBy>Savio Chiu</cp:lastModifiedBy>
  <cp:revision>2</cp:revision>
  <cp:lastPrinted>2015-09-25T00:22:00Z</cp:lastPrinted>
  <dcterms:created xsi:type="dcterms:W3CDTF">2015-09-25T13:19:00Z</dcterms:created>
  <dcterms:modified xsi:type="dcterms:W3CDTF">2015-09-25T13:19:00Z</dcterms:modified>
</cp:coreProperties>
</file>