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7E52ED">
        <w:rPr>
          <w:rFonts w:ascii="Arial" w:hAnsi="Arial"/>
          <w:color w:val="000000"/>
          <w:u w:val="single"/>
        </w:rPr>
        <w:t>GAR LIMITED</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E52ED">
        <w:rPr>
          <w:rFonts w:ascii="Arial" w:hAnsi="Arial"/>
          <w:color w:val="000000"/>
        </w:rPr>
        <w:t>GL</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E52ED">
        <w:rPr>
          <w:rFonts w:ascii="Arial" w:hAnsi="Arial"/>
          <w:color w:val="000000"/>
        </w:rPr>
        <w:t>11,198,630</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E3F8B">
        <w:rPr>
          <w:rFonts w:ascii="Arial" w:hAnsi="Arial"/>
          <w:color w:val="000000"/>
        </w:rPr>
        <w:t>April 29</w:t>
      </w:r>
      <w:r w:rsidR="007E52ED">
        <w:rPr>
          <w:rFonts w:ascii="Arial" w:hAnsi="Arial"/>
          <w:color w:val="000000"/>
        </w:rPr>
        <w:t>, 2015</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74CBF" w:rsidRPr="005E3F8B" w:rsidRDefault="00E74CBF" w:rsidP="00E74CBF">
      <w:pPr>
        <w:pStyle w:val="List"/>
        <w:spacing w:before="120"/>
        <w:ind w:left="720" w:firstLine="0"/>
        <w:jc w:val="both"/>
        <w:rPr>
          <w:rFonts w:ascii="Arial" w:hAnsi="Arial"/>
          <w:color w:val="FF0000"/>
        </w:rPr>
      </w:pPr>
      <w:r w:rsidRPr="005E3F8B">
        <w:rPr>
          <w:rFonts w:ascii="Arial" w:hAnsi="Arial"/>
          <w:color w:val="FF0000"/>
        </w:rPr>
        <w:t>Inactive.</w:t>
      </w:r>
    </w:p>
    <w:p w:rsidR="007E52ED" w:rsidRPr="00E74CBF" w:rsidRDefault="007E52ED" w:rsidP="00E74CBF"/>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E74CBF" w:rsidRDefault="00E74CBF" w:rsidP="00E74CBF">
      <w:pPr>
        <w:pStyle w:val="List"/>
        <w:spacing w:before="120"/>
        <w:ind w:left="720" w:firstLine="0"/>
        <w:jc w:val="both"/>
        <w:rPr>
          <w:rFonts w:ascii="Arial" w:hAnsi="Arial"/>
        </w:rPr>
      </w:pPr>
      <w:r w:rsidRPr="005E3F8B">
        <w:rPr>
          <w:rFonts w:ascii="Arial" w:hAnsi="Arial"/>
          <w:color w:val="FF0000"/>
        </w:rPr>
        <w:lastRenderedPageBreak/>
        <w:t>Inactive</w:t>
      </w:r>
      <w:r w:rsidRPr="00E74CBF">
        <w:rPr>
          <w:rFonts w:ascii="Arial" w:hAnsi="Arial"/>
        </w:rPr>
        <w:t>.</w:t>
      </w:r>
    </w:p>
    <w:p w:rsidR="00E74CBF" w:rsidRDefault="00E74CBF" w:rsidP="00E74CBF">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E74CBF" w:rsidRPr="005E3F8B" w:rsidRDefault="00E74CBF" w:rsidP="00E74CBF">
      <w:pPr>
        <w:pStyle w:val="List"/>
        <w:spacing w:before="120"/>
        <w:ind w:left="720" w:firstLine="0"/>
        <w:jc w:val="both"/>
        <w:rPr>
          <w:rFonts w:ascii="Arial" w:hAnsi="Arial"/>
          <w:color w:val="FF0000"/>
        </w:rPr>
      </w:pPr>
      <w:r w:rsidRPr="005E3F8B">
        <w:rPr>
          <w:rFonts w:ascii="Arial" w:hAnsi="Arial"/>
          <w:color w:val="FF0000"/>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E74CBF" w:rsidRPr="005E3F8B" w:rsidRDefault="00E74CBF" w:rsidP="00E74CBF">
      <w:pPr>
        <w:pStyle w:val="List"/>
        <w:spacing w:before="120"/>
        <w:ind w:left="720" w:firstLine="0"/>
        <w:jc w:val="both"/>
        <w:rPr>
          <w:rFonts w:ascii="Arial" w:hAnsi="Arial"/>
          <w:color w:val="FF0000"/>
        </w:rPr>
      </w:pPr>
      <w:r w:rsidRPr="005E3F8B">
        <w:rPr>
          <w:rFonts w:ascii="Arial" w:hAnsi="Arial"/>
          <w:color w:val="FF0000"/>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E74CBF" w:rsidRPr="005E3F8B" w:rsidRDefault="00E74CBF" w:rsidP="00E74CBF">
      <w:pPr>
        <w:pStyle w:val="List"/>
        <w:spacing w:before="120"/>
        <w:ind w:left="720" w:firstLine="0"/>
        <w:jc w:val="both"/>
        <w:rPr>
          <w:rFonts w:ascii="Arial" w:hAnsi="Arial"/>
          <w:color w:val="FF0000"/>
        </w:rPr>
      </w:pPr>
      <w:r w:rsidRPr="005E3F8B">
        <w:rPr>
          <w:rFonts w:ascii="Arial" w:hAnsi="Arial"/>
          <w:color w:val="FF0000"/>
        </w:rPr>
        <w:t>Not applicable.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E74CBF" w:rsidRDefault="00E74CBF" w:rsidP="00E74CBF">
      <w:pPr>
        <w:pStyle w:val="List"/>
        <w:spacing w:before="120"/>
        <w:ind w:left="720" w:firstLine="0"/>
        <w:jc w:val="both"/>
        <w:rPr>
          <w:rFonts w:ascii="Arial" w:hAnsi="Arial"/>
        </w:rPr>
      </w:pPr>
      <w:r w:rsidRPr="005E3F8B">
        <w:rPr>
          <w:rFonts w:ascii="Arial" w:hAnsi="Arial"/>
          <w:color w:val="FF0000"/>
        </w:rPr>
        <w:t>Not applicable</w:t>
      </w:r>
      <w:r>
        <w:rPr>
          <w:rFonts w:ascii="Arial" w:hAnsi="Arial"/>
        </w:rPr>
        <w:t>.</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E74CBF" w:rsidRPr="005E3F8B" w:rsidRDefault="00E74CBF" w:rsidP="00E74CBF">
      <w:pPr>
        <w:pStyle w:val="List"/>
        <w:spacing w:before="120"/>
        <w:ind w:left="720" w:firstLine="0"/>
        <w:jc w:val="both"/>
        <w:rPr>
          <w:rFonts w:ascii="Arial" w:hAnsi="Arial"/>
          <w:color w:val="FF0000"/>
        </w:rPr>
      </w:pPr>
      <w:r w:rsidRPr="005E3F8B">
        <w:rPr>
          <w:rFonts w:ascii="Arial" w:hAnsi="Arial"/>
          <w:color w:val="FF0000"/>
        </w:rPr>
        <w:t>Not applicable</w:t>
      </w:r>
    </w:p>
    <w:p w:rsidR="00640E94" w:rsidRDefault="00640E94">
      <w:pPr>
        <w:pStyle w:val="List"/>
        <w:numPr>
          <w:ilvl w:val="0"/>
          <w:numId w:val="28"/>
        </w:numPr>
        <w:spacing w:before="120"/>
        <w:jc w:val="both"/>
        <w:rPr>
          <w:rFonts w:ascii="Arial" w:hAnsi="Arial"/>
        </w:rPr>
      </w:pPr>
      <w:r>
        <w:rPr>
          <w:rFonts w:ascii="Arial" w:hAnsi="Arial"/>
        </w:rPr>
        <w:t>Describe the acquisition of new</w:t>
      </w:r>
      <w:r w:rsidR="00E74CBF">
        <w:rPr>
          <w:rFonts w:ascii="Arial" w:hAnsi="Arial"/>
        </w:rPr>
        <w:t xml:space="preserve"> customers or loss of customers.</w:t>
      </w:r>
    </w:p>
    <w:p w:rsidR="00E74CBF" w:rsidRPr="005E3F8B" w:rsidRDefault="00E74CBF" w:rsidP="00E74CBF">
      <w:pPr>
        <w:pStyle w:val="List"/>
        <w:spacing w:before="120"/>
        <w:ind w:left="720" w:firstLine="0"/>
        <w:jc w:val="both"/>
        <w:rPr>
          <w:rFonts w:ascii="Arial" w:hAnsi="Arial"/>
          <w:color w:val="FF0000"/>
        </w:rPr>
      </w:pPr>
      <w:r w:rsidRPr="005E3F8B">
        <w:rPr>
          <w:rFonts w:ascii="Arial" w:hAnsi="Arial"/>
          <w:color w:val="FF0000"/>
        </w:rPr>
        <w:t>Not applicable.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E74CBF" w:rsidRPr="005E3F8B" w:rsidRDefault="00E74CBF" w:rsidP="00E74CBF">
      <w:pPr>
        <w:pStyle w:val="List"/>
        <w:spacing w:before="120"/>
        <w:ind w:left="720" w:firstLine="0"/>
        <w:jc w:val="both"/>
        <w:rPr>
          <w:rFonts w:ascii="Arial" w:hAnsi="Arial"/>
          <w:color w:val="FF0000"/>
        </w:rPr>
      </w:pPr>
      <w:r w:rsidRPr="005E3F8B">
        <w:rPr>
          <w:rFonts w:ascii="Arial" w:hAnsi="Arial"/>
          <w:color w:val="FF0000"/>
        </w:rPr>
        <w:t>Not applicable.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E74CBF" w:rsidRPr="005E3F8B" w:rsidRDefault="00E74CBF" w:rsidP="00E74CBF">
      <w:pPr>
        <w:pStyle w:val="List"/>
        <w:spacing w:before="120"/>
        <w:ind w:left="720" w:firstLine="0"/>
        <w:jc w:val="both"/>
        <w:rPr>
          <w:rFonts w:ascii="Arial" w:hAnsi="Arial"/>
          <w:color w:val="FF0000"/>
        </w:rPr>
      </w:pPr>
      <w:r w:rsidRPr="005E3F8B">
        <w:rPr>
          <w:rFonts w:ascii="Arial" w:hAnsi="Arial"/>
          <w:color w:val="FF0000"/>
        </w:rPr>
        <w:t>Not applicable.</w:t>
      </w:r>
    </w:p>
    <w:p w:rsidR="005E3F8B" w:rsidRDefault="00640E94" w:rsidP="005E3F8B">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E74CBF" w:rsidRPr="00E74CBF">
        <w:rPr>
          <w:rFonts w:ascii="Arial" w:hAnsi="Arial"/>
        </w:rPr>
        <w:t xml:space="preserve"> </w:t>
      </w:r>
    </w:p>
    <w:p w:rsidR="005E3F8B" w:rsidRPr="005E3F8B" w:rsidRDefault="005E3F8B" w:rsidP="005E3F8B">
      <w:pPr>
        <w:pStyle w:val="List"/>
        <w:spacing w:before="120"/>
        <w:ind w:left="720" w:firstLine="0"/>
        <w:jc w:val="both"/>
        <w:rPr>
          <w:rFonts w:ascii="Arial" w:hAnsi="Arial"/>
          <w:color w:val="FF0000"/>
        </w:rPr>
      </w:pPr>
      <w:r w:rsidRPr="005E3F8B">
        <w:rPr>
          <w:rFonts w:ascii="Arial" w:hAnsi="Arial"/>
          <w:color w:val="FF0000"/>
        </w:rPr>
        <w:lastRenderedPageBreak/>
        <w:t>Not applicable</w:t>
      </w:r>
    </w:p>
    <w:tbl>
      <w:tblPr>
        <w:tblpPr w:leftFromText="180" w:rightFromText="180" w:vertAnchor="page"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5E3F8B" w:rsidTr="005E3F8B">
        <w:tc>
          <w:tcPr>
            <w:tcW w:w="2394" w:type="dxa"/>
          </w:tcPr>
          <w:p w:rsidR="005E3F8B" w:rsidRDefault="005E3F8B" w:rsidP="005E3F8B">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5E3F8B" w:rsidRDefault="005E3F8B" w:rsidP="005E3F8B">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5E3F8B" w:rsidRDefault="005E3F8B" w:rsidP="005E3F8B">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5E3F8B" w:rsidRDefault="005E3F8B" w:rsidP="005E3F8B">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5E3F8B" w:rsidTr="005E3F8B">
        <w:tc>
          <w:tcPr>
            <w:tcW w:w="2394" w:type="dxa"/>
          </w:tcPr>
          <w:p w:rsidR="005E3F8B" w:rsidRDefault="005E3F8B" w:rsidP="005E3F8B">
            <w:pPr>
              <w:pStyle w:val="List"/>
              <w:tabs>
                <w:tab w:val="left" w:pos="360"/>
              </w:tabs>
              <w:spacing w:before="0" w:line="280" w:lineRule="exact"/>
              <w:ind w:left="0" w:firstLine="0"/>
              <w:jc w:val="both"/>
              <w:rPr>
                <w:rFonts w:ascii="Arial" w:hAnsi="Arial"/>
              </w:rPr>
            </w:pPr>
          </w:p>
        </w:tc>
        <w:tc>
          <w:tcPr>
            <w:tcW w:w="2394" w:type="dxa"/>
          </w:tcPr>
          <w:p w:rsidR="005E3F8B" w:rsidRDefault="005E3F8B" w:rsidP="005E3F8B">
            <w:pPr>
              <w:pStyle w:val="List"/>
              <w:tabs>
                <w:tab w:val="left" w:pos="360"/>
              </w:tabs>
              <w:spacing w:before="0" w:line="280" w:lineRule="exact"/>
              <w:ind w:left="0" w:firstLine="0"/>
              <w:jc w:val="both"/>
              <w:rPr>
                <w:rFonts w:ascii="Arial" w:hAnsi="Arial"/>
              </w:rPr>
            </w:pPr>
          </w:p>
        </w:tc>
        <w:tc>
          <w:tcPr>
            <w:tcW w:w="2394" w:type="dxa"/>
          </w:tcPr>
          <w:p w:rsidR="005E3F8B" w:rsidRDefault="005E3F8B" w:rsidP="005E3F8B">
            <w:pPr>
              <w:pStyle w:val="List"/>
              <w:tabs>
                <w:tab w:val="left" w:pos="360"/>
              </w:tabs>
              <w:spacing w:before="0" w:line="280" w:lineRule="exact"/>
              <w:ind w:left="0" w:firstLine="0"/>
              <w:jc w:val="both"/>
              <w:rPr>
                <w:rFonts w:ascii="Arial" w:hAnsi="Arial"/>
              </w:rPr>
            </w:pPr>
          </w:p>
        </w:tc>
        <w:tc>
          <w:tcPr>
            <w:tcW w:w="2394" w:type="dxa"/>
          </w:tcPr>
          <w:p w:rsidR="005E3F8B" w:rsidRDefault="005E3F8B" w:rsidP="005E3F8B">
            <w:pPr>
              <w:pStyle w:val="List"/>
              <w:tabs>
                <w:tab w:val="left" w:pos="360"/>
              </w:tabs>
              <w:spacing w:before="0" w:line="280" w:lineRule="exact"/>
              <w:ind w:left="0" w:firstLine="0"/>
              <w:jc w:val="both"/>
              <w:rPr>
                <w:rFonts w:ascii="Arial" w:hAnsi="Arial"/>
              </w:rPr>
            </w:pPr>
          </w:p>
        </w:tc>
      </w:tr>
      <w:tr w:rsidR="005E3F8B" w:rsidTr="005E3F8B">
        <w:tc>
          <w:tcPr>
            <w:tcW w:w="2394" w:type="dxa"/>
          </w:tcPr>
          <w:p w:rsidR="005E3F8B" w:rsidRDefault="005E3F8B" w:rsidP="005E3F8B">
            <w:pPr>
              <w:pStyle w:val="List"/>
              <w:tabs>
                <w:tab w:val="left" w:pos="360"/>
              </w:tabs>
              <w:spacing w:before="0" w:line="280" w:lineRule="exact"/>
              <w:ind w:left="0" w:firstLine="0"/>
              <w:jc w:val="both"/>
              <w:rPr>
                <w:rFonts w:ascii="Arial" w:hAnsi="Arial"/>
              </w:rPr>
            </w:pPr>
          </w:p>
        </w:tc>
        <w:tc>
          <w:tcPr>
            <w:tcW w:w="2394" w:type="dxa"/>
          </w:tcPr>
          <w:p w:rsidR="005E3F8B" w:rsidRDefault="005E3F8B" w:rsidP="005E3F8B">
            <w:pPr>
              <w:pStyle w:val="List"/>
              <w:tabs>
                <w:tab w:val="left" w:pos="360"/>
              </w:tabs>
              <w:spacing w:before="0" w:line="280" w:lineRule="exact"/>
              <w:ind w:left="0" w:firstLine="0"/>
              <w:jc w:val="both"/>
              <w:rPr>
                <w:rFonts w:ascii="Arial" w:hAnsi="Arial"/>
              </w:rPr>
            </w:pPr>
          </w:p>
        </w:tc>
        <w:tc>
          <w:tcPr>
            <w:tcW w:w="2394" w:type="dxa"/>
          </w:tcPr>
          <w:p w:rsidR="005E3F8B" w:rsidRDefault="005E3F8B" w:rsidP="005E3F8B">
            <w:pPr>
              <w:pStyle w:val="List"/>
              <w:tabs>
                <w:tab w:val="left" w:pos="360"/>
              </w:tabs>
              <w:spacing w:before="0" w:line="280" w:lineRule="exact"/>
              <w:ind w:left="0" w:firstLine="0"/>
              <w:jc w:val="both"/>
              <w:rPr>
                <w:rFonts w:ascii="Arial" w:hAnsi="Arial"/>
              </w:rPr>
            </w:pPr>
          </w:p>
        </w:tc>
        <w:tc>
          <w:tcPr>
            <w:tcW w:w="2394" w:type="dxa"/>
          </w:tcPr>
          <w:p w:rsidR="005E3F8B" w:rsidRDefault="005E3F8B" w:rsidP="005E3F8B">
            <w:pPr>
              <w:pStyle w:val="List"/>
              <w:tabs>
                <w:tab w:val="left" w:pos="360"/>
              </w:tabs>
              <w:spacing w:before="0" w:line="280" w:lineRule="exact"/>
              <w:ind w:left="0" w:firstLine="0"/>
              <w:jc w:val="both"/>
              <w:rPr>
                <w:rFonts w:ascii="Arial" w:hAnsi="Arial"/>
              </w:rPr>
            </w:pPr>
          </w:p>
        </w:tc>
      </w:tr>
      <w:tr w:rsidR="005E3F8B" w:rsidTr="005E3F8B">
        <w:tc>
          <w:tcPr>
            <w:tcW w:w="2394" w:type="dxa"/>
          </w:tcPr>
          <w:p w:rsidR="005E3F8B" w:rsidRDefault="005E3F8B" w:rsidP="005E3F8B">
            <w:pPr>
              <w:pStyle w:val="List"/>
              <w:tabs>
                <w:tab w:val="left" w:pos="360"/>
              </w:tabs>
              <w:spacing w:before="0" w:line="280" w:lineRule="exact"/>
              <w:ind w:left="0" w:firstLine="0"/>
              <w:jc w:val="both"/>
              <w:rPr>
                <w:rFonts w:ascii="Arial" w:hAnsi="Arial"/>
              </w:rPr>
            </w:pPr>
          </w:p>
        </w:tc>
        <w:tc>
          <w:tcPr>
            <w:tcW w:w="2394" w:type="dxa"/>
          </w:tcPr>
          <w:p w:rsidR="005E3F8B" w:rsidRDefault="005E3F8B" w:rsidP="005E3F8B">
            <w:pPr>
              <w:pStyle w:val="List"/>
              <w:tabs>
                <w:tab w:val="left" w:pos="360"/>
              </w:tabs>
              <w:spacing w:before="0" w:line="280" w:lineRule="exact"/>
              <w:ind w:left="0" w:firstLine="0"/>
              <w:jc w:val="both"/>
              <w:rPr>
                <w:rFonts w:ascii="Arial" w:hAnsi="Arial"/>
              </w:rPr>
            </w:pPr>
          </w:p>
        </w:tc>
        <w:tc>
          <w:tcPr>
            <w:tcW w:w="2394" w:type="dxa"/>
          </w:tcPr>
          <w:p w:rsidR="005E3F8B" w:rsidRDefault="005E3F8B" w:rsidP="005E3F8B">
            <w:pPr>
              <w:pStyle w:val="List"/>
              <w:tabs>
                <w:tab w:val="left" w:pos="360"/>
              </w:tabs>
              <w:spacing w:before="0" w:line="280" w:lineRule="exact"/>
              <w:ind w:left="0" w:firstLine="0"/>
              <w:jc w:val="both"/>
              <w:rPr>
                <w:rFonts w:ascii="Arial" w:hAnsi="Arial"/>
              </w:rPr>
            </w:pPr>
          </w:p>
        </w:tc>
        <w:tc>
          <w:tcPr>
            <w:tcW w:w="2394" w:type="dxa"/>
          </w:tcPr>
          <w:p w:rsidR="005E3F8B" w:rsidRDefault="005E3F8B" w:rsidP="005E3F8B">
            <w:pPr>
              <w:pStyle w:val="List"/>
              <w:tabs>
                <w:tab w:val="left" w:pos="360"/>
              </w:tabs>
              <w:spacing w:before="0" w:line="280" w:lineRule="exact"/>
              <w:ind w:left="0" w:firstLine="0"/>
              <w:jc w:val="both"/>
              <w:rPr>
                <w:rFonts w:ascii="Arial" w:hAnsi="Arial"/>
              </w:rPr>
            </w:pPr>
          </w:p>
        </w:tc>
      </w:tr>
    </w:tbl>
    <w:p w:rsidR="00E74CBF" w:rsidRDefault="00E74CBF" w:rsidP="00E74CBF">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E74CBF" w:rsidRPr="005E3F8B" w:rsidRDefault="00E74CBF" w:rsidP="00E74CBF">
      <w:pPr>
        <w:pStyle w:val="ListParagraph"/>
        <w:rPr>
          <w:rFonts w:ascii="Arial" w:hAnsi="Arial"/>
          <w:color w:val="FF0000"/>
        </w:rPr>
      </w:pPr>
    </w:p>
    <w:p w:rsidR="00E74CBF" w:rsidRDefault="00E74CBF" w:rsidP="00E74CBF">
      <w:pPr>
        <w:pStyle w:val="List"/>
        <w:spacing w:before="120"/>
        <w:ind w:left="720" w:firstLine="0"/>
        <w:jc w:val="both"/>
        <w:rPr>
          <w:rFonts w:ascii="Arial" w:hAnsi="Arial"/>
        </w:rPr>
      </w:pPr>
      <w:r w:rsidRPr="005E3F8B">
        <w:rPr>
          <w:rFonts w:ascii="Arial" w:hAnsi="Arial"/>
          <w:color w:val="FF0000"/>
        </w:rPr>
        <w:t>Not applicable</w:t>
      </w:r>
      <w:r>
        <w:rPr>
          <w:rFonts w:ascii="Arial" w:hAnsi="Arial"/>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E74CBF" w:rsidRPr="005E3F8B" w:rsidRDefault="00E74CBF" w:rsidP="00E74CBF">
      <w:pPr>
        <w:pStyle w:val="List"/>
        <w:spacing w:before="120"/>
        <w:ind w:left="720" w:firstLine="0"/>
        <w:jc w:val="both"/>
        <w:rPr>
          <w:rFonts w:ascii="Arial" w:hAnsi="Arial"/>
          <w:color w:val="FF0000"/>
        </w:rPr>
      </w:pPr>
      <w:r w:rsidRPr="005E3F8B">
        <w:rPr>
          <w:rFonts w:ascii="Arial" w:hAnsi="Arial"/>
          <w:color w:val="FF0000"/>
        </w:rPr>
        <w:t>Not applicable.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E74CBF" w:rsidRDefault="00E74CBF" w:rsidP="00E74CBF">
      <w:pPr>
        <w:pStyle w:val="List"/>
        <w:spacing w:before="120"/>
        <w:ind w:left="720" w:firstLine="0"/>
        <w:jc w:val="both"/>
        <w:rPr>
          <w:rFonts w:ascii="Arial" w:hAnsi="Arial"/>
        </w:rPr>
      </w:pPr>
    </w:p>
    <w:p w:rsidR="00640E94" w:rsidRDefault="005E3F8B">
      <w:pPr>
        <w:pStyle w:val="List"/>
        <w:spacing w:before="120"/>
        <w:ind w:left="0" w:firstLine="0"/>
        <w:jc w:val="both"/>
        <w:rPr>
          <w:rFonts w:ascii="Arial" w:hAnsi="Arial"/>
        </w:rPr>
      </w:pPr>
      <w:r>
        <w:rPr>
          <w:rFonts w:ascii="Arial" w:hAnsi="Arial"/>
        </w:rPr>
        <w:t xml:space="preserve">          </w:t>
      </w:r>
      <w:r w:rsidR="00E74CBF" w:rsidRPr="005E3F8B">
        <w:rPr>
          <w:rFonts w:ascii="Arial" w:hAnsi="Arial"/>
          <w:color w:val="FF0000"/>
        </w:rPr>
        <w:t>Not applicable.</w:t>
      </w:r>
    </w:p>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E74CBF" w:rsidRPr="005E3F8B" w:rsidRDefault="00E74CBF" w:rsidP="00E74CBF">
      <w:pPr>
        <w:pStyle w:val="List"/>
        <w:keepNext/>
        <w:keepLines/>
        <w:spacing w:before="120"/>
        <w:ind w:left="720" w:firstLine="0"/>
        <w:jc w:val="both"/>
        <w:rPr>
          <w:rFonts w:ascii="Arial" w:hAnsi="Arial"/>
          <w:color w:val="FF0000"/>
        </w:rPr>
      </w:pPr>
      <w:r w:rsidRPr="005E3F8B">
        <w:rPr>
          <w:rFonts w:ascii="Arial" w:hAnsi="Arial"/>
          <w:color w:val="FF0000"/>
        </w:rPr>
        <w:t>Not applicable.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E74CBF" w:rsidRPr="005E3F8B" w:rsidRDefault="00E74CBF" w:rsidP="00E74CBF">
      <w:pPr>
        <w:pStyle w:val="List"/>
        <w:keepNext/>
        <w:keepLines/>
        <w:spacing w:before="120"/>
        <w:ind w:left="720" w:firstLine="0"/>
        <w:jc w:val="both"/>
        <w:rPr>
          <w:rFonts w:ascii="Arial" w:hAnsi="Arial"/>
          <w:color w:val="FF0000"/>
        </w:rPr>
      </w:pPr>
      <w:r w:rsidRPr="005E3F8B">
        <w:rPr>
          <w:rFonts w:ascii="Arial" w:hAnsi="Arial"/>
          <w:color w:val="FF0000"/>
        </w:rPr>
        <w:t>Not applicable.</w:t>
      </w:r>
    </w:p>
    <w:p w:rsidR="00E74CBF" w:rsidRDefault="00640E94" w:rsidP="00E74CBF">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7E52ED" w:rsidRPr="005E3F8B" w:rsidRDefault="00E74CBF" w:rsidP="00E74CBF">
      <w:pPr>
        <w:pStyle w:val="List"/>
        <w:spacing w:before="120"/>
        <w:ind w:left="720" w:firstLine="0"/>
        <w:jc w:val="both"/>
        <w:rPr>
          <w:rFonts w:ascii="Arial" w:hAnsi="Arial"/>
          <w:color w:val="FF0000"/>
        </w:rPr>
      </w:pPr>
      <w:r w:rsidRPr="005E3F8B">
        <w:rPr>
          <w:rFonts w:ascii="Arial" w:hAnsi="Arial"/>
          <w:color w:val="FF0000"/>
        </w:rPr>
        <w:t>Not applicable.</w:t>
      </w:r>
    </w:p>
    <w:p w:rsidR="007E52ED" w:rsidRDefault="007E52ED" w:rsidP="007E52ED">
      <w:pPr>
        <w:pStyle w:val="List"/>
        <w:spacing w:before="120"/>
        <w:ind w:left="0" w:firstLine="0"/>
        <w:jc w:val="both"/>
        <w:rPr>
          <w:rFonts w:ascii="Arial" w:hAnsi="Arial"/>
        </w:rPr>
      </w:pPr>
    </w:p>
    <w:p w:rsidR="007E52ED" w:rsidRDefault="007E52ED" w:rsidP="007E52ED">
      <w:pPr>
        <w:pStyle w:val="List"/>
        <w:spacing w:before="120"/>
        <w:ind w:left="0" w:firstLine="0"/>
        <w:jc w:val="both"/>
        <w:rPr>
          <w:rFonts w:ascii="Arial" w:hAnsi="Arial"/>
        </w:rPr>
      </w:pPr>
    </w:p>
    <w:p w:rsidR="007E52ED" w:rsidRDefault="007E52ED" w:rsidP="007E52ED">
      <w:pPr>
        <w:pStyle w:val="List"/>
        <w:spacing w:before="120"/>
        <w:ind w:left="0" w:firstLine="0"/>
        <w:jc w:val="both"/>
        <w:rPr>
          <w:rFonts w:ascii="Arial" w:hAnsi="Arial"/>
        </w:rPr>
      </w:pP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E3F8B">
        <w:rPr>
          <w:rFonts w:ascii="Arial" w:hAnsi="Arial"/>
        </w:rPr>
        <w:t>April 29</w:t>
      </w:r>
      <w:r w:rsidR="00E74CBF">
        <w:rPr>
          <w:rFonts w:ascii="Arial" w:hAnsi="Arial"/>
        </w:rPr>
        <w:t>, 2015</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E74CBF">
        <w:rPr>
          <w:rFonts w:ascii="Arial" w:hAnsi="Arial"/>
        </w:rPr>
        <w:t>John Rapski</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640E94" w:rsidRDefault="00E74CBF">
      <w:pPr>
        <w:pStyle w:val="BodyText"/>
        <w:tabs>
          <w:tab w:val="left" w:pos="9180"/>
        </w:tabs>
        <w:spacing w:before="0"/>
        <w:ind w:left="5760"/>
        <w:rPr>
          <w:rFonts w:ascii="Arial" w:hAnsi="Arial"/>
        </w:rPr>
      </w:pPr>
      <w:r>
        <w:rPr>
          <w:rFonts w:ascii="Arial" w:hAnsi="Arial"/>
          <w:u w:val="single"/>
        </w:rPr>
        <w:t>President</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E74CBF">
            <w:pPr>
              <w:pStyle w:val="BodyText"/>
              <w:rPr>
                <w:rFonts w:ascii="Arial" w:hAnsi="Arial"/>
              </w:rPr>
            </w:pPr>
            <w:r>
              <w:rPr>
                <w:rFonts w:ascii="Arial" w:hAnsi="Arial"/>
              </w:rPr>
              <w:t>GAR LIMITED</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E74CBF" w:rsidRDefault="00E74CBF">
            <w:pPr>
              <w:pStyle w:val="BodyText"/>
              <w:spacing w:before="0"/>
              <w:rPr>
                <w:rFonts w:ascii="Arial" w:hAnsi="Arial"/>
              </w:rPr>
            </w:pPr>
            <w:r>
              <w:rPr>
                <w:rFonts w:ascii="Arial" w:hAnsi="Arial"/>
              </w:rPr>
              <w:t>January, 2015</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E74CBF" w:rsidRDefault="00E74CBF">
            <w:pPr>
              <w:pStyle w:val="BodyText"/>
              <w:spacing w:before="0"/>
              <w:rPr>
                <w:rFonts w:ascii="Arial" w:hAnsi="Arial"/>
              </w:rPr>
            </w:pPr>
            <w:r>
              <w:rPr>
                <w:rFonts w:ascii="Arial" w:hAnsi="Arial"/>
              </w:rPr>
              <w:t>2015/04/24</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E74CBF">
            <w:pPr>
              <w:pStyle w:val="BodyText"/>
              <w:spacing w:before="0"/>
              <w:rPr>
                <w:rFonts w:ascii="Arial" w:hAnsi="Arial"/>
              </w:rPr>
            </w:pPr>
            <w:r>
              <w:rPr>
                <w:rFonts w:ascii="Arial" w:hAnsi="Arial"/>
              </w:rPr>
              <w:t>288 Kenogami Lane, Box 122</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E74CBF">
            <w:pPr>
              <w:pStyle w:val="BodyText"/>
              <w:spacing w:before="0"/>
              <w:rPr>
                <w:rFonts w:ascii="Arial" w:hAnsi="Arial"/>
              </w:rPr>
            </w:pPr>
            <w:r>
              <w:rPr>
                <w:rFonts w:ascii="Arial" w:hAnsi="Arial"/>
              </w:rPr>
              <w:t>Swastika, Ontario, P0K 1T0</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E74CBF">
              <w:rPr>
                <w:rFonts w:ascii="Arial" w:hAnsi="Arial"/>
              </w:rPr>
              <w:t>705</w:t>
            </w:r>
            <w:r>
              <w:rPr>
                <w:rFonts w:ascii="Arial" w:hAnsi="Arial"/>
              </w:rPr>
              <w:t xml:space="preserve">   )</w:t>
            </w:r>
            <w:r w:rsidR="00E74CBF">
              <w:rPr>
                <w:rFonts w:ascii="Arial" w:hAnsi="Arial"/>
              </w:rPr>
              <w:t>642-3376</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E74CBF">
              <w:rPr>
                <w:rFonts w:ascii="Arial" w:hAnsi="Arial"/>
              </w:rPr>
              <w:t>705</w:t>
            </w:r>
            <w:r>
              <w:rPr>
                <w:rFonts w:ascii="Arial" w:hAnsi="Arial"/>
              </w:rPr>
              <w:t xml:space="preserve">  )</w:t>
            </w:r>
            <w:r w:rsidR="00E74CBF">
              <w:rPr>
                <w:rFonts w:ascii="Arial" w:hAnsi="Arial"/>
              </w:rPr>
              <w:t>642-3629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E74CBF">
            <w:pPr>
              <w:pStyle w:val="BodyText"/>
              <w:spacing w:before="0"/>
              <w:rPr>
                <w:rFonts w:ascii="Arial" w:hAnsi="Arial"/>
              </w:rPr>
            </w:pPr>
            <w:r>
              <w:rPr>
                <w:rFonts w:ascii="Arial" w:hAnsi="Arial"/>
              </w:rPr>
              <w:t>John Rapski</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E74CBF" w:rsidRDefault="00E74CBF">
            <w:pPr>
              <w:pStyle w:val="BodyText"/>
              <w:spacing w:before="0"/>
              <w:rPr>
                <w:rFonts w:ascii="Arial" w:hAnsi="Arial"/>
              </w:rPr>
            </w:pPr>
            <w:r>
              <w:rPr>
                <w:rFonts w:ascii="Arial" w:hAnsi="Arial"/>
              </w:rPr>
              <w:t>President</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E74CBF" w:rsidRDefault="00E74CBF">
            <w:pPr>
              <w:pStyle w:val="BodyText"/>
              <w:spacing w:before="0"/>
              <w:rPr>
                <w:rFonts w:ascii="Arial" w:hAnsi="Arial"/>
              </w:rPr>
            </w:pPr>
            <w:r>
              <w:rPr>
                <w:rFonts w:ascii="Arial" w:hAnsi="Arial"/>
              </w:rPr>
              <w:t>705-642-3629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E74CBF" w:rsidRDefault="00E74CBF">
            <w:pPr>
              <w:pStyle w:val="BodyText"/>
              <w:spacing w:before="0"/>
              <w:rPr>
                <w:rFonts w:ascii="Arial" w:hAnsi="Arial"/>
              </w:rPr>
            </w:pPr>
            <w:r>
              <w:rPr>
                <w:rFonts w:ascii="Arial" w:hAnsi="Arial"/>
              </w:rPr>
              <w:t>jrapski@hotmail.com</w:t>
            </w:r>
          </w:p>
          <w:p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B9549D">
            <w:pPr>
              <w:pStyle w:val="BodyText"/>
              <w:spacing w:before="0"/>
              <w:rPr>
                <w:rFonts w:ascii="Arial" w:hAnsi="Arial"/>
              </w:rPr>
            </w:pPr>
            <w:r>
              <w:rPr>
                <w:rFonts w:ascii="Arial" w:hAnsi="Arial"/>
              </w:rPr>
              <w:t>GARLIMITED.COM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53" w:rsidRDefault="00A67353">
      <w:r>
        <w:separator/>
      </w:r>
    </w:p>
  </w:endnote>
  <w:endnote w:type="continuationSeparator" w:id="0">
    <w:p w:rsidR="00A67353" w:rsidRDefault="00A6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1F4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F5AC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16A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53" w:rsidRDefault="00A67353">
      <w:r>
        <w:separator/>
      </w:r>
    </w:p>
  </w:footnote>
  <w:footnote w:type="continuationSeparator" w:id="0">
    <w:p w:rsidR="00A67353" w:rsidRDefault="00A6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25E0B04"/>
    <w:multiLevelType w:val="hybridMultilevel"/>
    <w:tmpl w:val="216466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2"/>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A1AB1"/>
    <w:rsid w:val="001A7AA2"/>
    <w:rsid w:val="001F5ACF"/>
    <w:rsid w:val="002C281E"/>
    <w:rsid w:val="002F00EB"/>
    <w:rsid w:val="003669A9"/>
    <w:rsid w:val="00371A64"/>
    <w:rsid w:val="00387FA8"/>
    <w:rsid w:val="00442245"/>
    <w:rsid w:val="005453C8"/>
    <w:rsid w:val="005E3F8B"/>
    <w:rsid w:val="005F6D8F"/>
    <w:rsid w:val="00620E7F"/>
    <w:rsid w:val="00633ED3"/>
    <w:rsid w:val="00635E9A"/>
    <w:rsid w:val="00640E94"/>
    <w:rsid w:val="00683E46"/>
    <w:rsid w:val="006C0704"/>
    <w:rsid w:val="006D1A06"/>
    <w:rsid w:val="0079066E"/>
    <w:rsid w:val="007E52ED"/>
    <w:rsid w:val="008B7E92"/>
    <w:rsid w:val="00922A46"/>
    <w:rsid w:val="00A47914"/>
    <w:rsid w:val="00A67353"/>
    <w:rsid w:val="00B9549D"/>
    <w:rsid w:val="00C27A18"/>
    <w:rsid w:val="00C6383E"/>
    <w:rsid w:val="00E36141"/>
    <w:rsid w:val="00E74CBF"/>
    <w:rsid w:val="00E8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4E2ED66-66A8-4337-B33C-F1D0071F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7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Tracy Crozier</cp:lastModifiedBy>
  <cp:revision>2</cp:revision>
  <cp:lastPrinted>2004-05-10T18:28:00Z</cp:lastPrinted>
  <dcterms:created xsi:type="dcterms:W3CDTF">2015-04-29T17:24:00Z</dcterms:created>
  <dcterms:modified xsi:type="dcterms:W3CDTF">2015-04-29T17:24:00Z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