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smartTag w:uri="urn:schemas-microsoft-com:office:smarttags" w:element="stockticker">
        <w:r>
          <w:rPr>
            <w:color w:val="000000"/>
            <w:sz w:val="28"/>
          </w:rPr>
          <w:t>FORM</w:t>
        </w:r>
      </w:smartTag>
      <w:r>
        <w:rPr>
          <w:color w:val="000000"/>
          <w:sz w:val="28"/>
        </w:rPr>
        <w:t xml:space="preserve">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Pr>
          <w:rFonts w:ascii="Arial" w:hAnsi="Arial"/>
          <w:color w:val="000000"/>
          <w:u w:val="single"/>
        </w:rPr>
        <w:tab/>
      </w:r>
      <w:r w:rsidR="00625FAF">
        <w:rPr>
          <w:rFonts w:ascii="Arial" w:hAnsi="Arial"/>
          <w:color w:val="000000"/>
          <w:u w:val="single"/>
        </w:rPr>
        <w:t xml:space="preserve">PDC Biological Health Group Corporation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17485">
        <w:rPr>
          <w:rFonts w:ascii="Arial" w:hAnsi="Arial"/>
          <w:color w:val="000000"/>
          <w:u w:val="single"/>
        </w:rPr>
        <w:t xml:space="preserve">   </w:t>
      </w:r>
      <w:r w:rsidR="00625FAF">
        <w:rPr>
          <w:rFonts w:ascii="Arial" w:hAnsi="Arial"/>
          <w:color w:val="000000"/>
          <w:u w:val="single"/>
        </w:rPr>
        <w:t>PHG</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E1A40">
        <w:rPr>
          <w:rFonts w:ascii="Arial" w:hAnsi="Arial"/>
          <w:color w:val="000000"/>
          <w:u w:val="single"/>
        </w:rPr>
        <w:t xml:space="preserve">  </w:t>
      </w:r>
      <w:r w:rsidR="00CE2C96">
        <w:rPr>
          <w:rFonts w:ascii="Arial" w:hAnsi="Arial"/>
          <w:color w:val="000000"/>
          <w:u w:val="single"/>
        </w:rPr>
        <w:t>67,</w:t>
      </w:r>
      <w:r w:rsidR="004A1D98">
        <w:rPr>
          <w:rFonts w:ascii="Arial" w:hAnsi="Arial"/>
          <w:color w:val="000000"/>
          <w:u w:val="single"/>
        </w:rPr>
        <w:t>33</w:t>
      </w:r>
      <w:r w:rsidR="00CE2C96">
        <w:rPr>
          <w:rFonts w:ascii="Arial" w:hAnsi="Arial"/>
          <w:color w:val="000000"/>
          <w:u w:val="single"/>
        </w:rPr>
        <w:t>3,000</w:t>
      </w:r>
      <w:r>
        <w:rPr>
          <w:rFonts w:ascii="Arial" w:hAnsi="Arial"/>
          <w:color w:val="000000"/>
          <w:u w:val="single"/>
        </w:rPr>
        <w:tab/>
      </w:r>
      <w:r>
        <w:rPr>
          <w:rFonts w:ascii="Arial" w:hAnsi="Arial"/>
          <w:color w:val="000000"/>
          <w:u w:val="single"/>
        </w:rPr>
        <w:tab/>
      </w:r>
    </w:p>
    <w:p w:rsidR="00640E94" w:rsidRDefault="00640E94" w:rsidP="006462BC">
      <w:pPr>
        <w:pStyle w:val="BodyText"/>
        <w:tabs>
          <w:tab w:val="left" w:pos="7920"/>
          <w:tab w:val="left" w:pos="9180"/>
        </w:tabs>
        <w:rPr>
          <w:rFonts w:ascii="Arial" w:hAnsi="Arial"/>
          <w:color w:val="000000"/>
        </w:rPr>
      </w:pPr>
      <w:r>
        <w:rPr>
          <w:rFonts w:ascii="Arial" w:hAnsi="Arial"/>
          <w:color w:val="000000"/>
        </w:rPr>
        <w:t xml:space="preserve">Date: </w:t>
      </w:r>
      <w:r w:rsidR="00717485">
        <w:rPr>
          <w:rFonts w:ascii="Arial" w:hAnsi="Arial"/>
          <w:color w:val="000000"/>
          <w:u w:val="single"/>
        </w:rPr>
        <w:t xml:space="preserve">   </w:t>
      </w:r>
      <w:r w:rsidR="009F5503">
        <w:rPr>
          <w:rFonts w:ascii="Arial" w:hAnsi="Arial"/>
          <w:color w:val="000000"/>
          <w:u w:val="single"/>
        </w:rPr>
        <w:t>August</w:t>
      </w:r>
      <w:r w:rsidR="00AA343A">
        <w:rPr>
          <w:rFonts w:ascii="Arial" w:hAnsi="Arial"/>
          <w:color w:val="000000"/>
          <w:u w:val="single"/>
        </w:rPr>
        <w:t xml:space="preserve"> </w:t>
      </w:r>
      <w:r w:rsidR="009F5503">
        <w:rPr>
          <w:rFonts w:ascii="Arial" w:hAnsi="Arial"/>
          <w:color w:val="000000"/>
          <w:u w:val="single"/>
        </w:rPr>
        <w:t>7</w:t>
      </w:r>
      <w:r w:rsidR="00717485">
        <w:rPr>
          <w:rFonts w:ascii="Arial" w:hAnsi="Arial"/>
          <w:color w:val="000000"/>
          <w:u w:val="single"/>
        </w:rPr>
        <w:t>, 201</w:t>
      </w:r>
      <w:r w:rsidR="006453CD">
        <w:rPr>
          <w:rFonts w:ascii="Arial" w:hAnsi="Arial"/>
          <w:color w:val="000000"/>
          <w:u w:val="single"/>
        </w:rPr>
        <w:t>4</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940E88">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sidRPr="00C514A8">
        <w:rPr>
          <w:rFonts w:ascii="Arial" w:hAnsi="Arial"/>
        </w:rPr>
        <w:t>Provide a general overview and discussion of the development of the Issuer’s</w:t>
      </w:r>
      <w:r>
        <w:rPr>
          <w:rFonts w:ascii="Arial" w:hAnsi="Arial"/>
        </w:rPr>
        <w:t xml:space="preserve"> business and operations over the previous month.  Where the Issuer was inactive disclose this fact.</w:t>
      </w:r>
    </w:p>
    <w:p w:rsidR="00DE1A40" w:rsidRDefault="00DE1A40" w:rsidP="00DE1A40">
      <w:pPr>
        <w:pStyle w:val="List"/>
        <w:spacing w:before="120"/>
        <w:ind w:left="720" w:firstLine="0"/>
        <w:jc w:val="both"/>
        <w:rPr>
          <w:rFonts w:ascii="Arial" w:hAnsi="Arial"/>
        </w:rPr>
      </w:pPr>
    </w:p>
    <w:p w:rsidR="00AA343A" w:rsidRDefault="00B60F6C" w:rsidP="00407933">
      <w:pPr>
        <w:pStyle w:val="Default"/>
        <w:ind w:left="720"/>
        <w:jc w:val="both"/>
        <w:rPr>
          <w:rFonts w:ascii="Arial" w:hAnsi="Arial"/>
          <w:b/>
        </w:rPr>
      </w:pPr>
      <w:r>
        <w:rPr>
          <w:rFonts w:ascii="Arial" w:hAnsi="Arial"/>
          <w:b/>
        </w:rPr>
        <w:t xml:space="preserve">The Issuer </w:t>
      </w:r>
      <w:r w:rsidR="001C1B35">
        <w:rPr>
          <w:rFonts w:ascii="Arial" w:hAnsi="Arial"/>
          <w:b/>
        </w:rPr>
        <w:t xml:space="preserve">manufactures the CRT 2000 Thermographic System, which is a </w:t>
      </w:r>
      <w:r w:rsidR="001C1B35" w:rsidRPr="001C1B35">
        <w:rPr>
          <w:rFonts w:ascii="Arial" w:hAnsi="Arial"/>
          <w:b/>
        </w:rPr>
        <w:t xml:space="preserve">non-invasive, radiation-free, reproducible thermographic tool that measures the temperature of predetermined skin points and analyzes such data to provide a health care practitioner with information that may be </w:t>
      </w:r>
      <w:r w:rsidR="001C1B35" w:rsidRPr="001C1B35">
        <w:rPr>
          <w:rFonts w:ascii="Arial" w:hAnsi="Arial"/>
          <w:b/>
        </w:rPr>
        <w:lastRenderedPageBreak/>
        <w:t>indicative of irregular body function. The CRT 2000 Thermographic System is intended for use in preventive healthcare. The CRT 2000 Thermographic System is presently ready for sale; it has obtained the CE Safety Mark (TUV) the FDA premarket notification Class I (510(k)) and is certified as a Class II medical device by the Chinese health authority (SFDA).</w:t>
      </w:r>
    </w:p>
    <w:p w:rsidR="009D76E4" w:rsidRDefault="009D76E4" w:rsidP="00407933">
      <w:pPr>
        <w:pStyle w:val="Default"/>
        <w:ind w:left="720"/>
        <w:jc w:val="both"/>
        <w:rPr>
          <w:rFonts w:ascii="Arial" w:hAnsi="Arial"/>
          <w:b/>
        </w:rPr>
      </w:pPr>
    </w:p>
    <w:p w:rsidR="009D76E4" w:rsidRPr="00407933" w:rsidRDefault="009D76E4" w:rsidP="00407933">
      <w:pPr>
        <w:pStyle w:val="Default"/>
        <w:ind w:left="720"/>
        <w:jc w:val="both"/>
        <w:rPr>
          <w:rFonts w:ascii="Arial" w:hAnsi="Arial" w:cs="Arial"/>
          <w:b/>
          <w:bCs/>
        </w:rPr>
      </w:pPr>
      <w:r>
        <w:rPr>
          <w:rFonts w:ascii="Arial" w:hAnsi="Arial"/>
          <w:b/>
        </w:rPr>
        <w:t xml:space="preserve">In the month of </w:t>
      </w:r>
      <w:r w:rsidR="00683786">
        <w:rPr>
          <w:rFonts w:ascii="Arial" w:hAnsi="Arial"/>
          <w:b/>
        </w:rPr>
        <w:t>Ju</w:t>
      </w:r>
      <w:r w:rsidR="001711AC">
        <w:rPr>
          <w:rFonts w:ascii="Arial" w:hAnsi="Arial"/>
          <w:b/>
        </w:rPr>
        <w:t>ly</w:t>
      </w:r>
      <w:r>
        <w:rPr>
          <w:rFonts w:ascii="Arial" w:hAnsi="Arial"/>
          <w:b/>
        </w:rPr>
        <w:t xml:space="preserve"> PDC </w:t>
      </w:r>
      <w:r w:rsidR="00C95704">
        <w:rPr>
          <w:rFonts w:ascii="Arial" w:hAnsi="Arial"/>
          <w:b/>
        </w:rPr>
        <w:t>continued to seek</w:t>
      </w:r>
      <w:r>
        <w:rPr>
          <w:rFonts w:ascii="Arial" w:hAnsi="Arial"/>
          <w:b/>
        </w:rPr>
        <w:t xml:space="preserve"> opportunities </w:t>
      </w:r>
      <w:r w:rsidR="00CA0AEC">
        <w:rPr>
          <w:rFonts w:ascii="Arial" w:hAnsi="Arial"/>
          <w:b/>
        </w:rPr>
        <w:t>in Europe, the United States and India</w:t>
      </w:r>
      <w:r w:rsidR="000C3751">
        <w:rPr>
          <w:rFonts w:ascii="Arial" w:hAnsi="Arial"/>
          <w:b/>
        </w:rPr>
        <w:t>.</w:t>
      </w:r>
    </w:p>
    <w:p w:rsidR="00640E94" w:rsidRPr="00CE2C96" w:rsidRDefault="00640E94">
      <w:pPr>
        <w:pStyle w:val="List"/>
        <w:numPr>
          <w:ilvl w:val="0"/>
          <w:numId w:val="28"/>
        </w:numPr>
        <w:spacing w:before="120"/>
        <w:jc w:val="both"/>
        <w:rPr>
          <w:rFonts w:ascii="Arial" w:hAnsi="Arial"/>
        </w:rPr>
      </w:pPr>
      <w:r w:rsidRPr="00CE2C96">
        <w:rPr>
          <w:rFonts w:ascii="Arial" w:hAnsi="Arial"/>
        </w:rPr>
        <w:t>Provide a general overview and discussion of the activities of management.</w:t>
      </w:r>
    </w:p>
    <w:p w:rsidR="00B60F6C" w:rsidRPr="00B60F6C" w:rsidRDefault="00B15648" w:rsidP="00912FF4">
      <w:pPr>
        <w:pStyle w:val="List"/>
        <w:spacing w:before="120"/>
        <w:ind w:left="720" w:firstLine="0"/>
        <w:jc w:val="both"/>
        <w:rPr>
          <w:rFonts w:ascii="Arial" w:hAnsi="Arial"/>
          <w:b/>
        </w:rPr>
      </w:pPr>
      <w:r>
        <w:rPr>
          <w:rFonts w:ascii="Arial" w:hAnsi="Arial"/>
          <w:b/>
        </w:rPr>
        <w:t>M</w:t>
      </w:r>
      <w:r w:rsidR="00B60F6C">
        <w:rPr>
          <w:rFonts w:ascii="Arial" w:hAnsi="Arial"/>
          <w:b/>
        </w:rPr>
        <w:t xml:space="preserve">anagement has spent most of its time </w:t>
      </w:r>
      <w:r w:rsidR="00407933">
        <w:rPr>
          <w:rFonts w:ascii="Arial" w:hAnsi="Arial"/>
          <w:b/>
        </w:rPr>
        <w:t>meeting prospective investors to generate interest in the company.</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717485" w:rsidRPr="00717485" w:rsidRDefault="00717485" w:rsidP="00717485">
      <w:pPr>
        <w:pStyle w:val="List"/>
        <w:spacing w:before="120"/>
        <w:ind w:left="720" w:firstLine="0"/>
        <w:jc w:val="both"/>
        <w:rPr>
          <w:rFonts w:ascii="Arial" w:hAnsi="Arial"/>
          <w:b/>
        </w:rPr>
      </w:pPr>
      <w:r>
        <w:rPr>
          <w:rFonts w:ascii="Arial" w:hAnsi="Arial"/>
          <w:b/>
        </w:rPr>
        <w:t xml:space="preserve">The Issuer </w:t>
      </w:r>
      <w:r w:rsidR="00C818B6">
        <w:rPr>
          <w:rFonts w:ascii="Arial" w:hAnsi="Arial"/>
          <w:b/>
        </w:rPr>
        <w:t xml:space="preserve">did not offer any new products or services during </w:t>
      </w:r>
      <w:r w:rsidR="00683786">
        <w:rPr>
          <w:rFonts w:ascii="Arial" w:hAnsi="Arial"/>
          <w:b/>
        </w:rPr>
        <w:t>Ju</w:t>
      </w:r>
      <w:r w:rsidR="001711AC">
        <w:rPr>
          <w:rFonts w:ascii="Arial" w:hAnsi="Arial"/>
          <w:b/>
        </w:rPr>
        <w:t>ly</w:t>
      </w:r>
      <w:r w:rsidR="006453CD">
        <w:rPr>
          <w:rFonts w:ascii="Arial" w:hAnsi="Arial"/>
          <w:b/>
        </w:rPr>
        <w:t xml:space="preserve">. The Issuer is </w:t>
      </w:r>
      <w:r w:rsidR="00654931">
        <w:rPr>
          <w:rFonts w:ascii="Arial" w:hAnsi="Arial"/>
          <w:b/>
        </w:rPr>
        <w:t xml:space="preserve">continuing the </w:t>
      </w:r>
      <w:r w:rsidR="006453CD">
        <w:rPr>
          <w:rFonts w:ascii="Arial" w:hAnsi="Arial"/>
          <w:b/>
        </w:rPr>
        <w:t>process of developing a wireless form of the sensor for the CRT 2000.</w:t>
      </w:r>
      <w:r>
        <w:rPr>
          <w:rFonts w:ascii="Arial" w:hAnsi="Arial"/>
          <w:b/>
        </w:rPr>
        <w:t xml:space="preserve"> </w:t>
      </w:r>
    </w:p>
    <w:p w:rsidR="00912FF4" w:rsidRPr="00912FF4" w:rsidRDefault="00640E94" w:rsidP="00912FF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717485" w:rsidRPr="00717485" w:rsidRDefault="00717485" w:rsidP="00912FF4">
      <w:pPr>
        <w:pStyle w:val="List"/>
        <w:spacing w:before="120"/>
        <w:ind w:left="720" w:firstLine="0"/>
        <w:jc w:val="both"/>
        <w:rPr>
          <w:rFonts w:ascii="Arial" w:hAnsi="Arial"/>
          <w:b/>
        </w:rPr>
      </w:pPr>
      <w:r>
        <w:rPr>
          <w:rFonts w:ascii="Arial" w:hAnsi="Arial"/>
          <w:b/>
        </w:rPr>
        <w:t xml:space="preserve">The Issuer </w:t>
      </w:r>
      <w:r w:rsidR="000D36B9">
        <w:rPr>
          <w:rFonts w:ascii="Arial" w:hAnsi="Arial"/>
          <w:b/>
        </w:rPr>
        <w:t xml:space="preserve">did not </w:t>
      </w:r>
      <w:r w:rsidR="00DE3AA7">
        <w:rPr>
          <w:rFonts w:ascii="Arial" w:hAnsi="Arial"/>
          <w:b/>
        </w:rPr>
        <w:t xml:space="preserve">discontinue any </w:t>
      </w:r>
      <w:r w:rsidR="00C818B6">
        <w:rPr>
          <w:rFonts w:ascii="Arial" w:hAnsi="Arial"/>
          <w:b/>
        </w:rPr>
        <w:t>products or services</w:t>
      </w:r>
      <w:r w:rsidR="00DE3AA7">
        <w:rPr>
          <w:rFonts w:ascii="Arial" w:hAnsi="Arial"/>
          <w:b/>
        </w:rPr>
        <w:t xml:space="preserve"> during </w:t>
      </w:r>
      <w:r w:rsidR="00683786">
        <w:rPr>
          <w:rFonts w:ascii="Arial" w:hAnsi="Arial"/>
          <w:b/>
        </w:rPr>
        <w:t>Ju</w:t>
      </w:r>
      <w:r w:rsidR="001711AC">
        <w:rPr>
          <w:rFonts w:ascii="Arial" w:hAnsi="Arial"/>
          <w:b/>
        </w:rPr>
        <w:t>ly</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FF5653" w:rsidRPr="00FF5653" w:rsidRDefault="00912FF4" w:rsidP="002170DA">
      <w:pPr>
        <w:pStyle w:val="List"/>
        <w:spacing w:before="120"/>
        <w:ind w:left="720" w:firstLine="0"/>
        <w:jc w:val="both"/>
        <w:rPr>
          <w:rFonts w:ascii="Arial" w:hAnsi="Arial"/>
          <w:b/>
        </w:rPr>
      </w:pPr>
      <w:r>
        <w:rPr>
          <w:rFonts w:ascii="Arial" w:hAnsi="Arial"/>
          <w:b/>
        </w:rPr>
        <w:t xml:space="preserve">The Issuer did not enter into any </w:t>
      </w:r>
      <w:r w:rsidR="002170DA">
        <w:rPr>
          <w:rFonts w:ascii="Arial" w:hAnsi="Arial"/>
          <w:b/>
        </w:rPr>
        <w:t>material contract</w:t>
      </w:r>
      <w:r w:rsidR="006A7452">
        <w:rPr>
          <w:rFonts w:ascii="Arial" w:hAnsi="Arial"/>
          <w:b/>
        </w:rPr>
        <w:t>s</w:t>
      </w:r>
      <w:r w:rsidR="00DE3AA7">
        <w:rPr>
          <w:rFonts w:ascii="Arial" w:hAnsi="Arial"/>
          <w:b/>
        </w:rPr>
        <w:t xml:space="preserve"> in </w:t>
      </w:r>
      <w:r w:rsidR="00683786">
        <w:rPr>
          <w:rFonts w:ascii="Arial" w:hAnsi="Arial"/>
          <w:b/>
        </w:rPr>
        <w:t>Ju</w:t>
      </w:r>
      <w:r w:rsidR="001711AC">
        <w:rPr>
          <w:rFonts w:ascii="Arial" w:hAnsi="Arial"/>
          <w:b/>
        </w:rPr>
        <w:t>ly</w:t>
      </w:r>
      <w:r>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FF5653" w:rsidRPr="00FF5653" w:rsidRDefault="00DE3AA7" w:rsidP="00912FF4">
      <w:pPr>
        <w:pStyle w:val="List"/>
        <w:spacing w:before="120"/>
        <w:ind w:left="720" w:firstLine="0"/>
        <w:jc w:val="both"/>
        <w:rPr>
          <w:rFonts w:ascii="Arial" w:hAnsi="Arial"/>
          <w:b/>
        </w:rPr>
      </w:pPr>
      <w:r>
        <w:rPr>
          <w:rFonts w:ascii="Arial" w:hAnsi="Arial"/>
          <w:b/>
        </w:rPr>
        <w:t>N</w:t>
      </w:r>
      <w:r w:rsidR="00950DFF">
        <w:rPr>
          <w:rFonts w:ascii="Arial" w:hAnsi="Arial"/>
          <w:b/>
        </w:rPr>
        <w:t>o contracts or agreements expired or were terminated and no financing arrangements were cancelled</w:t>
      </w:r>
      <w:r w:rsidR="00C818B6">
        <w:rPr>
          <w:rFonts w:ascii="Arial" w:hAnsi="Arial"/>
          <w:b/>
        </w:rPr>
        <w:t xml:space="preserve"> during </w:t>
      </w:r>
      <w:r w:rsidR="00683786">
        <w:rPr>
          <w:rFonts w:ascii="Arial" w:hAnsi="Arial"/>
          <w:b/>
        </w:rPr>
        <w:t>Ju</w:t>
      </w:r>
      <w:r w:rsidR="001711AC">
        <w:rPr>
          <w:rFonts w:ascii="Arial" w:hAnsi="Arial"/>
          <w:b/>
        </w:rPr>
        <w:t>ly</w:t>
      </w:r>
      <w:r w:rsidR="00950DFF">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D399F">
        <w:rPr>
          <w:rFonts w:ascii="Arial" w:hAnsi="Arial"/>
        </w:rPr>
        <w:t>de details of the relationship.</w:t>
      </w:r>
    </w:p>
    <w:p w:rsidR="00AD399F" w:rsidRPr="00AD399F" w:rsidRDefault="00AD399F" w:rsidP="00912FF4">
      <w:pPr>
        <w:pStyle w:val="List"/>
        <w:spacing w:before="120"/>
        <w:ind w:left="720" w:firstLine="0"/>
        <w:jc w:val="both"/>
        <w:rPr>
          <w:rFonts w:ascii="Arial" w:hAnsi="Arial"/>
          <w:b/>
        </w:rPr>
      </w:pPr>
      <w:r>
        <w:rPr>
          <w:rFonts w:ascii="Arial" w:hAnsi="Arial"/>
          <w:b/>
        </w:rPr>
        <w:t>The Issuer did not dispose of any material assets</w:t>
      </w:r>
      <w:r w:rsidR="00C818B6">
        <w:rPr>
          <w:rFonts w:ascii="Arial" w:hAnsi="Arial"/>
          <w:b/>
        </w:rPr>
        <w:t xml:space="preserve"> in </w:t>
      </w:r>
      <w:r w:rsidR="00683786">
        <w:rPr>
          <w:rFonts w:ascii="Arial" w:hAnsi="Arial"/>
          <w:b/>
        </w:rPr>
        <w:t>Ju</w:t>
      </w:r>
      <w:r w:rsidR="001711AC">
        <w:rPr>
          <w:rFonts w:ascii="Arial" w:hAnsi="Arial"/>
          <w:b/>
        </w:rPr>
        <w:t>ly</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rsidR="00FF5653" w:rsidRPr="00FF5653" w:rsidRDefault="00C818B6" w:rsidP="00912FF4">
      <w:pPr>
        <w:pStyle w:val="List"/>
        <w:spacing w:before="120"/>
        <w:ind w:left="720" w:firstLine="0"/>
        <w:jc w:val="both"/>
        <w:rPr>
          <w:rFonts w:ascii="Arial" w:hAnsi="Arial"/>
          <w:b/>
        </w:rPr>
      </w:pPr>
      <w:r>
        <w:rPr>
          <w:rFonts w:ascii="Arial" w:hAnsi="Arial"/>
          <w:b/>
        </w:rPr>
        <w:t>There was</w:t>
      </w:r>
      <w:r w:rsidR="00FF5653">
        <w:rPr>
          <w:rFonts w:ascii="Arial" w:hAnsi="Arial"/>
          <w:b/>
        </w:rPr>
        <w:t xml:space="preserve"> no new acquisition or loss of customers </w:t>
      </w:r>
      <w:r>
        <w:rPr>
          <w:rFonts w:ascii="Arial" w:hAnsi="Arial"/>
          <w:b/>
        </w:rPr>
        <w:t xml:space="preserve">in </w:t>
      </w:r>
      <w:r w:rsidR="00196CE6">
        <w:rPr>
          <w:rFonts w:ascii="Arial" w:hAnsi="Arial"/>
          <w:b/>
        </w:rPr>
        <w:t>Ju</w:t>
      </w:r>
      <w:r w:rsidR="001711AC">
        <w:rPr>
          <w:rFonts w:ascii="Arial" w:hAnsi="Arial"/>
          <w:b/>
        </w:rPr>
        <w:t>ly</w:t>
      </w:r>
      <w:r w:rsidR="00FF5653">
        <w:rPr>
          <w:rFonts w:ascii="Arial" w:hAnsi="Arial"/>
          <w:b/>
        </w:rPr>
        <w:t>.</w:t>
      </w:r>
    </w:p>
    <w:p w:rsidR="00640E94" w:rsidRDefault="00640E94">
      <w:pPr>
        <w:pStyle w:val="List"/>
        <w:numPr>
          <w:ilvl w:val="0"/>
          <w:numId w:val="28"/>
        </w:numPr>
        <w:spacing w:before="120"/>
        <w:jc w:val="both"/>
        <w:rPr>
          <w:rFonts w:ascii="Arial" w:hAnsi="Arial"/>
        </w:rPr>
      </w:pPr>
      <w:r w:rsidRPr="006A0F07">
        <w:rPr>
          <w:rFonts w:ascii="Arial" w:hAnsi="Arial"/>
        </w:rPr>
        <w:t>Describe any new developments or effects on intangible products such as brand</w:t>
      </w:r>
      <w:r>
        <w:rPr>
          <w:rFonts w:ascii="Arial" w:hAnsi="Arial"/>
        </w:rPr>
        <w:t xml:space="preserve"> names, circulation lists, copyrights, franchises, licenses, patents, software, subscription lists and trade-marks.</w:t>
      </w:r>
    </w:p>
    <w:p w:rsidR="00AD399F" w:rsidRPr="00AD399F" w:rsidRDefault="00AD399F" w:rsidP="00912FF4">
      <w:pPr>
        <w:pStyle w:val="List"/>
        <w:spacing w:before="120"/>
        <w:ind w:left="720" w:firstLine="0"/>
        <w:jc w:val="both"/>
        <w:rPr>
          <w:rFonts w:ascii="Arial" w:hAnsi="Arial"/>
          <w:b/>
        </w:rPr>
      </w:pPr>
      <w:r>
        <w:rPr>
          <w:rFonts w:ascii="Arial" w:hAnsi="Arial"/>
          <w:b/>
        </w:rPr>
        <w:t xml:space="preserve">The Issuer did not develop any new products </w:t>
      </w:r>
      <w:r w:rsidR="00950DFF">
        <w:rPr>
          <w:rFonts w:ascii="Arial" w:hAnsi="Arial"/>
          <w:b/>
        </w:rPr>
        <w:t xml:space="preserve">and there were no </w:t>
      </w:r>
      <w:r>
        <w:rPr>
          <w:rFonts w:ascii="Arial" w:hAnsi="Arial"/>
          <w:b/>
        </w:rPr>
        <w:t xml:space="preserve">effects on intangible products during the month of </w:t>
      </w:r>
      <w:r w:rsidR="00196CE6">
        <w:rPr>
          <w:rFonts w:ascii="Arial" w:hAnsi="Arial"/>
          <w:b/>
        </w:rPr>
        <w:t>Ju</w:t>
      </w:r>
      <w:r w:rsidR="001711AC">
        <w:rPr>
          <w:rFonts w:ascii="Arial" w:hAnsi="Arial"/>
          <w:b/>
        </w:rPr>
        <w:t>ly</w:t>
      </w:r>
      <w:r w:rsidR="006A0F07">
        <w:rPr>
          <w:rFonts w:ascii="Arial" w:hAnsi="Arial"/>
          <w:b/>
        </w:rPr>
        <w:t xml:space="preserve"> 2014</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F5653" w:rsidRPr="00FF5653" w:rsidRDefault="00FF5653" w:rsidP="00912FF4">
      <w:pPr>
        <w:pStyle w:val="List"/>
        <w:spacing w:before="120"/>
        <w:ind w:left="720" w:firstLine="0"/>
        <w:jc w:val="both"/>
        <w:rPr>
          <w:rFonts w:ascii="Arial" w:hAnsi="Arial"/>
          <w:b/>
        </w:rPr>
      </w:pPr>
      <w:r>
        <w:rPr>
          <w:rFonts w:ascii="Arial" w:hAnsi="Arial"/>
          <w:b/>
        </w:rPr>
        <w:t xml:space="preserve">There </w:t>
      </w:r>
      <w:r w:rsidR="00950DFF">
        <w:rPr>
          <w:rFonts w:ascii="Arial" w:hAnsi="Arial"/>
          <w:b/>
        </w:rPr>
        <w:t xml:space="preserve">were </w:t>
      </w:r>
      <w:r>
        <w:rPr>
          <w:rFonts w:ascii="Arial" w:hAnsi="Arial"/>
          <w:b/>
        </w:rPr>
        <w:t>no new employee hiring</w:t>
      </w:r>
      <w:r w:rsidR="00950DFF">
        <w:rPr>
          <w:rFonts w:ascii="Arial" w:hAnsi="Arial"/>
          <w:b/>
        </w:rPr>
        <w:t>s</w:t>
      </w:r>
      <w:r>
        <w:rPr>
          <w:rFonts w:ascii="Arial" w:hAnsi="Arial"/>
          <w:b/>
        </w:rPr>
        <w:t xml:space="preserve">, terminations or lay-offs during </w:t>
      </w:r>
      <w:r w:rsidR="00196CE6">
        <w:rPr>
          <w:rFonts w:ascii="Arial" w:hAnsi="Arial"/>
          <w:b/>
        </w:rPr>
        <w:t>Ju</w:t>
      </w:r>
      <w:r w:rsidR="001711AC">
        <w:rPr>
          <w:rFonts w:ascii="Arial" w:hAnsi="Arial"/>
          <w:b/>
        </w:rPr>
        <w:t>ly</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F5653" w:rsidRPr="00FF5653" w:rsidRDefault="00FF5653" w:rsidP="00FF5653">
      <w:pPr>
        <w:pStyle w:val="Lis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FE59C9" w:rsidRPr="00FE59C9" w:rsidRDefault="00FE59C9" w:rsidP="005A3FC3">
      <w:pPr>
        <w:pStyle w:val="List"/>
        <w:spacing w:before="120"/>
        <w:ind w:left="720" w:firstLine="720"/>
        <w:jc w:val="both"/>
        <w:rPr>
          <w:rFonts w:ascii="Arial" w:hAnsi="Arial"/>
          <w:b/>
        </w:rPr>
      </w:pPr>
      <w:r w:rsidRPr="00FE59C9">
        <w:rPr>
          <w:rFonts w:ascii="Arial" w:hAnsi="Arial"/>
          <w:b/>
        </w:rPr>
        <w:t xml:space="preserve">On February 20, 2014, Pacific Paragon Capital Group Ltd. and Myntek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Management Services Ltd. filed a Notice of Civil Claim in the Supreme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Court of B.C. Action No. S-141297 (the “Action”) for recovery of monies </w:t>
      </w:r>
    </w:p>
    <w:p w:rsidR="0077590B" w:rsidRDefault="00FE59C9" w:rsidP="00D14CFC">
      <w:pPr>
        <w:pStyle w:val="List"/>
        <w:spacing w:before="120"/>
        <w:ind w:left="720" w:firstLine="0"/>
        <w:jc w:val="both"/>
        <w:rPr>
          <w:rFonts w:ascii="Arial" w:hAnsi="Arial"/>
        </w:rPr>
      </w:pPr>
      <w:r w:rsidRPr="00FE59C9">
        <w:rPr>
          <w:rFonts w:ascii="Arial" w:hAnsi="Arial"/>
          <w:b/>
        </w:rPr>
        <w:t xml:space="preserve">allegedly advanced to the Issuer. </w:t>
      </w:r>
      <w:r w:rsidR="00D14CFC">
        <w:rPr>
          <w:rFonts w:ascii="Arial" w:hAnsi="Arial"/>
          <w:b/>
        </w:rPr>
        <w:t>Judgement has been passed in favour of Pacific Paragon, the two parties are exploring additional settlement options.</w:t>
      </w:r>
    </w:p>
    <w:p w:rsidR="0077590B" w:rsidRPr="00B133CE" w:rsidRDefault="0077590B" w:rsidP="005A3FC3">
      <w:pPr>
        <w:pStyle w:val="List"/>
        <w:spacing w:before="120"/>
        <w:ind w:left="720" w:firstLine="720"/>
        <w:jc w:val="both"/>
        <w:rPr>
          <w:rFonts w:ascii="Arial" w:hAnsi="Arial"/>
          <w:b/>
        </w:rPr>
      </w:pPr>
      <w:r w:rsidRPr="00B133CE">
        <w:rPr>
          <w:rFonts w:ascii="Arial" w:hAnsi="Arial"/>
          <w:b/>
        </w:rPr>
        <w:t>In the legal proceedings regarding Sanum, new evidence</w:t>
      </w:r>
      <w:r w:rsidR="002A0B9B" w:rsidRPr="00B133CE">
        <w:rPr>
          <w:rFonts w:ascii="Arial" w:hAnsi="Arial"/>
          <w:b/>
        </w:rPr>
        <w:t>s</w:t>
      </w:r>
      <w:r w:rsidRPr="00B133CE">
        <w:rPr>
          <w:rFonts w:ascii="Arial" w:hAnsi="Arial"/>
          <w:b/>
        </w:rPr>
        <w:t xml:space="preserve"> were discovered to support the issuer’s counterclaim</w:t>
      </w:r>
      <w:r w:rsidR="002A0B9B" w:rsidRPr="00B133CE">
        <w:rPr>
          <w:rFonts w:ascii="Arial" w:hAnsi="Arial"/>
          <w:b/>
        </w:rPr>
        <w:t xml:space="preserve"> of Sanum’s fraudulent misrepresentation</w:t>
      </w:r>
      <w:r w:rsidRPr="00B133CE">
        <w:rPr>
          <w:rFonts w:ascii="Arial" w:hAnsi="Arial"/>
          <w:b/>
        </w:rPr>
        <w:t xml:space="preserve">. </w:t>
      </w:r>
      <w:r w:rsidR="002A0B9B" w:rsidRPr="00B133CE">
        <w:rPr>
          <w:rFonts w:ascii="Arial" w:hAnsi="Arial"/>
          <w:b/>
        </w:rPr>
        <w:t xml:space="preserve">The issuer is requesting the Tribunal to reconsider the Partial Final Award in light of the new evidence. In the event that the Tribunal does not reverse the Partial Final Award, the issuer intends to apply to the New York State Court to overturn the Partial Final Award made in January 2014. The issuer also intends to initiate legal proceedings against Sanum for the wrongful termination of an exclusive distribution agreement by Sanum for a refund of $750,000. </w:t>
      </w:r>
    </w:p>
    <w:p w:rsidR="00D4572B" w:rsidRPr="00B133CE" w:rsidRDefault="00D4572B" w:rsidP="00D4572B">
      <w:pPr>
        <w:pStyle w:val="List"/>
        <w:spacing w:before="120"/>
        <w:ind w:left="720" w:firstLine="0"/>
        <w:jc w:val="both"/>
        <w:rPr>
          <w:rFonts w:ascii="Arial" w:hAnsi="Arial"/>
          <w:b/>
        </w:rPr>
      </w:pPr>
      <w:r w:rsidRPr="00B133CE">
        <w:rPr>
          <w:rFonts w:ascii="Arial" w:hAnsi="Arial"/>
          <w:b/>
        </w:rPr>
        <w:t xml:space="preserve">Furthermore, the issuer will be bringing counterclaim to the Hannover court in Germany for the wrongful termination of contract and the fraudulent misrepresentations. </w:t>
      </w:r>
    </w:p>
    <w:p w:rsidR="00640E94" w:rsidRDefault="00640E94" w:rsidP="00FE59C9">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F5653" w:rsidRPr="00FF5653" w:rsidRDefault="00FF5653" w:rsidP="00912FF4">
      <w:pPr>
        <w:pStyle w:val="List"/>
        <w:spacing w:before="120"/>
        <w:ind w:left="720" w:firstLine="0"/>
        <w:jc w:val="both"/>
        <w:rPr>
          <w:rFonts w:ascii="Arial" w:hAnsi="Arial"/>
          <w:b/>
        </w:rPr>
      </w:pPr>
      <w:r>
        <w:rPr>
          <w:rFonts w:ascii="Arial" w:hAnsi="Arial"/>
          <w:b/>
        </w:rPr>
        <w:t>The</w:t>
      </w:r>
      <w:r w:rsidR="004666E8">
        <w:rPr>
          <w:rFonts w:ascii="Arial" w:hAnsi="Arial"/>
          <w:b/>
        </w:rPr>
        <w:t xml:space="preserve"> Issuer </w:t>
      </w:r>
      <w:r w:rsidR="00194374">
        <w:rPr>
          <w:rFonts w:ascii="Arial" w:hAnsi="Arial"/>
          <w:b/>
        </w:rPr>
        <w:t xml:space="preserve">did not incur or repay any debt during the </w:t>
      </w:r>
      <w:r w:rsidR="004666E8">
        <w:rPr>
          <w:rFonts w:ascii="Arial" w:hAnsi="Arial"/>
          <w:b/>
        </w:rPr>
        <w:t xml:space="preserve">month of </w:t>
      </w:r>
      <w:r w:rsidR="00683786">
        <w:rPr>
          <w:rFonts w:ascii="Arial" w:hAnsi="Arial"/>
          <w:b/>
        </w:rPr>
        <w:t>Ju</w:t>
      </w:r>
      <w:r w:rsidR="008B2389">
        <w:rPr>
          <w:rFonts w:ascii="Arial" w:hAnsi="Arial"/>
          <w:b/>
        </w:rPr>
        <w:t>ly</w:t>
      </w:r>
      <w:r w:rsidR="004666E8">
        <w:rPr>
          <w:rFonts w:ascii="Arial" w:hAnsi="Arial"/>
          <w:b/>
        </w:rPr>
        <w:t xml:space="preserve"> 201</w:t>
      </w:r>
      <w:r w:rsidR="0038629A">
        <w:rPr>
          <w:rFonts w:ascii="Arial" w:hAnsi="Arial"/>
          <w:b/>
        </w:rPr>
        <w:t>4</w:t>
      </w:r>
      <w:r w:rsidR="004666E8">
        <w:rPr>
          <w:rFonts w:ascii="Arial" w:hAnsi="Arial"/>
          <w:b/>
        </w:rPr>
        <w:t xml:space="preserve">, </w:t>
      </w:r>
      <w:r>
        <w:rPr>
          <w:rFonts w:ascii="Arial" w:hAnsi="Arial"/>
          <w:b/>
        </w:rPr>
        <w:t>other than normal short term accounts payable additions and repayments.</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FF5653">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rsidP="005E31A5">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912FF4">
            <w:pPr>
              <w:pStyle w:val="List"/>
              <w:tabs>
                <w:tab w:val="left" w:pos="360"/>
              </w:tabs>
              <w:spacing w:before="0" w:line="280" w:lineRule="exact"/>
              <w:ind w:left="0" w:firstLine="0"/>
              <w:jc w:val="both"/>
              <w:rPr>
                <w:rFonts w:ascii="Arial" w:hAnsi="Arial"/>
              </w:rPr>
            </w:pPr>
            <w:r>
              <w:rPr>
                <w:rFonts w:ascii="Arial" w:hAnsi="Arial"/>
              </w:rPr>
              <w:t>Options or warrants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F5653" w:rsidRPr="00B60F6C" w:rsidRDefault="00B60F6C" w:rsidP="005E31A5">
      <w:pPr>
        <w:pStyle w:val="List"/>
        <w:keepNext/>
        <w:keepLines/>
        <w:spacing w:before="120"/>
        <w:ind w:left="720" w:firstLine="0"/>
        <w:jc w:val="both"/>
        <w:rPr>
          <w:rFonts w:ascii="Arial" w:hAnsi="Arial"/>
          <w:b/>
        </w:rPr>
      </w:pPr>
      <w:r w:rsidRPr="00B60F6C">
        <w:rPr>
          <w:rFonts w:ascii="Arial" w:hAnsi="Arial"/>
          <w:b/>
        </w:rPr>
        <w:t xml:space="preserve">The Issuer </w:t>
      </w:r>
      <w:r w:rsidR="00194374">
        <w:rPr>
          <w:rFonts w:ascii="Arial" w:hAnsi="Arial"/>
          <w:b/>
        </w:rPr>
        <w:t xml:space="preserve">did not incur any loans to or by related persons </w:t>
      </w:r>
      <w:r w:rsidR="00AD1CCC">
        <w:rPr>
          <w:rFonts w:ascii="Arial" w:hAnsi="Arial"/>
          <w:b/>
        </w:rPr>
        <w:t xml:space="preserve">during the month of </w:t>
      </w:r>
      <w:r w:rsidR="001711AC">
        <w:rPr>
          <w:rFonts w:ascii="Arial" w:hAnsi="Arial"/>
          <w:b/>
        </w:rPr>
        <w:t>July</w:t>
      </w:r>
      <w:r w:rsidR="00A00E0B">
        <w:rPr>
          <w:rFonts w:ascii="Arial" w:hAnsi="Arial"/>
          <w:b/>
        </w:rPr>
        <w:t xml:space="preserve"> 2014</w:t>
      </w:r>
      <w:r w:rsidR="00AD1CCC">
        <w:rPr>
          <w:rFonts w:ascii="Arial" w:hAnsi="Arial"/>
          <w:b/>
        </w:rPr>
        <w:t xml:space="preserve">.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B60F6C" w:rsidRPr="00B60F6C" w:rsidRDefault="006E7712" w:rsidP="00912FF4">
      <w:pPr>
        <w:pStyle w:val="List"/>
        <w:keepNext/>
        <w:keepLines/>
        <w:spacing w:before="120"/>
        <w:ind w:left="720" w:firstLine="0"/>
        <w:jc w:val="both"/>
        <w:rPr>
          <w:rFonts w:ascii="Arial" w:hAnsi="Arial"/>
          <w:b/>
        </w:rPr>
      </w:pPr>
      <w:r>
        <w:rPr>
          <w:rFonts w:ascii="Arial" w:hAnsi="Arial"/>
          <w:b/>
        </w:rPr>
        <w:t>Shelley Leonhardt has resigned from her position as director</w:t>
      </w:r>
      <w:r w:rsidR="001711AC">
        <w:rPr>
          <w:rFonts w:ascii="Arial" w:hAnsi="Arial"/>
          <w:b/>
        </w:rPr>
        <w:t xml:space="preserve"> in the month of July</w:t>
      </w:r>
      <w:r>
        <w:rPr>
          <w:rFonts w:ascii="Arial" w:hAnsi="Arial"/>
          <w:b/>
        </w:rPr>
        <w:t>, there is no other changes to the directors of the company.</w:t>
      </w:r>
    </w:p>
    <w:p w:rsidR="00640E94" w:rsidRDefault="00640E94">
      <w:pPr>
        <w:pStyle w:val="List"/>
        <w:numPr>
          <w:ilvl w:val="0"/>
          <w:numId w:val="28"/>
        </w:numPr>
        <w:spacing w:before="120"/>
        <w:jc w:val="both"/>
        <w:rPr>
          <w:rFonts w:ascii="Arial" w:hAnsi="Arial"/>
        </w:rPr>
      </w:pPr>
      <w:r w:rsidRPr="006453CD">
        <w:rPr>
          <w:rFonts w:ascii="Arial" w:hAnsi="Arial"/>
        </w:rPr>
        <w:t>Discuss any trends which are likely to impact the Issuer including trends in the</w:t>
      </w:r>
      <w:r>
        <w:rPr>
          <w:rFonts w:ascii="Arial" w:hAnsi="Arial"/>
        </w:rPr>
        <w:t xml:space="preserve"> Issuer’s market(s) or political/regulatory trends.</w:t>
      </w:r>
    </w:p>
    <w:p w:rsidR="006B57B4" w:rsidRPr="006B57B4" w:rsidRDefault="006453CD" w:rsidP="006B57B4">
      <w:pPr>
        <w:pStyle w:val="List"/>
        <w:spacing w:before="120"/>
        <w:ind w:left="720" w:firstLine="0"/>
        <w:jc w:val="both"/>
        <w:rPr>
          <w:rFonts w:ascii="Arial" w:hAnsi="Arial"/>
          <w:b/>
        </w:rPr>
      </w:pPr>
      <w:r>
        <w:rPr>
          <w:rFonts w:ascii="Arial" w:hAnsi="Arial"/>
          <w:b/>
        </w:rPr>
        <w:t xml:space="preserve">The Issuer is monitoring the markets in United States and Europe for opportunities </w:t>
      </w:r>
      <w:r w:rsidR="001C1B35">
        <w:rPr>
          <w:rFonts w:ascii="Arial" w:hAnsi="Arial"/>
          <w:b/>
        </w:rPr>
        <w:t>for the CRT2000.</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870D01">
      <w:pPr>
        <w:pStyle w:val="BodyText"/>
        <w:tabs>
          <w:tab w:val="left" w:pos="4680"/>
          <w:tab w:val="left" w:pos="7200"/>
        </w:tabs>
        <w:spacing w:before="480"/>
        <w:jc w:val="both"/>
        <w:rPr>
          <w:rFonts w:ascii="Arial" w:hAnsi="Arial"/>
        </w:rPr>
      </w:pPr>
      <w:r>
        <w:rPr>
          <w:rFonts w:ascii="Arial" w:hAnsi="Arial"/>
        </w:rPr>
        <w:t xml:space="preserve">Dated </w:t>
      </w:r>
      <w:r w:rsidR="006E7712">
        <w:rPr>
          <w:rFonts w:ascii="Arial" w:hAnsi="Arial"/>
          <w:u w:val="single"/>
        </w:rPr>
        <w:t>August</w:t>
      </w:r>
      <w:r w:rsidR="00194374">
        <w:rPr>
          <w:rFonts w:ascii="Arial" w:hAnsi="Arial"/>
          <w:u w:val="single"/>
        </w:rPr>
        <w:t xml:space="preserve"> </w:t>
      </w:r>
      <w:r w:rsidR="006E7712">
        <w:rPr>
          <w:rFonts w:ascii="Arial" w:hAnsi="Arial"/>
          <w:u w:val="single"/>
        </w:rPr>
        <w:t>7</w:t>
      </w:r>
      <w:r w:rsidR="00470E38">
        <w:rPr>
          <w:rFonts w:ascii="Arial" w:hAnsi="Arial"/>
          <w:u w:val="single"/>
        </w:rPr>
        <w:t>th</w:t>
      </w:r>
      <w:r w:rsidR="007B1612">
        <w:rPr>
          <w:rFonts w:ascii="Arial" w:hAnsi="Arial"/>
          <w:u w:val="single"/>
        </w:rPr>
        <w:t>, 201</w:t>
      </w:r>
      <w:r w:rsidR="00470E38">
        <w:rPr>
          <w:rFonts w:ascii="Arial" w:hAnsi="Arial"/>
          <w:u w:val="single"/>
        </w:rPr>
        <w:t>4</w:t>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6E7712">
        <w:rPr>
          <w:rFonts w:ascii="Arial" w:hAnsi="Arial"/>
          <w:u w:val="single"/>
        </w:rPr>
        <w:t>Bernard Armani</w:t>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B1612">
        <w:rPr>
          <w:rFonts w:ascii="Arial" w:hAnsi="Arial"/>
          <w:u w:val="single"/>
        </w:rPr>
        <w:t xml:space="preserve">Signed </w:t>
      </w:r>
      <w:r w:rsidR="007B1612">
        <w:rPr>
          <w:rFonts w:ascii="Arial" w:hAnsi="Arial"/>
          <w:b/>
          <w:i/>
          <w:szCs w:val="24"/>
          <w:u w:val="single"/>
        </w:rPr>
        <w:t>“</w:t>
      </w:r>
      <w:r w:rsidR="006E7712">
        <w:rPr>
          <w:rFonts w:ascii="Arial" w:hAnsi="Arial"/>
          <w:b/>
          <w:i/>
          <w:szCs w:val="24"/>
          <w:u w:val="single"/>
        </w:rPr>
        <w:t>Bernard Armani</w:t>
      </w:r>
      <w:r w:rsidR="007B1612">
        <w:rPr>
          <w:rFonts w:ascii="Arial" w:hAnsi="Arial"/>
          <w:b/>
          <w:i/>
          <w:szCs w:val="24"/>
          <w:u w:val="single"/>
        </w:rPr>
        <w:t>”</w:t>
      </w:r>
      <w:r>
        <w:rPr>
          <w:rFonts w:ascii="Arial" w:hAnsi="Arial"/>
        </w:rPr>
        <w:br/>
        <w:t>Signature</w:t>
      </w:r>
    </w:p>
    <w:p w:rsidR="00640E94" w:rsidRDefault="007B1612">
      <w:pPr>
        <w:pStyle w:val="BodyText"/>
        <w:tabs>
          <w:tab w:val="left" w:pos="9180"/>
        </w:tabs>
        <w:spacing w:before="0"/>
        <w:ind w:left="5760"/>
        <w:rPr>
          <w:rFonts w:ascii="Arial" w:hAnsi="Arial"/>
        </w:rPr>
      </w:pPr>
      <w:r>
        <w:rPr>
          <w:rFonts w:ascii="Arial" w:hAnsi="Arial"/>
          <w:u w:val="single"/>
        </w:rPr>
        <w:t>Director</w:t>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2034"/>
        <w:gridCol w:w="2664"/>
      </w:tblGrid>
      <w:tr w:rsidR="00640E94" w:rsidTr="00870D01">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6B57B4" w:rsidRDefault="00407933">
            <w:pPr>
              <w:pStyle w:val="BodyText"/>
              <w:rPr>
                <w:rFonts w:ascii="Arial" w:hAnsi="Arial"/>
                <w:b/>
              </w:rPr>
            </w:pPr>
            <w:r>
              <w:rPr>
                <w:rFonts w:ascii="Arial" w:hAnsi="Arial"/>
                <w:b/>
              </w:rPr>
              <w:t>PDC Biological Health Group Corporation</w:t>
            </w:r>
          </w:p>
        </w:tc>
        <w:tc>
          <w:tcPr>
            <w:tcW w:w="2034"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6B57B4" w:rsidRDefault="006B57B4">
            <w:pPr>
              <w:pStyle w:val="BodyText"/>
              <w:spacing w:before="0"/>
              <w:rPr>
                <w:rFonts w:ascii="Arial" w:hAnsi="Arial"/>
              </w:rPr>
            </w:pPr>
          </w:p>
          <w:p w:rsidR="006B57B4" w:rsidRPr="006B57B4" w:rsidRDefault="00444071" w:rsidP="00194374">
            <w:pPr>
              <w:pStyle w:val="BodyText"/>
              <w:spacing w:before="0"/>
              <w:rPr>
                <w:rFonts w:ascii="Arial" w:hAnsi="Arial"/>
                <w:b/>
              </w:rPr>
            </w:pPr>
            <w:r>
              <w:rPr>
                <w:rFonts w:ascii="Arial" w:hAnsi="Arial"/>
                <w:b/>
              </w:rPr>
              <w:t>July</w:t>
            </w:r>
            <w:r w:rsidR="00407933">
              <w:rPr>
                <w:rFonts w:ascii="Arial" w:hAnsi="Arial"/>
                <w:b/>
              </w:rPr>
              <w:t xml:space="preserve"> 2014</w:t>
            </w:r>
          </w:p>
        </w:tc>
        <w:tc>
          <w:tcPr>
            <w:tcW w:w="266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6B57B4" w:rsidRDefault="006B57B4">
            <w:pPr>
              <w:pStyle w:val="BodyText"/>
              <w:spacing w:before="0"/>
              <w:rPr>
                <w:rFonts w:ascii="Arial" w:hAnsi="Arial"/>
              </w:rPr>
            </w:pPr>
          </w:p>
          <w:p w:rsidR="006B57B4" w:rsidRPr="006B57B4" w:rsidRDefault="00870D01" w:rsidP="006E7712">
            <w:pPr>
              <w:pStyle w:val="BodyText"/>
              <w:spacing w:before="0"/>
              <w:rPr>
                <w:rFonts w:ascii="Arial" w:hAnsi="Arial"/>
                <w:b/>
              </w:rPr>
            </w:pPr>
            <w:r>
              <w:rPr>
                <w:rFonts w:ascii="Arial" w:hAnsi="Arial"/>
                <w:b/>
              </w:rPr>
              <w:t>201</w:t>
            </w:r>
            <w:r w:rsidR="00407933">
              <w:rPr>
                <w:rFonts w:ascii="Arial" w:hAnsi="Arial"/>
                <w:b/>
              </w:rPr>
              <w:t>4</w:t>
            </w:r>
            <w:r>
              <w:rPr>
                <w:rFonts w:ascii="Arial" w:hAnsi="Arial"/>
                <w:b/>
              </w:rPr>
              <w:t>/</w:t>
            </w:r>
            <w:r w:rsidR="00547A5F">
              <w:rPr>
                <w:rFonts w:ascii="Arial" w:hAnsi="Arial"/>
                <w:b/>
              </w:rPr>
              <w:t>0</w:t>
            </w:r>
            <w:r w:rsidR="00444071">
              <w:rPr>
                <w:rFonts w:ascii="Arial" w:hAnsi="Arial"/>
                <w:b/>
              </w:rPr>
              <w:t>8</w:t>
            </w:r>
            <w:r w:rsidR="002F58AE">
              <w:rPr>
                <w:rFonts w:ascii="Arial" w:hAnsi="Arial"/>
                <w:b/>
              </w:rPr>
              <w:t>/</w:t>
            </w:r>
            <w:r w:rsidR="00683786">
              <w:rPr>
                <w:rFonts w:ascii="Arial" w:hAnsi="Arial"/>
                <w:b/>
              </w:rPr>
              <w:t>0</w:t>
            </w:r>
            <w:r w:rsidR="006E7712">
              <w:rPr>
                <w:rFonts w:ascii="Arial" w:hAnsi="Arial"/>
                <w:b/>
              </w:rPr>
              <w:t>7</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6B57B4" w:rsidRDefault="00407933">
            <w:pPr>
              <w:pStyle w:val="BodyText"/>
              <w:spacing w:before="0"/>
              <w:rPr>
                <w:rFonts w:ascii="Arial" w:hAnsi="Arial"/>
                <w:b/>
              </w:rPr>
            </w:pPr>
            <w:r>
              <w:rPr>
                <w:rFonts w:ascii="Arial" w:hAnsi="Arial"/>
                <w:b/>
              </w:rPr>
              <w:t>140 – 11120 Horseshoe Way</w:t>
            </w:r>
            <w:r w:rsidR="006B57B4">
              <w:rPr>
                <w:rFonts w:ascii="Arial" w:hAnsi="Arial"/>
                <w:b/>
              </w:rPr>
              <w:t xml:space="preserve">, </w:t>
            </w:r>
            <w:r>
              <w:rPr>
                <w:rFonts w:ascii="Arial" w:hAnsi="Arial"/>
                <w:b/>
              </w:rPr>
              <w:t>Richmond</w:t>
            </w:r>
            <w:r w:rsidR="006B57B4">
              <w:rPr>
                <w:rFonts w:ascii="Arial" w:hAnsi="Arial"/>
                <w:b/>
              </w:rPr>
              <w:t>, BC V</w:t>
            </w:r>
            <w:r>
              <w:rPr>
                <w:rFonts w:ascii="Arial" w:hAnsi="Arial"/>
                <w:b/>
              </w:rPr>
              <w:t>7A</w:t>
            </w:r>
            <w:r w:rsidR="0060289C">
              <w:rPr>
                <w:rFonts w:ascii="Arial" w:hAnsi="Arial"/>
                <w:b/>
              </w:rPr>
              <w:t xml:space="preserve"> </w:t>
            </w:r>
            <w:r>
              <w:rPr>
                <w:rFonts w:ascii="Arial" w:hAnsi="Arial"/>
                <w:b/>
              </w:rPr>
              <w:t>5H7</w:t>
            </w:r>
          </w:p>
          <w:p w:rsidR="00640E94" w:rsidRDefault="00640E94">
            <w:pPr>
              <w:pStyle w:val="BodyText"/>
              <w:spacing w:before="0"/>
              <w:rPr>
                <w:rFonts w:ascii="Arial" w:hAnsi="Arial"/>
              </w:rPr>
            </w:pP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6B57B4" w:rsidRDefault="006B57B4">
            <w:pPr>
              <w:pStyle w:val="BodyText"/>
              <w:spacing w:before="0"/>
              <w:rPr>
                <w:rFonts w:ascii="Arial" w:hAnsi="Arial"/>
                <w:b/>
              </w:rPr>
            </w:pPr>
            <w:smartTag w:uri="urn:schemas-microsoft-com:office:smarttags" w:element="State">
              <w:smartTag w:uri="urn:schemas-microsoft-com:office:smarttags" w:element="place">
                <w:r w:rsidRPr="006B57B4">
                  <w:rPr>
                    <w:rFonts w:ascii="Arial" w:hAnsi="Arial"/>
                    <w:b/>
                  </w:rPr>
                  <w:t>British Columbia</w:t>
                </w:r>
              </w:smartTag>
            </w:smartTag>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Pr="006B57B4" w:rsidRDefault="006B57B4" w:rsidP="00407933">
            <w:pPr>
              <w:pStyle w:val="BodyText"/>
              <w:spacing w:before="0"/>
              <w:rPr>
                <w:rFonts w:ascii="Arial" w:hAnsi="Arial"/>
                <w:b/>
              </w:rPr>
            </w:pPr>
            <w:r w:rsidRPr="006B57B4">
              <w:rPr>
                <w:rFonts w:ascii="Arial" w:hAnsi="Arial"/>
                <w:b/>
              </w:rPr>
              <w:t>(604</w:t>
            </w:r>
            <w:r w:rsidR="00640E94" w:rsidRPr="006B57B4">
              <w:rPr>
                <w:rFonts w:ascii="Arial" w:hAnsi="Arial"/>
                <w:b/>
              </w:rPr>
              <w:t>)</w:t>
            </w:r>
            <w:r w:rsidRPr="006B57B4">
              <w:rPr>
                <w:rFonts w:ascii="Arial" w:hAnsi="Arial"/>
                <w:b/>
              </w:rPr>
              <w:t xml:space="preserve"> </w:t>
            </w:r>
            <w:r w:rsidR="00407933">
              <w:rPr>
                <w:rFonts w:ascii="Arial" w:hAnsi="Arial"/>
                <w:b/>
              </w:rPr>
              <w:t>304</w:t>
            </w:r>
            <w:r w:rsidRPr="006B57B4">
              <w:rPr>
                <w:rFonts w:ascii="Arial" w:hAnsi="Arial"/>
                <w:b/>
              </w:rPr>
              <w:t>-</w:t>
            </w:r>
            <w:r w:rsidR="00407933">
              <w:rPr>
                <w:rFonts w:ascii="Arial" w:hAnsi="Arial"/>
                <w:b/>
              </w:rPr>
              <w:t>6006</w:t>
            </w: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6B57B4" w:rsidRDefault="006E7712">
            <w:pPr>
              <w:pStyle w:val="BodyText"/>
              <w:spacing w:before="0"/>
              <w:rPr>
                <w:rFonts w:ascii="Arial" w:hAnsi="Arial"/>
                <w:b/>
              </w:rPr>
            </w:pPr>
            <w:r>
              <w:rPr>
                <w:rFonts w:ascii="Arial" w:hAnsi="Arial"/>
                <w:b/>
              </w:rPr>
              <w:t>Bernard Armani</w:t>
            </w: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6C1BF8" w:rsidRDefault="006C1BF8" w:rsidP="00407933">
            <w:pPr>
              <w:pStyle w:val="BodyText"/>
              <w:spacing w:before="0"/>
              <w:rPr>
                <w:rFonts w:ascii="Arial" w:hAnsi="Arial"/>
              </w:rPr>
            </w:pPr>
            <w:r w:rsidRPr="006B57B4">
              <w:rPr>
                <w:rFonts w:ascii="Arial" w:hAnsi="Arial"/>
                <w:b/>
              </w:rPr>
              <w:t xml:space="preserve">(604) </w:t>
            </w:r>
            <w:r w:rsidR="00407933">
              <w:rPr>
                <w:rFonts w:ascii="Arial" w:hAnsi="Arial"/>
                <w:b/>
              </w:rPr>
              <w:t>304</w:t>
            </w:r>
            <w:r w:rsidRPr="006B57B4">
              <w:rPr>
                <w:rFonts w:ascii="Arial" w:hAnsi="Arial"/>
                <w:b/>
              </w:rPr>
              <w:t>-</w:t>
            </w:r>
            <w:r w:rsidR="00407933">
              <w:rPr>
                <w:rFonts w:ascii="Arial" w:hAnsi="Arial"/>
                <w:b/>
              </w:rPr>
              <w:t>6006</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6C1BF8" w:rsidRDefault="006E7712" w:rsidP="00470E38">
            <w:pPr>
              <w:pStyle w:val="BodyText"/>
              <w:spacing w:before="0"/>
              <w:rPr>
                <w:rFonts w:ascii="Arial" w:hAnsi="Arial"/>
                <w:b/>
              </w:rPr>
            </w:pPr>
            <w:r>
              <w:rPr>
                <w:rFonts w:ascii="Arial" w:hAnsi="Arial"/>
                <w:b/>
              </w:rPr>
              <w:t>Armani</w:t>
            </w:r>
            <w:r w:rsidR="00470E38">
              <w:rPr>
                <w:rFonts w:ascii="Arial" w:hAnsi="Arial"/>
                <w:b/>
              </w:rPr>
              <w:t>@biologicalhealthgroup.com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407933">
      <w:pPr>
        <w:pStyle w:val="BodyText"/>
      </w:pPr>
    </w:p>
    <w:sectPr w:rsidR="00640E94" w:rsidSect="005F33A4">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7A" w:rsidRDefault="00D5107A">
      <w:r>
        <w:separator/>
      </w:r>
    </w:p>
  </w:endnote>
  <w:endnote w:type="continuationSeparator" w:id="0">
    <w:p w:rsidR="00D5107A" w:rsidRDefault="00D51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197D0C">
    <w:pPr>
      <w:pStyle w:val="Footer"/>
      <w:tabs>
        <w:tab w:val="clear" w:pos="4320"/>
        <w:tab w:val="clear" w:pos="8640"/>
        <w:tab w:val="center" w:pos="4680"/>
        <w:tab w:val="right" w:pos="9360"/>
      </w:tabs>
      <w:rPr>
        <w:b/>
      </w:rPr>
    </w:pPr>
    <w:r>
      <w:rPr>
        <w:b/>
        <w:noProof/>
        <w:lang w:val="en-CA" w:eastAsia="zh-TW"/>
      </w:rPr>
      <w:pict>
        <v:shapetype id="_x0000_t202" coordsize="21600,21600" o:spt="202" path="m,l,21600r21600,l21600,xe">
          <v:stroke joinstyle="miter"/>
          <v:path gradientshapeok="t" o:connecttype="rect"/>
        </v:shapetype>
        <v:shape id="Text Box 4" o:spid="_x0000_s4100" type="#_x0000_t202" style="position:absolute;margin-left:355.05pt;margin-top:7.4pt;width:116.45pt;height:47.85pt;z-index:251659264;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tisgIAALc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" filled="f" stroked="f">
          <v:textbox>
            <w:txbxContent>
              <w:p w:rsidR="000336A8" w:rsidRDefault="000336A8" w:rsidP="003669A9">
                <w:r>
                  <w:rPr>
                    <w:noProof/>
                    <w:lang w:val="en-CA" w:eastAsia="en-CA"/>
                  </w:rPr>
                  <w:drawing>
                    <wp:inline distT="0" distB="0" distL="0" distR="0">
                      <wp:extent cx="1287145" cy="516255"/>
                      <wp:effectExtent l="0" t="0" r="8255"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145" cy="516255"/>
                              </a:xfrm>
                              <a:prstGeom prst="rect">
                                <a:avLst/>
                              </a:prstGeom>
                              <a:noFill/>
                              <a:ln>
                                <a:noFill/>
                              </a:ln>
                            </pic:spPr>
                          </pic:pic>
                        </a:graphicData>
                      </a:graphic>
                    </wp:inline>
                  </w:drawing>
                </w:r>
              </w:p>
            </w:txbxContent>
          </v:textbox>
          <w10:wrap type="through"/>
        </v:shape>
      </w:pict>
    </w:r>
  </w:p>
  <w:p w:rsidR="000336A8" w:rsidRDefault="00197D0C" w:rsidP="006D1A06">
    <w:pPr>
      <w:tabs>
        <w:tab w:val="center" w:pos="4680"/>
        <w:tab w:val="left" w:pos="8280"/>
      </w:tabs>
      <w:jc w:val="center"/>
      <w:rPr>
        <w:rStyle w:val="PageNumber"/>
        <w:rFonts w:ascii="Arial" w:hAnsi="Arial" w:cs="Arial"/>
        <w:b/>
      </w:rPr>
    </w:pPr>
    <w:r w:rsidRPr="00197D0C">
      <w:rPr>
        <w:b/>
        <w:noProof/>
        <w:lang w:val="en-CA" w:eastAsia="zh-TW"/>
      </w:rPr>
      <w:pict>
        <v:line id="Line 2" o:spid="_x0000_s4099" style="position:absolute;left:0;text-align:left;flip:x;z-index:251657216;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xr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FD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AUgMaxkCAAAyBAAADgAAAAAAAAAAAAAAAAAuAgAAZHJzL2Uyb0RvYy54bWxQSwECLQAUAAYA&#10;CAAAACEAHzC4KdwAAAAKAQAADwAAAAAAAAAAAAAAAABzBAAAZHJzL2Rvd25yZXYueG1sUEsFBgAA&#10;AAAEAAQA8wAAAHwFAAAAAA==&#10;"/>
      </w:pict>
    </w:r>
    <w:r w:rsidR="000336A8">
      <w:rPr>
        <w:rFonts w:ascii="Arial" w:hAnsi="Arial" w:cs="Arial"/>
        <w:b/>
      </w:rPr>
      <w:t>FORM 7 – MONTHLY PROGRESS REPORT</w:t>
    </w:r>
  </w:p>
  <w:p w:rsidR="000336A8" w:rsidRPr="006D1A06" w:rsidRDefault="000336A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0336A8" w:rsidRPr="006D1A06" w:rsidRDefault="000336A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197D0C"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197D0C" w:rsidRPr="006D1A06">
      <w:rPr>
        <w:rStyle w:val="PageNumber"/>
        <w:rFonts w:ascii="Arial" w:hAnsi="Arial" w:cs="Arial"/>
        <w:sz w:val="16"/>
        <w:szCs w:val="16"/>
      </w:rPr>
      <w:fldChar w:fldCharType="separate"/>
    </w:r>
    <w:r w:rsidR="008B2389">
      <w:rPr>
        <w:rStyle w:val="PageNumber"/>
        <w:rFonts w:ascii="Arial" w:hAnsi="Arial" w:cs="Arial"/>
        <w:noProof/>
        <w:sz w:val="16"/>
        <w:szCs w:val="16"/>
      </w:rPr>
      <w:t>3</w:t>
    </w:r>
    <w:r w:rsidR="00197D0C"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197D0C">
    <w:pPr>
      <w:pStyle w:val="Footer"/>
      <w:tabs>
        <w:tab w:val="clear" w:pos="4320"/>
        <w:tab w:val="clear" w:pos="8640"/>
        <w:tab w:val="center" w:pos="4680"/>
        <w:tab w:val="right" w:pos="9360"/>
      </w:tabs>
      <w:rPr>
        <w:b/>
      </w:rPr>
    </w:pPr>
    <w:r w:rsidRPr="00197D0C">
      <w:rPr>
        <w:rFonts w:ascii="Arial" w:hAnsi="Arial" w:cs="Arial"/>
        <w:noProof/>
        <w:sz w:val="16"/>
        <w:szCs w:val="16"/>
        <w:lang w:val="en-CA" w:eastAsia="zh-TW"/>
      </w:rPr>
      <w:pict>
        <v:shapetype id="_x0000_t202" coordsize="21600,21600" o:spt="202" path="m,l,21600r21600,l21600,xe">
          <v:stroke joinstyle="miter"/>
          <v:path gradientshapeok="t" o:connecttype="rect"/>
        </v:shapetype>
        <v:shape id="Text Box 3" o:spid="_x0000_s4098" type="#_x0000_t202" style="position:absolute;margin-left:364.05pt;margin-top:7.4pt;width:116.45pt;height:49.2pt;z-index:251658240;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NatQ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" filled="f" stroked="f">
          <v:textbox style="mso-fit-shape-to-text:t">
            <w:txbxContent>
              <w:p w:rsidR="000336A8" w:rsidRDefault="000336A8" w:rsidP="003669A9">
                <w:r>
                  <w:rPr>
                    <w:noProof/>
                    <w:lang w:val="en-CA" w:eastAsia="en-CA"/>
                  </w:rPr>
                  <w:drawing>
                    <wp:inline distT="0" distB="0" distL="0" distR="0">
                      <wp:extent cx="1287145" cy="525145"/>
                      <wp:effectExtent l="0" t="0" r="8255" b="8255"/>
                      <wp:docPr id="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145" cy="525145"/>
                              </a:xfrm>
                              <a:prstGeom prst="rect">
                                <a:avLst/>
                              </a:prstGeom>
                              <a:noFill/>
                              <a:ln>
                                <a:noFill/>
                              </a:ln>
                            </pic:spPr>
                          </pic:pic>
                        </a:graphicData>
                      </a:graphic>
                    </wp:inline>
                  </w:drawing>
                </w:r>
              </w:p>
            </w:txbxContent>
          </v:textbox>
          <w10:wrap type="through"/>
        </v:shape>
      </w:pict>
    </w:r>
  </w:p>
  <w:p w:rsidR="000336A8" w:rsidRDefault="00197D0C" w:rsidP="00635E9A">
    <w:pPr>
      <w:tabs>
        <w:tab w:val="center" w:pos="4674"/>
        <w:tab w:val="left" w:pos="8460"/>
      </w:tabs>
      <w:jc w:val="center"/>
      <w:rPr>
        <w:rStyle w:val="PageNumber"/>
        <w:rFonts w:ascii="Arial" w:hAnsi="Arial" w:cs="Arial"/>
        <w:b/>
      </w:rPr>
    </w:pPr>
    <w:r w:rsidRPr="00197D0C">
      <w:rPr>
        <w:b/>
        <w:noProof/>
        <w:lang w:val="en-CA" w:eastAsia="zh-TW"/>
      </w:rPr>
      <w:pict>
        <v:line id="Line 1" o:spid="_x0000_s4097" style="position:absolute;left:0;text-align:left;flip:x;z-index:251656192;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w:r>
    <w:r w:rsidR="000336A8">
      <w:rPr>
        <w:rFonts w:ascii="Arial" w:hAnsi="Arial" w:cs="Arial"/>
        <w:b/>
      </w:rPr>
      <w:t>FORM 7 – MONTHLY PROGRESS REPORT</w:t>
    </w:r>
  </w:p>
  <w:p w:rsidR="000336A8" w:rsidRPr="00635E9A" w:rsidRDefault="000336A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0336A8" w:rsidRPr="00635E9A" w:rsidRDefault="000336A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197D0C"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197D0C" w:rsidRPr="00635E9A">
      <w:rPr>
        <w:rStyle w:val="PageNumber"/>
        <w:rFonts w:ascii="Arial" w:hAnsi="Arial" w:cs="Arial"/>
        <w:sz w:val="16"/>
        <w:szCs w:val="16"/>
      </w:rPr>
      <w:fldChar w:fldCharType="separate"/>
    </w:r>
    <w:r w:rsidR="008B2389">
      <w:rPr>
        <w:rStyle w:val="PageNumber"/>
        <w:rFonts w:ascii="Arial" w:hAnsi="Arial" w:cs="Arial"/>
        <w:noProof/>
        <w:sz w:val="16"/>
        <w:szCs w:val="16"/>
      </w:rPr>
      <w:t>1</w:t>
    </w:r>
    <w:r w:rsidR="00197D0C"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7A" w:rsidRDefault="00D5107A">
      <w:r>
        <w:separator/>
      </w:r>
    </w:p>
  </w:footnote>
  <w:footnote w:type="continuationSeparator" w:id="0">
    <w:p w:rsidR="00D5107A" w:rsidRDefault="00D51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197D0C">
    <w:pPr>
      <w:pStyle w:val="Header"/>
      <w:framePr w:wrap="around" w:vAnchor="text" w:hAnchor="margin" w:xAlign="center" w:y="1"/>
      <w:rPr>
        <w:rStyle w:val="PageNumber"/>
      </w:rPr>
    </w:pPr>
    <w:r>
      <w:rPr>
        <w:rStyle w:val="PageNumber"/>
      </w:rPr>
      <w:fldChar w:fldCharType="begin"/>
    </w:r>
    <w:r w:rsidR="000336A8">
      <w:rPr>
        <w:rStyle w:val="PageNumber"/>
      </w:rPr>
      <w:instrText xml:space="preserve">PAGE  </w:instrText>
    </w:r>
    <w:r>
      <w:rPr>
        <w:rStyle w:val="PageNumber"/>
      </w:rPr>
      <w:fldChar w:fldCharType="separate"/>
    </w:r>
    <w:r w:rsidR="0013102D">
      <w:rPr>
        <w:rStyle w:val="PageNumber"/>
        <w:noProof/>
      </w:rPr>
      <w:t>6</w:t>
    </w:r>
    <w:r>
      <w:rPr>
        <w:rStyle w:val="PageNumber"/>
      </w:rPr>
      <w:fldChar w:fldCharType="end"/>
    </w:r>
  </w:p>
  <w:p w:rsidR="000336A8" w:rsidRDefault="00033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0336A8">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0ACED1C"/>
    <w:lvl w:ilvl="0">
      <w:start w:val="1"/>
      <w:numFmt w:val="decimal"/>
      <w:pStyle w:val="ListNumber2"/>
      <w:lvlText w:val="%1."/>
      <w:lvlJc w:val="left"/>
      <w:pPr>
        <w:tabs>
          <w:tab w:val="num" w:pos="540"/>
        </w:tabs>
        <w:ind w:left="540" w:hanging="360"/>
      </w:pPr>
      <w:rPr>
        <w:lang w:val="en-CA"/>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1A14A22"/>
    <w:multiLevelType w:val="hybridMultilevel"/>
    <w:tmpl w:val="31968D9E"/>
    <w:lvl w:ilvl="0" w:tplc="14F43C8C">
      <w:numFmt w:val="bullet"/>
      <w:lvlText w:val="-"/>
      <w:lvlJc w:val="left"/>
      <w:pPr>
        <w:ind w:left="1069" w:hanging="360"/>
      </w:pPr>
      <w:rPr>
        <w:rFonts w:ascii="Arial" w:eastAsia="Times New Roman" w:hAnsi="Aria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8">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nsid w:val="5645656A"/>
    <w:multiLevelType w:val="hybridMultilevel"/>
    <w:tmpl w:val="5EE4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3"/>
  </w:num>
  <w:num w:numId="3">
    <w:abstractNumId w:val="17"/>
  </w:num>
  <w:num w:numId="4">
    <w:abstractNumId w:val="14"/>
  </w:num>
  <w:num w:numId="5">
    <w:abstractNumId w:val="4"/>
  </w:num>
  <w:num w:numId="6">
    <w:abstractNumId w:val="25"/>
  </w:num>
  <w:num w:numId="7">
    <w:abstractNumId w:val="10"/>
  </w:num>
  <w:num w:numId="8">
    <w:abstractNumId w:val="27"/>
  </w:num>
  <w:num w:numId="9">
    <w:abstractNumId w:val="22"/>
  </w:num>
  <w:num w:numId="10">
    <w:abstractNumId w:val="12"/>
  </w:num>
  <w:num w:numId="11">
    <w:abstractNumId w:val="15"/>
  </w:num>
  <w:num w:numId="12">
    <w:abstractNumId w:val="16"/>
  </w:num>
  <w:num w:numId="13">
    <w:abstractNumId w:val="29"/>
  </w:num>
  <w:num w:numId="14">
    <w:abstractNumId w:val="8"/>
  </w:num>
  <w:num w:numId="15">
    <w:abstractNumId w:val="11"/>
  </w:num>
  <w:num w:numId="16">
    <w:abstractNumId w:val="13"/>
  </w:num>
  <w:num w:numId="17">
    <w:abstractNumId w:val="19"/>
  </w:num>
  <w:num w:numId="18">
    <w:abstractNumId w:val="3"/>
  </w:num>
  <w:num w:numId="19">
    <w:abstractNumId w:val="9"/>
  </w:num>
  <w:num w:numId="20">
    <w:abstractNumId w:val="26"/>
  </w:num>
  <w:num w:numId="21">
    <w:abstractNumId w:val="2"/>
  </w:num>
  <w:num w:numId="22">
    <w:abstractNumId w:val="1"/>
  </w:num>
  <w:num w:numId="23">
    <w:abstractNumId w:val="24"/>
  </w:num>
  <w:num w:numId="24">
    <w:abstractNumId w:val="21"/>
  </w:num>
  <w:num w:numId="25">
    <w:abstractNumId w:val="5"/>
  </w:num>
  <w:num w:numId="26">
    <w:abstractNumId w:val="28"/>
  </w:num>
  <w:num w:numId="27">
    <w:abstractNumId w:val="30"/>
  </w:num>
  <w:num w:numId="28">
    <w:abstractNumId w:val="6"/>
  </w:num>
  <w:num w:numId="29">
    <w:abstractNumId w:val="0"/>
  </w:num>
  <w:num w:numId="30">
    <w:abstractNumId w:val="2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4818"/>
    <o:shapelayout v:ext="edit">
      <o:idmap v:ext="edit" data="4"/>
    </o:shapelayout>
  </w:hdrShapeDefaults>
  <w:footnotePr>
    <w:footnote w:id="-1"/>
    <w:footnote w:id="0"/>
  </w:footnotePr>
  <w:endnotePr>
    <w:endnote w:id="-1"/>
    <w:endnote w:id="0"/>
  </w:endnotePr>
  <w:compat/>
  <w:rsids>
    <w:rsidRoot w:val="00A47914"/>
    <w:rsid w:val="00027B37"/>
    <w:rsid w:val="00030AA5"/>
    <w:rsid w:val="00031791"/>
    <w:rsid w:val="000336A8"/>
    <w:rsid w:val="0005483D"/>
    <w:rsid w:val="0005508C"/>
    <w:rsid w:val="00074D04"/>
    <w:rsid w:val="000758FA"/>
    <w:rsid w:val="00092BC2"/>
    <w:rsid w:val="000A22C0"/>
    <w:rsid w:val="000C1FC2"/>
    <w:rsid w:val="000C3751"/>
    <w:rsid w:val="000C5123"/>
    <w:rsid w:val="000D36B9"/>
    <w:rsid w:val="000D714A"/>
    <w:rsid w:val="000E4D6D"/>
    <w:rsid w:val="000E6850"/>
    <w:rsid w:val="000F4990"/>
    <w:rsid w:val="000F53BA"/>
    <w:rsid w:val="00123BBF"/>
    <w:rsid w:val="0013102D"/>
    <w:rsid w:val="001368ED"/>
    <w:rsid w:val="00140C99"/>
    <w:rsid w:val="001473E5"/>
    <w:rsid w:val="00150CA4"/>
    <w:rsid w:val="001711AC"/>
    <w:rsid w:val="001868FC"/>
    <w:rsid w:val="001869F7"/>
    <w:rsid w:val="00194374"/>
    <w:rsid w:val="00196CE6"/>
    <w:rsid w:val="00197D0C"/>
    <w:rsid w:val="001A2E1F"/>
    <w:rsid w:val="001C1B35"/>
    <w:rsid w:val="001C35E0"/>
    <w:rsid w:val="001D5F85"/>
    <w:rsid w:val="001F5449"/>
    <w:rsid w:val="0020012D"/>
    <w:rsid w:val="002170DA"/>
    <w:rsid w:val="00220FAD"/>
    <w:rsid w:val="00251BC5"/>
    <w:rsid w:val="00256FEF"/>
    <w:rsid w:val="00266786"/>
    <w:rsid w:val="00274FE7"/>
    <w:rsid w:val="002A0B9B"/>
    <w:rsid w:val="002B7066"/>
    <w:rsid w:val="002C281E"/>
    <w:rsid w:val="002F58AE"/>
    <w:rsid w:val="00345E82"/>
    <w:rsid w:val="00352695"/>
    <w:rsid w:val="0035330E"/>
    <w:rsid w:val="00361654"/>
    <w:rsid w:val="003669A9"/>
    <w:rsid w:val="00366BF6"/>
    <w:rsid w:val="00370157"/>
    <w:rsid w:val="00373593"/>
    <w:rsid w:val="0038629A"/>
    <w:rsid w:val="00387FA8"/>
    <w:rsid w:val="0039000C"/>
    <w:rsid w:val="003A161F"/>
    <w:rsid w:val="003A4AF6"/>
    <w:rsid w:val="003B2ECF"/>
    <w:rsid w:val="003E5645"/>
    <w:rsid w:val="003F2B9E"/>
    <w:rsid w:val="00400739"/>
    <w:rsid w:val="00407933"/>
    <w:rsid w:val="0041272F"/>
    <w:rsid w:val="004220CE"/>
    <w:rsid w:val="0043663B"/>
    <w:rsid w:val="00444071"/>
    <w:rsid w:val="004666E8"/>
    <w:rsid w:val="00470E38"/>
    <w:rsid w:val="00491BD5"/>
    <w:rsid w:val="00497B9E"/>
    <w:rsid w:val="004A1D98"/>
    <w:rsid w:val="004B12DF"/>
    <w:rsid w:val="004D03D0"/>
    <w:rsid w:val="004D7629"/>
    <w:rsid w:val="004F070A"/>
    <w:rsid w:val="00502068"/>
    <w:rsid w:val="00523B0D"/>
    <w:rsid w:val="00537E58"/>
    <w:rsid w:val="00544112"/>
    <w:rsid w:val="00547A5F"/>
    <w:rsid w:val="005557D7"/>
    <w:rsid w:val="00561B18"/>
    <w:rsid w:val="005A1196"/>
    <w:rsid w:val="005A3FC3"/>
    <w:rsid w:val="005B77DE"/>
    <w:rsid w:val="005C1A9E"/>
    <w:rsid w:val="005D61F0"/>
    <w:rsid w:val="005E21CA"/>
    <w:rsid w:val="005E31A5"/>
    <w:rsid w:val="005E7DA0"/>
    <w:rsid w:val="005F33A4"/>
    <w:rsid w:val="005F555D"/>
    <w:rsid w:val="0060289C"/>
    <w:rsid w:val="00620E7F"/>
    <w:rsid w:val="00625FAF"/>
    <w:rsid w:val="00632E63"/>
    <w:rsid w:val="00633ED3"/>
    <w:rsid w:val="00635E9A"/>
    <w:rsid w:val="00640E94"/>
    <w:rsid w:val="006430D4"/>
    <w:rsid w:val="00644473"/>
    <w:rsid w:val="006453CD"/>
    <w:rsid w:val="006462BC"/>
    <w:rsid w:val="00654931"/>
    <w:rsid w:val="00683786"/>
    <w:rsid w:val="006A0F07"/>
    <w:rsid w:val="006A7452"/>
    <w:rsid w:val="006B0E2C"/>
    <w:rsid w:val="006B24C4"/>
    <w:rsid w:val="006B57B4"/>
    <w:rsid w:val="006C0485"/>
    <w:rsid w:val="006C1BF8"/>
    <w:rsid w:val="006D1A06"/>
    <w:rsid w:val="006E7712"/>
    <w:rsid w:val="006F291D"/>
    <w:rsid w:val="006F3ED8"/>
    <w:rsid w:val="00703528"/>
    <w:rsid w:val="00717485"/>
    <w:rsid w:val="007470DC"/>
    <w:rsid w:val="00775154"/>
    <w:rsid w:val="0077590B"/>
    <w:rsid w:val="0078532E"/>
    <w:rsid w:val="007A3729"/>
    <w:rsid w:val="007B1612"/>
    <w:rsid w:val="007B1C7E"/>
    <w:rsid w:val="007B72C1"/>
    <w:rsid w:val="007C1EED"/>
    <w:rsid w:val="007C4261"/>
    <w:rsid w:val="007E719E"/>
    <w:rsid w:val="008139C9"/>
    <w:rsid w:val="00844EF5"/>
    <w:rsid w:val="00857BC6"/>
    <w:rsid w:val="00870D01"/>
    <w:rsid w:val="008B2389"/>
    <w:rsid w:val="008C4005"/>
    <w:rsid w:val="008D0DF8"/>
    <w:rsid w:val="008D66D0"/>
    <w:rsid w:val="008E3051"/>
    <w:rsid w:val="008E4D86"/>
    <w:rsid w:val="008F34EA"/>
    <w:rsid w:val="00912FF4"/>
    <w:rsid w:val="00922A46"/>
    <w:rsid w:val="009247C9"/>
    <w:rsid w:val="00940445"/>
    <w:rsid w:val="00940E88"/>
    <w:rsid w:val="00950DFF"/>
    <w:rsid w:val="009557A4"/>
    <w:rsid w:val="009A23A7"/>
    <w:rsid w:val="009B61A7"/>
    <w:rsid w:val="009D334F"/>
    <w:rsid w:val="009D76E4"/>
    <w:rsid w:val="009F5503"/>
    <w:rsid w:val="00A00E0B"/>
    <w:rsid w:val="00A35032"/>
    <w:rsid w:val="00A42806"/>
    <w:rsid w:val="00A47914"/>
    <w:rsid w:val="00A513FA"/>
    <w:rsid w:val="00A747EF"/>
    <w:rsid w:val="00A76989"/>
    <w:rsid w:val="00A92AB3"/>
    <w:rsid w:val="00AA343A"/>
    <w:rsid w:val="00AD1CCC"/>
    <w:rsid w:val="00AD399F"/>
    <w:rsid w:val="00AE2EEB"/>
    <w:rsid w:val="00AF696C"/>
    <w:rsid w:val="00B133CE"/>
    <w:rsid w:val="00B13E4C"/>
    <w:rsid w:val="00B15648"/>
    <w:rsid w:val="00B25DDE"/>
    <w:rsid w:val="00B32523"/>
    <w:rsid w:val="00B60F6C"/>
    <w:rsid w:val="00B6564F"/>
    <w:rsid w:val="00B662F9"/>
    <w:rsid w:val="00B86E0E"/>
    <w:rsid w:val="00B90A2B"/>
    <w:rsid w:val="00BA61DA"/>
    <w:rsid w:val="00BA7C55"/>
    <w:rsid w:val="00BB7E2A"/>
    <w:rsid w:val="00BC4297"/>
    <w:rsid w:val="00BD4850"/>
    <w:rsid w:val="00C045D2"/>
    <w:rsid w:val="00C27A18"/>
    <w:rsid w:val="00C514A8"/>
    <w:rsid w:val="00C6383E"/>
    <w:rsid w:val="00C818B6"/>
    <w:rsid w:val="00C916D9"/>
    <w:rsid w:val="00C94424"/>
    <w:rsid w:val="00C95704"/>
    <w:rsid w:val="00CA0AEC"/>
    <w:rsid w:val="00CA632F"/>
    <w:rsid w:val="00CD7140"/>
    <w:rsid w:val="00CE2C96"/>
    <w:rsid w:val="00CE379F"/>
    <w:rsid w:val="00D14CFC"/>
    <w:rsid w:val="00D40697"/>
    <w:rsid w:val="00D41648"/>
    <w:rsid w:val="00D4572B"/>
    <w:rsid w:val="00D461F9"/>
    <w:rsid w:val="00D5107A"/>
    <w:rsid w:val="00D6500E"/>
    <w:rsid w:val="00D71661"/>
    <w:rsid w:val="00D752AC"/>
    <w:rsid w:val="00DA2B03"/>
    <w:rsid w:val="00DA4074"/>
    <w:rsid w:val="00DC698F"/>
    <w:rsid w:val="00DD3D7C"/>
    <w:rsid w:val="00DE1A40"/>
    <w:rsid w:val="00DE3AA7"/>
    <w:rsid w:val="00E246BD"/>
    <w:rsid w:val="00E36141"/>
    <w:rsid w:val="00E67ED9"/>
    <w:rsid w:val="00E727CA"/>
    <w:rsid w:val="00E83E58"/>
    <w:rsid w:val="00EA7FD2"/>
    <w:rsid w:val="00EE1E72"/>
    <w:rsid w:val="00F10297"/>
    <w:rsid w:val="00F108B1"/>
    <w:rsid w:val="00F44621"/>
    <w:rsid w:val="00F47B24"/>
    <w:rsid w:val="00F503B3"/>
    <w:rsid w:val="00F54260"/>
    <w:rsid w:val="00F54758"/>
    <w:rsid w:val="00F87074"/>
    <w:rsid w:val="00F91598"/>
    <w:rsid w:val="00FA0EE7"/>
    <w:rsid w:val="00FA524A"/>
    <w:rsid w:val="00FA7495"/>
    <w:rsid w:val="00FA7F0B"/>
    <w:rsid w:val="00FC3985"/>
    <w:rsid w:val="00FD45D6"/>
    <w:rsid w:val="00FE5549"/>
    <w:rsid w:val="00FE59C9"/>
    <w:rsid w:val="00FF5653"/>
    <w:rsid w:val="00FF69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D"/>
    <w:rPr>
      <w:lang w:val="en-US" w:eastAsia="en-US"/>
    </w:rPr>
  </w:style>
  <w:style w:type="paragraph" w:styleId="Heading2">
    <w:name w:val="heading 2"/>
    <w:basedOn w:val="BodyText"/>
    <w:next w:val="BodyText"/>
    <w:qFormat/>
    <w:rsid w:val="0005483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483D"/>
    <w:pPr>
      <w:spacing w:before="240"/>
    </w:pPr>
    <w:rPr>
      <w:sz w:val="24"/>
      <w:lang w:val="en-GB"/>
    </w:rPr>
  </w:style>
  <w:style w:type="paragraph" w:styleId="List">
    <w:name w:val="List"/>
    <w:basedOn w:val="BodyText"/>
    <w:rsid w:val="0005483D"/>
    <w:pPr>
      <w:ind w:left="1080" w:hanging="1080"/>
    </w:pPr>
  </w:style>
  <w:style w:type="paragraph" w:styleId="Title">
    <w:name w:val="Title"/>
    <w:basedOn w:val="BodyText"/>
    <w:qFormat/>
    <w:rsid w:val="0005483D"/>
    <w:pPr>
      <w:spacing w:after="240"/>
      <w:jc w:val="center"/>
    </w:pPr>
    <w:rPr>
      <w:rFonts w:ascii="Arial" w:hAnsi="Arial"/>
      <w:b/>
      <w:sz w:val="40"/>
    </w:rPr>
  </w:style>
  <w:style w:type="paragraph" w:customStyle="1" w:styleId="amend">
    <w:name w:val="amend"/>
    <w:basedOn w:val="Normal"/>
    <w:rsid w:val="0005483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5483D"/>
    <w:pPr>
      <w:tabs>
        <w:tab w:val="center" w:pos="4320"/>
        <w:tab w:val="right" w:pos="8640"/>
      </w:tabs>
    </w:pPr>
  </w:style>
  <w:style w:type="paragraph" w:styleId="Footer">
    <w:name w:val="footer"/>
    <w:basedOn w:val="Normal"/>
    <w:rsid w:val="0005483D"/>
    <w:pPr>
      <w:tabs>
        <w:tab w:val="center" w:pos="4320"/>
        <w:tab w:val="right" w:pos="8640"/>
      </w:tabs>
    </w:pPr>
  </w:style>
  <w:style w:type="character" w:styleId="PageNumber">
    <w:name w:val="page number"/>
    <w:basedOn w:val="DefaultParagraphFont"/>
    <w:rsid w:val="0005483D"/>
  </w:style>
  <w:style w:type="paragraph" w:styleId="BalloonText">
    <w:name w:val="Balloon Text"/>
    <w:basedOn w:val="Normal"/>
    <w:semiHidden/>
    <w:rsid w:val="0005483D"/>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2014-07-25T17:05:00Z</dcterms:created>
  <dcterms:modified xsi:type="dcterms:W3CDTF">2014-08-07T18:11:00Z</dcterms:modified>
</cp:coreProperties>
</file>