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2" w:rsidRDefault="002B3D38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485900" cy="1390650"/>
            <wp:effectExtent l="19050" t="0" r="0" b="0"/>
            <wp:docPr id="1" name="Picture 1" descr="Sunorc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orca 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02" w:rsidRDefault="00D33F02">
      <w:pPr>
        <w:pStyle w:val="Title"/>
        <w:rPr>
          <w:sz w:val="24"/>
        </w:rPr>
      </w:pPr>
      <w:r>
        <w:rPr>
          <w:sz w:val="24"/>
        </w:rPr>
        <w:t>SUNORCA DEVELOPMENT CORP.</w:t>
      </w:r>
    </w:p>
    <w:p w:rsidR="00D33F02" w:rsidRDefault="005011C6">
      <w:pPr>
        <w:jc w:val="center"/>
        <w:rPr>
          <w:b/>
          <w:sz w:val="24"/>
        </w:rPr>
      </w:pPr>
      <w:r>
        <w:rPr>
          <w:b/>
          <w:sz w:val="24"/>
        </w:rPr>
        <w:t>142</w:t>
      </w:r>
      <w:r w:rsidR="00D33F02">
        <w:rPr>
          <w:b/>
          <w:sz w:val="24"/>
        </w:rPr>
        <w:t>-</w:t>
      </w:r>
      <w:r>
        <w:rPr>
          <w:b/>
          <w:sz w:val="24"/>
        </w:rPr>
        <w:t>757</w:t>
      </w:r>
      <w:r w:rsidR="00D33F02">
        <w:rPr>
          <w:b/>
          <w:sz w:val="24"/>
        </w:rPr>
        <w:t xml:space="preserve"> </w:t>
      </w:r>
      <w:r>
        <w:rPr>
          <w:b/>
          <w:sz w:val="24"/>
        </w:rPr>
        <w:t>Wes</w:t>
      </w:r>
      <w:r w:rsidR="00161451">
        <w:rPr>
          <w:b/>
          <w:sz w:val="24"/>
        </w:rPr>
        <w:t>t</w:t>
      </w:r>
      <w:r>
        <w:rPr>
          <w:b/>
          <w:sz w:val="24"/>
        </w:rPr>
        <w:t xml:space="preserve"> Hastings</w:t>
      </w:r>
      <w:r w:rsidR="00D33F02">
        <w:rPr>
          <w:b/>
          <w:sz w:val="24"/>
        </w:rPr>
        <w:t xml:space="preserve"> Street,</w:t>
      </w:r>
    </w:p>
    <w:p w:rsidR="00D33F02" w:rsidRDefault="00D33F02">
      <w:pPr>
        <w:jc w:val="center"/>
        <w:rPr>
          <w:b/>
          <w:sz w:val="24"/>
        </w:rPr>
      </w:pPr>
      <w:r>
        <w:rPr>
          <w:b/>
          <w:sz w:val="24"/>
        </w:rPr>
        <w:t xml:space="preserve"> Vancouver, B.C., V6</w:t>
      </w:r>
      <w:r w:rsidR="005011C6">
        <w:rPr>
          <w:b/>
          <w:sz w:val="24"/>
        </w:rPr>
        <w:t>C 1A1</w:t>
      </w:r>
    </w:p>
    <w:p w:rsidR="00D33F02" w:rsidRDefault="00D33F02">
      <w:pPr>
        <w:jc w:val="center"/>
        <w:rPr>
          <w:b/>
          <w:sz w:val="24"/>
        </w:rPr>
      </w:pPr>
      <w:r>
        <w:rPr>
          <w:b/>
          <w:sz w:val="24"/>
        </w:rPr>
        <w:t>Tel: (604)-809-4799 Fax: (604)-685-</w:t>
      </w:r>
      <w:r w:rsidR="005011C6">
        <w:rPr>
          <w:b/>
          <w:sz w:val="24"/>
        </w:rPr>
        <w:t>3764</w:t>
      </w:r>
    </w:p>
    <w:p w:rsidR="00D33F02" w:rsidRDefault="00D33F02">
      <w:pPr>
        <w:jc w:val="center"/>
        <w:rPr>
          <w:sz w:val="24"/>
        </w:rPr>
      </w:pPr>
    </w:p>
    <w:p w:rsidR="00D33F02" w:rsidRDefault="00D33F0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>Canadian S</w:t>
      </w:r>
      <w:r w:rsidR="00E43768">
        <w:rPr>
          <w:b/>
          <w:sz w:val="24"/>
          <w:szCs w:val="24"/>
        </w:rPr>
        <w:t>ecurities</w:t>
      </w:r>
      <w:r>
        <w:rPr>
          <w:b/>
          <w:sz w:val="24"/>
          <w:szCs w:val="24"/>
        </w:rPr>
        <w:t xml:space="preserve"> Exchange-CS</w:t>
      </w:r>
      <w:r w:rsidR="008A54A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 w:rsidR="00CD50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SUN</w:t>
      </w:r>
    </w:p>
    <w:p w:rsidR="00D33F02" w:rsidRDefault="00D33F02">
      <w:pPr>
        <w:pStyle w:val="Heading2"/>
        <w:jc w:val="both"/>
        <w:rPr>
          <w:sz w:val="24"/>
        </w:rPr>
      </w:pPr>
    </w:p>
    <w:p w:rsidR="00975D05" w:rsidRPr="00B001C8" w:rsidRDefault="00975D05" w:rsidP="00EA4A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001C8">
        <w:rPr>
          <w:rFonts w:ascii="Arial" w:hAnsi="Arial" w:cs="Arial"/>
          <w:b/>
          <w:bCs/>
        </w:rPr>
        <w:t xml:space="preserve">Vancouver, British Columbia – </w:t>
      </w:r>
      <w:r w:rsidR="000C2224">
        <w:rPr>
          <w:rFonts w:ascii="Arial" w:hAnsi="Arial" w:cs="Arial"/>
          <w:b/>
          <w:bCs/>
        </w:rPr>
        <w:t>April 16</w:t>
      </w:r>
      <w:r w:rsidRPr="00B001C8">
        <w:rPr>
          <w:rFonts w:ascii="Arial" w:hAnsi="Arial" w:cs="Arial"/>
          <w:b/>
          <w:bCs/>
        </w:rPr>
        <w:t>,</w:t>
      </w:r>
      <w:r w:rsidRPr="00B001C8">
        <w:rPr>
          <w:rFonts w:ascii="Arial" w:hAnsi="Arial" w:cs="Arial"/>
          <w:b/>
          <w:bCs/>
          <w:vertAlign w:val="superscript"/>
        </w:rPr>
        <w:t xml:space="preserve"> </w:t>
      </w:r>
      <w:r w:rsidRPr="00B001C8">
        <w:rPr>
          <w:rFonts w:ascii="Arial" w:hAnsi="Arial" w:cs="Arial"/>
          <w:b/>
          <w:bCs/>
        </w:rPr>
        <w:t>20</w:t>
      </w:r>
      <w:r w:rsidR="005011C6" w:rsidRPr="00B001C8">
        <w:rPr>
          <w:rFonts w:ascii="Arial" w:hAnsi="Arial" w:cs="Arial"/>
          <w:b/>
          <w:bCs/>
        </w:rPr>
        <w:t>14</w:t>
      </w:r>
      <w:r w:rsidRPr="00B001C8">
        <w:rPr>
          <w:rFonts w:ascii="Arial" w:hAnsi="Arial" w:cs="Arial"/>
          <w:b/>
          <w:bCs/>
        </w:rPr>
        <w:t xml:space="preserve"> </w:t>
      </w:r>
    </w:p>
    <w:p w:rsidR="00975D05" w:rsidRPr="00B001C8" w:rsidRDefault="00975D05" w:rsidP="00EA4A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A4A2A" w:rsidRPr="00B001C8" w:rsidRDefault="00E43768" w:rsidP="00EA4A2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Sunorca</w:t>
      </w:r>
      <w:proofErr w:type="spellEnd"/>
      <w:r>
        <w:rPr>
          <w:rFonts w:ascii="Arial" w:hAnsi="Arial" w:cs="Arial"/>
          <w:b/>
          <w:bCs/>
        </w:rPr>
        <w:t xml:space="preserve"> changes direction, enters </w:t>
      </w:r>
      <w:r w:rsidR="005011C6" w:rsidRPr="00B001C8">
        <w:rPr>
          <w:rFonts w:ascii="Arial" w:hAnsi="Arial" w:cs="Arial"/>
          <w:b/>
          <w:bCs/>
        </w:rPr>
        <w:t>Medical Marijuana Business</w:t>
      </w:r>
    </w:p>
    <w:p w:rsidR="00EA4A2A" w:rsidRPr="00B001C8" w:rsidRDefault="00EA4A2A" w:rsidP="00EA4A2A">
      <w:pPr>
        <w:autoSpaceDE w:val="0"/>
        <w:autoSpaceDN w:val="0"/>
        <w:adjustRightInd w:val="0"/>
        <w:rPr>
          <w:rFonts w:ascii="Arial" w:hAnsi="Arial" w:cs="Arial"/>
        </w:rPr>
      </w:pPr>
    </w:p>
    <w:p w:rsidR="00B001C8" w:rsidRPr="00B001C8" w:rsidRDefault="00EA4A2A" w:rsidP="00B001C8">
      <w:pPr>
        <w:jc w:val="both"/>
        <w:rPr>
          <w:rFonts w:ascii="Arial" w:hAnsi="Arial" w:cs="Arial"/>
          <w:sz w:val="30"/>
          <w:szCs w:val="30"/>
        </w:rPr>
      </w:pPr>
      <w:r w:rsidRPr="00B001C8">
        <w:rPr>
          <w:rFonts w:ascii="Arial" w:hAnsi="Arial" w:cs="Arial"/>
        </w:rPr>
        <w:t xml:space="preserve">The Company </w:t>
      </w:r>
      <w:r w:rsidR="00A520B2" w:rsidRPr="00B001C8">
        <w:rPr>
          <w:rFonts w:ascii="Arial" w:hAnsi="Arial" w:cs="Arial"/>
        </w:rPr>
        <w:t xml:space="preserve">is pleased to </w:t>
      </w:r>
      <w:r w:rsidR="005B6DE8" w:rsidRPr="00B001C8">
        <w:rPr>
          <w:rFonts w:ascii="Arial" w:hAnsi="Arial" w:cs="Arial"/>
        </w:rPr>
        <w:t>announce</w:t>
      </w:r>
      <w:r w:rsidR="00A520B2" w:rsidRPr="00B001C8">
        <w:rPr>
          <w:rFonts w:ascii="Arial" w:hAnsi="Arial" w:cs="Arial"/>
        </w:rPr>
        <w:t xml:space="preserve"> it has entered into an agreement to acquire all the assets related to a medical marijuana bu</w:t>
      </w:r>
      <w:r w:rsidR="00437A51" w:rsidRPr="00B001C8">
        <w:rPr>
          <w:rFonts w:ascii="Arial" w:hAnsi="Arial" w:cs="Arial"/>
        </w:rPr>
        <w:t>siness</w:t>
      </w:r>
      <w:r w:rsidR="0060710D" w:rsidRPr="00B001C8">
        <w:rPr>
          <w:rFonts w:ascii="Arial" w:hAnsi="Arial" w:cs="Arial"/>
        </w:rPr>
        <w:t xml:space="preserve"> (the “</w:t>
      </w:r>
      <w:r w:rsidR="0060710D" w:rsidRPr="00B001C8">
        <w:rPr>
          <w:rFonts w:ascii="Arial" w:hAnsi="Arial" w:cs="Arial"/>
          <w:b/>
        </w:rPr>
        <w:t>Business</w:t>
      </w:r>
      <w:r w:rsidR="0060710D" w:rsidRPr="00B001C8">
        <w:rPr>
          <w:rFonts w:ascii="Arial" w:hAnsi="Arial" w:cs="Arial"/>
        </w:rPr>
        <w:t>”)</w:t>
      </w:r>
      <w:r w:rsidR="00437A51" w:rsidRPr="00B001C8">
        <w:rPr>
          <w:rFonts w:ascii="Arial" w:hAnsi="Arial" w:cs="Arial"/>
        </w:rPr>
        <w:t xml:space="preserve">. </w:t>
      </w:r>
      <w:r w:rsidR="0060710D" w:rsidRPr="00B001C8">
        <w:rPr>
          <w:rFonts w:ascii="Arial" w:hAnsi="Arial" w:cs="Arial"/>
        </w:rPr>
        <w:t xml:space="preserve"> The Business currently comprises property secured on Vancouver Island with approval from the Regional District to grow medical marijuana, a </w:t>
      </w:r>
      <w:r w:rsidR="005B6DE8">
        <w:rPr>
          <w:rFonts w:ascii="Arial" w:hAnsi="Arial" w:cs="Arial"/>
        </w:rPr>
        <w:t xml:space="preserve">fully </w:t>
      </w:r>
      <w:r w:rsidR="0060710D" w:rsidRPr="00B001C8">
        <w:rPr>
          <w:rFonts w:ascii="Arial" w:hAnsi="Arial" w:cs="Arial"/>
        </w:rPr>
        <w:t xml:space="preserve">completed application to acquire a license under the </w:t>
      </w:r>
      <w:r w:rsidR="0060710D" w:rsidRPr="00B001C8">
        <w:rPr>
          <w:rFonts w:ascii="Arial" w:hAnsi="Arial" w:cs="Arial"/>
          <w:i/>
        </w:rPr>
        <w:t>Marijuana for Medical Purposes Regulations</w:t>
      </w:r>
      <w:r w:rsidR="0060710D" w:rsidRPr="00B001C8">
        <w:rPr>
          <w:rFonts w:ascii="Arial" w:hAnsi="Arial" w:cs="Arial"/>
        </w:rPr>
        <w:t xml:space="preserve"> </w:t>
      </w:r>
      <w:r w:rsidR="00CD5090">
        <w:rPr>
          <w:rFonts w:ascii="Arial" w:hAnsi="Arial" w:cs="Arial"/>
        </w:rPr>
        <w:t>(“</w:t>
      </w:r>
      <w:r w:rsidR="00CD5090" w:rsidRPr="00CD5090">
        <w:rPr>
          <w:rFonts w:ascii="Arial" w:hAnsi="Arial" w:cs="Arial"/>
          <w:b/>
        </w:rPr>
        <w:t>MMPR</w:t>
      </w:r>
      <w:r w:rsidR="00CD5090">
        <w:rPr>
          <w:rFonts w:ascii="Arial" w:hAnsi="Arial" w:cs="Arial"/>
        </w:rPr>
        <w:t xml:space="preserve">”) </w:t>
      </w:r>
      <w:r w:rsidR="005B6DE8">
        <w:rPr>
          <w:rFonts w:ascii="Arial" w:hAnsi="Arial" w:cs="Arial"/>
        </w:rPr>
        <w:t>including</w:t>
      </w:r>
      <w:r w:rsidR="005B6DE8" w:rsidRPr="00B001C8">
        <w:rPr>
          <w:rFonts w:ascii="Arial" w:hAnsi="Arial" w:cs="Arial"/>
        </w:rPr>
        <w:t xml:space="preserve"> </w:t>
      </w:r>
      <w:r w:rsidR="0060710D" w:rsidRPr="00B001C8">
        <w:rPr>
          <w:rFonts w:ascii="Arial" w:hAnsi="Arial" w:cs="Arial"/>
        </w:rPr>
        <w:t xml:space="preserve">all </w:t>
      </w:r>
      <w:r w:rsidR="005B6DE8">
        <w:rPr>
          <w:rFonts w:ascii="Arial" w:hAnsi="Arial" w:cs="Arial"/>
        </w:rPr>
        <w:t>building plans</w:t>
      </w:r>
      <w:r w:rsidR="005B6DE8" w:rsidRPr="00B001C8">
        <w:rPr>
          <w:rFonts w:ascii="Arial" w:hAnsi="Arial" w:cs="Arial"/>
        </w:rPr>
        <w:t xml:space="preserve"> </w:t>
      </w:r>
      <w:r w:rsidR="0060710D" w:rsidRPr="00B001C8">
        <w:rPr>
          <w:rFonts w:ascii="Arial" w:hAnsi="Arial" w:cs="Arial"/>
        </w:rPr>
        <w:t xml:space="preserve">and </w:t>
      </w:r>
      <w:r w:rsidR="005B6DE8">
        <w:rPr>
          <w:rFonts w:ascii="Arial" w:hAnsi="Arial" w:cs="Arial"/>
        </w:rPr>
        <w:t xml:space="preserve">proprietary </w:t>
      </w:r>
      <w:r w:rsidR="0060710D" w:rsidRPr="00B001C8">
        <w:rPr>
          <w:rFonts w:ascii="Arial" w:hAnsi="Arial" w:cs="Arial"/>
        </w:rPr>
        <w:t>designs for the grow facility</w:t>
      </w:r>
      <w:r w:rsidR="00A520B2" w:rsidRPr="00B001C8">
        <w:rPr>
          <w:rFonts w:ascii="Arial" w:hAnsi="Arial" w:cs="Arial"/>
        </w:rPr>
        <w:t xml:space="preserve">.  </w:t>
      </w:r>
      <w:r w:rsidR="0060710D" w:rsidRPr="00B001C8">
        <w:rPr>
          <w:rFonts w:ascii="Arial" w:hAnsi="Arial" w:cs="Arial"/>
        </w:rPr>
        <w:t xml:space="preserve">A more detailed description of the Business </w:t>
      </w:r>
      <w:r w:rsidR="009D23C4">
        <w:rPr>
          <w:rFonts w:ascii="Arial" w:hAnsi="Arial" w:cs="Arial"/>
        </w:rPr>
        <w:t xml:space="preserve">and its team </w:t>
      </w:r>
      <w:r w:rsidR="0060710D" w:rsidRPr="00B001C8">
        <w:rPr>
          <w:rFonts w:ascii="Arial" w:hAnsi="Arial" w:cs="Arial"/>
        </w:rPr>
        <w:t xml:space="preserve">can be found at the </w:t>
      </w:r>
      <w:r w:rsidR="00B001C8" w:rsidRPr="00B001C8">
        <w:rPr>
          <w:rFonts w:ascii="Arial" w:hAnsi="Arial" w:cs="Arial"/>
        </w:rPr>
        <w:t xml:space="preserve">website </w:t>
      </w:r>
      <w:hyperlink r:id="rId8" w:history="1">
        <w:r w:rsidR="00161451" w:rsidRPr="001763F5">
          <w:rPr>
            <w:rStyle w:val="Hyperlink"/>
            <w:rFonts w:ascii="Arial" w:hAnsi="Arial" w:cs="Arial"/>
          </w:rPr>
          <w:t>www.wildflowercannabis.com</w:t>
        </w:r>
      </w:hyperlink>
      <w:r w:rsidR="00B001C8" w:rsidRPr="00B001C8">
        <w:rPr>
          <w:rFonts w:ascii="Arial" w:hAnsi="Arial" w:cs="Arial"/>
        </w:rPr>
        <w:t xml:space="preserve">.  </w:t>
      </w:r>
      <w:r w:rsidR="00A520B2" w:rsidRPr="00B001C8">
        <w:rPr>
          <w:rFonts w:ascii="Arial" w:hAnsi="Arial" w:cs="Arial"/>
        </w:rPr>
        <w:t xml:space="preserve">Consideration </w:t>
      </w:r>
      <w:r w:rsidR="00B001C8" w:rsidRPr="00B001C8">
        <w:rPr>
          <w:rFonts w:ascii="Arial" w:hAnsi="Arial" w:cs="Arial"/>
        </w:rPr>
        <w:t xml:space="preserve">for the assets comprising the Business </w:t>
      </w:r>
      <w:r w:rsidR="00A520B2" w:rsidRPr="00B001C8">
        <w:rPr>
          <w:rFonts w:ascii="Arial" w:hAnsi="Arial" w:cs="Arial"/>
        </w:rPr>
        <w:t>will consist of 13,000,000</w:t>
      </w:r>
      <w:r w:rsidR="00437A51" w:rsidRPr="00B001C8">
        <w:rPr>
          <w:rFonts w:ascii="Arial" w:hAnsi="Arial" w:cs="Arial"/>
        </w:rPr>
        <w:t xml:space="preserve"> common shares to be issued on closing.</w:t>
      </w:r>
      <w:r w:rsidR="00B001C8" w:rsidRPr="00B001C8">
        <w:rPr>
          <w:rFonts w:ascii="Arial" w:hAnsi="Arial" w:cs="Arial"/>
        </w:rPr>
        <w:t xml:space="preserve">  These shares will be subject to escrow with escrow releases scheduled at periods specified in National Policy 46-201 over 3 years.  This agreement is subject to shareholder and regulatory approval.</w:t>
      </w:r>
    </w:p>
    <w:p w:rsidR="00EA4A2A" w:rsidRPr="00B001C8" w:rsidRDefault="00EA4A2A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0B2" w:rsidRDefault="002A467D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1C8">
        <w:rPr>
          <w:rFonts w:ascii="Arial" w:hAnsi="Arial" w:cs="Arial"/>
        </w:rPr>
        <w:t>A finder’s fee of 1,000,000 common shares will be issued upon closing.</w:t>
      </w:r>
    </w:p>
    <w:p w:rsidR="00F310E0" w:rsidRDefault="00F310E0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0E0" w:rsidRDefault="00F310E0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</w:t>
      </w:r>
      <w:r w:rsidR="00161451">
        <w:rPr>
          <w:rFonts w:ascii="Arial" w:hAnsi="Arial" w:cs="Arial"/>
        </w:rPr>
        <w:t>of the transaction, William MacL</w:t>
      </w:r>
      <w:r>
        <w:rPr>
          <w:rFonts w:ascii="Arial" w:hAnsi="Arial" w:cs="Arial"/>
        </w:rPr>
        <w:t xml:space="preserve">ean and </w:t>
      </w:r>
      <w:r w:rsidRPr="00F310E0">
        <w:rPr>
          <w:rFonts w:ascii="Arial" w:hAnsi="Arial" w:cs="Arial"/>
        </w:rPr>
        <w:t xml:space="preserve">Justin Quinn </w:t>
      </w:r>
      <w:proofErr w:type="spellStart"/>
      <w:r w:rsidRPr="00F310E0">
        <w:rPr>
          <w:rFonts w:ascii="Arial" w:hAnsi="Arial" w:cs="Arial"/>
        </w:rPr>
        <w:t>Turnquist</w:t>
      </w:r>
      <w:proofErr w:type="spellEnd"/>
      <w:r>
        <w:rPr>
          <w:rFonts w:ascii="Arial" w:hAnsi="Arial" w:cs="Arial"/>
        </w:rPr>
        <w:t xml:space="preserve"> </w:t>
      </w:r>
      <w:r w:rsidR="00F062D8">
        <w:rPr>
          <w:rFonts w:ascii="Arial" w:hAnsi="Arial" w:cs="Arial"/>
        </w:rPr>
        <w:t xml:space="preserve">will join the Board as directors </w:t>
      </w:r>
      <w:r>
        <w:rPr>
          <w:rFonts w:ascii="Arial" w:hAnsi="Arial" w:cs="Arial"/>
        </w:rPr>
        <w:t xml:space="preserve">while Jon Lever and Ian Lambert will resign </w:t>
      </w:r>
      <w:r w:rsidR="00F062D8">
        <w:rPr>
          <w:rFonts w:ascii="Arial" w:hAnsi="Arial" w:cs="Arial"/>
        </w:rPr>
        <w:t>up</w:t>
      </w:r>
      <w:r>
        <w:rPr>
          <w:rFonts w:ascii="Arial" w:hAnsi="Arial" w:cs="Arial"/>
        </w:rPr>
        <w:t>on closing.</w:t>
      </w:r>
      <w:r w:rsidR="00F062D8">
        <w:rPr>
          <w:rFonts w:ascii="Arial" w:hAnsi="Arial" w:cs="Arial"/>
        </w:rPr>
        <w:t xml:space="preserve">  Mr. Maclean will serve as CEO and Mr. Stephen Pearce will remain the Company’s CFO.</w:t>
      </w:r>
    </w:p>
    <w:p w:rsidR="00F062D8" w:rsidRDefault="00F062D8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62D8" w:rsidRPr="00F310E0" w:rsidRDefault="00F062D8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Company proposes to change its name to “Wildflower Marijuana Inc.” upon closing.</w:t>
      </w:r>
    </w:p>
    <w:p w:rsidR="00B001C8" w:rsidRPr="00B001C8" w:rsidRDefault="00B001C8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01C8" w:rsidRPr="00AC4EEB" w:rsidRDefault="00B001C8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1C8">
        <w:rPr>
          <w:rFonts w:ascii="Arial" w:hAnsi="Arial" w:cs="Arial"/>
        </w:rPr>
        <w:t>In conjunction with the acquisition, the Company will conduct a private placement</w:t>
      </w:r>
      <w:r>
        <w:rPr>
          <w:rFonts w:ascii="Arial" w:hAnsi="Arial" w:cs="Arial"/>
        </w:rPr>
        <w:t xml:space="preserve"> of up to 3,000,000 common shares at a price of $0.05 for total consideration of $150,000.   </w:t>
      </w:r>
      <w:r w:rsidRPr="00B001C8">
        <w:rPr>
          <w:rFonts w:ascii="Arial" w:hAnsi="Arial" w:cs="Arial"/>
        </w:rPr>
        <w:t xml:space="preserve"> The proceeds raised shall be </w:t>
      </w:r>
      <w:r w:rsidRPr="00AC4EEB">
        <w:rPr>
          <w:rFonts w:ascii="Arial" w:hAnsi="Arial" w:cs="Arial"/>
        </w:rPr>
        <w:t>used by the Company to finalize and s</w:t>
      </w:r>
      <w:r w:rsidR="00CD5090">
        <w:rPr>
          <w:rFonts w:ascii="Arial" w:hAnsi="Arial" w:cs="Arial"/>
        </w:rPr>
        <w:t>ubmit the application for an MM</w:t>
      </w:r>
      <w:r w:rsidRPr="00AC4EEB">
        <w:rPr>
          <w:rFonts w:ascii="Arial" w:hAnsi="Arial" w:cs="Arial"/>
        </w:rPr>
        <w:t>P</w:t>
      </w:r>
      <w:r w:rsidR="00CD5090">
        <w:rPr>
          <w:rFonts w:ascii="Arial" w:hAnsi="Arial" w:cs="Arial"/>
        </w:rPr>
        <w:t>R</w:t>
      </w:r>
      <w:r w:rsidRPr="00AC4EEB">
        <w:rPr>
          <w:rFonts w:ascii="Arial" w:hAnsi="Arial" w:cs="Arial"/>
        </w:rPr>
        <w:t xml:space="preserve"> license.</w:t>
      </w:r>
    </w:p>
    <w:p w:rsidR="005011C6" w:rsidRPr="00AC4EEB" w:rsidRDefault="005011C6" w:rsidP="005011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4A2A" w:rsidRPr="00AC4EEB" w:rsidRDefault="00EA4A2A" w:rsidP="00EA4A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EEB">
        <w:rPr>
          <w:rFonts w:ascii="Arial" w:hAnsi="Arial" w:cs="Arial"/>
        </w:rPr>
        <w:t>Nash Meghji, President</w:t>
      </w:r>
      <w:r w:rsidR="00A520B2" w:rsidRPr="00AC4EEB">
        <w:rPr>
          <w:rFonts w:ascii="Arial" w:hAnsi="Arial" w:cs="Arial"/>
        </w:rPr>
        <w:t xml:space="preserve"> and CEO</w:t>
      </w:r>
      <w:r w:rsidRPr="00AC4EEB">
        <w:rPr>
          <w:rFonts w:ascii="Arial" w:hAnsi="Arial" w:cs="Arial"/>
        </w:rPr>
        <w:t xml:space="preserve"> of </w:t>
      </w:r>
      <w:proofErr w:type="spellStart"/>
      <w:r w:rsidRPr="00AC4EEB">
        <w:rPr>
          <w:rFonts w:ascii="Arial" w:hAnsi="Arial" w:cs="Arial"/>
        </w:rPr>
        <w:t>Sunorca</w:t>
      </w:r>
      <w:proofErr w:type="spellEnd"/>
      <w:r w:rsidRPr="00AC4EEB">
        <w:rPr>
          <w:rFonts w:ascii="Arial" w:hAnsi="Arial" w:cs="Arial"/>
        </w:rPr>
        <w:t xml:space="preserve"> stated that “</w:t>
      </w:r>
      <w:r w:rsidRPr="00AC4EEB">
        <w:rPr>
          <w:rFonts w:ascii="Arial" w:hAnsi="Arial" w:cs="Arial"/>
          <w:i/>
          <w:iCs/>
        </w:rPr>
        <w:t xml:space="preserve">We are </w:t>
      </w:r>
      <w:r w:rsidR="00AC4EEB" w:rsidRPr="00AC4EEB">
        <w:rPr>
          <w:rFonts w:ascii="Arial" w:hAnsi="Arial" w:cs="Arial"/>
          <w:i/>
          <w:iCs/>
        </w:rPr>
        <w:t xml:space="preserve">very excited to have this opportunity </w:t>
      </w:r>
      <w:r w:rsidR="00AC4EEB">
        <w:rPr>
          <w:rFonts w:ascii="Arial" w:hAnsi="Arial" w:cs="Arial"/>
          <w:i/>
          <w:iCs/>
        </w:rPr>
        <w:t xml:space="preserve">to </w:t>
      </w:r>
      <w:r w:rsidR="009D23C4">
        <w:rPr>
          <w:rFonts w:ascii="Arial" w:hAnsi="Arial" w:cs="Arial"/>
          <w:i/>
          <w:iCs/>
        </w:rPr>
        <w:t xml:space="preserve">join a group of industry </w:t>
      </w:r>
      <w:r w:rsidR="00FF6381">
        <w:rPr>
          <w:rFonts w:ascii="Arial" w:hAnsi="Arial" w:cs="Arial"/>
          <w:i/>
          <w:iCs/>
        </w:rPr>
        <w:t xml:space="preserve">leading </w:t>
      </w:r>
      <w:r w:rsidR="009D23C4">
        <w:rPr>
          <w:rFonts w:ascii="Arial" w:hAnsi="Arial" w:cs="Arial"/>
          <w:i/>
          <w:iCs/>
        </w:rPr>
        <w:t xml:space="preserve">experts </w:t>
      </w:r>
      <w:r w:rsidR="00FF6381">
        <w:rPr>
          <w:rFonts w:ascii="Arial" w:hAnsi="Arial" w:cs="Arial"/>
          <w:i/>
          <w:iCs/>
        </w:rPr>
        <w:t>working towards</w:t>
      </w:r>
      <w:r w:rsidR="009D23C4">
        <w:rPr>
          <w:rFonts w:ascii="Arial" w:hAnsi="Arial" w:cs="Arial"/>
          <w:i/>
          <w:iCs/>
        </w:rPr>
        <w:t xml:space="preserve"> a </w:t>
      </w:r>
      <w:r w:rsidR="00AC4EEB" w:rsidRPr="00AC4EEB">
        <w:rPr>
          <w:rFonts w:ascii="Arial" w:hAnsi="Arial" w:cs="Arial"/>
          <w:i/>
        </w:rPr>
        <w:t xml:space="preserve">Health Canada </w:t>
      </w:r>
      <w:r w:rsidR="009D23C4">
        <w:rPr>
          <w:rFonts w:ascii="Arial" w:hAnsi="Arial" w:cs="Arial"/>
          <w:i/>
        </w:rPr>
        <w:t>license to</w:t>
      </w:r>
      <w:r w:rsidR="00AC4EEB" w:rsidRPr="00AC4EEB">
        <w:rPr>
          <w:rFonts w:ascii="Arial" w:hAnsi="Arial" w:cs="Arial"/>
          <w:i/>
        </w:rPr>
        <w:t xml:space="preserve"> </w:t>
      </w:r>
      <w:r w:rsidR="009D23C4" w:rsidRPr="00AC4EEB">
        <w:rPr>
          <w:rFonts w:ascii="Arial" w:hAnsi="Arial" w:cs="Arial"/>
          <w:i/>
        </w:rPr>
        <w:t>commercial</w:t>
      </w:r>
      <w:r w:rsidR="009D23C4">
        <w:rPr>
          <w:rFonts w:ascii="Arial" w:hAnsi="Arial" w:cs="Arial"/>
          <w:i/>
        </w:rPr>
        <w:t>ly</w:t>
      </w:r>
      <w:r w:rsidR="00AC4EEB" w:rsidRPr="00AC4EEB">
        <w:rPr>
          <w:rFonts w:ascii="Arial" w:hAnsi="Arial" w:cs="Arial"/>
          <w:i/>
        </w:rPr>
        <w:t xml:space="preserve"> grow medical marijuana</w:t>
      </w:r>
      <w:r w:rsidR="00AC4EEB">
        <w:rPr>
          <w:rFonts w:ascii="Arial" w:hAnsi="Arial" w:cs="Arial"/>
          <w:i/>
        </w:rPr>
        <w:t xml:space="preserve">.  We look </w:t>
      </w:r>
      <w:r w:rsidRPr="00AC4EEB">
        <w:rPr>
          <w:rFonts w:ascii="Arial" w:hAnsi="Arial" w:cs="Arial"/>
          <w:i/>
          <w:iCs/>
        </w:rPr>
        <w:t xml:space="preserve">forward to </w:t>
      </w:r>
      <w:r w:rsidR="00AC4EEB">
        <w:rPr>
          <w:rFonts w:ascii="Arial" w:hAnsi="Arial" w:cs="Arial"/>
          <w:i/>
          <w:iCs/>
        </w:rPr>
        <w:t xml:space="preserve">working with this new team in </w:t>
      </w:r>
      <w:r w:rsidRPr="00AC4EEB">
        <w:rPr>
          <w:rFonts w:ascii="Arial" w:hAnsi="Arial" w:cs="Arial"/>
          <w:i/>
          <w:iCs/>
        </w:rPr>
        <w:t>unlocking shareholder value</w:t>
      </w:r>
      <w:r w:rsidRPr="00AC4EEB">
        <w:rPr>
          <w:rFonts w:ascii="Arial" w:hAnsi="Arial" w:cs="Arial"/>
        </w:rPr>
        <w:t>”.</w:t>
      </w:r>
    </w:p>
    <w:p w:rsidR="00EA4A2A" w:rsidRPr="00AC4EEB" w:rsidRDefault="00EA4A2A">
      <w:pPr>
        <w:tabs>
          <w:tab w:val="left" w:pos="-90"/>
          <w:tab w:val="left" w:pos="0"/>
        </w:tabs>
        <w:rPr>
          <w:rFonts w:ascii="Arial" w:hAnsi="Arial" w:cs="Arial"/>
          <w:b/>
          <w:bCs/>
        </w:rPr>
      </w:pPr>
    </w:p>
    <w:p w:rsidR="00D33F02" w:rsidRPr="00B001C8" w:rsidRDefault="00EA4A2A">
      <w:pPr>
        <w:tabs>
          <w:tab w:val="left" w:pos="-90"/>
          <w:tab w:val="left" w:pos="0"/>
        </w:tabs>
        <w:rPr>
          <w:rFonts w:ascii="Arial" w:hAnsi="Arial" w:cs="Arial"/>
          <w:b/>
        </w:rPr>
      </w:pPr>
      <w:r w:rsidRPr="00B001C8">
        <w:rPr>
          <w:rFonts w:ascii="Arial" w:hAnsi="Arial" w:cs="Arial"/>
          <w:b/>
          <w:bCs/>
        </w:rPr>
        <w:t>On Behalf of the Board of Directors</w:t>
      </w:r>
    </w:p>
    <w:p w:rsidR="00D33F02" w:rsidRPr="00B001C8" w:rsidRDefault="00D33F02">
      <w:pPr>
        <w:tabs>
          <w:tab w:val="left" w:pos="-90"/>
          <w:tab w:val="left" w:pos="0"/>
        </w:tabs>
        <w:rPr>
          <w:rFonts w:ascii="Arial" w:hAnsi="Arial" w:cs="Arial"/>
        </w:rPr>
      </w:pPr>
    </w:p>
    <w:p w:rsidR="00D33F02" w:rsidRPr="00B001C8" w:rsidRDefault="00D33F02">
      <w:pPr>
        <w:pStyle w:val="BodyText"/>
        <w:tabs>
          <w:tab w:val="left" w:pos="-90"/>
          <w:tab w:val="left" w:pos="0"/>
        </w:tabs>
        <w:jc w:val="both"/>
        <w:rPr>
          <w:rFonts w:ascii="Arial" w:hAnsi="Arial" w:cs="Arial"/>
          <w:sz w:val="20"/>
        </w:rPr>
      </w:pPr>
      <w:r w:rsidRPr="00B001C8">
        <w:rPr>
          <w:rFonts w:ascii="Arial" w:hAnsi="Arial" w:cs="Arial"/>
          <w:sz w:val="20"/>
        </w:rPr>
        <w:t>“</w:t>
      </w:r>
      <w:proofErr w:type="spellStart"/>
      <w:r w:rsidRPr="00B001C8">
        <w:rPr>
          <w:rFonts w:ascii="Arial" w:hAnsi="Arial" w:cs="Arial"/>
          <w:i/>
          <w:sz w:val="20"/>
        </w:rPr>
        <w:t>Nashirudeen</w:t>
      </w:r>
      <w:proofErr w:type="spellEnd"/>
      <w:r w:rsidRPr="00B001C8">
        <w:rPr>
          <w:rFonts w:ascii="Arial" w:hAnsi="Arial" w:cs="Arial"/>
          <w:i/>
          <w:sz w:val="20"/>
        </w:rPr>
        <w:t xml:space="preserve"> Meghji</w:t>
      </w:r>
      <w:r w:rsidRPr="00B001C8">
        <w:rPr>
          <w:rFonts w:ascii="Arial" w:hAnsi="Arial" w:cs="Arial"/>
          <w:sz w:val="20"/>
        </w:rPr>
        <w:t>”</w:t>
      </w:r>
    </w:p>
    <w:p w:rsidR="00D33F02" w:rsidRPr="00B001C8" w:rsidRDefault="00D33F02">
      <w:pPr>
        <w:tabs>
          <w:tab w:val="left" w:pos="-90"/>
          <w:tab w:val="left" w:pos="0"/>
        </w:tabs>
        <w:rPr>
          <w:rFonts w:ascii="Arial" w:hAnsi="Arial" w:cs="Arial"/>
          <w:b/>
        </w:rPr>
      </w:pPr>
      <w:r w:rsidRPr="00B001C8">
        <w:rPr>
          <w:rFonts w:ascii="Arial" w:hAnsi="Arial" w:cs="Arial"/>
          <w:b/>
        </w:rPr>
        <w:t>____________________________________</w:t>
      </w:r>
    </w:p>
    <w:p w:rsidR="00D33F02" w:rsidRPr="00B001C8" w:rsidRDefault="00D33F02">
      <w:pPr>
        <w:tabs>
          <w:tab w:val="left" w:pos="-90"/>
          <w:tab w:val="left" w:pos="0"/>
        </w:tabs>
        <w:rPr>
          <w:rFonts w:ascii="Arial" w:hAnsi="Arial" w:cs="Arial"/>
          <w:b/>
        </w:rPr>
      </w:pPr>
      <w:proofErr w:type="spellStart"/>
      <w:r w:rsidRPr="00B001C8">
        <w:rPr>
          <w:rFonts w:ascii="Arial" w:hAnsi="Arial" w:cs="Arial"/>
          <w:b/>
        </w:rPr>
        <w:t>Nashirudeen</w:t>
      </w:r>
      <w:proofErr w:type="spellEnd"/>
      <w:r w:rsidRPr="00B001C8">
        <w:rPr>
          <w:rFonts w:ascii="Arial" w:hAnsi="Arial" w:cs="Arial"/>
          <w:b/>
        </w:rPr>
        <w:t xml:space="preserve"> Meghji.</w:t>
      </w:r>
    </w:p>
    <w:p w:rsidR="00D33F02" w:rsidRPr="00B001C8" w:rsidRDefault="00D33F02">
      <w:pPr>
        <w:tabs>
          <w:tab w:val="left" w:pos="-90"/>
          <w:tab w:val="left" w:pos="0"/>
        </w:tabs>
        <w:rPr>
          <w:rFonts w:ascii="Arial" w:hAnsi="Arial" w:cs="Arial"/>
          <w:b/>
        </w:rPr>
      </w:pPr>
      <w:r w:rsidRPr="00B001C8">
        <w:rPr>
          <w:rFonts w:ascii="Arial" w:hAnsi="Arial" w:cs="Arial"/>
          <w:b/>
        </w:rPr>
        <w:t>Director and CEO</w:t>
      </w:r>
    </w:p>
    <w:p w:rsidR="00D33F02" w:rsidRPr="00B001C8" w:rsidRDefault="00D33F02">
      <w:pPr>
        <w:pStyle w:val="Heading2"/>
        <w:jc w:val="both"/>
        <w:rPr>
          <w:rFonts w:ascii="Arial" w:hAnsi="Arial" w:cs="Arial"/>
          <w:sz w:val="20"/>
        </w:rPr>
      </w:pPr>
    </w:p>
    <w:p w:rsidR="00D33F02" w:rsidRPr="00B001C8" w:rsidRDefault="00D33F02" w:rsidP="00975D05">
      <w:pPr>
        <w:rPr>
          <w:rFonts w:ascii="Arial" w:hAnsi="Arial" w:cs="Arial"/>
        </w:rPr>
      </w:pPr>
    </w:p>
    <w:sectPr w:rsidR="00D33F02" w:rsidRPr="00B001C8" w:rsidSect="0081761F">
      <w:footerReference w:type="default" r:id="rId9"/>
      <w:pgSz w:w="12240" w:h="15840" w:code="1"/>
      <w:pgMar w:top="720" w:right="1440" w:bottom="720" w:left="144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93" w:rsidRDefault="00612993">
      <w:r>
        <w:separator/>
      </w:r>
    </w:p>
  </w:endnote>
  <w:endnote w:type="continuationSeparator" w:id="0">
    <w:p w:rsidR="00612993" w:rsidRDefault="0061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02" w:rsidRDefault="00D33F02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93" w:rsidRDefault="00612993">
      <w:r>
        <w:separator/>
      </w:r>
    </w:p>
  </w:footnote>
  <w:footnote w:type="continuationSeparator" w:id="0">
    <w:p w:rsidR="00612993" w:rsidRDefault="00612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091"/>
    <w:multiLevelType w:val="multilevel"/>
    <w:tmpl w:val="BF467600"/>
    <w:lvl w:ilvl="0">
      <w:start w:val="1"/>
      <w:numFmt w:val="decimal"/>
      <w:lvlRestart w:val="0"/>
      <w:suff w:val="nothing"/>
      <w:lvlText w:val="ARTICLE %1"/>
      <w:lvlJc w:val="left"/>
      <w:pPr>
        <w:ind w:left="0" w:firstLine="0"/>
      </w:pPr>
      <w:rPr>
        <w:rFonts w:hint="default"/>
        <w:b/>
        <w:i w:val="0"/>
        <w:caps/>
        <w:smallCaps w:val="0"/>
        <w:strike w:val="0"/>
        <w:dstrike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85TrailerDate" w:val="0"/>
    <w:docVar w:name="85TrailerDateField" w:val="0"/>
    <w:docVar w:name="85TrailerDraft" w:val="0"/>
    <w:docVar w:name="85TrailerFileNumber" w:val="0"/>
    <w:docVar w:name="85TrailerTime" w:val="0"/>
    <w:docVar w:name="85TrailerType" w:val="102"/>
    <w:docVar w:name="MPDocID" w:val="CAL_LAW\ 1547431\1"/>
    <w:docVar w:name="MPDocIDTemplateDefault" w:val="%l\ |%n|\%v"/>
    <w:docVar w:name="NewDocStampType" w:val="7"/>
  </w:docVars>
  <w:rsids>
    <w:rsidRoot w:val="00ED36DF"/>
    <w:rsid w:val="00020BD9"/>
    <w:rsid w:val="00083D12"/>
    <w:rsid w:val="000C2224"/>
    <w:rsid w:val="00161451"/>
    <w:rsid w:val="001C3A6D"/>
    <w:rsid w:val="00212CC1"/>
    <w:rsid w:val="002A467D"/>
    <w:rsid w:val="002B3D38"/>
    <w:rsid w:val="002F4DAD"/>
    <w:rsid w:val="00437A51"/>
    <w:rsid w:val="004E6147"/>
    <w:rsid w:val="005011C6"/>
    <w:rsid w:val="0056566C"/>
    <w:rsid w:val="005B42A5"/>
    <w:rsid w:val="005B6DE8"/>
    <w:rsid w:val="0060710D"/>
    <w:rsid w:val="00612993"/>
    <w:rsid w:val="006A2445"/>
    <w:rsid w:val="0081761F"/>
    <w:rsid w:val="00824D46"/>
    <w:rsid w:val="00826B7C"/>
    <w:rsid w:val="008A54AD"/>
    <w:rsid w:val="008F448A"/>
    <w:rsid w:val="00975D05"/>
    <w:rsid w:val="009D23C4"/>
    <w:rsid w:val="00A03EEE"/>
    <w:rsid w:val="00A520B2"/>
    <w:rsid w:val="00AC4EEB"/>
    <w:rsid w:val="00B001C8"/>
    <w:rsid w:val="00B474B5"/>
    <w:rsid w:val="00CD5090"/>
    <w:rsid w:val="00D33F02"/>
    <w:rsid w:val="00DD5A4F"/>
    <w:rsid w:val="00E028BC"/>
    <w:rsid w:val="00E43768"/>
    <w:rsid w:val="00EA4A2A"/>
    <w:rsid w:val="00ED36DF"/>
    <w:rsid w:val="00F062D8"/>
    <w:rsid w:val="00F310E0"/>
    <w:rsid w:val="00FA7470"/>
    <w:rsid w:val="00FD4BB9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61F"/>
  </w:style>
  <w:style w:type="paragraph" w:styleId="Heading1">
    <w:name w:val="heading 1"/>
    <w:basedOn w:val="Normal"/>
    <w:next w:val="Normal"/>
    <w:qFormat/>
    <w:rsid w:val="0081761F"/>
    <w:pPr>
      <w:keepNext/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81761F"/>
    <w:pPr>
      <w:keepNext/>
      <w:jc w:val="right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81761F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81761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qFormat/>
    <w:rsid w:val="0081761F"/>
    <w:pPr>
      <w:spacing w:after="240"/>
      <w:jc w:val="both"/>
      <w:outlineLvl w:val="4"/>
    </w:pPr>
    <w:rPr>
      <w:sz w:val="24"/>
      <w:lang w:val="en-CA"/>
    </w:rPr>
  </w:style>
  <w:style w:type="paragraph" w:styleId="Heading6">
    <w:name w:val="heading 6"/>
    <w:basedOn w:val="Normal"/>
    <w:qFormat/>
    <w:rsid w:val="0081761F"/>
    <w:pPr>
      <w:spacing w:after="240"/>
      <w:jc w:val="both"/>
      <w:outlineLvl w:val="5"/>
    </w:pPr>
    <w:rPr>
      <w:sz w:val="24"/>
      <w:lang w:val="en-CA"/>
    </w:rPr>
  </w:style>
  <w:style w:type="paragraph" w:styleId="Heading7">
    <w:name w:val="heading 7"/>
    <w:basedOn w:val="Normal"/>
    <w:qFormat/>
    <w:rsid w:val="0081761F"/>
    <w:pPr>
      <w:spacing w:after="240"/>
      <w:jc w:val="both"/>
      <w:outlineLvl w:val="6"/>
    </w:pPr>
    <w:rPr>
      <w:sz w:val="24"/>
      <w:lang w:val="en-CA"/>
    </w:rPr>
  </w:style>
  <w:style w:type="paragraph" w:styleId="Heading8">
    <w:name w:val="heading 8"/>
    <w:basedOn w:val="Normal"/>
    <w:qFormat/>
    <w:rsid w:val="0081761F"/>
    <w:pPr>
      <w:spacing w:after="240"/>
      <w:jc w:val="both"/>
      <w:outlineLvl w:val="7"/>
    </w:pPr>
    <w:rPr>
      <w:sz w:val="24"/>
      <w:lang w:val="en-CA"/>
    </w:rPr>
  </w:style>
  <w:style w:type="paragraph" w:styleId="Heading9">
    <w:name w:val="heading 9"/>
    <w:basedOn w:val="Normal"/>
    <w:qFormat/>
    <w:rsid w:val="0081761F"/>
    <w:pPr>
      <w:spacing w:after="240"/>
      <w:jc w:val="both"/>
      <w:outlineLvl w:val="8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61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1761F"/>
    <w:pPr>
      <w:jc w:val="center"/>
    </w:pPr>
    <w:rPr>
      <w:b/>
      <w:sz w:val="26"/>
    </w:rPr>
  </w:style>
  <w:style w:type="paragraph" w:styleId="BodyText">
    <w:name w:val="Body Text"/>
    <w:basedOn w:val="Normal"/>
    <w:rsid w:val="0081761F"/>
    <w:rPr>
      <w:sz w:val="24"/>
    </w:rPr>
  </w:style>
  <w:style w:type="paragraph" w:styleId="DocumentMap">
    <w:name w:val="Document Map"/>
    <w:basedOn w:val="Normal"/>
    <w:semiHidden/>
    <w:rsid w:val="0081761F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81761F"/>
    <w:rPr>
      <w:sz w:val="16"/>
    </w:rPr>
  </w:style>
  <w:style w:type="paragraph" w:styleId="BodyTextIndent3">
    <w:name w:val="Body Text Indent 3"/>
    <w:basedOn w:val="Normal"/>
    <w:rsid w:val="0081761F"/>
    <w:pPr>
      <w:widowControl w:val="0"/>
      <w:tabs>
        <w:tab w:val="left" w:pos="-720"/>
        <w:tab w:val="left" w:pos="2430"/>
        <w:tab w:val="left" w:pos="2970"/>
      </w:tabs>
      <w:suppressAutoHyphens/>
      <w:autoSpaceDE w:val="0"/>
      <w:autoSpaceDN w:val="0"/>
      <w:adjustRightInd w:val="0"/>
      <w:spacing w:line="240" w:lineRule="atLeast"/>
      <w:ind w:left="2430" w:hanging="2160"/>
    </w:pPr>
    <w:rPr>
      <w:spacing w:val="-3"/>
      <w:sz w:val="22"/>
      <w:szCs w:val="24"/>
      <w:lang w:val="en-GB"/>
    </w:rPr>
  </w:style>
  <w:style w:type="paragraph" w:styleId="BalloonText">
    <w:name w:val="Balloon Text"/>
    <w:basedOn w:val="Normal"/>
    <w:semiHidden/>
    <w:rsid w:val="008176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1761F"/>
    <w:pPr>
      <w:spacing w:after="120"/>
      <w:ind w:left="360"/>
    </w:pPr>
    <w:rPr>
      <w:sz w:val="24"/>
      <w:szCs w:val="24"/>
    </w:rPr>
  </w:style>
  <w:style w:type="character" w:customStyle="1" w:styleId="zzmpTrailerItem">
    <w:name w:val="zzmpTrailerItem"/>
    <w:basedOn w:val="DefaultParagraphFont"/>
    <w:rsid w:val="0081761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rsid w:val="00B00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flowercannab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Morton &amp;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IDL</dc:creator>
  <cp:keywords/>
  <cp:lastModifiedBy>stephen pearce</cp:lastModifiedBy>
  <cp:revision>5</cp:revision>
  <cp:lastPrinted>2014-04-16T18:37:00Z</cp:lastPrinted>
  <dcterms:created xsi:type="dcterms:W3CDTF">2014-04-09T16:57:00Z</dcterms:created>
  <dcterms:modified xsi:type="dcterms:W3CDTF">2014-04-16T18:40:00Z</dcterms:modified>
</cp:coreProperties>
</file>