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C8" w:rsidRDefault="00AA71C8">
      <w:pPr>
        <w:pStyle w:val="Title"/>
        <w:rPr>
          <w:sz w:val="24"/>
        </w:rPr>
      </w:pPr>
      <w:r>
        <w:rPr>
          <w:rFonts w:ascii="Cambria" w:eastAsia="MS Mincho" w:hAnsi="Cambria"/>
          <w:b w:val="0"/>
          <w:noProof/>
          <w:sz w:val="24"/>
          <w:szCs w:val="24"/>
          <w:lang w:val="en-CA" w:eastAsia="en-CA"/>
        </w:rPr>
        <w:drawing>
          <wp:inline distT="0" distB="0" distL="0" distR="0">
            <wp:extent cx="4514850" cy="600075"/>
            <wp:effectExtent l="0" t="0" r="0" b="9525"/>
            <wp:docPr id="2" name="Picture 2" descr="Description: Macintosh HD:Users:Mkyska:Desktop:wetransfer-bb1e3d:Wildflower_Logo_Suite:Horizontal:jpg:L14-1089_Wildflower_horiz_Logo_K.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kyska:Desktop:wetransfer-bb1e3d:Wildflower_Logo_Suite:Horizontal:jpg:L14-1089_Wildflower_horiz_Logo_K.jpg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600075"/>
                    </a:xfrm>
                    <a:prstGeom prst="rect">
                      <a:avLst/>
                    </a:prstGeom>
                    <a:noFill/>
                    <a:ln>
                      <a:noFill/>
                    </a:ln>
                  </pic:spPr>
                </pic:pic>
              </a:graphicData>
            </a:graphic>
          </wp:inline>
        </w:drawing>
      </w:r>
    </w:p>
    <w:p w:rsidR="00AA71C8" w:rsidRDefault="00AA71C8">
      <w:pPr>
        <w:pStyle w:val="Title"/>
        <w:rPr>
          <w:sz w:val="24"/>
        </w:rPr>
      </w:pPr>
    </w:p>
    <w:p w:rsidR="00AA71C8" w:rsidRPr="00AA71C8" w:rsidRDefault="00025903">
      <w:pPr>
        <w:pStyle w:val="Title"/>
        <w:rPr>
          <w:rFonts w:ascii="Arial" w:hAnsi="Arial" w:cs="Arial"/>
          <w:b w:val="0"/>
          <w:sz w:val="18"/>
          <w:szCs w:val="18"/>
        </w:rPr>
      </w:pPr>
      <w:r>
        <w:rPr>
          <w:noProof/>
          <w:sz w:val="24"/>
          <w:lang w:val="en-CA" w:eastAsia="en-CA"/>
        </w:rPr>
        <mc:AlternateContent>
          <mc:Choice Requires="wps">
            <w:drawing>
              <wp:anchor distT="4294967293" distB="4294967293" distL="114300" distR="114300" simplePos="0" relativeHeight="251659264" behindDoc="0" locked="0" layoutInCell="1" allowOverlap="1">
                <wp:simplePos x="0" y="0"/>
                <wp:positionH relativeFrom="column">
                  <wp:posOffset>28575</wp:posOffset>
                </wp:positionH>
                <wp:positionV relativeFrom="paragraph">
                  <wp:posOffset>91440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4FC2DB6"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25pt,7.2pt" to="470.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" strokecolor="black [3040]" strokeweight="1.5pt">
                <o:lock v:ext="edit" shapetype="f"/>
              </v:line>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662"/>
      </w:tblGrid>
      <w:tr w:rsidR="00DB7471" w:rsidRPr="00AA71C8" w:rsidTr="002B509F">
        <w:tc>
          <w:tcPr>
            <w:tcW w:w="5328" w:type="dxa"/>
          </w:tcPr>
          <w:p w:rsidR="00AA71C8" w:rsidRDefault="00AA71C8" w:rsidP="00DB7471">
            <w:pPr>
              <w:rPr>
                <w:rFonts w:ascii="Arial" w:hAnsi="Arial" w:cs="Arial"/>
                <w:sz w:val="18"/>
                <w:szCs w:val="18"/>
              </w:rPr>
            </w:pPr>
          </w:p>
          <w:p w:rsidR="00DB7471" w:rsidRPr="00AA71C8" w:rsidRDefault="00DB7471" w:rsidP="00DB7471">
            <w:pPr>
              <w:rPr>
                <w:rFonts w:ascii="Arial" w:hAnsi="Arial" w:cs="Arial"/>
                <w:sz w:val="18"/>
                <w:szCs w:val="18"/>
              </w:rPr>
            </w:pPr>
            <w:r w:rsidRPr="00AA71C8">
              <w:rPr>
                <w:rFonts w:ascii="Arial" w:hAnsi="Arial" w:cs="Arial"/>
                <w:sz w:val="18"/>
                <w:szCs w:val="18"/>
              </w:rPr>
              <w:t>711-675 West Hastings Street,</w:t>
            </w:r>
          </w:p>
          <w:p w:rsidR="00DB7471" w:rsidRPr="00AA71C8" w:rsidRDefault="00DB7471" w:rsidP="00DB7471">
            <w:pPr>
              <w:rPr>
                <w:rFonts w:ascii="Arial" w:hAnsi="Arial" w:cs="Arial"/>
                <w:sz w:val="18"/>
                <w:szCs w:val="18"/>
              </w:rPr>
            </w:pPr>
            <w:r w:rsidRPr="00AA71C8">
              <w:rPr>
                <w:rFonts w:ascii="Arial" w:hAnsi="Arial" w:cs="Arial"/>
                <w:sz w:val="18"/>
                <w:szCs w:val="18"/>
              </w:rPr>
              <w:t>Vancouver, B.C., V6B 1N2</w:t>
            </w:r>
            <w:r w:rsidRPr="00AA71C8">
              <w:rPr>
                <w:rFonts w:ascii="Arial" w:hAnsi="Arial" w:cs="Arial"/>
                <w:sz w:val="18"/>
                <w:szCs w:val="18"/>
              </w:rPr>
              <w:tab/>
            </w:r>
            <w:r w:rsidRPr="00AA71C8">
              <w:rPr>
                <w:rFonts w:ascii="Arial" w:hAnsi="Arial" w:cs="Arial"/>
                <w:sz w:val="18"/>
                <w:szCs w:val="18"/>
              </w:rPr>
              <w:tab/>
            </w:r>
          </w:p>
          <w:p w:rsidR="00DB7471" w:rsidRPr="00AA71C8" w:rsidRDefault="00AA71C8" w:rsidP="00DB7471">
            <w:pPr>
              <w:rPr>
                <w:rFonts w:ascii="Arial" w:hAnsi="Arial" w:cs="Arial"/>
                <w:sz w:val="18"/>
                <w:szCs w:val="18"/>
              </w:rPr>
            </w:pPr>
            <w:r>
              <w:rPr>
                <w:rFonts w:ascii="Arial" w:hAnsi="Arial" w:cs="Arial"/>
                <w:sz w:val="18"/>
                <w:szCs w:val="18"/>
              </w:rPr>
              <w:t xml:space="preserve">Tel: (604) 559-0420 </w:t>
            </w:r>
          </w:p>
          <w:p w:rsidR="00DB7471" w:rsidRPr="00AA71C8" w:rsidRDefault="00DB7471" w:rsidP="00DB7471">
            <w:pPr>
              <w:rPr>
                <w:rFonts w:ascii="Arial" w:hAnsi="Arial" w:cs="Arial"/>
                <w:sz w:val="18"/>
                <w:szCs w:val="18"/>
              </w:rPr>
            </w:pPr>
          </w:p>
        </w:tc>
        <w:tc>
          <w:tcPr>
            <w:tcW w:w="4662" w:type="dxa"/>
          </w:tcPr>
          <w:p w:rsidR="00AA71C8" w:rsidRDefault="00AA71C8" w:rsidP="00AA71C8">
            <w:pPr>
              <w:rPr>
                <w:rFonts w:ascii="Arial" w:hAnsi="Arial" w:cs="Arial"/>
                <w:sz w:val="18"/>
                <w:szCs w:val="18"/>
              </w:rPr>
            </w:pPr>
            <w:r w:rsidRPr="00AA71C8">
              <w:rPr>
                <w:rFonts w:ascii="Arial" w:hAnsi="Arial" w:cs="Arial"/>
                <w:sz w:val="18"/>
                <w:szCs w:val="18"/>
              </w:rPr>
              <w:t xml:space="preserve">                                   </w:t>
            </w:r>
          </w:p>
          <w:p w:rsidR="00AA71C8" w:rsidRPr="00AA71C8" w:rsidRDefault="00AA71C8" w:rsidP="002B509F">
            <w:pPr>
              <w:tabs>
                <w:tab w:val="left" w:pos="4014"/>
              </w:tabs>
              <w:ind w:right="162"/>
              <w:rPr>
                <w:rFonts w:ascii="Arial" w:hAnsi="Arial" w:cs="Arial"/>
                <w:sz w:val="18"/>
                <w:szCs w:val="18"/>
              </w:rPr>
            </w:pPr>
            <w:r>
              <w:rPr>
                <w:rFonts w:ascii="Arial" w:hAnsi="Arial" w:cs="Arial"/>
                <w:sz w:val="18"/>
                <w:szCs w:val="18"/>
              </w:rPr>
              <w:t xml:space="preserve">                                                  </w:t>
            </w:r>
            <w:r w:rsidRPr="00AA71C8">
              <w:rPr>
                <w:rFonts w:ascii="Arial" w:hAnsi="Arial" w:cs="Arial"/>
                <w:sz w:val="18"/>
                <w:szCs w:val="18"/>
              </w:rPr>
              <w:t xml:space="preserve"> www.wildflower.ca</w:t>
            </w:r>
          </w:p>
          <w:p w:rsidR="00AA71C8" w:rsidRPr="00AA71C8" w:rsidRDefault="00AA71C8" w:rsidP="002B509F">
            <w:pPr>
              <w:ind w:right="342"/>
              <w:rPr>
                <w:rFonts w:ascii="Arial" w:hAnsi="Arial" w:cs="Arial"/>
                <w:sz w:val="18"/>
                <w:szCs w:val="18"/>
              </w:rPr>
            </w:pPr>
            <w:r w:rsidRPr="00AA71C8">
              <w:rPr>
                <w:rFonts w:ascii="Arial" w:hAnsi="Arial" w:cs="Arial"/>
                <w:sz w:val="18"/>
                <w:szCs w:val="18"/>
              </w:rPr>
              <w:t xml:space="preserve">                                   </w:t>
            </w:r>
            <w:r>
              <w:rPr>
                <w:rFonts w:ascii="Arial" w:hAnsi="Arial" w:cs="Arial"/>
                <w:sz w:val="18"/>
                <w:szCs w:val="18"/>
              </w:rPr>
              <w:t xml:space="preserve">           </w:t>
            </w:r>
            <w:r w:rsidRPr="00AA71C8">
              <w:rPr>
                <w:rFonts w:ascii="Arial" w:hAnsi="Arial" w:cs="Arial"/>
              </w:rPr>
              <w:t xml:space="preserve">  </w:t>
            </w:r>
            <w:r>
              <w:rPr>
                <w:rFonts w:ascii="Arial" w:hAnsi="Arial" w:cs="Arial"/>
                <w:sz w:val="18"/>
                <w:szCs w:val="18"/>
              </w:rPr>
              <w:t xml:space="preserve"> </w:t>
            </w:r>
            <w:r w:rsidRPr="00AA71C8">
              <w:rPr>
                <w:rFonts w:ascii="Arial" w:hAnsi="Arial" w:cs="Arial"/>
                <w:sz w:val="18"/>
                <w:szCs w:val="18"/>
              </w:rPr>
              <w:t xml:space="preserve"> info@wildflower.ca</w:t>
            </w:r>
          </w:p>
          <w:p w:rsidR="00AA71C8" w:rsidRPr="00AA71C8" w:rsidRDefault="00AA71C8" w:rsidP="00AA71C8">
            <w:pPr>
              <w:rPr>
                <w:rFonts w:ascii="Arial" w:hAnsi="Arial" w:cs="Arial"/>
                <w:sz w:val="18"/>
                <w:szCs w:val="18"/>
              </w:rPr>
            </w:pPr>
          </w:p>
        </w:tc>
      </w:tr>
    </w:tbl>
    <w:p w:rsidR="003652B9" w:rsidRPr="003652B9" w:rsidRDefault="00BE737F" w:rsidP="003652B9">
      <w:pPr>
        <w:pStyle w:val="NormalWeb"/>
        <w:spacing w:before="0" w:beforeAutospacing="0" w:after="0" w:afterAutospacing="0"/>
        <w:jc w:val="center"/>
        <w:rPr>
          <w:rFonts w:ascii="Arial" w:hAnsi="Arial" w:cs="Arial"/>
          <w:b/>
          <w:sz w:val="28"/>
          <w:szCs w:val="28"/>
        </w:rPr>
      </w:pPr>
      <w:r w:rsidRPr="003652B9">
        <w:rPr>
          <w:rFonts w:ascii="Arial" w:hAnsi="Arial" w:cs="Arial"/>
          <w:b/>
          <w:sz w:val="28"/>
          <w:szCs w:val="28"/>
        </w:rPr>
        <w:t xml:space="preserve">Wildflower </w:t>
      </w:r>
      <w:r w:rsidR="003652B9" w:rsidRPr="003652B9">
        <w:rPr>
          <w:rFonts w:ascii="Arial" w:hAnsi="Arial" w:cs="Arial"/>
          <w:b/>
          <w:sz w:val="28"/>
          <w:szCs w:val="28"/>
        </w:rPr>
        <w:t>Names Two Prominent Entrepreneurs to</w:t>
      </w:r>
      <w:r w:rsidR="0087137D" w:rsidRPr="003652B9">
        <w:rPr>
          <w:rFonts w:ascii="Arial" w:hAnsi="Arial" w:cs="Arial"/>
          <w:b/>
          <w:sz w:val="28"/>
          <w:szCs w:val="28"/>
        </w:rPr>
        <w:t xml:space="preserve"> </w:t>
      </w:r>
    </w:p>
    <w:p w:rsidR="00E74A3F" w:rsidRPr="003652B9" w:rsidRDefault="0087137D" w:rsidP="003652B9">
      <w:pPr>
        <w:pStyle w:val="NormalWeb"/>
        <w:spacing w:before="0" w:beforeAutospacing="0" w:after="0" w:afterAutospacing="0"/>
        <w:jc w:val="center"/>
        <w:rPr>
          <w:rFonts w:ascii="Arial" w:hAnsi="Arial" w:cs="Arial"/>
          <w:b/>
          <w:sz w:val="28"/>
          <w:szCs w:val="28"/>
        </w:rPr>
      </w:pPr>
      <w:r w:rsidRPr="003652B9">
        <w:rPr>
          <w:rFonts w:ascii="Arial" w:hAnsi="Arial" w:cs="Arial"/>
          <w:b/>
          <w:sz w:val="28"/>
          <w:szCs w:val="28"/>
        </w:rPr>
        <w:t>Advisory Board</w:t>
      </w:r>
      <w:r w:rsidR="00BE737F" w:rsidRPr="003652B9">
        <w:rPr>
          <w:rFonts w:ascii="Arial" w:hAnsi="Arial" w:cs="Arial"/>
          <w:b/>
          <w:sz w:val="28"/>
          <w:szCs w:val="28"/>
        </w:rPr>
        <w:t xml:space="preserve"> </w:t>
      </w:r>
    </w:p>
    <w:p w:rsidR="002B509F" w:rsidRPr="003652B9" w:rsidRDefault="002B509F" w:rsidP="002B50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434672" w:rsidRPr="003652B9" w:rsidRDefault="002B509F" w:rsidP="00434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3652B9">
        <w:rPr>
          <w:rFonts w:ascii="Arial" w:hAnsi="Arial" w:cs="Arial"/>
          <w:sz w:val="22"/>
          <w:szCs w:val="22"/>
        </w:rPr>
        <w:t xml:space="preserve">VANCOUVER, British Columbia, </w:t>
      </w:r>
      <w:r w:rsidR="0087137D" w:rsidRPr="003652B9">
        <w:rPr>
          <w:rFonts w:ascii="Arial" w:hAnsi="Arial" w:cs="Arial"/>
          <w:sz w:val="22"/>
          <w:szCs w:val="22"/>
        </w:rPr>
        <w:t>June</w:t>
      </w:r>
      <w:r w:rsidRPr="003652B9">
        <w:rPr>
          <w:rFonts w:ascii="Arial" w:hAnsi="Arial" w:cs="Arial"/>
          <w:sz w:val="22"/>
          <w:szCs w:val="22"/>
        </w:rPr>
        <w:t xml:space="preserve"> </w:t>
      </w:r>
      <w:r w:rsidR="0087137D" w:rsidRPr="003652B9">
        <w:rPr>
          <w:rFonts w:ascii="Arial" w:hAnsi="Arial" w:cs="Arial"/>
          <w:sz w:val="22"/>
          <w:szCs w:val="22"/>
        </w:rPr>
        <w:t>7</w:t>
      </w:r>
      <w:r w:rsidRPr="003652B9">
        <w:rPr>
          <w:rFonts w:ascii="Arial" w:hAnsi="Arial" w:cs="Arial"/>
          <w:sz w:val="22"/>
          <w:szCs w:val="22"/>
        </w:rPr>
        <w:t>, 2016: Wildflower Marijuana Inc. (CSE: SUN) (the "</w:t>
      </w:r>
      <w:r w:rsidRPr="003652B9">
        <w:rPr>
          <w:rFonts w:ascii="Arial" w:hAnsi="Arial" w:cs="Arial"/>
          <w:b/>
          <w:sz w:val="22"/>
          <w:szCs w:val="22"/>
        </w:rPr>
        <w:t>Co</w:t>
      </w:r>
      <w:r w:rsidR="00CE12A5" w:rsidRPr="003652B9">
        <w:rPr>
          <w:rFonts w:ascii="Arial" w:hAnsi="Arial" w:cs="Arial"/>
          <w:b/>
          <w:sz w:val="22"/>
          <w:szCs w:val="22"/>
        </w:rPr>
        <w:t>mpany</w:t>
      </w:r>
      <w:r w:rsidR="007D243A" w:rsidRPr="003652B9">
        <w:rPr>
          <w:rFonts w:ascii="Arial" w:hAnsi="Arial" w:cs="Arial"/>
          <w:sz w:val="22"/>
          <w:szCs w:val="22"/>
        </w:rPr>
        <w:t xml:space="preserve">") </w:t>
      </w:r>
      <w:r w:rsidR="00CE12A5" w:rsidRPr="003652B9">
        <w:rPr>
          <w:rFonts w:ascii="Arial" w:hAnsi="Arial" w:cs="Arial"/>
          <w:sz w:val="22"/>
          <w:szCs w:val="22"/>
        </w:rPr>
        <w:t>announce</w:t>
      </w:r>
      <w:r w:rsidR="007D243A" w:rsidRPr="003652B9">
        <w:rPr>
          <w:rFonts w:ascii="Arial" w:hAnsi="Arial" w:cs="Arial"/>
          <w:sz w:val="22"/>
          <w:szCs w:val="22"/>
        </w:rPr>
        <w:t>s</w:t>
      </w:r>
      <w:r w:rsidR="00434672" w:rsidRPr="003652B9">
        <w:rPr>
          <w:rFonts w:ascii="Arial" w:hAnsi="Arial" w:cs="Arial"/>
          <w:sz w:val="22"/>
          <w:szCs w:val="22"/>
        </w:rPr>
        <w:t xml:space="preserve"> that it has </w:t>
      </w:r>
      <w:r w:rsidR="0087137D" w:rsidRPr="003652B9">
        <w:rPr>
          <w:rFonts w:ascii="Arial" w:hAnsi="Arial" w:cs="Arial"/>
          <w:sz w:val="22"/>
          <w:szCs w:val="22"/>
        </w:rPr>
        <w:t>added Tim McCool and Andy Liu to the Company’s advisory board.</w:t>
      </w:r>
    </w:p>
    <w:p w:rsidR="0087137D" w:rsidRPr="003652B9" w:rsidRDefault="0087137D" w:rsidP="00434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87137D" w:rsidRPr="003652B9" w:rsidRDefault="0087137D" w:rsidP="00434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3652B9">
        <w:rPr>
          <w:rFonts w:ascii="Arial" w:hAnsi="Arial" w:cs="Arial"/>
          <w:sz w:val="22"/>
          <w:szCs w:val="22"/>
        </w:rPr>
        <w:t>Andy is a Technology leader with 15 years of experience at multi nationals including Nortel, IBM, and EA as well as startups like Hootsuite Media. Although Andy specializes in the Agile development of digital media systems, Andy also brings a practical approach to tackling any problem with incremental solutions and through building high performing teams.</w:t>
      </w:r>
    </w:p>
    <w:p w:rsidR="0087137D" w:rsidRPr="003652B9" w:rsidRDefault="0087137D" w:rsidP="00434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87137D" w:rsidRPr="003652B9" w:rsidRDefault="0087137D" w:rsidP="0087137D">
      <w:pPr>
        <w:jc w:val="both"/>
        <w:rPr>
          <w:rFonts w:ascii="Arial" w:hAnsi="Arial" w:cs="Arial"/>
          <w:sz w:val="22"/>
          <w:szCs w:val="22"/>
        </w:rPr>
      </w:pPr>
      <w:r w:rsidRPr="003652B9">
        <w:rPr>
          <w:rFonts w:ascii="Arial" w:hAnsi="Arial" w:cs="Arial"/>
          <w:sz w:val="22"/>
          <w:szCs w:val="22"/>
        </w:rPr>
        <w:t>Tim is an entrepreneur and currently Managing Director of Coolife Holdings Inc.  With over 20 years of experience in real estate and business development he provides a strong knowledge of both product development and design.  Tim has successfully led several companies through start-up, survival, turnaround and growth modes. A creative and inventive thinker who craves a challenge and who is not afraid to work outside his comfort zone, Tim is a pragmatic and results orientated, with a focus on bottom line results.  He has a track record of achieving success in a variety of industries.</w:t>
      </w:r>
    </w:p>
    <w:p w:rsidR="003C65E3" w:rsidRPr="003652B9" w:rsidRDefault="003C65E3" w:rsidP="003C65E3">
      <w:pPr>
        <w:pStyle w:val="NormalWeb"/>
        <w:jc w:val="both"/>
        <w:rPr>
          <w:rFonts w:ascii="Arial" w:hAnsi="Arial" w:cs="Arial"/>
          <w:sz w:val="22"/>
          <w:szCs w:val="22"/>
        </w:rPr>
      </w:pPr>
      <w:r w:rsidRPr="003652B9">
        <w:rPr>
          <w:rFonts w:ascii="Arial" w:hAnsi="Arial" w:cs="Arial"/>
          <w:sz w:val="22"/>
          <w:szCs w:val="22"/>
          <w:lang w:val="en-CA"/>
        </w:rPr>
        <w:t>CEO William MacLean stated, "</w:t>
      </w:r>
      <w:r w:rsidR="0087137D" w:rsidRPr="003652B9">
        <w:rPr>
          <w:rFonts w:ascii="Arial" w:hAnsi="Arial" w:cs="Arial"/>
          <w:sz w:val="22"/>
          <w:szCs w:val="22"/>
          <w:lang w:val="en-CA"/>
        </w:rPr>
        <w:t xml:space="preserve">We are pleased to add Tim and Andy to the Wildflower team.  Each of these individuals are experts in their fields and bring a broad based knowledge to the </w:t>
      </w:r>
      <w:r w:rsidR="00453A34" w:rsidRPr="003652B9">
        <w:rPr>
          <w:rFonts w:ascii="Arial" w:hAnsi="Arial" w:cs="Arial"/>
          <w:sz w:val="22"/>
          <w:szCs w:val="22"/>
          <w:lang w:val="en-CA"/>
        </w:rPr>
        <w:t>Wildflower business.</w:t>
      </w:r>
      <w:r w:rsidR="003652B9">
        <w:rPr>
          <w:rFonts w:ascii="Arial" w:hAnsi="Arial" w:cs="Arial"/>
          <w:sz w:val="22"/>
          <w:szCs w:val="22"/>
          <w:lang w:val="en-CA"/>
        </w:rPr>
        <w:t xml:space="preserve">  We look forward to working with them as we </w:t>
      </w:r>
      <w:r w:rsidR="003652B9" w:rsidRPr="003C65E3">
        <w:rPr>
          <w:rFonts w:ascii="Arial" w:hAnsi="Arial" w:cs="Arial"/>
        </w:rPr>
        <w:t>begin rolling out new products and expand our sales reach to other jurisdictions</w:t>
      </w:r>
      <w:r w:rsidR="003652B9">
        <w:rPr>
          <w:rFonts w:ascii="Arial" w:hAnsi="Arial" w:cs="Arial"/>
          <w:sz w:val="22"/>
          <w:szCs w:val="22"/>
        </w:rPr>
        <w:t>.</w:t>
      </w:r>
      <w:r w:rsidRPr="003652B9">
        <w:rPr>
          <w:rFonts w:ascii="Arial" w:hAnsi="Arial" w:cs="Arial"/>
          <w:sz w:val="22"/>
          <w:szCs w:val="22"/>
        </w:rPr>
        <w:t>"</w:t>
      </w:r>
    </w:p>
    <w:p w:rsidR="00434672" w:rsidRPr="003652B9" w:rsidRDefault="0087137D" w:rsidP="003C65E3">
      <w:pPr>
        <w:widowControl w:val="0"/>
        <w:autoSpaceDE w:val="0"/>
        <w:autoSpaceDN w:val="0"/>
        <w:adjustRightInd w:val="0"/>
        <w:jc w:val="both"/>
        <w:rPr>
          <w:rFonts w:ascii="Arial" w:hAnsi="Arial" w:cs="Arial"/>
          <w:sz w:val="22"/>
          <w:szCs w:val="22"/>
        </w:rPr>
      </w:pPr>
      <w:r w:rsidRPr="003652B9">
        <w:rPr>
          <w:rFonts w:ascii="Arial" w:hAnsi="Arial" w:cs="Arial"/>
          <w:sz w:val="22"/>
          <w:szCs w:val="22"/>
        </w:rPr>
        <w:t>The Company also wishes to announce that it has granted 400,000 incentive stock options to consultants of the Company at an exercise price of $0.20 for a period of five years.</w:t>
      </w:r>
    </w:p>
    <w:p w:rsidR="00434672" w:rsidRPr="003652B9" w:rsidRDefault="00434672" w:rsidP="00434672">
      <w:pPr>
        <w:pStyle w:val="NormalWeb"/>
        <w:keepNext/>
        <w:keepLines/>
        <w:spacing w:after="0" w:afterAutospacing="0"/>
        <w:jc w:val="both"/>
        <w:rPr>
          <w:rFonts w:ascii="Arial" w:hAnsi="Arial" w:cs="Arial"/>
          <w:b/>
          <w:color w:val="333333"/>
          <w:sz w:val="22"/>
          <w:szCs w:val="22"/>
        </w:rPr>
      </w:pPr>
      <w:r w:rsidRPr="003652B9">
        <w:rPr>
          <w:rFonts w:ascii="Arial" w:hAnsi="Arial" w:cs="Arial"/>
          <w:b/>
          <w:color w:val="333333"/>
          <w:sz w:val="22"/>
          <w:szCs w:val="22"/>
        </w:rPr>
        <w:t>About Wildflower Marijuana Inc.</w:t>
      </w:r>
    </w:p>
    <w:p w:rsidR="00434672" w:rsidRPr="003652B9" w:rsidRDefault="00434672" w:rsidP="00434672">
      <w:pPr>
        <w:pStyle w:val="NormalWeb"/>
        <w:keepNext/>
        <w:keepLines/>
        <w:spacing w:before="0" w:beforeAutospacing="0"/>
        <w:jc w:val="both"/>
        <w:rPr>
          <w:rFonts w:ascii="Arial" w:hAnsi="Arial" w:cs="Arial"/>
          <w:sz w:val="22"/>
          <w:szCs w:val="22"/>
        </w:rPr>
      </w:pPr>
      <w:r w:rsidRPr="003652B9">
        <w:rPr>
          <w:rFonts w:ascii="Arial" w:hAnsi="Arial" w:cs="Arial"/>
          <w:sz w:val="22"/>
          <w:szCs w:val="22"/>
        </w:rPr>
        <w:t xml:space="preserve">Wildflower is a cannabis company focused on developing and designing branded products in the cannabis and healthcare sectors.  We develop proprietary product lines using THC or CBD by taking traditional herbal medicines and applying the most advanced science, technology and know-how to create quality products for the health conscious consumer. Wildflower works exclusively in jurisdictions where cannabis is legal or regulated. </w:t>
      </w:r>
    </w:p>
    <w:p w:rsidR="003C65E3" w:rsidRPr="003652B9" w:rsidRDefault="003C65E3">
      <w:pPr>
        <w:rPr>
          <w:rFonts w:ascii="Arial" w:hAnsi="Arial" w:cs="Arial"/>
          <w:b/>
          <w:color w:val="333333"/>
          <w:sz w:val="22"/>
          <w:szCs w:val="22"/>
        </w:rPr>
      </w:pPr>
    </w:p>
    <w:p w:rsidR="00356FA7" w:rsidRPr="003652B9" w:rsidRDefault="00914394">
      <w:pPr>
        <w:tabs>
          <w:tab w:val="left" w:pos="-90"/>
          <w:tab w:val="left" w:pos="0"/>
        </w:tabs>
        <w:rPr>
          <w:rFonts w:ascii="Arial" w:hAnsi="Arial" w:cs="Arial"/>
          <w:b/>
          <w:sz w:val="22"/>
          <w:szCs w:val="22"/>
        </w:rPr>
      </w:pPr>
      <w:r w:rsidRPr="003652B9">
        <w:rPr>
          <w:rFonts w:ascii="Arial" w:hAnsi="Arial" w:cs="Arial"/>
          <w:b/>
          <w:bCs/>
          <w:sz w:val="22"/>
          <w:szCs w:val="22"/>
        </w:rPr>
        <w:t>On Behalf of the Board of Directors</w:t>
      </w:r>
    </w:p>
    <w:p w:rsidR="00356FA7" w:rsidRPr="003652B9" w:rsidRDefault="00356FA7">
      <w:pPr>
        <w:tabs>
          <w:tab w:val="left" w:pos="-90"/>
          <w:tab w:val="left" w:pos="0"/>
        </w:tabs>
        <w:rPr>
          <w:rFonts w:ascii="Arial" w:hAnsi="Arial" w:cs="Arial"/>
          <w:sz w:val="22"/>
          <w:szCs w:val="22"/>
        </w:rPr>
      </w:pPr>
    </w:p>
    <w:p w:rsidR="00356FA7" w:rsidRPr="003652B9" w:rsidRDefault="00914394">
      <w:pPr>
        <w:pStyle w:val="BodyText"/>
        <w:tabs>
          <w:tab w:val="left" w:pos="-90"/>
          <w:tab w:val="left" w:pos="0"/>
        </w:tabs>
        <w:jc w:val="both"/>
        <w:rPr>
          <w:rFonts w:ascii="Arial" w:hAnsi="Arial" w:cs="Arial"/>
          <w:sz w:val="22"/>
          <w:szCs w:val="22"/>
        </w:rPr>
      </w:pPr>
      <w:r w:rsidRPr="003652B9">
        <w:rPr>
          <w:rFonts w:ascii="Arial" w:hAnsi="Arial" w:cs="Arial"/>
          <w:sz w:val="22"/>
          <w:szCs w:val="22"/>
        </w:rPr>
        <w:t>“</w:t>
      </w:r>
      <w:r w:rsidRPr="003652B9">
        <w:rPr>
          <w:rFonts w:ascii="Arial" w:hAnsi="Arial" w:cs="Arial"/>
          <w:i/>
          <w:sz w:val="22"/>
          <w:szCs w:val="22"/>
        </w:rPr>
        <w:t>William MacLean</w:t>
      </w:r>
      <w:r w:rsidRPr="003652B9">
        <w:rPr>
          <w:rFonts w:ascii="Arial" w:hAnsi="Arial" w:cs="Arial"/>
          <w:sz w:val="22"/>
          <w:szCs w:val="22"/>
        </w:rPr>
        <w:t>”</w:t>
      </w:r>
    </w:p>
    <w:p w:rsidR="00356FA7" w:rsidRPr="003652B9" w:rsidRDefault="00914394">
      <w:pPr>
        <w:tabs>
          <w:tab w:val="left" w:pos="-90"/>
          <w:tab w:val="left" w:pos="0"/>
        </w:tabs>
        <w:rPr>
          <w:rFonts w:ascii="Arial" w:hAnsi="Arial" w:cs="Arial"/>
          <w:b/>
          <w:sz w:val="22"/>
          <w:szCs w:val="22"/>
        </w:rPr>
      </w:pPr>
      <w:r w:rsidRPr="003652B9">
        <w:rPr>
          <w:rFonts w:ascii="Arial" w:hAnsi="Arial" w:cs="Arial"/>
          <w:b/>
          <w:sz w:val="22"/>
          <w:szCs w:val="22"/>
        </w:rPr>
        <w:t>____________________________________</w:t>
      </w:r>
    </w:p>
    <w:p w:rsidR="00356FA7" w:rsidRPr="003652B9" w:rsidRDefault="00914394">
      <w:pPr>
        <w:tabs>
          <w:tab w:val="left" w:pos="-90"/>
          <w:tab w:val="left" w:pos="0"/>
        </w:tabs>
        <w:rPr>
          <w:rFonts w:ascii="Arial" w:hAnsi="Arial" w:cs="Arial"/>
          <w:b/>
          <w:sz w:val="22"/>
          <w:szCs w:val="22"/>
        </w:rPr>
      </w:pPr>
      <w:r w:rsidRPr="003652B9">
        <w:rPr>
          <w:rFonts w:ascii="Arial" w:hAnsi="Arial" w:cs="Arial"/>
          <w:b/>
          <w:sz w:val="22"/>
          <w:szCs w:val="22"/>
        </w:rPr>
        <w:t>William MacLean</w:t>
      </w:r>
    </w:p>
    <w:p w:rsidR="00356FA7" w:rsidRPr="003652B9" w:rsidRDefault="00914394">
      <w:pPr>
        <w:tabs>
          <w:tab w:val="left" w:pos="-90"/>
          <w:tab w:val="left" w:pos="0"/>
        </w:tabs>
        <w:rPr>
          <w:rFonts w:ascii="Arial" w:hAnsi="Arial" w:cs="Arial"/>
          <w:b/>
          <w:sz w:val="22"/>
          <w:szCs w:val="22"/>
        </w:rPr>
      </w:pPr>
      <w:r w:rsidRPr="003652B9">
        <w:rPr>
          <w:rFonts w:ascii="Arial" w:hAnsi="Arial" w:cs="Arial"/>
          <w:b/>
          <w:sz w:val="22"/>
          <w:szCs w:val="22"/>
        </w:rPr>
        <w:t>Director and CEO</w:t>
      </w:r>
    </w:p>
    <w:p w:rsidR="003C65E3" w:rsidRPr="00127D0E" w:rsidRDefault="003C65E3" w:rsidP="003652B9">
      <w:pPr>
        <w:pStyle w:val="NormalWeb"/>
        <w:jc w:val="center"/>
        <w:rPr>
          <w:rFonts w:ascii="Arial" w:hAnsi="Arial" w:cs="Arial"/>
          <w:i/>
          <w:sz w:val="18"/>
          <w:szCs w:val="18"/>
        </w:rPr>
      </w:pPr>
      <w:bookmarkStart w:id="0" w:name="_GoBack"/>
      <w:bookmarkEnd w:id="0"/>
      <w:r w:rsidRPr="00127D0E">
        <w:rPr>
          <w:rFonts w:ascii="Arial" w:hAnsi="Arial" w:cs="Arial"/>
          <w:i/>
          <w:sz w:val="18"/>
          <w:szCs w:val="18"/>
        </w:rPr>
        <w:t xml:space="preserve">The </w:t>
      </w:r>
      <w:r>
        <w:rPr>
          <w:rFonts w:ascii="Arial" w:hAnsi="Arial" w:cs="Arial"/>
          <w:i/>
          <w:sz w:val="18"/>
          <w:szCs w:val="18"/>
        </w:rPr>
        <w:t>Canadian Securities</w:t>
      </w:r>
      <w:r w:rsidRPr="00127D0E">
        <w:rPr>
          <w:rFonts w:ascii="Arial" w:hAnsi="Arial" w:cs="Arial"/>
          <w:i/>
          <w:sz w:val="18"/>
          <w:szCs w:val="18"/>
        </w:rPr>
        <w:t xml:space="preserve"> Exchange Inc. has in no way passed upon the merits of the proposed transaction and has neither approved nor disapproved of the contents of this press release.</w:t>
      </w:r>
    </w:p>
    <w:p w:rsidR="00E65CC1" w:rsidRPr="00127D0E" w:rsidRDefault="00E65CC1" w:rsidP="003C65E3">
      <w:pPr>
        <w:pStyle w:val="NormalWeb"/>
        <w:jc w:val="both"/>
        <w:rPr>
          <w:rFonts w:ascii="Arial" w:hAnsi="Arial" w:cs="Arial"/>
          <w:i/>
          <w:iCs/>
          <w:sz w:val="18"/>
          <w:szCs w:val="18"/>
        </w:rPr>
      </w:pPr>
    </w:p>
    <w:sectPr w:rsidR="00E65CC1" w:rsidRPr="00127D0E" w:rsidSect="003652B9">
      <w:pgSz w:w="12240" w:h="15840" w:code="1"/>
      <w:pgMar w:top="54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76" w:rsidRDefault="009E6476">
      <w:r>
        <w:separator/>
      </w:r>
    </w:p>
  </w:endnote>
  <w:endnote w:type="continuationSeparator" w:id="0">
    <w:p w:rsidR="009E6476" w:rsidRDefault="009E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76" w:rsidRDefault="009E6476">
      <w:r>
        <w:separator/>
      </w:r>
    </w:p>
  </w:footnote>
  <w:footnote w:type="continuationSeparator" w:id="0">
    <w:p w:rsidR="009E6476" w:rsidRDefault="009E6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042EE"/>
    <w:rsid w:val="000109E7"/>
    <w:rsid w:val="000162D9"/>
    <w:rsid w:val="00020BD9"/>
    <w:rsid w:val="000223D0"/>
    <w:rsid w:val="000245B1"/>
    <w:rsid w:val="00025903"/>
    <w:rsid w:val="00036376"/>
    <w:rsid w:val="000371C2"/>
    <w:rsid w:val="000501C5"/>
    <w:rsid w:val="0005633A"/>
    <w:rsid w:val="00057FDA"/>
    <w:rsid w:val="00060AE8"/>
    <w:rsid w:val="00063047"/>
    <w:rsid w:val="00064055"/>
    <w:rsid w:val="00083D12"/>
    <w:rsid w:val="000B6C9F"/>
    <w:rsid w:val="000C2224"/>
    <w:rsid w:val="000E0406"/>
    <w:rsid w:val="000E175C"/>
    <w:rsid w:val="000E17F1"/>
    <w:rsid w:val="000F20D9"/>
    <w:rsid w:val="000F2369"/>
    <w:rsid w:val="0012093F"/>
    <w:rsid w:val="00127D0E"/>
    <w:rsid w:val="00131A1B"/>
    <w:rsid w:val="00145A13"/>
    <w:rsid w:val="00154D15"/>
    <w:rsid w:val="00161451"/>
    <w:rsid w:val="001715F3"/>
    <w:rsid w:val="0017397B"/>
    <w:rsid w:val="00175BEC"/>
    <w:rsid w:val="0017686E"/>
    <w:rsid w:val="001841B7"/>
    <w:rsid w:val="001A0BA2"/>
    <w:rsid w:val="001C022A"/>
    <w:rsid w:val="001C3A6D"/>
    <w:rsid w:val="001C40C4"/>
    <w:rsid w:val="001D5723"/>
    <w:rsid w:val="001E5121"/>
    <w:rsid w:val="001E7F1E"/>
    <w:rsid w:val="001F2747"/>
    <w:rsid w:val="001F2ED2"/>
    <w:rsid w:val="00203AC0"/>
    <w:rsid w:val="00212CC1"/>
    <w:rsid w:val="002161F8"/>
    <w:rsid w:val="002460D2"/>
    <w:rsid w:val="002623BD"/>
    <w:rsid w:val="002741F6"/>
    <w:rsid w:val="002812E2"/>
    <w:rsid w:val="0028184B"/>
    <w:rsid w:val="00282F0D"/>
    <w:rsid w:val="0028351C"/>
    <w:rsid w:val="0028777F"/>
    <w:rsid w:val="0029169E"/>
    <w:rsid w:val="00292274"/>
    <w:rsid w:val="002A467D"/>
    <w:rsid w:val="002B3D38"/>
    <w:rsid w:val="002B509F"/>
    <w:rsid w:val="002C0817"/>
    <w:rsid w:val="002D1F47"/>
    <w:rsid w:val="002E6CBE"/>
    <w:rsid w:val="002F4DAD"/>
    <w:rsid w:val="00307E64"/>
    <w:rsid w:val="003269B6"/>
    <w:rsid w:val="00327DC8"/>
    <w:rsid w:val="0033372F"/>
    <w:rsid w:val="00356FA7"/>
    <w:rsid w:val="0036261F"/>
    <w:rsid w:val="003652B9"/>
    <w:rsid w:val="00371B91"/>
    <w:rsid w:val="00381844"/>
    <w:rsid w:val="0038238E"/>
    <w:rsid w:val="0039548A"/>
    <w:rsid w:val="003A6FF6"/>
    <w:rsid w:val="003A7087"/>
    <w:rsid w:val="003B10BE"/>
    <w:rsid w:val="003C0718"/>
    <w:rsid w:val="003C65E3"/>
    <w:rsid w:val="003D6E5F"/>
    <w:rsid w:val="003F39B2"/>
    <w:rsid w:val="00405C4B"/>
    <w:rsid w:val="00416020"/>
    <w:rsid w:val="00417274"/>
    <w:rsid w:val="00421111"/>
    <w:rsid w:val="00430305"/>
    <w:rsid w:val="00434672"/>
    <w:rsid w:val="00437A51"/>
    <w:rsid w:val="00440B81"/>
    <w:rsid w:val="00453A34"/>
    <w:rsid w:val="00467787"/>
    <w:rsid w:val="00473B3E"/>
    <w:rsid w:val="004B3FAA"/>
    <w:rsid w:val="004D1984"/>
    <w:rsid w:val="004D4E24"/>
    <w:rsid w:val="004E6147"/>
    <w:rsid w:val="004F1F9C"/>
    <w:rsid w:val="004F756F"/>
    <w:rsid w:val="005011C6"/>
    <w:rsid w:val="00516DBB"/>
    <w:rsid w:val="0052545F"/>
    <w:rsid w:val="00532D46"/>
    <w:rsid w:val="00544467"/>
    <w:rsid w:val="0056566C"/>
    <w:rsid w:val="00584B26"/>
    <w:rsid w:val="0059225E"/>
    <w:rsid w:val="00594F47"/>
    <w:rsid w:val="005A76EA"/>
    <w:rsid w:val="005B2637"/>
    <w:rsid w:val="005B42A5"/>
    <w:rsid w:val="005B6DE8"/>
    <w:rsid w:val="005E6799"/>
    <w:rsid w:val="0060710D"/>
    <w:rsid w:val="00610BAB"/>
    <w:rsid w:val="00611B4B"/>
    <w:rsid w:val="00612993"/>
    <w:rsid w:val="00613399"/>
    <w:rsid w:val="00617D3E"/>
    <w:rsid w:val="00623112"/>
    <w:rsid w:val="006408EF"/>
    <w:rsid w:val="00672C75"/>
    <w:rsid w:val="00677DF4"/>
    <w:rsid w:val="006846CE"/>
    <w:rsid w:val="00697069"/>
    <w:rsid w:val="006A2445"/>
    <w:rsid w:val="006B30E3"/>
    <w:rsid w:val="006D1574"/>
    <w:rsid w:val="006E04B2"/>
    <w:rsid w:val="00735CF1"/>
    <w:rsid w:val="00737E74"/>
    <w:rsid w:val="007446F7"/>
    <w:rsid w:val="00756F34"/>
    <w:rsid w:val="0076171B"/>
    <w:rsid w:val="00782235"/>
    <w:rsid w:val="00791227"/>
    <w:rsid w:val="00792AFC"/>
    <w:rsid w:val="0079449E"/>
    <w:rsid w:val="00797546"/>
    <w:rsid w:val="007D0992"/>
    <w:rsid w:val="007D243A"/>
    <w:rsid w:val="007D5056"/>
    <w:rsid w:val="007F0CB4"/>
    <w:rsid w:val="008115E3"/>
    <w:rsid w:val="008121E6"/>
    <w:rsid w:val="0081761F"/>
    <w:rsid w:val="00820A39"/>
    <w:rsid w:val="00824881"/>
    <w:rsid w:val="00824D46"/>
    <w:rsid w:val="00826B7C"/>
    <w:rsid w:val="00831069"/>
    <w:rsid w:val="0083212F"/>
    <w:rsid w:val="008530A9"/>
    <w:rsid w:val="008614F4"/>
    <w:rsid w:val="0087137D"/>
    <w:rsid w:val="00881B83"/>
    <w:rsid w:val="00894668"/>
    <w:rsid w:val="0089547B"/>
    <w:rsid w:val="0089597A"/>
    <w:rsid w:val="008A54AD"/>
    <w:rsid w:val="008C3D42"/>
    <w:rsid w:val="008C4235"/>
    <w:rsid w:val="008E1FB5"/>
    <w:rsid w:val="008E452F"/>
    <w:rsid w:val="008E4C5F"/>
    <w:rsid w:val="008F02C9"/>
    <w:rsid w:val="008F2197"/>
    <w:rsid w:val="008F284E"/>
    <w:rsid w:val="008F2BB3"/>
    <w:rsid w:val="008F448A"/>
    <w:rsid w:val="009112F9"/>
    <w:rsid w:val="00914394"/>
    <w:rsid w:val="0093333D"/>
    <w:rsid w:val="00940CEB"/>
    <w:rsid w:val="00942E42"/>
    <w:rsid w:val="00951DDA"/>
    <w:rsid w:val="00975D05"/>
    <w:rsid w:val="00981C52"/>
    <w:rsid w:val="00996191"/>
    <w:rsid w:val="009B0F28"/>
    <w:rsid w:val="009B293E"/>
    <w:rsid w:val="009D23C4"/>
    <w:rsid w:val="009E493C"/>
    <w:rsid w:val="009E6476"/>
    <w:rsid w:val="00A03EEE"/>
    <w:rsid w:val="00A05B64"/>
    <w:rsid w:val="00A34BB1"/>
    <w:rsid w:val="00A37DDD"/>
    <w:rsid w:val="00A520B2"/>
    <w:rsid w:val="00A634E2"/>
    <w:rsid w:val="00A66890"/>
    <w:rsid w:val="00A715C2"/>
    <w:rsid w:val="00A72862"/>
    <w:rsid w:val="00A7321B"/>
    <w:rsid w:val="00A87060"/>
    <w:rsid w:val="00A90DF9"/>
    <w:rsid w:val="00AA71C8"/>
    <w:rsid w:val="00AC4EEB"/>
    <w:rsid w:val="00AE561B"/>
    <w:rsid w:val="00AF0DBC"/>
    <w:rsid w:val="00B001C8"/>
    <w:rsid w:val="00B05978"/>
    <w:rsid w:val="00B06E31"/>
    <w:rsid w:val="00B108E4"/>
    <w:rsid w:val="00B35F55"/>
    <w:rsid w:val="00B37840"/>
    <w:rsid w:val="00B41163"/>
    <w:rsid w:val="00B474B5"/>
    <w:rsid w:val="00B51D5D"/>
    <w:rsid w:val="00B63C67"/>
    <w:rsid w:val="00B64D7F"/>
    <w:rsid w:val="00B72B35"/>
    <w:rsid w:val="00B86AFA"/>
    <w:rsid w:val="00B90EB5"/>
    <w:rsid w:val="00B93631"/>
    <w:rsid w:val="00BE1E64"/>
    <w:rsid w:val="00BE737F"/>
    <w:rsid w:val="00BF01A7"/>
    <w:rsid w:val="00BF6D1C"/>
    <w:rsid w:val="00C025D4"/>
    <w:rsid w:val="00C04591"/>
    <w:rsid w:val="00C05A79"/>
    <w:rsid w:val="00C3206B"/>
    <w:rsid w:val="00C35A2A"/>
    <w:rsid w:val="00C40DAA"/>
    <w:rsid w:val="00C42A9A"/>
    <w:rsid w:val="00C661A7"/>
    <w:rsid w:val="00C6659B"/>
    <w:rsid w:val="00C66D26"/>
    <w:rsid w:val="00C92B9F"/>
    <w:rsid w:val="00CA5E54"/>
    <w:rsid w:val="00CA724A"/>
    <w:rsid w:val="00CA72F8"/>
    <w:rsid w:val="00CB64A8"/>
    <w:rsid w:val="00CB69A0"/>
    <w:rsid w:val="00CD5090"/>
    <w:rsid w:val="00CD542E"/>
    <w:rsid w:val="00CE12A5"/>
    <w:rsid w:val="00CF312B"/>
    <w:rsid w:val="00D04C64"/>
    <w:rsid w:val="00D051B9"/>
    <w:rsid w:val="00D07FEB"/>
    <w:rsid w:val="00D13C3E"/>
    <w:rsid w:val="00D15879"/>
    <w:rsid w:val="00D33F02"/>
    <w:rsid w:val="00D83583"/>
    <w:rsid w:val="00D85A2C"/>
    <w:rsid w:val="00DA4DEC"/>
    <w:rsid w:val="00DB7471"/>
    <w:rsid w:val="00DD2DE6"/>
    <w:rsid w:val="00DD5A4F"/>
    <w:rsid w:val="00E01DA8"/>
    <w:rsid w:val="00E028BC"/>
    <w:rsid w:val="00E138B2"/>
    <w:rsid w:val="00E25727"/>
    <w:rsid w:val="00E416EE"/>
    <w:rsid w:val="00E42245"/>
    <w:rsid w:val="00E43768"/>
    <w:rsid w:val="00E65CC1"/>
    <w:rsid w:val="00E73C31"/>
    <w:rsid w:val="00E74A3F"/>
    <w:rsid w:val="00EA18E3"/>
    <w:rsid w:val="00EA4A2A"/>
    <w:rsid w:val="00EC3F2D"/>
    <w:rsid w:val="00EC407D"/>
    <w:rsid w:val="00ED2572"/>
    <w:rsid w:val="00ED36DF"/>
    <w:rsid w:val="00ED5C10"/>
    <w:rsid w:val="00EE533E"/>
    <w:rsid w:val="00F03111"/>
    <w:rsid w:val="00F062D8"/>
    <w:rsid w:val="00F131A4"/>
    <w:rsid w:val="00F310E0"/>
    <w:rsid w:val="00F32533"/>
    <w:rsid w:val="00F50B99"/>
    <w:rsid w:val="00F57C7E"/>
    <w:rsid w:val="00F605F7"/>
    <w:rsid w:val="00F74C64"/>
    <w:rsid w:val="00F81720"/>
    <w:rsid w:val="00FA51A7"/>
    <w:rsid w:val="00FA7470"/>
    <w:rsid w:val="00FB0106"/>
    <w:rsid w:val="00FB7C83"/>
    <w:rsid w:val="00FC28F9"/>
    <w:rsid w:val="00FC31F7"/>
    <w:rsid w:val="00FC6A03"/>
    <w:rsid w:val="00FD4BB9"/>
    <w:rsid w:val="00FE217A"/>
    <w:rsid w:val="00FF63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6C0665-4797-412F-AAE2-03682BD6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B7"/>
  </w:style>
  <w:style w:type="paragraph" w:styleId="Heading1">
    <w:name w:val="heading 1"/>
    <w:basedOn w:val="Normal"/>
    <w:next w:val="Normal"/>
    <w:qFormat/>
    <w:rsid w:val="001841B7"/>
    <w:pPr>
      <w:keepNext/>
      <w:jc w:val="center"/>
      <w:outlineLvl w:val="0"/>
    </w:pPr>
    <w:rPr>
      <w:b/>
      <w:sz w:val="26"/>
      <w:u w:val="single"/>
    </w:rPr>
  </w:style>
  <w:style w:type="paragraph" w:styleId="Heading2">
    <w:name w:val="heading 2"/>
    <w:basedOn w:val="Normal"/>
    <w:next w:val="Normal"/>
    <w:qFormat/>
    <w:rsid w:val="001841B7"/>
    <w:pPr>
      <w:keepNext/>
      <w:jc w:val="right"/>
      <w:outlineLvl w:val="1"/>
    </w:pPr>
    <w:rPr>
      <w:sz w:val="26"/>
    </w:rPr>
  </w:style>
  <w:style w:type="paragraph" w:styleId="Heading3">
    <w:name w:val="heading 3"/>
    <w:basedOn w:val="Normal"/>
    <w:next w:val="Normal"/>
    <w:qFormat/>
    <w:rsid w:val="001841B7"/>
    <w:pPr>
      <w:keepNext/>
      <w:outlineLvl w:val="2"/>
    </w:pPr>
    <w:rPr>
      <w:b/>
      <w:sz w:val="26"/>
    </w:rPr>
  </w:style>
  <w:style w:type="paragraph" w:styleId="Heading4">
    <w:name w:val="heading 4"/>
    <w:basedOn w:val="Normal"/>
    <w:next w:val="Normal"/>
    <w:qFormat/>
    <w:rsid w:val="001841B7"/>
    <w:pPr>
      <w:keepNext/>
      <w:outlineLvl w:val="3"/>
    </w:pPr>
    <w:rPr>
      <w:b/>
      <w:sz w:val="24"/>
    </w:rPr>
  </w:style>
  <w:style w:type="paragraph" w:styleId="Heading5">
    <w:name w:val="heading 5"/>
    <w:basedOn w:val="Normal"/>
    <w:qFormat/>
    <w:rsid w:val="001841B7"/>
    <w:pPr>
      <w:spacing w:after="240"/>
      <w:jc w:val="both"/>
      <w:outlineLvl w:val="4"/>
    </w:pPr>
    <w:rPr>
      <w:sz w:val="24"/>
      <w:lang w:val="en-CA"/>
    </w:rPr>
  </w:style>
  <w:style w:type="paragraph" w:styleId="Heading6">
    <w:name w:val="heading 6"/>
    <w:basedOn w:val="Normal"/>
    <w:qFormat/>
    <w:rsid w:val="001841B7"/>
    <w:pPr>
      <w:spacing w:after="240"/>
      <w:jc w:val="both"/>
      <w:outlineLvl w:val="5"/>
    </w:pPr>
    <w:rPr>
      <w:sz w:val="24"/>
      <w:lang w:val="en-CA"/>
    </w:rPr>
  </w:style>
  <w:style w:type="paragraph" w:styleId="Heading7">
    <w:name w:val="heading 7"/>
    <w:basedOn w:val="Normal"/>
    <w:qFormat/>
    <w:rsid w:val="001841B7"/>
    <w:pPr>
      <w:spacing w:after="240"/>
      <w:jc w:val="both"/>
      <w:outlineLvl w:val="6"/>
    </w:pPr>
    <w:rPr>
      <w:sz w:val="24"/>
      <w:lang w:val="en-CA"/>
    </w:rPr>
  </w:style>
  <w:style w:type="paragraph" w:styleId="Heading8">
    <w:name w:val="heading 8"/>
    <w:basedOn w:val="Normal"/>
    <w:qFormat/>
    <w:rsid w:val="001841B7"/>
    <w:pPr>
      <w:spacing w:after="240"/>
      <w:jc w:val="both"/>
      <w:outlineLvl w:val="7"/>
    </w:pPr>
    <w:rPr>
      <w:sz w:val="24"/>
      <w:lang w:val="en-CA"/>
    </w:rPr>
  </w:style>
  <w:style w:type="paragraph" w:styleId="Heading9">
    <w:name w:val="heading 9"/>
    <w:basedOn w:val="Normal"/>
    <w:qFormat/>
    <w:rsid w:val="001841B7"/>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1B7"/>
    <w:pPr>
      <w:tabs>
        <w:tab w:val="center" w:pos="4320"/>
        <w:tab w:val="right" w:pos="8640"/>
      </w:tabs>
    </w:pPr>
  </w:style>
  <w:style w:type="paragraph" w:styleId="Footer">
    <w:name w:val="footer"/>
    <w:basedOn w:val="Normal"/>
    <w:rsid w:val="001841B7"/>
    <w:pPr>
      <w:tabs>
        <w:tab w:val="center" w:pos="4320"/>
        <w:tab w:val="right" w:pos="8640"/>
      </w:tabs>
    </w:pPr>
  </w:style>
  <w:style w:type="paragraph" w:styleId="Title">
    <w:name w:val="Title"/>
    <w:basedOn w:val="Normal"/>
    <w:qFormat/>
    <w:rsid w:val="001841B7"/>
    <w:pPr>
      <w:jc w:val="center"/>
    </w:pPr>
    <w:rPr>
      <w:b/>
      <w:sz w:val="26"/>
    </w:rPr>
  </w:style>
  <w:style w:type="paragraph" w:styleId="BodyText">
    <w:name w:val="Body Text"/>
    <w:basedOn w:val="Normal"/>
    <w:rsid w:val="001841B7"/>
    <w:rPr>
      <w:sz w:val="24"/>
    </w:rPr>
  </w:style>
  <w:style w:type="paragraph" w:styleId="DocumentMap">
    <w:name w:val="Document Map"/>
    <w:basedOn w:val="Normal"/>
    <w:semiHidden/>
    <w:rsid w:val="001841B7"/>
    <w:pPr>
      <w:shd w:val="clear" w:color="auto" w:fill="000080"/>
    </w:pPr>
    <w:rPr>
      <w:rFonts w:ascii="Tahoma" w:hAnsi="Tahoma"/>
    </w:rPr>
  </w:style>
  <w:style w:type="paragraph" w:styleId="BodyText2">
    <w:name w:val="Body Text 2"/>
    <w:basedOn w:val="Normal"/>
    <w:rsid w:val="001841B7"/>
    <w:rPr>
      <w:sz w:val="16"/>
    </w:rPr>
  </w:style>
  <w:style w:type="paragraph" w:styleId="BodyTextIndent3">
    <w:name w:val="Body Text Indent 3"/>
    <w:basedOn w:val="Normal"/>
    <w:rsid w:val="001841B7"/>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1841B7"/>
    <w:rPr>
      <w:rFonts w:ascii="Tahoma" w:hAnsi="Tahoma" w:cs="Tahoma"/>
      <w:sz w:val="16"/>
      <w:szCs w:val="16"/>
    </w:rPr>
  </w:style>
  <w:style w:type="paragraph" w:styleId="BodyTextIndent">
    <w:name w:val="Body Text Indent"/>
    <w:basedOn w:val="Normal"/>
    <w:rsid w:val="001841B7"/>
    <w:pPr>
      <w:spacing w:after="120"/>
      <w:ind w:left="360"/>
    </w:pPr>
    <w:rPr>
      <w:sz w:val="24"/>
      <w:szCs w:val="24"/>
    </w:rPr>
  </w:style>
  <w:style w:type="character" w:customStyle="1" w:styleId="zzmpTrailerItem">
    <w:name w:val="zzmpTrailerItem"/>
    <w:basedOn w:val="DefaultParagraphFont"/>
    <w:rsid w:val="001841B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rsid w:val="001841B7"/>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rsid w:val="00BF6D1C"/>
    <w:pPr>
      <w:spacing w:before="100" w:beforeAutospacing="1" w:after="100" w:afterAutospacing="1"/>
    </w:pPr>
    <w:rPr>
      <w:sz w:val="24"/>
      <w:szCs w:val="24"/>
    </w:rPr>
  </w:style>
  <w:style w:type="character" w:styleId="Strong">
    <w:name w:val="Strong"/>
    <w:qFormat/>
    <w:rsid w:val="00127D0E"/>
    <w:rPr>
      <w:b/>
      <w:bCs/>
    </w:rPr>
  </w:style>
  <w:style w:type="character" w:styleId="Emphasis">
    <w:name w:val="Emphasis"/>
    <w:qFormat/>
    <w:rsid w:val="0012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694043157">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 w:id="1394350265">
      <w:bodyDiv w:val="1"/>
      <w:marLeft w:val="0"/>
      <w:marRight w:val="0"/>
      <w:marTop w:val="0"/>
      <w:marBottom w:val="0"/>
      <w:divBdr>
        <w:top w:val="none" w:sz="0" w:space="0" w:color="auto"/>
        <w:left w:val="none" w:sz="0" w:space="0" w:color="auto"/>
        <w:bottom w:val="none" w:sz="0" w:space="0" w:color="auto"/>
        <w:right w:val="none" w:sz="0" w:space="0" w:color="auto"/>
      </w:divBdr>
    </w:div>
    <w:div w:id="19393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Steve Pierce</cp:lastModifiedBy>
  <cp:revision>4</cp:revision>
  <cp:lastPrinted>2015-03-24T21:00:00Z</cp:lastPrinted>
  <dcterms:created xsi:type="dcterms:W3CDTF">2016-06-07T14:41:00Z</dcterms:created>
  <dcterms:modified xsi:type="dcterms:W3CDTF">2016-06-07T16:02:00Z</dcterms:modified>
</cp:coreProperties>
</file>