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3AF4" w14:textId="77777777" w:rsidR="00022B1C" w:rsidRPr="004207B7" w:rsidRDefault="007505FC" w:rsidP="00652C10">
      <w:r w:rsidRPr="004207B7">
        <w:rPr>
          <w:noProof/>
          <w:lang w:val="en-US"/>
        </w:rPr>
        <w:drawing>
          <wp:inline distT="0" distB="0" distL="0" distR="0" wp14:anchorId="78827DF3" wp14:editId="4126BFD9">
            <wp:extent cx="2084705" cy="5607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705" cy="560705"/>
                    </a:xfrm>
                    <a:prstGeom prst="rect">
                      <a:avLst/>
                    </a:prstGeom>
                    <a:noFill/>
                  </pic:spPr>
                </pic:pic>
              </a:graphicData>
            </a:graphic>
          </wp:inline>
        </w:drawing>
      </w:r>
    </w:p>
    <w:p w14:paraId="122B62EF" w14:textId="238807CB" w:rsidR="00771CE5" w:rsidRPr="004207B7" w:rsidRDefault="00063966" w:rsidP="00063966">
      <w:pPr>
        <w:pStyle w:val="BodyText"/>
        <w:spacing w:before="0"/>
        <w:jc w:val="center"/>
        <w:outlineLvl w:val="0"/>
        <w:rPr>
          <w:rStyle w:val="SubtleEmphasis"/>
          <w:rFonts w:asciiTheme="minorHAnsi" w:hAnsiTheme="minorHAnsi"/>
          <w:b/>
          <w:sz w:val="22"/>
          <w:szCs w:val="22"/>
        </w:rPr>
      </w:pPr>
      <w:r>
        <w:rPr>
          <w:rStyle w:val="SubtleEmphasis"/>
          <w:rFonts w:asciiTheme="minorHAnsi" w:hAnsiTheme="minorHAnsi"/>
          <w:b/>
          <w:sz w:val="22"/>
          <w:szCs w:val="22"/>
        </w:rPr>
        <w:t xml:space="preserve">NetCents Technology </w:t>
      </w:r>
      <w:r w:rsidR="005B62AE">
        <w:rPr>
          <w:rStyle w:val="SubtleEmphasis"/>
          <w:rFonts w:asciiTheme="minorHAnsi" w:hAnsiTheme="minorHAnsi"/>
          <w:b/>
          <w:sz w:val="22"/>
          <w:szCs w:val="22"/>
        </w:rPr>
        <w:t xml:space="preserve">Enters into Agreement </w:t>
      </w:r>
      <w:r w:rsidR="00220871">
        <w:rPr>
          <w:rStyle w:val="SubtleEmphasis"/>
          <w:rFonts w:asciiTheme="minorHAnsi" w:hAnsiTheme="minorHAnsi"/>
          <w:b/>
          <w:sz w:val="22"/>
          <w:szCs w:val="22"/>
        </w:rPr>
        <w:t>with</w:t>
      </w:r>
      <w:r w:rsidR="005B62AE">
        <w:rPr>
          <w:rStyle w:val="SubtleEmphasis"/>
          <w:rFonts w:asciiTheme="minorHAnsi" w:hAnsiTheme="minorHAnsi"/>
          <w:b/>
          <w:sz w:val="22"/>
          <w:szCs w:val="22"/>
        </w:rPr>
        <w:t xml:space="preserve"> Powered by ZOMONGO</w:t>
      </w:r>
    </w:p>
    <w:p w14:paraId="257F1875" w14:textId="77777777" w:rsidR="00AF6984" w:rsidRPr="004207B7" w:rsidRDefault="00AF6984" w:rsidP="00652C10">
      <w:pPr>
        <w:rPr>
          <w:sz w:val="8"/>
          <w:szCs w:val="8"/>
        </w:rPr>
      </w:pPr>
    </w:p>
    <w:p w14:paraId="407A4110" w14:textId="1F82F8E9" w:rsidR="002E3472" w:rsidRDefault="00AF6984" w:rsidP="005B62AE">
      <w:pPr>
        <w:spacing w:line="240" w:lineRule="auto"/>
        <w:rPr>
          <w:lang w:val="en-US"/>
        </w:rPr>
      </w:pPr>
      <w:r w:rsidRPr="004207B7">
        <w:rPr>
          <w:b/>
          <w:lang w:val="en-US"/>
        </w:rPr>
        <w:t xml:space="preserve">VANCOUVER, B.C., </w:t>
      </w:r>
      <w:r w:rsidR="0037075A">
        <w:rPr>
          <w:b/>
          <w:lang w:val="en-US"/>
        </w:rPr>
        <w:t xml:space="preserve">February </w:t>
      </w:r>
      <w:r w:rsidR="005B62AE">
        <w:rPr>
          <w:b/>
          <w:lang w:val="en-US"/>
        </w:rPr>
        <w:t>12</w:t>
      </w:r>
      <w:r w:rsidR="00B955CA" w:rsidRPr="004207B7">
        <w:rPr>
          <w:b/>
          <w:lang w:val="en-US"/>
        </w:rPr>
        <w:t>, 201</w:t>
      </w:r>
      <w:r w:rsidR="00A6523C">
        <w:rPr>
          <w:b/>
          <w:lang w:val="en-US"/>
        </w:rPr>
        <w:t>9</w:t>
      </w:r>
      <w:r w:rsidRPr="004207B7">
        <w:rPr>
          <w:lang w:val="en-US"/>
        </w:rPr>
        <w:t xml:space="preserve"> – </w:t>
      </w:r>
      <w:r w:rsidRPr="004207B7">
        <w:rPr>
          <w:b/>
          <w:lang w:val="en-US"/>
        </w:rPr>
        <w:t>NetCents Technology Inc.</w:t>
      </w:r>
      <w:r w:rsidRPr="004207B7">
        <w:rPr>
          <w:lang w:val="en-US"/>
        </w:rPr>
        <w:t xml:space="preserve"> (“</w:t>
      </w:r>
      <w:r w:rsidRPr="004207B7">
        <w:rPr>
          <w:b/>
          <w:lang w:val="en-US"/>
        </w:rPr>
        <w:t>NetCents</w:t>
      </w:r>
      <w:r w:rsidRPr="004207B7">
        <w:rPr>
          <w:lang w:val="en-US"/>
        </w:rPr>
        <w:t>” or the “</w:t>
      </w:r>
      <w:r w:rsidRPr="004207B7">
        <w:rPr>
          <w:b/>
          <w:lang w:val="en-US"/>
        </w:rPr>
        <w:t>Company</w:t>
      </w:r>
      <w:r w:rsidR="00F12139" w:rsidRPr="004207B7">
        <w:rPr>
          <w:lang w:val="en-US"/>
        </w:rPr>
        <w:t>”) (CSE: NC</w:t>
      </w:r>
      <w:r w:rsidR="004B72A2">
        <w:t>/ Frankfurt: 26N</w:t>
      </w:r>
      <w:r w:rsidR="00F12139" w:rsidRPr="004207B7">
        <w:rPr>
          <w:lang w:val="en-US"/>
        </w:rPr>
        <w:t xml:space="preserve">), </w:t>
      </w:r>
      <w:r w:rsidR="0051690E" w:rsidRPr="004207B7">
        <w:rPr>
          <w:lang w:val="en-US"/>
        </w:rPr>
        <w:t xml:space="preserve">is pleased to announce </w:t>
      </w:r>
      <w:r w:rsidR="00AB6D28">
        <w:rPr>
          <w:lang w:val="en-US"/>
        </w:rPr>
        <w:t xml:space="preserve">that </w:t>
      </w:r>
      <w:r w:rsidR="005B62AE">
        <w:rPr>
          <w:lang w:val="en-US"/>
        </w:rPr>
        <w:t>it has entered into an agreement with Powered by ZOMONGO (ZOMONGO).</w:t>
      </w:r>
    </w:p>
    <w:p w14:paraId="7AD31817" w14:textId="065EE65E" w:rsidR="001E6A19" w:rsidRPr="001E6A19" w:rsidRDefault="001E6A19" w:rsidP="001E6A19">
      <w:pPr>
        <w:rPr>
          <w:rFonts w:ascii="Times New Roman" w:eastAsia="Times New Roman" w:hAnsi="Times New Roman" w:cs="Times New Roman"/>
          <w:sz w:val="24"/>
          <w:szCs w:val="24"/>
        </w:rPr>
      </w:pPr>
      <w:r w:rsidRPr="001E6A19">
        <w:rPr>
          <w:rFonts w:ascii="Calibri" w:eastAsia="Times New Roman" w:hAnsi="Calibri" w:cs="Calibri"/>
          <w:color w:val="222222"/>
        </w:rPr>
        <w:t>ZOMONGO is one of the fastest growing digital network</w:t>
      </w:r>
      <w:r>
        <w:rPr>
          <w:rFonts w:ascii="Calibri" w:eastAsia="Times New Roman" w:hAnsi="Calibri" w:cs="Calibri"/>
          <w:color w:val="222222"/>
        </w:rPr>
        <w:t>s</w:t>
      </w:r>
      <w:r w:rsidRPr="001E6A19">
        <w:rPr>
          <w:rFonts w:ascii="Calibri" w:eastAsia="Times New Roman" w:hAnsi="Calibri" w:cs="Calibri"/>
          <w:color w:val="222222"/>
        </w:rPr>
        <w:t xml:space="preserve"> in North America</w:t>
      </w:r>
      <w:r>
        <w:rPr>
          <w:rFonts w:ascii="Calibri" w:eastAsia="Times New Roman" w:hAnsi="Calibri" w:cs="Calibri"/>
          <w:color w:val="222222"/>
        </w:rPr>
        <w:t xml:space="preserve"> and is </w:t>
      </w:r>
      <w:r w:rsidRPr="001E6A19">
        <w:rPr>
          <w:rFonts w:ascii="Calibri" w:eastAsia="Times New Roman" w:hAnsi="Calibri" w:cs="Calibri"/>
          <w:color w:val="222222"/>
        </w:rPr>
        <w:t xml:space="preserve">currently in 90,000+ ZOMONGO merchant locations, 3.5 million hotel rooms, and 22 major airports, as well as having a strong social presence with over 600,000 followers. </w:t>
      </w:r>
      <w:r w:rsidRPr="001E6A19">
        <w:rPr>
          <w:rFonts w:ascii="Calibri" w:eastAsia="Times New Roman" w:hAnsi="Calibri" w:cs="Calibri"/>
          <w:color w:val="222222"/>
          <w:shd w:val="clear" w:color="auto" w:fill="FFFFFF"/>
        </w:rPr>
        <w:t>ZOMONGO’s mission is to become the leader in this point-of-sale media by providing a fully managed, totally turnkey, digital signage, media/product dissemination</w:t>
      </w:r>
      <w:r w:rsidR="00A922A4">
        <w:rPr>
          <w:rFonts w:ascii="Calibri" w:eastAsia="Times New Roman" w:hAnsi="Calibri" w:cs="Calibri"/>
          <w:color w:val="222222"/>
          <w:shd w:val="clear" w:color="auto" w:fill="FFFFFF"/>
        </w:rPr>
        <w:t>,</w:t>
      </w:r>
      <w:r w:rsidRPr="001E6A19">
        <w:rPr>
          <w:rFonts w:ascii="Calibri" w:eastAsia="Times New Roman" w:hAnsi="Calibri" w:cs="Calibri"/>
          <w:color w:val="222222"/>
          <w:shd w:val="clear" w:color="auto" w:fill="FFFFFF"/>
        </w:rPr>
        <w:t xml:space="preserve"> and couponing solution.</w:t>
      </w:r>
    </w:p>
    <w:p w14:paraId="2701220B" w14:textId="12DC34F6" w:rsidR="00670AE3" w:rsidRDefault="001E6A19" w:rsidP="001E6A19">
      <w:pPr>
        <w:shd w:val="clear" w:color="auto" w:fill="FFFFFF"/>
        <w:spacing w:line="240" w:lineRule="auto"/>
        <w:rPr>
          <w:rFonts w:ascii="Calibri" w:eastAsia="Times New Roman" w:hAnsi="Calibri" w:cs="Calibri"/>
          <w:color w:val="222222"/>
        </w:rPr>
      </w:pPr>
      <w:r w:rsidRPr="001E6A19">
        <w:rPr>
          <w:rFonts w:ascii="Calibri" w:eastAsia="Times New Roman" w:hAnsi="Calibri" w:cs="Calibri"/>
          <w:color w:val="222222"/>
        </w:rPr>
        <w:t xml:space="preserve">As part of this agreement, ZOMONGO will use the NetCents Asset Management System (AMS) to be the underlying technology that manages their new reward token, MONGOrewards. </w:t>
      </w:r>
      <w:r w:rsidR="00914A8B">
        <w:rPr>
          <w:rFonts w:ascii="Calibri" w:eastAsia="Times New Roman" w:hAnsi="Calibri" w:cs="Calibri"/>
          <w:color w:val="222222"/>
        </w:rPr>
        <w:t>The integration of the NetCents</w:t>
      </w:r>
      <w:r w:rsidR="008E16A7" w:rsidRPr="008E16A7">
        <w:rPr>
          <w:rFonts w:ascii="Calibri" w:eastAsia="Times New Roman" w:hAnsi="Calibri" w:cs="Calibri"/>
          <w:color w:val="222222"/>
        </w:rPr>
        <w:t xml:space="preserve"> </w:t>
      </w:r>
      <w:r w:rsidR="00A922A4">
        <w:rPr>
          <w:rFonts w:ascii="Calibri" w:eastAsia="Times New Roman" w:hAnsi="Calibri" w:cs="Calibri"/>
          <w:color w:val="222222"/>
        </w:rPr>
        <w:t>AMS</w:t>
      </w:r>
      <w:r w:rsidR="008E16A7" w:rsidRPr="008E16A7">
        <w:rPr>
          <w:rFonts w:ascii="Calibri" w:eastAsia="Times New Roman" w:hAnsi="Calibri" w:cs="Calibri"/>
          <w:color w:val="222222"/>
        </w:rPr>
        <w:t xml:space="preserve"> will allow ZOMONGO to launch MONGOrewards to their current userbase and to expand on that in a very </w:t>
      </w:r>
      <w:r w:rsidR="00220871" w:rsidRPr="008E16A7">
        <w:rPr>
          <w:rFonts w:ascii="Calibri" w:eastAsia="Times New Roman" w:hAnsi="Calibri" w:cs="Calibri"/>
          <w:color w:val="222222"/>
        </w:rPr>
        <w:t>cost-effective</w:t>
      </w:r>
      <w:r w:rsidR="008E16A7" w:rsidRPr="008E16A7">
        <w:rPr>
          <w:rFonts w:ascii="Calibri" w:eastAsia="Times New Roman" w:hAnsi="Calibri" w:cs="Calibri"/>
          <w:color w:val="222222"/>
        </w:rPr>
        <w:t xml:space="preserve"> manner.</w:t>
      </w:r>
      <w:r w:rsidR="00220871">
        <w:rPr>
          <w:rFonts w:ascii="Calibri" w:eastAsia="Times New Roman" w:hAnsi="Calibri" w:cs="Calibri"/>
          <w:color w:val="222222"/>
        </w:rPr>
        <w:t xml:space="preserve"> </w:t>
      </w:r>
    </w:p>
    <w:p w14:paraId="6873B841" w14:textId="24E878BE" w:rsidR="00E57EA4" w:rsidRPr="001E6A19" w:rsidRDefault="00E57EA4" w:rsidP="00E57EA4">
      <w:pPr>
        <w:spacing w:line="240" w:lineRule="auto"/>
      </w:pPr>
      <w:r>
        <w:t xml:space="preserve">“Our ultimate goal has always been to be </w:t>
      </w:r>
      <w:r w:rsidR="001035F4">
        <w:t xml:space="preserve">and provide </w:t>
      </w:r>
      <w:r>
        <w:t>the underlying technology that enables cryptocurrency transactions to become mainstream</w:t>
      </w:r>
      <w:r w:rsidR="00A922A4">
        <w:t xml:space="preserve"> by working with innovative companies like ZOMONGO</w:t>
      </w:r>
      <w:r>
        <w:t xml:space="preserve">,” stated Clayton Moore, CEO of NetCents Technology. </w:t>
      </w:r>
    </w:p>
    <w:p w14:paraId="128E957D" w14:textId="1DBA8FA2" w:rsidR="001E6A19" w:rsidRPr="001E6A19" w:rsidRDefault="001E6A19" w:rsidP="002B4F3D">
      <w:pPr>
        <w:shd w:val="clear" w:color="auto" w:fill="FFFFFF"/>
        <w:spacing w:line="240" w:lineRule="auto"/>
        <w:rPr>
          <w:rFonts w:ascii="Calibri" w:eastAsia="Times New Roman" w:hAnsi="Calibri" w:cs="Calibri"/>
          <w:color w:val="222222"/>
        </w:rPr>
      </w:pPr>
      <w:r w:rsidRPr="001E6A19">
        <w:rPr>
          <w:rFonts w:ascii="Calibri" w:eastAsia="Times New Roman" w:hAnsi="Calibri" w:cs="Calibri"/>
          <w:color w:val="222222"/>
        </w:rPr>
        <w:t xml:space="preserve">MONGOrewards will debut this year </w:t>
      </w:r>
      <w:r w:rsidR="009C3B7D" w:rsidRPr="00765E72">
        <w:rPr>
          <w:rFonts w:ascii="Calibri" w:eastAsia="Times New Roman" w:hAnsi="Calibri" w:cs="Calibri"/>
          <w:color w:val="5B9BD5" w:themeColor="accent1"/>
        </w:rPr>
        <w:t>during</w:t>
      </w:r>
      <w:r w:rsidRPr="001E6A19">
        <w:rPr>
          <w:rFonts w:ascii="Calibri" w:eastAsia="Times New Roman" w:hAnsi="Calibri" w:cs="Calibri"/>
          <w:color w:val="222222"/>
        </w:rPr>
        <w:t xml:space="preserve"> the </w:t>
      </w:r>
      <w:r w:rsidRPr="000A760E">
        <w:rPr>
          <w:rFonts w:ascii="Calibri" w:eastAsia="Times New Roman" w:hAnsi="Calibri" w:cs="Calibri"/>
          <w:color w:val="5B9BD5" w:themeColor="accent1"/>
        </w:rPr>
        <w:t xml:space="preserve">Daytona </w:t>
      </w:r>
      <w:r w:rsidR="000A760E" w:rsidRPr="000A760E">
        <w:rPr>
          <w:rFonts w:ascii="Calibri" w:eastAsia="Times New Roman" w:hAnsi="Calibri" w:cs="Calibri"/>
          <w:color w:val="5B9BD5" w:themeColor="accent1"/>
        </w:rPr>
        <w:t>Speed</w:t>
      </w:r>
      <w:r w:rsidRPr="000A760E">
        <w:rPr>
          <w:rFonts w:ascii="Calibri" w:eastAsia="Times New Roman" w:hAnsi="Calibri" w:cs="Calibri"/>
          <w:color w:val="5B9BD5" w:themeColor="accent1"/>
        </w:rPr>
        <w:t xml:space="preserve"> </w:t>
      </w:r>
      <w:r w:rsidRPr="001E6A19">
        <w:rPr>
          <w:rFonts w:ascii="Calibri" w:eastAsia="Times New Roman" w:hAnsi="Calibri" w:cs="Calibri"/>
          <w:color w:val="222222"/>
        </w:rPr>
        <w:t>Week which includes the Daytona 500 on February 17, 2019. The Daytona 500 is the preeminent NASCAR event of the year with a track attendance exceeding 100,000 people and another 9.3 million people viewing across all platforms. At the event, ZOMONGO will have a large presence with their partnership with Norm Benning Racing.</w:t>
      </w:r>
    </w:p>
    <w:p w14:paraId="63C8FCD6" w14:textId="56C70F35" w:rsidR="001E6A19" w:rsidRPr="001E6A19" w:rsidRDefault="001E6A19" w:rsidP="001E6A19">
      <w:pPr>
        <w:shd w:val="clear" w:color="auto" w:fill="FFFFFF"/>
        <w:spacing w:line="240" w:lineRule="auto"/>
        <w:rPr>
          <w:rFonts w:ascii="Calibri" w:eastAsia="Times New Roman" w:hAnsi="Calibri" w:cs="Calibri"/>
          <w:color w:val="222222"/>
        </w:rPr>
      </w:pPr>
      <w:r w:rsidRPr="001E6A19">
        <w:rPr>
          <w:rFonts w:ascii="Calibri" w:eastAsia="Times New Roman" w:hAnsi="Calibri" w:cs="Calibri"/>
          <w:color w:val="222222"/>
        </w:rPr>
        <w:t xml:space="preserve">After the launch at the Daytona 500 </w:t>
      </w:r>
      <w:r w:rsidR="002B4F3D" w:rsidRPr="002B4F3D">
        <w:rPr>
          <w:rFonts w:ascii="Calibri" w:eastAsia="Times New Roman" w:hAnsi="Calibri" w:cs="Calibri"/>
          <w:color w:val="5B9BD5" w:themeColor="accent1"/>
        </w:rPr>
        <w:t>Speed Week</w:t>
      </w:r>
      <w:r w:rsidRPr="001E6A19">
        <w:rPr>
          <w:rFonts w:ascii="Calibri" w:eastAsia="Times New Roman" w:hAnsi="Calibri" w:cs="Calibri"/>
          <w:color w:val="222222"/>
        </w:rPr>
        <w:t>, ZOMONGO will be rolling out MONGOrewards to their network of over 90,000 merchants, millions of users, and upcoming NASCAR and other sporting events with a key focus on bringing ZOMONGO and MONGOrewards to local communities. Z</w:t>
      </w:r>
      <w:bookmarkStart w:id="0" w:name="_GoBack"/>
      <w:bookmarkEnd w:id="0"/>
      <w:r w:rsidRPr="001E6A19">
        <w:rPr>
          <w:rFonts w:ascii="Calibri" w:eastAsia="Times New Roman" w:hAnsi="Calibri" w:cs="Calibri"/>
          <w:color w:val="222222"/>
        </w:rPr>
        <w:t>OMONGO has already started partnering with amateur athletes, car clubs, and non-profit organizations. As part of the MONGOrewards rollout, ZOMONGO will be rewarding Verge Currency (XVG) users and merchants who sign up for a NetCents account through ZOMONGO to receive free MONGOrewards tokens.</w:t>
      </w:r>
    </w:p>
    <w:p w14:paraId="5414C322" w14:textId="19170E69" w:rsidR="002879F3" w:rsidRPr="00DE6792" w:rsidRDefault="00A770EE" w:rsidP="00EB2AA2">
      <w:pPr>
        <w:spacing w:line="240" w:lineRule="auto"/>
      </w:pPr>
      <w:r>
        <w:t>“</w:t>
      </w:r>
      <w:r w:rsidR="00DE6792">
        <w:t xml:space="preserve">The ZOMONGO integration with NetCents </w:t>
      </w:r>
      <w:r>
        <w:t xml:space="preserve">is a natural one as it marries the NetCents Platform to ZOMONGO’s powerhouse marketing efforts,” </w:t>
      </w:r>
      <w:r w:rsidR="0094503E">
        <w:t xml:space="preserve">stated </w:t>
      </w:r>
      <w:r w:rsidR="0094503E" w:rsidRPr="000A760E">
        <w:rPr>
          <w:color w:val="5B9BD5" w:themeColor="accent1"/>
        </w:rPr>
        <w:t>J</w:t>
      </w:r>
      <w:r w:rsidR="000A760E" w:rsidRPr="000A760E">
        <w:rPr>
          <w:color w:val="5B9BD5" w:themeColor="accent1"/>
        </w:rPr>
        <w:t>arrett Ostrowski</w:t>
      </w:r>
      <w:r w:rsidR="00914A8B" w:rsidRPr="000A760E">
        <w:rPr>
          <w:color w:val="5B9BD5" w:themeColor="accent1"/>
        </w:rPr>
        <w:t>,</w:t>
      </w:r>
      <w:r w:rsidR="00DE6792" w:rsidRPr="000A760E">
        <w:rPr>
          <w:color w:val="5B9BD5" w:themeColor="accent1"/>
        </w:rPr>
        <w:t xml:space="preserve"> </w:t>
      </w:r>
      <w:r w:rsidR="000A760E" w:rsidRPr="000A760E">
        <w:rPr>
          <w:color w:val="5B9BD5" w:themeColor="accent1"/>
        </w:rPr>
        <w:t xml:space="preserve">Senior </w:t>
      </w:r>
      <w:r w:rsidR="000A760E">
        <w:rPr>
          <w:color w:val="5B9BD5" w:themeColor="accent1"/>
        </w:rPr>
        <w:t>E</w:t>
      </w:r>
      <w:r w:rsidR="000A760E" w:rsidRPr="000A760E">
        <w:rPr>
          <w:color w:val="5B9BD5" w:themeColor="accent1"/>
        </w:rPr>
        <w:t xml:space="preserve">xecutive and </w:t>
      </w:r>
      <w:r w:rsidR="000A760E">
        <w:rPr>
          <w:color w:val="5B9BD5" w:themeColor="accent1"/>
        </w:rPr>
        <w:t>S</w:t>
      </w:r>
      <w:r w:rsidR="000A760E" w:rsidRPr="000A760E">
        <w:rPr>
          <w:color w:val="5B9BD5" w:themeColor="accent1"/>
        </w:rPr>
        <w:t xml:space="preserve">pokesperson </w:t>
      </w:r>
      <w:r w:rsidR="00DE6792">
        <w:t>of Powered by ZOMONGO</w:t>
      </w:r>
      <w:r>
        <w:t>. “</w:t>
      </w:r>
      <w:r w:rsidR="00220871" w:rsidRPr="001E6A19">
        <w:rPr>
          <w:rFonts w:ascii="Calibri" w:eastAsia="Times New Roman" w:hAnsi="Calibri" w:cs="Calibri"/>
          <w:color w:val="222222"/>
        </w:rPr>
        <w:t>Through the ZOMONGO a</w:t>
      </w:r>
      <w:r w:rsidR="00220871">
        <w:rPr>
          <w:rFonts w:ascii="Calibri" w:eastAsia="Times New Roman" w:hAnsi="Calibri" w:cs="Calibri"/>
          <w:color w:val="222222"/>
        </w:rPr>
        <w:t xml:space="preserve">pp, the NetCents AMS will be the underlying technology to process all crypto transactions, giving </w:t>
      </w:r>
      <w:r w:rsidR="00220871">
        <w:t xml:space="preserve">merchants multiple new ways to engage with users, such as geo-linked rewards, access to exclusive events, augmented reality, and gamification. </w:t>
      </w:r>
      <w:r>
        <w:t xml:space="preserve">This agreement is </w:t>
      </w:r>
      <w:r w:rsidR="00220871">
        <w:t xml:space="preserve">just </w:t>
      </w:r>
      <w:r>
        <w:t xml:space="preserve">the first step </w:t>
      </w:r>
      <w:r w:rsidR="00070BDF">
        <w:t xml:space="preserve">of the partnership on how </w:t>
      </w:r>
      <w:r>
        <w:t xml:space="preserve">we will work </w:t>
      </w:r>
      <w:r w:rsidR="00070BDF">
        <w:t xml:space="preserve">together </w:t>
      </w:r>
      <w:r>
        <w:t>to bring ZOMONGO, NetCents, and crypto to the masses.”</w:t>
      </w:r>
    </w:p>
    <w:p w14:paraId="61104C96" w14:textId="77777777" w:rsidR="00670AE3" w:rsidRDefault="00670AE3" w:rsidP="00EB2AA2">
      <w:pPr>
        <w:spacing w:line="240" w:lineRule="auto"/>
      </w:pPr>
    </w:p>
    <w:p w14:paraId="5A6966BA" w14:textId="77777777" w:rsidR="00914A8B" w:rsidRDefault="00914A8B" w:rsidP="002E3472">
      <w:pPr>
        <w:rPr>
          <w:b/>
          <w:u w:val="single"/>
        </w:rPr>
      </w:pPr>
    </w:p>
    <w:p w14:paraId="1896CE9B" w14:textId="77777777" w:rsidR="00914A8B" w:rsidRDefault="00914A8B" w:rsidP="002E3472">
      <w:pPr>
        <w:rPr>
          <w:b/>
          <w:u w:val="single"/>
        </w:rPr>
      </w:pPr>
    </w:p>
    <w:p w14:paraId="595ADA0A" w14:textId="6D52A5E3" w:rsidR="002E3472" w:rsidRPr="002E3472" w:rsidRDefault="002E3472" w:rsidP="002E3472">
      <w:pPr>
        <w:rPr>
          <w:b/>
          <w:u w:val="single"/>
        </w:rPr>
      </w:pPr>
      <w:r w:rsidRPr="002E3472">
        <w:rPr>
          <w:b/>
          <w:u w:val="single"/>
        </w:rPr>
        <w:lastRenderedPageBreak/>
        <w:t xml:space="preserve">About </w:t>
      </w:r>
      <w:r w:rsidR="005B62AE">
        <w:rPr>
          <w:b/>
          <w:u w:val="single"/>
        </w:rPr>
        <w:t>Powered by ZOMONGO</w:t>
      </w:r>
    </w:p>
    <w:p w14:paraId="3C9AE10D" w14:textId="77777777" w:rsidR="00A770EE" w:rsidRPr="00726F68" w:rsidRDefault="005B62AE" w:rsidP="00A770EE">
      <w:pPr>
        <w:rPr>
          <w:rFonts w:ascii="Lora" w:eastAsia="Lora" w:hAnsi="Lora" w:cs="Lora"/>
        </w:rPr>
      </w:pPr>
      <w:r>
        <w:t>Liv</w:t>
      </w:r>
      <w:r w:rsidR="00F31D9F">
        <w:t>ing</w:t>
      </w:r>
      <w:r>
        <w:t xml:space="preserve"> the big life</w:t>
      </w:r>
      <w:r w:rsidR="00F31D9F">
        <w:t xml:space="preserve"> is the mantra of t</w:t>
      </w:r>
      <w:r w:rsidRPr="005B62AE">
        <w:t xml:space="preserve">he powered by ZOMONGO app is an innovative approach to digital marketing that enables direct interaction between users and merchants on the platform which translates to physical sales. </w:t>
      </w:r>
      <w:r w:rsidR="00A770EE">
        <w:t>The ZOMONGO</w:t>
      </w:r>
      <w:r w:rsidR="00A770EE" w:rsidRPr="005B62AE">
        <w:t xml:space="preserve"> </w:t>
      </w:r>
      <w:r w:rsidR="00A770EE">
        <w:t>ecosystem includes</w:t>
      </w:r>
      <w:r w:rsidR="00A770EE" w:rsidRPr="005B62AE">
        <w:t xml:space="preserve"> a digital out-of-home Network (DOOH) </w:t>
      </w:r>
      <w:r w:rsidR="00A770EE">
        <w:t>and the ZOMONGO app</w:t>
      </w:r>
      <w:r w:rsidR="00A770EE" w:rsidRPr="005B62AE">
        <w:t>.</w:t>
      </w:r>
      <w:r w:rsidR="00A770EE">
        <w:t xml:space="preserve"> </w:t>
      </w:r>
      <w:r w:rsidR="00A770EE">
        <w:rPr>
          <w:rFonts w:ascii="Lora" w:eastAsia="Lora" w:hAnsi="Lora" w:cs="Lora"/>
        </w:rPr>
        <w:t>The app specializes in connecting customers with nearby merchants, focusing on sporting and entertainment events where customers.</w:t>
      </w:r>
      <w:r w:rsidR="00A770EE" w:rsidRPr="008577D7">
        <w:rPr>
          <w:rFonts w:ascii="Lora" w:eastAsia="Lora" w:hAnsi="Lora" w:cs="Lora"/>
          <w:noProof/>
        </w:rPr>
        <w:t xml:space="preserve"> </w:t>
      </w:r>
      <w:r w:rsidR="00A770EE">
        <w:rPr>
          <w:rFonts w:ascii="Lora" w:eastAsia="Lora" w:hAnsi="Lora" w:cs="Lora"/>
        </w:rPr>
        <w:t>The app allows users instant access to the ZOMONGO ecosystem, real-time interaction between merchants and users with push notifications, and real-time analytics for merchants.</w:t>
      </w:r>
    </w:p>
    <w:p w14:paraId="1CB8739C" w14:textId="7FA7D00C" w:rsidR="00A770EE" w:rsidRPr="005B62AE" w:rsidRDefault="00A770EE" w:rsidP="00A770EE">
      <w:r w:rsidRPr="00726F68">
        <w:t xml:space="preserve">With </w:t>
      </w:r>
      <w:r>
        <w:t>in</w:t>
      </w:r>
      <w:r w:rsidRPr="00726F68">
        <w:t xml:space="preserve">ternational </w:t>
      </w:r>
      <w:r>
        <w:t>h</w:t>
      </w:r>
      <w:r w:rsidRPr="00726F68">
        <w:t xml:space="preserve">eadquarters in Calgary, Canada, </w:t>
      </w:r>
      <w:r w:rsidR="000A760E" w:rsidRPr="000A760E">
        <w:rPr>
          <w:color w:val="5B9BD5" w:themeColor="accent1"/>
        </w:rPr>
        <w:t xml:space="preserve">powered by </w:t>
      </w:r>
      <w:r>
        <w:t>ZOMONGO</w:t>
      </w:r>
      <w:r w:rsidRPr="00726F68">
        <w:t xml:space="preserve"> </w:t>
      </w:r>
      <w:r w:rsidR="000A760E" w:rsidRPr="000A760E">
        <w:rPr>
          <w:color w:val="5B9BD5" w:themeColor="accent1"/>
        </w:rPr>
        <w:t>has</w:t>
      </w:r>
      <w:r w:rsidR="000A760E">
        <w:t xml:space="preserve"> </w:t>
      </w:r>
      <w:r w:rsidRPr="00726F68">
        <w:t xml:space="preserve">been able to expand </w:t>
      </w:r>
      <w:r>
        <w:t>their</w:t>
      </w:r>
      <w:r w:rsidRPr="00726F68">
        <w:t xml:space="preserve"> brand and footprint to the United States, Asia, South America, UK</w:t>
      </w:r>
      <w:r>
        <w:t>,</w:t>
      </w:r>
      <w:r w:rsidRPr="00726F68">
        <w:t xml:space="preserve"> and EU.</w:t>
      </w:r>
      <w:r>
        <w:t xml:space="preserve"> ZOMONGO</w:t>
      </w:r>
      <w:r w:rsidRPr="005B62AE">
        <w:t xml:space="preserve"> is the fastest growing digital network in North America through TV menu boards with digital couponing, and beacon technology to connecting your smart device to </w:t>
      </w:r>
      <w:r>
        <w:t>their</w:t>
      </w:r>
      <w:r w:rsidRPr="005B62AE">
        <w:t xml:space="preserve"> vast network of locations — stores, hotels, special events and festivals, and more. </w:t>
      </w:r>
    </w:p>
    <w:p w14:paraId="0D6BA567" w14:textId="4B7758EA" w:rsidR="002E3472" w:rsidRDefault="005B62AE" w:rsidP="002E3472">
      <w:r w:rsidRPr="005B62AE">
        <w:t>https://poweredbyzomongo.com</w:t>
      </w:r>
    </w:p>
    <w:p w14:paraId="7B21CAAE" w14:textId="77777777" w:rsidR="00914A8B" w:rsidRDefault="00914A8B" w:rsidP="00652C10">
      <w:pPr>
        <w:spacing w:line="240" w:lineRule="auto"/>
        <w:outlineLvl w:val="0"/>
        <w:rPr>
          <w:rFonts w:eastAsia="Questrial"/>
          <w:b/>
          <w:u w:val="single"/>
        </w:rPr>
      </w:pPr>
    </w:p>
    <w:p w14:paraId="04792BAB" w14:textId="77777777" w:rsidR="007505FC" w:rsidRPr="004207B7" w:rsidRDefault="007505FC" w:rsidP="00652C10">
      <w:pPr>
        <w:spacing w:line="240" w:lineRule="auto"/>
        <w:outlineLvl w:val="0"/>
        <w:rPr>
          <w:rFonts w:eastAsia="Questrial"/>
          <w:b/>
          <w:u w:val="single"/>
        </w:rPr>
      </w:pPr>
      <w:r w:rsidRPr="004207B7">
        <w:rPr>
          <w:rFonts w:eastAsia="Questrial"/>
          <w:b/>
          <w:u w:val="single"/>
        </w:rPr>
        <w:t>About NetCents</w:t>
      </w:r>
    </w:p>
    <w:p w14:paraId="01102778" w14:textId="394E08CA" w:rsidR="00AC6C60" w:rsidRPr="002B4EB6" w:rsidRDefault="00AC6C60" w:rsidP="00AC6C60">
      <w:pPr>
        <w:spacing w:before="120" w:after="120" w:line="240" w:lineRule="auto"/>
        <w:rPr>
          <w:rFonts w:cstheme="minorHAnsi"/>
        </w:rPr>
      </w:pPr>
      <w:r w:rsidRPr="00AC6C60">
        <w:t>NetCents Technology Inc, the transactional hub for all cryptocurrency payments, equips forward-thinking businesses with the technology to seamlessly integrate cryptocurrency processing into their payment model without taking on the risk or volatility of the crypto market.</w:t>
      </w:r>
      <w:r>
        <w:rPr>
          <w:rFonts w:ascii="Gibson" w:hAnsi="Gibson" w:cs="Gibson"/>
          <w:color w:val="000000"/>
          <w:sz w:val="38"/>
          <w:szCs w:val="38"/>
          <w:lang w:val="en-US"/>
        </w:rPr>
        <w:t xml:space="preserve"> </w:t>
      </w:r>
      <w:r w:rsidRPr="002B4EB6">
        <w:rPr>
          <w:rFonts w:cstheme="minorHAnsi"/>
        </w:rPr>
        <w:t xml:space="preserve">NetCents Technology is registered as a Money Services Business (MSB) with FINTRAC, which ensures our consumer's security and privacy. </w:t>
      </w:r>
    </w:p>
    <w:p w14:paraId="63C6E65B" w14:textId="77777777" w:rsidR="00AC6C60" w:rsidRPr="005175A9" w:rsidRDefault="00AC6C60" w:rsidP="00AC6C60">
      <w:pPr>
        <w:spacing w:before="120" w:after="120" w:line="240" w:lineRule="auto"/>
      </w:pPr>
      <w:r>
        <w:t xml:space="preserve">For more information, please visit the corporate website at </w:t>
      </w:r>
      <w:hyperlink r:id="rId6">
        <w:r>
          <w:rPr>
            <w:color w:val="0563C1"/>
            <w:u w:val="single"/>
          </w:rPr>
          <w:t>www.net-cents.com</w:t>
        </w:r>
      </w:hyperlink>
      <w:r>
        <w:t xml:space="preserve"> or contact Gord Jessop, President: </w:t>
      </w:r>
      <w:hyperlink r:id="rId7">
        <w:r>
          <w:rPr>
            <w:color w:val="0563C1"/>
            <w:u w:val="single"/>
          </w:rPr>
          <w:t>gord.jessop@net-cents.com</w:t>
        </w:r>
      </w:hyperlink>
      <w:r>
        <w:t>.</w:t>
      </w:r>
    </w:p>
    <w:p w14:paraId="60802100" w14:textId="77777777" w:rsidR="00AC6C60" w:rsidRDefault="00AC6C60" w:rsidP="00AC6C60">
      <w:pPr>
        <w:spacing w:before="120" w:after="120" w:line="240" w:lineRule="auto"/>
      </w:pPr>
      <w:r>
        <w:t xml:space="preserve">On Behalf of the Board of Directors </w:t>
      </w:r>
    </w:p>
    <w:p w14:paraId="4702F3D9" w14:textId="77777777" w:rsidR="007505FC" w:rsidRPr="00F05A00" w:rsidRDefault="007505FC" w:rsidP="00AC6C60">
      <w:pPr>
        <w:spacing w:after="0"/>
        <w:rPr>
          <w:rFonts w:eastAsia="Questrial" w:cs="Questrial"/>
        </w:rPr>
      </w:pPr>
      <w:r w:rsidRPr="00F05A00">
        <w:rPr>
          <w:rFonts w:eastAsia="Questrial" w:cs="Questrial"/>
        </w:rPr>
        <w:t>NetCents Technology Inc.</w:t>
      </w:r>
    </w:p>
    <w:p w14:paraId="575194E3" w14:textId="77777777" w:rsidR="007505FC" w:rsidRPr="00F05A00" w:rsidRDefault="007505FC" w:rsidP="00AC6C60">
      <w:pPr>
        <w:spacing w:after="0"/>
        <w:rPr>
          <w:rFonts w:eastAsia="Questrial" w:cs="Questrial"/>
        </w:rPr>
      </w:pPr>
    </w:p>
    <w:p w14:paraId="6FC9A61F" w14:textId="77777777" w:rsidR="007505FC" w:rsidRPr="00F05A00" w:rsidRDefault="007505FC" w:rsidP="00AC6C60">
      <w:pPr>
        <w:spacing w:after="0"/>
        <w:outlineLvl w:val="0"/>
        <w:rPr>
          <w:rFonts w:eastAsia="Questrial" w:cs="Questrial"/>
        </w:rPr>
      </w:pPr>
      <w:r w:rsidRPr="00F05A00">
        <w:rPr>
          <w:rFonts w:eastAsia="Questrial" w:cs="Questrial"/>
          <w:u w:val="single"/>
        </w:rPr>
        <w:t>“Clayton Moore”</w:t>
      </w:r>
    </w:p>
    <w:p w14:paraId="25F6F56A" w14:textId="77777777" w:rsidR="007505FC" w:rsidRPr="00F05A00" w:rsidRDefault="007505FC" w:rsidP="00AC6C60">
      <w:pPr>
        <w:spacing w:after="0"/>
        <w:outlineLvl w:val="0"/>
        <w:rPr>
          <w:rFonts w:eastAsia="Questrial" w:cs="Questrial"/>
        </w:rPr>
      </w:pPr>
      <w:r w:rsidRPr="00F05A00">
        <w:rPr>
          <w:rFonts w:eastAsia="Questrial" w:cs="Questrial"/>
        </w:rPr>
        <w:t>Clayton Moore, CEO, Founder and Director</w:t>
      </w:r>
    </w:p>
    <w:p w14:paraId="0E31AA9E" w14:textId="77777777" w:rsidR="007505FC" w:rsidRPr="00F05A00" w:rsidRDefault="007505FC" w:rsidP="00AC6C60">
      <w:pPr>
        <w:spacing w:after="0"/>
        <w:rPr>
          <w:rFonts w:eastAsia="Questrial" w:cs="Questrial"/>
        </w:rPr>
      </w:pPr>
    </w:p>
    <w:p w14:paraId="226B3156" w14:textId="77777777" w:rsidR="007505FC" w:rsidRPr="00F05A00" w:rsidRDefault="007505FC" w:rsidP="00AC6C60">
      <w:pPr>
        <w:spacing w:after="0"/>
        <w:rPr>
          <w:rFonts w:eastAsia="Questrial" w:cs="Questrial"/>
        </w:rPr>
      </w:pPr>
      <w:r w:rsidRPr="00F05A00">
        <w:rPr>
          <w:rFonts w:eastAsia="Questrial" w:cs="Questrial"/>
        </w:rPr>
        <w:t>NetCents Technology Inc.</w:t>
      </w:r>
    </w:p>
    <w:p w14:paraId="05508417" w14:textId="77777777" w:rsidR="007505FC" w:rsidRPr="00F05A00" w:rsidRDefault="007505FC" w:rsidP="00AC6C60">
      <w:pPr>
        <w:spacing w:after="0"/>
        <w:rPr>
          <w:rFonts w:eastAsia="Questrial" w:cs="Questrial"/>
        </w:rPr>
      </w:pPr>
      <w:r w:rsidRPr="00F05A00">
        <w:rPr>
          <w:rFonts w:eastAsia="Questrial" w:cs="Questrial"/>
        </w:rPr>
        <w:t xml:space="preserve">Suite 880, 505 Burrard St (Bentall 1), </w:t>
      </w:r>
    </w:p>
    <w:p w14:paraId="7CE823A5" w14:textId="77777777" w:rsidR="007505FC" w:rsidRPr="00F05A00" w:rsidRDefault="007505FC" w:rsidP="00AC6C60">
      <w:pPr>
        <w:spacing w:after="0"/>
        <w:rPr>
          <w:rFonts w:eastAsia="Questrial" w:cs="Questrial"/>
        </w:rPr>
      </w:pPr>
      <w:r w:rsidRPr="00F05A00">
        <w:rPr>
          <w:rFonts w:eastAsia="Questrial" w:cs="Questrial"/>
        </w:rPr>
        <w:t>Vancouver, BC, V7X 1M4</w:t>
      </w:r>
    </w:p>
    <w:p w14:paraId="70AC611B" w14:textId="77777777" w:rsidR="007505FC" w:rsidRPr="00F05A00" w:rsidRDefault="007505FC" w:rsidP="00652C10">
      <w:pPr>
        <w:spacing w:after="0"/>
        <w:rPr>
          <w:rFonts w:eastAsia="Questrial" w:cs="Questrial"/>
        </w:rPr>
      </w:pPr>
    </w:p>
    <w:p w14:paraId="201645DE" w14:textId="77777777" w:rsidR="007505FC" w:rsidRPr="00F05A00" w:rsidRDefault="007505FC" w:rsidP="00652C10">
      <w:pPr>
        <w:outlineLvl w:val="0"/>
        <w:rPr>
          <w:rFonts w:eastAsia="Questrial" w:cs="Questrial"/>
        </w:rPr>
      </w:pPr>
      <w:bookmarkStart w:id="1" w:name="_Hlk491254387"/>
      <w:r w:rsidRPr="00F05A00">
        <w:rPr>
          <w:rFonts w:eastAsia="Questrial" w:cs="Questrial"/>
        </w:rPr>
        <w:t xml:space="preserve">Cautionary Note Regarding </w:t>
      </w:r>
      <w:bookmarkEnd w:id="1"/>
      <w:r w:rsidRPr="00F05A00">
        <w:rPr>
          <w:rFonts w:eastAsia="Questrial" w:cs="Questrial"/>
        </w:rPr>
        <w:t>Forward Looking Information</w:t>
      </w:r>
    </w:p>
    <w:p w14:paraId="11830F45" w14:textId="77777777" w:rsidR="007505FC" w:rsidRPr="00F05A00" w:rsidRDefault="007505FC" w:rsidP="00652C10">
      <w:pPr>
        <w:rPr>
          <w:rFonts w:eastAsia="Questrial" w:cs="Questrial"/>
        </w:rPr>
      </w:pPr>
      <w:r w:rsidRPr="00F05A00">
        <w:rPr>
          <w:rFonts w:eastAsia="Questrial" w:cs="Questrial"/>
        </w:rP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w:t>
      </w:r>
      <w:r w:rsidRPr="00F05A00">
        <w:rPr>
          <w:rFonts w:eastAsia="Questrial" w:cs="Questrial"/>
        </w:rPr>
        <w:lastRenderedPageBreak/>
        <w:t xml:space="preserve">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 </w:t>
      </w:r>
    </w:p>
    <w:p w14:paraId="6BED97B1" w14:textId="77777777" w:rsidR="006E0158" w:rsidRPr="00F05A00" w:rsidRDefault="006E0158" w:rsidP="00652C10">
      <w:pPr>
        <w:spacing w:after="0"/>
        <w:outlineLvl w:val="0"/>
        <w:rPr>
          <w:rFonts w:eastAsia="Questrial" w:cs="Questrial"/>
        </w:rPr>
      </w:pPr>
      <w:r w:rsidRPr="00F05A00">
        <w:rPr>
          <w:rFonts w:eastAsia="Questrial" w:cs="Questrial"/>
        </w:rPr>
        <w:t>The CSE has not reviewed, approved or disapproved the content of this press release</w:t>
      </w:r>
    </w:p>
    <w:p w14:paraId="14E14209" w14:textId="77777777" w:rsidR="006E0158" w:rsidRPr="00F05A00" w:rsidRDefault="006E0158" w:rsidP="00652C10">
      <w:pPr>
        <w:spacing w:after="0"/>
        <w:rPr>
          <w:rFonts w:eastAsia="Questrial" w:cs="Questrial"/>
        </w:rPr>
      </w:pPr>
    </w:p>
    <w:p w14:paraId="20AF19EE" w14:textId="77777777" w:rsidR="006E0158" w:rsidRPr="00F05A00" w:rsidRDefault="006E0158" w:rsidP="00652C10">
      <w:pPr>
        <w:spacing w:after="0"/>
        <w:rPr>
          <w:rFonts w:eastAsia="Questrial" w:cs="Questrial"/>
        </w:rPr>
      </w:pPr>
    </w:p>
    <w:sectPr w:rsidR="006E0158" w:rsidRPr="00F05A00" w:rsidSect="008D18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ora">
    <w:altName w:val="Calibri"/>
    <w:panose1 w:val="020B0604020202020204"/>
    <w:charset w:val="00"/>
    <w:family w:val="auto"/>
    <w:pitch w:val="default"/>
  </w:font>
  <w:font w:name="Questrial">
    <w:altName w:val="Times New Roman"/>
    <w:panose1 w:val="020B0604020202020204"/>
    <w:charset w:val="00"/>
    <w:family w:val="auto"/>
    <w:pitch w:val="default"/>
  </w:font>
  <w:font w:name="Gibson">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C1892"/>
    <w:multiLevelType w:val="multilevel"/>
    <w:tmpl w:val="8BB4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F0D98"/>
    <w:multiLevelType w:val="hybridMultilevel"/>
    <w:tmpl w:val="99BC28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7E93380"/>
    <w:multiLevelType w:val="hybridMultilevel"/>
    <w:tmpl w:val="DC647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4033ED"/>
    <w:multiLevelType w:val="hybridMultilevel"/>
    <w:tmpl w:val="70B2F3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393C86"/>
    <w:multiLevelType w:val="hybridMultilevel"/>
    <w:tmpl w:val="E1029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96012B7"/>
    <w:multiLevelType w:val="hybridMultilevel"/>
    <w:tmpl w:val="51D6D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84"/>
    <w:rsid w:val="000000AB"/>
    <w:rsid w:val="00015A58"/>
    <w:rsid w:val="00021F5D"/>
    <w:rsid w:val="00022B1C"/>
    <w:rsid w:val="0003177F"/>
    <w:rsid w:val="00032258"/>
    <w:rsid w:val="00032F6B"/>
    <w:rsid w:val="00034D30"/>
    <w:rsid w:val="000561FD"/>
    <w:rsid w:val="00063966"/>
    <w:rsid w:val="00070BDF"/>
    <w:rsid w:val="00072BFA"/>
    <w:rsid w:val="00074130"/>
    <w:rsid w:val="000842CE"/>
    <w:rsid w:val="0009713B"/>
    <w:rsid w:val="000A168D"/>
    <w:rsid w:val="000A760E"/>
    <w:rsid w:val="000C382C"/>
    <w:rsid w:val="000D19F8"/>
    <w:rsid w:val="000D2BE6"/>
    <w:rsid w:val="000D5D0E"/>
    <w:rsid w:val="000E173A"/>
    <w:rsid w:val="000E7396"/>
    <w:rsid w:val="000F3EF4"/>
    <w:rsid w:val="001035F4"/>
    <w:rsid w:val="00111165"/>
    <w:rsid w:val="0011271F"/>
    <w:rsid w:val="0011632F"/>
    <w:rsid w:val="00134D41"/>
    <w:rsid w:val="00145A8D"/>
    <w:rsid w:val="00150C0E"/>
    <w:rsid w:val="0016069F"/>
    <w:rsid w:val="00160AAD"/>
    <w:rsid w:val="00166D4B"/>
    <w:rsid w:val="001A41C2"/>
    <w:rsid w:val="001D05B5"/>
    <w:rsid w:val="001D0F0F"/>
    <w:rsid w:val="001E13F9"/>
    <w:rsid w:val="001E6A19"/>
    <w:rsid w:val="001F453C"/>
    <w:rsid w:val="0021534A"/>
    <w:rsid w:val="00220871"/>
    <w:rsid w:val="0023311B"/>
    <w:rsid w:val="00263474"/>
    <w:rsid w:val="0028398E"/>
    <w:rsid w:val="002879F3"/>
    <w:rsid w:val="0029465A"/>
    <w:rsid w:val="002A04D1"/>
    <w:rsid w:val="002B09AE"/>
    <w:rsid w:val="002B4F3D"/>
    <w:rsid w:val="002B5935"/>
    <w:rsid w:val="002B75C8"/>
    <w:rsid w:val="002E3472"/>
    <w:rsid w:val="002E3A4A"/>
    <w:rsid w:val="002E63A5"/>
    <w:rsid w:val="002F01F6"/>
    <w:rsid w:val="002F4A50"/>
    <w:rsid w:val="003062B2"/>
    <w:rsid w:val="00306B6C"/>
    <w:rsid w:val="00311922"/>
    <w:rsid w:val="0032016F"/>
    <w:rsid w:val="003263FC"/>
    <w:rsid w:val="0034001E"/>
    <w:rsid w:val="00344B1F"/>
    <w:rsid w:val="003560FA"/>
    <w:rsid w:val="00365E4D"/>
    <w:rsid w:val="0037075A"/>
    <w:rsid w:val="00370AF6"/>
    <w:rsid w:val="00375080"/>
    <w:rsid w:val="00381B6F"/>
    <w:rsid w:val="00383AC2"/>
    <w:rsid w:val="003869CA"/>
    <w:rsid w:val="003A6351"/>
    <w:rsid w:val="003D463E"/>
    <w:rsid w:val="003D5D70"/>
    <w:rsid w:val="003E7A64"/>
    <w:rsid w:val="003F05E0"/>
    <w:rsid w:val="003F4B95"/>
    <w:rsid w:val="004126CF"/>
    <w:rsid w:val="004127AD"/>
    <w:rsid w:val="004207B7"/>
    <w:rsid w:val="00427F09"/>
    <w:rsid w:val="00455A7B"/>
    <w:rsid w:val="00467637"/>
    <w:rsid w:val="00470311"/>
    <w:rsid w:val="004971BF"/>
    <w:rsid w:val="004A464F"/>
    <w:rsid w:val="004A539B"/>
    <w:rsid w:val="004B72A2"/>
    <w:rsid w:val="004C3E7F"/>
    <w:rsid w:val="004D12FB"/>
    <w:rsid w:val="004D5D14"/>
    <w:rsid w:val="004F7810"/>
    <w:rsid w:val="0051690E"/>
    <w:rsid w:val="00532528"/>
    <w:rsid w:val="00543706"/>
    <w:rsid w:val="00544B9D"/>
    <w:rsid w:val="00551AD3"/>
    <w:rsid w:val="0056730A"/>
    <w:rsid w:val="005811A2"/>
    <w:rsid w:val="00581CF2"/>
    <w:rsid w:val="005833C2"/>
    <w:rsid w:val="00585F3C"/>
    <w:rsid w:val="005874EE"/>
    <w:rsid w:val="005900A4"/>
    <w:rsid w:val="005A42BD"/>
    <w:rsid w:val="005A6F92"/>
    <w:rsid w:val="005B3A01"/>
    <w:rsid w:val="005B481B"/>
    <w:rsid w:val="005B62AE"/>
    <w:rsid w:val="005D3580"/>
    <w:rsid w:val="005D5ABC"/>
    <w:rsid w:val="0061785D"/>
    <w:rsid w:val="006324C6"/>
    <w:rsid w:val="00635312"/>
    <w:rsid w:val="0064154C"/>
    <w:rsid w:val="00645610"/>
    <w:rsid w:val="006473EA"/>
    <w:rsid w:val="00650F72"/>
    <w:rsid w:val="00652C10"/>
    <w:rsid w:val="0066002C"/>
    <w:rsid w:val="0066541B"/>
    <w:rsid w:val="00670AE3"/>
    <w:rsid w:val="006775CE"/>
    <w:rsid w:val="00681DE0"/>
    <w:rsid w:val="00683746"/>
    <w:rsid w:val="00696EAD"/>
    <w:rsid w:val="006B1091"/>
    <w:rsid w:val="006C223E"/>
    <w:rsid w:val="006C6C65"/>
    <w:rsid w:val="006D292D"/>
    <w:rsid w:val="006D5DB3"/>
    <w:rsid w:val="006E0158"/>
    <w:rsid w:val="006F2E7A"/>
    <w:rsid w:val="006F2F4F"/>
    <w:rsid w:val="00702110"/>
    <w:rsid w:val="00720559"/>
    <w:rsid w:val="00723561"/>
    <w:rsid w:val="00724AD5"/>
    <w:rsid w:val="00725B6C"/>
    <w:rsid w:val="00726F68"/>
    <w:rsid w:val="00737B66"/>
    <w:rsid w:val="00741AC3"/>
    <w:rsid w:val="007439DB"/>
    <w:rsid w:val="007505FC"/>
    <w:rsid w:val="00752AF4"/>
    <w:rsid w:val="007568FE"/>
    <w:rsid w:val="00765E72"/>
    <w:rsid w:val="00771CE5"/>
    <w:rsid w:val="00773389"/>
    <w:rsid w:val="00790425"/>
    <w:rsid w:val="0079369B"/>
    <w:rsid w:val="007969F1"/>
    <w:rsid w:val="007B026A"/>
    <w:rsid w:val="007C4400"/>
    <w:rsid w:val="007D7F1F"/>
    <w:rsid w:val="00830011"/>
    <w:rsid w:val="00834969"/>
    <w:rsid w:val="008509F1"/>
    <w:rsid w:val="00875673"/>
    <w:rsid w:val="00875865"/>
    <w:rsid w:val="00882B6F"/>
    <w:rsid w:val="00891369"/>
    <w:rsid w:val="008A0B03"/>
    <w:rsid w:val="008D182D"/>
    <w:rsid w:val="008D2856"/>
    <w:rsid w:val="008E16A7"/>
    <w:rsid w:val="00901A45"/>
    <w:rsid w:val="00914A8B"/>
    <w:rsid w:val="009157A4"/>
    <w:rsid w:val="00922A13"/>
    <w:rsid w:val="009301D2"/>
    <w:rsid w:val="009354DE"/>
    <w:rsid w:val="0094503E"/>
    <w:rsid w:val="00955961"/>
    <w:rsid w:val="00955E71"/>
    <w:rsid w:val="0095606F"/>
    <w:rsid w:val="00976F88"/>
    <w:rsid w:val="009B64F3"/>
    <w:rsid w:val="009C3B7D"/>
    <w:rsid w:val="00A074B3"/>
    <w:rsid w:val="00A07592"/>
    <w:rsid w:val="00A17CE2"/>
    <w:rsid w:val="00A462EC"/>
    <w:rsid w:val="00A61B87"/>
    <w:rsid w:val="00A6523C"/>
    <w:rsid w:val="00A663EF"/>
    <w:rsid w:val="00A7487E"/>
    <w:rsid w:val="00A770EE"/>
    <w:rsid w:val="00A86EFA"/>
    <w:rsid w:val="00A922A4"/>
    <w:rsid w:val="00A93FF3"/>
    <w:rsid w:val="00AA0211"/>
    <w:rsid w:val="00AA06D8"/>
    <w:rsid w:val="00AA263C"/>
    <w:rsid w:val="00AB27F3"/>
    <w:rsid w:val="00AB4B5D"/>
    <w:rsid w:val="00AB6D28"/>
    <w:rsid w:val="00AC11DA"/>
    <w:rsid w:val="00AC4659"/>
    <w:rsid w:val="00AC6BCB"/>
    <w:rsid w:val="00AC6C60"/>
    <w:rsid w:val="00AD0CE1"/>
    <w:rsid w:val="00AD527B"/>
    <w:rsid w:val="00AE4930"/>
    <w:rsid w:val="00AE56A2"/>
    <w:rsid w:val="00AE785C"/>
    <w:rsid w:val="00AF18FD"/>
    <w:rsid w:val="00AF41E4"/>
    <w:rsid w:val="00AF6782"/>
    <w:rsid w:val="00AF6984"/>
    <w:rsid w:val="00B164B7"/>
    <w:rsid w:val="00B209B2"/>
    <w:rsid w:val="00B34BB5"/>
    <w:rsid w:val="00B41743"/>
    <w:rsid w:val="00B44A4C"/>
    <w:rsid w:val="00B63764"/>
    <w:rsid w:val="00B67EE0"/>
    <w:rsid w:val="00B8685D"/>
    <w:rsid w:val="00B93066"/>
    <w:rsid w:val="00B955CA"/>
    <w:rsid w:val="00BA09C8"/>
    <w:rsid w:val="00BA7D0A"/>
    <w:rsid w:val="00BD79EE"/>
    <w:rsid w:val="00C1490D"/>
    <w:rsid w:val="00C435FC"/>
    <w:rsid w:val="00C4598A"/>
    <w:rsid w:val="00C5006B"/>
    <w:rsid w:val="00C5297E"/>
    <w:rsid w:val="00C64831"/>
    <w:rsid w:val="00C65835"/>
    <w:rsid w:val="00C67A4F"/>
    <w:rsid w:val="00CA0A1B"/>
    <w:rsid w:val="00CB663B"/>
    <w:rsid w:val="00CC2648"/>
    <w:rsid w:val="00CC3644"/>
    <w:rsid w:val="00CD35B9"/>
    <w:rsid w:val="00CD4232"/>
    <w:rsid w:val="00CD7592"/>
    <w:rsid w:val="00CD7DAC"/>
    <w:rsid w:val="00D115D1"/>
    <w:rsid w:val="00D14E33"/>
    <w:rsid w:val="00D15D6A"/>
    <w:rsid w:val="00D16581"/>
    <w:rsid w:val="00D16839"/>
    <w:rsid w:val="00D30CBF"/>
    <w:rsid w:val="00D447BD"/>
    <w:rsid w:val="00D44985"/>
    <w:rsid w:val="00D71FF7"/>
    <w:rsid w:val="00D8537C"/>
    <w:rsid w:val="00D93128"/>
    <w:rsid w:val="00DB5DD9"/>
    <w:rsid w:val="00DB7D92"/>
    <w:rsid w:val="00DC1B8B"/>
    <w:rsid w:val="00DC61AB"/>
    <w:rsid w:val="00DE2079"/>
    <w:rsid w:val="00DE3117"/>
    <w:rsid w:val="00DE6792"/>
    <w:rsid w:val="00DF1926"/>
    <w:rsid w:val="00E01CE2"/>
    <w:rsid w:val="00E04CBC"/>
    <w:rsid w:val="00E15A3D"/>
    <w:rsid w:val="00E255E1"/>
    <w:rsid w:val="00E46349"/>
    <w:rsid w:val="00E573A2"/>
    <w:rsid w:val="00E57EA4"/>
    <w:rsid w:val="00E7758E"/>
    <w:rsid w:val="00E801BB"/>
    <w:rsid w:val="00E93830"/>
    <w:rsid w:val="00EA7A50"/>
    <w:rsid w:val="00EB2AA2"/>
    <w:rsid w:val="00EB3949"/>
    <w:rsid w:val="00EB693B"/>
    <w:rsid w:val="00EB6D74"/>
    <w:rsid w:val="00EC651C"/>
    <w:rsid w:val="00ED30CB"/>
    <w:rsid w:val="00EE2646"/>
    <w:rsid w:val="00F0171A"/>
    <w:rsid w:val="00F04463"/>
    <w:rsid w:val="00F05A00"/>
    <w:rsid w:val="00F073F7"/>
    <w:rsid w:val="00F12139"/>
    <w:rsid w:val="00F1767F"/>
    <w:rsid w:val="00F31D9F"/>
    <w:rsid w:val="00F4297B"/>
    <w:rsid w:val="00F50AA4"/>
    <w:rsid w:val="00F51EA3"/>
    <w:rsid w:val="00F54F94"/>
    <w:rsid w:val="00F622B1"/>
    <w:rsid w:val="00F771A8"/>
    <w:rsid w:val="00FA17D3"/>
    <w:rsid w:val="00FB64A7"/>
    <w:rsid w:val="00FC2A16"/>
    <w:rsid w:val="00FC7CB3"/>
    <w:rsid w:val="00FD2966"/>
    <w:rsid w:val="00FE13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B4C9C6"/>
  <w15:docId w15:val="{A17F68F4-90F4-E443-9C1A-E12E2F20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9465A"/>
    <w:pPr>
      <w:spacing w:after="0" w:line="240" w:lineRule="auto"/>
    </w:pPr>
  </w:style>
  <w:style w:type="paragraph" w:customStyle="1" w:styleId="Normal0">
    <w:name w:val="Normal_0"/>
    <w:qFormat/>
    <w:rsid w:val="00AB6D28"/>
    <w:pPr>
      <w:pBdr>
        <w:top w:val="nil"/>
        <w:left w:val="nil"/>
        <w:bottom w:val="nil"/>
        <w:right w:val="nil"/>
        <w:between w:val="nil"/>
      </w:pBdr>
    </w:pPr>
    <w:rPr>
      <w:rFonts w:ascii="Calibri" w:eastAsia="Calibri" w:hAnsi="Calibri" w:cs="Calibri"/>
      <w:color w:val="000000"/>
    </w:rPr>
  </w:style>
  <w:style w:type="paragraph" w:styleId="NormalWeb">
    <w:name w:val="Normal (Web)"/>
    <w:basedOn w:val="Normal"/>
    <w:uiPriority w:val="99"/>
    <w:semiHidden/>
    <w:unhideWhenUsed/>
    <w:rsid w:val="002E3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0238">
      <w:bodyDiv w:val="1"/>
      <w:marLeft w:val="0"/>
      <w:marRight w:val="0"/>
      <w:marTop w:val="0"/>
      <w:marBottom w:val="0"/>
      <w:divBdr>
        <w:top w:val="none" w:sz="0" w:space="0" w:color="auto"/>
        <w:left w:val="none" w:sz="0" w:space="0" w:color="auto"/>
        <w:bottom w:val="none" w:sz="0" w:space="0" w:color="auto"/>
        <w:right w:val="none" w:sz="0" w:space="0" w:color="auto"/>
      </w:divBdr>
    </w:div>
    <w:div w:id="168562961">
      <w:bodyDiv w:val="1"/>
      <w:marLeft w:val="0"/>
      <w:marRight w:val="0"/>
      <w:marTop w:val="0"/>
      <w:marBottom w:val="0"/>
      <w:divBdr>
        <w:top w:val="none" w:sz="0" w:space="0" w:color="auto"/>
        <w:left w:val="none" w:sz="0" w:space="0" w:color="auto"/>
        <w:bottom w:val="none" w:sz="0" w:space="0" w:color="auto"/>
        <w:right w:val="none" w:sz="0" w:space="0" w:color="auto"/>
      </w:divBdr>
    </w:div>
    <w:div w:id="203837543">
      <w:bodyDiv w:val="1"/>
      <w:marLeft w:val="0"/>
      <w:marRight w:val="0"/>
      <w:marTop w:val="0"/>
      <w:marBottom w:val="0"/>
      <w:divBdr>
        <w:top w:val="none" w:sz="0" w:space="0" w:color="auto"/>
        <w:left w:val="none" w:sz="0" w:space="0" w:color="auto"/>
        <w:bottom w:val="none" w:sz="0" w:space="0" w:color="auto"/>
        <w:right w:val="none" w:sz="0" w:space="0" w:color="auto"/>
      </w:divBdr>
    </w:div>
    <w:div w:id="217015088">
      <w:bodyDiv w:val="1"/>
      <w:marLeft w:val="0"/>
      <w:marRight w:val="0"/>
      <w:marTop w:val="0"/>
      <w:marBottom w:val="0"/>
      <w:divBdr>
        <w:top w:val="none" w:sz="0" w:space="0" w:color="auto"/>
        <w:left w:val="none" w:sz="0" w:space="0" w:color="auto"/>
        <w:bottom w:val="none" w:sz="0" w:space="0" w:color="auto"/>
        <w:right w:val="none" w:sz="0" w:space="0" w:color="auto"/>
      </w:divBdr>
      <w:divsChild>
        <w:div w:id="1407798571">
          <w:marLeft w:val="0"/>
          <w:marRight w:val="0"/>
          <w:marTop w:val="0"/>
          <w:marBottom w:val="0"/>
          <w:divBdr>
            <w:top w:val="none" w:sz="0" w:space="0" w:color="auto"/>
            <w:left w:val="none" w:sz="0" w:space="0" w:color="auto"/>
            <w:bottom w:val="none" w:sz="0" w:space="0" w:color="auto"/>
            <w:right w:val="none" w:sz="0" w:space="0" w:color="auto"/>
          </w:divBdr>
          <w:divsChild>
            <w:div w:id="2062633504">
              <w:marLeft w:val="0"/>
              <w:marRight w:val="0"/>
              <w:marTop w:val="0"/>
              <w:marBottom w:val="0"/>
              <w:divBdr>
                <w:top w:val="none" w:sz="0" w:space="0" w:color="auto"/>
                <w:left w:val="none" w:sz="0" w:space="0" w:color="auto"/>
                <w:bottom w:val="none" w:sz="0" w:space="0" w:color="auto"/>
                <w:right w:val="none" w:sz="0" w:space="0" w:color="auto"/>
              </w:divBdr>
              <w:divsChild>
                <w:div w:id="1760833976">
                  <w:marLeft w:val="0"/>
                  <w:marRight w:val="0"/>
                  <w:marTop w:val="0"/>
                  <w:marBottom w:val="0"/>
                  <w:divBdr>
                    <w:top w:val="none" w:sz="0" w:space="0" w:color="auto"/>
                    <w:left w:val="none" w:sz="0" w:space="0" w:color="auto"/>
                    <w:bottom w:val="none" w:sz="0" w:space="0" w:color="auto"/>
                    <w:right w:val="none" w:sz="0" w:space="0" w:color="auto"/>
                  </w:divBdr>
                  <w:divsChild>
                    <w:div w:id="1849518066">
                      <w:marLeft w:val="0"/>
                      <w:marRight w:val="0"/>
                      <w:marTop w:val="0"/>
                      <w:marBottom w:val="0"/>
                      <w:divBdr>
                        <w:top w:val="none" w:sz="0" w:space="0" w:color="auto"/>
                        <w:left w:val="none" w:sz="0" w:space="0" w:color="auto"/>
                        <w:bottom w:val="none" w:sz="0" w:space="0" w:color="auto"/>
                        <w:right w:val="none" w:sz="0" w:space="0" w:color="auto"/>
                      </w:divBdr>
                      <w:divsChild>
                        <w:div w:id="1248533629">
                          <w:marLeft w:val="-225"/>
                          <w:marRight w:val="-225"/>
                          <w:marTop w:val="0"/>
                          <w:marBottom w:val="0"/>
                          <w:divBdr>
                            <w:top w:val="none" w:sz="0" w:space="0" w:color="auto"/>
                            <w:left w:val="none" w:sz="0" w:space="0" w:color="auto"/>
                            <w:bottom w:val="none" w:sz="0" w:space="0" w:color="auto"/>
                            <w:right w:val="none" w:sz="0" w:space="0" w:color="auto"/>
                          </w:divBdr>
                          <w:divsChild>
                            <w:div w:id="468865078">
                              <w:marLeft w:val="0"/>
                              <w:marRight w:val="0"/>
                              <w:marTop w:val="0"/>
                              <w:marBottom w:val="0"/>
                              <w:divBdr>
                                <w:top w:val="none" w:sz="0" w:space="0" w:color="auto"/>
                                <w:left w:val="none" w:sz="0" w:space="0" w:color="auto"/>
                                <w:bottom w:val="none" w:sz="0" w:space="0" w:color="auto"/>
                                <w:right w:val="none" w:sz="0" w:space="0" w:color="auto"/>
                              </w:divBdr>
                              <w:divsChild>
                                <w:div w:id="1172183449">
                                  <w:marLeft w:val="0"/>
                                  <w:marRight w:val="0"/>
                                  <w:marTop w:val="0"/>
                                  <w:marBottom w:val="0"/>
                                  <w:divBdr>
                                    <w:top w:val="none" w:sz="0" w:space="0" w:color="auto"/>
                                    <w:left w:val="none" w:sz="0" w:space="0" w:color="auto"/>
                                    <w:bottom w:val="none" w:sz="0" w:space="0" w:color="auto"/>
                                    <w:right w:val="none" w:sz="0" w:space="0" w:color="auto"/>
                                  </w:divBdr>
                                  <w:divsChild>
                                    <w:div w:id="1049963501">
                                      <w:marLeft w:val="0"/>
                                      <w:marRight w:val="0"/>
                                      <w:marTop w:val="525"/>
                                      <w:marBottom w:val="0"/>
                                      <w:divBdr>
                                        <w:top w:val="none" w:sz="0" w:space="0" w:color="auto"/>
                                        <w:left w:val="none" w:sz="0" w:space="0" w:color="auto"/>
                                        <w:bottom w:val="none" w:sz="0" w:space="0" w:color="auto"/>
                                        <w:right w:val="none" w:sz="0" w:space="0" w:color="auto"/>
                                      </w:divBdr>
                                      <w:divsChild>
                                        <w:div w:id="495729907">
                                          <w:marLeft w:val="0"/>
                                          <w:marRight w:val="0"/>
                                          <w:marTop w:val="0"/>
                                          <w:marBottom w:val="0"/>
                                          <w:divBdr>
                                            <w:top w:val="none" w:sz="0" w:space="0" w:color="auto"/>
                                            <w:left w:val="none" w:sz="0" w:space="0" w:color="auto"/>
                                            <w:bottom w:val="none" w:sz="0" w:space="0" w:color="auto"/>
                                            <w:right w:val="none" w:sz="0" w:space="0" w:color="auto"/>
                                          </w:divBdr>
                                          <w:divsChild>
                                            <w:div w:id="985009180">
                                              <w:blockQuote w:val="1"/>
                                              <w:marLeft w:val="0"/>
                                              <w:marRight w:val="0"/>
                                              <w:marTop w:val="360"/>
                                              <w:marBottom w:val="360"/>
                                              <w:divBdr>
                                                <w:top w:val="none" w:sz="0" w:space="0" w:color="auto"/>
                                                <w:left w:val="single" w:sz="48" w:space="8" w:color="000000"/>
                                                <w:bottom w:val="none" w:sz="0" w:space="0" w:color="auto"/>
                                                <w:right w:val="none" w:sz="0" w:space="0" w:color="auto"/>
                                              </w:divBdr>
                                            </w:div>
                                          </w:divsChild>
                                        </w:div>
                                      </w:divsChild>
                                    </w:div>
                                  </w:divsChild>
                                </w:div>
                              </w:divsChild>
                            </w:div>
                          </w:divsChild>
                        </w:div>
                      </w:divsChild>
                    </w:div>
                  </w:divsChild>
                </w:div>
              </w:divsChild>
            </w:div>
          </w:divsChild>
        </w:div>
      </w:divsChild>
    </w:div>
    <w:div w:id="326174634">
      <w:bodyDiv w:val="1"/>
      <w:marLeft w:val="0"/>
      <w:marRight w:val="0"/>
      <w:marTop w:val="0"/>
      <w:marBottom w:val="0"/>
      <w:divBdr>
        <w:top w:val="none" w:sz="0" w:space="0" w:color="auto"/>
        <w:left w:val="none" w:sz="0" w:space="0" w:color="auto"/>
        <w:bottom w:val="none" w:sz="0" w:space="0" w:color="auto"/>
        <w:right w:val="none" w:sz="0" w:space="0" w:color="auto"/>
      </w:divBdr>
    </w:div>
    <w:div w:id="347873657">
      <w:bodyDiv w:val="1"/>
      <w:marLeft w:val="0"/>
      <w:marRight w:val="0"/>
      <w:marTop w:val="0"/>
      <w:marBottom w:val="0"/>
      <w:divBdr>
        <w:top w:val="none" w:sz="0" w:space="0" w:color="auto"/>
        <w:left w:val="none" w:sz="0" w:space="0" w:color="auto"/>
        <w:bottom w:val="none" w:sz="0" w:space="0" w:color="auto"/>
        <w:right w:val="none" w:sz="0" w:space="0" w:color="auto"/>
      </w:divBdr>
    </w:div>
    <w:div w:id="378627378">
      <w:bodyDiv w:val="1"/>
      <w:marLeft w:val="0"/>
      <w:marRight w:val="0"/>
      <w:marTop w:val="0"/>
      <w:marBottom w:val="0"/>
      <w:divBdr>
        <w:top w:val="none" w:sz="0" w:space="0" w:color="auto"/>
        <w:left w:val="none" w:sz="0" w:space="0" w:color="auto"/>
        <w:bottom w:val="none" w:sz="0" w:space="0" w:color="auto"/>
        <w:right w:val="none" w:sz="0" w:space="0" w:color="auto"/>
      </w:divBdr>
    </w:div>
    <w:div w:id="502281611">
      <w:bodyDiv w:val="1"/>
      <w:marLeft w:val="0"/>
      <w:marRight w:val="0"/>
      <w:marTop w:val="0"/>
      <w:marBottom w:val="0"/>
      <w:divBdr>
        <w:top w:val="none" w:sz="0" w:space="0" w:color="auto"/>
        <w:left w:val="none" w:sz="0" w:space="0" w:color="auto"/>
        <w:bottom w:val="none" w:sz="0" w:space="0" w:color="auto"/>
        <w:right w:val="none" w:sz="0" w:space="0" w:color="auto"/>
      </w:divBdr>
    </w:div>
    <w:div w:id="580018828">
      <w:bodyDiv w:val="1"/>
      <w:marLeft w:val="0"/>
      <w:marRight w:val="0"/>
      <w:marTop w:val="0"/>
      <w:marBottom w:val="0"/>
      <w:divBdr>
        <w:top w:val="none" w:sz="0" w:space="0" w:color="auto"/>
        <w:left w:val="none" w:sz="0" w:space="0" w:color="auto"/>
        <w:bottom w:val="none" w:sz="0" w:space="0" w:color="auto"/>
        <w:right w:val="none" w:sz="0" w:space="0" w:color="auto"/>
      </w:divBdr>
    </w:div>
    <w:div w:id="853962668">
      <w:bodyDiv w:val="1"/>
      <w:marLeft w:val="0"/>
      <w:marRight w:val="0"/>
      <w:marTop w:val="0"/>
      <w:marBottom w:val="0"/>
      <w:divBdr>
        <w:top w:val="none" w:sz="0" w:space="0" w:color="auto"/>
        <w:left w:val="none" w:sz="0" w:space="0" w:color="auto"/>
        <w:bottom w:val="none" w:sz="0" w:space="0" w:color="auto"/>
        <w:right w:val="none" w:sz="0" w:space="0" w:color="auto"/>
      </w:divBdr>
    </w:div>
    <w:div w:id="856625477">
      <w:bodyDiv w:val="1"/>
      <w:marLeft w:val="0"/>
      <w:marRight w:val="0"/>
      <w:marTop w:val="0"/>
      <w:marBottom w:val="0"/>
      <w:divBdr>
        <w:top w:val="none" w:sz="0" w:space="0" w:color="auto"/>
        <w:left w:val="none" w:sz="0" w:space="0" w:color="auto"/>
        <w:bottom w:val="none" w:sz="0" w:space="0" w:color="auto"/>
        <w:right w:val="none" w:sz="0" w:space="0" w:color="auto"/>
      </w:divBdr>
      <w:divsChild>
        <w:div w:id="1754740084">
          <w:marLeft w:val="0"/>
          <w:marRight w:val="0"/>
          <w:marTop w:val="0"/>
          <w:marBottom w:val="0"/>
          <w:divBdr>
            <w:top w:val="none" w:sz="0" w:space="0" w:color="auto"/>
            <w:left w:val="none" w:sz="0" w:space="0" w:color="auto"/>
            <w:bottom w:val="none" w:sz="0" w:space="0" w:color="auto"/>
            <w:right w:val="none" w:sz="0" w:space="0" w:color="auto"/>
          </w:divBdr>
        </w:div>
        <w:div w:id="1887377450">
          <w:marLeft w:val="0"/>
          <w:marRight w:val="0"/>
          <w:marTop w:val="0"/>
          <w:marBottom w:val="0"/>
          <w:divBdr>
            <w:top w:val="none" w:sz="0" w:space="0" w:color="auto"/>
            <w:left w:val="none" w:sz="0" w:space="0" w:color="auto"/>
            <w:bottom w:val="none" w:sz="0" w:space="0" w:color="auto"/>
            <w:right w:val="none" w:sz="0" w:space="0" w:color="auto"/>
          </w:divBdr>
        </w:div>
        <w:div w:id="194537664">
          <w:marLeft w:val="0"/>
          <w:marRight w:val="0"/>
          <w:marTop w:val="0"/>
          <w:marBottom w:val="0"/>
          <w:divBdr>
            <w:top w:val="none" w:sz="0" w:space="0" w:color="auto"/>
            <w:left w:val="none" w:sz="0" w:space="0" w:color="auto"/>
            <w:bottom w:val="none" w:sz="0" w:space="0" w:color="auto"/>
            <w:right w:val="none" w:sz="0" w:space="0" w:color="auto"/>
          </w:divBdr>
          <w:divsChild>
            <w:div w:id="1628976014">
              <w:marLeft w:val="0"/>
              <w:marRight w:val="0"/>
              <w:marTop w:val="0"/>
              <w:marBottom w:val="0"/>
              <w:divBdr>
                <w:top w:val="none" w:sz="0" w:space="0" w:color="auto"/>
                <w:left w:val="none" w:sz="0" w:space="0" w:color="auto"/>
                <w:bottom w:val="none" w:sz="0" w:space="0" w:color="auto"/>
                <w:right w:val="none" w:sz="0" w:space="0" w:color="auto"/>
              </w:divBdr>
              <w:divsChild>
                <w:div w:id="585459974">
                  <w:marLeft w:val="0"/>
                  <w:marRight w:val="0"/>
                  <w:marTop w:val="0"/>
                  <w:marBottom w:val="0"/>
                  <w:divBdr>
                    <w:top w:val="none" w:sz="0" w:space="0" w:color="auto"/>
                    <w:left w:val="none" w:sz="0" w:space="0" w:color="auto"/>
                    <w:bottom w:val="none" w:sz="0" w:space="0" w:color="auto"/>
                    <w:right w:val="none" w:sz="0" w:space="0" w:color="auto"/>
                  </w:divBdr>
                </w:div>
                <w:div w:id="1110853673">
                  <w:marLeft w:val="0"/>
                  <w:marRight w:val="0"/>
                  <w:marTop w:val="0"/>
                  <w:marBottom w:val="0"/>
                  <w:divBdr>
                    <w:top w:val="none" w:sz="0" w:space="0" w:color="auto"/>
                    <w:left w:val="none" w:sz="0" w:space="0" w:color="auto"/>
                    <w:bottom w:val="none" w:sz="0" w:space="0" w:color="auto"/>
                    <w:right w:val="none" w:sz="0" w:space="0" w:color="auto"/>
                  </w:divBdr>
                </w:div>
              </w:divsChild>
            </w:div>
            <w:div w:id="1453015908">
              <w:marLeft w:val="0"/>
              <w:marRight w:val="0"/>
              <w:marTop w:val="0"/>
              <w:marBottom w:val="0"/>
              <w:divBdr>
                <w:top w:val="none" w:sz="0" w:space="0" w:color="auto"/>
                <w:left w:val="none" w:sz="0" w:space="0" w:color="auto"/>
                <w:bottom w:val="none" w:sz="0" w:space="0" w:color="auto"/>
                <w:right w:val="none" w:sz="0" w:space="0" w:color="auto"/>
              </w:divBdr>
            </w:div>
            <w:div w:id="1691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6791">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91786593">
      <w:bodyDiv w:val="1"/>
      <w:marLeft w:val="0"/>
      <w:marRight w:val="0"/>
      <w:marTop w:val="0"/>
      <w:marBottom w:val="0"/>
      <w:divBdr>
        <w:top w:val="none" w:sz="0" w:space="0" w:color="auto"/>
        <w:left w:val="none" w:sz="0" w:space="0" w:color="auto"/>
        <w:bottom w:val="none" w:sz="0" w:space="0" w:color="auto"/>
        <w:right w:val="none" w:sz="0" w:space="0" w:color="auto"/>
      </w:divBdr>
    </w:div>
    <w:div w:id="998775630">
      <w:bodyDiv w:val="1"/>
      <w:marLeft w:val="0"/>
      <w:marRight w:val="0"/>
      <w:marTop w:val="0"/>
      <w:marBottom w:val="0"/>
      <w:divBdr>
        <w:top w:val="none" w:sz="0" w:space="0" w:color="auto"/>
        <w:left w:val="none" w:sz="0" w:space="0" w:color="auto"/>
        <w:bottom w:val="none" w:sz="0" w:space="0" w:color="auto"/>
        <w:right w:val="none" w:sz="0" w:space="0" w:color="auto"/>
      </w:divBdr>
      <w:divsChild>
        <w:div w:id="1047755644">
          <w:marLeft w:val="0"/>
          <w:marRight w:val="0"/>
          <w:marTop w:val="0"/>
          <w:marBottom w:val="0"/>
          <w:divBdr>
            <w:top w:val="none" w:sz="0" w:space="0" w:color="auto"/>
            <w:left w:val="none" w:sz="0" w:space="0" w:color="auto"/>
            <w:bottom w:val="none" w:sz="0" w:space="0" w:color="auto"/>
            <w:right w:val="none" w:sz="0" w:space="0" w:color="auto"/>
          </w:divBdr>
        </w:div>
        <w:div w:id="1900944824">
          <w:marLeft w:val="0"/>
          <w:marRight w:val="0"/>
          <w:marTop w:val="0"/>
          <w:marBottom w:val="0"/>
          <w:divBdr>
            <w:top w:val="none" w:sz="0" w:space="0" w:color="auto"/>
            <w:left w:val="none" w:sz="0" w:space="0" w:color="auto"/>
            <w:bottom w:val="none" w:sz="0" w:space="0" w:color="auto"/>
            <w:right w:val="none" w:sz="0" w:space="0" w:color="auto"/>
          </w:divBdr>
        </w:div>
        <w:div w:id="521751759">
          <w:marLeft w:val="0"/>
          <w:marRight w:val="0"/>
          <w:marTop w:val="0"/>
          <w:marBottom w:val="0"/>
          <w:divBdr>
            <w:top w:val="none" w:sz="0" w:space="0" w:color="auto"/>
            <w:left w:val="none" w:sz="0" w:space="0" w:color="auto"/>
            <w:bottom w:val="none" w:sz="0" w:space="0" w:color="auto"/>
            <w:right w:val="none" w:sz="0" w:space="0" w:color="auto"/>
          </w:divBdr>
        </w:div>
      </w:divsChild>
    </w:div>
    <w:div w:id="1041396896">
      <w:bodyDiv w:val="1"/>
      <w:marLeft w:val="0"/>
      <w:marRight w:val="0"/>
      <w:marTop w:val="0"/>
      <w:marBottom w:val="0"/>
      <w:divBdr>
        <w:top w:val="none" w:sz="0" w:space="0" w:color="auto"/>
        <w:left w:val="none" w:sz="0" w:space="0" w:color="auto"/>
        <w:bottom w:val="none" w:sz="0" w:space="0" w:color="auto"/>
        <w:right w:val="none" w:sz="0" w:space="0" w:color="auto"/>
      </w:divBdr>
      <w:divsChild>
        <w:div w:id="170531339">
          <w:marLeft w:val="0"/>
          <w:marRight w:val="0"/>
          <w:marTop w:val="0"/>
          <w:marBottom w:val="0"/>
          <w:divBdr>
            <w:top w:val="none" w:sz="0" w:space="0" w:color="auto"/>
            <w:left w:val="none" w:sz="0" w:space="0" w:color="auto"/>
            <w:bottom w:val="none" w:sz="0" w:space="0" w:color="auto"/>
            <w:right w:val="none" w:sz="0" w:space="0" w:color="auto"/>
          </w:divBdr>
        </w:div>
        <w:div w:id="563838376">
          <w:marLeft w:val="0"/>
          <w:marRight w:val="0"/>
          <w:marTop w:val="0"/>
          <w:marBottom w:val="0"/>
          <w:divBdr>
            <w:top w:val="none" w:sz="0" w:space="0" w:color="auto"/>
            <w:left w:val="none" w:sz="0" w:space="0" w:color="auto"/>
            <w:bottom w:val="none" w:sz="0" w:space="0" w:color="auto"/>
            <w:right w:val="none" w:sz="0" w:space="0" w:color="auto"/>
          </w:divBdr>
        </w:div>
        <w:div w:id="1215313685">
          <w:marLeft w:val="0"/>
          <w:marRight w:val="0"/>
          <w:marTop w:val="0"/>
          <w:marBottom w:val="0"/>
          <w:divBdr>
            <w:top w:val="none" w:sz="0" w:space="0" w:color="auto"/>
            <w:left w:val="none" w:sz="0" w:space="0" w:color="auto"/>
            <w:bottom w:val="none" w:sz="0" w:space="0" w:color="auto"/>
            <w:right w:val="none" w:sz="0" w:space="0" w:color="auto"/>
          </w:divBdr>
        </w:div>
      </w:divsChild>
    </w:div>
    <w:div w:id="1084691364">
      <w:bodyDiv w:val="1"/>
      <w:marLeft w:val="0"/>
      <w:marRight w:val="0"/>
      <w:marTop w:val="0"/>
      <w:marBottom w:val="0"/>
      <w:divBdr>
        <w:top w:val="none" w:sz="0" w:space="0" w:color="auto"/>
        <w:left w:val="none" w:sz="0" w:space="0" w:color="auto"/>
        <w:bottom w:val="none" w:sz="0" w:space="0" w:color="auto"/>
        <w:right w:val="none" w:sz="0" w:space="0" w:color="auto"/>
      </w:divBdr>
    </w:div>
    <w:div w:id="1120101611">
      <w:bodyDiv w:val="1"/>
      <w:marLeft w:val="0"/>
      <w:marRight w:val="0"/>
      <w:marTop w:val="0"/>
      <w:marBottom w:val="0"/>
      <w:divBdr>
        <w:top w:val="none" w:sz="0" w:space="0" w:color="auto"/>
        <w:left w:val="none" w:sz="0" w:space="0" w:color="auto"/>
        <w:bottom w:val="none" w:sz="0" w:space="0" w:color="auto"/>
        <w:right w:val="none" w:sz="0" w:space="0" w:color="auto"/>
      </w:divBdr>
    </w:div>
    <w:div w:id="1141850311">
      <w:bodyDiv w:val="1"/>
      <w:marLeft w:val="0"/>
      <w:marRight w:val="0"/>
      <w:marTop w:val="0"/>
      <w:marBottom w:val="0"/>
      <w:divBdr>
        <w:top w:val="none" w:sz="0" w:space="0" w:color="auto"/>
        <w:left w:val="none" w:sz="0" w:space="0" w:color="auto"/>
        <w:bottom w:val="none" w:sz="0" w:space="0" w:color="auto"/>
        <w:right w:val="none" w:sz="0" w:space="0" w:color="auto"/>
      </w:divBdr>
    </w:div>
    <w:div w:id="1162744200">
      <w:bodyDiv w:val="1"/>
      <w:marLeft w:val="0"/>
      <w:marRight w:val="0"/>
      <w:marTop w:val="0"/>
      <w:marBottom w:val="0"/>
      <w:divBdr>
        <w:top w:val="none" w:sz="0" w:space="0" w:color="auto"/>
        <w:left w:val="none" w:sz="0" w:space="0" w:color="auto"/>
        <w:bottom w:val="none" w:sz="0" w:space="0" w:color="auto"/>
        <w:right w:val="none" w:sz="0" w:space="0" w:color="auto"/>
      </w:divBdr>
    </w:div>
    <w:div w:id="1320960915">
      <w:bodyDiv w:val="1"/>
      <w:marLeft w:val="0"/>
      <w:marRight w:val="0"/>
      <w:marTop w:val="0"/>
      <w:marBottom w:val="0"/>
      <w:divBdr>
        <w:top w:val="none" w:sz="0" w:space="0" w:color="auto"/>
        <w:left w:val="none" w:sz="0" w:space="0" w:color="auto"/>
        <w:bottom w:val="none" w:sz="0" w:space="0" w:color="auto"/>
        <w:right w:val="none" w:sz="0" w:space="0" w:color="auto"/>
      </w:divBdr>
    </w:div>
    <w:div w:id="1398476767">
      <w:bodyDiv w:val="1"/>
      <w:marLeft w:val="0"/>
      <w:marRight w:val="0"/>
      <w:marTop w:val="0"/>
      <w:marBottom w:val="0"/>
      <w:divBdr>
        <w:top w:val="none" w:sz="0" w:space="0" w:color="auto"/>
        <w:left w:val="none" w:sz="0" w:space="0" w:color="auto"/>
        <w:bottom w:val="none" w:sz="0" w:space="0" w:color="auto"/>
        <w:right w:val="none" w:sz="0" w:space="0" w:color="auto"/>
      </w:divBdr>
    </w:div>
    <w:div w:id="1432774739">
      <w:bodyDiv w:val="1"/>
      <w:marLeft w:val="0"/>
      <w:marRight w:val="0"/>
      <w:marTop w:val="0"/>
      <w:marBottom w:val="0"/>
      <w:divBdr>
        <w:top w:val="none" w:sz="0" w:space="0" w:color="auto"/>
        <w:left w:val="none" w:sz="0" w:space="0" w:color="auto"/>
        <w:bottom w:val="none" w:sz="0" w:space="0" w:color="auto"/>
        <w:right w:val="none" w:sz="0" w:space="0" w:color="auto"/>
      </w:divBdr>
    </w:div>
    <w:div w:id="1509633943">
      <w:bodyDiv w:val="1"/>
      <w:marLeft w:val="0"/>
      <w:marRight w:val="0"/>
      <w:marTop w:val="0"/>
      <w:marBottom w:val="0"/>
      <w:divBdr>
        <w:top w:val="none" w:sz="0" w:space="0" w:color="auto"/>
        <w:left w:val="none" w:sz="0" w:space="0" w:color="auto"/>
        <w:bottom w:val="none" w:sz="0" w:space="0" w:color="auto"/>
        <w:right w:val="none" w:sz="0" w:space="0" w:color="auto"/>
      </w:divBdr>
    </w:div>
    <w:div w:id="1676806970">
      <w:bodyDiv w:val="1"/>
      <w:marLeft w:val="0"/>
      <w:marRight w:val="0"/>
      <w:marTop w:val="0"/>
      <w:marBottom w:val="0"/>
      <w:divBdr>
        <w:top w:val="none" w:sz="0" w:space="0" w:color="auto"/>
        <w:left w:val="none" w:sz="0" w:space="0" w:color="auto"/>
        <w:bottom w:val="none" w:sz="0" w:space="0" w:color="auto"/>
        <w:right w:val="none" w:sz="0" w:space="0" w:color="auto"/>
      </w:divBdr>
    </w:div>
    <w:div w:id="1687513449">
      <w:bodyDiv w:val="1"/>
      <w:marLeft w:val="0"/>
      <w:marRight w:val="0"/>
      <w:marTop w:val="0"/>
      <w:marBottom w:val="0"/>
      <w:divBdr>
        <w:top w:val="none" w:sz="0" w:space="0" w:color="auto"/>
        <w:left w:val="none" w:sz="0" w:space="0" w:color="auto"/>
        <w:bottom w:val="none" w:sz="0" w:space="0" w:color="auto"/>
        <w:right w:val="none" w:sz="0" w:space="0" w:color="auto"/>
      </w:divBdr>
    </w:div>
    <w:div w:id="1698891412">
      <w:bodyDiv w:val="1"/>
      <w:marLeft w:val="0"/>
      <w:marRight w:val="0"/>
      <w:marTop w:val="0"/>
      <w:marBottom w:val="0"/>
      <w:divBdr>
        <w:top w:val="none" w:sz="0" w:space="0" w:color="auto"/>
        <w:left w:val="none" w:sz="0" w:space="0" w:color="auto"/>
        <w:bottom w:val="none" w:sz="0" w:space="0" w:color="auto"/>
        <w:right w:val="none" w:sz="0" w:space="0" w:color="auto"/>
      </w:divBdr>
      <w:divsChild>
        <w:div w:id="2051100867">
          <w:marLeft w:val="0"/>
          <w:marRight w:val="0"/>
          <w:marTop w:val="0"/>
          <w:marBottom w:val="0"/>
          <w:divBdr>
            <w:top w:val="none" w:sz="0" w:space="0" w:color="auto"/>
            <w:left w:val="none" w:sz="0" w:space="0" w:color="auto"/>
            <w:bottom w:val="none" w:sz="0" w:space="0" w:color="auto"/>
            <w:right w:val="none" w:sz="0" w:space="0" w:color="auto"/>
          </w:divBdr>
        </w:div>
        <w:div w:id="880366816">
          <w:marLeft w:val="0"/>
          <w:marRight w:val="0"/>
          <w:marTop w:val="0"/>
          <w:marBottom w:val="0"/>
          <w:divBdr>
            <w:top w:val="none" w:sz="0" w:space="0" w:color="auto"/>
            <w:left w:val="none" w:sz="0" w:space="0" w:color="auto"/>
            <w:bottom w:val="none" w:sz="0" w:space="0" w:color="auto"/>
            <w:right w:val="none" w:sz="0" w:space="0" w:color="auto"/>
          </w:divBdr>
        </w:div>
        <w:div w:id="1192568517">
          <w:marLeft w:val="0"/>
          <w:marRight w:val="0"/>
          <w:marTop w:val="0"/>
          <w:marBottom w:val="0"/>
          <w:divBdr>
            <w:top w:val="none" w:sz="0" w:space="0" w:color="auto"/>
            <w:left w:val="none" w:sz="0" w:space="0" w:color="auto"/>
            <w:bottom w:val="none" w:sz="0" w:space="0" w:color="auto"/>
            <w:right w:val="none" w:sz="0" w:space="0" w:color="auto"/>
          </w:divBdr>
          <w:divsChild>
            <w:div w:id="211384633">
              <w:marLeft w:val="0"/>
              <w:marRight w:val="0"/>
              <w:marTop w:val="0"/>
              <w:marBottom w:val="0"/>
              <w:divBdr>
                <w:top w:val="none" w:sz="0" w:space="0" w:color="auto"/>
                <w:left w:val="none" w:sz="0" w:space="0" w:color="auto"/>
                <w:bottom w:val="none" w:sz="0" w:space="0" w:color="auto"/>
                <w:right w:val="none" w:sz="0" w:space="0" w:color="auto"/>
              </w:divBdr>
              <w:divsChild>
                <w:div w:id="1232958019">
                  <w:marLeft w:val="0"/>
                  <w:marRight w:val="0"/>
                  <w:marTop w:val="0"/>
                  <w:marBottom w:val="0"/>
                  <w:divBdr>
                    <w:top w:val="none" w:sz="0" w:space="0" w:color="auto"/>
                    <w:left w:val="none" w:sz="0" w:space="0" w:color="auto"/>
                    <w:bottom w:val="none" w:sz="0" w:space="0" w:color="auto"/>
                    <w:right w:val="none" w:sz="0" w:space="0" w:color="auto"/>
                  </w:divBdr>
                </w:div>
                <w:div w:id="645010477">
                  <w:marLeft w:val="0"/>
                  <w:marRight w:val="0"/>
                  <w:marTop w:val="0"/>
                  <w:marBottom w:val="0"/>
                  <w:divBdr>
                    <w:top w:val="none" w:sz="0" w:space="0" w:color="auto"/>
                    <w:left w:val="none" w:sz="0" w:space="0" w:color="auto"/>
                    <w:bottom w:val="none" w:sz="0" w:space="0" w:color="auto"/>
                    <w:right w:val="none" w:sz="0" w:space="0" w:color="auto"/>
                  </w:divBdr>
                </w:div>
              </w:divsChild>
            </w:div>
            <w:div w:id="492260198">
              <w:marLeft w:val="0"/>
              <w:marRight w:val="0"/>
              <w:marTop w:val="0"/>
              <w:marBottom w:val="0"/>
              <w:divBdr>
                <w:top w:val="none" w:sz="0" w:space="0" w:color="auto"/>
                <w:left w:val="none" w:sz="0" w:space="0" w:color="auto"/>
                <w:bottom w:val="none" w:sz="0" w:space="0" w:color="auto"/>
                <w:right w:val="none" w:sz="0" w:space="0" w:color="auto"/>
              </w:divBdr>
            </w:div>
            <w:div w:id="6001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7429">
      <w:bodyDiv w:val="1"/>
      <w:marLeft w:val="0"/>
      <w:marRight w:val="0"/>
      <w:marTop w:val="0"/>
      <w:marBottom w:val="0"/>
      <w:divBdr>
        <w:top w:val="none" w:sz="0" w:space="0" w:color="auto"/>
        <w:left w:val="none" w:sz="0" w:space="0" w:color="auto"/>
        <w:bottom w:val="none" w:sz="0" w:space="0" w:color="auto"/>
        <w:right w:val="none" w:sz="0" w:space="0" w:color="auto"/>
      </w:divBdr>
    </w:div>
    <w:div w:id="1843741714">
      <w:bodyDiv w:val="1"/>
      <w:marLeft w:val="0"/>
      <w:marRight w:val="0"/>
      <w:marTop w:val="0"/>
      <w:marBottom w:val="0"/>
      <w:divBdr>
        <w:top w:val="none" w:sz="0" w:space="0" w:color="auto"/>
        <w:left w:val="none" w:sz="0" w:space="0" w:color="auto"/>
        <w:bottom w:val="none" w:sz="0" w:space="0" w:color="auto"/>
        <w:right w:val="none" w:sz="0" w:space="0" w:color="auto"/>
      </w:divBdr>
    </w:div>
    <w:div w:id="1854300193">
      <w:bodyDiv w:val="1"/>
      <w:marLeft w:val="0"/>
      <w:marRight w:val="0"/>
      <w:marTop w:val="0"/>
      <w:marBottom w:val="0"/>
      <w:divBdr>
        <w:top w:val="none" w:sz="0" w:space="0" w:color="auto"/>
        <w:left w:val="none" w:sz="0" w:space="0" w:color="auto"/>
        <w:bottom w:val="none" w:sz="0" w:space="0" w:color="auto"/>
        <w:right w:val="none" w:sz="0" w:space="0" w:color="auto"/>
      </w:divBdr>
    </w:div>
    <w:div w:id="193436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d.jessop@net-c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t-cent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Office</dc:creator>
  <cp:lastModifiedBy>Microsoft Office User</cp:lastModifiedBy>
  <cp:revision>3</cp:revision>
  <cp:lastPrinted>2019-02-11T21:16:00Z</cp:lastPrinted>
  <dcterms:created xsi:type="dcterms:W3CDTF">2019-02-11T21:32:00Z</dcterms:created>
  <dcterms:modified xsi:type="dcterms:W3CDTF">2019-02-11T21:59:00Z</dcterms:modified>
</cp:coreProperties>
</file>