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91B09" w14:textId="77777777" w:rsidR="003E3E79" w:rsidRPr="005300DB" w:rsidRDefault="005300DB" w:rsidP="005300DB">
      <w:pPr>
        <w:ind w:left="-851" w:firstLine="851"/>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3A4A3B42" wp14:editId="7427FA72">
                <wp:simplePos x="0" y="0"/>
                <wp:positionH relativeFrom="column">
                  <wp:posOffset>4686300</wp:posOffset>
                </wp:positionH>
                <wp:positionV relativeFrom="paragraph">
                  <wp:posOffset>80010</wp:posOffset>
                </wp:positionV>
                <wp:extent cx="22860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9860D" w14:textId="77777777" w:rsidR="00E925B1" w:rsidRDefault="00E925B1">
                            <w:r>
                              <w:t>880-</w:t>
                            </w:r>
                            <w:proofErr w:type="gramStart"/>
                            <w:r>
                              <w:t>580  Hornby</w:t>
                            </w:r>
                            <w:proofErr w:type="gramEnd"/>
                            <w:r>
                              <w:t xml:space="preserve"> Street</w:t>
                            </w:r>
                          </w:p>
                          <w:p w14:paraId="36985420" w14:textId="77777777" w:rsidR="00E925B1" w:rsidRDefault="00E925B1">
                            <w:r>
                              <w:t>Vancouver B.C. V6C 3B6</w:t>
                            </w:r>
                          </w:p>
                          <w:p w14:paraId="0CE01A55" w14:textId="77777777" w:rsidR="00E925B1" w:rsidRDefault="00E925B1">
                            <w:r>
                              <w:t>604-803-5838</w:t>
                            </w:r>
                          </w:p>
                          <w:p w14:paraId="0C5EE608" w14:textId="28B54F1E" w:rsidR="00E925B1" w:rsidRDefault="00E925B1">
                            <w:r>
                              <w:t>info @ newtechminerals.ca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69pt;margin-top:6.3pt;width:18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" filled="f" stroked="f">
                <v:textbox>
                  <w:txbxContent>
                    <w:p w14:paraId="23F9860D" w14:textId="77777777" w:rsidR="00CB28DB" w:rsidRDefault="00CB28DB">
                      <w:r>
                        <w:t>880-</w:t>
                      </w:r>
                      <w:proofErr w:type="gramStart"/>
                      <w:r>
                        <w:t>580  Hornby</w:t>
                      </w:r>
                      <w:proofErr w:type="gramEnd"/>
                      <w:r>
                        <w:t xml:space="preserve"> Street</w:t>
                      </w:r>
                    </w:p>
                    <w:p w14:paraId="36985420" w14:textId="77777777" w:rsidR="00CB28DB" w:rsidRDefault="00CB28DB">
                      <w:r>
                        <w:t>Vancouver B.C. V6C 3B6</w:t>
                      </w:r>
                    </w:p>
                    <w:p w14:paraId="0CE01A55" w14:textId="77777777" w:rsidR="00CB28DB" w:rsidRDefault="00CB28DB">
                      <w:r>
                        <w:t>604-803-5838</w:t>
                      </w:r>
                    </w:p>
                    <w:p w14:paraId="0C5EE608" w14:textId="28B54F1E" w:rsidR="00CB28DB" w:rsidRDefault="00CB28DB">
                      <w:proofErr w:type="gramStart"/>
                      <w:r>
                        <w:t>info</w:t>
                      </w:r>
                      <w:proofErr w:type="gramEnd"/>
                      <w:r>
                        <w:t xml:space="preserve"> @ newtechminerals.</w:t>
                      </w:r>
                      <w:r w:rsidR="00922965">
                        <w:t>ca</w:t>
                      </w:r>
                    </w:p>
                  </w:txbxContent>
                </v:textbox>
                <w10:wrap type="square"/>
              </v:shape>
            </w:pict>
          </mc:Fallback>
        </mc:AlternateContent>
      </w:r>
    </w:p>
    <w:p w14:paraId="684F039B" w14:textId="658BBC01" w:rsidR="00CB28DB" w:rsidRDefault="005300DB" w:rsidP="005300DB">
      <w:pPr>
        <w:ind w:left="-454"/>
      </w:pPr>
      <w:r w:rsidRPr="005300DB">
        <w:rPr>
          <w:noProof/>
        </w:rPr>
        <w:drawing>
          <wp:inline distT="0" distB="0" distL="0" distR="0" wp14:anchorId="68686A33" wp14:editId="08BF1EF1">
            <wp:extent cx="3599180" cy="750570"/>
            <wp:effectExtent l="0" t="0" r="76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8013" cy="752412"/>
                    </a:xfrm>
                    <a:prstGeom prst="rect">
                      <a:avLst/>
                    </a:prstGeom>
                    <a:noFill/>
                    <a:ln>
                      <a:noFill/>
                    </a:ln>
                  </pic:spPr>
                </pic:pic>
              </a:graphicData>
            </a:graphic>
          </wp:inline>
        </w:drawing>
      </w:r>
    </w:p>
    <w:p w14:paraId="6030EFCC" w14:textId="77777777" w:rsidR="00CB28DB" w:rsidRDefault="00CB28DB" w:rsidP="005300DB">
      <w:pPr>
        <w:ind w:left="-454"/>
      </w:pPr>
    </w:p>
    <w:p w14:paraId="178FA502" w14:textId="77777777" w:rsidR="00C00151" w:rsidRDefault="00CB28DB" w:rsidP="00C00151">
      <w:pPr>
        <w:ind w:left="-454"/>
        <w:rPr>
          <w:color w:val="FF6600"/>
        </w:rPr>
      </w:pPr>
      <w:r>
        <w:rPr>
          <w:color w:val="FF6600"/>
        </w:rPr>
        <w:t>NTM: CSE</w:t>
      </w:r>
      <w:r w:rsidR="00C00151">
        <w:rPr>
          <w:color w:val="FF6600"/>
        </w:rPr>
        <w:tab/>
      </w:r>
      <w:r w:rsidR="00C00151">
        <w:rPr>
          <w:color w:val="FF6600"/>
        </w:rPr>
        <w:tab/>
      </w:r>
      <w:r w:rsidR="00C00151">
        <w:rPr>
          <w:color w:val="FF6600"/>
        </w:rPr>
        <w:tab/>
      </w:r>
    </w:p>
    <w:p w14:paraId="03367746" w14:textId="435442F5" w:rsidR="00C00151" w:rsidRDefault="00C00151" w:rsidP="00C00151">
      <w:pPr>
        <w:ind w:left="-454"/>
        <w:rPr>
          <w:color w:val="FF6600"/>
        </w:rPr>
      </w:pPr>
    </w:p>
    <w:p w14:paraId="1299890C" w14:textId="2686CDCA" w:rsidR="00DE088A" w:rsidRDefault="00DE088A" w:rsidP="00C00151">
      <w:pPr>
        <w:ind w:left="-454"/>
        <w:rPr>
          <w:b/>
          <w:bCs/>
          <w:color w:val="000000" w:themeColor="text1"/>
        </w:rPr>
      </w:pPr>
      <w:r>
        <w:rPr>
          <w:color w:val="FF6600"/>
        </w:rPr>
        <w:tab/>
      </w:r>
      <w:r>
        <w:rPr>
          <w:color w:val="FF6600"/>
        </w:rPr>
        <w:tab/>
      </w:r>
      <w:r>
        <w:rPr>
          <w:color w:val="FF6600"/>
        </w:rPr>
        <w:tab/>
      </w:r>
      <w:r>
        <w:rPr>
          <w:color w:val="FF6600"/>
        </w:rPr>
        <w:tab/>
      </w:r>
      <w:r>
        <w:rPr>
          <w:color w:val="FF6600"/>
        </w:rPr>
        <w:tab/>
      </w:r>
      <w:r>
        <w:rPr>
          <w:b/>
          <w:bCs/>
          <w:color w:val="000000" w:themeColor="text1"/>
        </w:rPr>
        <w:t>OPTION ON TULE COBALT PROJECT TERMINATED</w:t>
      </w:r>
    </w:p>
    <w:p w14:paraId="051D20C1" w14:textId="497E3BD8" w:rsidR="00DE088A" w:rsidRDefault="00DE088A" w:rsidP="00C00151">
      <w:pPr>
        <w:ind w:left="-454"/>
        <w:rPr>
          <w:b/>
          <w:bCs/>
          <w:color w:val="000000" w:themeColor="text1"/>
        </w:rPr>
      </w:pPr>
    </w:p>
    <w:p w14:paraId="0ACA9BFF" w14:textId="19CF46E7" w:rsidR="00DE088A" w:rsidRDefault="00DE088A" w:rsidP="00C00151">
      <w:pPr>
        <w:ind w:left="-454"/>
        <w:rPr>
          <w:b/>
          <w:bCs/>
          <w:color w:val="000000" w:themeColor="text1"/>
        </w:rPr>
      </w:pPr>
    </w:p>
    <w:p w14:paraId="3FDFC769" w14:textId="06F1E987" w:rsidR="00DE088A" w:rsidRDefault="00DE088A" w:rsidP="00C00151">
      <w:pPr>
        <w:ind w:left="-454"/>
        <w:rPr>
          <w:b/>
          <w:bCs/>
          <w:color w:val="000000" w:themeColor="text1"/>
        </w:rPr>
      </w:pPr>
    </w:p>
    <w:p w14:paraId="0998A67B" w14:textId="5E22FA8A" w:rsidR="00DE088A" w:rsidRDefault="00DE088A" w:rsidP="00DE088A">
      <w:pPr>
        <w:ind w:left="720" w:firstLine="6"/>
        <w:rPr>
          <w:color w:val="000000" w:themeColor="text1"/>
        </w:rPr>
      </w:pPr>
      <w:r>
        <w:rPr>
          <w:b/>
          <w:bCs/>
          <w:color w:val="000000" w:themeColor="text1"/>
        </w:rPr>
        <w:t xml:space="preserve">October </w:t>
      </w:r>
      <w:r w:rsidR="00EE0159">
        <w:rPr>
          <w:b/>
          <w:bCs/>
          <w:color w:val="000000" w:themeColor="text1"/>
        </w:rPr>
        <w:t>9</w:t>
      </w:r>
      <w:r w:rsidRPr="00DE088A">
        <w:rPr>
          <w:b/>
          <w:bCs/>
          <w:color w:val="000000" w:themeColor="text1"/>
          <w:vertAlign w:val="superscript"/>
        </w:rPr>
        <w:t>th</w:t>
      </w:r>
      <w:r>
        <w:rPr>
          <w:b/>
          <w:bCs/>
          <w:color w:val="000000" w:themeColor="text1"/>
        </w:rPr>
        <w:t xml:space="preserve">,2020, </w:t>
      </w:r>
      <w:proofErr w:type="gramStart"/>
      <w:r>
        <w:rPr>
          <w:b/>
          <w:bCs/>
          <w:color w:val="000000" w:themeColor="text1"/>
        </w:rPr>
        <w:t>Vancouver</w:t>
      </w:r>
      <w:r w:rsidR="00C02A3F">
        <w:rPr>
          <w:b/>
          <w:bCs/>
          <w:color w:val="000000" w:themeColor="text1"/>
        </w:rPr>
        <w:t xml:space="preserve"> </w:t>
      </w:r>
      <w:r>
        <w:rPr>
          <w:b/>
          <w:bCs/>
          <w:color w:val="000000" w:themeColor="text1"/>
        </w:rPr>
        <w:t>,</w:t>
      </w:r>
      <w:proofErr w:type="gramEnd"/>
      <w:r>
        <w:rPr>
          <w:b/>
          <w:bCs/>
          <w:color w:val="000000" w:themeColor="text1"/>
        </w:rPr>
        <w:t>B.C.-New Tech Minerals Corp –</w:t>
      </w:r>
      <w:r>
        <w:rPr>
          <w:color w:val="000000" w:themeColor="text1"/>
        </w:rPr>
        <w:t xml:space="preserve"> NTM-CSE ( “New Tech</w:t>
      </w:r>
      <w:r w:rsidR="000D51ED">
        <w:rPr>
          <w:color w:val="000000" w:themeColor="text1"/>
        </w:rPr>
        <w:t>”</w:t>
      </w:r>
      <w:r>
        <w:rPr>
          <w:color w:val="000000" w:themeColor="text1"/>
        </w:rPr>
        <w:t xml:space="preserve"> or the “Company”), announces that it has terminated an Option to Purchase Agreement between the Company and Barium Inc. on the Tule cobalt property, Nevada, which was originally entered into on October 1</w:t>
      </w:r>
      <w:r w:rsidR="00EE0159">
        <w:rPr>
          <w:color w:val="000000" w:themeColor="text1"/>
        </w:rPr>
        <w:t>2</w:t>
      </w:r>
      <w:r w:rsidRPr="00DE088A">
        <w:rPr>
          <w:color w:val="000000" w:themeColor="text1"/>
          <w:vertAlign w:val="superscript"/>
        </w:rPr>
        <w:t>th</w:t>
      </w:r>
      <w:r>
        <w:rPr>
          <w:color w:val="000000" w:themeColor="text1"/>
        </w:rPr>
        <w:t>, 2018.</w:t>
      </w:r>
    </w:p>
    <w:p w14:paraId="6E934900" w14:textId="2364698E" w:rsidR="00372397" w:rsidRDefault="00372397" w:rsidP="00DE088A">
      <w:pPr>
        <w:ind w:left="720" w:firstLine="6"/>
        <w:rPr>
          <w:color w:val="000000" w:themeColor="text1"/>
        </w:rPr>
      </w:pPr>
    </w:p>
    <w:p w14:paraId="5E323D6F" w14:textId="70CBC697" w:rsidR="00372397" w:rsidRDefault="00372397" w:rsidP="00DE088A">
      <w:pPr>
        <w:ind w:left="720" w:firstLine="6"/>
        <w:rPr>
          <w:color w:val="000000" w:themeColor="text1"/>
          <w:u w:val="single"/>
        </w:rPr>
      </w:pPr>
      <w:r w:rsidRPr="00372397">
        <w:rPr>
          <w:color w:val="000000" w:themeColor="text1"/>
          <w:u w:val="single"/>
        </w:rPr>
        <w:t>About New Tech Minerals</w:t>
      </w:r>
    </w:p>
    <w:p w14:paraId="548E7B33" w14:textId="7919468A" w:rsidR="00372397" w:rsidRDefault="00372397" w:rsidP="00DE088A">
      <w:pPr>
        <w:ind w:left="720" w:firstLine="6"/>
        <w:rPr>
          <w:color w:val="000000" w:themeColor="text1"/>
          <w:u w:val="single"/>
        </w:rPr>
      </w:pPr>
    </w:p>
    <w:p w14:paraId="59B4155E" w14:textId="33DCA6D6" w:rsidR="00372397" w:rsidRPr="00372397" w:rsidRDefault="00372397" w:rsidP="00DE088A">
      <w:pPr>
        <w:ind w:left="720" w:firstLine="6"/>
        <w:rPr>
          <w:color w:val="000000" w:themeColor="text1"/>
        </w:rPr>
      </w:pPr>
      <w:r>
        <w:rPr>
          <w:color w:val="000000" w:themeColor="text1"/>
        </w:rPr>
        <w:t xml:space="preserve">New Tech Minerals is engaged in </w:t>
      </w:r>
      <w:r w:rsidR="000D51ED">
        <w:rPr>
          <w:color w:val="000000" w:themeColor="text1"/>
        </w:rPr>
        <w:t>p</w:t>
      </w:r>
      <w:r>
        <w:rPr>
          <w:color w:val="000000" w:themeColor="text1"/>
        </w:rPr>
        <w:t>otash exploration in the Paradox Basin, Utah, and is investigating precious metals projects in mining friendly jurisdictions</w:t>
      </w:r>
      <w:r w:rsidR="00BA4657">
        <w:rPr>
          <w:color w:val="000000" w:themeColor="text1"/>
        </w:rPr>
        <w:t xml:space="preserve"> for potential acquisition.</w:t>
      </w:r>
    </w:p>
    <w:p w14:paraId="48D2E59A" w14:textId="5DBF11D2" w:rsidR="00DE088A" w:rsidRDefault="00DE088A" w:rsidP="00DE088A">
      <w:pPr>
        <w:ind w:left="720" w:firstLine="6"/>
        <w:rPr>
          <w:color w:val="000000" w:themeColor="text1"/>
        </w:rPr>
      </w:pPr>
    </w:p>
    <w:p w14:paraId="061B8D12" w14:textId="69FF8E9A" w:rsidR="00DE088A" w:rsidRDefault="00DE088A" w:rsidP="00DE088A">
      <w:pPr>
        <w:ind w:left="720" w:firstLine="6"/>
        <w:rPr>
          <w:color w:val="000000" w:themeColor="text1"/>
        </w:rPr>
      </w:pPr>
    </w:p>
    <w:p w14:paraId="0C0EAA73" w14:textId="005324B4" w:rsidR="00DE088A" w:rsidRDefault="00DE088A" w:rsidP="00DE088A">
      <w:pPr>
        <w:ind w:left="720" w:firstLine="6"/>
        <w:rPr>
          <w:color w:val="000000" w:themeColor="text1"/>
        </w:rPr>
      </w:pPr>
      <w:r>
        <w:rPr>
          <w:color w:val="000000" w:themeColor="text1"/>
        </w:rPr>
        <w:t xml:space="preserve">On </w:t>
      </w:r>
      <w:r w:rsidR="00BB5F03">
        <w:rPr>
          <w:color w:val="000000" w:themeColor="text1"/>
        </w:rPr>
        <w:t>b</w:t>
      </w:r>
      <w:r>
        <w:rPr>
          <w:color w:val="000000" w:themeColor="text1"/>
        </w:rPr>
        <w:t>ehalf of the Board of Directors of New Tech Minerals Corp.</w:t>
      </w:r>
    </w:p>
    <w:p w14:paraId="5678B07C" w14:textId="6F177403" w:rsidR="00DE088A" w:rsidRDefault="00DE088A" w:rsidP="00DE088A">
      <w:pPr>
        <w:ind w:left="720" w:firstLine="6"/>
        <w:rPr>
          <w:color w:val="000000" w:themeColor="text1"/>
        </w:rPr>
      </w:pPr>
    </w:p>
    <w:p w14:paraId="71CA97AA" w14:textId="04294946" w:rsidR="00DE088A" w:rsidRDefault="00DE088A" w:rsidP="00DE088A">
      <w:pPr>
        <w:ind w:left="720" w:firstLine="6"/>
        <w:rPr>
          <w:color w:val="000000" w:themeColor="text1"/>
        </w:rPr>
      </w:pPr>
    </w:p>
    <w:p w14:paraId="3EECC74A" w14:textId="60EF6FE0" w:rsidR="00DE088A" w:rsidRDefault="00DE088A" w:rsidP="00DE088A">
      <w:pPr>
        <w:ind w:left="720" w:firstLine="6"/>
        <w:rPr>
          <w:color w:val="000000" w:themeColor="text1"/>
        </w:rPr>
      </w:pPr>
      <w:r>
        <w:rPr>
          <w:color w:val="000000" w:themeColor="text1"/>
        </w:rPr>
        <w:t>“Jonathan George”, President &amp; CEO</w:t>
      </w:r>
    </w:p>
    <w:p w14:paraId="47B4576F" w14:textId="6C8B1C2E" w:rsidR="00DE088A" w:rsidRDefault="00DE088A" w:rsidP="00C00151">
      <w:pPr>
        <w:ind w:left="-454"/>
        <w:rPr>
          <w:color w:val="000000" w:themeColor="text1"/>
        </w:rPr>
      </w:pPr>
    </w:p>
    <w:p w14:paraId="2FC50F44" w14:textId="77777777" w:rsidR="00DE088A" w:rsidRPr="00DE088A" w:rsidRDefault="00DE088A" w:rsidP="00C00151">
      <w:pPr>
        <w:ind w:left="-454"/>
        <w:rPr>
          <w:color w:val="000000" w:themeColor="text1"/>
        </w:rPr>
      </w:pPr>
    </w:p>
    <w:p w14:paraId="5B8A7A4A" w14:textId="77777777" w:rsidR="00C00151" w:rsidRDefault="00C00151" w:rsidP="00C00151">
      <w:pPr>
        <w:ind w:left="-454"/>
        <w:rPr>
          <w:color w:val="FF6600"/>
        </w:rPr>
      </w:pPr>
      <w:r>
        <w:rPr>
          <w:color w:val="FF6600"/>
        </w:rPr>
        <w:t xml:space="preserve">                           </w:t>
      </w:r>
    </w:p>
    <w:p w14:paraId="1115365D" w14:textId="470AE328" w:rsidR="00443B00" w:rsidRDefault="00C00151" w:rsidP="00443B00">
      <w:pPr>
        <w:ind w:left="-454"/>
        <w:rPr>
          <w:color w:val="FF6600"/>
        </w:rPr>
      </w:pPr>
      <w:r>
        <w:rPr>
          <w:color w:val="FF6600"/>
        </w:rPr>
        <w:tab/>
      </w:r>
      <w:r>
        <w:rPr>
          <w:color w:val="FF6600"/>
        </w:rPr>
        <w:tab/>
      </w:r>
      <w:r>
        <w:rPr>
          <w:b/>
          <w:color w:val="0F243E" w:themeColor="text2" w:themeShade="80"/>
        </w:rPr>
        <w:tab/>
      </w:r>
      <w:r>
        <w:rPr>
          <w:b/>
          <w:color w:val="0F243E" w:themeColor="text2" w:themeShade="80"/>
        </w:rPr>
        <w:tab/>
      </w:r>
    </w:p>
    <w:p w14:paraId="220EC36A" w14:textId="054E5603" w:rsidR="00E925B1" w:rsidRDefault="00C00151" w:rsidP="00C00151">
      <w:pPr>
        <w:rPr>
          <w:color w:val="FF6600"/>
        </w:rPr>
      </w:pPr>
      <w:r>
        <w:rPr>
          <w:color w:val="FF6600"/>
        </w:rPr>
        <w:t xml:space="preserve"> </w:t>
      </w:r>
    </w:p>
    <w:p w14:paraId="29465B5A" w14:textId="0B2B5042" w:rsidR="00372397" w:rsidRDefault="00372397" w:rsidP="00C00151">
      <w:pPr>
        <w:rPr>
          <w:color w:val="FF6600"/>
        </w:rPr>
      </w:pPr>
    </w:p>
    <w:p w14:paraId="17B2AF2C" w14:textId="66B716C2" w:rsidR="00372397" w:rsidRPr="00C00151" w:rsidRDefault="00372397" w:rsidP="00372397">
      <w:pPr>
        <w:ind w:left="720"/>
        <w:rPr>
          <w:color w:val="FF6600"/>
        </w:rPr>
      </w:pPr>
      <w:r w:rsidRPr="003433F5">
        <w:rPr>
          <w:color w:val="000000" w:themeColor="text1"/>
        </w:rPr>
        <w:t>Neither the OTCQX nor the Canadian Securities Exchange nor its Regulation Services Provider (as that term is defined in the policies of the Canadian Securities Exchange) accepts responsibility for the adequacy or accuracy of this release</w:t>
      </w:r>
    </w:p>
    <w:sectPr w:rsidR="00372397" w:rsidRPr="00C00151" w:rsidSect="00CB28D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5DE1A" w14:textId="77777777" w:rsidR="002B5CCB" w:rsidRDefault="002B5CCB" w:rsidP="005300DB">
      <w:r>
        <w:separator/>
      </w:r>
    </w:p>
  </w:endnote>
  <w:endnote w:type="continuationSeparator" w:id="0">
    <w:p w14:paraId="4B3EBFDD" w14:textId="77777777" w:rsidR="002B5CCB" w:rsidRDefault="002B5CCB" w:rsidP="0053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98C8D" w14:textId="77777777" w:rsidR="002B5CCB" w:rsidRDefault="002B5CCB" w:rsidP="005300DB">
      <w:r>
        <w:separator/>
      </w:r>
    </w:p>
  </w:footnote>
  <w:footnote w:type="continuationSeparator" w:id="0">
    <w:p w14:paraId="2F8F5BBE" w14:textId="77777777" w:rsidR="002B5CCB" w:rsidRDefault="002B5CCB" w:rsidP="0053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0DB"/>
    <w:rsid w:val="00083FE9"/>
    <w:rsid w:val="000D51ED"/>
    <w:rsid w:val="00145B6A"/>
    <w:rsid w:val="0018514A"/>
    <w:rsid w:val="002B5CCB"/>
    <w:rsid w:val="00372397"/>
    <w:rsid w:val="003E3E79"/>
    <w:rsid w:val="00443B00"/>
    <w:rsid w:val="00444BD2"/>
    <w:rsid w:val="005300DB"/>
    <w:rsid w:val="00646028"/>
    <w:rsid w:val="007B0875"/>
    <w:rsid w:val="00922965"/>
    <w:rsid w:val="00AC073B"/>
    <w:rsid w:val="00BA4657"/>
    <w:rsid w:val="00BB5F03"/>
    <w:rsid w:val="00C00151"/>
    <w:rsid w:val="00C02A3F"/>
    <w:rsid w:val="00C10956"/>
    <w:rsid w:val="00CB28DB"/>
    <w:rsid w:val="00DE088A"/>
    <w:rsid w:val="00E75C70"/>
    <w:rsid w:val="00E925B1"/>
    <w:rsid w:val="00EE0159"/>
    <w:rsid w:val="00F6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6F113"/>
  <w14:defaultImageDpi w14:val="300"/>
  <w15:docId w15:val="{1D166543-BBF0-D24A-B075-79BBE2B6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0DB"/>
    <w:pPr>
      <w:tabs>
        <w:tab w:val="center" w:pos="4320"/>
        <w:tab w:val="right" w:pos="8640"/>
      </w:tabs>
    </w:pPr>
  </w:style>
  <w:style w:type="character" w:customStyle="1" w:styleId="HeaderChar">
    <w:name w:val="Header Char"/>
    <w:basedOn w:val="DefaultParagraphFont"/>
    <w:link w:val="Header"/>
    <w:uiPriority w:val="99"/>
    <w:rsid w:val="005300DB"/>
  </w:style>
  <w:style w:type="paragraph" w:styleId="Footer">
    <w:name w:val="footer"/>
    <w:basedOn w:val="Normal"/>
    <w:link w:val="FooterChar"/>
    <w:uiPriority w:val="99"/>
    <w:unhideWhenUsed/>
    <w:rsid w:val="005300DB"/>
    <w:pPr>
      <w:tabs>
        <w:tab w:val="center" w:pos="4320"/>
        <w:tab w:val="right" w:pos="8640"/>
      </w:tabs>
    </w:pPr>
  </w:style>
  <w:style w:type="character" w:customStyle="1" w:styleId="FooterChar">
    <w:name w:val="Footer Char"/>
    <w:basedOn w:val="DefaultParagraphFont"/>
    <w:link w:val="Footer"/>
    <w:uiPriority w:val="99"/>
    <w:rsid w:val="005300DB"/>
  </w:style>
  <w:style w:type="character" w:styleId="Hyperlink">
    <w:name w:val="Hyperlink"/>
    <w:basedOn w:val="DefaultParagraphFont"/>
    <w:uiPriority w:val="99"/>
    <w:unhideWhenUsed/>
    <w:rsid w:val="00E92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141</Words>
  <Characters>809</Characters>
  <Application>Microsoft Office Word</Application>
  <DocSecurity>0</DocSecurity>
  <Lines>6</Lines>
  <Paragraphs>1</Paragraphs>
  <ScaleCrop>false</ScaleCrop>
  <Company>j george geological</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george</dc:creator>
  <cp:keywords/>
  <dc:description/>
  <cp:lastModifiedBy>jonathan george</cp:lastModifiedBy>
  <cp:revision>11</cp:revision>
  <dcterms:created xsi:type="dcterms:W3CDTF">2020-04-29T22:00:00Z</dcterms:created>
  <dcterms:modified xsi:type="dcterms:W3CDTF">2020-10-06T19:52:00Z</dcterms:modified>
</cp:coreProperties>
</file>