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8DE2" w14:textId="4504821A" w:rsidR="00DC7D33" w:rsidRPr="00286CE7" w:rsidRDefault="00DC7D33" w:rsidP="00DC7D33">
      <w:pPr>
        <w:jc w:val="center"/>
      </w:pPr>
      <w:r w:rsidRPr="00286CE7">
        <w:rPr>
          <w:noProof/>
          <w:color w:val="58AC58"/>
        </w:rPr>
        <w:drawing>
          <wp:inline distT="0" distB="0" distL="0" distR="0" wp14:anchorId="2E36C0AE" wp14:editId="565F2843">
            <wp:extent cx="3111500" cy="419100"/>
            <wp:effectExtent l="0" t="0" r="12700" b="12700"/>
            <wp:docPr id="1" name="Picture 1" descr="MedX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X logo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0" cy="419100"/>
                    </a:xfrm>
                    <a:prstGeom prst="rect">
                      <a:avLst/>
                    </a:prstGeom>
                    <a:noFill/>
                    <a:ln>
                      <a:noFill/>
                    </a:ln>
                  </pic:spPr>
                </pic:pic>
              </a:graphicData>
            </a:graphic>
          </wp:inline>
        </w:drawing>
      </w:r>
    </w:p>
    <w:p w14:paraId="2F71D332" w14:textId="1B988834" w:rsidR="00DC7D33" w:rsidRPr="00350526" w:rsidRDefault="00350526" w:rsidP="00DC7D33">
      <w:pPr>
        <w:jc w:val="center"/>
        <w:rPr>
          <w:b/>
        </w:rPr>
      </w:pPr>
      <w:r w:rsidRPr="00350526">
        <w:rPr>
          <w:b/>
        </w:rPr>
        <w:t>Corp.</w:t>
      </w:r>
    </w:p>
    <w:p w14:paraId="45AE0204" w14:textId="77777777" w:rsidR="00350526" w:rsidRDefault="00350526" w:rsidP="00DC7D33">
      <w:pPr>
        <w:jc w:val="center"/>
        <w:rPr>
          <w:b/>
          <w:color w:val="FF0000"/>
        </w:rPr>
      </w:pPr>
    </w:p>
    <w:p w14:paraId="3CBFF291" w14:textId="26F61D82" w:rsidR="00DC7D33" w:rsidRPr="001242A9" w:rsidRDefault="00C46866" w:rsidP="008C315B">
      <w:pPr>
        <w:jc w:val="center"/>
        <w:rPr>
          <w:b/>
        </w:rPr>
      </w:pPr>
      <w:r w:rsidRPr="001242A9">
        <w:rPr>
          <w:b/>
        </w:rPr>
        <w:t>PRESS RELEASE</w:t>
      </w:r>
    </w:p>
    <w:p w14:paraId="55264840" w14:textId="77777777" w:rsidR="00F50A91" w:rsidRDefault="00F50A91" w:rsidP="00F50A91">
      <w:pPr>
        <w:jc w:val="both"/>
        <w:rPr>
          <w:i/>
        </w:rPr>
      </w:pPr>
    </w:p>
    <w:p w14:paraId="366192A5" w14:textId="1BB5B188" w:rsidR="00B100B3" w:rsidRPr="00286CE7" w:rsidRDefault="00B100B3" w:rsidP="00B100B3">
      <w:pPr>
        <w:jc w:val="both"/>
        <w:rPr>
          <w:lang w:val="es-AR"/>
        </w:rPr>
      </w:pPr>
      <w:r w:rsidRPr="00286CE7">
        <w:rPr>
          <w:lang w:val="es-AR"/>
        </w:rPr>
        <w:t>Calgary, Alberta –</w:t>
      </w:r>
      <w:r w:rsidRPr="00286CE7">
        <w:t xml:space="preserve"> </w:t>
      </w:r>
      <w:r w:rsidR="002C44AB">
        <w:t>July 9</w:t>
      </w:r>
      <w:r w:rsidRPr="00A3332B">
        <w:t>,</w:t>
      </w:r>
      <w:r w:rsidR="00986F8E">
        <w:t xml:space="preserve"> 2021</w:t>
      </w:r>
      <w:r w:rsidRPr="00286CE7">
        <w:rPr>
          <w:lang w:val="es-AR"/>
        </w:rPr>
        <w:t xml:space="preserve">. </w:t>
      </w:r>
    </w:p>
    <w:p w14:paraId="1EB239D6" w14:textId="77777777" w:rsidR="00B100B3" w:rsidRDefault="00B100B3" w:rsidP="00F50A91">
      <w:pPr>
        <w:jc w:val="both"/>
        <w:rPr>
          <w:i/>
        </w:rPr>
      </w:pPr>
    </w:p>
    <w:p w14:paraId="16EB407E" w14:textId="4229DE55" w:rsidR="005C415F" w:rsidRDefault="00F50A91" w:rsidP="00986F8E">
      <w:pPr>
        <w:jc w:val="both"/>
        <w:rPr>
          <w:rFonts w:cs="Arial"/>
          <w:bCs/>
          <w:color w:val="000000"/>
        </w:rPr>
      </w:pPr>
      <w:r w:rsidRPr="00286CE7">
        <w:rPr>
          <w:i/>
        </w:rPr>
        <w:t>For Immediate Release</w:t>
      </w:r>
      <w:r>
        <w:rPr>
          <w:i/>
        </w:rPr>
        <w:t xml:space="preserve"> - </w:t>
      </w:r>
      <w:r w:rsidR="00897DB6" w:rsidRPr="00286CE7">
        <w:rPr>
          <w:rFonts w:cs="Arial"/>
          <w:bCs/>
          <w:color w:val="000000"/>
        </w:rPr>
        <w:t>Medxtractor Corp</w:t>
      </w:r>
      <w:r w:rsidR="007E0B70">
        <w:rPr>
          <w:rFonts w:cs="Arial"/>
          <w:bCs/>
          <w:color w:val="000000"/>
        </w:rPr>
        <w:t>.</w:t>
      </w:r>
      <w:r w:rsidR="00897DB6" w:rsidRPr="00286CE7">
        <w:rPr>
          <w:rFonts w:cs="Arial"/>
          <w:bCs/>
          <w:color w:val="000000"/>
        </w:rPr>
        <w:t xml:space="preserve"> </w:t>
      </w:r>
      <w:r w:rsidR="007E0B70" w:rsidRPr="00DC7D33">
        <w:t>(“</w:t>
      </w:r>
      <w:r w:rsidR="007E0B70">
        <w:rPr>
          <w:b/>
        </w:rPr>
        <w:t>MedX</w:t>
      </w:r>
      <w:r w:rsidR="007E0B70" w:rsidRPr="00DC7D33">
        <w:t>” or the “</w:t>
      </w:r>
      <w:r w:rsidR="007E0B70" w:rsidRPr="00DC7D33">
        <w:rPr>
          <w:b/>
        </w:rPr>
        <w:t>Corporation</w:t>
      </w:r>
      <w:r w:rsidR="007E0B70" w:rsidRPr="00DC7D33">
        <w:t>”)</w:t>
      </w:r>
      <w:r w:rsidR="007E0B70" w:rsidRPr="007E0B70">
        <w:rPr>
          <w:lang w:val="es-AR"/>
        </w:rPr>
        <w:t xml:space="preserve"> </w:t>
      </w:r>
      <w:r w:rsidR="007E0B70" w:rsidRPr="00DC7D33">
        <w:rPr>
          <w:lang w:val="es-AR"/>
        </w:rPr>
        <w:t>(</w:t>
      </w:r>
      <w:r w:rsidR="007E0B70" w:rsidRPr="0040377F">
        <w:rPr>
          <w:b/>
        </w:rPr>
        <w:t>CSE: MXT, OTC</w:t>
      </w:r>
      <w:proofErr w:type="gramStart"/>
      <w:r w:rsidR="007E0B70" w:rsidRPr="0040377F">
        <w:rPr>
          <w:b/>
        </w:rPr>
        <w:t>:MXTTF</w:t>
      </w:r>
      <w:proofErr w:type="gramEnd"/>
      <w:r w:rsidR="007E0B70" w:rsidRPr="00DC7D33">
        <w:t xml:space="preserve">) </w:t>
      </w:r>
      <w:r w:rsidR="00540630">
        <w:rPr>
          <w:rFonts w:cs="Arial"/>
          <w:bCs/>
          <w:color w:val="000000"/>
        </w:rPr>
        <w:t xml:space="preserve">reports </w:t>
      </w:r>
      <w:r w:rsidR="002C44AB">
        <w:rPr>
          <w:rFonts w:cs="Arial"/>
          <w:bCs/>
          <w:color w:val="000000"/>
        </w:rPr>
        <w:t>share sale</w:t>
      </w:r>
      <w:r w:rsidR="00540630">
        <w:rPr>
          <w:rFonts w:cs="Arial"/>
          <w:bCs/>
          <w:color w:val="000000"/>
        </w:rPr>
        <w:t>s</w:t>
      </w:r>
      <w:r w:rsidR="002C44AB">
        <w:rPr>
          <w:rFonts w:cs="Arial"/>
          <w:bCs/>
          <w:color w:val="000000"/>
        </w:rPr>
        <w:t xml:space="preserve"> by its majority shareholder.</w:t>
      </w:r>
    </w:p>
    <w:p w14:paraId="674E9F7D" w14:textId="77777777" w:rsidR="00540630" w:rsidRDefault="00540630" w:rsidP="00BC014A">
      <w:pPr>
        <w:jc w:val="both"/>
        <w:rPr>
          <w:color w:val="000000"/>
        </w:rPr>
      </w:pPr>
    </w:p>
    <w:p w14:paraId="18C60D77" w14:textId="5B434722" w:rsidR="002C44AB" w:rsidRDefault="002C44AB" w:rsidP="00BC014A">
      <w:pPr>
        <w:jc w:val="both"/>
        <w:rPr>
          <w:color w:val="000000"/>
        </w:rPr>
      </w:pPr>
      <w:r w:rsidRPr="00BC014A">
        <w:rPr>
          <w:color w:val="000000"/>
        </w:rPr>
        <w:t xml:space="preserve">MedX </w:t>
      </w:r>
      <w:r w:rsidRPr="00BC014A">
        <w:rPr>
          <w:lang w:val="es-AR"/>
        </w:rPr>
        <w:t>(</w:t>
      </w:r>
      <w:r w:rsidRPr="00BC014A">
        <w:t>CSE: MXT, OTC</w:t>
      </w:r>
      <w:proofErr w:type="gramStart"/>
      <w:r w:rsidRPr="00BC014A">
        <w:t>:MXTTF</w:t>
      </w:r>
      <w:proofErr w:type="gramEnd"/>
      <w:r w:rsidRPr="00BC014A">
        <w:t xml:space="preserve">) </w:t>
      </w:r>
      <w:r w:rsidRPr="00BC014A">
        <w:rPr>
          <w:color w:val="000000"/>
        </w:rPr>
        <w:t>reports that it has been notified by it's Presiden</w:t>
      </w:r>
      <w:bookmarkStart w:id="0" w:name="_GoBack"/>
      <w:bookmarkEnd w:id="0"/>
      <w:r w:rsidRPr="00BC014A">
        <w:rPr>
          <w:color w:val="000000"/>
        </w:rPr>
        <w:t>t and controlling shareholder James Durward, that he has sold</w:t>
      </w:r>
      <w:r w:rsidR="00BC014A" w:rsidRPr="00BC014A">
        <w:rPr>
          <w:color w:val="000000"/>
        </w:rPr>
        <w:t>,</w:t>
      </w:r>
      <w:r w:rsidRPr="00BC014A">
        <w:rPr>
          <w:color w:val="000000"/>
        </w:rPr>
        <w:t xml:space="preserve"> </w:t>
      </w:r>
      <w:r w:rsidR="00BC014A" w:rsidRPr="00BC014A">
        <w:rPr>
          <w:color w:val="000000"/>
        </w:rPr>
        <w:t>pursuant to a Form 45-102F</w:t>
      </w:r>
      <w:r w:rsidR="00BC014A">
        <w:rPr>
          <w:color w:val="000000"/>
        </w:rPr>
        <w:t>1</w:t>
      </w:r>
      <w:r w:rsidR="00BC014A">
        <w:rPr>
          <w:b/>
          <w:color w:val="000000"/>
        </w:rPr>
        <w:t xml:space="preserve"> </w:t>
      </w:r>
      <w:r w:rsidR="00BC014A" w:rsidRPr="00BC014A">
        <w:rPr>
          <w:rFonts w:eastAsia="Times New Roman" w:cs="Times New Roman"/>
          <w:lang w:val="en-CA"/>
        </w:rPr>
        <w:t>Notice of Intention to Distribute Securities under Section 2.8 of NI 45-102 Resale of Securities</w:t>
      </w:r>
      <w:r w:rsidR="00BC014A">
        <w:rPr>
          <w:rFonts w:eastAsia="Times New Roman" w:cs="Times New Roman"/>
          <w:lang w:val="en-CA"/>
        </w:rPr>
        <w:t xml:space="preserve"> (amended) filed on June 30, 2021,</w:t>
      </w:r>
      <w:r>
        <w:rPr>
          <w:b/>
          <w:color w:val="000000"/>
        </w:rPr>
        <w:t xml:space="preserve"> </w:t>
      </w:r>
      <w:r w:rsidRPr="00BC014A">
        <w:rPr>
          <w:color w:val="000000"/>
        </w:rPr>
        <w:t xml:space="preserve">a total of 3,300,000 </w:t>
      </w:r>
      <w:r w:rsidR="00540630">
        <w:rPr>
          <w:color w:val="000000"/>
        </w:rPr>
        <w:t xml:space="preserve">common </w:t>
      </w:r>
      <w:r w:rsidRPr="00BC014A">
        <w:rPr>
          <w:color w:val="000000"/>
        </w:rPr>
        <w:t>shares of MedX at a price of $0.08 per share.</w:t>
      </w:r>
    </w:p>
    <w:p w14:paraId="6F0A9E13" w14:textId="77777777" w:rsidR="00540630" w:rsidRDefault="00540630" w:rsidP="00BC014A">
      <w:pPr>
        <w:jc w:val="both"/>
        <w:rPr>
          <w:color w:val="000000"/>
        </w:rPr>
      </w:pPr>
    </w:p>
    <w:p w14:paraId="468C7CF0" w14:textId="77777777" w:rsidR="00540630" w:rsidRDefault="00540630" w:rsidP="00540630">
      <w:pPr>
        <w:jc w:val="both"/>
        <w:rPr>
          <w:color w:val="000000"/>
        </w:rPr>
      </w:pPr>
      <w:r>
        <w:rPr>
          <w:color w:val="000000"/>
        </w:rPr>
        <w:t xml:space="preserve">Jim Durward, President, </w:t>
      </w:r>
      <w:proofErr w:type="gramStart"/>
      <w:r>
        <w:rPr>
          <w:color w:val="000000"/>
        </w:rPr>
        <w:t>states</w:t>
      </w:r>
      <w:proofErr w:type="gramEnd"/>
      <w:r>
        <w:rPr>
          <w:color w:val="000000"/>
        </w:rPr>
        <w:t>: "the shares were sold to several key strategic investors who will work with the company to increase liquidity, broaden its shareholder base and increase shareholder value.”</w:t>
      </w:r>
    </w:p>
    <w:p w14:paraId="055F30B9" w14:textId="77777777" w:rsidR="00540630" w:rsidRDefault="00540630" w:rsidP="00BC014A">
      <w:pPr>
        <w:jc w:val="both"/>
        <w:rPr>
          <w:rFonts w:cs="Arial"/>
          <w:bCs/>
          <w:color w:val="000000"/>
        </w:rPr>
      </w:pPr>
    </w:p>
    <w:p w14:paraId="03568145" w14:textId="18E13293" w:rsidR="005E6006" w:rsidRPr="002E047D" w:rsidRDefault="00D67D48" w:rsidP="00892A5A">
      <w:pPr>
        <w:pStyle w:val="Heading1"/>
        <w:shd w:val="clear" w:color="auto" w:fill="FFFFFF"/>
        <w:jc w:val="both"/>
        <w:rPr>
          <w:rFonts w:asciiTheme="minorHAnsi" w:hAnsiTheme="minorHAnsi"/>
          <w:b w:val="0"/>
          <w:bCs w:val="0"/>
          <w:sz w:val="24"/>
          <w:szCs w:val="24"/>
        </w:rPr>
      </w:pPr>
      <w:r w:rsidRPr="002E047D">
        <w:rPr>
          <w:rFonts w:asciiTheme="minorHAnsi" w:hAnsiTheme="minorHAnsi"/>
          <w:b w:val="0"/>
          <w:sz w:val="24"/>
          <w:szCs w:val="24"/>
        </w:rPr>
        <w:t>ABOUT MEDXTRACTOR CORP</w:t>
      </w:r>
      <w:r w:rsidR="00DC7D33" w:rsidRPr="002E047D">
        <w:rPr>
          <w:rFonts w:asciiTheme="minorHAnsi" w:hAnsiTheme="minorHAnsi"/>
          <w:b w:val="0"/>
          <w:sz w:val="24"/>
          <w:szCs w:val="24"/>
        </w:rPr>
        <w:t>:</w:t>
      </w:r>
      <w:r w:rsidR="005E6006" w:rsidRPr="002E047D">
        <w:rPr>
          <w:rFonts w:asciiTheme="minorHAnsi" w:hAnsiTheme="minorHAnsi"/>
          <w:b w:val="0"/>
          <w:sz w:val="24"/>
          <w:szCs w:val="24"/>
        </w:rPr>
        <w:t xml:space="preserve"> </w:t>
      </w:r>
    </w:p>
    <w:p w14:paraId="7A16DA4F" w14:textId="77777777" w:rsidR="004329F9" w:rsidRPr="002E047D" w:rsidRDefault="00DC7D33" w:rsidP="004329F9">
      <w:pPr>
        <w:pStyle w:val="Heading1"/>
        <w:shd w:val="clear" w:color="auto" w:fill="FFFFFF"/>
        <w:jc w:val="both"/>
        <w:rPr>
          <w:rFonts w:asciiTheme="minorHAnsi" w:hAnsiTheme="minorHAnsi"/>
          <w:b w:val="0"/>
          <w:sz w:val="24"/>
          <w:szCs w:val="24"/>
        </w:rPr>
      </w:pPr>
      <w:r w:rsidRPr="004329F9">
        <w:rPr>
          <w:rFonts w:asciiTheme="minorHAnsi" w:hAnsiTheme="minorHAnsi"/>
          <w:b w:val="0"/>
          <w:sz w:val="24"/>
          <w:szCs w:val="24"/>
        </w:rPr>
        <w:t xml:space="preserve">The Corporation is a Calgary-based company that </w:t>
      </w:r>
      <w:r w:rsidR="00E54B8F" w:rsidRPr="004329F9">
        <w:rPr>
          <w:rFonts w:asciiTheme="minorHAnsi" w:hAnsiTheme="minorHAnsi"/>
          <w:b w:val="0"/>
          <w:sz w:val="24"/>
          <w:szCs w:val="24"/>
        </w:rPr>
        <w:t xml:space="preserve">generates </w:t>
      </w:r>
      <w:proofErr w:type="gramStart"/>
      <w:r w:rsidR="00E54B8F" w:rsidRPr="004329F9">
        <w:rPr>
          <w:rFonts w:asciiTheme="minorHAnsi" w:hAnsiTheme="minorHAnsi"/>
          <w:b w:val="0"/>
          <w:sz w:val="24"/>
          <w:szCs w:val="24"/>
        </w:rPr>
        <w:t>technologically</w:t>
      </w:r>
      <w:r w:rsidR="008866AC" w:rsidRPr="004329F9">
        <w:rPr>
          <w:rFonts w:asciiTheme="minorHAnsi" w:hAnsiTheme="minorHAnsi"/>
          <w:b w:val="0"/>
          <w:sz w:val="24"/>
          <w:szCs w:val="24"/>
        </w:rPr>
        <w:t>-based</w:t>
      </w:r>
      <w:proofErr w:type="gramEnd"/>
      <w:r w:rsidR="008866AC" w:rsidRPr="004329F9">
        <w:rPr>
          <w:rFonts w:asciiTheme="minorHAnsi" w:hAnsiTheme="minorHAnsi"/>
          <w:b w:val="0"/>
          <w:sz w:val="24"/>
          <w:szCs w:val="24"/>
        </w:rPr>
        <w:t xml:space="preserve"> solutions. </w:t>
      </w:r>
      <w:r w:rsidR="002E047D" w:rsidRPr="004329F9">
        <w:rPr>
          <w:rFonts w:asciiTheme="minorHAnsi" w:hAnsiTheme="minorHAnsi"/>
          <w:b w:val="0"/>
          <w:sz w:val="24"/>
          <w:szCs w:val="24"/>
        </w:rPr>
        <w:t xml:space="preserve">The SHAMAN division is focusing on applying machine learning to predict potential benefits associated with the use of psychedelic drugs within the mental health misdiagnosis problem, and the mHealth division is developing a consumer mHealth applications. </w:t>
      </w:r>
      <w:r w:rsidR="00B25783" w:rsidRPr="004329F9">
        <w:rPr>
          <w:rFonts w:asciiTheme="minorHAnsi" w:hAnsiTheme="minorHAnsi"/>
          <w:b w:val="0"/>
          <w:sz w:val="24"/>
          <w:szCs w:val="24"/>
        </w:rPr>
        <w:t xml:space="preserve">With installations all over the world, its </w:t>
      </w:r>
      <w:r w:rsidR="002E047D" w:rsidRPr="004329F9">
        <w:rPr>
          <w:rFonts w:asciiTheme="minorHAnsi" w:hAnsiTheme="minorHAnsi"/>
          <w:b w:val="0"/>
          <w:sz w:val="24"/>
          <w:szCs w:val="24"/>
        </w:rPr>
        <w:t xml:space="preserve">legacy </w:t>
      </w:r>
      <w:r w:rsidR="00B25783" w:rsidRPr="004329F9">
        <w:rPr>
          <w:rFonts w:asciiTheme="minorHAnsi" w:hAnsiTheme="minorHAnsi"/>
          <w:b w:val="0"/>
          <w:sz w:val="24"/>
          <w:szCs w:val="24"/>
        </w:rPr>
        <w:t xml:space="preserve">craft-scale bio-extractors are used to extract compounds from a variety of botanical materials. </w:t>
      </w:r>
      <w:r w:rsidR="004329F9" w:rsidRPr="004329F9">
        <w:rPr>
          <w:rFonts w:asciiTheme="minorHAnsi" w:hAnsiTheme="minorHAnsi"/>
          <w:b w:val="0"/>
          <w:sz w:val="24"/>
          <w:szCs w:val="24"/>
        </w:rPr>
        <w:t>Readers are advised that both SHAMAN</w:t>
      </w:r>
      <w:r w:rsidR="004329F9">
        <w:rPr>
          <w:rFonts w:asciiTheme="minorHAnsi" w:hAnsiTheme="minorHAnsi"/>
          <w:b w:val="0"/>
          <w:sz w:val="24"/>
          <w:szCs w:val="24"/>
        </w:rPr>
        <w:t xml:space="preserve"> and the YMI mHealth application</w:t>
      </w:r>
      <w:r w:rsidR="004329F9" w:rsidRPr="002E047D">
        <w:rPr>
          <w:rFonts w:asciiTheme="minorHAnsi" w:hAnsiTheme="minorHAnsi"/>
          <w:b w:val="0"/>
          <w:sz w:val="24"/>
          <w:szCs w:val="24"/>
        </w:rPr>
        <w:t xml:space="preserve"> require further development and accordingly the Corporation is not currently making any express or implied claims that the </w:t>
      </w:r>
      <w:r w:rsidR="004329F9">
        <w:rPr>
          <w:rFonts w:asciiTheme="minorHAnsi" w:hAnsiTheme="minorHAnsi"/>
          <w:b w:val="0"/>
          <w:sz w:val="24"/>
          <w:szCs w:val="24"/>
        </w:rPr>
        <w:t>applications</w:t>
      </w:r>
      <w:r w:rsidR="004329F9" w:rsidRPr="002E047D">
        <w:rPr>
          <w:rFonts w:asciiTheme="minorHAnsi" w:hAnsiTheme="minorHAnsi"/>
          <w:b w:val="0"/>
          <w:sz w:val="24"/>
          <w:szCs w:val="24"/>
        </w:rPr>
        <w:t xml:space="preserve"> can, or will be ab</w:t>
      </w:r>
      <w:r w:rsidR="004329F9">
        <w:rPr>
          <w:rFonts w:asciiTheme="minorHAnsi" w:hAnsiTheme="minorHAnsi"/>
          <w:b w:val="0"/>
          <w:sz w:val="24"/>
          <w:szCs w:val="24"/>
        </w:rPr>
        <w:t>le to, generate accurate results or profits.</w:t>
      </w:r>
    </w:p>
    <w:p w14:paraId="14081E08" w14:textId="77777777" w:rsidR="00DC7D33" w:rsidRPr="00286CE7" w:rsidRDefault="00DC7D33" w:rsidP="00DC7D33">
      <w:pPr>
        <w:keepNext/>
        <w:keepLines/>
        <w:tabs>
          <w:tab w:val="right" w:pos="9180"/>
        </w:tabs>
        <w:jc w:val="both"/>
        <w:rPr>
          <w:bCs/>
        </w:rPr>
      </w:pPr>
      <w:r w:rsidRPr="00286CE7">
        <w:rPr>
          <w:bCs/>
        </w:rPr>
        <w:t>FOR FURTHER INFORMATION, PLEASE CONTACT:</w:t>
      </w:r>
    </w:p>
    <w:p w14:paraId="1674CEC8" w14:textId="77777777" w:rsidR="00DC7D33" w:rsidRPr="00286CE7" w:rsidRDefault="00DC7D33" w:rsidP="00DC7D33">
      <w:pPr>
        <w:keepNext/>
        <w:keepLines/>
        <w:tabs>
          <w:tab w:val="right" w:pos="9180"/>
        </w:tabs>
        <w:jc w:val="both"/>
      </w:pPr>
    </w:p>
    <w:p w14:paraId="1A2D9923" w14:textId="77777777" w:rsidR="00DC7D33" w:rsidRPr="00286CE7" w:rsidRDefault="00DC7D33" w:rsidP="00DC7D33">
      <w:pPr>
        <w:keepNext/>
        <w:keepLines/>
        <w:tabs>
          <w:tab w:val="right" w:pos="9180"/>
        </w:tabs>
        <w:jc w:val="both"/>
        <w:rPr>
          <w:bCs/>
        </w:rPr>
      </w:pPr>
      <w:r w:rsidRPr="00286CE7">
        <w:rPr>
          <w:bCs/>
        </w:rPr>
        <w:t>MEDXTRACTOR CORP.</w:t>
      </w:r>
    </w:p>
    <w:p w14:paraId="62589C52" w14:textId="77777777" w:rsidR="00DC7D33" w:rsidRPr="00286CE7" w:rsidRDefault="00DC7D33" w:rsidP="00DC7D33">
      <w:pPr>
        <w:keepNext/>
        <w:keepLines/>
        <w:tabs>
          <w:tab w:val="right" w:pos="9180"/>
        </w:tabs>
        <w:jc w:val="both"/>
      </w:pPr>
      <w:r w:rsidRPr="00286CE7">
        <w:t>James M. Durward, President and CEO</w:t>
      </w:r>
      <w:r w:rsidRPr="00286CE7">
        <w:tab/>
      </w:r>
    </w:p>
    <w:p w14:paraId="7C71D000" w14:textId="77777777" w:rsidR="00DC7D33" w:rsidRPr="00286CE7" w:rsidRDefault="00DC7D33" w:rsidP="00DC7D33">
      <w:pPr>
        <w:keepNext/>
        <w:keepLines/>
        <w:tabs>
          <w:tab w:val="right" w:pos="9180"/>
        </w:tabs>
        <w:jc w:val="both"/>
      </w:pPr>
      <w:r w:rsidRPr="00286CE7">
        <w:t>Telephone: (403) 689-3901</w:t>
      </w:r>
      <w:r w:rsidRPr="00286CE7">
        <w:tab/>
      </w:r>
    </w:p>
    <w:p w14:paraId="35458484" w14:textId="77777777" w:rsidR="00DC7D33" w:rsidRPr="00286CE7" w:rsidRDefault="00DC7D33" w:rsidP="00DC7D33">
      <w:pPr>
        <w:keepNext/>
        <w:keepLines/>
        <w:tabs>
          <w:tab w:val="right" w:pos="9180"/>
        </w:tabs>
        <w:jc w:val="both"/>
      </w:pPr>
      <w:r w:rsidRPr="00286CE7">
        <w:t xml:space="preserve">Email:   </w:t>
      </w:r>
      <w:hyperlink r:id="rId6" w:history="1">
        <w:r w:rsidRPr="00286CE7">
          <w:rPr>
            <w:rStyle w:val="Hyperlink"/>
          </w:rPr>
          <w:t>jimd@medxtractor.com</w:t>
        </w:r>
      </w:hyperlink>
    </w:p>
    <w:p w14:paraId="46F980D0" w14:textId="74D1159C" w:rsidR="00DC7D33" w:rsidRPr="00286CE7" w:rsidRDefault="00DD539D" w:rsidP="00DC7D33">
      <w:pPr>
        <w:jc w:val="both"/>
        <w:rPr>
          <w:color w:val="0000FF"/>
        </w:rPr>
      </w:pPr>
      <w:r w:rsidRPr="00286CE7">
        <w:t>Website:</w:t>
      </w:r>
      <w:r w:rsidRPr="00286CE7">
        <w:rPr>
          <w:color w:val="0000FF"/>
        </w:rPr>
        <w:t xml:space="preserve"> www.medxtractor.com</w:t>
      </w:r>
      <w:r w:rsidR="00954556">
        <w:rPr>
          <w:color w:val="0000FF"/>
        </w:rPr>
        <w:t xml:space="preserve"> or www.shaman-ai.com</w:t>
      </w:r>
    </w:p>
    <w:p w14:paraId="1C4F0D02" w14:textId="77777777" w:rsidR="00DD539D" w:rsidRPr="00286CE7" w:rsidRDefault="00DD539D" w:rsidP="00DC7D33">
      <w:pPr>
        <w:jc w:val="both"/>
      </w:pPr>
    </w:p>
    <w:p w14:paraId="14ED07DE" w14:textId="2A552D7F" w:rsidR="00DC7D33" w:rsidRPr="00286CE7" w:rsidRDefault="00DC7D33" w:rsidP="00DC7D33">
      <w:pPr>
        <w:jc w:val="both"/>
        <w:rPr>
          <w:i/>
        </w:rPr>
      </w:pPr>
      <w:r w:rsidRPr="00286CE7">
        <w:rPr>
          <w:i/>
        </w:rPr>
        <w:t xml:space="preserve">This news release does not constitute an offer to sell or a solicitation of an offer to sell any of the securities in the United States.  The securities have not been and will not be </w:t>
      </w:r>
      <w:r w:rsidRPr="00286CE7">
        <w:rPr>
          <w:i/>
        </w:rPr>
        <w:lastRenderedPageBreak/>
        <w:t>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w:t>
      </w:r>
      <w:r w:rsidR="008866AC">
        <w:rPr>
          <w:i/>
        </w:rPr>
        <w:t xml:space="preserve"> </w:t>
      </w:r>
      <w:r w:rsidRPr="00286CE7">
        <w:rPr>
          <w:i/>
        </w:rPr>
        <w:t xml:space="preserve">The information in this news release includes certain information and statements about management's view of future events, expectations, plans and prospects that constitute forward looking statements. These statements are based upon assumptions that are subject to significant risks and uncertainties. Because of these risks and uncertainties and as a result of a variety of factors, the actual results, expectations, achievements or performance may differ materially from those anticipated and indicated by these forward looking statements. Any number of factors could cause actual results to differ materially from these forward-looking statements as well as future results. Although the Corporation believes that the expectations reflected in forward looking statements are reasonable, it can give no assurances that </w:t>
      </w:r>
      <w:r w:rsidR="00F15856" w:rsidRPr="00286CE7">
        <w:rPr>
          <w:i/>
        </w:rPr>
        <w:t>the expectations of any forward-</w:t>
      </w:r>
      <w:r w:rsidRPr="00286CE7">
        <w:rPr>
          <w:i/>
        </w:rPr>
        <w:t xml:space="preserve">looking statements will prove to be correct. Except as required by law, the Corporation disclaims any intention and assumes no obligation to update or revise any forward looking statements to reflect actual results, whether as a result of new information, future events, changes in assumptions, changes in factors affecting such forward looking statements or otherwise. </w:t>
      </w:r>
    </w:p>
    <w:p w14:paraId="6453970E" w14:textId="77777777" w:rsidR="00DC7D33" w:rsidRPr="00286CE7" w:rsidRDefault="00DC7D33" w:rsidP="00DC7D33">
      <w:pPr>
        <w:jc w:val="both"/>
        <w:rPr>
          <w:i/>
        </w:rPr>
      </w:pPr>
    </w:p>
    <w:p w14:paraId="603FBC63" w14:textId="13A132CA" w:rsidR="00EA5342" w:rsidRPr="00286CE7" w:rsidRDefault="00DC7D33" w:rsidP="00F15856">
      <w:pPr>
        <w:jc w:val="both"/>
        <w:rPr>
          <w:color w:val="000000"/>
        </w:rPr>
      </w:pPr>
      <w:r w:rsidRPr="00286CE7">
        <w:rPr>
          <w:i/>
        </w:rPr>
        <w:t>Neither the Canadian Securities Exchange nor its Regulation Services Provider (as that term is defined in the policies of the Canadian Securities Exchange) accepts responsibility for the adequacy or accuracy of this release.</w:t>
      </w:r>
    </w:p>
    <w:sectPr w:rsidR="00EA5342" w:rsidRPr="00286CE7" w:rsidSect="00797C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62"/>
    <w:rsid w:val="000067D3"/>
    <w:rsid w:val="00037A3D"/>
    <w:rsid w:val="00063412"/>
    <w:rsid w:val="00074B61"/>
    <w:rsid w:val="000A478B"/>
    <w:rsid w:val="000B720E"/>
    <w:rsid w:val="000E2D5A"/>
    <w:rsid w:val="000F0194"/>
    <w:rsid w:val="000F0D89"/>
    <w:rsid w:val="001038B8"/>
    <w:rsid w:val="0011590B"/>
    <w:rsid w:val="001216D9"/>
    <w:rsid w:val="001242A9"/>
    <w:rsid w:val="00141E58"/>
    <w:rsid w:val="001420A3"/>
    <w:rsid w:val="001515A8"/>
    <w:rsid w:val="00153EBF"/>
    <w:rsid w:val="00172B16"/>
    <w:rsid w:val="001843E5"/>
    <w:rsid w:val="001A03FE"/>
    <w:rsid w:val="001C70E7"/>
    <w:rsid w:val="001E4C3F"/>
    <w:rsid w:val="001F3575"/>
    <w:rsid w:val="001F62B7"/>
    <w:rsid w:val="001F6354"/>
    <w:rsid w:val="00216A29"/>
    <w:rsid w:val="00230E9F"/>
    <w:rsid w:val="00277A09"/>
    <w:rsid w:val="00277F97"/>
    <w:rsid w:val="00280EC1"/>
    <w:rsid w:val="00281217"/>
    <w:rsid w:val="00281F38"/>
    <w:rsid w:val="00286CE7"/>
    <w:rsid w:val="00295C4B"/>
    <w:rsid w:val="00297822"/>
    <w:rsid w:val="002C388C"/>
    <w:rsid w:val="002C44AB"/>
    <w:rsid w:val="002C71D8"/>
    <w:rsid w:val="002D457D"/>
    <w:rsid w:val="002D5656"/>
    <w:rsid w:val="002E047D"/>
    <w:rsid w:val="002E4D79"/>
    <w:rsid w:val="00306D06"/>
    <w:rsid w:val="00314EEF"/>
    <w:rsid w:val="00317261"/>
    <w:rsid w:val="00320F5A"/>
    <w:rsid w:val="00330D3F"/>
    <w:rsid w:val="00332F91"/>
    <w:rsid w:val="003477CC"/>
    <w:rsid w:val="00350526"/>
    <w:rsid w:val="003622BC"/>
    <w:rsid w:val="003775D9"/>
    <w:rsid w:val="003A0B1D"/>
    <w:rsid w:val="003B09A8"/>
    <w:rsid w:val="003B0D56"/>
    <w:rsid w:val="003B4556"/>
    <w:rsid w:val="003B4BEA"/>
    <w:rsid w:val="003C25C8"/>
    <w:rsid w:val="003C46BD"/>
    <w:rsid w:val="003C6DEF"/>
    <w:rsid w:val="003C6E98"/>
    <w:rsid w:val="003E1F2A"/>
    <w:rsid w:val="003E284E"/>
    <w:rsid w:val="003F410C"/>
    <w:rsid w:val="003F59F0"/>
    <w:rsid w:val="0040377F"/>
    <w:rsid w:val="004210D5"/>
    <w:rsid w:val="004233AB"/>
    <w:rsid w:val="004329F9"/>
    <w:rsid w:val="00440966"/>
    <w:rsid w:val="00493142"/>
    <w:rsid w:val="00495A3C"/>
    <w:rsid w:val="004976BB"/>
    <w:rsid w:val="004B7F74"/>
    <w:rsid w:val="004C5B0C"/>
    <w:rsid w:val="004C6950"/>
    <w:rsid w:val="004D2A62"/>
    <w:rsid w:val="004D6A23"/>
    <w:rsid w:val="004F4826"/>
    <w:rsid w:val="00512CE9"/>
    <w:rsid w:val="005202C8"/>
    <w:rsid w:val="0053592F"/>
    <w:rsid w:val="00536B9A"/>
    <w:rsid w:val="00540630"/>
    <w:rsid w:val="00545129"/>
    <w:rsid w:val="0055177F"/>
    <w:rsid w:val="00552CF3"/>
    <w:rsid w:val="0055410E"/>
    <w:rsid w:val="00561811"/>
    <w:rsid w:val="00562806"/>
    <w:rsid w:val="00586415"/>
    <w:rsid w:val="00593DB6"/>
    <w:rsid w:val="005A07C7"/>
    <w:rsid w:val="005A3B79"/>
    <w:rsid w:val="005B2B09"/>
    <w:rsid w:val="005B365D"/>
    <w:rsid w:val="005B7194"/>
    <w:rsid w:val="005C415F"/>
    <w:rsid w:val="005E6006"/>
    <w:rsid w:val="005E6BBB"/>
    <w:rsid w:val="005F5963"/>
    <w:rsid w:val="006137AD"/>
    <w:rsid w:val="006178A8"/>
    <w:rsid w:val="00625D74"/>
    <w:rsid w:val="00630336"/>
    <w:rsid w:val="00676F5E"/>
    <w:rsid w:val="006840D4"/>
    <w:rsid w:val="006856B4"/>
    <w:rsid w:val="00694AC6"/>
    <w:rsid w:val="006A5100"/>
    <w:rsid w:val="006A5EBC"/>
    <w:rsid w:val="006B7EB6"/>
    <w:rsid w:val="006F0AEB"/>
    <w:rsid w:val="00712A22"/>
    <w:rsid w:val="00727DD5"/>
    <w:rsid w:val="00766148"/>
    <w:rsid w:val="00766699"/>
    <w:rsid w:val="00775C57"/>
    <w:rsid w:val="00780124"/>
    <w:rsid w:val="0078216C"/>
    <w:rsid w:val="007836F0"/>
    <w:rsid w:val="00797CFB"/>
    <w:rsid w:val="007A1273"/>
    <w:rsid w:val="007B216A"/>
    <w:rsid w:val="007B355C"/>
    <w:rsid w:val="007B5714"/>
    <w:rsid w:val="007B5A24"/>
    <w:rsid w:val="007C4F13"/>
    <w:rsid w:val="007D52D0"/>
    <w:rsid w:val="007D6828"/>
    <w:rsid w:val="007E0B70"/>
    <w:rsid w:val="007E1FD9"/>
    <w:rsid w:val="00800042"/>
    <w:rsid w:val="0081797C"/>
    <w:rsid w:val="0082410C"/>
    <w:rsid w:val="00825191"/>
    <w:rsid w:val="00845A81"/>
    <w:rsid w:val="0085789B"/>
    <w:rsid w:val="0087659D"/>
    <w:rsid w:val="00884320"/>
    <w:rsid w:val="008866AC"/>
    <w:rsid w:val="00892A5A"/>
    <w:rsid w:val="00897DB6"/>
    <w:rsid w:val="008C315B"/>
    <w:rsid w:val="009115B8"/>
    <w:rsid w:val="00921146"/>
    <w:rsid w:val="009219D3"/>
    <w:rsid w:val="0092359F"/>
    <w:rsid w:val="00925121"/>
    <w:rsid w:val="00940EC8"/>
    <w:rsid w:val="00954556"/>
    <w:rsid w:val="009547C1"/>
    <w:rsid w:val="00960B8D"/>
    <w:rsid w:val="00961666"/>
    <w:rsid w:val="009775E3"/>
    <w:rsid w:val="00984FA5"/>
    <w:rsid w:val="00985BC9"/>
    <w:rsid w:val="00986F8E"/>
    <w:rsid w:val="009B0A4D"/>
    <w:rsid w:val="009E37FC"/>
    <w:rsid w:val="009F24D7"/>
    <w:rsid w:val="009F5B62"/>
    <w:rsid w:val="009F7A89"/>
    <w:rsid w:val="00A11705"/>
    <w:rsid w:val="00A13190"/>
    <w:rsid w:val="00A257F5"/>
    <w:rsid w:val="00A30285"/>
    <w:rsid w:val="00A3332B"/>
    <w:rsid w:val="00A35C7F"/>
    <w:rsid w:val="00A363DC"/>
    <w:rsid w:val="00A37131"/>
    <w:rsid w:val="00A46940"/>
    <w:rsid w:val="00A55BEF"/>
    <w:rsid w:val="00A575BA"/>
    <w:rsid w:val="00A677BE"/>
    <w:rsid w:val="00A732EF"/>
    <w:rsid w:val="00A83A01"/>
    <w:rsid w:val="00A94207"/>
    <w:rsid w:val="00AA3740"/>
    <w:rsid w:val="00AA38DE"/>
    <w:rsid w:val="00AA5CB5"/>
    <w:rsid w:val="00AB0408"/>
    <w:rsid w:val="00AB4C68"/>
    <w:rsid w:val="00AB7234"/>
    <w:rsid w:val="00AC1057"/>
    <w:rsid w:val="00AD335C"/>
    <w:rsid w:val="00AD54F7"/>
    <w:rsid w:val="00AD6857"/>
    <w:rsid w:val="00AF4CC2"/>
    <w:rsid w:val="00AF5A59"/>
    <w:rsid w:val="00AF5FB3"/>
    <w:rsid w:val="00B065CE"/>
    <w:rsid w:val="00B100B3"/>
    <w:rsid w:val="00B22EF4"/>
    <w:rsid w:val="00B25783"/>
    <w:rsid w:val="00B31FC3"/>
    <w:rsid w:val="00B42A2D"/>
    <w:rsid w:val="00B46662"/>
    <w:rsid w:val="00B516A7"/>
    <w:rsid w:val="00B64A49"/>
    <w:rsid w:val="00B64ECD"/>
    <w:rsid w:val="00B6636F"/>
    <w:rsid w:val="00B73ECC"/>
    <w:rsid w:val="00B85FB7"/>
    <w:rsid w:val="00B865BE"/>
    <w:rsid w:val="00B90516"/>
    <w:rsid w:val="00B92694"/>
    <w:rsid w:val="00BB0172"/>
    <w:rsid w:val="00BB086D"/>
    <w:rsid w:val="00BB5AEB"/>
    <w:rsid w:val="00BC014A"/>
    <w:rsid w:val="00BD4441"/>
    <w:rsid w:val="00BE6ECA"/>
    <w:rsid w:val="00C10681"/>
    <w:rsid w:val="00C24F46"/>
    <w:rsid w:val="00C414FF"/>
    <w:rsid w:val="00C427BE"/>
    <w:rsid w:val="00C449E9"/>
    <w:rsid w:val="00C46866"/>
    <w:rsid w:val="00C46E67"/>
    <w:rsid w:val="00C543D7"/>
    <w:rsid w:val="00C54EA5"/>
    <w:rsid w:val="00C65D3E"/>
    <w:rsid w:val="00C6714D"/>
    <w:rsid w:val="00C7092B"/>
    <w:rsid w:val="00C743B6"/>
    <w:rsid w:val="00C77596"/>
    <w:rsid w:val="00C821B0"/>
    <w:rsid w:val="00C86172"/>
    <w:rsid w:val="00C87A09"/>
    <w:rsid w:val="00C954BB"/>
    <w:rsid w:val="00CB3CDA"/>
    <w:rsid w:val="00CC120A"/>
    <w:rsid w:val="00CC4F39"/>
    <w:rsid w:val="00CE242E"/>
    <w:rsid w:val="00CF0FEE"/>
    <w:rsid w:val="00CF1F44"/>
    <w:rsid w:val="00D2675F"/>
    <w:rsid w:val="00D31F9F"/>
    <w:rsid w:val="00D35285"/>
    <w:rsid w:val="00D40B94"/>
    <w:rsid w:val="00D43586"/>
    <w:rsid w:val="00D4525E"/>
    <w:rsid w:val="00D517F3"/>
    <w:rsid w:val="00D67D48"/>
    <w:rsid w:val="00D7113E"/>
    <w:rsid w:val="00D81F4B"/>
    <w:rsid w:val="00D91D0B"/>
    <w:rsid w:val="00DB6B1F"/>
    <w:rsid w:val="00DC7D33"/>
    <w:rsid w:val="00DD4C10"/>
    <w:rsid w:val="00DD539D"/>
    <w:rsid w:val="00DE1F97"/>
    <w:rsid w:val="00DF27E0"/>
    <w:rsid w:val="00E14CCB"/>
    <w:rsid w:val="00E15E76"/>
    <w:rsid w:val="00E211E6"/>
    <w:rsid w:val="00E21276"/>
    <w:rsid w:val="00E26409"/>
    <w:rsid w:val="00E44008"/>
    <w:rsid w:val="00E44379"/>
    <w:rsid w:val="00E52711"/>
    <w:rsid w:val="00E529F9"/>
    <w:rsid w:val="00E54B8F"/>
    <w:rsid w:val="00E62DEC"/>
    <w:rsid w:val="00EA4E2A"/>
    <w:rsid w:val="00EA5342"/>
    <w:rsid w:val="00EB34FB"/>
    <w:rsid w:val="00EC3E2E"/>
    <w:rsid w:val="00EC6218"/>
    <w:rsid w:val="00ED3FB8"/>
    <w:rsid w:val="00F01037"/>
    <w:rsid w:val="00F05B05"/>
    <w:rsid w:val="00F14D3C"/>
    <w:rsid w:val="00F15856"/>
    <w:rsid w:val="00F17EE8"/>
    <w:rsid w:val="00F312E5"/>
    <w:rsid w:val="00F50A91"/>
    <w:rsid w:val="00F51F60"/>
    <w:rsid w:val="00F66E87"/>
    <w:rsid w:val="00F73578"/>
    <w:rsid w:val="00F807D2"/>
    <w:rsid w:val="00F81A24"/>
    <w:rsid w:val="00FA1735"/>
    <w:rsid w:val="00FB74E3"/>
    <w:rsid w:val="00FD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1B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1202">
      <w:bodyDiv w:val="1"/>
      <w:marLeft w:val="0"/>
      <w:marRight w:val="0"/>
      <w:marTop w:val="0"/>
      <w:marBottom w:val="0"/>
      <w:divBdr>
        <w:top w:val="none" w:sz="0" w:space="0" w:color="auto"/>
        <w:left w:val="none" w:sz="0" w:space="0" w:color="auto"/>
        <w:bottom w:val="none" w:sz="0" w:space="0" w:color="auto"/>
        <w:right w:val="none" w:sz="0" w:space="0" w:color="auto"/>
      </w:divBdr>
    </w:div>
    <w:div w:id="191307307">
      <w:bodyDiv w:val="1"/>
      <w:marLeft w:val="0"/>
      <w:marRight w:val="0"/>
      <w:marTop w:val="0"/>
      <w:marBottom w:val="0"/>
      <w:divBdr>
        <w:top w:val="none" w:sz="0" w:space="0" w:color="auto"/>
        <w:left w:val="none" w:sz="0" w:space="0" w:color="auto"/>
        <w:bottom w:val="none" w:sz="0" w:space="0" w:color="auto"/>
        <w:right w:val="none" w:sz="0" w:space="0" w:color="auto"/>
      </w:divBdr>
    </w:div>
    <w:div w:id="397632480">
      <w:bodyDiv w:val="1"/>
      <w:marLeft w:val="0"/>
      <w:marRight w:val="0"/>
      <w:marTop w:val="0"/>
      <w:marBottom w:val="0"/>
      <w:divBdr>
        <w:top w:val="none" w:sz="0" w:space="0" w:color="auto"/>
        <w:left w:val="none" w:sz="0" w:space="0" w:color="auto"/>
        <w:bottom w:val="none" w:sz="0" w:space="0" w:color="auto"/>
        <w:right w:val="none" w:sz="0" w:space="0" w:color="auto"/>
      </w:divBdr>
    </w:div>
    <w:div w:id="423696662">
      <w:bodyDiv w:val="1"/>
      <w:marLeft w:val="0"/>
      <w:marRight w:val="0"/>
      <w:marTop w:val="0"/>
      <w:marBottom w:val="0"/>
      <w:divBdr>
        <w:top w:val="none" w:sz="0" w:space="0" w:color="auto"/>
        <w:left w:val="none" w:sz="0" w:space="0" w:color="auto"/>
        <w:bottom w:val="none" w:sz="0" w:space="0" w:color="auto"/>
        <w:right w:val="none" w:sz="0" w:space="0" w:color="auto"/>
      </w:divBdr>
    </w:div>
    <w:div w:id="514616610">
      <w:bodyDiv w:val="1"/>
      <w:marLeft w:val="0"/>
      <w:marRight w:val="0"/>
      <w:marTop w:val="0"/>
      <w:marBottom w:val="0"/>
      <w:divBdr>
        <w:top w:val="none" w:sz="0" w:space="0" w:color="auto"/>
        <w:left w:val="none" w:sz="0" w:space="0" w:color="auto"/>
        <w:bottom w:val="none" w:sz="0" w:space="0" w:color="auto"/>
        <w:right w:val="none" w:sz="0" w:space="0" w:color="auto"/>
      </w:divBdr>
    </w:div>
    <w:div w:id="536086872">
      <w:bodyDiv w:val="1"/>
      <w:marLeft w:val="0"/>
      <w:marRight w:val="0"/>
      <w:marTop w:val="0"/>
      <w:marBottom w:val="0"/>
      <w:divBdr>
        <w:top w:val="none" w:sz="0" w:space="0" w:color="auto"/>
        <w:left w:val="none" w:sz="0" w:space="0" w:color="auto"/>
        <w:bottom w:val="none" w:sz="0" w:space="0" w:color="auto"/>
        <w:right w:val="none" w:sz="0" w:space="0" w:color="auto"/>
      </w:divBdr>
    </w:div>
    <w:div w:id="586231174">
      <w:bodyDiv w:val="1"/>
      <w:marLeft w:val="0"/>
      <w:marRight w:val="0"/>
      <w:marTop w:val="0"/>
      <w:marBottom w:val="0"/>
      <w:divBdr>
        <w:top w:val="none" w:sz="0" w:space="0" w:color="auto"/>
        <w:left w:val="none" w:sz="0" w:space="0" w:color="auto"/>
        <w:bottom w:val="none" w:sz="0" w:space="0" w:color="auto"/>
        <w:right w:val="none" w:sz="0" w:space="0" w:color="auto"/>
      </w:divBdr>
    </w:div>
    <w:div w:id="712967679">
      <w:bodyDiv w:val="1"/>
      <w:marLeft w:val="0"/>
      <w:marRight w:val="0"/>
      <w:marTop w:val="0"/>
      <w:marBottom w:val="0"/>
      <w:divBdr>
        <w:top w:val="none" w:sz="0" w:space="0" w:color="auto"/>
        <w:left w:val="none" w:sz="0" w:space="0" w:color="auto"/>
        <w:bottom w:val="none" w:sz="0" w:space="0" w:color="auto"/>
        <w:right w:val="none" w:sz="0" w:space="0" w:color="auto"/>
      </w:divBdr>
    </w:div>
    <w:div w:id="879053168">
      <w:bodyDiv w:val="1"/>
      <w:marLeft w:val="0"/>
      <w:marRight w:val="0"/>
      <w:marTop w:val="0"/>
      <w:marBottom w:val="0"/>
      <w:divBdr>
        <w:top w:val="none" w:sz="0" w:space="0" w:color="auto"/>
        <w:left w:val="none" w:sz="0" w:space="0" w:color="auto"/>
        <w:bottom w:val="none" w:sz="0" w:space="0" w:color="auto"/>
        <w:right w:val="none" w:sz="0" w:space="0" w:color="auto"/>
      </w:divBdr>
    </w:div>
    <w:div w:id="1246840351">
      <w:bodyDiv w:val="1"/>
      <w:marLeft w:val="0"/>
      <w:marRight w:val="0"/>
      <w:marTop w:val="0"/>
      <w:marBottom w:val="0"/>
      <w:divBdr>
        <w:top w:val="none" w:sz="0" w:space="0" w:color="auto"/>
        <w:left w:val="none" w:sz="0" w:space="0" w:color="auto"/>
        <w:bottom w:val="none" w:sz="0" w:space="0" w:color="auto"/>
        <w:right w:val="none" w:sz="0" w:space="0" w:color="auto"/>
      </w:divBdr>
      <w:divsChild>
        <w:div w:id="164131029">
          <w:marLeft w:val="0"/>
          <w:marRight w:val="0"/>
          <w:marTop w:val="0"/>
          <w:marBottom w:val="0"/>
          <w:divBdr>
            <w:top w:val="none" w:sz="0" w:space="0" w:color="auto"/>
            <w:left w:val="none" w:sz="0" w:space="0" w:color="auto"/>
            <w:bottom w:val="none" w:sz="0" w:space="0" w:color="auto"/>
            <w:right w:val="none" w:sz="0" w:space="0" w:color="auto"/>
          </w:divBdr>
          <w:divsChild>
            <w:div w:id="364408163">
              <w:marLeft w:val="0"/>
              <w:marRight w:val="0"/>
              <w:marTop w:val="0"/>
              <w:marBottom w:val="0"/>
              <w:divBdr>
                <w:top w:val="none" w:sz="0" w:space="0" w:color="auto"/>
                <w:left w:val="none" w:sz="0" w:space="0" w:color="auto"/>
                <w:bottom w:val="none" w:sz="0" w:space="0" w:color="auto"/>
                <w:right w:val="none" w:sz="0" w:space="0" w:color="auto"/>
              </w:divBdr>
              <w:divsChild>
                <w:div w:id="848182614">
                  <w:marLeft w:val="0"/>
                  <w:marRight w:val="0"/>
                  <w:marTop w:val="0"/>
                  <w:marBottom w:val="0"/>
                  <w:divBdr>
                    <w:top w:val="none" w:sz="0" w:space="0" w:color="auto"/>
                    <w:left w:val="none" w:sz="0" w:space="0" w:color="auto"/>
                    <w:bottom w:val="none" w:sz="0" w:space="0" w:color="auto"/>
                    <w:right w:val="none" w:sz="0" w:space="0" w:color="auto"/>
                  </w:divBdr>
                  <w:divsChild>
                    <w:div w:id="573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4311">
          <w:marLeft w:val="0"/>
          <w:marRight w:val="0"/>
          <w:marTop w:val="0"/>
          <w:marBottom w:val="0"/>
          <w:divBdr>
            <w:top w:val="none" w:sz="0" w:space="0" w:color="auto"/>
            <w:left w:val="none" w:sz="0" w:space="0" w:color="auto"/>
            <w:bottom w:val="none" w:sz="0" w:space="0" w:color="auto"/>
            <w:right w:val="none" w:sz="0" w:space="0" w:color="auto"/>
          </w:divBdr>
          <w:divsChild>
            <w:div w:id="1991520070">
              <w:marLeft w:val="0"/>
              <w:marRight w:val="0"/>
              <w:marTop w:val="0"/>
              <w:marBottom w:val="0"/>
              <w:divBdr>
                <w:top w:val="none" w:sz="0" w:space="0" w:color="auto"/>
                <w:left w:val="none" w:sz="0" w:space="0" w:color="auto"/>
                <w:bottom w:val="none" w:sz="0" w:space="0" w:color="auto"/>
                <w:right w:val="none" w:sz="0" w:space="0" w:color="auto"/>
              </w:divBdr>
              <w:divsChild>
                <w:div w:id="1130321461">
                  <w:marLeft w:val="0"/>
                  <w:marRight w:val="0"/>
                  <w:marTop w:val="0"/>
                  <w:marBottom w:val="0"/>
                  <w:divBdr>
                    <w:top w:val="none" w:sz="0" w:space="0" w:color="auto"/>
                    <w:left w:val="none" w:sz="0" w:space="0" w:color="auto"/>
                    <w:bottom w:val="none" w:sz="0" w:space="0" w:color="auto"/>
                    <w:right w:val="none" w:sz="0" w:space="0" w:color="auto"/>
                  </w:divBdr>
                </w:div>
                <w:div w:id="1234852619">
                  <w:marLeft w:val="0"/>
                  <w:marRight w:val="0"/>
                  <w:marTop w:val="0"/>
                  <w:marBottom w:val="225"/>
                  <w:divBdr>
                    <w:top w:val="none" w:sz="0" w:space="0" w:color="auto"/>
                    <w:left w:val="none" w:sz="0" w:space="0" w:color="auto"/>
                    <w:bottom w:val="none" w:sz="0" w:space="0" w:color="auto"/>
                    <w:right w:val="none" w:sz="0" w:space="0" w:color="auto"/>
                  </w:divBdr>
                </w:div>
                <w:div w:id="1767773806">
                  <w:marLeft w:val="0"/>
                  <w:marRight w:val="0"/>
                  <w:marTop w:val="0"/>
                  <w:marBottom w:val="225"/>
                  <w:divBdr>
                    <w:top w:val="none" w:sz="0" w:space="0" w:color="auto"/>
                    <w:left w:val="none" w:sz="0" w:space="0" w:color="auto"/>
                    <w:bottom w:val="none" w:sz="0" w:space="0" w:color="auto"/>
                    <w:right w:val="none" w:sz="0" w:space="0" w:color="auto"/>
                  </w:divBdr>
                </w:div>
                <w:div w:id="157158670">
                  <w:marLeft w:val="0"/>
                  <w:marRight w:val="0"/>
                  <w:marTop w:val="0"/>
                  <w:marBottom w:val="225"/>
                  <w:divBdr>
                    <w:top w:val="none" w:sz="0" w:space="0" w:color="auto"/>
                    <w:left w:val="none" w:sz="0" w:space="0" w:color="auto"/>
                    <w:bottom w:val="none" w:sz="0" w:space="0" w:color="auto"/>
                    <w:right w:val="none" w:sz="0" w:space="0" w:color="auto"/>
                  </w:divBdr>
                </w:div>
                <w:div w:id="1957909188">
                  <w:marLeft w:val="0"/>
                  <w:marRight w:val="0"/>
                  <w:marTop w:val="0"/>
                  <w:marBottom w:val="0"/>
                  <w:divBdr>
                    <w:top w:val="none" w:sz="0" w:space="0" w:color="auto"/>
                    <w:left w:val="none" w:sz="0" w:space="0" w:color="auto"/>
                    <w:bottom w:val="none" w:sz="0" w:space="0" w:color="auto"/>
                    <w:right w:val="none" w:sz="0" w:space="0" w:color="auto"/>
                  </w:divBdr>
                  <w:divsChild>
                    <w:div w:id="1527675809">
                      <w:marLeft w:val="0"/>
                      <w:marRight w:val="450"/>
                      <w:marTop w:val="150"/>
                      <w:marBottom w:val="450"/>
                      <w:divBdr>
                        <w:top w:val="none" w:sz="0" w:space="0" w:color="auto"/>
                        <w:left w:val="none" w:sz="0" w:space="0" w:color="auto"/>
                        <w:bottom w:val="none" w:sz="0" w:space="0" w:color="auto"/>
                        <w:right w:val="none" w:sz="0" w:space="0" w:color="auto"/>
                      </w:divBdr>
                      <w:divsChild>
                        <w:div w:id="1942837619">
                          <w:marLeft w:val="0"/>
                          <w:marRight w:val="0"/>
                          <w:marTop w:val="0"/>
                          <w:marBottom w:val="0"/>
                          <w:divBdr>
                            <w:top w:val="none" w:sz="0" w:space="0" w:color="auto"/>
                            <w:left w:val="none" w:sz="0" w:space="0" w:color="auto"/>
                            <w:bottom w:val="none" w:sz="0" w:space="0" w:color="auto"/>
                            <w:right w:val="none" w:sz="0" w:space="0" w:color="auto"/>
                          </w:divBdr>
                        </w:div>
                        <w:div w:id="8167997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95424983">
                  <w:marLeft w:val="0"/>
                  <w:marRight w:val="0"/>
                  <w:marTop w:val="0"/>
                  <w:marBottom w:val="225"/>
                  <w:divBdr>
                    <w:top w:val="none" w:sz="0" w:space="0" w:color="auto"/>
                    <w:left w:val="none" w:sz="0" w:space="0" w:color="auto"/>
                    <w:bottom w:val="none" w:sz="0" w:space="0" w:color="auto"/>
                    <w:right w:val="none" w:sz="0" w:space="0" w:color="auto"/>
                  </w:divBdr>
                </w:div>
                <w:div w:id="650913487">
                  <w:marLeft w:val="0"/>
                  <w:marRight w:val="0"/>
                  <w:marTop w:val="0"/>
                  <w:marBottom w:val="0"/>
                  <w:divBdr>
                    <w:top w:val="none" w:sz="0" w:space="0" w:color="auto"/>
                    <w:left w:val="none" w:sz="0" w:space="0" w:color="auto"/>
                    <w:bottom w:val="none" w:sz="0" w:space="0" w:color="auto"/>
                    <w:right w:val="none" w:sz="0" w:space="0" w:color="auto"/>
                  </w:divBdr>
                  <w:divsChild>
                    <w:div w:id="667102963">
                      <w:marLeft w:val="0"/>
                      <w:marRight w:val="0"/>
                      <w:marTop w:val="0"/>
                      <w:marBottom w:val="225"/>
                      <w:divBdr>
                        <w:top w:val="none" w:sz="0" w:space="0" w:color="auto"/>
                        <w:left w:val="none" w:sz="0" w:space="0" w:color="auto"/>
                        <w:bottom w:val="none" w:sz="0" w:space="0" w:color="auto"/>
                        <w:right w:val="none" w:sz="0" w:space="0" w:color="auto"/>
                      </w:divBdr>
                    </w:div>
                    <w:div w:id="805195694">
                      <w:marLeft w:val="0"/>
                      <w:marRight w:val="0"/>
                      <w:marTop w:val="0"/>
                      <w:marBottom w:val="225"/>
                      <w:divBdr>
                        <w:top w:val="none" w:sz="0" w:space="0" w:color="auto"/>
                        <w:left w:val="none" w:sz="0" w:space="0" w:color="auto"/>
                        <w:bottom w:val="none" w:sz="0" w:space="0" w:color="auto"/>
                        <w:right w:val="none" w:sz="0" w:space="0" w:color="auto"/>
                      </w:divBdr>
                    </w:div>
                    <w:div w:id="1982727931">
                      <w:marLeft w:val="0"/>
                      <w:marRight w:val="0"/>
                      <w:marTop w:val="0"/>
                      <w:marBottom w:val="225"/>
                      <w:divBdr>
                        <w:top w:val="none" w:sz="0" w:space="0" w:color="auto"/>
                        <w:left w:val="none" w:sz="0" w:space="0" w:color="auto"/>
                        <w:bottom w:val="none" w:sz="0" w:space="0" w:color="auto"/>
                        <w:right w:val="none" w:sz="0" w:space="0" w:color="auto"/>
                      </w:divBdr>
                    </w:div>
                    <w:div w:id="1400440753">
                      <w:marLeft w:val="0"/>
                      <w:marRight w:val="0"/>
                      <w:marTop w:val="0"/>
                      <w:marBottom w:val="0"/>
                      <w:divBdr>
                        <w:top w:val="none" w:sz="0" w:space="0" w:color="auto"/>
                        <w:left w:val="none" w:sz="0" w:space="0" w:color="auto"/>
                        <w:bottom w:val="none" w:sz="0" w:space="0" w:color="auto"/>
                        <w:right w:val="none" w:sz="0" w:space="0" w:color="auto"/>
                      </w:divBdr>
                      <w:divsChild>
                        <w:div w:id="1578516907">
                          <w:marLeft w:val="0"/>
                          <w:marRight w:val="450"/>
                          <w:marTop w:val="150"/>
                          <w:marBottom w:val="450"/>
                          <w:divBdr>
                            <w:top w:val="none" w:sz="0" w:space="0" w:color="auto"/>
                            <w:left w:val="none" w:sz="0" w:space="0" w:color="auto"/>
                            <w:bottom w:val="none" w:sz="0" w:space="0" w:color="auto"/>
                            <w:right w:val="none" w:sz="0" w:space="0" w:color="auto"/>
                          </w:divBdr>
                          <w:divsChild>
                            <w:div w:id="372965906">
                              <w:marLeft w:val="0"/>
                              <w:marRight w:val="0"/>
                              <w:marTop w:val="0"/>
                              <w:marBottom w:val="0"/>
                              <w:divBdr>
                                <w:top w:val="none" w:sz="0" w:space="0" w:color="auto"/>
                                <w:left w:val="none" w:sz="0" w:space="0" w:color="auto"/>
                                <w:bottom w:val="none" w:sz="0" w:space="0" w:color="auto"/>
                                <w:right w:val="none" w:sz="0" w:space="0" w:color="auto"/>
                              </w:divBdr>
                            </w:div>
                            <w:div w:id="1770586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35797931">
                      <w:marLeft w:val="0"/>
                      <w:marRight w:val="0"/>
                      <w:marTop w:val="0"/>
                      <w:marBottom w:val="225"/>
                      <w:divBdr>
                        <w:top w:val="none" w:sz="0" w:space="0" w:color="auto"/>
                        <w:left w:val="none" w:sz="0" w:space="0" w:color="auto"/>
                        <w:bottom w:val="none" w:sz="0" w:space="0" w:color="auto"/>
                        <w:right w:val="none" w:sz="0" w:space="0" w:color="auto"/>
                      </w:divBdr>
                    </w:div>
                    <w:div w:id="17400514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25084009">
      <w:bodyDiv w:val="1"/>
      <w:marLeft w:val="0"/>
      <w:marRight w:val="0"/>
      <w:marTop w:val="0"/>
      <w:marBottom w:val="0"/>
      <w:divBdr>
        <w:top w:val="none" w:sz="0" w:space="0" w:color="auto"/>
        <w:left w:val="none" w:sz="0" w:space="0" w:color="auto"/>
        <w:bottom w:val="none" w:sz="0" w:space="0" w:color="auto"/>
        <w:right w:val="none" w:sz="0" w:space="0" w:color="auto"/>
      </w:divBdr>
    </w:div>
    <w:div w:id="1474440887">
      <w:bodyDiv w:val="1"/>
      <w:marLeft w:val="0"/>
      <w:marRight w:val="0"/>
      <w:marTop w:val="0"/>
      <w:marBottom w:val="0"/>
      <w:divBdr>
        <w:top w:val="none" w:sz="0" w:space="0" w:color="auto"/>
        <w:left w:val="none" w:sz="0" w:space="0" w:color="auto"/>
        <w:bottom w:val="none" w:sz="0" w:space="0" w:color="auto"/>
        <w:right w:val="none" w:sz="0" w:space="0" w:color="auto"/>
      </w:divBdr>
    </w:div>
    <w:div w:id="1523517135">
      <w:bodyDiv w:val="1"/>
      <w:marLeft w:val="0"/>
      <w:marRight w:val="0"/>
      <w:marTop w:val="0"/>
      <w:marBottom w:val="0"/>
      <w:divBdr>
        <w:top w:val="none" w:sz="0" w:space="0" w:color="auto"/>
        <w:left w:val="none" w:sz="0" w:space="0" w:color="auto"/>
        <w:bottom w:val="none" w:sz="0" w:space="0" w:color="auto"/>
        <w:right w:val="none" w:sz="0" w:space="0" w:color="auto"/>
      </w:divBdr>
    </w:div>
    <w:div w:id="1550263517">
      <w:bodyDiv w:val="1"/>
      <w:marLeft w:val="0"/>
      <w:marRight w:val="0"/>
      <w:marTop w:val="0"/>
      <w:marBottom w:val="0"/>
      <w:divBdr>
        <w:top w:val="none" w:sz="0" w:space="0" w:color="auto"/>
        <w:left w:val="none" w:sz="0" w:space="0" w:color="auto"/>
        <w:bottom w:val="none" w:sz="0" w:space="0" w:color="auto"/>
        <w:right w:val="none" w:sz="0" w:space="0" w:color="auto"/>
      </w:divBdr>
    </w:div>
    <w:div w:id="1726026263">
      <w:bodyDiv w:val="1"/>
      <w:marLeft w:val="0"/>
      <w:marRight w:val="0"/>
      <w:marTop w:val="0"/>
      <w:marBottom w:val="0"/>
      <w:divBdr>
        <w:top w:val="none" w:sz="0" w:space="0" w:color="auto"/>
        <w:left w:val="none" w:sz="0" w:space="0" w:color="auto"/>
        <w:bottom w:val="none" w:sz="0" w:space="0" w:color="auto"/>
        <w:right w:val="none" w:sz="0" w:space="0" w:color="auto"/>
      </w:divBdr>
    </w:div>
    <w:div w:id="1872762780">
      <w:bodyDiv w:val="1"/>
      <w:marLeft w:val="0"/>
      <w:marRight w:val="0"/>
      <w:marTop w:val="0"/>
      <w:marBottom w:val="0"/>
      <w:divBdr>
        <w:top w:val="none" w:sz="0" w:space="0" w:color="auto"/>
        <w:left w:val="none" w:sz="0" w:space="0" w:color="auto"/>
        <w:bottom w:val="none" w:sz="0" w:space="0" w:color="auto"/>
        <w:right w:val="none" w:sz="0" w:space="0" w:color="auto"/>
      </w:divBdr>
    </w:div>
    <w:div w:id="194426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imd@medxtracto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Durward</dc:creator>
  <cp:keywords/>
  <dc:description/>
  <cp:lastModifiedBy>Jim Durward</cp:lastModifiedBy>
  <cp:revision>3</cp:revision>
  <cp:lastPrinted>2020-12-19T19:50:00Z</cp:lastPrinted>
  <dcterms:created xsi:type="dcterms:W3CDTF">2021-07-09T13:00:00Z</dcterms:created>
  <dcterms:modified xsi:type="dcterms:W3CDTF">2021-07-09T13:42:00Z</dcterms:modified>
</cp:coreProperties>
</file>