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88150" w14:textId="77777777" w:rsidR="00634087" w:rsidRDefault="00634087">
      <w:pPr>
        <w:spacing w:before="2" w:after="0" w:line="100" w:lineRule="exact"/>
        <w:rPr>
          <w:sz w:val="10"/>
          <w:szCs w:val="10"/>
        </w:rPr>
      </w:pPr>
    </w:p>
    <w:p w14:paraId="7805A79C" w14:textId="77777777" w:rsidR="00634087" w:rsidRDefault="00AD203B">
      <w:pPr>
        <w:spacing w:after="0" w:line="240" w:lineRule="auto"/>
        <w:ind w:left="117" w:right="-20"/>
      </w:pPr>
      <w:r>
        <w:rPr>
          <w:noProof/>
        </w:rPr>
        <w:drawing>
          <wp:inline distT="0" distB="0" distL="0" distR="0" wp14:anchorId="107EFDB7" wp14:editId="72D80043">
            <wp:extent cx="6845935"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5935" cy="826770"/>
                    </a:xfrm>
                    <a:prstGeom prst="rect">
                      <a:avLst/>
                    </a:prstGeom>
                    <a:noFill/>
                    <a:ln>
                      <a:noFill/>
                    </a:ln>
                  </pic:spPr>
                </pic:pic>
              </a:graphicData>
            </a:graphic>
          </wp:inline>
        </w:drawing>
      </w:r>
    </w:p>
    <w:p w14:paraId="0BFC0BCE" w14:textId="77777777" w:rsidR="00D273A1" w:rsidRDefault="00D273A1">
      <w:pPr>
        <w:spacing w:after="0" w:line="240" w:lineRule="auto"/>
        <w:ind w:left="117" w:right="-20"/>
        <w:rPr>
          <w:rFonts w:ascii="Times New Roman" w:hAnsi="Times New Roman" w:cs="Times New Roman"/>
          <w:sz w:val="24"/>
          <w:szCs w:val="24"/>
        </w:rPr>
      </w:pPr>
    </w:p>
    <w:p w14:paraId="5F5D8253" w14:textId="6E542D0B" w:rsidR="00AD203B" w:rsidRDefault="00A25108" w:rsidP="002F4A27">
      <w:pPr>
        <w:ind w:firstLine="117"/>
        <w:rPr>
          <w:rFonts w:ascii="Times New Roman" w:hAnsi="Times New Roman" w:cs="Times New Roman"/>
          <w:b/>
          <w:sz w:val="24"/>
          <w:szCs w:val="24"/>
        </w:rPr>
      </w:pPr>
      <w:r>
        <w:rPr>
          <w:rFonts w:ascii="Times New Roman" w:hAnsi="Times New Roman" w:cs="Times New Roman"/>
          <w:b/>
          <w:sz w:val="24"/>
          <w:szCs w:val="24"/>
        </w:rPr>
        <w:t xml:space="preserve">December </w:t>
      </w:r>
      <w:r w:rsidR="00131B71">
        <w:rPr>
          <w:rFonts w:ascii="Times New Roman" w:hAnsi="Times New Roman" w:cs="Times New Roman"/>
          <w:b/>
          <w:sz w:val="24"/>
          <w:szCs w:val="24"/>
        </w:rPr>
        <w:t>17</w:t>
      </w:r>
      <w:r>
        <w:rPr>
          <w:rFonts w:ascii="Times New Roman" w:hAnsi="Times New Roman" w:cs="Times New Roman"/>
          <w:b/>
          <w:sz w:val="24"/>
          <w:szCs w:val="24"/>
        </w:rPr>
        <w:t>, 2020</w:t>
      </w:r>
      <w:r w:rsidR="00E172F1">
        <w:rPr>
          <w:rFonts w:ascii="Times New Roman" w:hAnsi="Times New Roman" w:cs="Times New Roman"/>
          <w:b/>
          <w:sz w:val="24"/>
          <w:szCs w:val="24"/>
        </w:rPr>
        <w:t xml:space="preserve"> </w:t>
      </w:r>
      <w:r w:rsidR="007060E0">
        <w:rPr>
          <w:rFonts w:ascii="Times New Roman" w:hAnsi="Times New Roman" w:cs="Times New Roman"/>
          <w:b/>
          <w:sz w:val="24"/>
          <w:szCs w:val="24"/>
        </w:rPr>
        <w:t xml:space="preserve">  </w:t>
      </w:r>
      <w:r w:rsidR="007060E0">
        <w:rPr>
          <w:rFonts w:ascii="Times New Roman" w:hAnsi="Times New Roman" w:cs="Times New Roman"/>
          <w:b/>
          <w:sz w:val="24"/>
          <w:szCs w:val="24"/>
        </w:rPr>
        <w:tab/>
      </w:r>
      <w:r w:rsidR="007060E0">
        <w:rPr>
          <w:rFonts w:ascii="Times New Roman" w:hAnsi="Times New Roman" w:cs="Times New Roman"/>
          <w:b/>
          <w:sz w:val="24"/>
          <w:szCs w:val="24"/>
        </w:rPr>
        <w:tab/>
      </w:r>
      <w:r w:rsidR="007060E0">
        <w:rPr>
          <w:rFonts w:ascii="Times New Roman" w:hAnsi="Times New Roman" w:cs="Times New Roman"/>
          <w:b/>
          <w:sz w:val="24"/>
          <w:szCs w:val="24"/>
        </w:rPr>
        <w:tab/>
      </w:r>
      <w:r w:rsidR="007060E0" w:rsidRPr="001943A0">
        <w:rPr>
          <w:rFonts w:ascii="Times New Roman" w:hAnsi="Times New Roman" w:cs="Times New Roman"/>
          <w:sz w:val="24"/>
          <w:szCs w:val="24"/>
        </w:rPr>
        <w:tab/>
      </w:r>
      <w:r w:rsidR="007060E0">
        <w:rPr>
          <w:rFonts w:ascii="Times New Roman" w:hAnsi="Times New Roman" w:cs="Times New Roman"/>
          <w:b/>
          <w:sz w:val="24"/>
          <w:szCs w:val="24"/>
        </w:rPr>
        <w:tab/>
      </w:r>
      <w:r w:rsidR="007060E0">
        <w:rPr>
          <w:rFonts w:ascii="Times New Roman" w:hAnsi="Times New Roman" w:cs="Times New Roman"/>
          <w:b/>
          <w:sz w:val="24"/>
          <w:szCs w:val="24"/>
        </w:rPr>
        <w:tab/>
      </w:r>
      <w:r w:rsidR="007060E0">
        <w:rPr>
          <w:rFonts w:ascii="Times New Roman" w:hAnsi="Times New Roman" w:cs="Times New Roman"/>
          <w:b/>
          <w:sz w:val="24"/>
          <w:szCs w:val="24"/>
        </w:rPr>
        <w:tab/>
      </w:r>
      <w:r w:rsidR="007060E0">
        <w:rPr>
          <w:rFonts w:ascii="Times New Roman" w:hAnsi="Times New Roman" w:cs="Times New Roman"/>
          <w:b/>
          <w:sz w:val="24"/>
          <w:szCs w:val="24"/>
        </w:rPr>
        <w:tab/>
        <w:t xml:space="preserve">            </w:t>
      </w:r>
      <w:r w:rsidR="00E172F1">
        <w:rPr>
          <w:rFonts w:ascii="Times New Roman" w:hAnsi="Times New Roman" w:cs="Times New Roman"/>
          <w:b/>
          <w:sz w:val="24"/>
          <w:szCs w:val="24"/>
        </w:rPr>
        <w:tab/>
      </w:r>
      <w:r w:rsidR="00AD203B">
        <w:rPr>
          <w:rFonts w:ascii="Times New Roman" w:hAnsi="Times New Roman" w:cs="Times New Roman"/>
          <w:b/>
          <w:sz w:val="24"/>
          <w:szCs w:val="24"/>
        </w:rPr>
        <w:t>C</w:t>
      </w:r>
      <w:r w:rsidR="0014268D">
        <w:rPr>
          <w:rFonts w:ascii="Times New Roman" w:hAnsi="Times New Roman" w:cs="Times New Roman"/>
          <w:b/>
          <w:sz w:val="24"/>
          <w:szCs w:val="24"/>
        </w:rPr>
        <w:t>SE</w:t>
      </w:r>
      <w:r w:rsidR="007060E0">
        <w:rPr>
          <w:rFonts w:ascii="Times New Roman" w:hAnsi="Times New Roman" w:cs="Times New Roman"/>
          <w:b/>
          <w:sz w:val="24"/>
          <w:szCs w:val="24"/>
        </w:rPr>
        <w:t xml:space="preserve">:  </w:t>
      </w:r>
      <w:r w:rsidR="00AD203B">
        <w:rPr>
          <w:rFonts w:ascii="Times New Roman" w:hAnsi="Times New Roman" w:cs="Times New Roman"/>
          <w:b/>
          <w:sz w:val="24"/>
          <w:szCs w:val="24"/>
        </w:rPr>
        <w:t>SHP</w:t>
      </w:r>
    </w:p>
    <w:p w14:paraId="776AF76B" w14:textId="77777777" w:rsidR="00AE25B6" w:rsidRPr="00AE25B6" w:rsidRDefault="00AE25B6" w:rsidP="00AD203B">
      <w:pPr>
        <w:spacing w:after="0" w:line="240" w:lineRule="auto"/>
        <w:ind w:left="117" w:right="-20"/>
        <w:jc w:val="center"/>
        <w:rPr>
          <w:rFonts w:ascii="Times New Roman" w:hAnsi="Times New Roman" w:cs="Times New Roman"/>
          <w:b/>
          <w:color w:val="FF0000"/>
          <w:sz w:val="44"/>
          <w:szCs w:val="44"/>
        </w:rPr>
      </w:pPr>
    </w:p>
    <w:p w14:paraId="38E7F2D2" w14:textId="6073DA68" w:rsidR="00300C14" w:rsidRDefault="00A25108" w:rsidP="00AD203B">
      <w:pPr>
        <w:spacing w:after="0" w:line="240" w:lineRule="auto"/>
        <w:ind w:left="117" w:right="-20"/>
        <w:jc w:val="center"/>
        <w:rPr>
          <w:rFonts w:ascii="Times New Roman" w:hAnsi="Times New Roman" w:cs="Times New Roman"/>
          <w:b/>
          <w:sz w:val="44"/>
          <w:szCs w:val="44"/>
        </w:rPr>
      </w:pPr>
      <w:r>
        <w:rPr>
          <w:rFonts w:ascii="Times New Roman" w:hAnsi="Times New Roman" w:cs="Times New Roman"/>
          <w:b/>
          <w:sz w:val="44"/>
          <w:szCs w:val="44"/>
        </w:rPr>
        <w:t>Shoal Point reports on Mount Evans project</w:t>
      </w:r>
    </w:p>
    <w:p w14:paraId="28EAAA6E" w14:textId="77777777" w:rsidR="00D331F0" w:rsidRPr="00300C14" w:rsidRDefault="00D331F0" w:rsidP="00AD203B">
      <w:pPr>
        <w:spacing w:after="0" w:line="240" w:lineRule="auto"/>
        <w:ind w:left="117" w:right="-20"/>
        <w:jc w:val="center"/>
        <w:rPr>
          <w:rFonts w:ascii="Times New Roman" w:hAnsi="Times New Roman" w:cs="Times New Roman"/>
          <w:b/>
          <w:sz w:val="44"/>
          <w:szCs w:val="44"/>
        </w:rPr>
      </w:pPr>
    </w:p>
    <w:p w14:paraId="57082855" w14:textId="75CC4145" w:rsidR="00300C14" w:rsidRDefault="00300C14" w:rsidP="008C7EB5">
      <w:pPr>
        <w:pStyle w:val="Default"/>
        <w:jc w:val="both"/>
        <w:rPr>
          <w:sz w:val="23"/>
          <w:szCs w:val="23"/>
        </w:rPr>
      </w:pPr>
      <w:r>
        <w:rPr>
          <w:sz w:val="23"/>
          <w:szCs w:val="23"/>
        </w:rPr>
        <w:t>(Vancouver) – Mark Jarvis, CEO of Shoal Point Energy Ltd.</w:t>
      </w:r>
      <w:r w:rsidR="00C6041F">
        <w:rPr>
          <w:sz w:val="23"/>
          <w:szCs w:val="23"/>
        </w:rPr>
        <w:t xml:space="preserve"> (CSE: SHP)</w:t>
      </w:r>
      <w:r>
        <w:rPr>
          <w:sz w:val="23"/>
          <w:szCs w:val="23"/>
        </w:rPr>
        <w:t xml:space="preserve">, </w:t>
      </w:r>
      <w:r w:rsidR="005471BD">
        <w:rPr>
          <w:sz w:val="23"/>
          <w:szCs w:val="23"/>
        </w:rPr>
        <w:t>today provided an update to operations at the Maresch Unit #1-18 well, the first well in the Mount Evans project in Kansas</w:t>
      </w:r>
      <w:r w:rsidR="00094BCF">
        <w:rPr>
          <w:sz w:val="23"/>
          <w:szCs w:val="23"/>
        </w:rPr>
        <w:t>, and to plans for future drilling at the Mount Evans project.</w:t>
      </w:r>
    </w:p>
    <w:p w14:paraId="1DE1CE80" w14:textId="37F0E2F6" w:rsidR="008C7EB5" w:rsidRDefault="008C7EB5" w:rsidP="008C7EB5">
      <w:pPr>
        <w:pStyle w:val="Default"/>
        <w:jc w:val="both"/>
        <w:rPr>
          <w:sz w:val="23"/>
          <w:szCs w:val="23"/>
        </w:rPr>
      </w:pPr>
    </w:p>
    <w:p w14:paraId="2F3FCA9D" w14:textId="7FBE49A8" w:rsidR="00094BCF" w:rsidRDefault="00857A8F" w:rsidP="008C7EB5">
      <w:pPr>
        <w:pStyle w:val="Default"/>
        <w:jc w:val="both"/>
        <w:rPr>
          <w:sz w:val="23"/>
          <w:szCs w:val="23"/>
        </w:rPr>
      </w:pPr>
      <w:r>
        <w:rPr>
          <w:sz w:val="23"/>
          <w:szCs w:val="23"/>
        </w:rPr>
        <w:t>“Our first well in the Mount Evans project has not performed as expected,” said Mr. Jarvis.  “We think that, due to reservoir damage caused by mud and cement invasion in the high porosity, high permeability upper zone, we have failed to establish communication with that zone and our fluid production is from the secondary zone, which has been producing mostly water with a minor oil cut.  Oil production has been as high as 3</w:t>
      </w:r>
      <w:r w:rsidR="00E25346">
        <w:rPr>
          <w:sz w:val="23"/>
          <w:szCs w:val="23"/>
        </w:rPr>
        <w:t>5</w:t>
      </w:r>
      <w:r>
        <w:rPr>
          <w:sz w:val="23"/>
          <w:szCs w:val="23"/>
        </w:rPr>
        <w:t xml:space="preserve"> barrels per day, but recently has been less than 5 barrels per day.”</w:t>
      </w:r>
    </w:p>
    <w:p w14:paraId="67E40D8D" w14:textId="32E8C838" w:rsidR="00857A8F" w:rsidRDefault="00857A8F" w:rsidP="008C7EB5">
      <w:pPr>
        <w:pStyle w:val="Default"/>
        <w:jc w:val="both"/>
        <w:rPr>
          <w:sz w:val="23"/>
          <w:szCs w:val="23"/>
        </w:rPr>
      </w:pPr>
    </w:p>
    <w:p w14:paraId="2755D8B3" w14:textId="113B6B13" w:rsidR="00857A8F" w:rsidRDefault="00857A8F" w:rsidP="008C7EB5">
      <w:pPr>
        <w:pStyle w:val="Default"/>
        <w:jc w:val="both"/>
        <w:rPr>
          <w:sz w:val="23"/>
          <w:szCs w:val="23"/>
        </w:rPr>
      </w:pPr>
      <w:r>
        <w:rPr>
          <w:sz w:val="23"/>
          <w:szCs w:val="23"/>
        </w:rPr>
        <w:t>Along with partner Shelby Resources</w:t>
      </w:r>
      <w:r w:rsidR="008D55F4">
        <w:rPr>
          <w:sz w:val="23"/>
          <w:szCs w:val="23"/>
        </w:rPr>
        <w:t>, Shoal Point is planning to drill a second well at Mount Evans, expected to spud in February 2021.</w:t>
      </w:r>
    </w:p>
    <w:p w14:paraId="2F877951" w14:textId="7B45E1DA" w:rsidR="008D55F4" w:rsidRDefault="008D55F4" w:rsidP="008C7EB5">
      <w:pPr>
        <w:pStyle w:val="Default"/>
        <w:jc w:val="both"/>
        <w:rPr>
          <w:sz w:val="23"/>
          <w:szCs w:val="23"/>
        </w:rPr>
      </w:pPr>
    </w:p>
    <w:p w14:paraId="42F668B3" w14:textId="620BA3FA" w:rsidR="008D55F4" w:rsidRDefault="008D55F4" w:rsidP="008C7EB5">
      <w:pPr>
        <w:pStyle w:val="Default"/>
        <w:jc w:val="both"/>
        <w:rPr>
          <w:sz w:val="23"/>
          <w:szCs w:val="23"/>
        </w:rPr>
      </w:pPr>
      <w:r>
        <w:rPr>
          <w:sz w:val="23"/>
          <w:szCs w:val="23"/>
        </w:rPr>
        <w:t>“Production testing of our first well was inconclusive for a long time as we tried various methods to break through to the upper reservoir, but we plan to apply what we have learned to our second well,” said Mr. Jarvis.  “</w:t>
      </w:r>
      <w:r w:rsidR="00AE25B6">
        <w:rPr>
          <w:sz w:val="23"/>
          <w:szCs w:val="23"/>
        </w:rPr>
        <w:t xml:space="preserve">We feel that the first well does not condemn the project.  </w:t>
      </w:r>
      <w:r w:rsidR="003D5E30">
        <w:rPr>
          <w:sz w:val="23"/>
          <w:szCs w:val="23"/>
        </w:rPr>
        <w:t>Our partner is enthusiastic about several targets within our acreage and we are currently undergoing a process to select our second location.”</w:t>
      </w:r>
    </w:p>
    <w:p w14:paraId="583FF57C" w14:textId="28B9834B" w:rsidR="003D5E30" w:rsidRDefault="003D5E30" w:rsidP="008C7EB5">
      <w:pPr>
        <w:pStyle w:val="Default"/>
        <w:jc w:val="both"/>
        <w:rPr>
          <w:sz w:val="23"/>
          <w:szCs w:val="23"/>
        </w:rPr>
      </w:pPr>
    </w:p>
    <w:p w14:paraId="6FEEA7A4" w14:textId="2483882C" w:rsidR="003D5E30" w:rsidRDefault="003D5E30" w:rsidP="008C7EB5">
      <w:pPr>
        <w:pStyle w:val="Default"/>
        <w:jc w:val="both"/>
        <w:rPr>
          <w:sz w:val="23"/>
          <w:szCs w:val="23"/>
        </w:rPr>
      </w:pPr>
      <w:r>
        <w:rPr>
          <w:sz w:val="23"/>
          <w:szCs w:val="23"/>
        </w:rPr>
        <w:t>Shoal Point has a 65% working interest in the Mount Evans project and Shelby Resources a 35% working interest.</w:t>
      </w:r>
    </w:p>
    <w:p w14:paraId="650BB987" w14:textId="0DD95D11" w:rsidR="003D5E30" w:rsidRDefault="003D5E30" w:rsidP="008C7EB5">
      <w:pPr>
        <w:pStyle w:val="Default"/>
        <w:jc w:val="both"/>
        <w:rPr>
          <w:sz w:val="23"/>
          <w:szCs w:val="23"/>
        </w:rPr>
      </w:pPr>
    </w:p>
    <w:p w14:paraId="4586DF36" w14:textId="366EE306" w:rsidR="00562CB5" w:rsidRDefault="00562CB5" w:rsidP="00BB3060">
      <w:pPr>
        <w:pStyle w:val="Default"/>
        <w:jc w:val="both"/>
        <w:rPr>
          <w:b/>
          <w:bCs/>
          <w:sz w:val="23"/>
          <w:szCs w:val="23"/>
        </w:rPr>
      </w:pPr>
      <w:r>
        <w:rPr>
          <w:b/>
          <w:bCs/>
          <w:sz w:val="23"/>
          <w:szCs w:val="23"/>
        </w:rPr>
        <w:t xml:space="preserve">About Shoal Point Energy Ltd. </w:t>
      </w:r>
    </w:p>
    <w:p w14:paraId="622DF6C7" w14:textId="77777777" w:rsidR="00562CB5" w:rsidRPr="00562CB5" w:rsidRDefault="00562CB5" w:rsidP="00BB3060">
      <w:pPr>
        <w:pStyle w:val="Default"/>
        <w:jc w:val="both"/>
      </w:pPr>
    </w:p>
    <w:p w14:paraId="18611A2B" w14:textId="6BD1EEEF" w:rsidR="00562CB5" w:rsidRDefault="00562CB5" w:rsidP="00BB3060">
      <w:pPr>
        <w:spacing w:after="0" w:line="240" w:lineRule="auto"/>
        <w:ind w:right="-20"/>
        <w:jc w:val="both"/>
        <w:rPr>
          <w:rFonts w:ascii="Times New Roman" w:hAnsi="Times New Roman" w:cs="Times New Roman"/>
          <w:sz w:val="24"/>
          <w:szCs w:val="24"/>
        </w:rPr>
      </w:pPr>
      <w:r w:rsidRPr="00562CB5">
        <w:rPr>
          <w:rFonts w:ascii="Times New Roman" w:hAnsi="Times New Roman" w:cs="Times New Roman"/>
          <w:sz w:val="24"/>
          <w:szCs w:val="24"/>
        </w:rPr>
        <w:t>Shoal Point Energy Ltd. is a public company listed on the CSE exchange under the symbol “SHP”. The co</w:t>
      </w:r>
      <w:r w:rsidR="000D0516">
        <w:rPr>
          <w:rFonts w:ascii="Times New Roman" w:hAnsi="Times New Roman" w:cs="Times New Roman"/>
          <w:sz w:val="24"/>
          <w:szCs w:val="24"/>
        </w:rPr>
        <w:t xml:space="preserve">mpany is focused on </w:t>
      </w:r>
      <w:r w:rsidR="00CA6382">
        <w:rPr>
          <w:rFonts w:ascii="Times New Roman" w:hAnsi="Times New Roman" w:cs="Times New Roman"/>
          <w:sz w:val="24"/>
          <w:szCs w:val="24"/>
        </w:rPr>
        <w:t>its Mount Evans project in Kansas and retains its</w:t>
      </w:r>
      <w:r w:rsidRPr="00562CB5">
        <w:rPr>
          <w:rFonts w:ascii="Times New Roman" w:hAnsi="Times New Roman" w:cs="Times New Roman"/>
          <w:sz w:val="24"/>
          <w:szCs w:val="24"/>
        </w:rPr>
        <w:t xml:space="preserve"> oil and gas interests in the </w:t>
      </w:r>
      <w:r w:rsidR="00CA6382">
        <w:rPr>
          <w:rFonts w:ascii="Times New Roman" w:hAnsi="Times New Roman" w:cs="Times New Roman"/>
          <w:sz w:val="24"/>
          <w:szCs w:val="24"/>
        </w:rPr>
        <w:t>Humber Arm Allochthon play</w:t>
      </w:r>
      <w:r w:rsidRPr="00562CB5">
        <w:rPr>
          <w:rFonts w:ascii="Times New Roman" w:hAnsi="Times New Roman" w:cs="Times New Roman"/>
          <w:sz w:val="24"/>
          <w:szCs w:val="24"/>
        </w:rPr>
        <w:t xml:space="preserve"> in western Newfoundland.</w:t>
      </w:r>
    </w:p>
    <w:p w14:paraId="6FC847EC" w14:textId="717C27BC" w:rsidR="002C4E3F" w:rsidRDefault="002C4E3F" w:rsidP="00BB3060">
      <w:pPr>
        <w:spacing w:after="0" w:line="240" w:lineRule="auto"/>
        <w:ind w:right="-20"/>
        <w:jc w:val="both"/>
        <w:rPr>
          <w:rFonts w:ascii="Times New Roman" w:hAnsi="Times New Roman" w:cs="Times New Roman"/>
          <w:sz w:val="24"/>
          <w:szCs w:val="24"/>
        </w:rPr>
      </w:pPr>
    </w:p>
    <w:p w14:paraId="06BB202D" w14:textId="77777777" w:rsidR="00562CB5" w:rsidRDefault="00562CB5" w:rsidP="00BB3060">
      <w:pPr>
        <w:widowControl/>
        <w:autoSpaceDE w:val="0"/>
        <w:autoSpaceDN w:val="0"/>
        <w:adjustRightInd w:val="0"/>
        <w:spacing w:after="0" w:line="240" w:lineRule="auto"/>
        <w:jc w:val="both"/>
        <w:rPr>
          <w:rFonts w:ascii="Times New Roman" w:hAnsi="Times New Roman" w:cs="Times New Roman"/>
          <w:color w:val="000000"/>
          <w:sz w:val="24"/>
          <w:szCs w:val="24"/>
        </w:rPr>
      </w:pPr>
    </w:p>
    <w:p w14:paraId="53CE09A8" w14:textId="77777777" w:rsidR="00562CB5" w:rsidRPr="00562CB5" w:rsidRDefault="00562CB5" w:rsidP="00BB3060">
      <w:pPr>
        <w:widowControl/>
        <w:autoSpaceDE w:val="0"/>
        <w:autoSpaceDN w:val="0"/>
        <w:adjustRightInd w:val="0"/>
        <w:spacing w:after="0" w:line="240" w:lineRule="auto"/>
        <w:jc w:val="both"/>
        <w:rPr>
          <w:rFonts w:ascii="Times New Roman" w:hAnsi="Times New Roman" w:cs="Times New Roman"/>
          <w:color w:val="000000"/>
          <w:sz w:val="24"/>
          <w:szCs w:val="24"/>
        </w:rPr>
      </w:pPr>
      <w:r w:rsidRPr="00562CB5">
        <w:rPr>
          <w:rFonts w:ascii="Times New Roman" w:hAnsi="Times New Roman" w:cs="Times New Roman"/>
          <w:color w:val="000000"/>
          <w:sz w:val="24"/>
          <w:szCs w:val="24"/>
        </w:rPr>
        <w:t xml:space="preserve">For further information, please contact: </w:t>
      </w:r>
    </w:p>
    <w:p w14:paraId="73B1C4F4" w14:textId="77777777" w:rsidR="005B6A39" w:rsidRDefault="00562CB5" w:rsidP="00BB3060">
      <w:pPr>
        <w:widowControl/>
        <w:autoSpaceDE w:val="0"/>
        <w:autoSpaceDN w:val="0"/>
        <w:adjustRightInd w:val="0"/>
        <w:spacing w:after="0" w:line="240" w:lineRule="auto"/>
        <w:jc w:val="both"/>
        <w:rPr>
          <w:rFonts w:ascii="Times New Roman" w:hAnsi="Times New Roman" w:cs="Times New Roman"/>
          <w:color w:val="000000"/>
          <w:sz w:val="24"/>
          <w:szCs w:val="24"/>
        </w:rPr>
      </w:pPr>
      <w:r w:rsidRPr="00562CB5">
        <w:rPr>
          <w:rFonts w:ascii="Times New Roman" w:hAnsi="Times New Roman" w:cs="Times New Roman"/>
          <w:color w:val="000000"/>
          <w:sz w:val="24"/>
          <w:szCs w:val="24"/>
        </w:rPr>
        <w:t>Mr. Mark Jarvis</w:t>
      </w:r>
      <w:r w:rsidR="005B6A39">
        <w:rPr>
          <w:rFonts w:ascii="Times New Roman" w:hAnsi="Times New Roman" w:cs="Times New Roman"/>
          <w:color w:val="000000"/>
          <w:sz w:val="24"/>
          <w:szCs w:val="24"/>
        </w:rPr>
        <w:t xml:space="preserve">, </w:t>
      </w:r>
      <w:r w:rsidRPr="00562CB5">
        <w:rPr>
          <w:rFonts w:ascii="Times New Roman" w:hAnsi="Times New Roman" w:cs="Times New Roman"/>
          <w:color w:val="000000"/>
          <w:sz w:val="24"/>
          <w:szCs w:val="24"/>
        </w:rPr>
        <w:t>Chief Executive Officer</w:t>
      </w:r>
      <w:r w:rsidR="005B6A39">
        <w:rPr>
          <w:rFonts w:ascii="Times New Roman" w:hAnsi="Times New Roman" w:cs="Times New Roman"/>
          <w:color w:val="000000"/>
          <w:sz w:val="24"/>
          <w:szCs w:val="24"/>
        </w:rPr>
        <w:t xml:space="preserve"> </w:t>
      </w:r>
    </w:p>
    <w:p w14:paraId="22554B6C" w14:textId="4118E90F" w:rsidR="00562CB5" w:rsidRPr="00562CB5" w:rsidRDefault="005B6A39" w:rsidP="00BB3060">
      <w:pPr>
        <w:widowControl/>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color w:val="000000"/>
          <w:sz w:val="24"/>
          <w:szCs w:val="24"/>
        </w:rPr>
        <w:t xml:space="preserve">Tel: </w:t>
      </w:r>
      <w:r w:rsidR="00562CB5" w:rsidRPr="00562CB5">
        <w:rPr>
          <w:rFonts w:ascii="Times New Roman" w:hAnsi="Times New Roman" w:cs="Times New Roman"/>
          <w:color w:val="000000"/>
          <w:sz w:val="24"/>
          <w:szCs w:val="24"/>
        </w:rPr>
        <w:t>416-637-2181 extension 31</w:t>
      </w:r>
      <w:r w:rsidR="00CD6AC3">
        <w:rPr>
          <w:rFonts w:ascii="Times New Roman" w:hAnsi="Times New Roman" w:cs="Times New Roman"/>
          <w:color w:val="000000"/>
          <w:sz w:val="24"/>
          <w:szCs w:val="24"/>
        </w:rPr>
        <w:t>0</w:t>
      </w:r>
      <w:r w:rsidR="00562CB5" w:rsidRPr="00562CB5">
        <w:rPr>
          <w:rFonts w:ascii="Times New Roman" w:hAnsi="Times New Roman" w:cs="Times New Roman"/>
          <w:i/>
          <w:sz w:val="24"/>
          <w:szCs w:val="24"/>
        </w:rPr>
        <w:t xml:space="preserve"> </w:t>
      </w:r>
    </w:p>
    <w:p w14:paraId="0E210DBE" w14:textId="77777777" w:rsidR="00562CB5" w:rsidRDefault="00562CB5" w:rsidP="002C4E3F">
      <w:pPr>
        <w:rPr>
          <w:rFonts w:ascii="Times New Roman" w:hAnsi="Times New Roman" w:cs="Times New Roman"/>
          <w:b/>
          <w:i/>
          <w:sz w:val="24"/>
          <w:szCs w:val="24"/>
        </w:rPr>
      </w:pPr>
    </w:p>
    <w:p w14:paraId="4528AEBE" w14:textId="77777777" w:rsidR="00BB3060" w:rsidRDefault="00562CB5" w:rsidP="00BB3060">
      <w:pPr>
        <w:spacing w:after="0"/>
        <w:jc w:val="center"/>
        <w:rPr>
          <w:rFonts w:ascii="Times New Roman" w:hAnsi="Times New Roman" w:cs="Times New Roman"/>
          <w:b/>
          <w:i/>
          <w:sz w:val="24"/>
          <w:szCs w:val="24"/>
        </w:rPr>
      </w:pPr>
      <w:r w:rsidRPr="00562CB5">
        <w:rPr>
          <w:rFonts w:ascii="Times New Roman" w:hAnsi="Times New Roman" w:cs="Times New Roman"/>
          <w:b/>
          <w:i/>
          <w:sz w:val="24"/>
          <w:szCs w:val="24"/>
        </w:rPr>
        <w:t xml:space="preserve">The Canadian Securities Exchange (CSE) has neither approved nor </w:t>
      </w:r>
    </w:p>
    <w:p w14:paraId="4D0D40E2" w14:textId="71034D54" w:rsidR="007D77CD" w:rsidRPr="003D5E30" w:rsidRDefault="00562CB5" w:rsidP="003D5E30">
      <w:pPr>
        <w:spacing w:after="0"/>
        <w:jc w:val="center"/>
        <w:rPr>
          <w:rFonts w:ascii="Times New Roman" w:hAnsi="Times New Roman" w:cs="Times New Roman"/>
          <w:b/>
          <w:i/>
          <w:sz w:val="24"/>
          <w:szCs w:val="24"/>
        </w:rPr>
      </w:pPr>
      <w:r w:rsidRPr="00562CB5">
        <w:rPr>
          <w:rFonts w:ascii="Times New Roman" w:hAnsi="Times New Roman" w:cs="Times New Roman"/>
          <w:b/>
          <w:i/>
          <w:sz w:val="24"/>
          <w:szCs w:val="24"/>
        </w:rPr>
        <w:t>disapproved the contents of this news release.</w:t>
      </w:r>
    </w:p>
    <w:sectPr w:rsidR="007D77CD" w:rsidRPr="003D5E30" w:rsidSect="0092783D">
      <w:footerReference w:type="default" r:id="rId8"/>
      <w:type w:val="continuous"/>
      <w:pgSz w:w="12240" w:h="15840"/>
      <w:pgMar w:top="460" w:right="864" w:bottom="274" w:left="8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3449E" w14:textId="77777777" w:rsidR="00C91659" w:rsidRDefault="00C91659" w:rsidP="005B6A39">
      <w:pPr>
        <w:spacing w:after="0" w:line="240" w:lineRule="auto"/>
      </w:pPr>
      <w:r>
        <w:separator/>
      </w:r>
    </w:p>
  </w:endnote>
  <w:endnote w:type="continuationSeparator" w:id="0">
    <w:p w14:paraId="733E5D79" w14:textId="77777777" w:rsidR="00C91659" w:rsidRDefault="00C91659" w:rsidP="005B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E709" w14:textId="1521397C" w:rsidR="005B6A39" w:rsidRPr="0021287A" w:rsidRDefault="005B6A39" w:rsidP="005B6A39">
    <w:pPr>
      <w:pStyle w:val="Footer"/>
      <w:jc w:val="center"/>
      <w:rPr>
        <w:rFonts w:ascii="Times New Roman" w:hAnsi="Times New Roman" w:cs="Times New Roman"/>
      </w:rPr>
    </w:pPr>
    <w:r w:rsidRPr="0021287A">
      <w:rPr>
        <w:rFonts w:ascii="Times New Roman" w:hAnsi="Times New Roman" w:cs="Times New Roman"/>
      </w:rPr>
      <w:t xml:space="preserve">#203-700 West Pender Street, Vancouver, </w:t>
    </w:r>
    <w:proofErr w:type="gramStart"/>
    <w:r w:rsidRPr="0021287A">
      <w:rPr>
        <w:rFonts w:ascii="Times New Roman" w:hAnsi="Times New Roman" w:cs="Times New Roman"/>
      </w:rPr>
      <w:t>BC  V</w:t>
    </w:r>
    <w:proofErr w:type="gramEnd"/>
    <w:r w:rsidRPr="0021287A">
      <w:rPr>
        <w:rFonts w:ascii="Times New Roman" w:hAnsi="Times New Roman" w:cs="Times New Roman"/>
      </w:rPr>
      <w:t>6C 1G8</w:t>
    </w:r>
  </w:p>
  <w:p w14:paraId="33DEFAF8" w14:textId="77777777" w:rsidR="005B6A39" w:rsidRPr="0021287A" w:rsidRDefault="005B6A39" w:rsidP="005B6A39">
    <w:pPr>
      <w:pStyle w:val="Footer"/>
      <w:jc w:val="center"/>
      <w:rPr>
        <w:rFonts w:ascii="Times New Roman" w:hAnsi="Times New Roman" w:cs="Times New Roman"/>
      </w:rPr>
    </w:pPr>
    <w:r w:rsidRPr="0021287A">
      <w:rPr>
        <w:rFonts w:ascii="Times New Roman" w:hAnsi="Times New Roman" w:cs="Times New Roman"/>
      </w:rPr>
      <w:t>Tel:  416 637 2181</w:t>
    </w:r>
  </w:p>
  <w:p w14:paraId="421DCFB9" w14:textId="1902A283" w:rsidR="005B6A39" w:rsidRDefault="005B6A39">
    <w:pPr>
      <w:pStyle w:val="Footer"/>
    </w:pPr>
  </w:p>
  <w:p w14:paraId="622D21CE" w14:textId="77777777" w:rsidR="005B6A39" w:rsidRDefault="005B6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FCAF6" w14:textId="77777777" w:rsidR="00C91659" w:rsidRDefault="00C91659" w:rsidP="005B6A39">
      <w:pPr>
        <w:spacing w:after="0" w:line="240" w:lineRule="auto"/>
      </w:pPr>
      <w:r>
        <w:separator/>
      </w:r>
    </w:p>
  </w:footnote>
  <w:footnote w:type="continuationSeparator" w:id="0">
    <w:p w14:paraId="43B69F19" w14:textId="77777777" w:rsidR="00C91659" w:rsidRDefault="00C91659" w:rsidP="005B6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5431"/>
    <w:multiLevelType w:val="hybridMultilevel"/>
    <w:tmpl w:val="314A3926"/>
    <w:lvl w:ilvl="0" w:tplc="020AA9D8">
      <w:numFmt w:val="bullet"/>
      <w:lvlText w:val=""/>
      <w:lvlJc w:val="left"/>
      <w:pPr>
        <w:ind w:left="720" w:hanging="360"/>
      </w:pPr>
      <w:rPr>
        <w:rFonts w:ascii="Symbol" w:eastAsiaTheme="minorHAnsi" w:hAnsi="Symbol" w:cs="Arial"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A7FF2"/>
    <w:multiLevelType w:val="multilevel"/>
    <w:tmpl w:val="6FFA5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0C212D"/>
    <w:multiLevelType w:val="hybridMultilevel"/>
    <w:tmpl w:val="E6C48D7E"/>
    <w:lvl w:ilvl="0" w:tplc="D9B0C2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87"/>
    <w:rsid w:val="00073447"/>
    <w:rsid w:val="00094BCF"/>
    <w:rsid w:val="000B2351"/>
    <w:rsid w:val="000D0516"/>
    <w:rsid w:val="000E3627"/>
    <w:rsid w:val="001308A7"/>
    <w:rsid w:val="00131B71"/>
    <w:rsid w:val="0014268D"/>
    <w:rsid w:val="00176354"/>
    <w:rsid w:val="001839E1"/>
    <w:rsid w:val="001943A0"/>
    <w:rsid w:val="001B1B2F"/>
    <w:rsid w:val="00212810"/>
    <w:rsid w:val="00221A37"/>
    <w:rsid w:val="00222DC2"/>
    <w:rsid w:val="002676A1"/>
    <w:rsid w:val="00295721"/>
    <w:rsid w:val="002C4E3F"/>
    <w:rsid w:val="002C6E11"/>
    <w:rsid w:val="002F4A27"/>
    <w:rsid w:val="00300C14"/>
    <w:rsid w:val="0034527E"/>
    <w:rsid w:val="00386102"/>
    <w:rsid w:val="003C647F"/>
    <w:rsid w:val="003D5E30"/>
    <w:rsid w:val="003F505B"/>
    <w:rsid w:val="003F58EB"/>
    <w:rsid w:val="00431B40"/>
    <w:rsid w:val="00462E4A"/>
    <w:rsid w:val="00466AA9"/>
    <w:rsid w:val="00467750"/>
    <w:rsid w:val="004C02CD"/>
    <w:rsid w:val="004D5C82"/>
    <w:rsid w:val="005452C8"/>
    <w:rsid w:val="005471BD"/>
    <w:rsid w:val="00562CB5"/>
    <w:rsid w:val="005926F7"/>
    <w:rsid w:val="005A08C5"/>
    <w:rsid w:val="005B6A39"/>
    <w:rsid w:val="00634087"/>
    <w:rsid w:val="00690088"/>
    <w:rsid w:val="006D77E6"/>
    <w:rsid w:val="007060E0"/>
    <w:rsid w:val="007211C6"/>
    <w:rsid w:val="00721848"/>
    <w:rsid w:val="007515D9"/>
    <w:rsid w:val="007550C4"/>
    <w:rsid w:val="007B5573"/>
    <w:rsid w:val="007D77CD"/>
    <w:rsid w:val="008032BA"/>
    <w:rsid w:val="00857A8F"/>
    <w:rsid w:val="008754AC"/>
    <w:rsid w:val="008C7EB5"/>
    <w:rsid w:val="008D55F4"/>
    <w:rsid w:val="0092783D"/>
    <w:rsid w:val="009346A2"/>
    <w:rsid w:val="00960140"/>
    <w:rsid w:val="009851C8"/>
    <w:rsid w:val="009A23E8"/>
    <w:rsid w:val="00A24134"/>
    <w:rsid w:val="00A25108"/>
    <w:rsid w:val="00A2617B"/>
    <w:rsid w:val="00A633F0"/>
    <w:rsid w:val="00AD203B"/>
    <w:rsid w:val="00AE25B6"/>
    <w:rsid w:val="00BB3060"/>
    <w:rsid w:val="00BF6AE5"/>
    <w:rsid w:val="00C146E5"/>
    <w:rsid w:val="00C35C8B"/>
    <w:rsid w:val="00C6041F"/>
    <w:rsid w:val="00C77D5F"/>
    <w:rsid w:val="00C912E2"/>
    <w:rsid w:val="00C91659"/>
    <w:rsid w:val="00CA6382"/>
    <w:rsid w:val="00CC200F"/>
    <w:rsid w:val="00CD6AC3"/>
    <w:rsid w:val="00D01EAE"/>
    <w:rsid w:val="00D100AF"/>
    <w:rsid w:val="00D273A1"/>
    <w:rsid w:val="00D331F0"/>
    <w:rsid w:val="00D72681"/>
    <w:rsid w:val="00D82484"/>
    <w:rsid w:val="00D8544D"/>
    <w:rsid w:val="00D911E3"/>
    <w:rsid w:val="00D956FC"/>
    <w:rsid w:val="00D976E8"/>
    <w:rsid w:val="00E172F1"/>
    <w:rsid w:val="00E21EF9"/>
    <w:rsid w:val="00E25346"/>
    <w:rsid w:val="00E6385F"/>
    <w:rsid w:val="00E913C2"/>
    <w:rsid w:val="00ED352F"/>
    <w:rsid w:val="00FA2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7B11"/>
  <w15:docId w15:val="{A1C048D3-D2F1-48E0-BB1D-7624B4AF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2E2"/>
    <w:rPr>
      <w:rFonts w:ascii="Tahoma" w:hAnsi="Tahoma" w:cs="Tahoma"/>
      <w:sz w:val="16"/>
      <w:szCs w:val="16"/>
    </w:rPr>
  </w:style>
  <w:style w:type="paragraph" w:customStyle="1" w:styleId="Default">
    <w:name w:val="Default"/>
    <w:rsid w:val="00562CB5"/>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B5573"/>
    <w:rPr>
      <w:sz w:val="16"/>
      <w:szCs w:val="16"/>
    </w:rPr>
  </w:style>
  <w:style w:type="paragraph" w:styleId="CommentText">
    <w:name w:val="annotation text"/>
    <w:basedOn w:val="Normal"/>
    <w:link w:val="CommentTextChar"/>
    <w:uiPriority w:val="99"/>
    <w:semiHidden/>
    <w:unhideWhenUsed/>
    <w:rsid w:val="007B5573"/>
    <w:pPr>
      <w:spacing w:line="240" w:lineRule="auto"/>
    </w:pPr>
    <w:rPr>
      <w:sz w:val="20"/>
      <w:szCs w:val="20"/>
    </w:rPr>
  </w:style>
  <w:style w:type="character" w:customStyle="1" w:styleId="CommentTextChar">
    <w:name w:val="Comment Text Char"/>
    <w:basedOn w:val="DefaultParagraphFont"/>
    <w:link w:val="CommentText"/>
    <w:uiPriority w:val="99"/>
    <w:semiHidden/>
    <w:rsid w:val="007B5573"/>
    <w:rPr>
      <w:sz w:val="20"/>
      <w:szCs w:val="20"/>
    </w:rPr>
  </w:style>
  <w:style w:type="paragraph" w:styleId="CommentSubject">
    <w:name w:val="annotation subject"/>
    <w:basedOn w:val="CommentText"/>
    <w:next w:val="CommentText"/>
    <w:link w:val="CommentSubjectChar"/>
    <w:uiPriority w:val="99"/>
    <w:semiHidden/>
    <w:unhideWhenUsed/>
    <w:rsid w:val="007B5573"/>
    <w:rPr>
      <w:b/>
      <w:bCs/>
    </w:rPr>
  </w:style>
  <w:style w:type="character" w:customStyle="1" w:styleId="CommentSubjectChar">
    <w:name w:val="Comment Subject Char"/>
    <w:basedOn w:val="CommentTextChar"/>
    <w:link w:val="CommentSubject"/>
    <w:uiPriority w:val="99"/>
    <w:semiHidden/>
    <w:rsid w:val="007B5573"/>
    <w:rPr>
      <w:b/>
      <w:bCs/>
      <w:sz w:val="20"/>
      <w:szCs w:val="20"/>
    </w:rPr>
  </w:style>
  <w:style w:type="character" w:styleId="Hyperlink">
    <w:name w:val="Hyperlink"/>
    <w:basedOn w:val="DefaultParagraphFont"/>
    <w:uiPriority w:val="99"/>
    <w:semiHidden/>
    <w:unhideWhenUsed/>
    <w:rsid w:val="007B5573"/>
    <w:rPr>
      <w:color w:val="0000FF"/>
      <w:u w:val="single"/>
    </w:rPr>
  </w:style>
  <w:style w:type="character" w:customStyle="1" w:styleId="mw-cite-backlink">
    <w:name w:val="mw-cite-backlink"/>
    <w:basedOn w:val="DefaultParagraphFont"/>
    <w:rsid w:val="007B5573"/>
  </w:style>
  <w:style w:type="character" w:customStyle="1" w:styleId="reference-text">
    <w:name w:val="reference-text"/>
    <w:basedOn w:val="DefaultParagraphFont"/>
    <w:rsid w:val="007B5573"/>
  </w:style>
  <w:style w:type="paragraph" w:styleId="ListParagraph">
    <w:name w:val="List Paragraph"/>
    <w:basedOn w:val="Normal"/>
    <w:uiPriority w:val="34"/>
    <w:qFormat/>
    <w:rsid w:val="002C4E3F"/>
    <w:pPr>
      <w:ind w:left="720"/>
      <w:contextualSpacing/>
    </w:pPr>
  </w:style>
  <w:style w:type="paragraph" w:styleId="Revision">
    <w:name w:val="Revision"/>
    <w:hidden/>
    <w:uiPriority w:val="99"/>
    <w:semiHidden/>
    <w:rsid w:val="002C4E3F"/>
    <w:pPr>
      <w:widowControl/>
      <w:spacing w:after="0" w:line="240" w:lineRule="auto"/>
    </w:pPr>
  </w:style>
  <w:style w:type="paragraph" w:styleId="Header">
    <w:name w:val="header"/>
    <w:basedOn w:val="Normal"/>
    <w:link w:val="HeaderChar"/>
    <w:uiPriority w:val="99"/>
    <w:unhideWhenUsed/>
    <w:rsid w:val="005B6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A39"/>
  </w:style>
  <w:style w:type="paragraph" w:styleId="Footer">
    <w:name w:val="footer"/>
    <w:basedOn w:val="Normal"/>
    <w:link w:val="FooterChar"/>
    <w:uiPriority w:val="99"/>
    <w:unhideWhenUsed/>
    <w:rsid w:val="005B6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0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C-NLOPB</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bright</dc:creator>
  <cp:lastModifiedBy>Leslie Young</cp:lastModifiedBy>
  <cp:revision>2</cp:revision>
  <cp:lastPrinted>2014-10-03T16:30:00Z</cp:lastPrinted>
  <dcterms:created xsi:type="dcterms:W3CDTF">2020-12-16T21:34:00Z</dcterms:created>
  <dcterms:modified xsi:type="dcterms:W3CDTF">2020-12-16T21:34:00Z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2013-07-18T00:00:00Z</vt:filetime>
  </property>
  <property fmtid="{D5CDD505-2E9C-101B-9397-08002B2CF9AE}" pid="3" name="LastSaved">
    <vt:filetime>2013-07-25T00:00:00Z</vt:filetime>
  </property>
</Properties>
</file>