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2F98" w14:textId="1DD4EBC6" w:rsidR="005A52F1" w:rsidRDefault="007B37CC" w:rsidP="00F515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r w:rsidRPr="00417D5B">
        <w:rPr>
          <w:rFonts w:cstheme="minorHAnsi"/>
          <w:b/>
          <w:bCs/>
          <w:lang w:val="en-US"/>
        </w:rPr>
        <w:t>Scotch Creek</w:t>
      </w:r>
      <w:r w:rsidR="00E51FD8">
        <w:rPr>
          <w:rFonts w:cstheme="minorHAnsi"/>
          <w:b/>
          <w:bCs/>
          <w:lang w:val="en-US"/>
        </w:rPr>
        <w:t xml:space="preserve"> </w:t>
      </w:r>
      <w:r w:rsidR="005A52F1">
        <w:rPr>
          <w:rFonts w:cstheme="minorHAnsi"/>
          <w:b/>
          <w:bCs/>
          <w:lang w:val="en-US"/>
        </w:rPr>
        <w:t xml:space="preserve">Ventures </w:t>
      </w:r>
      <w:r w:rsidR="00BC4C1A">
        <w:rPr>
          <w:rFonts w:cstheme="minorHAnsi"/>
          <w:b/>
          <w:bCs/>
          <w:lang w:val="en-US"/>
        </w:rPr>
        <w:t xml:space="preserve">Successfully </w:t>
      </w:r>
      <w:r w:rsidR="005A52F1">
        <w:rPr>
          <w:rFonts w:cstheme="minorHAnsi"/>
          <w:b/>
          <w:bCs/>
          <w:lang w:val="en-US"/>
        </w:rPr>
        <w:t xml:space="preserve">Completes Second Drill Hole </w:t>
      </w:r>
      <w:r w:rsidR="00F5157B">
        <w:rPr>
          <w:rFonts w:cstheme="minorHAnsi"/>
          <w:b/>
          <w:bCs/>
          <w:lang w:val="en-US"/>
        </w:rPr>
        <w:t xml:space="preserve">at </w:t>
      </w:r>
      <w:r w:rsidR="00E9212C">
        <w:rPr>
          <w:rFonts w:cstheme="minorHAnsi"/>
          <w:b/>
          <w:bCs/>
          <w:lang w:val="en-US"/>
        </w:rPr>
        <w:t>its</w:t>
      </w:r>
      <w:r w:rsidR="00492796">
        <w:rPr>
          <w:rFonts w:cstheme="minorHAnsi"/>
          <w:b/>
          <w:bCs/>
          <w:lang w:val="en-US"/>
        </w:rPr>
        <w:t xml:space="preserve"> </w:t>
      </w:r>
      <w:r w:rsidR="005A52F1">
        <w:rPr>
          <w:rFonts w:cstheme="minorHAnsi"/>
          <w:b/>
          <w:bCs/>
          <w:lang w:val="en-US"/>
        </w:rPr>
        <w:t>Macallan East Lithium Project</w:t>
      </w:r>
    </w:p>
    <w:p w14:paraId="470E5801" w14:textId="77777777" w:rsidR="00DD12EC" w:rsidRDefault="00DD12EC" w:rsidP="005A5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p>
    <w:p w14:paraId="13F2FC7B" w14:textId="131AC1BE" w:rsidR="00565544" w:rsidRDefault="0050443F" w:rsidP="002866DC">
      <w:pPr>
        <w:spacing w:line="276" w:lineRule="auto"/>
        <w:rPr>
          <w:color w:val="000000" w:themeColor="text1"/>
          <w:lang w:val="en-US"/>
        </w:rPr>
      </w:pPr>
      <w:r w:rsidRPr="003855C6">
        <w:rPr>
          <w:color w:val="000000" w:themeColor="text1"/>
          <w:lang w:val="en-US"/>
        </w:rPr>
        <w:t xml:space="preserve">VANCOUVER, BC – </w:t>
      </w:r>
      <w:r w:rsidR="005A52F1">
        <w:rPr>
          <w:color w:val="000000" w:themeColor="text1"/>
          <w:lang w:val="en-US"/>
        </w:rPr>
        <w:t>January</w:t>
      </w:r>
      <w:r w:rsidR="006E0CDA">
        <w:rPr>
          <w:color w:val="000000" w:themeColor="text1"/>
          <w:lang w:val="en-US"/>
        </w:rPr>
        <w:t xml:space="preserve"> </w:t>
      </w:r>
      <w:r w:rsidR="00A45F3E">
        <w:rPr>
          <w:color w:val="000000" w:themeColor="text1"/>
          <w:lang w:val="en-US"/>
        </w:rPr>
        <w:t>9</w:t>
      </w:r>
      <w:r w:rsidR="001B26D9" w:rsidRPr="001B26D9">
        <w:rPr>
          <w:color w:val="000000" w:themeColor="text1"/>
          <w:vertAlign w:val="superscript"/>
          <w:lang w:val="en-US"/>
        </w:rPr>
        <w:t>th</w:t>
      </w:r>
      <w:r w:rsidRPr="003855C6">
        <w:rPr>
          <w:color w:val="000000" w:themeColor="text1"/>
          <w:lang w:val="en-US"/>
        </w:rPr>
        <w:t>, 202</w:t>
      </w:r>
      <w:r w:rsidR="005A52F1">
        <w:rPr>
          <w:color w:val="000000" w:themeColor="text1"/>
          <w:lang w:val="en-US"/>
        </w:rPr>
        <w:t>3</w:t>
      </w:r>
      <w:r w:rsidRPr="003855C6">
        <w:rPr>
          <w:color w:val="000000" w:themeColor="text1"/>
          <w:lang w:val="en-US"/>
        </w:rPr>
        <w:t xml:space="preserve"> – Scotch Creek Ventures Inc. (the "Company") (CSE: SCV) (FSE: 7S2) (OTC: SCVFF) ("Scotch Creek" or the "Company")</w:t>
      </w:r>
      <w:r w:rsidR="00F5157B">
        <w:rPr>
          <w:color w:val="000000" w:themeColor="text1"/>
          <w:lang w:val="en-US"/>
        </w:rPr>
        <w:t xml:space="preserve"> is pleased to announce the completion of the second drill hole on the Companies 100% owned Macallan East Project (“</w:t>
      </w:r>
      <w:r w:rsidR="00E9212C">
        <w:rPr>
          <w:color w:val="000000" w:themeColor="text1"/>
          <w:lang w:val="en-US"/>
        </w:rPr>
        <w:t>Macallan</w:t>
      </w:r>
      <w:r w:rsidR="00F5157B">
        <w:rPr>
          <w:color w:val="000000" w:themeColor="text1"/>
          <w:lang w:val="en-US"/>
        </w:rPr>
        <w:t>”) for a total depth of 1107 feet</w:t>
      </w:r>
      <w:r w:rsidR="00ED5262">
        <w:rPr>
          <w:color w:val="000000" w:themeColor="text1"/>
          <w:lang w:val="en-US"/>
        </w:rPr>
        <w:t xml:space="preserve">. </w:t>
      </w:r>
      <w:r w:rsidR="002866DC">
        <w:rPr>
          <w:color w:val="000000" w:themeColor="text1"/>
          <w:lang w:val="en-US"/>
        </w:rPr>
        <w:t xml:space="preserve">The </w:t>
      </w:r>
      <w:r w:rsidR="00F5157B">
        <w:rPr>
          <w:color w:val="000000" w:themeColor="text1"/>
          <w:lang w:val="en-US"/>
        </w:rPr>
        <w:t xml:space="preserve">Macallan East </w:t>
      </w:r>
      <w:r w:rsidR="002866DC">
        <w:rPr>
          <w:color w:val="000000" w:themeColor="text1"/>
          <w:lang w:val="en-US"/>
        </w:rPr>
        <w:t>project is located on t</w:t>
      </w:r>
      <w:r w:rsidR="00BC4C1A">
        <w:rPr>
          <w:color w:val="000000" w:themeColor="text1"/>
          <w:lang w:val="en-US"/>
        </w:rPr>
        <w:t xml:space="preserve">he </w:t>
      </w:r>
      <w:r w:rsidR="002866DC">
        <w:rPr>
          <w:color w:val="000000" w:themeColor="text1"/>
          <w:lang w:val="en-US"/>
        </w:rPr>
        <w:t xml:space="preserve">South-Southeast </w:t>
      </w:r>
      <w:r w:rsidR="00BC4C1A">
        <w:rPr>
          <w:color w:val="000000" w:themeColor="text1"/>
          <w:lang w:val="en-US"/>
        </w:rPr>
        <w:t>Trend of the</w:t>
      </w:r>
      <w:r w:rsidR="002866DC">
        <w:rPr>
          <w:color w:val="000000" w:themeColor="text1"/>
          <w:lang w:val="en-US"/>
        </w:rPr>
        <w:t xml:space="preserve"> Clayton Valley and looks to extend along a world-class rich lithium claystone belt.</w:t>
      </w:r>
      <w:r w:rsidR="00E9212C">
        <w:rPr>
          <w:color w:val="000000" w:themeColor="text1"/>
          <w:lang w:val="en-US"/>
        </w:rPr>
        <w:t xml:space="preserve"> </w:t>
      </w:r>
      <w:r w:rsidR="00F261A3">
        <w:rPr>
          <w:color w:val="000000" w:themeColor="text1"/>
          <w:lang w:val="en-US"/>
        </w:rPr>
        <w:t>Thirty-three</w:t>
      </w:r>
      <w:r w:rsidR="00537D47">
        <w:rPr>
          <w:color w:val="000000" w:themeColor="text1"/>
          <w:lang w:val="en-US"/>
        </w:rPr>
        <w:t xml:space="preserve"> </w:t>
      </w:r>
      <w:r w:rsidR="00C81000">
        <w:rPr>
          <w:color w:val="000000" w:themeColor="text1"/>
          <w:lang w:val="en-US"/>
        </w:rPr>
        <w:t xml:space="preserve">segments of core samples were taken for analysis to greater understand the geological </w:t>
      </w:r>
      <w:r w:rsidR="00537D47" w:rsidRPr="00565544">
        <w:rPr>
          <w:color w:val="000000" w:themeColor="text1"/>
          <w:lang w:val="en-US"/>
        </w:rPr>
        <w:t>and geochemical</w:t>
      </w:r>
      <w:r w:rsidR="00537D47" w:rsidRPr="000217C1">
        <w:rPr>
          <w:color w:val="000000" w:themeColor="text1"/>
          <w:lang w:val="en-US"/>
        </w:rPr>
        <w:t xml:space="preserve"> </w:t>
      </w:r>
      <w:r w:rsidR="00C81000">
        <w:rPr>
          <w:color w:val="000000" w:themeColor="text1"/>
          <w:lang w:val="en-US"/>
        </w:rPr>
        <w:t xml:space="preserve">characteristics of </w:t>
      </w:r>
      <w:r w:rsidR="00537D47">
        <w:rPr>
          <w:color w:val="000000" w:themeColor="text1"/>
          <w:lang w:val="en-US"/>
        </w:rPr>
        <w:t>a thick section of volcanic ash</w:t>
      </w:r>
      <w:r w:rsidR="008157D9">
        <w:rPr>
          <w:color w:val="000000" w:themeColor="text1"/>
          <w:lang w:val="en-US"/>
        </w:rPr>
        <w:t>-</w:t>
      </w:r>
      <w:r w:rsidR="00537D47">
        <w:rPr>
          <w:color w:val="000000" w:themeColor="text1"/>
          <w:lang w:val="en-US"/>
        </w:rPr>
        <w:t xml:space="preserve">rich evaporative </w:t>
      </w:r>
      <w:r w:rsidR="000217C1">
        <w:rPr>
          <w:color w:val="000000" w:themeColor="text1"/>
          <w:lang w:val="en-US"/>
        </w:rPr>
        <w:t>lake</w:t>
      </w:r>
      <w:r w:rsidR="00ED5262">
        <w:rPr>
          <w:color w:val="000000" w:themeColor="text1"/>
          <w:lang w:val="en-US"/>
        </w:rPr>
        <w:t>-</w:t>
      </w:r>
      <w:r w:rsidR="000217C1">
        <w:rPr>
          <w:color w:val="000000" w:themeColor="text1"/>
          <w:lang w:val="en-US"/>
        </w:rPr>
        <w:t>bed</w:t>
      </w:r>
      <w:r w:rsidR="00537D47">
        <w:rPr>
          <w:color w:val="000000" w:themeColor="text1"/>
          <w:lang w:val="en-US"/>
        </w:rPr>
        <w:t xml:space="preserve"> sediments intersected at</w:t>
      </w:r>
      <w:r w:rsidR="00C81000">
        <w:rPr>
          <w:color w:val="000000" w:themeColor="text1"/>
          <w:lang w:val="en-US"/>
        </w:rPr>
        <w:t xml:space="preserve"> Macalla</w:t>
      </w:r>
      <w:r w:rsidR="000217C1">
        <w:rPr>
          <w:color w:val="000000" w:themeColor="text1"/>
          <w:lang w:val="en-US"/>
        </w:rPr>
        <w:t>n</w:t>
      </w:r>
      <w:r w:rsidR="00ED5262">
        <w:rPr>
          <w:color w:val="000000" w:themeColor="text1"/>
          <w:lang w:val="en-US"/>
        </w:rPr>
        <w:t>.</w:t>
      </w:r>
    </w:p>
    <w:p w14:paraId="0361405E" w14:textId="77777777" w:rsidR="00537D47" w:rsidRDefault="00537D47" w:rsidP="002866DC">
      <w:pPr>
        <w:spacing w:line="276" w:lineRule="auto"/>
        <w:rPr>
          <w:color w:val="000000" w:themeColor="text1"/>
          <w:lang w:val="en-US"/>
        </w:rPr>
      </w:pPr>
    </w:p>
    <w:p w14:paraId="40991229" w14:textId="1369D816" w:rsidR="00DA167E" w:rsidRDefault="00822318" w:rsidP="002866DC">
      <w:pPr>
        <w:spacing w:line="276" w:lineRule="auto"/>
        <w:rPr>
          <w:color w:val="000000" w:themeColor="text1"/>
          <w:lang w:val="en-US"/>
        </w:rPr>
      </w:pPr>
      <w:r>
        <w:rPr>
          <w:color w:val="000000" w:themeColor="text1"/>
          <w:lang w:val="en-US"/>
        </w:rPr>
        <w:t xml:space="preserve">Mr. </w:t>
      </w:r>
      <w:r w:rsidR="00BC4C1A">
        <w:rPr>
          <w:color w:val="000000" w:themeColor="text1"/>
          <w:lang w:val="en-US"/>
        </w:rPr>
        <w:t>Robert P. Marvin</w:t>
      </w:r>
      <w:r>
        <w:rPr>
          <w:color w:val="000000" w:themeColor="text1"/>
          <w:lang w:val="en-US"/>
        </w:rPr>
        <w:t xml:space="preserve">, Scotch Creek’s </w:t>
      </w:r>
      <w:r w:rsidR="00BC4C1A">
        <w:rPr>
          <w:color w:val="000000" w:themeColor="text1"/>
          <w:lang w:val="en-US"/>
        </w:rPr>
        <w:t>P</w:t>
      </w:r>
      <w:r w:rsidR="00F5157B">
        <w:rPr>
          <w:color w:val="000000" w:themeColor="text1"/>
          <w:lang w:val="en-US"/>
        </w:rPr>
        <w:t>.</w:t>
      </w:r>
      <w:r w:rsidR="00BC4C1A">
        <w:rPr>
          <w:color w:val="000000" w:themeColor="text1"/>
          <w:lang w:val="en-US"/>
        </w:rPr>
        <w:t xml:space="preserve"> Geo. and director</w:t>
      </w:r>
      <w:r w:rsidR="00E9212C">
        <w:rPr>
          <w:color w:val="000000" w:themeColor="text1"/>
          <w:lang w:val="en-US"/>
        </w:rPr>
        <w:t>,</w:t>
      </w:r>
      <w:r>
        <w:rPr>
          <w:color w:val="000000" w:themeColor="text1"/>
          <w:lang w:val="en-US"/>
        </w:rPr>
        <w:t xml:space="preserve"> commented “</w:t>
      </w:r>
      <w:r w:rsidR="00ED5262">
        <w:rPr>
          <w:color w:val="000000" w:themeColor="text1"/>
          <w:lang w:val="en-US"/>
        </w:rPr>
        <w:t xml:space="preserve">We are </w:t>
      </w:r>
      <w:r w:rsidR="00DA167E">
        <w:rPr>
          <w:color w:val="000000" w:themeColor="text1"/>
          <w:lang w:val="en-US"/>
        </w:rPr>
        <w:t>extremely pleased with how swift</w:t>
      </w:r>
      <w:r w:rsidR="00565544">
        <w:rPr>
          <w:color w:val="000000" w:themeColor="text1"/>
          <w:lang w:val="en-US"/>
        </w:rPr>
        <w:t>ly</w:t>
      </w:r>
      <w:r w:rsidR="00DA167E">
        <w:rPr>
          <w:color w:val="000000" w:themeColor="text1"/>
          <w:lang w:val="en-US"/>
        </w:rPr>
        <w:t xml:space="preserve"> this drill program</w:t>
      </w:r>
      <w:r w:rsidR="00BC4C1A">
        <w:rPr>
          <w:color w:val="000000" w:themeColor="text1"/>
          <w:lang w:val="en-US"/>
        </w:rPr>
        <w:t xml:space="preserve"> </w:t>
      </w:r>
      <w:r w:rsidR="00DA167E">
        <w:rPr>
          <w:color w:val="000000" w:themeColor="text1"/>
          <w:lang w:val="en-US"/>
        </w:rPr>
        <w:t xml:space="preserve">progressed. </w:t>
      </w:r>
      <w:r w:rsidR="00537D47">
        <w:rPr>
          <w:color w:val="000000" w:themeColor="text1"/>
          <w:lang w:val="en-US"/>
        </w:rPr>
        <w:t>The geological logging results from the drilling of hole MCD</w:t>
      </w:r>
      <w:r w:rsidR="00E9212C">
        <w:rPr>
          <w:color w:val="000000" w:themeColor="text1"/>
          <w:lang w:val="en-US"/>
        </w:rPr>
        <w:t>-</w:t>
      </w:r>
      <w:r w:rsidR="00537D47">
        <w:rPr>
          <w:color w:val="000000" w:themeColor="text1"/>
          <w:lang w:val="en-US"/>
        </w:rPr>
        <w:t>2 are very encouraging</w:t>
      </w:r>
      <w:r w:rsidR="00F5157B">
        <w:rPr>
          <w:color w:val="000000" w:themeColor="text1"/>
          <w:lang w:val="en-US"/>
        </w:rPr>
        <w:t>,</w:t>
      </w:r>
      <w:r w:rsidR="00174E53">
        <w:rPr>
          <w:color w:val="000000" w:themeColor="text1"/>
          <w:lang w:val="en-US"/>
        </w:rPr>
        <w:t xml:space="preserve"> with two clear lacustrine evaporative basin zones being intersected</w:t>
      </w:r>
      <w:r w:rsidR="00537D47">
        <w:rPr>
          <w:color w:val="000000" w:themeColor="text1"/>
          <w:lang w:val="en-US"/>
        </w:rPr>
        <w:t xml:space="preserve">. </w:t>
      </w:r>
      <w:r w:rsidR="00174E53">
        <w:rPr>
          <w:color w:val="000000" w:themeColor="text1"/>
          <w:lang w:val="en-US"/>
        </w:rPr>
        <w:t>Ash</w:t>
      </w:r>
      <w:r w:rsidR="008157D9">
        <w:rPr>
          <w:color w:val="000000" w:themeColor="text1"/>
          <w:lang w:val="en-US"/>
        </w:rPr>
        <w:t>-</w:t>
      </w:r>
      <w:r w:rsidR="00174E53">
        <w:rPr>
          <w:color w:val="000000" w:themeColor="text1"/>
          <w:lang w:val="en-US"/>
        </w:rPr>
        <w:t>rich mudstones</w:t>
      </w:r>
      <w:r w:rsidR="00F261A3">
        <w:rPr>
          <w:color w:val="000000" w:themeColor="text1"/>
          <w:lang w:val="en-US"/>
        </w:rPr>
        <w:t xml:space="preserve">, siltstones </w:t>
      </w:r>
      <w:r w:rsidR="00174E53">
        <w:rPr>
          <w:color w:val="000000" w:themeColor="text1"/>
          <w:lang w:val="en-US"/>
        </w:rPr>
        <w:t>and clay</w:t>
      </w:r>
      <w:r w:rsidR="00F261A3">
        <w:rPr>
          <w:color w:val="000000" w:themeColor="text1"/>
          <w:lang w:val="en-US"/>
        </w:rPr>
        <w:t>stone were logged from 500 to 620 feet</w:t>
      </w:r>
      <w:r w:rsidR="00ED5262">
        <w:rPr>
          <w:color w:val="000000" w:themeColor="text1"/>
          <w:lang w:val="en-US"/>
        </w:rPr>
        <w:t xml:space="preserve"> down</w:t>
      </w:r>
      <w:r w:rsidR="002E4746">
        <w:rPr>
          <w:color w:val="000000" w:themeColor="text1"/>
          <w:lang w:val="en-US"/>
        </w:rPr>
        <w:t>hole</w:t>
      </w:r>
      <w:r w:rsidR="00F261A3">
        <w:rPr>
          <w:color w:val="000000" w:themeColor="text1"/>
          <w:lang w:val="en-US"/>
        </w:rPr>
        <w:t xml:space="preserve">. Deeper </w:t>
      </w:r>
      <w:r w:rsidR="00F5157B">
        <w:rPr>
          <w:color w:val="000000" w:themeColor="text1"/>
          <w:lang w:val="en-US"/>
        </w:rPr>
        <w:t>down</w:t>
      </w:r>
      <w:r w:rsidR="00ED5262">
        <w:rPr>
          <w:color w:val="000000" w:themeColor="text1"/>
          <w:lang w:val="en-US"/>
        </w:rPr>
        <w:t>,</w:t>
      </w:r>
      <w:r w:rsidR="00F261A3">
        <w:rPr>
          <w:color w:val="000000" w:themeColor="text1"/>
          <w:lang w:val="en-US"/>
        </w:rPr>
        <w:t xml:space="preserve"> t</w:t>
      </w:r>
      <w:r w:rsidR="00537D47">
        <w:rPr>
          <w:color w:val="000000" w:themeColor="text1"/>
          <w:lang w:val="en-US"/>
        </w:rPr>
        <w:t xml:space="preserve">hick sections of </w:t>
      </w:r>
      <w:r w:rsidR="00174E53">
        <w:rPr>
          <w:color w:val="000000" w:themeColor="text1"/>
          <w:lang w:val="en-US"/>
        </w:rPr>
        <w:t>altered</w:t>
      </w:r>
      <w:r w:rsidR="00537D47">
        <w:rPr>
          <w:color w:val="000000" w:themeColor="text1"/>
          <w:lang w:val="en-US"/>
        </w:rPr>
        <w:t xml:space="preserve"> </w:t>
      </w:r>
      <w:r w:rsidR="00174E53">
        <w:rPr>
          <w:color w:val="000000" w:themeColor="text1"/>
          <w:lang w:val="en-US"/>
        </w:rPr>
        <w:t xml:space="preserve">volcanic ash were intersected between 750 </w:t>
      </w:r>
      <w:r w:rsidR="00ED5262">
        <w:rPr>
          <w:color w:val="000000" w:themeColor="text1"/>
          <w:lang w:val="en-US"/>
        </w:rPr>
        <w:t>and</w:t>
      </w:r>
      <w:r w:rsidR="00174E53">
        <w:rPr>
          <w:color w:val="000000" w:themeColor="text1"/>
          <w:lang w:val="en-US"/>
        </w:rPr>
        <w:t xml:space="preserve"> 1045 feet downhole.</w:t>
      </w:r>
      <w:r w:rsidR="00ED5262">
        <w:rPr>
          <w:color w:val="000000" w:themeColor="text1"/>
          <w:lang w:val="en-US"/>
        </w:rPr>
        <w:t xml:space="preserve"> </w:t>
      </w:r>
      <w:r w:rsidR="00F261A3">
        <w:rPr>
          <w:color w:val="000000" w:themeColor="text1"/>
          <w:lang w:val="en-US"/>
        </w:rPr>
        <w:t xml:space="preserve">Green and black </w:t>
      </w:r>
      <w:proofErr w:type="spellStart"/>
      <w:r w:rsidR="008157D9">
        <w:rPr>
          <w:color w:val="000000" w:themeColor="text1"/>
          <w:lang w:val="en-US"/>
        </w:rPr>
        <w:t>claystones</w:t>
      </w:r>
      <w:proofErr w:type="spellEnd"/>
      <w:r w:rsidR="00F261A3">
        <w:rPr>
          <w:color w:val="000000" w:themeColor="text1"/>
          <w:lang w:val="en-US"/>
        </w:rPr>
        <w:t xml:space="preserve"> occur in this lower ash</w:t>
      </w:r>
      <w:r w:rsidR="00E9212C">
        <w:rPr>
          <w:color w:val="000000" w:themeColor="text1"/>
          <w:lang w:val="en-US"/>
        </w:rPr>
        <w:t>-</w:t>
      </w:r>
      <w:r w:rsidR="00F261A3">
        <w:rPr>
          <w:color w:val="000000" w:themeColor="text1"/>
          <w:lang w:val="en-US"/>
        </w:rPr>
        <w:t>rich section</w:t>
      </w:r>
      <w:r w:rsidR="00565544">
        <w:rPr>
          <w:color w:val="000000" w:themeColor="text1"/>
          <w:lang w:val="en-US"/>
        </w:rPr>
        <w:t>.”</w:t>
      </w:r>
    </w:p>
    <w:p w14:paraId="0166286B" w14:textId="77777777" w:rsidR="00565544" w:rsidRDefault="00565544" w:rsidP="002866DC">
      <w:pPr>
        <w:spacing w:line="276" w:lineRule="auto"/>
        <w:rPr>
          <w:color w:val="000000" w:themeColor="text1"/>
          <w:lang w:val="en-US"/>
        </w:rPr>
      </w:pPr>
    </w:p>
    <w:p w14:paraId="1C0BDB71" w14:textId="069D3A85" w:rsidR="0061538B" w:rsidRPr="002D218D" w:rsidRDefault="0061538B" w:rsidP="00E37C1C">
      <w:pPr>
        <w:spacing w:line="276" w:lineRule="auto"/>
        <w:rPr>
          <w:color w:val="000000" w:themeColor="text1"/>
          <w:lang w:val="en-US"/>
        </w:rPr>
      </w:pPr>
      <w:r>
        <w:t xml:space="preserve">Scotch Creek would like to invite investors and stakeholders to connect with our investor relations team or visit our </w:t>
      </w:r>
      <w:hyperlink r:id="rId8" w:history="1">
        <w:r w:rsidRPr="000A1840">
          <w:rPr>
            <w:rStyle w:val="Hyperlink"/>
          </w:rPr>
          <w:t>website</w:t>
        </w:r>
      </w:hyperlink>
      <w:r>
        <w:t xml:space="preserve"> to sign-up to receive regular updates and news alerts.</w:t>
      </w:r>
    </w:p>
    <w:p w14:paraId="04F29F8E" w14:textId="77777777" w:rsidR="00CF2094" w:rsidRDefault="00CF2094"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Inter" w:hAnsi="Inter"/>
          <w:color w:val="4A4E57"/>
          <w:sz w:val="27"/>
          <w:szCs w:val="27"/>
          <w:shd w:val="clear" w:color="auto" w:fill="FAFAFA"/>
        </w:rPr>
      </w:pPr>
    </w:p>
    <w:p w14:paraId="0A6F85DC" w14:textId="77777777" w:rsidR="0061538B" w:rsidRPr="007C2EC6"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b/>
          <w:bCs/>
          <w:lang w:val="en-US"/>
        </w:rPr>
        <w:t>About Scotch Creek Ventures</w:t>
      </w:r>
    </w:p>
    <w:p w14:paraId="736EF906"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1CE3B1E8" w14:textId="44EE1706" w:rsidR="00321C2E" w:rsidRDefault="0061538B" w:rsidP="00E37C1C">
      <w:pPr>
        <w:pStyle w:val="NormalWeb"/>
        <w:shd w:val="clear" w:color="auto" w:fill="FFFFFF"/>
        <w:spacing w:before="0" w:beforeAutospacing="0" w:after="0" w:afterAutospacing="0" w:line="276" w:lineRule="auto"/>
        <w:rPr>
          <w:color w:val="000000" w:themeColor="text1"/>
        </w:rPr>
      </w:pPr>
      <w:r w:rsidRPr="00AF7B2F">
        <w:rPr>
          <w:color w:val="000000" w:themeColor="text1"/>
        </w:rPr>
        <w:t>Scotch Creek is a mineral exploration company, focused on the acquisition, exploration, and development of lithium projects located in tier-one</w:t>
      </w:r>
      <w:r w:rsidR="00321C2E">
        <w:rPr>
          <w:color w:val="000000" w:themeColor="text1"/>
        </w:rPr>
        <w:t xml:space="preserve"> mining </w:t>
      </w:r>
      <w:r w:rsidRPr="00AF7B2F">
        <w:rPr>
          <w:color w:val="000000" w:themeColor="text1"/>
        </w:rPr>
        <w:t>jurisdictions</w:t>
      </w:r>
      <w:r w:rsidR="00321C2E">
        <w:rPr>
          <w:color w:val="000000" w:themeColor="text1"/>
        </w:rPr>
        <w:t xml:space="preserve"> such as Nevada, USA</w:t>
      </w:r>
      <w:r w:rsidRPr="00AF7B2F">
        <w:rPr>
          <w:color w:val="000000" w:themeColor="text1"/>
        </w:rPr>
        <w:t>.</w:t>
      </w:r>
      <w:r w:rsidR="00321C2E">
        <w:rPr>
          <w:color w:val="000000" w:themeColor="text1"/>
        </w:rPr>
        <w:t xml:space="preserve"> Scotch Creek’s vision is to secure North America’s green revolution future with strategically sourced lithium projects.</w:t>
      </w:r>
    </w:p>
    <w:p w14:paraId="1CA26061" w14:textId="77777777" w:rsidR="00321C2E" w:rsidRDefault="00321C2E"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lang w:val="en-US"/>
        </w:rPr>
      </w:pPr>
    </w:p>
    <w:p w14:paraId="0832A058" w14:textId="77777777"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r w:rsidRPr="00AF7B2F">
        <w:rPr>
          <w:b/>
          <w:bCs/>
          <w:lang w:val="en-US"/>
        </w:rPr>
        <w:t>On behalf of the Board of Directors</w:t>
      </w:r>
    </w:p>
    <w:p w14:paraId="193E0D43"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7C8F8D24" w14:textId="77777777" w:rsidR="0061538B" w:rsidRPr="00CF2094"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iCs/>
          <w:lang w:val="en-US"/>
        </w:rPr>
      </w:pPr>
      <w:r w:rsidRPr="00CF2094">
        <w:rPr>
          <w:i/>
          <w:iCs/>
          <w:lang w:val="en-US"/>
        </w:rPr>
        <w:t>"David K. Ryan"</w:t>
      </w:r>
    </w:p>
    <w:p w14:paraId="2A269B0F"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David Ryan</w:t>
      </w:r>
    </w:p>
    <w:p w14:paraId="26176764" w14:textId="067040CB"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Chief Executive Officer</w:t>
      </w:r>
    </w:p>
    <w:p w14:paraId="1B72704F" w14:textId="77777777" w:rsidR="0099621B" w:rsidRPr="00AF7B2F" w:rsidRDefault="0099621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p>
    <w:p w14:paraId="6AE6321B" w14:textId="104B41E5"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 xml:space="preserve">Further information about the Company is available on our website at </w:t>
      </w:r>
      <w:hyperlink r:id="rId9" w:history="1">
        <w:r w:rsidRPr="00AF7B2F">
          <w:rPr>
            <w:lang w:val="en-US"/>
          </w:rPr>
          <w:t>www.scotch-creek.com</w:t>
        </w:r>
      </w:hyperlink>
      <w:r w:rsidRPr="00AF7B2F">
        <w:rPr>
          <w:lang w:val="en-US"/>
        </w:rPr>
        <w:t xml:space="preserve"> or under our profile on SEDAR at </w:t>
      </w:r>
      <w:hyperlink r:id="rId10" w:history="1">
        <w:r w:rsidRPr="00AF7B2F">
          <w:rPr>
            <w:lang w:val="en-US"/>
          </w:rPr>
          <w:t>www.sedar.com</w:t>
        </w:r>
      </w:hyperlink>
      <w:r w:rsidRPr="00AF7B2F">
        <w:rPr>
          <w:lang w:val="en-US"/>
        </w:rPr>
        <w:t xml:space="preserve">, and on the CSE website at </w:t>
      </w:r>
      <w:hyperlink r:id="rId11" w:history="1">
        <w:r w:rsidRPr="00AF7B2F">
          <w:rPr>
            <w:lang w:val="en-US"/>
          </w:rPr>
          <w:t>www.thecse.com</w:t>
        </w:r>
      </w:hyperlink>
      <w:r w:rsidRPr="00AF7B2F">
        <w:rPr>
          <w:lang w:val="en-US"/>
        </w:rPr>
        <w:t>.</w:t>
      </w:r>
    </w:p>
    <w:p w14:paraId="322BB4B3"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C1D1A4A"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lastRenderedPageBreak/>
        <w:t>Public Relations Contact</w:t>
      </w:r>
    </w:p>
    <w:p w14:paraId="238652B0" w14:textId="70FD8F71" w:rsidR="0061538B"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4A74C807"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7652088" w14:textId="0395E48C"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hyperlink r:id="rId12" w:history="1">
        <w:r w:rsidRPr="00AF7B2F">
          <w:rPr>
            <w:lang w:val="en-US"/>
          </w:rPr>
          <w:t>+1.</w:t>
        </w:r>
        <w:r w:rsidR="00F17D6D">
          <w:rPr>
            <w:lang w:val="en-US"/>
          </w:rPr>
          <w:t>604.862.2793</w:t>
        </w:r>
      </w:hyperlink>
    </w:p>
    <w:p w14:paraId="33F22DA4"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3" w:history="1">
        <w:r w:rsidRPr="00AF7B2F">
          <w:rPr>
            <w:lang w:val="en-US"/>
          </w:rPr>
          <w:t>info@scotch-creek.com</w:t>
        </w:r>
      </w:hyperlink>
    </w:p>
    <w:p w14:paraId="6ACA1711" w14:textId="64D7859A" w:rsidR="00DC4D85" w:rsidRDefault="0061538B" w:rsidP="00321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4" w:history="1">
        <w:r w:rsidRPr="00AF7B2F">
          <w:rPr>
            <w:lang w:val="en-US"/>
          </w:rPr>
          <w:t>www.scotch-creek.com</w:t>
        </w:r>
      </w:hyperlink>
    </w:p>
    <w:p w14:paraId="15DEA314" w14:textId="77777777" w:rsidR="00DC4D85" w:rsidRPr="00AF7B2F" w:rsidRDefault="00DC4D85"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173A769" w14:textId="77777777" w:rsidR="0061538B" w:rsidRPr="0099621B" w:rsidRDefault="0061538B" w:rsidP="00C66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r w:rsidRPr="0099621B">
        <w:rPr>
          <w:b/>
          <w:bCs/>
          <w:i/>
          <w:iCs/>
          <w:lang w:val="en-US"/>
        </w:rPr>
        <w:t>The CSE has not reviewed and does not accept responsibility for the accuracy or adequacy of this release.</w:t>
      </w:r>
    </w:p>
    <w:p w14:paraId="4CEA1CF1" w14:textId="77777777" w:rsidR="0061538B" w:rsidRDefault="0061538B" w:rsidP="0061538B">
      <w:pPr>
        <w:ind w:left="-90" w:firstLine="90"/>
        <w:jc w:val="both"/>
        <w:rPr>
          <w:lang w:val="en-US"/>
        </w:rPr>
      </w:pPr>
    </w:p>
    <w:p w14:paraId="4C65336D" w14:textId="77777777" w:rsidR="0061538B" w:rsidRPr="00AD4B29" w:rsidRDefault="0061538B" w:rsidP="0061538B">
      <w:pPr>
        <w:ind w:left="-90" w:firstLine="90"/>
        <w:jc w:val="both"/>
        <w:rPr>
          <w:i/>
        </w:rPr>
      </w:pPr>
      <w:r w:rsidRPr="00AD4B29">
        <w:rPr>
          <w:i/>
          <w:u w:val="single"/>
        </w:rPr>
        <w:t xml:space="preserve"> Forward‐looking and cautionary statements</w:t>
      </w:r>
    </w:p>
    <w:p w14:paraId="6172B4C9" w14:textId="77777777" w:rsidR="0061538B" w:rsidRPr="00AD4B29" w:rsidRDefault="0061538B" w:rsidP="0061538B">
      <w:pPr>
        <w:spacing w:before="7"/>
        <w:rPr>
          <w:i/>
        </w:rPr>
      </w:pPr>
    </w:p>
    <w:p w14:paraId="088E7B35" w14:textId="77777777" w:rsidR="0061538B" w:rsidRPr="00AD4B29" w:rsidRDefault="0061538B" w:rsidP="0061538B">
      <w:pPr>
        <w:spacing w:before="58"/>
        <w:ind w:right="136"/>
        <w:rPr>
          <w:i/>
        </w:rPr>
      </w:pPr>
      <w:r w:rsidRPr="00AD4B29">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5D196137" w14:textId="77777777" w:rsidR="0061538B" w:rsidRPr="00AD4B29" w:rsidRDefault="0061538B" w:rsidP="0061538B">
      <w:pPr>
        <w:spacing w:before="11"/>
        <w:ind w:firstLine="119"/>
        <w:rPr>
          <w:i/>
        </w:rPr>
      </w:pPr>
    </w:p>
    <w:p w14:paraId="14A1B99C" w14:textId="0285747B" w:rsidR="00804702" w:rsidRPr="00CF2094" w:rsidRDefault="0061538B" w:rsidP="00CF2094">
      <w:pPr>
        <w:spacing w:before="1"/>
        <w:ind w:right="251"/>
        <w:rPr>
          <w:i/>
        </w:rPr>
      </w:pPr>
      <w:r w:rsidRPr="00AD4B29">
        <w:rPr>
          <w:i/>
        </w:rPr>
        <w:t xml:space="preserve">This release may contain certain forward‐looking statements with respect to the financial </w:t>
      </w:r>
      <w:r w:rsidRPr="00AD4B29">
        <w:rPr>
          <w:i/>
          <w:spacing w:val="-3"/>
        </w:rPr>
        <w:t xml:space="preserve">condition, </w:t>
      </w:r>
      <w:r w:rsidRPr="00AD4B29">
        <w:rPr>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i/>
          <w:spacing w:val="-2"/>
        </w:rPr>
        <w:t xml:space="preserve"> </w:t>
      </w:r>
      <w:r w:rsidRPr="00AD4B29">
        <w:rPr>
          <w:i/>
        </w:rPr>
        <w:t>statements.</w:t>
      </w:r>
    </w:p>
    <w:sectPr w:rsidR="00804702" w:rsidRPr="00CF2094" w:rsidSect="0033459D">
      <w:headerReference w:type="default" r:id="rId15"/>
      <w:footerReference w:type="default" r:id="rId16"/>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FD96" w14:textId="77777777" w:rsidR="00051570" w:rsidRDefault="00051570">
      <w:r>
        <w:separator/>
      </w:r>
    </w:p>
  </w:endnote>
  <w:endnote w:type="continuationSeparator" w:id="0">
    <w:p w14:paraId="44D09FB3" w14:textId="77777777" w:rsidR="00051570" w:rsidRDefault="000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ter">
    <w:altName w:val="Cambria"/>
    <w:charset w:val="00"/>
    <w:family w:val="roman"/>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3F9" w14:textId="77777777" w:rsidR="00C6621A" w:rsidRDefault="00000000" w:rsidP="00C6621A">
    <w:pPr>
      <w:pStyle w:val="Footer"/>
      <w:jc w:val="center"/>
    </w:pPr>
  </w:p>
  <w:p w14:paraId="26234E30" w14:textId="77777777" w:rsidR="00C6621A" w:rsidRPr="00C6621A" w:rsidRDefault="00000000" w:rsidP="00C6621A"/>
  <w:p w14:paraId="337B3C0A" w14:textId="77777777" w:rsidR="00C662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16CC" w14:textId="77777777" w:rsidR="00051570" w:rsidRDefault="00051570">
      <w:r>
        <w:separator/>
      </w:r>
    </w:p>
  </w:footnote>
  <w:footnote w:type="continuationSeparator" w:id="0">
    <w:p w14:paraId="328AE484" w14:textId="77777777" w:rsidR="00051570" w:rsidRDefault="0005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848" w14:textId="77777777" w:rsidR="0033459D" w:rsidRPr="0033459D" w:rsidRDefault="00412A37"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9264" behindDoc="1" locked="0" layoutInCell="1" allowOverlap="1" wp14:anchorId="38CAC4F6" wp14:editId="55F2E536">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6612414F" w14:textId="77777777" w:rsidR="0033459D" w:rsidRPr="0033459D" w:rsidRDefault="00412A37"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656056FA" w14:textId="286D773F" w:rsidR="0033459D" w:rsidRDefault="00000000" w:rsidP="0033459D">
    <w:pPr>
      <w:jc w:val="right"/>
      <w:rPr>
        <w:rFonts w:ascii="Open Sans" w:hAnsi="Open Sans" w:cs="Open Sans"/>
        <w:color w:val="222222"/>
        <w:sz w:val="18"/>
        <w:szCs w:val="18"/>
        <w:shd w:val="clear" w:color="auto" w:fill="FFFFFF"/>
      </w:rPr>
    </w:pPr>
    <w:hyperlink r:id="rId2" w:history="1">
      <w:r w:rsidR="00412A37" w:rsidRPr="0033459D">
        <w:rPr>
          <w:rStyle w:val="Hyperlink"/>
          <w:rFonts w:ascii="Open Sans" w:hAnsi="Open Sans" w:cs="Open Sans"/>
          <w:sz w:val="18"/>
          <w:szCs w:val="18"/>
          <w:shd w:val="clear" w:color="auto" w:fill="FFFFFF"/>
        </w:rPr>
        <w:t>info@scotch-creek.com</w:t>
      </w:r>
    </w:hyperlink>
    <w:r w:rsidR="00412A37" w:rsidRPr="0033459D">
      <w:rPr>
        <w:rFonts w:ascii="Open Sans" w:hAnsi="Open Sans" w:cs="Open Sans"/>
        <w:color w:val="222222"/>
        <w:sz w:val="18"/>
        <w:szCs w:val="18"/>
        <w:shd w:val="clear" w:color="auto" w:fill="FFFFFF"/>
      </w:rPr>
      <w:t xml:space="preserve"> | +1.604.</w:t>
    </w:r>
    <w:r w:rsidR="00F17D6D">
      <w:rPr>
        <w:rFonts w:ascii="Open Sans" w:hAnsi="Open Sans" w:cs="Open Sans"/>
        <w:color w:val="222222"/>
        <w:sz w:val="18"/>
        <w:szCs w:val="18"/>
        <w:shd w:val="clear" w:color="auto" w:fill="FFFFFF"/>
      </w:rPr>
      <w:t>862.2793</w:t>
    </w:r>
  </w:p>
  <w:p w14:paraId="3BF5A883" w14:textId="77777777" w:rsidR="0033459D" w:rsidRDefault="00000000" w:rsidP="0033459D">
    <w:pPr>
      <w:jc w:val="right"/>
      <w:rPr>
        <w:rFonts w:ascii="Open Sans" w:hAnsi="Open Sans" w:cs="Open Sans"/>
        <w:color w:val="222222"/>
        <w:sz w:val="18"/>
        <w:szCs w:val="18"/>
        <w:shd w:val="clear" w:color="auto" w:fill="FFFFFF"/>
      </w:rPr>
    </w:pPr>
  </w:p>
  <w:p w14:paraId="5A4E6E73" w14:textId="77777777" w:rsidR="0033459D" w:rsidRPr="0033459D" w:rsidRDefault="00412A37" w:rsidP="0033459D">
    <w:pPr>
      <w:jc w:val="right"/>
      <w:rPr>
        <w:rFonts w:ascii="Open Sans" w:hAnsi="Open Sans" w:cs="Open Sans"/>
        <w:b/>
        <w:bCs/>
        <w:sz w:val="18"/>
        <w:szCs w:val="18"/>
      </w:rPr>
    </w:pPr>
    <w:proofErr w:type="gramStart"/>
    <w:r w:rsidRPr="0033459D">
      <w:rPr>
        <w:rFonts w:ascii="Open Sans" w:hAnsi="Open Sans" w:cs="Open Sans"/>
        <w:b/>
        <w:bCs/>
        <w:color w:val="222222"/>
        <w:sz w:val="18"/>
        <w:szCs w:val="18"/>
        <w:shd w:val="clear" w:color="auto" w:fill="FFFFFF"/>
      </w:rPr>
      <w:t>CSE:SCV</w:t>
    </w:r>
    <w:proofErr w:type="gramEnd"/>
    <w:r w:rsidRPr="0033459D">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 xml:space="preserve">| </w:t>
    </w:r>
    <w:r>
      <w:rPr>
        <w:rFonts w:ascii="Open Sans" w:hAnsi="Open Sans" w:cs="Open Sans"/>
        <w:b/>
        <w:bCs/>
        <w:color w:val="222222"/>
        <w:sz w:val="18"/>
        <w:szCs w:val="18"/>
        <w:shd w:val="clear" w:color="auto" w:fill="FFFFFF"/>
      </w:rPr>
      <w:t>OTC:SCVFF</w:t>
    </w:r>
  </w:p>
  <w:p w14:paraId="0DF008D9" w14:textId="77777777" w:rsidR="00C6621A" w:rsidRDefault="00000000"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48D"/>
    <w:multiLevelType w:val="hybridMultilevel"/>
    <w:tmpl w:val="0FE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62E8"/>
    <w:multiLevelType w:val="hybridMultilevel"/>
    <w:tmpl w:val="63F41CAE"/>
    <w:lvl w:ilvl="0" w:tplc="3D3ED17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96180E"/>
    <w:multiLevelType w:val="hybridMultilevel"/>
    <w:tmpl w:val="0044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B685E"/>
    <w:multiLevelType w:val="hybridMultilevel"/>
    <w:tmpl w:val="426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C6"/>
    <w:multiLevelType w:val="hybridMultilevel"/>
    <w:tmpl w:val="843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47055">
    <w:abstractNumId w:val="0"/>
  </w:num>
  <w:num w:numId="2" w16cid:durableId="1557931481">
    <w:abstractNumId w:val="4"/>
  </w:num>
  <w:num w:numId="3" w16cid:durableId="618611601">
    <w:abstractNumId w:val="2"/>
  </w:num>
  <w:num w:numId="4" w16cid:durableId="1129783688">
    <w:abstractNumId w:val="3"/>
  </w:num>
  <w:num w:numId="5" w16cid:durableId="178534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B"/>
    <w:rsid w:val="000114B3"/>
    <w:rsid w:val="00011C25"/>
    <w:rsid w:val="00020F0A"/>
    <w:rsid w:val="000217C1"/>
    <w:rsid w:val="00030687"/>
    <w:rsid w:val="0003558F"/>
    <w:rsid w:val="00051570"/>
    <w:rsid w:val="00053D07"/>
    <w:rsid w:val="00072497"/>
    <w:rsid w:val="000855DF"/>
    <w:rsid w:val="000A4E5A"/>
    <w:rsid w:val="000A7559"/>
    <w:rsid w:val="000C2CB9"/>
    <w:rsid w:val="000C32A9"/>
    <w:rsid w:val="000D1864"/>
    <w:rsid w:val="000D79DA"/>
    <w:rsid w:val="000D7DE9"/>
    <w:rsid w:val="000E01C6"/>
    <w:rsid w:val="000E3934"/>
    <w:rsid w:val="000F114D"/>
    <w:rsid w:val="001216D1"/>
    <w:rsid w:val="0012414B"/>
    <w:rsid w:val="0015631E"/>
    <w:rsid w:val="001637C7"/>
    <w:rsid w:val="00174E53"/>
    <w:rsid w:val="00174F06"/>
    <w:rsid w:val="00184D34"/>
    <w:rsid w:val="001A0EE4"/>
    <w:rsid w:val="001B26D9"/>
    <w:rsid w:val="001C34DC"/>
    <w:rsid w:val="001F6AD1"/>
    <w:rsid w:val="00201937"/>
    <w:rsid w:val="00214D1B"/>
    <w:rsid w:val="00215667"/>
    <w:rsid w:val="00235D3B"/>
    <w:rsid w:val="00242DA0"/>
    <w:rsid w:val="002743D0"/>
    <w:rsid w:val="002806E3"/>
    <w:rsid w:val="002866DC"/>
    <w:rsid w:val="0029242B"/>
    <w:rsid w:val="002924E5"/>
    <w:rsid w:val="0029710B"/>
    <w:rsid w:val="002C40E9"/>
    <w:rsid w:val="002D218D"/>
    <w:rsid w:val="002D6C9A"/>
    <w:rsid w:val="002E4746"/>
    <w:rsid w:val="002E4751"/>
    <w:rsid w:val="002E4927"/>
    <w:rsid w:val="002E5724"/>
    <w:rsid w:val="003007B9"/>
    <w:rsid w:val="00317603"/>
    <w:rsid w:val="00321C2E"/>
    <w:rsid w:val="00326F66"/>
    <w:rsid w:val="00344238"/>
    <w:rsid w:val="003469A9"/>
    <w:rsid w:val="00357F9E"/>
    <w:rsid w:val="0036505A"/>
    <w:rsid w:val="00370C8A"/>
    <w:rsid w:val="00375FB4"/>
    <w:rsid w:val="00380E45"/>
    <w:rsid w:val="003855C6"/>
    <w:rsid w:val="0039213D"/>
    <w:rsid w:val="003B1D89"/>
    <w:rsid w:val="003C742A"/>
    <w:rsid w:val="003C7A95"/>
    <w:rsid w:val="003E2522"/>
    <w:rsid w:val="003E6166"/>
    <w:rsid w:val="00400438"/>
    <w:rsid w:val="00412A37"/>
    <w:rsid w:val="00414E67"/>
    <w:rsid w:val="00417D5B"/>
    <w:rsid w:val="004270EB"/>
    <w:rsid w:val="004500DC"/>
    <w:rsid w:val="004503F7"/>
    <w:rsid w:val="0045464F"/>
    <w:rsid w:val="00464A37"/>
    <w:rsid w:val="00477253"/>
    <w:rsid w:val="00477C90"/>
    <w:rsid w:val="004821C7"/>
    <w:rsid w:val="00490E76"/>
    <w:rsid w:val="00492796"/>
    <w:rsid w:val="004967C9"/>
    <w:rsid w:val="004B51DD"/>
    <w:rsid w:val="004E0053"/>
    <w:rsid w:val="0050164D"/>
    <w:rsid w:val="0050443F"/>
    <w:rsid w:val="00535447"/>
    <w:rsid w:val="00537D47"/>
    <w:rsid w:val="005445FC"/>
    <w:rsid w:val="00561652"/>
    <w:rsid w:val="005652AE"/>
    <w:rsid w:val="00565544"/>
    <w:rsid w:val="005803FD"/>
    <w:rsid w:val="00586FC9"/>
    <w:rsid w:val="005A11EC"/>
    <w:rsid w:val="005A1631"/>
    <w:rsid w:val="005A52F1"/>
    <w:rsid w:val="005B5098"/>
    <w:rsid w:val="005C1C1B"/>
    <w:rsid w:val="005D1C54"/>
    <w:rsid w:val="005D78E4"/>
    <w:rsid w:val="005E2895"/>
    <w:rsid w:val="0060069C"/>
    <w:rsid w:val="00600B80"/>
    <w:rsid w:val="00602B7C"/>
    <w:rsid w:val="00603A19"/>
    <w:rsid w:val="00610124"/>
    <w:rsid w:val="00611FB4"/>
    <w:rsid w:val="0061538B"/>
    <w:rsid w:val="00620114"/>
    <w:rsid w:val="00687F36"/>
    <w:rsid w:val="00690479"/>
    <w:rsid w:val="006B724C"/>
    <w:rsid w:val="006D008E"/>
    <w:rsid w:val="006D4B76"/>
    <w:rsid w:val="006D4FDA"/>
    <w:rsid w:val="006E0CDA"/>
    <w:rsid w:val="006E7697"/>
    <w:rsid w:val="006F4967"/>
    <w:rsid w:val="00765D55"/>
    <w:rsid w:val="00774261"/>
    <w:rsid w:val="007A776B"/>
    <w:rsid w:val="007B37CC"/>
    <w:rsid w:val="007C41C0"/>
    <w:rsid w:val="007C4C03"/>
    <w:rsid w:val="007D0264"/>
    <w:rsid w:val="007E0533"/>
    <w:rsid w:val="007E771E"/>
    <w:rsid w:val="007F75A5"/>
    <w:rsid w:val="00801B7C"/>
    <w:rsid w:val="00805277"/>
    <w:rsid w:val="00814EC8"/>
    <w:rsid w:val="008157D9"/>
    <w:rsid w:val="00822318"/>
    <w:rsid w:val="00825C29"/>
    <w:rsid w:val="00826AAE"/>
    <w:rsid w:val="008278D8"/>
    <w:rsid w:val="008355CC"/>
    <w:rsid w:val="008578FE"/>
    <w:rsid w:val="00871018"/>
    <w:rsid w:val="0088063A"/>
    <w:rsid w:val="008A78E4"/>
    <w:rsid w:val="008B6EC0"/>
    <w:rsid w:val="008C2E87"/>
    <w:rsid w:val="008C2F31"/>
    <w:rsid w:val="0091253E"/>
    <w:rsid w:val="00933E6A"/>
    <w:rsid w:val="00943BEA"/>
    <w:rsid w:val="009458F7"/>
    <w:rsid w:val="009551E7"/>
    <w:rsid w:val="0096115B"/>
    <w:rsid w:val="0096290C"/>
    <w:rsid w:val="009768BA"/>
    <w:rsid w:val="00993DF6"/>
    <w:rsid w:val="0099621B"/>
    <w:rsid w:val="00997B38"/>
    <w:rsid w:val="009A044D"/>
    <w:rsid w:val="009A68D2"/>
    <w:rsid w:val="009B2499"/>
    <w:rsid w:val="009B28DD"/>
    <w:rsid w:val="009B2BA8"/>
    <w:rsid w:val="009B6791"/>
    <w:rsid w:val="009C1A1E"/>
    <w:rsid w:val="009D736B"/>
    <w:rsid w:val="009E01C2"/>
    <w:rsid w:val="009E158B"/>
    <w:rsid w:val="009F27C0"/>
    <w:rsid w:val="009F7AE0"/>
    <w:rsid w:val="00A003B3"/>
    <w:rsid w:val="00A17E57"/>
    <w:rsid w:val="00A40114"/>
    <w:rsid w:val="00A45F3E"/>
    <w:rsid w:val="00A55DB7"/>
    <w:rsid w:val="00A66E55"/>
    <w:rsid w:val="00A76A8A"/>
    <w:rsid w:val="00A90946"/>
    <w:rsid w:val="00A950AD"/>
    <w:rsid w:val="00AA34F2"/>
    <w:rsid w:val="00AA7361"/>
    <w:rsid w:val="00AB061C"/>
    <w:rsid w:val="00AD6CB1"/>
    <w:rsid w:val="00AF46D0"/>
    <w:rsid w:val="00B27B2B"/>
    <w:rsid w:val="00B56D91"/>
    <w:rsid w:val="00B6018F"/>
    <w:rsid w:val="00B6438B"/>
    <w:rsid w:val="00B67DEF"/>
    <w:rsid w:val="00B76BA3"/>
    <w:rsid w:val="00B77AB3"/>
    <w:rsid w:val="00B96833"/>
    <w:rsid w:val="00BA461F"/>
    <w:rsid w:val="00BA6D56"/>
    <w:rsid w:val="00BB5A60"/>
    <w:rsid w:val="00BC4C1A"/>
    <w:rsid w:val="00BE12A7"/>
    <w:rsid w:val="00BE27CB"/>
    <w:rsid w:val="00BE5CF5"/>
    <w:rsid w:val="00BF44E0"/>
    <w:rsid w:val="00C3080E"/>
    <w:rsid w:val="00C60346"/>
    <w:rsid w:val="00C6607A"/>
    <w:rsid w:val="00C74EC7"/>
    <w:rsid w:val="00C77571"/>
    <w:rsid w:val="00C81000"/>
    <w:rsid w:val="00C8350F"/>
    <w:rsid w:val="00C9132D"/>
    <w:rsid w:val="00C92F19"/>
    <w:rsid w:val="00CA1C12"/>
    <w:rsid w:val="00CB68EA"/>
    <w:rsid w:val="00CB7ED5"/>
    <w:rsid w:val="00CC7B10"/>
    <w:rsid w:val="00CD19BF"/>
    <w:rsid w:val="00CE0FCA"/>
    <w:rsid w:val="00CF2094"/>
    <w:rsid w:val="00CF7E8C"/>
    <w:rsid w:val="00D46D5C"/>
    <w:rsid w:val="00D51E4A"/>
    <w:rsid w:val="00D60F49"/>
    <w:rsid w:val="00D7615F"/>
    <w:rsid w:val="00D85661"/>
    <w:rsid w:val="00D87504"/>
    <w:rsid w:val="00DA167E"/>
    <w:rsid w:val="00DA5AB0"/>
    <w:rsid w:val="00DC4D85"/>
    <w:rsid w:val="00DC56A0"/>
    <w:rsid w:val="00DD11C3"/>
    <w:rsid w:val="00DD12EC"/>
    <w:rsid w:val="00E005E7"/>
    <w:rsid w:val="00E37C1C"/>
    <w:rsid w:val="00E505B6"/>
    <w:rsid w:val="00E51FD8"/>
    <w:rsid w:val="00E57B19"/>
    <w:rsid w:val="00E71C4D"/>
    <w:rsid w:val="00E9212C"/>
    <w:rsid w:val="00EA3961"/>
    <w:rsid w:val="00EB760C"/>
    <w:rsid w:val="00EB783A"/>
    <w:rsid w:val="00EC391A"/>
    <w:rsid w:val="00ED2B57"/>
    <w:rsid w:val="00ED5262"/>
    <w:rsid w:val="00EE5AA6"/>
    <w:rsid w:val="00EE6304"/>
    <w:rsid w:val="00EF16BD"/>
    <w:rsid w:val="00F0071A"/>
    <w:rsid w:val="00F10D78"/>
    <w:rsid w:val="00F12BE3"/>
    <w:rsid w:val="00F1747B"/>
    <w:rsid w:val="00F17D6D"/>
    <w:rsid w:val="00F261A3"/>
    <w:rsid w:val="00F27058"/>
    <w:rsid w:val="00F433BF"/>
    <w:rsid w:val="00F5157B"/>
    <w:rsid w:val="00F65E93"/>
    <w:rsid w:val="00F721D0"/>
    <w:rsid w:val="00F73587"/>
    <w:rsid w:val="00F745B2"/>
    <w:rsid w:val="00F87ADE"/>
    <w:rsid w:val="00F95043"/>
    <w:rsid w:val="00FB39EB"/>
    <w:rsid w:val="00FB3A34"/>
    <w:rsid w:val="00FB569E"/>
    <w:rsid w:val="00FD753C"/>
    <w:rsid w:val="00FE1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60E"/>
  <w15:chartTrackingRefBased/>
  <w15:docId w15:val="{F0285E29-1412-4286-B240-EEF3217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C1A"/>
    <w:rPr>
      <w:sz w:val="18"/>
      <w:szCs w:val="18"/>
    </w:rPr>
  </w:style>
  <w:style w:type="character" w:customStyle="1" w:styleId="BalloonTextChar">
    <w:name w:val="Balloon Text Char"/>
    <w:basedOn w:val="DefaultParagraphFont"/>
    <w:link w:val="BalloonText"/>
    <w:uiPriority w:val="99"/>
    <w:semiHidden/>
    <w:rsid w:val="00BC4C1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42">
      <w:bodyDiv w:val="1"/>
      <w:marLeft w:val="0"/>
      <w:marRight w:val="0"/>
      <w:marTop w:val="0"/>
      <w:marBottom w:val="0"/>
      <w:divBdr>
        <w:top w:val="none" w:sz="0" w:space="0" w:color="auto"/>
        <w:left w:val="none" w:sz="0" w:space="0" w:color="auto"/>
        <w:bottom w:val="none" w:sz="0" w:space="0" w:color="auto"/>
        <w:right w:val="none" w:sz="0" w:space="0" w:color="auto"/>
      </w:divBdr>
      <w:divsChild>
        <w:div w:id="228661547">
          <w:marLeft w:val="0"/>
          <w:marRight w:val="0"/>
          <w:marTop w:val="0"/>
          <w:marBottom w:val="0"/>
          <w:divBdr>
            <w:top w:val="none" w:sz="0" w:space="0" w:color="auto"/>
            <w:left w:val="none" w:sz="0" w:space="0" w:color="auto"/>
            <w:bottom w:val="none" w:sz="0" w:space="0" w:color="auto"/>
            <w:right w:val="none" w:sz="0" w:space="0" w:color="auto"/>
          </w:divBdr>
        </w:div>
        <w:div w:id="66656067">
          <w:marLeft w:val="0"/>
          <w:marRight w:val="0"/>
          <w:marTop w:val="0"/>
          <w:marBottom w:val="0"/>
          <w:divBdr>
            <w:top w:val="none" w:sz="0" w:space="0" w:color="auto"/>
            <w:left w:val="none" w:sz="0" w:space="0" w:color="auto"/>
            <w:bottom w:val="none" w:sz="0" w:space="0" w:color="auto"/>
            <w:right w:val="none" w:sz="0" w:space="0" w:color="auto"/>
          </w:divBdr>
        </w:div>
        <w:div w:id="1701280096">
          <w:marLeft w:val="0"/>
          <w:marRight w:val="0"/>
          <w:marTop w:val="0"/>
          <w:marBottom w:val="0"/>
          <w:divBdr>
            <w:top w:val="none" w:sz="0" w:space="0" w:color="auto"/>
            <w:left w:val="none" w:sz="0" w:space="0" w:color="auto"/>
            <w:bottom w:val="none" w:sz="0" w:space="0" w:color="auto"/>
            <w:right w:val="none" w:sz="0" w:space="0" w:color="auto"/>
          </w:divBdr>
        </w:div>
      </w:divsChild>
    </w:div>
    <w:div w:id="624627234">
      <w:bodyDiv w:val="1"/>
      <w:marLeft w:val="0"/>
      <w:marRight w:val="0"/>
      <w:marTop w:val="0"/>
      <w:marBottom w:val="0"/>
      <w:divBdr>
        <w:top w:val="none" w:sz="0" w:space="0" w:color="auto"/>
        <w:left w:val="none" w:sz="0" w:space="0" w:color="auto"/>
        <w:bottom w:val="none" w:sz="0" w:space="0" w:color="auto"/>
        <w:right w:val="none" w:sz="0" w:space="0" w:color="auto"/>
      </w:divBdr>
    </w:div>
    <w:div w:id="680081407">
      <w:bodyDiv w:val="1"/>
      <w:marLeft w:val="0"/>
      <w:marRight w:val="0"/>
      <w:marTop w:val="0"/>
      <w:marBottom w:val="0"/>
      <w:divBdr>
        <w:top w:val="none" w:sz="0" w:space="0" w:color="auto"/>
        <w:left w:val="none" w:sz="0" w:space="0" w:color="auto"/>
        <w:bottom w:val="none" w:sz="0" w:space="0" w:color="auto"/>
        <w:right w:val="none" w:sz="0" w:space="0" w:color="auto"/>
      </w:divBdr>
      <w:divsChild>
        <w:div w:id="631596050">
          <w:marLeft w:val="0"/>
          <w:marRight w:val="0"/>
          <w:marTop w:val="0"/>
          <w:marBottom w:val="0"/>
          <w:divBdr>
            <w:top w:val="none" w:sz="0" w:space="0" w:color="auto"/>
            <w:left w:val="none" w:sz="0" w:space="0" w:color="auto"/>
            <w:bottom w:val="none" w:sz="0" w:space="0" w:color="auto"/>
            <w:right w:val="none" w:sz="0" w:space="0" w:color="auto"/>
          </w:divBdr>
        </w:div>
        <w:div w:id="704792893">
          <w:marLeft w:val="0"/>
          <w:marRight w:val="0"/>
          <w:marTop w:val="0"/>
          <w:marBottom w:val="0"/>
          <w:divBdr>
            <w:top w:val="none" w:sz="0" w:space="0" w:color="auto"/>
            <w:left w:val="none" w:sz="0" w:space="0" w:color="auto"/>
            <w:bottom w:val="none" w:sz="0" w:space="0" w:color="auto"/>
            <w:right w:val="none" w:sz="0" w:space="0" w:color="auto"/>
          </w:divBdr>
        </w:div>
        <w:div w:id="1178154136">
          <w:marLeft w:val="0"/>
          <w:marRight w:val="0"/>
          <w:marTop w:val="0"/>
          <w:marBottom w:val="0"/>
          <w:divBdr>
            <w:top w:val="none" w:sz="0" w:space="0" w:color="auto"/>
            <w:left w:val="none" w:sz="0" w:space="0" w:color="auto"/>
            <w:bottom w:val="none" w:sz="0" w:space="0" w:color="auto"/>
            <w:right w:val="none" w:sz="0" w:space="0" w:color="auto"/>
          </w:divBdr>
        </w:div>
        <w:div w:id="1418869180">
          <w:marLeft w:val="0"/>
          <w:marRight w:val="0"/>
          <w:marTop w:val="0"/>
          <w:marBottom w:val="0"/>
          <w:divBdr>
            <w:top w:val="none" w:sz="0" w:space="0" w:color="auto"/>
            <w:left w:val="none" w:sz="0" w:space="0" w:color="auto"/>
            <w:bottom w:val="none" w:sz="0" w:space="0" w:color="auto"/>
            <w:right w:val="none" w:sz="0" w:space="0" w:color="auto"/>
          </w:divBdr>
        </w:div>
        <w:div w:id="2102598838">
          <w:marLeft w:val="0"/>
          <w:marRight w:val="0"/>
          <w:marTop w:val="0"/>
          <w:marBottom w:val="0"/>
          <w:divBdr>
            <w:top w:val="none" w:sz="0" w:space="0" w:color="auto"/>
            <w:left w:val="none" w:sz="0" w:space="0" w:color="auto"/>
            <w:bottom w:val="none" w:sz="0" w:space="0" w:color="auto"/>
            <w:right w:val="none" w:sz="0" w:space="0" w:color="auto"/>
          </w:divBdr>
        </w:div>
        <w:div w:id="167184302">
          <w:marLeft w:val="0"/>
          <w:marRight w:val="0"/>
          <w:marTop w:val="0"/>
          <w:marBottom w:val="0"/>
          <w:divBdr>
            <w:top w:val="none" w:sz="0" w:space="0" w:color="auto"/>
            <w:left w:val="none" w:sz="0" w:space="0" w:color="auto"/>
            <w:bottom w:val="none" w:sz="0" w:space="0" w:color="auto"/>
            <w:right w:val="none" w:sz="0" w:space="0" w:color="auto"/>
          </w:divBdr>
        </w:div>
      </w:divsChild>
    </w:div>
    <w:div w:id="1692536273">
      <w:bodyDiv w:val="1"/>
      <w:marLeft w:val="0"/>
      <w:marRight w:val="0"/>
      <w:marTop w:val="0"/>
      <w:marBottom w:val="0"/>
      <w:divBdr>
        <w:top w:val="none" w:sz="0" w:space="0" w:color="auto"/>
        <w:left w:val="none" w:sz="0" w:space="0" w:color="auto"/>
        <w:bottom w:val="none" w:sz="0" w:space="0" w:color="auto"/>
        <w:right w:val="none" w:sz="0" w:space="0" w:color="auto"/>
      </w:divBdr>
      <w:divsChild>
        <w:div w:id="1450050388">
          <w:marLeft w:val="0"/>
          <w:marRight w:val="0"/>
          <w:marTop w:val="0"/>
          <w:marBottom w:val="0"/>
          <w:divBdr>
            <w:top w:val="none" w:sz="0" w:space="0" w:color="auto"/>
            <w:left w:val="none" w:sz="0" w:space="0" w:color="auto"/>
            <w:bottom w:val="none" w:sz="0" w:space="0" w:color="auto"/>
            <w:right w:val="none" w:sz="0" w:space="0" w:color="auto"/>
          </w:divBdr>
        </w:div>
        <w:div w:id="711658252">
          <w:marLeft w:val="0"/>
          <w:marRight w:val="0"/>
          <w:marTop w:val="0"/>
          <w:marBottom w:val="0"/>
          <w:divBdr>
            <w:top w:val="none" w:sz="0" w:space="0" w:color="auto"/>
            <w:left w:val="none" w:sz="0" w:space="0" w:color="auto"/>
            <w:bottom w:val="none" w:sz="0" w:space="0" w:color="auto"/>
            <w:right w:val="none" w:sz="0" w:space="0" w:color="auto"/>
          </w:divBdr>
        </w:div>
        <w:div w:id="1347748666">
          <w:marLeft w:val="0"/>
          <w:marRight w:val="0"/>
          <w:marTop w:val="0"/>
          <w:marBottom w:val="0"/>
          <w:divBdr>
            <w:top w:val="none" w:sz="0" w:space="0" w:color="auto"/>
            <w:left w:val="none" w:sz="0" w:space="0" w:color="auto"/>
            <w:bottom w:val="none" w:sz="0" w:space="0" w:color="auto"/>
            <w:right w:val="none" w:sz="0" w:space="0" w:color="auto"/>
          </w:divBdr>
        </w:div>
        <w:div w:id="1235166194">
          <w:marLeft w:val="0"/>
          <w:marRight w:val="0"/>
          <w:marTop w:val="0"/>
          <w:marBottom w:val="0"/>
          <w:divBdr>
            <w:top w:val="none" w:sz="0" w:space="0" w:color="auto"/>
            <w:left w:val="none" w:sz="0" w:space="0" w:color="auto"/>
            <w:bottom w:val="none" w:sz="0" w:space="0" w:color="auto"/>
            <w:right w:val="none" w:sz="0" w:space="0" w:color="auto"/>
          </w:divBdr>
        </w:div>
        <w:div w:id="445580752">
          <w:marLeft w:val="0"/>
          <w:marRight w:val="0"/>
          <w:marTop w:val="0"/>
          <w:marBottom w:val="0"/>
          <w:divBdr>
            <w:top w:val="none" w:sz="0" w:space="0" w:color="auto"/>
            <w:left w:val="none" w:sz="0" w:space="0" w:color="auto"/>
            <w:bottom w:val="none" w:sz="0" w:space="0" w:color="auto"/>
            <w:right w:val="none" w:sz="0" w:space="0" w:color="auto"/>
          </w:divBdr>
        </w:div>
        <w:div w:id="1968268520">
          <w:marLeft w:val="0"/>
          <w:marRight w:val="0"/>
          <w:marTop w:val="0"/>
          <w:marBottom w:val="0"/>
          <w:divBdr>
            <w:top w:val="none" w:sz="0" w:space="0" w:color="auto"/>
            <w:left w:val="none" w:sz="0" w:space="0" w:color="auto"/>
            <w:bottom w:val="none" w:sz="0" w:space="0" w:color="auto"/>
            <w:right w:val="none" w:sz="0" w:space="0" w:color="auto"/>
          </w:divBdr>
        </w:div>
        <w:div w:id="1290895043">
          <w:marLeft w:val="0"/>
          <w:marRight w:val="0"/>
          <w:marTop w:val="0"/>
          <w:marBottom w:val="0"/>
          <w:divBdr>
            <w:top w:val="none" w:sz="0" w:space="0" w:color="auto"/>
            <w:left w:val="none" w:sz="0" w:space="0" w:color="auto"/>
            <w:bottom w:val="none" w:sz="0" w:space="0" w:color="auto"/>
            <w:right w:val="none" w:sz="0" w:space="0" w:color="auto"/>
          </w:divBdr>
        </w:div>
        <w:div w:id="492793967">
          <w:marLeft w:val="0"/>
          <w:marRight w:val="0"/>
          <w:marTop w:val="0"/>
          <w:marBottom w:val="0"/>
          <w:divBdr>
            <w:top w:val="none" w:sz="0" w:space="0" w:color="auto"/>
            <w:left w:val="none" w:sz="0" w:space="0" w:color="auto"/>
            <w:bottom w:val="none" w:sz="0" w:space="0" w:color="auto"/>
            <w:right w:val="none" w:sz="0" w:space="0" w:color="auto"/>
          </w:divBdr>
        </w:div>
        <w:div w:id="194124087">
          <w:marLeft w:val="0"/>
          <w:marRight w:val="0"/>
          <w:marTop w:val="0"/>
          <w:marBottom w:val="0"/>
          <w:divBdr>
            <w:top w:val="none" w:sz="0" w:space="0" w:color="auto"/>
            <w:left w:val="none" w:sz="0" w:space="0" w:color="auto"/>
            <w:bottom w:val="none" w:sz="0" w:space="0" w:color="auto"/>
            <w:right w:val="none" w:sz="0" w:space="0" w:color="auto"/>
          </w:divBdr>
        </w:div>
        <w:div w:id="1967391462">
          <w:marLeft w:val="0"/>
          <w:marRight w:val="0"/>
          <w:marTop w:val="0"/>
          <w:marBottom w:val="0"/>
          <w:divBdr>
            <w:top w:val="none" w:sz="0" w:space="0" w:color="auto"/>
            <w:left w:val="none" w:sz="0" w:space="0" w:color="auto"/>
            <w:bottom w:val="none" w:sz="0" w:space="0" w:color="auto"/>
            <w:right w:val="none" w:sz="0" w:space="0" w:color="auto"/>
          </w:divBdr>
        </w:div>
        <w:div w:id="808087079">
          <w:marLeft w:val="0"/>
          <w:marRight w:val="0"/>
          <w:marTop w:val="0"/>
          <w:marBottom w:val="0"/>
          <w:divBdr>
            <w:top w:val="none" w:sz="0" w:space="0" w:color="auto"/>
            <w:left w:val="none" w:sz="0" w:space="0" w:color="auto"/>
            <w:bottom w:val="none" w:sz="0" w:space="0" w:color="auto"/>
            <w:right w:val="none" w:sz="0" w:space="0" w:color="auto"/>
          </w:divBdr>
        </w:div>
        <w:div w:id="108166315">
          <w:marLeft w:val="0"/>
          <w:marRight w:val="0"/>
          <w:marTop w:val="0"/>
          <w:marBottom w:val="0"/>
          <w:divBdr>
            <w:top w:val="none" w:sz="0" w:space="0" w:color="auto"/>
            <w:left w:val="none" w:sz="0" w:space="0" w:color="auto"/>
            <w:bottom w:val="none" w:sz="0" w:space="0" w:color="auto"/>
            <w:right w:val="none" w:sz="0" w:space="0" w:color="auto"/>
          </w:divBdr>
        </w:div>
        <w:div w:id="118289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creek.com/" TargetMode="External"/><Relationship Id="rId13" Type="http://schemas.openxmlformats.org/officeDocument/2006/relationships/hyperlink" Target="mailto:info@scotch-cree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604.685.47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scotch-creek.com" TargetMode="External"/><Relationship Id="rId14" Type="http://schemas.openxmlformats.org/officeDocument/2006/relationships/hyperlink" Target="http://www.scotch-creek.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A3DC-17AA-44CB-964B-BA9310B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Adrick Castiglioni</dc:creator>
  <cp:keywords/>
  <dc:description/>
  <cp:lastModifiedBy>Dave Ryan</cp:lastModifiedBy>
  <cp:revision>3</cp:revision>
  <cp:lastPrinted>2023-01-04T20:48:00Z</cp:lastPrinted>
  <dcterms:created xsi:type="dcterms:W3CDTF">2023-01-09T12:42:00Z</dcterms:created>
  <dcterms:modified xsi:type="dcterms:W3CDTF">2023-01-09T20:47:00Z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