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F42A2D" w14:textId="79869284" w:rsidR="00E421BD" w:rsidRPr="00005BC6" w:rsidRDefault="00A16A1C" w:rsidP="00005BC6">
      <w:pPr>
        <w:pStyle w:val="Body"/>
        <w:jc w:val="center"/>
        <w:outlineLvl w:val="0"/>
        <w:rPr>
          <w:rFonts w:cs="Arial"/>
          <w:b/>
          <w:bCs/>
          <w:kern w:val="36"/>
          <w:sz w:val="24"/>
          <w:szCs w:val="24"/>
        </w:rPr>
      </w:pPr>
      <w:r w:rsidRPr="00005BC6">
        <w:rPr>
          <w:rFonts w:cs="Arial"/>
          <w:b/>
          <w:bCs/>
          <w:kern w:val="36"/>
          <w:sz w:val="24"/>
          <w:szCs w:val="24"/>
        </w:rPr>
        <w:t>PLYMOUTH ROCK TECHNOLOGIES</w:t>
      </w:r>
      <w:r w:rsidR="00E421BD" w:rsidRPr="00005BC6">
        <w:rPr>
          <w:rFonts w:cs="Arial"/>
          <w:b/>
          <w:bCs/>
          <w:kern w:val="36"/>
          <w:sz w:val="24"/>
          <w:szCs w:val="24"/>
        </w:rPr>
        <w:t xml:space="preserve"> </w:t>
      </w:r>
      <w:r w:rsidRPr="00005BC6">
        <w:rPr>
          <w:rFonts w:cs="Arial"/>
          <w:b/>
          <w:bCs/>
          <w:kern w:val="36"/>
          <w:sz w:val="24"/>
          <w:szCs w:val="24"/>
        </w:rPr>
        <w:t>INC.</w:t>
      </w:r>
      <w:r w:rsidRPr="00005BC6">
        <w:rPr>
          <w:rFonts w:ascii="Arial Unicode MS" w:hAnsi="Arial Unicode MS"/>
          <w:kern w:val="36"/>
          <w:sz w:val="24"/>
          <w:szCs w:val="24"/>
        </w:rPr>
        <w:br/>
      </w:r>
      <w:r w:rsidR="00D16649">
        <w:rPr>
          <w:rFonts w:cs="Arial"/>
          <w:b/>
          <w:bCs/>
          <w:kern w:val="36"/>
          <w:sz w:val="24"/>
          <w:szCs w:val="24"/>
        </w:rPr>
        <w:t>UPGRADED TO</w:t>
      </w:r>
      <w:r w:rsidR="00D92D4E" w:rsidRPr="00005BC6">
        <w:rPr>
          <w:rFonts w:cs="Arial"/>
          <w:b/>
          <w:bCs/>
          <w:kern w:val="36"/>
          <w:sz w:val="24"/>
          <w:szCs w:val="24"/>
        </w:rPr>
        <w:t xml:space="preserve"> THE OTCQB</w:t>
      </w:r>
      <w:r w:rsidR="007D087E" w:rsidRPr="00005BC6">
        <w:rPr>
          <w:rFonts w:cs="Arial"/>
          <w:b/>
          <w:bCs/>
          <w:kern w:val="36"/>
          <w:sz w:val="24"/>
          <w:szCs w:val="24"/>
        </w:rPr>
        <w:t xml:space="preserve"> </w:t>
      </w:r>
      <w:r w:rsidR="002E7D47" w:rsidRPr="00005BC6">
        <w:rPr>
          <w:rFonts w:cs="Arial"/>
          <w:b/>
          <w:bCs/>
          <w:kern w:val="36"/>
          <w:sz w:val="24"/>
          <w:szCs w:val="24"/>
        </w:rPr>
        <w:t>UNDER NEW SYMBOL PLRTF</w:t>
      </w:r>
    </w:p>
    <w:p w14:paraId="3202B27A" w14:textId="77777777" w:rsidR="00D92D4E" w:rsidRDefault="00D92D4E" w:rsidP="000C60C0">
      <w:pPr>
        <w:pStyle w:val="Body"/>
        <w:spacing w:line="276" w:lineRule="auto"/>
        <w:jc w:val="both"/>
        <w:rPr>
          <w:rFonts w:cs="Arial"/>
          <w:b/>
          <w:bCs/>
          <w:sz w:val="24"/>
          <w:szCs w:val="24"/>
        </w:rPr>
      </w:pPr>
    </w:p>
    <w:p w14:paraId="4E4DC32E" w14:textId="571ED819" w:rsidR="005662D0" w:rsidRDefault="00DA40E3" w:rsidP="005662D0">
      <w:pPr>
        <w:pStyle w:val="Body"/>
        <w:spacing w:line="276" w:lineRule="auto"/>
        <w:jc w:val="both"/>
        <w:rPr>
          <w:rFonts w:eastAsia="Times New Roman" w:cs="Arial"/>
          <w:sz w:val="24"/>
          <w:szCs w:val="24"/>
        </w:rPr>
      </w:pPr>
      <w:r w:rsidRPr="005662D0">
        <w:rPr>
          <w:rFonts w:cs="Arial"/>
          <w:b/>
          <w:bCs/>
          <w:sz w:val="24"/>
          <w:szCs w:val="24"/>
        </w:rPr>
        <w:t xml:space="preserve">Vancouver, BC – </w:t>
      </w:r>
      <w:r w:rsidR="002E7D47" w:rsidRPr="005662D0">
        <w:rPr>
          <w:rFonts w:cs="Arial"/>
          <w:b/>
          <w:bCs/>
          <w:sz w:val="24"/>
          <w:szCs w:val="24"/>
        </w:rPr>
        <w:t xml:space="preserve">August </w:t>
      </w:r>
      <w:r w:rsidR="0024057C" w:rsidRPr="005662D0">
        <w:rPr>
          <w:rFonts w:cs="Arial"/>
          <w:b/>
          <w:bCs/>
          <w:sz w:val="24"/>
          <w:szCs w:val="24"/>
        </w:rPr>
        <w:t>27</w:t>
      </w:r>
      <w:r w:rsidR="00A16A1C" w:rsidRPr="005662D0">
        <w:rPr>
          <w:rFonts w:cs="Arial"/>
          <w:b/>
          <w:bCs/>
          <w:sz w:val="24"/>
          <w:szCs w:val="24"/>
        </w:rPr>
        <w:t xml:space="preserve">, 2019 – Plymouth Rock Technologies Inc. (CSE: PRT) </w:t>
      </w:r>
      <w:r w:rsidR="009B4CA1" w:rsidRPr="005662D0">
        <w:rPr>
          <w:rFonts w:cs="Arial"/>
          <w:b/>
          <w:sz w:val="24"/>
          <w:szCs w:val="24"/>
        </w:rPr>
        <w:t>(OTCQB: PLRTF)</w:t>
      </w:r>
      <w:r w:rsidR="009B4CA1" w:rsidRPr="005662D0">
        <w:rPr>
          <w:rFonts w:cs="Arial"/>
          <w:b/>
          <w:bCs/>
          <w:sz w:val="24"/>
          <w:szCs w:val="24"/>
        </w:rPr>
        <w:t xml:space="preserve"> </w:t>
      </w:r>
      <w:r w:rsidR="00A16A1C" w:rsidRPr="005662D0">
        <w:rPr>
          <w:rFonts w:cs="Arial"/>
          <w:b/>
          <w:bCs/>
          <w:sz w:val="24"/>
          <w:szCs w:val="24"/>
        </w:rPr>
        <w:t>(Frankfurt: 4</w:t>
      </w:r>
      <w:r w:rsidR="001F5307" w:rsidRPr="005662D0">
        <w:rPr>
          <w:rFonts w:cs="Arial"/>
          <w:b/>
          <w:bCs/>
          <w:sz w:val="24"/>
          <w:szCs w:val="24"/>
        </w:rPr>
        <w:t>XA</w:t>
      </w:r>
      <w:r w:rsidR="001F5307" w:rsidRPr="005662D0">
        <w:rPr>
          <w:rFonts w:cs="Arial"/>
          <w:sz w:val="24"/>
          <w:szCs w:val="24"/>
        </w:rPr>
        <w:t> WKN</w:t>
      </w:r>
      <w:r w:rsidR="00A16A1C" w:rsidRPr="005662D0">
        <w:rPr>
          <w:rFonts w:cs="Arial"/>
          <w:sz w:val="24"/>
          <w:szCs w:val="24"/>
        </w:rPr>
        <w:t># A2N8RH) </w:t>
      </w:r>
      <w:r w:rsidR="00926A36" w:rsidRPr="005662D0">
        <w:rPr>
          <w:rFonts w:cs="Arial"/>
          <w:sz w:val="24"/>
          <w:szCs w:val="24"/>
        </w:rPr>
        <w:t xml:space="preserve"> </w:t>
      </w:r>
      <w:r w:rsidR="00A16A1C" w:rsidRPr="005662D0">
        <w:rPr>
          <w:rFonts w:cs="Arial"/>
          <w:sz w:val="24"/>
          <w:szCs w:val="24"/>
        </w:rPr>
        <w:t>(“</w:t>
      </w:r>
      <w:r w:rsidR="00A16A1C" w:rsidRPr="005662D0">
        <w:rPr>
          <w:rFonts w:cs="Arial"/>
          <w:b/>
          <w:bCs/>
          <w:sz w:val="24"/>
          <w:szCs w:val="24"/>
        </w:rPr>
        <w:t>Plymouth</w:t>
      </w:r>
      <w:r w:rsidR="009B4CA1" w:rsidRPr="005662D0">
        <w:rPr>
          <w:rFonts w:cs="Arial"/>
          <w:b/>
          <w:bCs/>
          <w:sz w:val="24"/>
          <w:szCs w:val="24"/>
        </w:rPr>
        <w:t xml:space="preserve"> Rock</w:t>
      </w:r>
      <w:r w:rsidR="00A16A1C" w:rsidRPr="005662D0">
        <w:rPr>
          <w:rFonts w:cs="Arial"/>
          <w:sz w:val="24"/>
          <w:szCs w:val="24"/>
        </w:rPr>
        <w:t>” or the “</w:t>
      </w:r>
      <w:r w:rsidR="00A16A1C" w:rsidRPr="005662D0">
        <w:rPr>
          <w:rFonts w:cs="Arial"/>
          <w:b/>
          <w:bCs/>
          <w:sz w:val="24"/>
          <w:szCs w:val="24"/>
        </w:rPr>
        <w:t>Company</w:t>
      </w:r>
      <w:r w:rsidR="00A16A1C" w:rsidRPr="005662D0">
        <w:rPr>
          <w:rFonts w:cs="Arial"/>
          <w:sz w:val="24"/>
          <w:szCs w:val="24"/>
        </w:rPr>
        <w:t xml:space="preserve">”) </w:t>
      </w:r>
      <w:r w:rsidR="00D92D4E" w:rsidRPr="005662D0">
        <w:rPr>
          <w:rFonts w:eastAsia="Times New Roman" w:cs="Arial"/>
          <w:sz w:val="24"/>
          <w:szCs w:val="24"/>
        </w:rPr>
        <w:t xml:space="preserve">is pleased to report that </w:t>
      </w:r>
      <w:r w:rsidR="009B4CA1" w:rsidRPr="005662D0">
        <w:rPr>
          <w:rFonts w:eastAsia="Times New Roman" w:cs="Arial"/>
          <w:sz w:val="24"/>
          <w:szCs w:val="24"/>
        </w:rPr>
        <w:t xml:space="preserve">the common shares of </w:t>
      </w:r>
      <w:r w:rsidR="00D92D4E" w:rsidRPr="005662D0">
        <w:rPr>
          <w:rFonts w:eastAsia="Times New Roman" w:cs="Arial"/>
          <w:sz w:val="24"/>
          <w:szCs w:val="24"/>
        </w:rPr>
        <w:t xml:space="preserve">Plymouth Rock Technologies </w:t>
      </w:r>
      <w:r w:rsidR="00922200">
        <w:rPr>
          <w:rFonts w:eastAsia="Times New Roman" w:cs="Arial"/>
          <w:sz w:val="24"/>
          <w:szCs w:val="24"/>
        </w:rPr>
        <w:t>have been upgraded and ha</w:t>
      </w:r>
      <w:r w:rsidR="00540E53">
        <w:rPr>
          <w:rFonts w:eastAsia="Times New Roman" w:cs="Arial"/>
          <w:sz w:val="24"/>
          <w:szCs w:val="24"/>
        </w:rPr>
        <w:t>ve</w:t>
      </w:r>
      <w:bookmarkStart w:id="0" w:name="_GoBack"/>
      <w:bookmarkEnd w:id="0"/>
      <w:r w:rsidR="009B4CA1" w:rsidRPr="005662D0">
        <w:rPr>
          <w:rFonts w:eastAsia="Times New Roman" w:cs="Arial"/>
          <w:sz w:val="24"/>
          <w:szCs w:val="24"/>
        </w:rPr>
        <w:t xml:space="preserve"> commence</w:t>
      </w:r>
      <w:r w:rsidR="0024057C" w:rsidRPr="005662D0">
        <w:rPr>
          <w:rFonts w:eastAsia="Times New Roman" w:cs="Arial"/>
          <w:sz w:val="24"/>
          <w:szCs w:val="24"/>
        </w:rPr>
        <w:t>d</w:t>
      </w:r>
      <w:r w:rsidR="009B4CA1" w:rsidRPr="005662D0">
        <w:rPr>
          <w:rFonts w:eastAsia="Times New Roman" w:cs="Arial"/>
          <w:sz w:val="24"/>
          <w:szCs w:val="24"/>
        </w:rPr>
        <w:t xml:space="preserve"> trading on</w:t>
      </w:r>
      <w:r w:rsidR="00D92D4E" w:rsidRPr="005662D0">
        <w:rPr>
          <w:rFonts w:eastAsia="Times New Roman" w:cs="Arial"/>
          <w:sz w:val="24"/>
          <w:szCs w:val="24"/>
        </w:rPr>
        <w:t xml:space="preserve"> the OTCQB</w:t>
      </w:r>
      <w:r w:rsidR="0024057C" w:rsidRPr="005662D0">
        <w:rPr>
          <w:rFonts w:eastAsia="Times New Roman" w:cs="Arial"/>
          <w:sz w:val="24"/>
          <w:szCs w:val="24"/>
        </w:rPr>
        <w:t xml:space="preserve"> u</w:t>
      </w:r>
      <w:r w:rsidR="009B4CA1" w:rsidRPr="005662D0">
        <w:rPr>
          <w:rFonts w:eastAsia="Times New Roman" w:cs="Arial"/>
          <w:sz w:val="24"/>
          <w:szCs w:val="24"/>
        </w:rPr>
        <w:t>nder the symbol “</w:t>
      </w:r>
      <w:r w:rsidR="002E7D47" w:rsidRPr="005662D0">
        <w:rPr>
          <w:rFonts w:eastAsia="Times New Roman" w:cs="Arial"/>
          <w:b/>
          <w:sz w:val="24"/>
          <w:szCs w:val="24"/>
        </w:rPr>
        <w:t>PLRTF</w:t>
      </w:r>
      <w:r w:rsidR="009B4CA1" w:rsidRPr="005662D0">
        <w:rPr>
          <w:rFonts w:eastAsia="Times New Roman" w:cs="Arial"/>
          <w:b/>
          <w:sz w:val="24"/>
          <w:szCs w:val="24"/>
        </w:rPr>
        <w:t xml:space="preserve">” </w:t>
      </w:r>
      <w:r w:rsidR="009B4CA1" w:rsidRPr="005662D0">
        <w:rPr>
          <w:rFonts w:eastAsia="Times New Roman" w:cs="Arial"/>
          <w:sz w:val="24"/>
          <w:szCs w:val="24"/>
        </w:rPr>
        <w:t>e</w:t>
      </w:r>
      <w:r w:rsidR="002E7D47" w:rsidRPr="005662D0">
        <w:rPr>
          <w:rFonts w:eastAsia="Times New Roman" w:cs="Arial"/>
          <w:sz w:val="24"/>
          <w:szCs w:val="24"/>
        </w:rPr>
        <w:t xml:space="preserve">ffective at the </w:t>
      </w:r>
      <w:r w:rsidR="009B4CA1" w:rsidRPr="005662D0">
        <w:rPr>
          <w:rFonts w:eastAsia="Times New Roman" w:cs="Arial"/>
          <w:sz w:val="24"/>
          <w:szCs w:val="24"/>
        </w:rPr>
        <w:t xml:space="preserve">market </w:t>
      </w:r>
      <w:r w:rsidR="002E7D47" w:rsidRPr="005662D0">
        <w:rPr>
          <w:rFonts w:eastAsia="Times New Roman" w:cs="Arial"/>
          <w:sz w:val="24"/>
          <w:szCs w:val="24"/>
        </w:rPr>
        <w:t xml:space="preserve">open August </w:t>
      </w:r>
      <w:r w:rsidR="009B4CA1" w:rsidRPr="005662D0">
        <w:rPr>
          <w:rFonts w:eastAsia="Times New Roman" w:cs="Arial"/>
          <w:sz w:val="24"/>
          <w:szCs w:val="24"/>
        </w:rPr>
        <w:t>27,</w:t>
      </w:r>
      <w:r w:rsidR="002E7D47" w:rsidRPr="005662D0">
        <w:rPr>
          <w:rFonts w:eastAsia="Times New Roman" w:cs="Arial"/>
          <w:sz w:val="24"/>
          <w:szCs w:val="24"/>
        </w:rPr>
        <w:t xml:space="preserve"> 2019</w:t>
      </w:r>
      <w:r w:rsidR="005662D0" w:rsidRPr="005662D0">
        <w:rPr>
          <w:rFonts w:eastAsia="Times New Roman" w:cs="Arial"/>
          <w:sz w:val="24"/>
          <w:szCs w:val="24"/>
        </w:rPr>
        <w:t>.</w:t>
      </w:r>
    </w:p>
    <w:p w14:paraId="4078B48B" w14:textId="77777777" w:rsidR="005662D0" w:rsidRDefault="005662D0" w:rsidP="005662D0">
      <w:pPr>
        <w:pStyle w:val="Body"/>
        <w:spacing w:line="276" w:lineRule="auto"/>
        <w:jc w:val="both"/>
        <w:rPr>
          <w:rFonts w:eastAsia="Times New Roman" w:cs="Arial"/>
          <w:sz w:val="24"/>
          <w:szCs w:val="24"/>
        </w:rPr>
      </w:pPr>
    </w:p>
    <w:p w14:paraId="21301E03" w14:textId="1845952E" w:rsidR="004709ED" w:rsidRPr="005662D0" w:rsidRDefault="009B4CA1" w:rsidP="005662D0">
      <w:pPr>
        <w:pStyle w:val="Body"/>
        <w:spacing w:line="276" w:lineRule="auto"/>
        <w:jc w:val="both"/>
        <w:rPr>
          <w:rFonts w:eastAsia="Times New Roman" w:cs="Arial"/>
          <w:sz w:val="24"/>
          <w:szCs w:val="24"/>
        </w:rPr>
      </w:pPr>
      <w:r w:rsidRPr="005662D0">
        <w:rPr>
          <w:rFonts w:cs="Arial"/>
          <w:sz w:val="24"/>
          <w:szCs w:val="24"/>
        </w:rPr>
        <w:t>OTC Markets Group Inc., located in New York, N.Y., operates the world’s largest electronic interdealer quotation system for broker dealers to trade over 10,000 securities not listed on any other United States stock exchange.</w:t>
      </w:r>
    </w:p>
    <w:p w14:paraId="4DFC2F38" w14:textId="77777777" w:rsidR="004709ED" w:rsidRDefault="004709ED" w:rsidP="005662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color w:val="000000"/>
        </w:rPr>
      </w:pPr>
    </w:p>
    <w:p w14:paraId="5EAC5C88" w14:textId="77777777" w:rsidR="004709ED" w:rsidRDefault="009B4CA1" w:rsidP="005662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color w:val="000000"/>
        </w:rPr>
      </w:pPr>
      <w:r w:rsidRPr="00005BC6">
        <w:rPr>
          <w:rFonts w:ascii="Arial" w:hAnsi="Arial" w:cs="Arial"/>
          <w:color w:val="000000"/>
        </w:rPr>
        <w:t>North American and international investors can now trade and find news, current financial disclosure</w:t>
      </w:r>
      <w:r>
        <w:rPr>
          <w:rFonts w:ascii="Arial" w:hAnsi="Arial" w:cs="Arial"/>
          <w:color w:val="000000"/>
        </w:rPr>
        <w:t xml:space="preserve"> </w:t>
      </w:r>
      <w:r w:rsidRPr="00005BC6">
        <w:rPr>
          <w:rFonts w:ascii="Arial" w:hAnsi="Arial" w:cs="Arial"/>
          <w:color w:val="000000"/>
        </w:rPr>
        <w:t xml:space="preserve">and </w:t>
      </w:r>
      <w:r w:rsidRPr="009B4CA1">
        <w:rPr>
          <w:rFonts w:ascii="Arial" w:hAnsi="Arial" w:cs="Arial"/>
          <w:color w:val="000000"/>
        </w:rPr>
        <w:t>real time level 2 quotes for PLRTF</w:t>
      </w:r>
      <w:r w:rsidRPr="00005BC6">
        <w:rPr>
          <w:rFonts w:ascii="Arial" w:hAnsi="Arial" w:cs="Arial"/>
          <w:color w:val="000000"/>
        </w:rPr>
        <w:t xml:space="preserve"> at </w:t>
      </w:r>
      <w:r w:rsidRPr="00005BC6">
        <w:rPr>
          <w:rFonts w:ascii="Arial" w:hAnsi="Arial" w:cs="Arial"/>
          <w:color w:val="0000FF"/>
        </w:rPr>
        <w:t>www.otcmarkets.com</w:t>
      </w:r>
      <w:r w:rsidRPr="00005BC6">
        <w:rPr>
          <w:rFonts w:ascii="Arial" w:hAnsi="Arial" w:cs="Arial"/>
          <w:color w:val="000000"/>
        </w:rPr>
        <w:t>.</w:t>
      </w:r>
    </w:p>
    <w:p w14:paraId="1566C632" w14:textId="77777777" w:rsidR="004709ED" w:rsidRDefault="004709ED" w:rsidP="005662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color w:val="000000"/>
        </w:rPr>
      </w:pPr>
    </w:p>
    <w:p w14:paraId="22CE1826" w14:textId="77777777" w:rsidR="004709ED" w:rsidRDefault="009B4CA1" w:rsidP="005662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color w:val="000000"/>
        </w:rPr>
      </w:pPr>
      <w:r w:rsidRPr="00005BC6">
        <w:rPr>
          <w:rFonts w:ascii="Arial" w:hAnsi="Arial" w:cs="Arial"/>
          <w:color w:val="000000"/>
        </w:rPr>
        <w:t>“The OTCQB makes it easier and more flexible for current and future shareholders, especially those</w:t>
      </w:r>
      <w:r>
        <w:rPr>
          <w:rFonts w:ascii="Arial" w:hAnsi="Arial" w:cs="Arial"/>
          <w:color w:val="000000"/>
        </w:rPr>
        <w:t xml:space="preserve"> </w:t>
      </w:r>
      <w:r w:rsidRPr="00005BC6">
        <w:rPr>
          <w:rFonts w:ascii="Arial" w:hAnsi="Arial" w:cs="Arial"/>
          <w:color w:val="000000"/>
        </w:rPr>
        <w:t>who live in t</w:t>
      </w:r>
      <w:r w:rsidRPr="009B4CA1">
        <w:rPr>
          <w:rFonts w:ascii="Arial" w:hAnsi="Arial" w:cs="Arial"/>
          <w:color w:val="000000"/>
        </w:rPr>
        <w:t>he U.S., to trade and access Plymouth Rock</w:t>
      </w:r>
      <w:r w:rsidRPr="00005BC6">
        <w:rPr>
          <w:rFonts w:ascii="Arial" w:hAnsi="Arial" w:cs="Arial"/>
          <w:color w:val="000000"/>
        </w:rPr>
        <w:t>’s common shares. As well, it gives us access to a more</w:t>
      </w:r>
      <w:r w:rsidR="00E5475A">
        <w:rPr>
          <w:rFonts w:ascii="Arial" w:hAnsi="Arial" w:cs="Arial"/>
          <w:color w:val="000000"/>
        </w:rPr>
        <w:t xml:space="preserve"> </w:t>
      </w:r>
      <w:r w:rsidRPr="00005BC6">
        <w:rPr>
          <w:rFonts w:ascii="Arial" w:hAnsi="Arial" w:cs="Arial"/>
          <w:color w:val="000000"/>
        </w:rPr>
        <w:t xml:space="preserve">expansive capital pool,” said </w:t>
      </w:r>
      <w:r>
        <w:rPr>
          <w:rFonts w:ascii="Arial" w:hAnsi="Arial" w:cs="Arial"/>
          <w:color w:val="000000"/>
        </w:rPr>
        <w:t xml:space="preserve">Dana Wheeler, </w:t>
      </w:r>
      <w:r w:rsidRPr="009B4CA1">
        <w:rPr>
          <w:rFonts w:ascii="Arial" w:hAnsi="Arial" w:cs="Arial"/>
          <w:color w:val="000000"/>
        </w:rPr>
        <w:t xml:space="preserve">President and CEO of Plymouth Rock. </w:t>
      </w:r>
    </w:p>
    <w:p w14:paraId="5781352E" w14:textId="77777777" w:rsidR="007D087E" w:rsidRPr="00DA40E3" w:rsidRDefault="007D087E" w:rsidP="000C60C0">
      <w:pPr>
        <w:pStyle w:val="BodyA"/>
        <w:spacing w:line="276" w:lineRule="auto"/>
        <w:jc w:val="both"/>
        <w:rPr>
          <w:sz w:val="24"/>
          <w:szCs w:val="24"/>
          <w:lang w:val="en-CA"/>
        </w:rPr>
      </w:pPr>
    </w:p>
    <w:p w14:paraId="12E21B94" w14:textId="77777777" w:rsidR="00BE3AFF" w:rsidRPr="00C519BD" w:rsidRDefault="00C519BD" w:rsidP="000C60C0">
      <w:pPr>
        <w:spacing w:line="276" w:lineRule="auto"/>
        <w:jc w:val="both"/>
        <w:rPr>
          <w:rFonts w:ascii="Arial" w:hAnsi="Arial" w:cs="Arial"/>
          <w:b/>
        </w:rPr>
      </w:pPr>
      <w:r>
        <w:rPr>
          <w:rFonts w:ascii="Arial" w:hAnsi="Arial" w:cs="Arial"/>
          <w:b/>
        </w:rPr>
        <w:t xml:space="preserve">About </w:t>
      </w:r>
      <w:r w:rsidR="00A16A1C" w:rsidRPr="00C519BD">
        <w:rPr>
          <w:rFonts w:ascii="Arial" w:hAnsi="Arial" w:cs="Arial"/>
          <w:b/>
        </w:rPr>
        <w:t>Plymouth Rock Technologies Inc.</w:t>
      </w:r>
    </w:p>
    <w:p w14:paraId="0748A588" w14:textId="77777777" w:rsidR="00BE3AFF" w:rsidRPr="00076A06" w:rsidRDefault="00BE3AFF" w:rsidP="000C60C0">
      <w:pPr>
        <w:spacing w:line="276" w:lineRule="auto"/>
        <w:jc w:val="both"/>
        <w:rPr>
          <w:rFonts w:ascii="Arial" w:hAnsi="Arial" w:cs="Arial"/>
        </w:rPr>
      </w:pPr>
    </w:p>
    <w:p w14:paraId="0902FEB1" w14:textId="77777777" w:rsidR="00C519BD" w:rsidRPr="00C519BD" w:rsidRDefault="00076A06" w:rsidP="00005BC6">
      <w:pPr>
        <w:spacing w:line="276" w:lineRule="auto"/>
        <w:jc w:val="both"/>
        <w:rPr>
          <w:rFonts w:ascii="Arial" w:hAnsi="Arial" w:cs="Arial"/>
        </w:rPr>
      </w:pPr>
      <w:r w:rsidRPr="00C519BD">
        <w:rPr>
          <w:rFonts w:ascii="Arial" w:hAnsi="Arial" w:cs="Arial"/>
        </w:rPr>
        <w:t xml:space="preserve">The Company </w:t>
      </w:r>
      <w:r w:rsidR="00C519BD" w:rsidRPr="00C519BD">
        <w:rPr>
          <w:rFonts w:ascii="Arial" w:hAnsi="Arial" w:cs="Arial"/>
        </w:rPr>
        <w:t xml:space="preserve">is developing the next generation of threat detection solutions, with state-of-the-art technological advancements. Our advanced threat detection methods fuse artificial intelligence with augmented reality interfaces to eliminate human </w:t>
      </w:r>
      <w:r w:rsidR="00DD741C">
        <w:rPr>
          <w:rFonts w:ascii="Arial" w:hAnsi="Arial" w:cs="Arial"/>
        </w:rPr>
        <w:t xml:space="preserve">operating </w:t>
      </w:r>
      <w:r w:rsidR="00C519BD" w:rsidRPr="00C519BD">
        <w:rPr>
          <w:rFonts w:ascii="Arial" w:hAnsi="Arial" w:cs="Arial"/>
        </w:rPr>
        <w:t xml:space="preserve">error. Plymouth Rock products, both airborne and land-based, will scan for threat items at greater “stand-off” distances than current existing technologies. Our unique radar imaging and signal processing technology creates new opportunities for remotely operated, none intrusive screening of crowds in real time. </w:t>
      </w:r>
    </w:p>
    <w:p w14:paraId="52F18D30" w14:textId="77777777" w:rsidR="00FE1B99" w:rsidRPr="00076A06" w:rsidRDefault="00FE1B99" w:rsidP="00005BC6">
      <w:pPr>
        <w:spacing w:line="276" w:lineRule="auto"/>
        <w:jc w:val="both"/>
        <w:rPr>
          <w:rFonts w:ascii="Arial" w:hAnsi="Arial" w:cs="Arial"/>
        </w:rPr>
      </w:pPr>
    </w:p>
    <w:p w14:paraId="17C24FD1" w14:textId="77777777" w:rsidR="004709ED" w:rsidRDefault="00FE1B99">
      <w:pPr>
        <w:spacing w:line="276" w:lineRule="auto"/>
        <w:jc w:val="both"/>
        <w:rPr>
          <w:rFonts w:ascii="Arial" w:hAnsi="Arial" w:cs="Arial"/>
        </w:rPr>
      </w:pPr>
      <w:r w:rsidRPr="00076A06">
        <w:rPr>
          <w:rFonts w:ascii="Arial" w:hAnsi="Arial" w:cs="Arial"/>
        </w:rPr>
        <w:t>Plymouth Rock’s core technologies include: (1) A Millimeter Remote Imaging from Airborne Drone (“</w:t>
      </w:r>
      <w:r w:rsidRPr="00B72243">
        <w:rPr>
          <w:rFonts w:ascii="Arial" w:hAnsi="Arial" w:cs="Arial"/>
          <w:b/>
        </w:rPr>
        <w:t>MIRIAD</w:t>
      </w:r>
      <w:r w:rsidRPr="00076A06">
        <w:rPr>
          <w:rFonts w:ascii="Arial" w:hAnsi="Arial" w:cs="Arial"/>
        </w:rPr>
        <w:t>”); (2) A compact microwave radar system for scanning shoe’s (“</w:t>
      </w:r>
      <w:r w:rsidRPr="00B72243">
        <w:rPr>
          <w:rFonts w:ascii="Arial" w:hAnsi="Arial" w:cs="Arial"/>
          <w:b/>
        </w:rPr>
        <w:t>Shoe-Scanner</w:t>
      </w:r>
      <w:r w:rsidRPr="00076A06">
        <w:rPr>
          <w:rFonts w:ascii="Arial" w:hAnsi="Arial" w:cs="Arial"/>
        </w:rPr>
        <w:t xml:space="preserve">”); and (3) Wi-Fi radar techniques for threat </w:t>
      </w:r>
      <w:r w:rsidRPr="00076A06">
        <w:rPr>
          <w:rFonts w:ascii="Arial" w:hAnsi="Arial" w:cs="Arial"/>
        </w:rPr>
        <w:lastRenderedPageBreak/>
        <w:t>detection screening in Wi-Fi enabled zones in buildings and places, such as airports, shopping malls, schools and sports venues (“</w:t>
      </w:r>
      <w:r w:rsidRPr="00B72243">
        <w:rPr>
          <w:rFonts w:ascii="Arial" w:hAnsi="Arial" w:cs="Arial"/>
          <w:b/>
        </w:rPr>
        <w:t>Wi-Ti</w:t>
      </w:r>
      <w:r w:rsidRPr="00076A06">
        <w:rPr>
          <w:rFonts w:ascii="Arial" w:hAnsi="Arial" w:cs="Arial"/>
        </w:rPr>
        <w:t>”).</w:t>
      </w:r>
    </w:p>
    <w:p w14:paraId="147CD58D" w14:textId="77777777" w:rsidR="00BE3AFF" w:rsidRPr="00DA40E3" w:rsidRDefault="00BE3AFF" w:rsidP="00DA40E3">
      <w:pPr>
        <w:pStyle w:val="BodyA"/>
        <w:spacing w:line="276" w:lineRule="auto"/>
        <w:jc w:val="both"/>
        <w:rPr>
          <w:sz w:val="24"/>
          <w:szCs w:val="24"/>
        </w:rPr>
      </w:pPr>
    </w:p>
    <w:p w14:paraId="141946C9" w14:textId="77777777" w:rsidR="00BE3AFF" w:rsidRDefault="00540E53">
      <w:pPr>
        <w:pStyle w:val="BodyA"/>
        <w:jc w:val="both"/>
        <w:rPr>
          <w:sz w:val="24"/>
          <w:szCs w:val="24"/>
        </w:rPr>
      </w:pPr>
      <w:hyperlink r:id="rId7" w:history="1">
        <w:r w:rsidR="00A16A1C">
          <w:rPr>
            <w:rStyle w:val="Hyperlink0"/>
            <w:sz w:val="24"/>
            <w:szCs w:val="24"/>
          </w:rPr>
          <w:t>www.plyrotech.com</w:t>
        </w:r>
      </w:hyperlink>
    </w:p>
    <w:p w14:paraId="28BD4837" w14:textId="77777777" w:rsidR="00BE3AFF" w:rsidRDefault="00A16A1C">
      <w:pPr>
        <w:pStyle w:val="Body"/>
        <w:rPr>
          <w:sz w:val="24"/>
          <w:szCs w:val="24"/>
        </w:rPr>
      </w:pPr>
      <w:r>
        <w:rPr>
          <w:rStyle w:val="None"/>
          <w:b/>
          <w:bCs/>
          <w:sz w:val="24"/>
          <w:szCs w:val="24"/>
        </w:rPr>
        <w:t>ON BEHALF OF THE BOARD OF DIRECTORS</w:t>
      </w:r>
      <w:r>
        <w:rPr>
          <w:rFonts w:ascii="Arial Unicode MS" w:hAnsi="Arial Unicode MS"/>
          <w:sz w:val="24"/>
          <w:szCs w:val="24"/>
        </w:rPr>
        <w:br/>
      </w:r>
      <w:r>
        <w:rPr>
          <w:rStyle w:val="None"/>
          <w:sz w:val="24"/>
          <w:szCs w:val="24"/>
        </w:rPr>
        <w:t> </w:t>
      </w:r>
      <w:r>
        <w:rPr>
          <w:rFonts w:ascii="Arial Unicode MS" w:hAnsi="Arial Unicode MS"/>
          <w:sz w:val="24"/>
          <w:szCs w:val="24"/>
        </w:rPr>
        <w:br/>
      </w:r>
      <w:r>
        <w:rPr>
          <w:sz w:val="24"/>
          <w:szCs w:val="24"/>
        </w:rPr>
        <w:t>Dana Wheeler</w:t>
      </w:r>
      <w:r>
        <w:rPr>
          <w:rFonts w:ascii="Arial Unicode MS" w:hAnsi="Arial Unicode MS"/>
          <w:sz w:val="24"/>
          <w:szCs w:val="24"/>
        </w:rPr>
        <w:br/>
      </w:r>
      <w:r>
        <w:rPr>
          <w:sz w:val="24"/>
          <w:szCs w:val="24"/>
        </w:rPr>
        <w:t>President and CEO</w:t>
      </w:r>
      <w:r>
        <w:rPr>
          <w:rFonts w:ascii="Arial Unicode MS" w:hAnsi="Arial Unicode MS"/>
          <w:sz w:val="24"/>
          <w:szCs w:val="24"/>
        </w:rPr>
        <w:br/>
      </w:r>
      <w:r>
        <w:rPr>
          <w:sz w:val="24"/>
          <w:szCs w:val="24"/>
        </w:rPr>
        <w:t>+1-603-300-7933</w:t>
      </w:r>
      <w:r>
        <w:rPr>
          <w:rFonts w:ascii="Arial Unicode MS" w:hAnsi="Arial Unicode MS"/>
          <w:sz w:val="24"/>
          <w:szCs w:val="24"/>
        </w:rPr>
        <w:br/>
      </w:r>
      <w:r>
        <w:rPr>
          <w:rStyle w:val="None"/>
          <w:sz w:val="24"/>
          <w:szCs w:val="24"/>
        </w:rPr>
        <w:t> </w:t>
      </w:r>
      <w:r>
        <w:rPr>
          <w:rFonts w:ascii="Arial Unicode MS" w:hAnsi="Arial Unicode MS"/>
          <w:sz w:val="24"/>
          <w:szCs w:val="24"/>
        </w:rPr>
        <w:br/>
      </w:r>
      <w:r>
        <w:rPr>
          <w:sz w:val="24"/>
          <w:szCs w:val="24"/>
        </w:rPr>
        <w:t>Investor Information:</w:t>
      </w:r>
      <w:r>
        <w:rPr>
          <w:rFonts w:ascii="Arial Unicode MS" w:hAnsi="Arial Unicode MS"/>
          <w:sz w:val="24"/>
          <w:szCs w:val="24"/>
        </w:rPr>
        <w:br/>
      </w:r>
      <w:r>
        <w:rPr>
          <w:sz w:val="24"/>
          <w:szCs w:val="24"/>
        </w:rPr>
        <w:t>Tasso Baras</w:t>
      </w:r>
      <w:r>
        <w:rPr>
          <w:rFonts w:ascii="Arial Unicode MS" w:hAnsi="Arial Unicode MS"/>
          <w:sz w:val="24"/>
          <w:szCs w:val="24"/>
        </w:rPr>
        <w:br/>
      </w:r>
      <w:r>
        <w:rPr>
          <w:sz w:val="24"/>
          <w:szCs w:val="24"/>
        </w:rPr>
        <w:t>+1-778-477-6990</w:t>
      </w:r>
    </w:p>
    <w:p w14:paraId="00882C7E" w14:textId="77777777" w:rsidR="00BE3AFF" w:rsidRDefault="00A16A1C">
      <w:pPr>
        <w:pStyle w:val="Body"/>
        <w:rPr>
          <w:rStyle w:val="None"/>
        </w:rPr>
      </w:pPr>
      <w:r>
        <w:rPr>
          <w:rStyle w:val="None"/>
          <w:i/>
          <w:iCs/>
        </w:rPr>
        <w:t>(Not for dissemination in the United States of America)</w:t>
      </w:r>
    </w:p>
    <w:p w14:paraId="031F8E55" w14:textId="77777777" w:rsidR="000F07AF" w:rsidRDefault="000F07AF" w:rsidP="000F07AF">
      <w:pPr>
        <w:pStyle w:val="Body"/>
        <w:rPr>
          <w:rStyle w:val="None"/>
        </w:rPr>
      </w:pPr>
    </w:p>
    <w:p w14:paraId="6CA3FAF7" w14:textId="77777777" w:rsidR="000F07AF" w:rsidRDefault="000F07AF" w:rsidP="000F07AF">
      <w:pPr>
        <w:pStyle w:val="Body"/>
        <w:rPr>
          <w:rStyle w:val="None"/>
        </w:rPr>
      </w:pPr>
      <w:r w:rsidRPr="000F07AF">
        <w:t xml:space="preserve">Forward </w:t>
      </w:r>
      <w:r w:rsidR="00A16A1C" w:rsidRPr="000F07AF">
        <w:t xml:space="preserve">Looking Statements </w:t>
      </w:r>
      <w:r w:rsidR="00A16A1C" w:rsidRPr="000F07AF">
        <w:br/>
      </w:r>
      <w:r w:rsidR="00A16A1C">
        <w:rPr>
          <w:rStyle w:val="None"/>
        </w:rPr>
        <w:t> </w:t>
      </w:r>
    </w:p>
    <w:p w14:paraId="69DFC1E3" w14:textId="77777777" w:rsidR="00BE3AFF" w:rsidRPr="000F07AF" w:rsidRDefault="00A16A1C" w:rsidP="000F07AF">
      <w:pPr>
        <w:pStyle w:val="Body"/>
        <w:jc w:val="both"/>
        <w:rPr>
          <w:sz w:val="20"/>
          <w:szCs w:val="20"/>
        </w:rPr>
      </w:pPr>
      <w:r w:rsidRPr="000F07AF">
        <w:rPr>
          <w:rStyle w:val="None"/>
          <w:sz w:val="20"/>
          <w:szCs w:val="20"/>
        </w:rPr>
        <w:t>Certain information set forth in this news release may contain forward-looking statements that involve substantial known and unknown risks and uncertainties. All statements other than statements of historical fact are forward-looking statements, including, without limitation, statements regarding future financial position, business strategy, use of proceeds, corporate vision, proposed acquisitions, partnerships, joint-ventures and strategic alliances and co-operations, budgets, cost and plans and objectives of or involving the Company. Such forward-looking information reflects management's current beliefs and is based on information currently available to management. Often, but not always, forward-looking statements can be identified by the use of words such as "plans", "expects", "is expected", "budget", "scheduled", "estimates", "forecasts", "predicts", "intends", "targets", "aims", "anticipates" or "believes" or variations (including negative variations) of such words and phrases or may be identified by statements to the effect that certain actions "may", "could", "should", "would", "might" or "will" be taken, occur or be achieved.  A number of known and unknown risks, uncertainties and other factors may cause the actual results or performance to materially differ from any future results or performance expressed or implied by the forward-looking information. These forward looking statements are subject to numerous risks and uncertainties, certain of which are beyond the control of the Company including, but not limited to, the impact of general economic conditions, industry conditions and dependence upon regulatory approvals. Readers are cautioned that the assumptions used in the preparation of such information, although considered reasonable at the time of preparation, may prove to be imprecise and, as such, undue reliance should not be placed on forward-looking statements. The Company does not assume any obligation to update or revise its forward-looking statements, whether as a result of new information, future events, or otherwise, except as required by securities laws.  </w:t>
      </w:r>
    </w:p>
    <w:sectPr w:rsidR="00BE3AFF" w:rsidRPr="000F07AF" w:rsidSect="00397E0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F2DD6" w14:textId="77777777" w:rsidR="009B4CA1" w:rsidRDefault="009B4CA1">
      <w:r>
        <w:separator/>
      </w:r>
    </w:p>
  </w:endnote>
  <w:endnote w:type="continuationSeparator" w:id="0">
    <w:p w14:paraId="5884CC5A" w14:textId="77777777" w:rsidR="009B4CA1" w:rsidRDefault="009B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9C85F" w14:textId="77777777" w:rsidR="009B4CA1" w:rsidRDefault="009B4C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EBB06" w14:textId="77777777" w:rsidR="009B4CA1" w:rsidRDefault="009B4CA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7FFD" w14:textId="77777777" w:rsidR="009B4CA1" w:rsidRDefault="009B4C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69A91" w14:textId="77777777" w:rsidR="009B4CA1" w:rsidRDefault="009B4CA1">
      <w:r>
        <w:separator/>
      </w:r>
    </w:p>
  </w:footnote>
  <w:footnote w:type="continuationSeparator" w:id="0">
    <w:p w14:paraId="4AACFAE5" w14:textId="77777777" w:rsidR="009B4CA1" w:rsidRDefault="009B4C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88F9A" w14:textId="77777777" w:rsidR="009B4CA1" w:rsidRDefault="009B4C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00D38" w14:textId="77777777" w:rsidR="009B4CA1" w:rsidRDefault="009B4CA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AAB1A" w14:textId="77777777" w:rsidR="009B4CA1" w:rsidRDefault="009B4C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4E"/>
    <w:rsid w:val="00005BC6"/>
    <w:rsid w:val="000310ED"/>
    <w:rsid w:val="00055AA2"/>
    <w:rsid w:val="00061306"/>
    <w:rsid w:val="00076A06"/>
    <w:rsid w:val="00081ACC"/>
    <w:rsid w:val="000A11E4"/>
    <w:rsid w:val="000B0E86"/>
    <w:rsid w:val="000C26FB"/>
    <w:rsid w:val="000C60C0"/>
    <w:rsid w:val="000D2600"/>
    <w:rsid w:val="000F07AF"/>
    <w:rsid w:val="00173465"/>
    <w:rsid w:val="001B7FD2"/>
    <w:rsid w:val="001D1822"/>
    <w:rsid w:val="001F378B"/>
    <w:rsid w:val="001F5307"/>
    <w:rsid w:val="00210EE5"/>
    <w:rsid w:val="0024057C"/>
    <w:rsid w:val="00246067"/>
    <w:rsid w:val="002B28EB"/>
    <w:rsid w:val="002D64B7"/>
    <w:rsid w:val="002E19B6"/>
    <w:rsid w:val="002E7D47"/>
    <w:rsid w:val="002F40B2"/>
    <w:rsid w:val="00323954"/>
    <w:rsid w:val="00331472"/>
    <w:rsid w:val="00333280"/>
    <w:rsid w:val="003575D2"/>
    <w:rsid w:val="003712D6"/>
    <w:rsid w:val="00392BA3"/>
    <w:rsid w:val="0039775D"/>
    <w:rsid w:val="00397E04"/>
    <w:rsid w:val="003A5E91"/>
    <w:rsid w:val="003C2B9D"/>
    <w:rsid w:val="003F1FF4"/>
    <w:rsid w:val="003F3DE9"/>
    <w:rsid w:val="00400AC3"/>
    <w:rsid w:val="004709ED"/>
    <w:rsid w:val="0052713F"/>
    <w:rsid w:val="00540E53"/>
    <w:rsid w:val="005662D0"/>
    <w:rsid w:val="00590BCA"/>
    <w:rsid w:val="005A01B8"/>
    <w:rsid w:val="005A79A4"/>
    <w:rsid w:val="005E1BC9"/>
    <w:rsid w:val="00633EC3"/>
    <w:rsid w:val="00643844"/>
    <w:rsid w:val="00651E34"/>
    <w:rsid w:val="00683A94"/>
    <w:rsid w:val="006E0BBC"/>
    <w:rsid w:val="00727BEA"/>
    <w:rsid w:val="007B5F82"/>
    <w:rsid w:val="007D087E"/>
    <w:rsid w:val="00800F26"/>
    <w:rsid w:val="008F0B6E"/>
    <w:rsid w:val="00915C31"/>
    <w:rsid w:val="00922200"/>
    <w:rsid w:val="00926A36"/>
    <w:rsid w:val="009B4CA1"/>
    <w:rsid w:val="009D1213"/>
    <w:rsid w:val="009F76F7"/>
    <w:rsid w:val="00A16A1C"/>
    <w:rsid w:val="00A9566A"/>
    <w:rsid w:val="00AB6A66"/>
    <w:rsid w:val="00AF2508"/>
    <w:rsid w:val="00AF6CD5"/>
    <w:rsid w:val="00B33EF7"/>
    <w:rsid w:val="00B46992"/>
    <w:rsid w:val="00B72243"/>
    <w:rsid w:val="00BA3166"/>
    <w:rsid w:val="00BE3AFF"/>
    <w:rsid w:val="00C06006"/>
    <w:rsid w:val="00C232E0"/>
    <w:rsid w:val="00C25E6D"/>
    <w:rsid w:val="00C519BD"/>
    <w:rsid w:val="00C9337B"/>
    <w:rsid w:val="00CF648B"/>
    <w:rsid w:val="00D06964"/>
    <w:rsid w:val="00D16649"/>
    <w:rsid w:val="00D25880"/>
    <w:rsid w:val="00D27ECE"/>
    <w:rsid w:val="00D72EB1"/>
    <w:rsid w:val="00D92D4E"/>
    <w:rsid w:val="00DA40E3"/>
    <w:rsid w:val="00DD741C"/>
    <w:rsid w:val="00DF54BD"/>
    <w:rsid w:val="00E1268E"/>
    <w:rsid w:val="00E421BD"/>
    <w:rsid w:val="00E5475A"/>
    <w:rsid w:val="00EA2068"/>
    <w:rsid w:val="00EC5C60"/>
    <w:rsid w:val="00ED4BC0"/>
    <w:rsid w:val="00F51125"/>
    <w:rsid w:val="00F73A57"/>
    <w:rsid w:val="00FB55A5"/>
    <w:rsid w:val="00FE1B99"/>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2F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before="100" w:after="100"/>
    </w:pPr>
    <w:rPr>
      <w:rFonts w:ascii="Arial" w:hAnsi="Arial" w:cs="Arial Unicode MS"/>
      <w:color w:val="000000"/>
      <w:sz w:val="22"/>
      <w:szCs w:val="22"/>
      <w:u w:color="000000"/>
      <w:lang w:val="en-US"/>
    </w:rPr>
  </w:style>
  <w:style w:type="paragraph" w:customStyle="1" w:styleId="BodyA">
    <w:name w:val="Body A"/>
    <w:rPr>
      <w:rFonts w:ascii="Arial" w:eastAsia="Arial" w:hAnsi="Arial" w:cs="Arial"/>
      <w:color w:val="000000"/>
      <w:sz w:val="22"/>
      <w:szCs w:val="22"/>
      <w:u w:color="000000"/>
      <w:lang w:val="en-US"/>
    </w:rPr>
  </w:style>
  <w:style w:type="character" w:customStyle="1" w:styleId="None">
    <w:name w:val="None"/>
  </w:style>
  <w:style w:type="character" w:customStyle="1" w:styleId="Hyperlink0">
    <w:name w:val="Hyperlink.0"/>
    <w:basedOn w:val="None"/>
    <w:rPr>
      <w:color w:val="0000FF"/>
      <w:u w:val="single" w:color="0000FF"/>
    </w:rPr>
  </w:style>
  <w:style w:type="paragraph" w:styleId="Header">
    <w:name w:val="header"/>
    <w:basedOn w:val="Normal"/>
    <w:link w:val="HeaderChar"/>
    <w:uiPriority w:val="99"/>
    <w:unhideWhenUsed/>
    <w:rsid w:val="005E1BC9"/>
    <w:pPr>
      <w:tabs>
        <w:tab w:val="center" w:pos="4680"/>
        <w:tab w:val="right" w:pos="9360"/>
      </w:tabs>
    </w:pPr>
  </w:style>
  <w:style w:type="character" w:customStyle="1" w:styleId="HeaderChar">
    <w:name w:val="Header Char"/>
    <w:basedOn w:val="DefaultParagraphFont"/>
    <w:link w:val="Header"/>
    <w:uiPriority w:val="99"/>
    <w:rsid w:val="005E1BC9"/>
    <w:rPr>
      <w:sz w:val="24"/>
      <w:szCs w:val="24"/>
      <w:lang w:val="en-US"/>
    </w:rPr>
  </w:style>
  <w:style w:type="paragraph" w:styleId="Footer">
    <w:name w:val="footer"/>
    <w:basedOn w:val="Normal"/>
    <w:link w:val="FooterChar"/>
    <w:uiPriority w:val="99"/>
    <w:unhideWhenUsed/>
    <w:rsid w:val="005E1BC9"/>
    <w:pPr>
      <w:tabs>
        <w:tab w:val="center" w:pos="4680"/>
        <w:tab w:val="right" w:pos="9360"/>
      </w:tabs>
    </w:pPr>
  </w:style>
  <w:style w:type="character" w:customStyle="1" w:styleId="FooterChar">
    <w:name w:val="Footer Char"/>
    <w:basedOn w:val="DefaultParagraphFont"/>
    <w:link w:val="Footer"/>
    <w:uiPriority w:val="99"/>
    <w:rsid w:val="005E1BC9"/>
    <w:rPr>
      <w:sz w:val="24"/>
      <w:szCs w:val="24"/>
      <w:lang w:val="en-US"/>
    </w:rPr>
  </w:style>
  <w:style w:type="paragraph" w:styleId="NoSpacing">
    <w:name w:val="No Spacing"/>
    <w:uiPriority w:val="1"/>
    <w:qFormat/>
    <w:rsid w:val="00076A06"/>
    <w:rPr>
      <w:sz w:val="24"/>
      <w:szCs w:val="24"/>
      <w:lang w:val="en-US"/>
    </w:rPr>
  </w:style>
  <w:style w:type="character" w:styleId="Strong">
    <w:name w:val="Strong"/>
    <w:basedOn w:val="DefaultParagraphFont"/>
    <w:uiPriority w:val="99"/>
    <w:qFormat/>
    <w:rsid w:val="00D92D4E"/>
    <w:rPr>
      <w:rFonts w:cs="Times New Roman"/>
      <w:b/>
    </w:rPr>
  </w:style>
  <w:style w:type="paragraph" w:styleId="BalloonText">
    <w:name w:val="Balloon Text"/>
    <w:basedOn w:val="Normal"/>
    <w:link w:val="BalloonTextChar"/>
    <w:uiPriority w:val="99"/>
    <w:semiHidden/>
    <w:unhideWhenUsed/>
    <w:rsid w:val="009B4C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CA1"/>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9B4CA1"/>
    <w:rPr>
      <w:sz w:val="18"/>
      <w:szCs w:val="18"/>
    </w:rPr>
  </w:style>
  <w:style w:type="paragraph" w:styleId="CommentText">
    <w:name w:val="annotation text"/>
    <w:basedOn w:val="Normal"/>
    <w:link w:val="CommentTextChar"/>
    <w:uiPriority w:val="99"/>
    <w:semiHidden/>
    <w:unhideWhenUsed/>
    <w:rsid w:val="009B4CA1"/>
  </w:style>
  <w:style w:type="character" w:customStyle="1" w:styleId="CommentTextChar">
    <w:name w:val="Comment Text Char"/>
    <w:basedOn w:val="DefaultParagraphFont"/>
    <w:link w:val="CommentText"/>
    <w:uiPriority w:val="99"/>
    <w:semiHidden/>
    <w:rsid w:val="009B4CA1"/>
    <w:rPr>
      <w:sz w:val="24"/>
      <w:szCs w:val="24"/>
      <w:lang w:val="en-US"/>
    </w:rPr>
  </w:style>
  <w:style w:type="paragraph" w:styleId="CommentSubject">
    <w:name w:val="annotation subject"/>
    <w:basedOn w:val="CommentText"/>
    <w:next w:val="CommentText"/>
    <w:link w:val="CommentSubjectChar"/>
    <w:uiPriority w:val="99"/>
    <w:semiHidden/>
    <w:unhideWhenUsed/>
    <w:rsid w:val="009B4CA1"/>
    <w:rPr>
      <w:b/>
      <w:bCs/>
      <w:sz w:val="20"/>
      <w:szCs w:val="20"/>
    </w:rPr>
  </w:style>
  <w:style w:type="character" w:customStyle="1" w:styleId="CommentSubjectChar">
    <w:name w:val="Comment Subject Char"/>
    <w:basedOn w:val="CommentTextChar"/>
    <w:link w:val="CommentSubject"/>
    <w:uiPriority w:val="99"/>
    <w:semiHidden/>
    <w:rsid w:val="009B4CA1"/>
    <w:rPr>
      <w:b/>
      <w:bCs/>
      <w:sz w:val="24"/>
      <w:szCs w:val="24"/>
      <w:lang w:val="en-US"/>
    </w:rPr>
  </w:style>
  <w:style w:type="paragraph" w:styleId="Revision">
    <w:name w:val="Revision"/>
    <w:hidden/>
    <w:uiPriority w:val="99"/>
    <w:semiHidden/>
    <w:rsid w:val="009B4CA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before="100" w:after="100"/>
    </w:pPr>
    <w:rPr>
      <w:rFonts w:ascii="Arial" w:hAnsi="Arial" w:cs="Arial Unicode MS"/>
      <w:color w:val="000000"/>
      <w:sz w:val="22"/>
      <w:szCs w:val="22"/>
      <w:u w:color="000000"/>
      <w:lang w:val="en-US"/>
    </w:rPr>
  </w:style>
  <w:style w:type="paragraph" w:customStyle="1" w:styleId="BodyA">
    <w:name w:val="Body A"/>
    <w:rPr>
      <w:rFonts w:ascii="Arial" w:eastAsia="Arial" w:hAnsi="Arial" w:cs="Arial"/>
      <w:color w:val="000000"/>
      <w:sz w:val="22"/>
      <w:szCs w:val="22"/>
      <w:u w:color="000000"/>
      <w:lang w:val="en-US"/>
    </w:rPr>
  </w:style>
  <w:style w:type="character" w:customStyle="1" w:styleId="None">
    <w:name w:val="None"/>
  </w:style>
  <w:style w:type="character" w:customStyle="1" w:styleId="Hyperlink0">
    <w:name w:val="Hyperlink.0"/>
    <w:basedOn w:val="None"/>
    <w:rPr>
      <w:color w:val="0000FF"/>
      <w:u w:val="single" w:color="0000FF"/>
    </w:rPr>
  </w:style>
  <w:style w:type="paragraph" w:styleId="Header">
    <w:name w:val="header"/>
    <w:basedOn w:val="Normal"/>
    <w:link w:val="HeaderChar"/>
    <w:uiPriority w:val="99"/>
    <w:unhideWhenUsed/>
    <w:rsid w:val="005E1BC9"/>
    <w:pPr>
      <w:tabs>
        <w:tab w:val="center" w:pos="4680"/>
        <w:tab w:val="right" w:pos="9360"/>
      </w:tabs>
    </w:pPr>
  </w:style>
  <w:style w:type="character" w:customStyle="1" w:styleId="HeaderChar">
    <w:name w:val="Header Char"/>
    <w:basedOn w:val="DefaultParagraphFont"/>
    <w:link w:val="Header"/>
    <w:uiPriority w:val="99"/>
    <w:rsid w:val="005E1BC9"/>
    <w:rPr>
      <w:sz w:val="24"/>
      <w:szCs w:val="24"/>
      <w:lang w:val="en-US"/>
    </w:rPr>
  </w:style>
  <w:style w:type="paragraph" w:styleId="Footer">
    <w:name w:val="footer"/>
    <w:basedOn w:val="Normal"/>
    <w:link w:val="FooterChar"/>
    <w:uiPriority w:val="99"/>
    <w:unhideWhenUsed/>
    <w:rsid w:val="005E1BC9"/>
    <w:pPr>
      <w:tabs>
        <w:tab w:val="center" w:pos="4680"/>
        <w:tab w:val="right" w:pos="9360"/>
      </w:tabs>
    </w:pPr>
  </w:style>
  <w:style w:type="character" w:customStyle="1" w:styleId="FooterChar">
    <w:name w:val="Footer Char"/>
    <w:basedOn w:val="DefaultParagraphFont"/>
    <w:link w:val="Footer"/>
    <w:uiPriority w:val="99"/>
    <w:rsid w:val="005E1BC9"/>
    <w:rPr>
      <w:sz w:val="24"/>
      <w:szCs w:val="24"/>
      <w:lang w:val="en-US"/>
    </w:rPr>
  </w:style>
  <w:style w:type="paragraph" w:styleId="NoSpacing">
    <w:name w:val="No Spacing"/>
    <w:uiPriority w:val="1"/>
    <w:qFormat/>
    <w:rsid w:val="00076A06"/>
    <w:rPr>
      <w:sz w:val="24"/>
      <w:szCs w:val="24"/>
      <w:lang w:val="en-US"/>
    </w:rPr>
  </w:style>
  <w:style w:type="character" w:styleId="Strong">
    <w:name w:val="Strong"/>
    <w:basedOn w:val="DefaultParagraphFont"/>
    <w:uiPriority w:val="99"/>
    <w:qFormat/>
    <w:rsid w:val="00D92D4E"/>
    <w:rPr>
      <w:rFonts w:cs="Times New Roman"/>
      <w:b/>
    </w:rPr>
  </w:style>
  <w:style w:type="paragraph" w:styleId="BalloonText">
    <w:name w:val="Balloon Text"/>
    <w:basedOn w:val="Normal"/>
    <w:link w:val="BalloonTextChar"/>
    <w:uiPriority w:val="99"/>
    <w:semiHidden/>
    <w:unhideWhenUsed/>
    <w:rsid w:val="009B4C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CA1"/>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9B4CA1"/>
    <w:rPr>
      <w:sz w:val="18"/>
      <w:szCs w:val="18"/>
    </w:rPr>
  </w:style>
  <w:style w:type="paragraph" w:styleId="CommentText">
    <w:name w:val="annotation text"/>
    <w:basedOn w:val="Normal"/>
    <w:link w:val="CommentTextChar"/>
    <w:uiPriority w:val="99"/>
    <w:semiHidden/>
    <w:unhideWhenUsed/>
    <w:rsid w:val="009B4CA1"/>
  </w:style>
  <w:style w:type="character" w:customStyle="1" w:styleId="CommentTextChar">
    <w:name w:val="Comment Text Char"/>
    <w:basedOn w:val="DefaultParagraphFont"/>
    <w:link w:val="CommentText"/>
    <w:uiPriority w:val="99"/>
    <w:semiHidden/>
    <w:rsid w:val="009B4CA1"/>
    <w:rPr>
      <w:sz w:val="24"/>
      <w:szCs w:val="24"/>
      <w:lang w:val="en-US"/>
    </w:rPr>
  </w:style>
  <w:style w:type="paragraph" w:styleId="CommentSubject">
    <w:name w:val="annotation subject"/>
    <w:basedOn w:val="CommentText"/>
    <w:next w:val="CommentText"/>
    <w:link w:val="CommentSubjectChar"/>
    <w:uiPriority w:val="99"/>
    <w:semiHidden/>
    <w:unhideWhenUsed/>
    <w:rsid w:val="009B4CA1"/>
    <w:rPr>
      <w:b/>
      <w:bCs/>
      <w:sz w:val="20"/>
      <w:szCs w:val="20"/>
    </w:rPr>
  </w:style>
  <w:style w:type="character" w:customStyle="1" w:styleId="CommentSubjectChar">
    <w:name w:val="Comment Subject Char"/>
    <w:basedOn w:val="CommentTextChar"/>
    <w:link w:val="CommentSubject"/>
    <w:uiPriority w:val="99"/>
    <w:semiHidden/>
    <w:rsid w:val="009B4CA1"/>
    <w:rPr>
      <w:b/>
      <w:bCs/>
      <w:sz w:val="24"/>
      <w:szCs w:val="24"/>
      <w:lang w:val="en-US"/>
    </w:rPr>
  </w:style>
  <w:style w:type="paragraph" w:styleId="Revision">
    <w:name w:val="Revision"/>
    <w:hidden/>
    <w:uiPriority w:val="99"/>
    <w:semiHidden/>
    <w:rsid w:val="009B4CA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1228">
      <w:bodyDiv w:val="1"/>
      <w:marLeft w:val="0"/>
      <w:marRight w:val="0"/>
      <w:marTop w:val="0"/>
      <w:marBottom w:val="0"/>
      <w:divBdr>
        <w:top w:val="none" w:sz="0" w:space="0" w:color="auto"/>
        <w:left w:val="none" w:sz="0" w:space="0" w:color="auto"/>
        <w:bottom w:val="none" w:sz="0" w:space="0" w:color="auto"/>
        <w:right w:val="none" w:sz="0" w:space="0" w:color="auto"/>
      </w:divBdr>
      <w:divsChild>
        <w:div w:id="1553537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493515">
              <w:marLeft w:val="0"/>
              <w:marRight w:val="0"/>
              <w:marTop w:val="0"/>
              <w:marBottom w:val="0"/>
              <w:divBdr>
                <w:top w:val="none" w:sz="0" w:space="0" w:color="auto"/>
                <w:left w:val="none" w:sz="0" w:space="0" w:color="auto"/>
                <w:bottom w:val="none" w:sz="0" w:space="0" w:color="auto"/>
                <w:right w:val="none" w:sz="0" w:space="0" w:color="auto"/>
              </w:divBdr>
              <w:divsChild>
                <w:div w:id="289098163">
                  <w:marLeft w:val="0"/>
                  <w:marRight w:val="0"/>
                  <w:marTop w:val="0"/>
                  <w:marBottom w:val="0"/>
                  <w:divBdr>
                    <w:top w:val="none" w:sz="0" w:space="0" w:color="auto"/>
                    <w:left w:val="none" w:sz="0" w:space="0" w:color="auto"/>
                    <w:bottom w:val="none" w:sz="0" w:space="0" w:color="auto"/>
                    <w:right w:val="none" w:sz="0" w:space="0" w:color="auto"/>
                  </w:divBdr>
                  <w:divsChild>
                    <w:div w:id="474953102">
                      <w:marLeft w:val="0"/>
                      <w:marRight w:val="0"/>
                      <w:marTop w:val="0"/>
                      <w:marBottom w:val="0"/>
                      <w:divBdr>
                        <w:top w:val="none" w:sz="0" w:space="0" w:color="auto"/>
                        <w:left w:val="none" w:sz="0" w:space="0" w:color="auto"/>
                        <w:bottom w:val="none" w:sz="0" w:space="0" w:color="auto"/>
                        <w:right w:val="none" w:sz="0" w:space="0" w:color="auto"/>
                      </w:divBdr>
                      <w:divsChild>
                        <w:div w:id="971785939">
                          <w:marLeft w:val="0"/>
                          <w:marRight w:val="0"/>
                          <w:marTop w:val="0"/>
                          <w:marBottom w:val="0"/>
                          <w:divBdr>
                            <w:top w:val="none" w:sz="0" w:space="0" w:color="auto"/>
                            <w:left w:val="none" w:sz="0" w:space="0" w:color="auto"/>
                            <w:bottom w:val="none" w:sz="0" w:space="0" w:color="auto"/>
                            <w:right w:val="none" w:sz="0" w:space="0" w:color="auto"/>
                          </w:divBdr>
                          <w:divsChild>
                            <w:div w:id="2068064390">
                              <w:marLeft w:val="0"/>
                              <w:marRight w:val="0"/>
                              <w:marTop w:val="0"/>
                              <w:marBottom w:val="0"/>
                              <w:divBdr>
                                <w:top w:val="none" w:sz="0" w:space="0" w:color="auto"/>
                                <w:left w:val="none" w:sz="0" w:space="0" w:color="auto"/>
                                <w:bottom w:val="none" w:sz="0" w:space="0" w:color="auto"/>
                                <w:right w:val="none" w:sz="0" w:space="0" w:color="auto"/>
                              </w:divBdr>
                              <w:divsChild>
                                <w:div w:id="21423841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8789787">
                                      <w:marLeft w:val="0"/>
                                      <w:marRight w:val="0"/>
                                      <w:marTop w:val="0"/>
                                      <w:marBottom w:val="0"/>
                                      <w:divBdr>
                                        <w:top w:val="none" w:sz="0" w:space="0" w:color="auto"/>
                                        <w:left w:val="none" w:sz="0" w:space="0" w:color="auto"/>
                                        <w:bottom w:val="none" w:sz="0" w:space="0" w:color="auto"/>
                                        <w:right w:val="none" w:sz="0" w:space="0" w:color="auto"/>
                                      </w:divBdr>
                                      <w:divsChild>
                                        <w:div w:id="20724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370603">
      <w:bodyDiv w:val="1"/>
      <w:marLeft w:val="0"/>
      <w:marRight w:val="0"/>
      <w:marTop w:val="0"/>
      <w:marBottom w:val="0"/>
      <w:divBdr>
        <w:top w:val="none" w:sz="0" w:space="0" w:color="auto"/>
        <w:left w:val="none" w:sz="0" w:space="0" w:color="auto"/>
        <w:bottom w:val="none" w:sz="0" w:space="0" w:color="auto"/>
        <w:right w:val="none" w:sz="0" w:space="0" w:color="auto"/>
      </w:divBdr>
      <w:divsChild>
        <w:div w:id="1157570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671446">
              <w:marLeft w:val="0"/>
              <w:marRight w:val="0"/>
              <w:marTop w:val="0"/>
              <w:marBottom w:val="0"/>
              <w:divBdr>
                <w:top w:val="none" w:sz="0" w:space="0" w:color="auto"/>
                <w:left w:val="none" w:sz="0" w:space="0" w:color="auto"/>
                <w:bottom w:val="none" w:sz="0" w:space="0" w:color="auto"/>
                <w:right w:val="none" w:sz="0" w:space="0" w:color="auto"/>
              </w:divBdr>
              <w:divsChild>
                <w:div w:id="1588030764">
                  <w:marLeft w:val="0"/>
                  <w:marRight w:val="0"/>
                  <w:marTop w:val="0"/>
                  <w:marBottom w:val="0"/>
                  <w:divBdr>
                    <w:top w:val="none" w:sz="0" w:space="0" w:color="auto"/>
                    <w:left w:val="none" w:sz="0" w:space="0" w:color="auto"/>
                    <w:bottom w:val="none" w:sz="0" w:space="0" w:color="auto"/>
                    <w:right w:val="none" w:sz="0" w:space="0" w:color="auto"/>
                  </w:divBdr>
                  <w:divsChild>
                    <w:div w:id="41947683">
                      <w:marLeft w:val="0"/>
                      <w:marRight w:val="0"/>
                      <w:marTop w:val="0"/>
                      <w:marBottom w:val="0"/>
                      <w:divBdr>
                        <w:top w:val="none" w:sz="0" w:space="0" w:color="auto"/>
                        <w:left w:val="none" w:sz="0" w:space="0" w:color="auto"/>
                        <w:bottom w:val="none" w:sz="0" w:space="0" w:color="auto"/>
                        <w:right w:val="none" w:sz="0" w:space="0" w:color="auto"/>
                      </w:divBdr>
                      <w:divsChild>
                        <w:div w:id="1159615594">
                          <w:marLeft w:val="0"/>
                          <w:marRight w:val="0"/>
                          <w:marTop w:val="0"/>
                          <w:marBottom w:val="0"/>
                          <w:divBdr>
                            <w:top w:val="none" w:sz="0" w:space="0" w:color="auto"/>
                            <w:left w:val="none" w:sz="0" w:space="0" w:color="auto"/>
                            <w:bottom w:val="none" w:sz="0" w:space="0" w:color="auto"/>
                            <w:right w:val="none" w:sz="0" w:space="0" w:color="auto"/>
                          </w:divBdr>
                          <w:divsChild>
                            <w:div w:id="593318229">
                              <w:marLeft w:val="0"/>
                              <w:marRight w:val="0"/>
                              <w:marTop w:val="0"/>
                              <w:marBottom w:val="0"/>
                              <w:divBdr>
                                <w:top w:val="none" w:sz="0" w:space="0" w:color="auto"/>
                                <w:left w:val="none" w:sz="0" w:space="0" w:color="auto"/>
                                <w:bottom w:val="none" w:sz="0" w:space="0" w:color="auto"/>
                                <w:right w:val="none" w:sz="0" w:space="0" w:color="auto"/>
                              </w:divBdr>
                              <w:divsChild>
                                <w:div w:id="635717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7882693">
                                      <w:marLeft w:val="0"/>
                                      <w:marRight w:val="0"/>
                                      <w:marTop w:val="0"/>
                                      <w:marBottom w:val="0"/>
                                      <w:divBdr>
                                        <w:top w:val="none" w:sz="0" w:space="0" w:color="auto"/>
                                        <w:left w:val="none" w:sz="0" w:space="0" w:color="auto"/>
                                        <w:bottom w:val="none" w:sz="0" w:space="0" w:color="auto"/>
                                        <w:right w:val="none" w:sz="0" w:space="0" w:color="auto"/>
                                      </w:divBdr>
                                      <w:divsChild>
                                        <w:div w:id="10140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883454">
      <w:bodyDiv w:val="1"/>
      <w:marLeft w:val="0"/>
      <w:marRight w:val="0"/>
      <w:marTop w:val="0"/>
      <w:marBottom w:val="0"/>
      <w:divBdr>
        <w:top w:val="none" w:sz="0" w:space="0" w:color="auto"/>
        <w:left w:val="none" w:sz="0" w:space="0" w:color="auto"/>
        <w:bottom w:val="none" w:sz="0" w:space="0" w:color="auto"/>
        <w:right w:val="none" w:sz="0" w:space="0" w:color="auto"/>
      </w:divBdr>
    </w:div>
    <w:div w:id="1697541190">
      <w:bodyDiv w:val="1"/>
      <w:marLeft w:val="0"/>
      <w:marRight w:val="0"/>
      <w:marTop w:val="0"/>
      <w:marBottom w:val="0"/>
      <w:divBdr>
        <w:top w:val="none" w:sz="0" w:space="0" w:color="auto"/>
        <w:left w:val="none" w:sz="0" w:space="0" w:color="auto"/>
        <w:bottom w:val="none" w:sz="0" w:space="0" w:color="auto"/>
        <w:right w:val="none" w:sz="0" w:space="0" w:color="auto"/>
      </w:divBdr>
      <w:divsChild>
        <w:div w:id="120194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2957">
              <w:marLeft w:val="0"/>
              <w:marRight w:val="0"/>
              <w:marTop w:val="0"/>
              <w:marBottom w:val="0"/>
              <w:divBdr>
                <w:top w:val="none" w:sz="0" w:space="0" w:color="auto"/>
                <w:left w:val="none" w:sz="0" w:space="0" w:color="auto"/>
                <w:bottom w:val="none" w:sz="0" w:space="0" w:color="auto"/>
                <w:right w:val="none" w:sz="0" w:space="0" w:color="auto"/>
              </w:divBdr>
              <w:divsChild>
                <w:div w:id="610935070">
                  <w:marLeft w:val="0"/>
                  <w:marRight w:val="0"/>
                  <w:marTop w:val="0"/>
                  <w:marBottom w:val="0"/>
                  <w:divBdr>
                    <w:top w:val="none" w:sz="0" w:space="0" w:color="auto"/>
                    <w:left w:val="none" w:sz="0" w:space="0" w:color="auto"/>
                    <w:bottom w:val="none" w:sz="0" w:space="0" w:color="auto"/>
                    <w:right w:val="none" w:sz="0" w:space="0" w:color="auto"/>
                  </w:divBdr>
                  <w:divsChild>
                    <w:div w:id="649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161577">
      <w:bodyDiv w:val="1"/>
      <w:marLeft w:val="0"/>
      <w:marRight w:val="0"/>
      <w:marTop w:val="0"/>
      <w:marBottom w:val="0"/>
      <w:divBdr>
        <w:top w:val="none" w:sz="0" w:space="0" w:color="auto"/>
        <w:left w:val="none" w:sz="0" w:space="0" w:color="auto"/>
        <w:bottom w:val="none" w:sz="0" w:space="0" w:color="auto"/>
        <w:right w:val="none" w:sz="0" w:space="0" w:color="auto"/>
      </w:divBdr>
      <w:divsChild>
        <w:div w:id="1604334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036674">
              <w:marLeft w:val="0"/>
              <w:marRight w:val="0"/>
              <w:marTop w:val="0"/>
              <w:marBottom w:val="0"/>
              <w:divBdr>
                <w:top w:val="none" w:sz="0" w:space="0" w:color="auto"/>
                <w:left w:val="none" w:sz="0" w:space="0" w:color="auto"/>
                <w:bottom w:val="none" w:sz="0" w:space="0" w:color="auto"/>
                <w:right w:val="none" w:sz="0" w:space="0" w:color="auto"/>
              </w:divBdr>
              <w:divsChild>
                <w:div w:id="1525049087">
                  <w:marLeft w:val="0"/>
                  <w:marRight w:val="0"/>
                  <w:marTop w:val="0"/>
                  <w:marBottom w:val="0"/>
                  <w:divBdr>
                    <w:top w:val="none" w:sz="0" w:space="0" w:color="auto"/>
                    <w:left w:val="none" w:sz="0" w:space="0" w:color="auto"/>
                    <w:bottom w:val="none" w:sz="0" w:space="0" w:color="auto"/>
                    <w:right w:val="none" w:sz="0" w:space="0" w:color="auto"/>
                  </w:divBdr>
                  <w:divsChild>
                    <w:div w:id="855389016">
                      <w:marLeft w:val="0"/>
                      <w:marRight w:val="0"/>
                      <w:marTop w:val="0"/>
                      <w:marBottom w:val="0"/>
                      <w:divBdr>
                        <w:top w:val="none" w:sz="0" w:space="0" w:color="auto"/>
                        <w:left w:val="none" w:sz="0" w:space="0" w:color="auto"/>
                        <w:bottom w:val="none" w:sz="0" w:space="0" w:color="auto"/>
                        <w:right w:val="none" w:sz="0" w:space="0" w:color="auto"/>
                      </w:divBdr>
                      <w:divsChild>
                        <w:div w:id="1161458597">
                          <w:marLeft w:val="0"/>
                          <w:marRight w:val="0"/>
                          <w:marTop w:val="0"/>
                          <w:marBottom w:val="0"/>
                          <w:divBdr>
                            <w:top w:val="none" w:sz="0" w:space="0" w:color="auto"/>
                            <w:left w:val="none" w:sz="0" w:space="0" w:color="auto"/>
                            <w:bottom w:val="none" w:sz="0" w:space="0" w:color="auto"/>
                            <w:right w:val="none" w:sz="0" w:space="0" w:color="auto"/>
                          </w:divBdr>
                          <w:divsChild>
                            <w:div w:id="761684630">
                              <w:marLeft w:val="0"/>
                              <w:marRight w:val="0"/>
                              <w:marTop w:val="0"/>
                              <w:marBottom w:val="0"/>
                              <w:divBdr>
                                <w:top w:val="none" w:sz="0" w:space="0" w:color="auto"/>
                                <w:left w:val="none" w:sz="0" w:space="0" w:color="auto"/>
                                <w:bottom w:val="none" w:sz="0" w:space="0" w:color="auto"/>
                                <w:right w:val="none" w:sz="0" w:space="0" w:color="auto"/>
                              </w:divBdr>
                              <w:divsChild>
                                <w:div w:id="415247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1153019">
                                      <w:marLeft w:val="0"/>
                                      <w:marRight w:val="0"/>
                                      <w:marTop w:val="0"/>
                                      <w:marBottom w:val="0"/>
                                      <w:divBdr>
                                        <w:top w:val="none" w:sz="0" w:space="0" w:color="auto"/>
                                        <w:left w:val="none" w:sz="0" w:space="0" w:color="auto"/>
                                        <w:bottom w:val="none" w:sz="0" w:space="0" w:color="auto"/>
                                        <w:right w:val="none" w:sz="0" w:space="0" w:color="auto"/>
                                      </w:divBdr>
                                      <w:divsChild>
                                        <w:div w:id="9709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079562">
      <w:bodyDiv w:val="1"/>
      <w:marLeft w:val="0"/>
      <w:marRight w:val="0"/>
      <w:marTop w:val="0"/>
      <w:marBottom w:val="0"/>
      <w:divBdr>
        <w:top w:val="none" w:sz="0" w:space="0" w:color="auto"/>
        <w:left w:val="none" w:sz="0" w:space="0" w:color="auto"/>
        <w:bottom w:val="none" w:sz="0" w:space="0" w:color="auto"/>
        <w:right w:val="none" w:sz="0" w:space="0" w:color="auto"/>
      </w:divBdr>
      <w:divsChild>
        <w:div w:id="1305037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337115">
              <w:marLeft w:val="0"/>
              <w:marRight w:val="0"/>
              <w:marTop w:val="0"/>
              <w:marBottom w:val="0"/>
              <w:divBdr>
                <w:top w:val="none" w:sz="0" w:space="0" w:color="auto"/>
                <w:left w:val="none" w:sz="0" w:space="0" w:color="auto"/>
                <w:bottom w:val="none" w:sz="0" w:space="0" w:color="auto"/>
                <w:right w:val="none" w:sz="0" w:space="0" w:color="auto"/>
              </w:divBdr>
              <w:divsChild>
                <w:div w:id="2106262099">
                  <w:marLeft w:val="0"/>
                  <w:marRight w:val="0"/>
                  <w:marTop w:val="0"/>
                  <w:marBottom w:val="0"/>
                  <w:divBdr>
                    <w:top w:val="none" w:sz="0" w:space="0" w:color="auto"/>
                    <w:left w:val="none" w:sz="0" w:space="0" w:color="auto"/>
                    <w:bottom w:val="none" w:sz="0" w:space="0" w:color="auto"/>
                    <w:right w:val="none" w:sz="0" w:space="0" w:color="auto"/>
                  </w:divBdr>
                  <w:divsChild>
                    <w:div w:id="2137720111">
                      <w:marLeft w:val="0"/>
                      <w:marRight w:val="0"/>
                      <w:marTop w:val="0"/>
                      <w:marBottom w:val="0"/>
                      <w:divBdr>
                        <w:top w:val="none" w:sz="0" w:space="0" w:color="auto"/>
                        <w:left w:val="none" w:sz="0" w:space="0" w:color="auto"/>
                        <w:bottom w:val="none" w:sz="0" w:space="0" w:color="auto"/>
                        <w:right w:val="none" w:sz="0" w:space="0" w:color="auto"/>
                      </w:divBdr>
                    </w:div>
                    <w:div w:id="16778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lyrotech.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tuboscapital:Downloads:PRT%20news%20template%20February%2019%202019.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PRT news template February 19 2019.dotx</Template>
  <TotalTime>1</TotalTime>
  <Pages>2</Pages>
  <Words>671</Words>
  <Characters>3825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Katsuris</dc:creator>
  <cp:lastModifiedBy>Vivian Katsuris</cp:lastModifiedBy>
  <cp:revision>2</cp:revision>
  <dcterms:created xsi:type="dcterms:W3CDTF">2019-08-26T19:42:00Z</dcterms:created>
  <dcterms:modified xsi:type="dcterms:W3CDTF">2019-08-26T19:42:00Z</dcterms:modified>
</cp:coreProperties>
</file>