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0B57C" w14:textId="574ABF8E" w:rsidR="00F9646F" w:rsidRDefault="00F9646F" w:rsidP="005D4B98">
      <w:pPr>
        <w:tabs>
          <w:tab w:val="left" w:pos="270"/>
          <w:tab w:val="center" w:pos="4590"/>
          <w:tab w:val="left" w:pos="6127"/>
        </w:tabs>
        <w:ind w:left="-270"/>
        <w:jc w:val="center"/>
        <w:rPr>
          <w:rFonts w:eastAsia="Times New Roman" w:cs="Arial"/>
          <w:b/>
          <w:caps/>
          <w:color w:val="000000"/>
          <w:sz w:val="28"/>
          <w:szCs w:val="28"/>
          <w:lang w:eastAsia="en-CA"/>
        </w:rPr>
      </w:pPr>
      <w:bookmarkStart w:id="0" w:name="_Hlk492647757"/>
      <w:bookmarkStart w:id="1" w:name="_Hlk497209777"/>
      <w:bookmarkStart w:id="2" w:name="_Hlk497310512"/>
      <w:bookmarkStart w:id="3" w:name="_Hlk497405985"/>
      <w:bookmarkStart w:id="4" w:name="_Hlk501022477"/>
      <w:r w:rsidRPr="00F33E5B">
        <w:rPr>
          <w:noProof/>
        </w:rPr>
        <w:drawing>
          <wp:anchor distT="0" distB="0" distL="114300" distR="114300" simplePos="0" relativeHeight="251664384" behindDoc="0" locked="0" layoutInCell="1" allowOverlap="1" wp14:anchorId="5C09C1DD" wp14:editId="366B9EDF">
            <wp:simplePos x="0" y="0"/>
            <wp:positionH relativeFrom="column">
              <wp:posOffset>6437</wp:posOffset>
            </wp:positionH>
            <wp:positionV relativeFrom="paragraph">
              <wp:posOffset>83185</wp:posOffset>
            </wp:positionV>
            <wp:extent cx="1661795" cy="571500"/>
            <wp:effectExtent l="0" t="0" r="0" b="0"/>
            <wp:wrapTopAndBottom/>
            <wp:docPr id="1"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95" cy="571500"/>
                    </a:xfrm>
                    <a:prstGeom prst="rect">
                      <a:avLst/>
                    </a:prstGeom>
                    <a:noFill/>
                    <a:ln>
                      <a:noFill/>
                    </a:ln>
                  </pic:spPr>
                </pic:pic>
              </a:graphicData>
            </a:graphic>
          </wp:anchor>
        </w:drawing>
      </w:r>
      <w:r w:rsidR="007179D3">
        <w:rPr>
          <w:rFonts w:eastAsia="Times New Roman" w:cs="Arial"/>
          <w:b/>
          <w:caps/>
          <w:noProof/>
          <w:color w:val="000000"/>
          <w:sz w:val="28"/>
          <w:szCs w:val="28"/>
        </w:rPr>
        <w:drawing>
          <wp:anchor distT="0" distB="0" distL="114300" distR="114300" simplePos="0" relativeHeight="251661312" behindDoc="0" locked="0" layoutInCell="1" allowOverlap="1" wp14:anchorId="7C2A1DDA" wp14:editId="2E65FA52">
            <wp:simplePos x="0" y="0"/>
            <wp:positionH relativeFrom="column">
              <wp:posOffset>-456873</wp:posOffset>
            </wp:positionH>
            <wp:positionV relativeFrom="paragraph">
              <wp:posOffset>705936</wp:posOffset>
            </wp:positionV>
            <wp:extent cx="7816215" cy="163195"/>
            <wp:effectExtent l="0" t="0" r="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7442" b="10128"/>
                    <a:stretch/>
                  </pic:blipFill>
                  <pic:spPr bwMode="auto">
                    <a:xfrm>
                      <a:off x="0" y="0"/>
                      <a:ext cx="7816215" cy="163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4CCF2E" w14:textId="77777777" w:rsidR="00283501" w:rsidRDefault="00283501" w:rsidP="00D80614">
      <w:pPr>
        <w:tabs>
          <w:tab w:val="center" w:pos="4590"/>
          <w:tab w:val="left" w:pos="6127"/>
        </w:tabs>
        <w:jc w:val="center"/>
        <w:rPr>
          <w:rFonts w:eastAsia="Times New Roman" w:cs="Arial"/>
          <w:b/>
          <w:caps/>
          <w:color w:val="000000"/>
          <w:sz w:val="28"/>
          <w:szCs w:val="28"/>
          <w:lang w:eastAsia="en-CA"/>
        </w:rPr>
      </w:pPr>
    </w:p>
    <w:p w14:paraId="2B73A570" w14:textId="284B5D73" w:rsidR="00D80614" w:rsidRPr="00915432" w:rsidRDefault="00907B63" w:rsidP="00D80614">
      <w:pPr>
        <w:tabs>
          <w:tab w:val="center" w:pos="4590"/>
          <w:tab w:val="left" w:pos="6127"/>
        </w:tabs>
        <w:jc w:val="center"/>
        <w:rPr>
          <w:rFonts w:eastAsia="Times New Roman" w:cs="Arial"/>
          <w:b/>
          <w:caps/>
          <w:color w:val="000000"/>
          <w:sz w:val="28"/>
          <w:szCs w:val="28"/>
          <w:lang w:eastAsia="en-CA"/>
        </w:rPr>
      </w:pPr>
      <w:r w:rsidRPr="00915432">
        <w:rPr>
          <w:rFonts w:eastAsia="Times New Roman" w:cs="Arial"/>
          <w:b/>
          <w:caps/>
          <w:color w:val="000000"/>
          <w:sz w:val="28"/>
          <w:szCs w:val="28"/>
          <w:lang w:eastAsia="en-CA"/>
        </w:rPr>
        <w:t xml:space="preserve">Imagin Medical </w:t>
      </w:r>
      <w:r w:rsidR="00A36754">
        <w:rPr>
          <w:rFonts w:eastAsia="Times New Roman" w:cs="Arial"/>
          <w:b/>
          <w:caps/>
          <w:color w:val="000000"/>
          <w:sz w:val="28"/>
          <w:szCs w:val="28"/>
          <w:lang w:eastAsia="en-CA"/>
        </w:rPr>
        <w:t>BUILDS MOMENTUM</w:t>
      </w:r>
      <w:r w:rsidR="00F57BCD">
        <w:rPr>
          <w:rFonts w:eastAsia="Times New Roman" w:cs="Arial"/>
          <w:b/>
          <w:caps/>
          <w:color w:val="000000"/>
          <w:sz w:val="28"/>
          <w:szCs w:val="28"/>
          <w:lang w:eastAsia="en-CA"/>
        </w:rPr>
        <w:t xml:space="preserve"> FOR 2018</w:t>
      </w:r>
    </w:p>
    <w:bookmarkEnd w:id="0"/>
    <w:p w14:paraId="3142B624" w14:textId="59FA8D6B" w:rsidR="002525DE" w:rsidRPr="001E4D4B" w:rsidRDefault="002525DE" w:rsidP="00F60C05">
      <w:pPr>
        <w:shd w:val="clear" w:color="auto" w:fill="FFFFFF"/>
        <w:rPr>
          <w:rFonts w:ascii="Arial" w:eastAsiaTheme="minorEastAsia" w:hAnsi="Arial" w:cs="Arial"/>
          <w:bCs/>
          <w:i/>
          <w:iCs/>
          <w:sz w:val="23"/>
          <w:szCs w:val="23"/>
        </w:rPr>
      </w:pPr>
    </w:p>
    <w:p w14:paraId="7BBAC515" w14:textId="19B0E8A7" w:rsidR="00BA7513" w:rsidRDefault="00846B97" w:rsidP="00E72CDB">
      <w:pPr>
        <w:shd w:val="clear" w:color="auto" w:fill="FFFFFF"/>
        <w:jc w:val="both"/>
        <w:rPr>
          <w:rFonts w:ascii="Arial" w:eastAsiaTheme="minorEastAsia" w:hAnsi="Arial" w:cs="Arial"/>
          <w:bCs/>
          <w:iCs/>
          <w:sz w:val="23"/>
          <w:szCs w:val="23"/>
        </w:rPr>
      </w:pPr>
      <w:r w:rsidRPr="009511A0">
        <w:rPr>
          <w:rFonts w:ascii="Arial" w:eastAsiaTheme="minorEastAsia" w:hAnsi="Arial" w:cs="Arial"/>
          <w:b/>
          <w:bCs/>
          <w:iCs/>
          <w:sz w:val="23"/>
          <w:szCs w:val="23"/>
        </w:rPr>
        <w:t xml:space="preserve">Vancouver, B.C. and Boston, MA, </w:t>
      </w:r>
      <w:r w:rsidRPr="00046132">
        <w:rPr>
          <w:rFonts w:ascii="Arial" w:eastAsiaTheme="minorEastAsia" w:hAnsi="Arial" w:cs="Arial"/>
          <w:b/>
          <w:bCs/>
          <w:iCs/>
          <w:sz w:val="23"/>
          <w:szCs w:val="23"/>
        </w:rPr>
        <w:t xml:space="preserve">January </w:t>
      </w:r>
      <w:r w:rsidR="00785F55">
        <w:rPr>
          <w:rFonts w:ascii="Arial" w:eastAsiaTheme="minorEastAsia" w:hAnsi="Arial" w:cs="Arial"/>
          <w:b/>
          <w:bCs/>
          <w:iCs/>
          <w:sz w:val="23"/>
          <w:szCs w:val="23"/>
        </w:rPr>
        <w:t>9</w:t>
      </w:r>
      <w:r w:rsidR="00046132">
        <w:rPr>
          <w:rFonts w:ascii="Arial" w:eastAsiaTheme="minorEastAsia" w:hAnsi="Arial" w:cs="Arial"/>
          <w:b/>
          <w:bCs/>
          <w:iCs/>
          <w:sz w:val="23"/>
          <w:szCs w:val="23"/>
        </w:rPr>
        <w:t>,</w:t>
      </w:r>
      <w:r w:rsidRPr="0046603C">
        <w:rPr>
          <w:rFonts w:ascii="Arial" w:eastAsiaTheme="minorEastAsia" w:hAnsi="Arial" w:cs="Arial"/>
          <w:b/>
          <w:bCs/>
          <w:iCs/>
          <w:color w:val="FF0000"/>
          <w:sz w:val="23"/>
          <w:szCs w:val="23"/>
        </w:rPr>
        <w:t xml:space="preserve"> </w:t>
      </w:r>
      <w:r w:rsidRPr="009511A0">
        <w:rPr>
          <w:rFonts w:ascii="Arial" w:eastAsiaTheme="minorEastAsia" w:hAnsi="Arial" w:cs="Arial"/>
          <w:b/>
          <w:bCs/>
          <w:iCs/>
          <w:sz w:val="23"/>
          <w:szCs w:val="23"/>
        </w:rPr>
        <w:t>2018</w:t>
      </w:r>
      <w:r w:rsidRPr="009511A0">
        <w:rPr>
          <w:rFonts w:ascii="Arial" w:eastAsiaTheme="minorEastAsia" w:hAnsi="Arial" w:cs="Arial"/>
          <w:bCs/>
          <w:iCs/>
          <w:sz w:val="23"/>
          <w:szCs w:val="23"/>
        </w:rPr>
        <w:t xml:space="preserve"> – Imagin Medical (CSE: IME) (OTC PINK: IMEXF) (Frankfurt &amp; Stuttgart Symbol: DPD2) (the “Company”)</w:t>
      </w:r>
      <w:r w:rsidR="00A36754" w:rsidRPr="009511A0">
        <w:rPr>
          <w:rFonts w:ascii="Arial" w:eastAsiaTheme="minorEastAsia" w:hAnsi="Arial" w:cs="Arial"/>
          <w:bCs/>
          <w:iCs/>
          <w:sz w:val="23"/>
          <w:szCs w:val="23"/>
        </w:rPr>
        <w:t xml:space="preserve"> announced that critical milestones were </w:t>
      </w:r>
      <w:r w:rsidR="00841E10" w:rsidRPr="009511A0">
        <w:rPr>
          <w:rFonts w:ascii="Arial" w:eastAsiaTheme="minorEastAsia" w:hAnsi="Arial" w:cs="Arial"/>
          <w:bCs/>
          <w:iCs/>
          <w:sz w:val="23"/>
          <w:szCs w:val="23"/>
        </w:rPr>
        <w:t>met</w:t>
      </w:r>
      <w:r w:rsidR="00A36754" w:rsidRPr="009511A0">
        <w:rPr>
          <w:rFonts w:ascii="Arial" w:eastAsiaTheme="minorEastAsia" w:hAnsi="Arial" w:cs="Arial"/>
          <w:bCs/>
          <w:iCs/>
          <w:sz w:val="23"/>
          <w:szCs w:val="23"/>
        </w:rPr>
        <w:t xml:space="preserve"> in </w:t>
      </w:r>
      <w:r w:rsidR="009E7E1A" w:rsidRPr="009511A0">
        <w:rPr>
          <w:rFonts w:ascii="Arial" w:eastAsiaTheme="minorEastAsia" w:hAnsi="Arial" w:cs="Arial"/>
          <w:bCs/>
          <w:iCs/>
          <w:sz w:val="23"/>
          <w:szCs w:val="23"/>
        </w:rPr>
        <w:t>the second half</w:t>
      </w:r>
      <w:r w:rsidR="00FC21A8" w:rsidRPr="009511A0">
        <w:rPr>
          <w:rFonts w:ascii="Arial" w:eastAsiaTheme="minorEastAsia" w:hAnsi="Arial" w:cs="Arial"/>
          <w:bCs/>
          <w:iCs/>
          <w:sz w:val="23"/>
          <w:szCs w:val="23"/>
        </w:rPr>
        <w:t xml:space="preserve"> </w:t>
      </w:r>
      <w:r w:rsidR="00A36754" w:rsidRPr="009511A0">
        <w:rPr>
          <w:rFonts w:ascii="Arial" w:eastAsiaTheme="minorEastAsia" w:hAnsi="Arial" w:cs="Arial"/>
          <w:bCs/>
          <w:iCs/>
          <w:sz w:val="23"/>
          <w:szCs w:val="23"/>
        </w:rPr>
        <w:t xml:space="preserve">of 2017 that will </w:t>
      </w:r>
      <w:r w:rsidR="009E7E1A" w:rsidRPr="009511A0">
        <w:rPr>
          <w:rFonts w:ascii="Arial" w:eastAsiaTheme="minorEastAsia" w:hAnsi="Arial" w:cs="Arial"/>
          <w:bCs/>
          <w:iCs/>
          <w:sz w:val="23"/>
          <w:szCs w:val="23"/>
        </w:rPr>
        <w:t xml:space="preserve">support </w:t>
      </w:r>
      <w:r w:rsidR="00032BCB" w:rsidRPr="009511A0">
        <w:rPr>
          <w:rFonts w:ascii="Arial" w:eastAsiaTheme="minorEastAsia" w:hAnsi="Arial" w:cs="Arial"/>
          <w:bCs/>
          <w:iCs/>
          <w:sz w:val="23"/>
          <w:szCs w:val="23"/>
        </w:rPr>
        <w:t xml:space="preserve">the </w:t>
      </w:r>
      <w:r w:rsidR="00A36754" w:rsidRPr="009511A0">
        <w:rPr>
          <w:rFonts w:ascii="Arial" w:eastAsiaTheme="minorEastAsia" w:hAnsi="Arial" w:cs="Arial"/>
          <w:bCs/>
          <w:iCs/>
          <w:sz w:val="23"/>
          <w:szCs w:val="23"/>
        </w:rPr>
        <w:t>Company</w:t>
      </w:r>
      <w:r w:rsidR="00FC21A8" w:rsidRPr="009511A0">
        <w:rPr>
          <w:rFonts w:ascii="Arial" w:eastAsiaTheme="minorEastAsia" w:hAnsi="Arial" w:cs="Arial"/>
          <w:bCs/>
          <w:iCs/>
          <w:sz w:val="23"/>
          <w:szCs w:val="23"/>
        </w:rPr>
        <w:t xml:space="preserve"> </w:t>
      </w:r>
      <w:r w:rsidR="00841E10" w:rsidRPr="009511A0">
        <w:rPr>
          <w:rFonts w:ascii="Arial" w:eastAsiaTheme="minorEastAsia" w:hAnsi="Arial" w:cs="Arial"/>
          <w:bCs/>
          <w:iCs/>
          <w:sz w:val="23"/>
          <w:szCs w:val="23"/>
        </w:rPr>
        <w:t>achieving</w:t>
      </w:r>
      <w:r w:rsidR="00032BCB" w:rsidRPr="009511A0">
        <w:rPr>
          <w:rFonts w:ascii="Arial" w:eastAsiaTheme="minorEastAsia" w:hAnsi="Arial" w:cs="Arial"/>
          <w:bCs/>
          <w:iCs/>
          <w:sz w:val="23"/>
          <w:szCs w:val="23"/>
        </w:rPr>
        <w:t xml:space="preserve"> its </w:t>
      </w:r>
      <w:r w:rsidR="00FC21A8" w:rsidRPr="009511A0">
        <w:rPr>
          <w:rFonts w:ascii="Arial" w:eastAsiaTheme="minorEastAsia" w:hAnsi="Arial" w:cs="Arial"/>
          <w:bCs/>
          <w:iCs/>
          <w:sz w:val="23"/>
          <w:szCs w:val="23"/>
        </w:rPr>
        <w:t>2018</w:t>
      </w:r>
      <w:r w:rsidR="00772999" w:rsidRPr="009511A0">
        <w:rPr>
          <w:rFonts w:ascii="Arial" w:eastAsiaTheme="minorEastAsia" w:hAnsi="Arial" w:cs="Arial"/>
          <w:bCs/>
          <w:iCs/>
          <w:sz w:val="23"/>
          <w:szCs w:val="23"/>
        </w:rPr>
        <w:t xml:space="preserve"> goals.</w:t>
      </w:r>
      <w:r w:rsidR="005D18A2" w:rsidRPr="009511A0">
        <w:rPr>
          <w:rFonts w:ascii="Arial" w:eastAsiaTheme="minorEastAsia" w:hAnsi="Arial" w:cs="Arial"/>
          <w:bCs/>
          <w:iCs/>
          <w:sz w:val="23"/>
          <w:szCs w:val="23"/>
        </w:rPr>
        <w:t xml:space="preserve"> </w:t>
      </w:r>
      <w:r w:rsidR="0064384E" w:rsidRPr="009511A0">
        <w:rPr>
          <w:rFonts w:ascii="Arial" w:eastAsiaTheme="minorEastAsia" w:hAnsi="Arial" w:cs="Arial"/>
          <w:bCs/>
          <w:iCs/>
          <w:sz w:val="23"/>
          <w:szCs w:val="23"/>
        </w:rPr>
        <w:t xml:space="preserve">  </w:t>
      </w:r>
    </w:p>
    <w:p w14:paraId="565680E3" w14:textId="77777777" w:rsidR="00BA7513" w:rsidRDefault="00BA7513" w:rsidP="00E72CDB">
      <w:pPr>
        <w:shd w:val="clear" w:color="auto" w:fill="FFFFFF"/>
        <w:jc w:val="both"/>
        <w:rPr>
          <w:rFonts w:ascii="Arial" w:eastAsiaTheme="minorEastAsia" w:hAnsi="Arial" w:cs="Arial"/>
          <w:bCs/>
          <w:iCs/>
          <w:sz w:val="23"/>
          <w:szCs w:val="23"/>
        </w:rPr>
      </w:pPr>
    </w:p>
    <w:p w14:paraId="153D9796" w14:textId="0297704E" w:rsidR="00E72CDB" w:rsidRDefault="00BC6955" w:rsidP="00BC6955">
      <w:pPr>
        <w:pStyle w:val="Default"/>
        <w:jc w:val="both"/>
        <w:rPr>
          <w:rFonts w:eastAsiaTheme="minorEastAsia"/>
          <w:bCs/>
          <w:iCs/>
          <w:sz w:val="23"/>
          <w:szCs w:val="23"/>
        </w:rPr>
      </w:pPr>
      <w:r>
        <w:rPr>
          <w:rFonts w:eastAsiaTheme="minorEastAsia"/>
          <w:bCs/>
          <w:iCs/>
          <w:sz w:val="23"/>
          <w:szCs w:val="23"/>
        </w:rPr>
        <w:t>In September</w:t>
      </w:r>
      <w:r w:rsidR="00755D3C">
        <w:rPr>
          <w:rFonts w:eastAsiaTheme="minorEastAsia"/>
          <w:bCs/>
          <w:iCs/>
          <w:sz w:val="23"/>
          <w:szCs w:val="23"/>
        </w:rPr>
        <w:t xml:space="preserve"> of 2017, after receiving approval from </w:t>
      </w:r>
      <w:r w:rsidR="007D528C">
        <w:rPr>
          <w:rFonts w:eastAsiaTheme="minorEastAsia"/>
          <w:bCs/>
          <w:iCs/>
          <w:sz w:val="23"/>
          <w:szCs w:val="23"/>
        </w:rPr>
        <w:t xml:space="preserve">the </w:t>
      </w:r>
      <w:r w:rsidR="007D528C" w:rsidRPr="007D528C">
        <w:rPr>
          <w:rFonts w:eastAsiaTheme="minorEastAsia"/>
          <w:bCs/>
          <w:iCs/>
          <w:sz w:val="23"/>
          <w:szCs w:val="23"/>
        </w:rPr>
        <w:t>Research Study Review Board (RSRB)</w:t>
      </w:r>
      <w:r w:rsidR="007D528C">
        <w:rPr>
          <w:rFonts w:eastAsiaTheme="minorEastAsia"/>
          <w:bCs/>
          <w:iCs/>
          <w:sz w:val="23"/>
          <w:szCs w:val="23"/>
        </w:rPr>
        <w:t xml:space="preserve"> at the </w:t>
      </w:r>
      <w:r w:rsidR="00227E00">
        <w:rPr>
          <w:rFonts w:eastAsiaTheme="minorEastAsia"/>
          <w:bCs/>
          <w:iCs/>
          <w:sz w:val="23"/>
          <w:szCs w:val="23"/>
        </w:rPr>
        <w:t>University of Rochester</w:t>
      </w:r>
      <w:r w:rsidR="007D528C">
        <w:rPr>
          <w:rFonts w:eastAsiaTheme="minorEastAsia"/>
          <w:bCs/>
          <w:iCs/>
          <w:sz w:val="23"/>
          <w:szCs w:val="23"/>
        </w:rPr>
        <w:t>,</w:t>
      </w:r>
      <w:r w:rsidR="000766F3">
        <w:rPr>
          <w:rFonts w:eastAsiaTheme="minorEastAsia"/>
          <w:bCs/>
          <w:iCs/>
          <w:sz w:val="23"/>
          <w:szCs w:val="23"/>
        </w:rPr>
        <w:t xml:space="preserve"> </w:t>
      </w:r>
      <w:r w:rsidR="00227E00">
        <w:rPr>
          <w:rFonts w:eastAsiaTheme="minorEastAsia"/>
          <w:bCs/>
          <w:iCs/>
          <w:sz w:val="23"/>
          <w:szCs w:val="23"/>
        </w:rPr>
        <w:t xml:space="preserve">a 10-patient </w:t>
      </w:r>
      <w:r w:rsidR="007D528C">
        <w:rPr>
          <w:rFonts w:eastAsiaTheme="minorEastAsia"/>
          <w:bCs/>
          <w:iCs/>
          <w:sz w:val="23"/>
          <w:szCs w:val="23"/>
        </w:rPr>
        <w:t>s</w:t>
      </w:r>
      <w:r w:rsidR="00227E00">
        <w:rPr>
          <w:rFonts w:eastAsiaTheme="minorEastAsia"/>
          <w:bCs/>
          <w:iCs/>
          <w:sz w:val="23"/>
          <w:szCs w:val="23"/>
        </w:rPr>
        <w:t>tudy using the i/Blue Imaging System</w:t>
      </w:r>
      <w:r w:rsidR="007D528C">
        <w:rPr>
          <w:rFonts w:eastAsiaTheme="minorEastAsia"/>
          <w:bCs/>
          <w:iCs/>
          <w:sz w:val="23"/>
          <w:szCs w:val="23"/>
        </w:rPr>
        <w:t xml:space="preserve"> </w:t>
      </w:r>
      <w:r w:rsidR="002C1289">
        <w:rPr>
          <w:rFonts w:eastAsiaTheme="minorEastAsia"/>
          <w:bCs/>
          <w:iCs/>
          <w:sz w:val="23"/>
          <w:szCs w:val="23"/>
        </w:rPr>
        <w:t xml:space="preserve">was initiated </w:t>
      </w:r>
      <w:r w:rsidR="007D528C">
        <w:rPr>
          <w:rFonts w:eastAsiaTheme="minorEastAsia"/>
          <w:bCs/>
          <w:iCs/>
          <w:sz w:val="23"/>
          <w:szCs w:val="23"/>
        </w:rPr>
        <w:t>at the University’s Medical Center.</w:t>
      </w:r>
      <w:r w:rsidR="00227E00">
        <w:rPr>
          <w:rFonts w:eastAsiaTheme="minorEastAsia"/>
          <w:bCs/>
          <w:iCs/>
          <w:sz w:val="23"/>
          <w:szCs w:val="23"/>
        </w:rPr>
        <w:t xml:space="preserve"> The </w:t>
      </w:r>
      <w:r w:rsidR="007D528C">
        <w:rPr>
          <w:rFonts w:eastAsiaTheme="minorEastAsia"/>
          <w:bCs/>
          <w:iCs/>
          <w:sz w:val="23"/>
          <w:szCs w:val="23"/>
        </w:rPr>
        <w:t xml:space="preserve">pilot </w:t>
      </w:r>
      <w:r w:rsidR="00227E00">
        <w:rPr>
          <w:rFonts w:eastAsiaTheme="minorEastAsia"/>
          <w:bCs/>
          <w:iCs/>
          <w:sz w:val="23"/>
          <w:szCs w:val="23"/>
        </w:rPr>
        <w:t xml:space="preserve">study </w:t>
      </w:r>
      <w:r w:rsidR="007D528C">
        <w:rPr>
          <w:rFonts w:eastAsiaTheme="minorEastAsia"/>
          <w:bCs/>
          <w:iCs/>
          <w:sz w:val="23"/>
          <w:szCs w:val="23"/>
        </w:rPr>
        <w:t>entitled</w:t>
      </w:r>
      <w:r w:rsidR="007D528C" w:rsidRPr="007D528C">
        <w:rPr>
          <w:i/>
          <w:iCs/>
          <w:sz w:val="23"/>
          <w:szCs w:val="23"/>
        </w:rPr>
        <w:t xml:space="preserve">, </w:t>
      </w:r>
      <w:hyperlink r:id="rId10" w:history="1">
        <w:r w:rsidR="007D528C" w:rsidRPr="007D528C">
          <w:rPr>
            <w:rStyle w:val="Hyperlink"/>
            <w:i/>
            <w:iCs/>
            <w:sz w:val="22"/>
            <w:szCs w:val="22"/>
          </w:rPr>
          <w:t>Near Infrared Fluorescence Imaging for Bladder Cancer Detection</w:t>
        </w:r>
      </w:hyperlink>
      <w:r w:rsidR="007D528C">
        <w:rPr>
          <w:i/>
          <w:iCs/>
          <w:color w:val="0000FF"/>
          <w:sz w:val="22"/>
          <w:szCs w:val="22"/>
        </w:rPr>
        <w:t>,</w:t>
      </w:r>
      <w:r w:rsidR="007D528C" w:rsidRPr="007D528C">
        <w:rPr>
          <w:i/>
          <w:iCs/>
          <w:color w:val="0000FF"/>
          <w:sz w:val="22"/>
          <w:szCs w:val="22"/>
        </w:rPr>
        <w:t xml:space="preserve"> </w:t>
      </w:r>
      <w:r w:rsidR="00227E00">
        <w:rPr>
          <w:rFonts w:eastAsiaTheme="minorEastAsia"/>
          <w:bCs/>
          <w:iCs/>
          <w:sz w:val="23"/>
          <w:szCs w:val="23"/>
        </w:rPr>
        <w:t xml:space="preserve">was registered </w:t>
      </w:r>
      <w:r w:rsidR="007D528C">
        <w:rPr>
          <w:rFonts w:eastAsiaTheme="minorEastAsia"/>
          <w:bCs/>
          <w:iCs/>
          <w:sz w:val="23"/>
          <w:szCs w:val="23"/>
        </w:rPr>
        <w:t>o</w:t>
      </w:r>
      <w:r w:rsidR="00227E00">
        <w:rPr>
          <w:rFonts w:eastAsiaTheme="minorEastAsia"/>
          <w:bCs/>
          <w:iCs/>
          <w:sz w:val="23"/>
          <w:szCs w:val="23"/>
        </w:rPr>
        <w:t xml:space="preserve">n </w:t>
      </w:r>
      <w:hyperlink r:id="rId11" w:history="1">
        <w:r w:rsidR="007D528C" w:rsidRPr="00117524">
          <w:rPr>
            <w:rStyle w:val="Hyperlink"/>
            <w:rFonts w:eastAsiaTheme="minorEastAsia"/>
            <w:bCs/>
            <w:iCs/>
            <w:sz w:val="23"/>
            <w:szCs w:val="23"/>
          </w:rPr>
          <w:t>www.clinicaltrials.gov</w:t>
        </w:r>
      </w:hyperlink>
      <w:r w:rsidR="007D528C">
        <w:rPr>
          <w:rFonts w:eastAsiaTheme="minorEastAsia"/>
          <w:bCs/>
          <w:iCs/>
          <w:sz w:val="23"/>
          <w:szCs w:val="23"/>
        </w:rPr>
        <w:t xml:space="preserve"> and proposes that</w:t>
      </w:r>
      <w:r w:rsidR="00FE6EC2">
        <w:rPr>
          <w:rFonts w:eastAsiaTheme="minorEastAsia"/>
          <w:bCs/>
          <w:iCs/>
          <w:sz w:val="23"/>
          <w:szCs w:val="23"/>
        </w:rPr>
        <w:t xml:space="preserve"> Imagin’s technology will detect cancerous cells in</w:t>
      </w:r>
      <w:r w:rsidR="007D528C">
        <w:rPr>
          <w:rFonts w:eastAsiaTheme="minorEastAsia"/>
          <w:bCs/>
          <w:iCs/>
          <w:sz w:val="23"/>
          <w:szCs w:val="23"/>
        </w:rPr>
        <w:t xml:space="preserve"> </w:t>
      </w:r>
      <w:r w:rsidR="00FE6EC2">
        <w:rPr>
          <w:rFonts w:eastAsiaTheme="minorEastAsia"/>
          <w:bCs/>
          <w:iCs/>
          <w:sz w:val="23"/>
          <w:szCs w:val="23"/>
        </w:rPr>
        <w:t xml:space="preserve">less than 15 minutes vs. the full hour required by current methods. Enrollment has been opened and patients are being recruited and scheduled for procedures. </w:t>
      </w:r>
    </w:p>
    <w:p w14:paraId="3FE2EFBB" w14:textId="77777777" w:rsidR="00755D3C" w:rsidRDefault="00755D3C" w:rsidP="00BC6955">
      <w:pPr>
        <w:pStyle w:val="Default"/>
        <w:jc w:val="both"/>
        <w:rPr>
          <w:rFonts w:eastAsiaTheme="minorEastAsia"/>
          <w:bCs/>
          <w:iCs/>
          <w:sz w:val="23"/>
          <w:szCs w:val="23"/>
        </w:rPr>
      </w:pPr>
    </w:p>
    <w:p w14:paraId="2BB6326F" w14:textId="41355FB9" w:rsidR="00755D3C" w:rsidRPr="00755D3C" w:rsidRDefault="00755D3C" w:rsidP="002357DC">
      <w:pPr>
        <w:shd w:val="clear" w:color="auto" w:fill="FFFFFF"/>
        <w:jc w:val="both"/>
        <w:rPr>
          <w:rFonts w:ascii="Arial" w:hAnsi="Arial" w:cs="Arial"/>
          <w:color w:val="000000"/>
          <w:sz w:val="23"/>
          <w:szCs w:val="23"/>
          <w:shd w:val="clear" w:color="auto" w:fill="FFFFFF"/>
        </w:rPr>
      </w:pPr>
      <w:r w:rsidRPr="009511A0">
        <w:rPr>
          <w:rFonts w:ascii="Arial" w:hAnsi="Arial" w:cs="Arial"/>
          <w:color w:val="000000"/>
          <w:sz w:val="23"/>
          <w:szCs w:val="23"/>
          <w:shd w:val="clear" w:color="auto" w:fill="FFFFFF"/>
        </w:rPr>
        <w:t>“We</w:t>
      </w:r>
      <w:r>
        <w:rPr>
          <w:rFonts w:ascii="Arial" w:hAnsi="Arial" w:cs="Arial"/>
          <w:color w:val="000000"/>
          <w:sz w:val="23"/>
          <w:szCs w:val="23"/>
          <w:shd w:val="clear" w:color="auto" w:fill="FFFFFF"/>
        </w:rPr>
        <w:t xml:space="preserve"> moved the needle in 2017 by hitting key milestones a</w:t>
      </w:r>
      <w:r w:rsidRPr="009511A0">
        <w:rPr>
          <w:rFonts w:ascii="Arial" w:hAnsi="Arial" w:cs="Arial"/>
          <w:color w:val="000000"/>
          <w:sz w:val="23"/>
          <w:szCs w:val="23"/>
          <w:shd w:val="clear" w:color="auto" w:fill="FFFFFF"/>
        </w:rPr>
        <w:t xml:space="preserve">nd we’re looking forward to keeping the momentum going in 2018,” commented Jim Hutchens, President and CEO. </w:t>
      </w:r>
      <w:r>
        <w:rPr>
          <w:rFonts w:ascii="Arial" w:hAnsi="Arial" w:cs="Arial"/>
          <w:color w:val="000000"/>
          <w:sz w:val="23"/>
          <w:szCs w:val="23"/>
          <w:shd w:val="clear" w:color="auto" w:fill="FFFFFF"/>
        </w:rPr>
        <w:t xml:space="preserve"> “The fact that </w:t>
      </w:r>
      <w:r>
        <w:rPr>
          <w:rFonts w:ascii="Arial" w:eastAsiaTheme="minorEastAsia" w:hAnsi="Arial" w:cs="Arial"/>
          <w:bCs/>
          <w:iCs/>
          <w:sz w:val="23"/>
          <w:szCs w:val="23"/>
        </w:rPr>
        <w:t xml:space="preserve">market data continues to emphasize the significance of enhanced cystoscopy, and urological organizations around the world call for these procedures, </w:t>
      </w:r>
      <w:r w:rsidR="00EF369E">
        <w:rPr>
          <w:rFonts w:ascii="Arial" w:eastAsiaTheme="minorEastAsia" w:hAnsi="Arial" w:cs="Arial"/>
          <w:bCs/>
          <w:iCs/>
          <w:sz w:val="23"/>
          <w:szCs w:val="23"/>
        </w:rPr>
        <w:t xml:space="preserve">we are </w:t>
      </w:r>
      <w:r w:rsidR="00EF369E" w:rsidRPr="000766F3">
        <w:rPr>
          <w:rFonts w:ascii="Arial" w:eastAsiaTheme="minorEastAsia" w:hAnsi="Arial" w:cs="Arial"/>
          <w:bCs/>
          <w:iCs/>
          <w:sz w:val="23"/>
          <w:szCs w:val="23"/>
        </w:rPr>
        <w:t>more confident than</w:t>
      </w:r>
      <w:r w:rsidR="00EF369E">
        <w:rPr>
          <w:rFonts w:ascii="Arial" w:eastAsiaTheme="minorEastAsia" w:hAnsi="Arial" w:cs="Arial"/>
          <w:bCs/>
          <w:iCs/>
          <w:sz w:val="23"/>
          <w:szCs w:val="23"/>
        </w:rPr>
        <w:t xml:space="preserve"> </w:t>
      </w:r>
      <w:r w:rsidR="00EF369E" w:rsidRPr="000766F3">
        <w:rPr>
          <w:rFonts w:ascii="Arial" w:eastAsiaTheme="minorEastAsia" w:hAnsi="Arial" w:cs="Arial"/>
          <w:bCs/>
          <w:iCs/>
          <w:sz w:val="23"/>
          <w:szCs w:val="23"/>
        </w:rPr>
        <w:t xml:space="preserve">ever in the viability of Imagin’s </w:t>
      </w:r>
      <w:r w:rsidR="000D1202" w:rsidRPr="000766F3">
        <w:rPr>
          <w:rFonts w:ascii="Arial" w:eastAsiaTheme="minorEastAsia" w:hAnsi="Arial" w:cs="Arial"/>
          <w:bCs/>
          <w:iCs/>
          <w:sz w:val="23"/>
          <w:szCs w:val="23"/>
        </w:rPr>
        <w:t>technology</w:t>
      </w:r>
      <w:r>
        <w:rPr>
          <w:rFonts w:ascii="Arial" w:eastAsiaTheme="minorEastAsia" w:hAnsi="Arial" w:cs="Arial"/>
          <w:bCs/>
          <w:iCs/>
          <w:sz w:val="23"/>
          <w:szCs w:val="23"/>
        </w:rPr>
        <w:t xml:space="preserve">.”   </w:t>
      </w:r>
      <w:r w:rsidRPr="009511A0">
        <w:rPr>
          <w:rFonts w:ascii="Arial" w:hAnsi="Arial" w:cs="Arial"/>
          <w:color w:val="000000"/>
          <w:sz w:val="23"/>
          <w:szCs w:val="23"/>
          <w:shd w:val="clear" w:color="auto" w:fill="FFFFFF"/>
        </w:rPr>
        <w:t xml:space="preserve"> </w:t>
      </w:r>
    </w:p>
    <w:p w14:paraId="1E6760E0" w14:textId="7EFC376E" w:rsidR="00BA7513" w:rsidRDefault="00BA7513" w:rsidP="00FE6EC2">
      <w:pPr>
        <w:pStyle w:val="Default"/>
        <w:rPr>
          <w:rFonts w:eastAsiaTheme="minorEastAsia"/>
          <w:bCs/>
          <w:iCs/>
          <w:sz w:val="23"/>
          <w:szCs w:val="23"/>
        </w:rPr>
      </w:pPr>
    </w:p>
    <w:p w14:paraId="45DF0312" w14:textId="4215006A" w:rsidR="00BA7513" w:rsidRPr="009511A0" w:rsidRDefault="00BA7513" w:rsidP="00BA7513">
      <w:pPr>
        <w:shd w:val="clear" w:color="auto" w:fill="FFFFFF"/>
        <w:jc w:val="both"/>
        <w:rPr>
          <w:rFonts w:ascii="Arial" w:eastAsiaTheme="minorEastAsia" w:hAnsi="Arial" w:cs="Arial"/>
          <w:bCs/>
          <w:iCs/>
          <w:sz w:val="23"/>
          <w:szCs w:val="23"/>
        </w:rPr>
      </w:pPr>
      <w:r>
        <w:rPr>
          <w:rFonts w:ascii="Arial" w:eastAsiaTheme="minorEastAsia" w:hAnsi="Arial" w:cs="Arial"/>
          <w:bCs/>
          <w:iCs/>
          <w:sz w:val="23"/>
          <w:szCs w:val="23"/>
        </w:rPr>
        <w:t xml:space="preserve">Research Study approval was </w:t>
      </w:r>
      <w:r w:rsidR="00BC6955" w:rsidRPr="00BC6955">
        <w:rPr>
          <w:rFonts w:ascii="Arial" w:eastAsiaTheme="minorEastAsia" w:hAnsi="Arial" w:cs="Arial"/>
          <w:bCs/>
          <w:iCs/>
          <w:sz w:val="23"/>
          <w:szCs w:val="23"/>
        </w:rPr>
        <w:t xml:space="preserve">a major milestone </w:t>
      </w:r>
      <w:r w:rsidR="00BC288B">
        <w:rPr>
          <w:rFonts w:ascii="Arial" w:eastAsiaTheme="minorEastAsia" w:hAnsi="Arial" w:cs="Arial"/>
          <w:bCs/>
          <w:iCs/>
          <w:sz w:val="23"/>
          <w:szCs w:val="23"/>
        </w:rPr>
        <w:t xml:space="preserve">for the Company </w:t>
      </w:r>
      <w:r w:rsidR="00BC6955">
        <w:rPr>
          <w:rFonts w:ascii="Arial" w:eastAsiaTheme="minorEastAsia" w:hAnsi="Arial" w:cs="Arial"/>
          <w:bCs/>
          <w:iCs/>
          <w:sz w:val="23"/>
          <w:szCs w:val="23"/>
        </w:rPr>
        <w:t xml:space="preserve">and response </w:t>
      </w:r>
      <w:r w:rsidR="00F6662E">
        <w:rPr>
          <w:rFonts w:ascii="Arial" w:eastAsiaTheme="minorEastAsia" w:hAnsi="Arial" w:cs="Arial"/>
          <w:bCs/>
          <w:iCs/>
          <w:sz w:val="23"/>
          <w:szCs w:val="23"/>
        </w:rPr>
        <w:t xml:space="preserve">in the marketplace </w:t>
      </w:r>
      <w:r w:rsidR="00BC6955">
        <w:rPr>
          <w:rFonts w:ascii="Arial" w:eastAsiaTheme="minorEastAsia" w:hAnsi="Arial" w:cs="Arial"/>
          <w:bCs/>
          <w:iCs/>
          <w:sz w:val="23"/>
          <w:szCs w:val="23"/>
        </w:rPr>
        <w:t>was</w:t>
      </w:r>
      <w:r w:rsidR="00BC6955" w:rsidRPr="00BC6955">
        <w:rPr>
          <w:rFonts w:ascii="Arial" w:eastAsiaTheme="minorEastAsia" w:hAnsi="Arial" w:cs="Arial"/>
          <w:bCs/>
          <w:iCs/>
          <w:sz w:val="23"/>
          <w:szCs w:val="23"/>
        </w:rPr>
        <w:t xml:space="preserve"> </w:t>
      </w:r>
      <w:r w:rsidR="002F4831">
        <w:rPr>
          <w:rFonts w:ascii="Arial" w:eastAsiaTheme="minorEastAsia" w:hAnsi="Arial" w:cs="Arial"/>
          <w:bCs/>
          <w:iCs/>
          <w:sz w:val="23"/>
          <w:szCs w:val="23"/>
        </w:rPr>
        <w:t>immediate</w:t>
      </w:r>
      <w:r w:rsidR="00BC6955">
        <w:rPr>
          <w:rFonts w:ascii="Arial" w:eastAsiaTheme="minorEastAsia" w:hAnsi="Arial" w:cs="Arial"/>
          <w:bCs/>
          <w:iCs/>
          <w:sz w:val="23"/>
          <w:szCs w:val="23"/>
        </w:rPr>
        <w:t xml:space="preserve">, </w:t>
      </w:r>
      <w:r>
        <w:rPr>
          <w:rFonts w:ascii="Arial" w:eastAsiaTheme="minorEastAsia" w:hAnsi="Arial" w:cs="Arial"/>
          <w:bCs/>
          <w:iCs/>
          <w:sz w:val="23"/>
          <w:szCs w:val="23"/>
        </w:rPr>
        <w:t>generat</w:t>
      </w:r>
      <w:r w:rsidR="00F6662E">
        <w:rPr>
          <w:rFonts w:ascii="Arial" w:eastAsiaTheme="minorEastAsia" w:hAnsi="Arial" w:cs="Arial"/>
          <w:bCs/>
          <w:iCs/>
          <w:sz w:val="23"/>
          <w:szCs w:val="23"/>
        </w:rPr>
        <w:t>ing</w:t>
      </w:r>
      <w:r w:rsidR="00755D3C">
        <w:rPr>
          <w:rFonts w:ascii="Arial" w:eastAsiaTheme="minorEastAsia" w:hAnsi="Arial" w:cs="Arial"/>
          <w:bCs/>
          <w:iCs/>
          <w:sz w:val="23"/>
          <w:szCs w:val="23"/>
        </w:rPr>
        <w:t xml:space="preserve"> significant</w:t>
      </w:r>
      <w:r>
        <w:rPr>
          <w:rFonts w:ascii="Arial" w:eastAsiaTheme="minorEastAsia" w:hAnsi="Arial" w:cs="Arial"/>
          <w:bCs/>
          <w:iCs/>
          <w:sz w:val="23"/>
          <w:szCs w:val="23"/>
        </w:rPr>
        <w:t xml:space="preserve"> investor </w:t>
      </w:r>
      <w:r w:rsidR="00755D3C">
        <w:rPr>
          <w:rFonts w:ascii="Arial" w:eastAsiaTheme="minorEastAsia" w:hAnsi="Arial" w:cs="Arial"/>
          <w:bCs/>
          <w:iCs/>
          <w:sz w:val="23"/>
          <w:szCs w:val="23"/>
        </w:rPr>
        <w:t>interest in the Company</w:t>
      </w:r>
      <w:r>
        <w:rPr>
          <w:rFonts w:ascii="Arial" w:eastAsiaTheme="minorEastAsia" w:hAnsi="Arial" w:cs="Arial"/>
          <w:bCs/>
          <w:iCs/>
          <w:sz w:val="23"/>
          <w:szCs w:val="23"/>
        </w:rPr>
        <w:t>. T</w:t>
      </w:r>
      <w:r w:rsidRPr="009511A0">
        <w:rPr>
          <w:rFonts w:ascii="Arial" w:eastAsiaTheme="minorEastAsia" w:hAnsi="Arial" w:cs="Arial"/>
          <w:bCs/>
          <w:iCs/>
          <w:sz w:val="23"/>
          <w:szCs w:val="23"/>
        </w:rPr>
        <w:t>hrough a Private Placement and the exercising of warrants</w:t>
      </w:r>
      <w:r>
        <w:rPr>
          <w:rFonts w:ascii="Arial" w:eastAsiaTheme="minorEastAsia" w:hAnsi="Arial" w:cs="Arial"/>
          <w:bCs/>
          <w:iCs/>
          <w:sz w:val="23"/>
          <w:szCs w:val="23"/>
        </w:rPr>
        <w:t>, Imagin raised over $2M during 2017</w:t>
      </w:r>
      <w:r w:rsidR="005E5140" w:rsidRPr="009511A0">
        <w:rPr>
          <w:rFonts w:ascii="Arial" w:eastAsiaTheme="minorEastAsia" w:hAnsi="Arial" w:cs="Arial"/>
          <w:bCs/>
          <w:iCs/>
          <w:sz w:val="23"/>
          <w:szCs w:val="23"/>
        </w:rPr>
        <w:t>.</w:t>
      </w:r>
      <w:r w:rsidR="005E5140">
        <w:rPr>
          <w:rFonts w:ascii="Arial" w:eastAsiaTheme="minorEastAsia" w:hAnsi="Arial" w:cs="Arial"/>
          <w:bCs/>
          <w:iCs/>
          <w:sz w:val="23"/>
          <w:szCs w:val="23"/>
        </w:rPr>
        <w:t xml:space="preserve"> </w:t>
      </w:r>
      <w:r w:rsidR="002F4831">
        <w:rPr>
          <w:rFonts w:ascii="Arial" w:eastAsiaTheme="minorEastAsia" w:hAnsi="Arial" w:cs="Arial"/>
          <w:bCs/>
          <w:iCs/>
          <w:sz w:val="23"/>
          <w:szCs w:val="23"/>
        </w:rPr>
        <w:t xml:space="preserve">The capital raised </w:t>
      </w:r>
      <w:r w:rsidR="00FF4215">
        <w:rPr>
          <w:rFonts w:ascii="Arial" w:eastAsiaTheme="minorEastAsia" w:hAnsi="Arial" w:cs="Arial"/>
          <w:bCs/>
          <w:iCs/>
          <w:sz w:val="23"/>
          <w:szCs w:val="23"/>
        </w:rPr>
        <w:t xml:space="preserve">positions </w:t>
      </w:r>
      <w:r w:rsidR="00BC6955">
        <w:rPr>
          <w:rFonts w:ascii="Arial" w:eastAsiaTheme="minorEastAsia" w:hAnsi="Arial" w:cs="Arial"/>
          <w:bCs/>
          <w:iCs/>
          <w:sz w:val="23"/>
          <w:szCs w:val="23"/>
        </w:rPr>
        <w:t xml:space="preserve">Imagin to </w:t>
      </w:r>
      <w:r w:rsidRPr="009511A0">
        <w:rPr>
          <w:rFonts w:ascii="Arial" w:eastAsiaTheme="minorEastAsia" w:hAnsi="Arial" w:cs="Arial"/>
          <w:bCs/>
          <w:iCs/>
          <w:sz w:val="23"/>
          <w:szCs w:val="23"/>
        </w:rPr>
        <w:t xml:space="preserve">support </w:t>
      </w:r>
      <w:r w:rsidR="002F4831">
        <w:rPr>
          <w:rFonts w:ascii="Arial" w:eastAsiaTheme="minorEastAsia" w:hAnsi="Arial" w:cs="Arial"/>
          <w:bCs/>
          <w:iCs/>
          <w:sz w:val="23"/>
          <w:szCs w:val="23"/>
        </w:rPr>
        <w:t>future</w:t>
      </w:r>
      <w:r w:rsidRPr="009511A0">
        <w:rPr>
          <w:rFonts w:ascii="Arial" w:eastAsiaTheme="minorEastAsia" w:hAnsi="Arial" w:cs="Arial"/>
          <w:bCs/>
          <w:iCs/>
          <w:sz w:val="23"/>
          <w:szCs w:val="23"/>
        </w:rPr>
        <w:t xml:space="preserve"> clinical trials, prototype optimization and redesign, as well as the </w:t>
      </w:r>
      <w:r w:rsidR="00410893">
        <w:rPr>
          <w:rFonts w:ascii="Arial" w:eastAsiaTheme="minorEastAsia" w:hAnsi="Arial" w:cs="Arial"/>
          <w:bCs/>
          <w:iCs/>
          <w:sz w:val="23"/>
          <w:szCs w:val="23"/>
        </w:rPr>
        <w:t xml:space="preserve">addressing the </w:t>
      </w:r>
      <w:r w:rsidRPr="009511A0">
        <w:rPr>
          <w:rFonts w:ascii="Arial" w:eastAsiaTheme="minorEastAsia" w:hAnsi="Arial" w:cs="Arial"/>
          <w:bCs/>
          <w:iCs/>
          <w:sz w:val="23"/>
          <w:szCs w:val="23"/>
        </w:rPr>
        <w:t>FDA approval process</w:t>
      </w:r>
      <w:r w:rsidR="00F6662E">
        <w:rPr>
          <w:rFonts w:ascii="Arial" w:eastAsiaTheme="minorEastAsia" w:hAnsi="Arial" w:cs="Arial"/>
          <w:bCs/>
          <w:iCs/>
          <w:sz w:val="23"/>
          <w:szCs w:val="23"/>
        </w:rPr>
        <w:t xml:space="preserve"> and promotional activities</w:t>
      </w:r>
      <w:r w:rsidRPr="009511A0">
        <w:rPr>
          <w:rFonts w:ascii="Arial" w:eastAsiaTheme="minorEastAsia" w:hAnsi="Arial" w:cs="Arial"/>
          <w:bCs/>
          <w:iCs/>
          <w:sz w:val="23"/>
          <w:szCs w:val="23"/>
        </w:rPr>
        <w:t>.</w:t>
      </w:r>
      <w:r w:rsidR="00755D3C">
        <w:rPr>
          <w:rFonts w:ascii="Arial" w:eastAsiaTheme="minorEastAsia" w:hAnsi="Arial" w:cs="Arial"/>
          <w:bCs/>
          <w:iCs/>
          <w:sz w:val="23"/>
          <w:szCs w:val="23"/>
        </w:rPr>
        <w:t xml:space="preserve"> </w:t>
      </w:r>
      <w:r w:rsidR="00410893">
        <w:rPr>
          <w:rFonts w:ascii="Arial" w:eastAsiaTheme="minorEastAsia" w:hAnsi="Arial" w:cs="Arial"/>
          <w:bCs/>
          <w:iCs/>
          <w:sz w:val="23"/>
          <w:szCs w:val="23"/>
        </w:rPr>
        <w:t xml:space="preserve">Furthermore, </w:t>
      </w:r>
      <w:r w:rsidR="00755D3C">
        <w:rPr>
          <w:rFonts w:ascii="Arial" w:eastAsiaTheme="minorEastAsia" w:hAnsi="Arial" w:cs="Arial"/>
          <w:bCs/>
          <w:iCs/>
          <w:sz w:val="23"/>
          <w:szCs w:val="23"/>
        </w:rPr>
        <w:t xml:space="preserve">Imagin plans to </w:t>
      </w:r>
      <w:r w:rsidR="00AC0573">
        <w:rPr>
          <w:rFonts w:ascii="Arial" w:eastAsiaTheme="minorEastAsia" w:hAnsi="Arial" w:cs="Arial"/>
          <w:bCs/>
          <w:iCs/>
          <w:sz w:val="23"/>
          <w:szCs w:val="23"/>
        </w:rPr>
        <w:t>expand its Investor Relations Awareness Campaign in 2018.</w:t>
      </w:r>
    </w:p>
    <w:p w14:paraId="2CE770CC" w14:textId="566E12B8" w:rsidR="00BA7513" w:rsidRDefault="00BA7513" w:rsidP="00E30B75">
      <w:pPr>
        <w:pStyle w:val="Default"/>
        <w:jc w:val="both"/>
        <w:rPr>
          <w:rFonts w:eastAsiaTheme="minorEastAsia"/>
          <w:bCs/>
          <w:iCs/>
          <w:sz w:val="23"/>
          <w:szCs w:val="23"/>
        </w:rPr>
      </w:pPr>
    </w:p>
    <w:p w14:paraId="7ACF73CF" w14:textId="235F49E3" w:rsidR="006B5850" w:rsidRDefault="00BC6955" w:rsidP="006B5850">
      <w:pPr>
        <w:shd w:val="clear" w:color="auto" w:fill="FFFFFF"/>
        <w:jc w:val="both"/>
        <w:rPr>
          <w:rFonts w:ascii="Arial" w:eastAsiaTheme="minorEastAsia" w:hAnsi="Arial" w:cs="Arial"/>
          <w:bCs/>
          <w:iCs/>
          <w:sz w:val="23"/>
          <w:szCs w:val="23"/>
        </w:rPr>
      </w:pPr>
      <w:r w:rsidRPr="009511A0">
        <w:rPr>
          <w:rFonts w:ascii="Arial" w:eastAsiaTheme="minorEastAsia" w:hAnsi="Arial" w:cs="Arial"/>
          <w:bCs/>
          <w:iCs/>
          <w:sz w:val="23"/>
          <w:szCs w:val="23"/>
        </w:rPr>
        <w:t xml:space="preserve">A major goal </w:t>
      </w:r>
      <w:r w:rsidR="00796AF3">
        <w:rPr>
          <w:rFonts w:ascii="Arial" w:eastAsiaTheme="minorEastAsia" w:hAnsi="Arial" w:cs="Arial"/>
          <w:bCs/>
          <w:iCs/>
          <w:sz w:val="23"/>
          <w:szCs w:val="23"/>
        </w:rPr>
        <w:t>for Imagin</w:t>
      </w:r>
      <w:r w:rsidR="00E30B75">
        <w:rPr>
          <w:rFonts w:ascii="Arial" w:eastAsiaTheme="minorEastAsia" w:hAnsi="Arial" w:cs="Arial"/>
          <w:bCs/>
          <w:iCs/>
          <w:sz w:val="23"/>
          <w:szCs w:val="23"/>
        </w:rPr>
        <w:t xml:space="preserve"> </w:t>
      </w:r>
      <w:r w:rsidRPr="009511A0">
        <w:rPr>
          <w:rFonts w:ascii="Arial" w:eastAsiaTheme="minorEastAsia" w:hAnsi="Arial" w:cs="Arial"/>
          <w:bCs/>
          <w:iCs/>
          <w:sz w:val="23"/>
          <w:szCs w:val="23"/>
        </w:rPr>
        <w:t xml:space="preserve">in 2018 is the refinement of the </w:t>
      </w:r>
      <w:r>
        <w:rPr>
          <w:rFonts w:ascii="Arial" w:eastAsiaTheme="minorEastAsia" w:hAnsi="Arial" w:cs="Arial"/>
          <w:bCs/>
          <w:iCs/>
          <w:sz w:val="23"/>
          <w:szCs w:val="23"/>
        </w:rPr>
        <w:t xml:space="preserve">i/Blue </w:t>
      </w:r>
      <w:r w:rsidRPr="009511A0">
        <w:rPr>
          <w:rFonts w:ascii="Arial" w:eastAsiaTheme="minorEastAsia" w:hAnsi="Arial" w:cs="Arial"/>
          <w:bCs/>
          <w:iCs/>
          <w:sz w:val="23"/>
          <w:szCs w:val="23"/>
        </w:rPr>
        <w:t>prototype to a market-ready product.</w:t>
      </w:r>
      <w:r>
        <w:rPr>
          <w:rFonts w:ascii="Arial" w:eastAsiaTheme="minorEastAsia" w:hAnsi="Arial" w:cs="Arial"/>
          <w:bCs/>
          <w:iCs/>
          <w:sz w:val="23"/>
          <w:szCs w:val="23"/>
        </w:rPr>
        <w:t xml:space="preserve"> </w:t>
      </w:r>
      <w:r w:rsidRPr="009511A0">
        <w:rPr>
          <w:rFonts w:ascii="Arial" w:eastAsiaTheme="minorEastAsia" w:hAnsi="Arial" w:cs="Arial"/>
          <w:bCs/>
          <w:iCs/>
          <w:sz w:val="23"/>
          <w:szCs w:val="23"/>
        </w:rPr>
        <w:t xml:space="preserve">Data collected from the </w:t>
      </w:r>
      <w:r>
        <w:rPr>
          <w:rFonts w:ascii="Arial" w:eastAsiaTheme="minorEastAsia" w:hAnsi="Arial" w:cs="Arial"/>
          <w:bCs/>
          <w:iCs/>
          <w:sz w:val="23"/>
          <w:szCs w:val="23"/>
        </w:rPr>
        <w:t xml:space="preserve">active </w:t>
      </w:r>
      <w:r w:rsidR="00E30B75">
        <w:rPr>
          <w:rFonts w:ascii="Arial" w:eastAsiaTheme="minorEastAsia" w:hAnsi="Arial" w:cs="Arial"/>
          <w:bCs/>
          <w:iCs/>
          <w:sz w:val="23"/>
          <w:szCs w:val="23"/>
        </w:rPr>
        <w:t>r</w:t>
      </w:r>
      <w:r>
        <w:rPr>
          <w:rFonts w:ascii="Arial" w:eastAsiaTheme="minorEastAsia" w:hAnsi="Arial" w:cs="Arial"/>
          <w:bCs/>
          <w:iCs/>
          <w:sz w:val="23"/>
          <w:szCs w:val="23"/>
        </w:rPr>
        <w:t xml:space="preserve">esearch </w:t>
      </w:r>
      <w:r w:rsidR="00E30B75">
        <w:rPr>
          <w:rFonts w:ascii="Arial" w:eastAsiaTheme="minorEastAsia" w:hAnsi="Arial" w:cs="Arial"/>
          <w:bCs/>
          <w:iCs/>
          <w:sz w:val="23"/>
          <w:szCs w:val="23"/>
        </w:rPr>
        <w:t>s</w:t>
      </w:r>
      <w:r w:rsidR="00E30B75" w:rsidRPr="009511A0">
        <w:rPr>
          <w:rFonts w:ascii="Arial" w:eastAsiaTheme="minorEastAsia" w:hAnsi="Arial" w:cs="Arial"/>
          <w:bCs/>
          <w:iCs/>
          <w:sz w:val="23"/>
          <w:szCs w:val="23"/>
        </w:rPr>
        <w:t xml:space="preserve">tudy </w:t>
      </w:r>
      <w:r w:rsidRPr="009511A0">
        <w:rPr>
          <w:rFonts w:ascii="Arial" w:eastAsiaTheme="minorEastAsia" w:hAnsi="Arial" w:cs="Arial"/>
          <w:bCs/>
          <w:iCs/>
          <w:sz w:val="23"/>
          <w:szCs w:val="23"/>
        </w:rPr>
        <w:t>will be used to refine the components of</w:t>
      </w:r>
      <w:r>
        <w:rPr>
          <w:rFonts w:ascii="Arial" w:eastAsiaTheme="minorEastAsia" w:hAnsi="Arial" w:cs="Arial"/>
          <w:bCs/>
          <w:iCs/>
          <w:sz w:val="23"/>
          <w:szCs w:val="23"/>
        </w:rPr>
        <w:t xml:space="preserve"> the system</w:t>
      </w:r>
      <w:r w:rsidR="00755D3C">
        <w:rPr>
          <w:rFonts w:ascii="Arial" w:eastAsiaTheme="minorEastAsia" w:hAnsi="Arial" w:cs="Arial"/>
          <w:bCs/>
          <w:iCs/>
          <w:sz w:val="23"/>
          <w:szCs w:val="23"/>
        </w:rPr>
        <w:t xml:space="preserve"> as required</w:t>
      </w:r>
      <w:r w:rsidR="00E30B75">
        <w:rPr>
          <w:rFonts w:ascii="Arial" w:eastAsiaTheme="minorEastAsia" w:hAnsi="Arial" w:cs="Arial"/>
          <w:bCs/>
          <w:iCs/>
          <w:sz w:val="23"/>
          <w:szCs w:val="23"/>
        </w:rPr>
        <w:t xml:space="preserve">. </w:t>
      </w:r>
      <w:r w:rsidR="002D34D2">
        <w:rPr>
          <w:rFonts w:ascii="Arial" w:eastAsiaTheme="minorEastAsia" w:hAnsi="Arial" w:cs="Arial"/>
          <w:bCs/>
          <w:iCs/>
          <w:sz w:val="23"/>
          <w:szCs w:val="23"/>
        </w:rPr>
        <w:t xml:space="preserve">Imagin has contracted all product design and manufacturing to </w:t>
      </w:r>
      <w:r w:rsidRPr="00BC6955">
        <w:rPr>
          <w:rFonts w:ascii="Arial" w:eastAsiaTheme="minorEastAsia" w:hAnsi="Arial" w:cs="Arial"/>
          <w:bCs/>
          <w:iCs/>
          <w:sz w:val="23"/>
          <w:szCs w:val="23"/>
        </w:rPr>
        <w:t>Optel,</w:t>
      </w:r>
      <w:r w:rsidR="00E30B75">
        <w:rPr>
          <w:rFonts w:ascii="Arial" w:eastAsiaTheme="minorEastAsia" w:hAnsi="Arial" w:cs="Arial"/>
          <w:bCs/>
          <w:iCs/>
          <w:sz w:val="23"/>
          <w:szCs w:val="23"/>
        </w:rPr>
        <w:t xml:space="preserve"> </w:t>
      </w:r>
      <w:r w:rsidRPr="00BC6955">
        <w:rPr>
          <w:rFonts w:ascii="Arial" w:eastAsiaTheme="minorEastAsia" w:hAnsi="Arial" w:cs="Arial"/>
          <w:bCs/>
          <w:iCs/>
          <w:sz w:val="23"/>
          <w:szCs w:val="23"/>
        </w:rPr>
        <w:t>Inc.</w:t>
      </w:r>
      <w:r w:rsidR="002D34D2">
        <w:rPr>
          <w:rFonts w:ascii="Arial" w:eastAsiaTheme="minorEastAsia" w:hAnsi="Arial" w:cs="Arial"/>
          <w:bCs/>
          <w:iCs/>
          <w:sz w:val="23"/>
          <w:szCs w:val="23"/>
        </w:rPr>
        <w:t xml:space="preserve"> of </w:t>
      </w:r>
      <w:r w:rsidR="00121194">
        <w:rPr>
          <w:rFonts w:ascii="Arial" w:eastAsiaTheme="minorEastAsia" w:hAnsi="Arial" w:cs="Arial"/>
          <w:bCs/>
          <w:iCs/>
          <w:sz w:val="23"/>
          <w:szCs w:val="23"/>
        </w:rPr>
        <w:t>Rochester</w:t>
      </w:r>
      <w:r w:rsidR="002D34D2">
        <w:rPr>
          <w:rFonts w:ascii="Arial" w:eastAsiaTheme="minorEastAsia" w:hAnsi="Arial" w:cs="Arial"/>
          <w:bCs/>
          <w:iCs/>
          <w:sz w:val="23"/>
          <w:szCs w:val="23"/>
        </w:rPr>
        <w:t>, NY</w:t>
      </w:r>
      <w:r w:rsidR="002F29CE">
        <w:rPr>
          <w:rFonts w:ascii="Arial" w:eastAsiaTheme="minorEastAsia" w:hAnsi="Arial" w:cs="Arial"/>
          <w:bCs/>
          <w:iCs/>
          <w:sz w:val="23"/>
          <w:szCs w:val="23"/>
        </w:rPr>
        <w:t>, a leading</w:t>
      </w:r>
      <w:r w:rsidR="002D34D2">
        <w:rPr>
          <w:rFonts w:ascii="Arial" w:eastAsiaTheme="minorEastAsia" w:hAnsi="Arial" w:cs="Arial"/>
          <w:bCs/>
          <w:iCs/>
          <w:sz w:val="23"/>
          <w:szCs w:val="23"/>
        </w:rPr>
        <w:t xml:space="preserve"> </w:t>
      </w:r>
      <w:r w:rsidR="00DC1646">
        <w:rPr>
          <w:rFonts w:ascii="Arial" w:eastAsiaTheme="minorEastAsia" w:hAnsi="Arial" w:cs="Arial"/>
          <w:bCs/>
          <w:iCs/>
          <w:sz w:val="23"/>
          <w:szCs w:val="23"/>
        </w:rPr>
        <w:t>manufacturer</w:t>
      </w:r>
      <w:r w:rsidR="002D34D2">
        <w:rPr>
          <w:rFonts w:ascii="Arial" w:eastAsiaTheme="minorEastAsia" w:hAnsi="Arial" w:cs="Arial"/>
          <w:bCs/>
          <w:iCs/>
          <w:sz w:val="23"/>
          <w:szCs w:val="23"/>
        </w:rPr>
        <w:t xml:space="preserve"> of medical devices.</w:t>
      </w:r>
      <w:r w:rsidRPr="00BC6955">
        <w:rPr>
          <w:rFonts w:ascii="Arial" w:eastAsiaTheme="minorEastAsia" w:hAnsi="Arial" w:cs="Arial"/>
          <w:bCs/>
          <w:iCs/>
          <w:sz w:val="23"/>
          <w:szCs w:val="23"/>
        </w:rPr>
        <w:t xml:space="preserve"> </w:t>
      </w:r>
      <w:r w:rsidR="002D34D2">
        <w:rPr>
          <w:rFonts w:ascii="Arial" w:eastAsiaTheme="minorEastAsia" w:hAnsi="Arial" w:cs="Arial"/>
          <w:bCs/>
          <w:iCs/>
          <w:sz w:val="23"/>
          <w:szCs w:val="23"/>
        </w:rPr>
        <w:t>Optel Inc. recently</w:t>
      </w:r>
      <w:r w:rsidR="00E30B75">
        <w:rPr>
          <w:rFonts w:ascii="Arial" w:eastAsiaTheme="minorEastAsia" w:hAnsi="Arial" w:cs="Arial"/>
          <w:bCs/>
          <w:iCs/>
          <w:sz w:val="23"/>
          <w:szCs w:val="23"/>
        </w:rPr>
        <w:t xml:space="preserve"> added staff specifically for Imagin’s project and </w:t>
      </w:r>
      <w:r w:rsidRPr="00BC6955">
        <w:rPr>
          <w:rFonts w:ascii="Arial" w:eastAsiaTheme="minorEastAsia" w:hAnsi="Arial" w:cs="Arial"/>
          <w:bCs/>
          <w:iCs/>
          <w:sz w:val="23"/>
          <w:szCs w:val="23"/>
        </w:rPr>
        <w:t>will continue</w:t>
      </w:r>
      <w:r w:rsidRPr="009511A0">
        <w:rPr>
          <w:rFonts w:ascii="Arial" w:eastAsiaTheme="minorEastAsia" w:hAnsi="Arial" w:cs="Arial"/>
          <w:bCs/>
          <w:iCs/>
          <w:sz w:val="23"/>
          <w:szCs w:val="23"/>
        </w:rPr>
        <w:t xml:space="preserve"> the re-design of the prototype for manufacturability.</w:t>
      </w:r>
    </w:p>
    <w:p w14:paraId="19A24D6D" w14:textId="02811EC6" w:rsidR="00A83D0B" w:rsidRDefault="00A83D0B" w:rsidP="006B5850">
      <w:pPr>
        <w:shd w:val="clear" w:color="auto" w:fill="FFFFFF"/>
        <w:jc w:val="both"/>
        <w:rPr>
          <w:rFonts w:ascii="Arial" w:eastAsiaTheme="minorEastAsia" w:hAnsi="Arial" w:cs="Arial"/>
          <w:bCs/>
          <w:iCs/>
          <w:sz w:val="23"/>
          <w:szCs w:val="23"/>
        </w:rPr>
      </w:pPr>
    </w:p>
    <w:p w14:paraId="1A6B776E" w14:textId="0B654D42" w:rsidR="00FD74FD" w:rsidRDefault="00FD74FD" w:rsidP="00FD74FD">
      <w:pPr>
        <w:pStyle w:val="Default"/>
        <w:jc w:val="both"/>
        <w:rPr>
          <w:rFonts w:eastAsiaTheme="minorEastAsia"/>
          <w:bCs/>
          <w:iCs/>
          <w:sz w:val="23"/>
          <w:szCs w:val="23"/>
        </w:rPr>
      </w:pPr>
      <w:r>
        <w:rPr>
          <w:rFonts w:eastAsiaTheme="minorEastAsia"/>
          <w:bCs/>
          <w:iCs/>
          <w:sz w:val="23"/>
          <w:szCs w:val="23"/>
        </w:rPr>
        <w:t>Imagin’s initial target market is bladder cancer,</w:t>
      </w:r>
      <w:r w:rsidRPr="00FC5D7C">
        <w:rPr>
          <w:rFonts w:eastAsiaTheme="minorEastAsia"/>
          <w:bCs/>
          <w:iCs/>
          <w:sz w:val="23"/>
          <w:szCs w:val="23"/>
        </w:rPr>
        <w:t xml:space="preserve"> the sixth most common cancer in the U.S. and the third most common</w:t>
      </w:r>
      <w:r>
        <w:rPr>
          <w:rFonts w:eastAsiaTheme="minorEastAsia"/>
          <w:bCs/>
          <w:iCs/>
          <w:sz w:val="23"/>
          <w:szCs w:val="23"/>
        </w:rPr>
        <w:t xml:space="preserve"> </w:t>
      </w:r>
      <w:r w:rsidRPr="00FC5D7C">
        <w:rPr>
          <w:rFonts w:eastAsiaTheme="minorEastAsia"/>
          <w:bCs/>
          <w:iCs/>
          <w:sz w:val="23"/>
          <w:szCs w:val="23"/>
        </w:rPr>
        <w:t xml:space="preserve">cancer in men. </w:t>
      </w:r>
      <w:r>
        <w:rPr>
          <w:rFonts w:eastAsiaTheme="minorEastAsia"/>
          <w:bCs/>
          <w:iCs/>
          <w:sz w:val="23"/>
          <w:szCs w:val="23"/>
        </w:rPr>
        <w:t>Worldwide, there</w:t>
      </w:r>
      <w:r w:rsidRPr="00FC5D7C">
        <w:rPr>
          <w:rFonts w:eastAsiaTheme="minorEastAsia"/>
          <w:bCs/>
          <w:iCs/>
          <w:sz w:val="23"/>
          <w:szCs w:val="23"/>
        </w:rPr>
        <w:t xml:space="preserve"> are over 380,000 </w:t>
      </w:r>
      <w:r>
        <w:rPr>
          <w:rFonts w:eastAsiaTheme="minorEastAsia"/>
          <w:bCs/>
          <w:iCs/>
          <w:sz w:val="23"/>
          <w:szCs w:val="23"/>
        </w:rPr>
        <w:t xml:space="preserve">new </w:t>
      </w:r>
      <w:r w:rsidRPr="00FC5D7C">
        <w:rPr>
          <w:rFonts w:eastAsiaTheme="minorEastAsia"/>
          <w:bCs/>
          <w:iCs/>
          <w:sz w:val="23"/>
          <w:szCs w:val="23"/>
        </w:rPr>
        <w:t>cases diagnosed each year</w:t>
      </w:r>
      <w:r>
        <w:rPr>
          <w:rFonts w:eastAsiaTheme="minorEastAsia"/>
          <w:bCs/>
          <w:iCs/>
          <w:sz w:val="23"/>
          <w:szCs w:val="23"/>
        </w:rPr>
        <w:t xml:space="preserve">. With treatment costs of $4B per year in the U.S. alone, bladder cancer is the most expensive cancer to treat during the lifetime of a patient, </w:t>
      </w:r>
      <w:r w:rsidRPr="00FC5D7C">
        <w:rPr>
          <w:rFonts w:eastAsiaTheme="minorEastAsia"/>
          <w:bCs/>
          <w:iCs/>
          <w:sz w:val="23"/>
          <w:szCs w:val="23"/>
        </w:rPr>
        <w:t>with approximately 60% of these costs attributable to recurrence</w:t>
      </w:r>
      <w:r>
        <w:rPr>
          <w:rFonts w:eastAsiaTheme="minorEastAsia"/>
          <w:bCs/>
          <w:iCs/>
          <w:sz w:val="23"/>
          <w:szCs w:val="23"/>
        </w:rPr>
        <w:t xml:space="preserve">. New </w:t>
      </w:r>
      <w:r w:rsidR="00DC69BF">
        <w:rPr>
          <w:rFonts w:eastAsiaTheme="minorEastAsia"/>
          <w:bCs/>
          <w:iCs/>
          <w:sz w:val="23"/>
          <w:szCs w:val="23"/>
        </w:rPr>
        <w:t>cases</w:t>
      </w:r>
      <w:r>
        <w:rPr>
          <w:rFonts w:eastAsiaTheme="minorEastAsia"/>
          <w:bCs/>
          <w:iCs/>
          <w:sz w:val="23"/>
          <w:szCs w:val="23"/>
        </w:rPr>
        <w:t xml:space="preserve">, as well as over </w:t>
      </w:r>
      <w:r w:rsidRPr="009711FE">
        <w:rPr>
          <w:rFonts w:eastAsiaTheme="minorEastAsia"/>
          <w:bCs/>
          <w:iCs/>
          <w:sz w:val="23"/>
          <w:szCs w:val="23"/>
        </w:rPr>
        <w:t>5</w:t>
      </w:r>
      <w:r>
        <w:rPr>
          <w:rFonts w:eastAsiaTheme="minorEastAsia"/>
          <w:bCs/>
          <w:iCs/>
          <w:sz w:val="23"/>
          <w:szCs w:val="23"/>
        </w:rPr>
        <w:t>0</w:t>
      </w:r>
      <w:r w:rsidRPr="009711FE">
        <w:rPr>
          <w:rFonts w:eastAsiaTheme="minorEastAsia"/>
          <w:bCs/>
          <w:iCs/>
          <w:sz w:val="23"/>
          <w:szCs w:val="23"/>
        </w:rPr>
        <w:t xml:space="preserve">0,000 patients in the U.S. living </w:t>
      </w:r>
      <w:r>
        <w:rPr>
          <w:rFonts w:eastAsiaTheme="minorEastAsia"/>
          <w:bCs/>
          <w:iCs/>
          <w:sz w:val="23"/>
          <w:szCs w:val="23"/>
        </w:rPr>
        <w:t>in</w:t>
      </w:r>
      <w:r w:rsidRPr="009711FE">
        <w:rPr>
          <w:rFonts w:eastAsiaTheme="minorEastAsia"/>
          <w:bCs/>
          <w:iCs/>
          <w:sz w:val="23"/>
          <w:szCs w:val="23"/>
        </w:rPr>
        <w:t xml:space="preserve"> fear of their bladder cancer returning</w:t>
      </w:r>
      <w:r>
        <w:rPr>
          <w:rFonts w:eastAsiaTheme="minorEastAsia"/>
          <w:bCs/>
          <w:iCs/>
          <w:sz w:val="23"/>
          <w:szCs w:val="23"/>
        </w:rPr>
        <w:t xml:space="preserve">, </w:t>
      </w:r>
      <w:r w:rsidRPr="009711FE">
        <w:rPr>
          <w:rFonts w:eastAsiaTheme="minorEastAsia"/>
          <w:bCs/>
          <w:iCs/>
          <w:sz w:val="23"/>
          <w:szCs w:val="23"/>
        </w:rPr>
        <w:t>represent a large market that can benefit from the</w:t>
      </w:r>
      <w:r>
        <w:rPr>
          <w:rFonts w:eastAsiaTheme="minorEastAsia"/>
          <w:bCs/>
          <w:iCs/>
          <w:sz w:val="23"/>
          <w:szCs w:val="23"/>
        </w:rPr>
        <w:t xml:space="preserve"> Company’s</w:t>
      </w:r>
      <w:r w:rsidRPr="009711FE">
        <w:rPr>
          <w:rFonts w:eastAsiaTheme="minorEastAsia"/>
          <w:bCs/>
          <w:iCs/>
          <w:sz w:val="23"/>
          <w:szCs w:val="23"/>
        </w:rPr>
        <w:t xml:space="preserve"> technology. </w:t>
      </w:r>
    </w:p>
    <w:p w14:paraId="748218AE" w14:textId="77777777" w:rsidR="001E4D4B" w:rsidRPr="009511A0" w:rsidRDefault="001E4D4B" w:rsidP="00C046CB">
      <w:pPr>
        <w:shd w:val="clear" w:color="auto" w:fill="FFFFFF"/>
        <w:rPr>
          <w:rFonts w:ascii="Arial" w:hAnsi="Arial" w:cs="Arial"/>
          <w:b/>
          <w:color w:val="000000"/>
          <w:sz w:val="23"/>
          <w:szCs w:val="23"/>
          <w:shd w:val="clear" w:color="auto" w:fill="FFFFFF"/>
        </w:rPr>
      </w:pPr>
    </w:p>
    <w:p w14:paraId="2948ECB6" w14:textId="77777777" w:rsidR="00FD74FD" w:rsidRDefault="00FD74FD">
      <w:pPr>
        <w:rPr>
          <w:rFonts w:ascii="Arial" w:hAnsi="Arial" w:cs="Arial"/>
          <w:b/>
          <w:color w:val="000000"/>
          <w:sz w:val="23"/>
          <w:szCs w:val="23"/>
          <w:shd w:val="clear" w:color="auto" w:fill="FFFFFF"/>
        </w:rPr>
      </w:pPr>
      <w:r>
        <w:rPr>
          <w:rFonts w:ascii="Arial" w:hAnsi="Arial" w:cs="Arial"/>
          <w:b/>
          <w:color w:val="000000"/>
          <w:sz w:val="23"/>
          <w:szCs w:val="23"/>
          <w:shd w:val="clear" w:color="auto" w:fill="FFFFFF"/>
        </w:rPr>
        <w:br w:type="page"/>
      </w:r>
    </w:p>
    <w:p w14:paraId="552DAFBE" w14:textId="77777777" w:rsidR="00676541" w:rsidRDefault="00676541" w:rsidP="00C046CB">
      <w:pPr>
        <w:shd w:val="clear" w:color="auto" w:fill="FFFFFF"/>
        <w:rPr>
          <w:rFonts w:ascii="Arial" w:hAnsi="Arial" w:cs="Arial"/>
          <w:b/>
          <w:color w:val="000000"/>
          <w:sz w:val="23"/>
          <w:szCs w:val="23"/>
          <w:shd w:val="clear" w:color="auto" w:fill="FFFFFF"/>
        </w:rPr>
      </w:pPr>
    </w:p>
    <w:p w14:paraId="4B1A16AB" w14:textId="77777777" w:rsidR="00676541" w:rsidRDefault="00676541" w:rsidP="00C046CB">
      <w:pPr>
        <w:shd w:val="clear" w:color="auto" w:fill="FFFFFF"/>
        <w:rPr>
          <w:rFonts w:ascii="Arial" w:hAnsi="Arial" w:cs="Arial"/>
          <w:b/>
          <w:color w:val="000000"/>
          <w:sz w:val="23"/>
          <w:szCs w:val="23"/>
          <w:shd w:val="clear" w:color="auto" w:fill="FFFFFF"/>
        </w:rPr>
      </w:pPr>
    </w:p>
    <w:p w14:paraId="1FF38503" w14:textId="77777777" w:rsidR="00676541" w:rsidRDefault="00676541" w:rsidP="00C046CB">
      <w:pPr>
        <w:shd w:val="clear" w:color="auto" w:fill="FFFFFF"/>
        <w:rPr>
          <w:rFonts w:ascii="Arial" w:hAnsi="Arial" w:cs="Arial"/>
          <w:b/>
          <w:color w:val="000000"/>
          <w:sz w:val="23"/>
          <w:szCs w:val="23"/>
          <w:shd w:val="clear" w:color="auto" w:fill="FFFFFF"/>
        </w:rPr>
      </w:pPr>
    </w:p>
    <w:p w14:paraId="0D517458" w14:textId="40C9FCC9" w:rsidR="00C046CB" w:rsidRPr="009511A0" w:rsidRDefault="00C046CB" w:rsidP="00C046CB">
      <w:pPr>
        <w:shd w:val="clear" w:color="auto" w:fill="FFFFFF"/>
        <w:rPr>
          <w:rFonts w:ascii="Arial" w:hAnsi="Arial" w:cs="Arial"/>
          <w:b/>
          <w:color w:val="000000"/>
          <w:sz w:val="23"/>
          <w:szCs w:val="23"/>
          <w:shd w:val="clear" w:color="auto" w:fill="FFFFFF"/>
        </w:rPr>
      </w:pPr>
      <w:r w:rsidRPr="009511A0">
        <w:rPr>
          <w:rFonts w:ascii="Arial" w:hAnsi="Arial" w:cs="Arial"/>
          <w:b/>
          <w:color w:val="000000"/>
          <w:sz w:val="23"/>
          <w:szCs w:val="23"/>
          <w:shd w:val="clear" w:color="auto" w:fill="FFFFFF"/>
        </w:rPr>
        <w:t xml:space="preserve">About Imagin Medical  </w:t>
      </w:r>
    </w:p>
    <w:p w14:paraId="2B009690" w14:textId="77E13681" w:rsidR="001E4D4B" w:rsidRDefault="00C046CB" w:rsidP="00FE1D78">
      <w:pPr>
        <w:shd w:val="clear" w:color="auto" w:fill="FFFFFF"/>
        <w:jc w:val="both"/>
        <w:rPr>
          <w:rFonts w:ascii="Arial" w:hAnsi="Arial" w:cs="Arial"/>
          <w:color w:val="000000"/>
          <w:sz w:val="23"/>
          <w:szCs w:val="23"/>
          <w:shd w:val="clear" w:color="auto" w:fill="FFFFFF"/>
        </w:rPr>
      </w:pPr>
      <w:r w:rsidRPr="009511A0">
        <w:rPr>
          <w:rFonts w:ascii="Arial" w:hAnsi="Arial" w:cs="Arial"/>
          <w:color w:val="000000"/>
          <w:sz w:val="23"/>
          <w:szCs w:val="23"/>
          <w:shd w:val="clear" w:color="auto" w:fill="FFFFFF"/>
        </w:rPr>
        <w:t xml:space="preserve">Imagin Medical is developing imaging solutions for the early detection of cancer </w:t>
      </w:r>
      <w:r w:rsidR="00656B46">
        <w:rPr>
          <w:rFonts w:ascii="Arial" w:hAnsi="Arial" w:cs="Arial"/>
          <w:color w:val="000000"/>
          <w:sz w:val="23"/>
          <w:szCs w:val="23"/>
          <w:shd w:val="clear" w:color="auto" w:fill="FFFFFF"/>
        </w:rPr>
        <w:t>during minimally invasive surgeries</w:t>
      </w:r>
      <w:r w:rsidRPr="009511A0">
        <w:rPr>
          <w:rFonts w:ascii="Arial" w:hAnsi="Arial" w:cs="Arial"/>
          <w:color w:val="000000"/>
          <w:sz w:val="23"/>
          <w:szCs w:val="23"/>
          <w:shd w:val="clear" w:color="auto" w:fill="FFFFFF"/>
        </w:rPr>
        <w:t xml:space="preserve">. The Company believes it will radically improve the way physicians detect cancer. Imagin’s initial target market is bladder cancer, a major cancer worldwide, the sixth most prevalent in the U.S., and the </w:t>
      </w:r>
      <w:proofErr w:type="gramStart"/>
      <w:r w:rsidRPr="009511A0">
        <w:rPr>
          <w:rFonts w:ascii="Arial" w:hAnsi="Arial" w:cs="Arial"/>
          <w:color w:val="000000"/>
          <w:sz w:val="23"/>
          <w:szCs w:val="23"/>
          <w:shd w:val="clear" w:color="auto" w:fill="FFFFFF"/>
        </w:rPr>
        <w:t>most costly</w:t>
      </w:r>
      <w:proofErr w:type="gramEnd"/>
      <w:r w:rsidRPr="009511A0">
        <w:rPr>
          <w:rFonts w:ascii="Arial" w:hAnsi="Arial" w:cs="Arial"/>
          <w:color w:val="000000"/>
          <w:sz w:val="23"/>
          <w:szCs w:val="23"/>
          <w:shd w:val="clear" w:color="auto" w:fill="FFFFFF"/>
        </w:rPr>
        <w:t xml:space="preserve"> cancer to treat due to a greater than 50% recurrence rate. Developed at the Lawrence Livermore National Laboratory, this advanced, ultrasensitive imaging technology is based upon improved optical designs and advanced light sensors. Learn more at </w:t>
      </w:r>
      <w:hyperlink r:id="rId12" w:history="1">
        <w:r w:rsidRPr="009511A0">
          <w:rPr>
            <w:rFonts w:ascii="Arial" w:hAnsi="Arial" w:cs="Arial"/>
            <w:color w:val="0000FF" w:themeColor="hyperlink"/>
            <w:sz w:val="23"/>
            <w:szCs w:val="23"/>
            <w:u w:val="single"/>
            <w:shd w:val="clear" w:color="auto" w:fill="FFFFFF"/>
          </w:rPr>
          <w:t>www.imaginmedical.com</w:t>
        </w:r>
      </w:hyperlink>
      <w:r w:rsidRPr="009511A0">
        <w:rPr>
          <w:rFonts w:ascii="Arial" w:hAnsi="Arial" w:cs="Arial"/>
          <w:color w:val="000000"/>
          <w:sz w:val="23"/>
          <w:szCs w:val="23"/>
          <w:shd w:val="clear" w:color="auto" w:fill="FFFFFF"/>
        </w:rPr>
        <w:t>.</w:t>
      </w:r>
    </w:p>
    <w:p w14:paraId="791D7C6B" w14:textId="77777777" w:rsidR="00FE1D78" w:rsidRDefault="00FE1D78" w:rsidP="00FE1D78">
      <w:pPr>
        <w:shd w:val="clear" w:color="auto" w:fill="FFFFFF"/>
        <w:jc w:val="both"/>
        <w:rPr>
          <w:rFonts w:ascii="Arial" w:hAnsi="Arial" w:cs="Arial"/>
          <w:color w:val="000000"/>
          <w:sz w:val="23"/>
          <w:szCs w:val="23"/>
          <w:shd w:val="clear" w:color="auto" w:fill="FFFFFF"/>
        </w:rPr>
      </w:pPr>
    </w:p>
    <w:p w14:paraId="2515FF81" w14:textId="5825537C" w:rsidR="00C046CB" w:rsidRPr="009511A0" w:rsidRDefault="00C046CB" w:rsidP="00C046CB">
      <w:pPr>
        <w:shd w:val="clear" w:color="auto" w:fill="FFFFFF"/>
        <w:spacing w:after="188"/>
        <w:jc w:val="both"/>
        <w:rPr>
          <w:rFonts w:ascii="Arial" w:hAnsi="Arial" w:cs="Arial"/>
          <w:color w:val="000000"/>
          <w:sz w:val="23"/>
          <w:szCs w:val="23"/>
          <w:shd w:val="clear" w:color="auto" w:fill="FFFFFF"/>
        </w:rPr>
      </w:pPr>
      <w:r w:rsidRPr="009511A0">
        <w:rPr>
          <w:rFonts w:ascii="Arial" w:eastAsia="Times New Roman" w:hAnsi="Arial" w:cs="Arial"/>
          <w:b/>
          <w:sz w:val="23"/>
          <w:szCs w:val="23"/>
          <w:shd w:val="clear" w:color="auto" w:fill="FFFFFF"/>
        </w:rPr>
        <w:t>For further information, contact:</w:t>
      </w:r>
    </w:p>
    <w:p w14:paraId="57F7CA35" w14:textId="77777777" w:rsidR="00C046CB" w:rsidRPr="009511A0" w:rsidRDefault="00C046CB" w:rsidP="00C046CB">
      <w:pPr>
        <w:spacing w:line="276" w:lineRule="auto"/>
        <w:rPr>
          <w:rFonts w:ascii="Arial" w:eastAsia="Times New Roman" w:hAnsi="Arial" w:cs="Arial"/>
          <w:sz w:val="23"/>
          <w:szCs w:val="23"/>
          <w:shd w:val="clear" w:color="auto" w:fill="FFFFFF"/>
        </w:rPr>
      </w:pPr>
      <w:r w:rsidRPr="009511A0">
        <w:rPr>
          <w:rFonts w:ascii="Arial" w:eastAsia="Times New Roman" w:hAnsi="Arial" w:cs="Arial"/>
          <w:sz w:val="23"/>
          <w:szCs w:val="23"/>
          <w:shd w:val="clear" w:color="auto" w:fill="FFFFFF"/>
        </w:rPr>
        <w:t>Jim Hutchens, President &amp; CEO</w:t>
      </w:r>
    </w:p>
    <w:p w14:paraId="581544FE" w14:textId="77777777" w:rsidR="00C046CB" w:rsidRPr="009511A0" w:rsidRDefault="00C046CB" w:rsidP="00C046CB">
      <w:pPr>
        <w:spacing w:line="276" w:lineRule="auto"/>
        <w:rPr>
          <w:rFonts w:ascii="Arial" w:eastAsia="Times New Roman" w:hAnsi="Arial" w:cs="Arial"/>
          <w:sz w:val="23"/>
          <w:szCs w:val="23"/>
          <w:shd w:val="clear" w:color="auto" w:fill="FFFFFF"/>
        </w:rPr>
      </w:pPr>
      <w:r w:rsidRPr="009511A0">
        <w:rPr>
          <w:rFonts w:ascii="Arial" w:eastAsia="Times New Roman" w:hAnsi="Arial" w:cs="Arial"/>
          <w:sz w:val="23"/>
          <w:szCs w:val="23"/>
          <w:shd w:val="clear" w:color="auto" w:fill="FFFFFF"/>
        </w:rPr>
        <w:t>Telephone: 617-571-6006</w:t>
      </w:r>
    </w:p>
    <w:p w14:paraId="4304BA23" w14:textId="77777777" w:rsidR="00C046CB" w:rsidRPr="009511A0" w:rsidRDefault="00C046CB" w:rsidP="00C046CB">
      <w:pPr>
        <w:spacing w:line="276" w:lineRule="auto"/>
        <w:rPr>
          <w:rFonts w:ascii="Arial" w:eastAsia="Times New Roman" w:hAnsi="Arial" w:cs="Arial"/>
          <w:sz w:val="23"/>
          <w:szCs w:val="23"/>
        </w:rPr>
      </w:pPr>
      <w:r w:rsidRPr="009511A0">
        <w:rPr>
          <w:rFonts w:ascii="Arial" w:eastAsia="Times New Roman" w:hAnsi="Arial" w:cs="Arial"/>
          <w:sz w:val="23"/>
          <w:szCs w:val="23"/>
          <w:shd w:val="clear" w:color="auto" w:fill="FFFFFF"/>
        </w:rPr>
        <w:t xml:space="preserve">Email: </w:t>
      </w:r>
      <w:hyperlink r:id="rId13" w:history="1">
        <w:r w:rsidRPr="009511A0">
          <w:rPr>
            <w:rFonts w:ascii="Arial" w:eastAsia="Times New Roman" w:hAnsi="Arial" w:cs="Arial"/>
            <w:color w:val="0000FF"/>
            <w:sz w:val="23"/>
            <w:szCs w:val="23"/>
            <w:u w:val="single"/>
          </w:rPr>
          <w:t>jhutchens@imaginmedical.com</w:t>
        </w:r>
      </w:hyperlink>
    </w:p>
    <w:p w14:paraId="27659FD7" w14:textId="77777777" w:rsidR="00C046CB" w:rsidRPr="009511A0" w:rsidRDefault="00C046CB" w:rsidP="00C046CB">
      <w:pPr>
        <w:spacing w:line="276" w:lineRule="auto"/>
        <w:rPr>
          <w:rFonts w:ascii="Arial" w:eastAsia="Times New Roman" w:hAnsi="Arial" w:cs="Arial"/>
        </w:rPr>
      </w:pPr>
    </w:p>
    <w:p w14:paraId="00B1CDC1" w14:textId="77777777" w:rsidR="00C046CB" w:rsidRPr="00D80614" w:rsidRDefault="00C046CB" w:rsidP="00C046CB">
      <w:pPr>
        <w:spacing w:line="276" w:lineRule="auto"/>
        <w:jc w:val="both"/>
        <w:rPr>
          <w:rFonts w:ascii="Arial" w:hAnsi="Arial" w:cs="Arial"/>
          <w:i/>
          <w:sz w:val="20"/>
        </w:rPr>
      </w:pPr>
      <w:bookmarkStart w:id="5" w:name="_Hlk501026652"/>
      <w:r w:rsidRPr="00D80614">
        <w:rPr>
          <w:rFonts w:ascii="Arial" w:hAnsi="Arial" w:cs="Arial"/>
          <w:i/>
          <w:sz w:val="20"/>
        </w:rPr>
        <w:t xml:space="preserve">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w:t>
      </w:r>
      <w:proofErr w:type="gramStart"/>
      <w:r w:rsidRPr="00D80614">
        <w:rPr>
          <w:rFonts w:ascii="Arial" w:hAnsi="Arial" w:cs="Arial"/>
          <w:i/>
          <w:sz w:val="20"/>
        </w:rPr>
        <w:t>uncertain</w:t>
      </w:r>
      <w:proofErr w:type="gramEnd"/>
      <w:r w:rsidRPr="00D80614">
        <w:rPr>
          <w:rFonts w:ascii="Arial" w:hAnsi="Arial" w:cs="Arial"/>
          <w:i/>
          <w:sz w:val="20"/>
        </w:rPr>
        <w:t xml:space="preserve">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bookmarkEnd w:id="5"/>
    <w:p w14:paraId="402F2600" w14:textId="11A955C0" w:rsidR="00C046CB" w:rsidRPr="00F9646F" w:rsidRDefault="00C046CB" w:rsidP="00C046CB">
      <w:pPr>
        <w:tabs>
          <w:tab w:val="center" w:pos="4590"/>
          <w:tab w:val="left" w:pos="6127"/>
        </w:tabs>
        <w:jc w:val="center"/>
        <w:rPr>
          <w:rFonts w:ascii="Arial" w:hAnsi="Arial" w:cs="Arial"/>
        </w:rPr>
      </w:pPr>
      <w:r w:rsidRPr="00F9646F">
        <w:rPr>
          <w:rFonts w:eastAsia="Times New Roman" w:cs="Arial"/>
          <w:caps/>
          <w:noProof/>
          <w:color w:val="000000"/>
          <w:sz w:val="28"/>
          <w:szCs w:val="28"/>
          <w:lang w:eastAsia="en-CA"/>
        </w:rPr>
        <w:t>______________________________________________________________</w:t>
      </w:r>
      <w:r w:rsidR="00283501">
        <w:rPr>
          <w:rFonts w:eastAsia="Times New Roman" w:cs="Arial"/>
          <w:caps/>
          <w:noProof/>
          <w:color w:val="000000"/>
          <w:sz w:val="28"/>
          <w:szCs w:val="28"/>
          <w:lang w:eastAsia="en-CA"/>
        </w:rPr>
        <w:t>_</w:t>
      </w:r>
    </w:p>
    <w:p w14:paraId="6BD1B360" w14:textId="77777777" w:rsidR="00C046CB" w:rsidRPr="001F76AC" w:rsidRDefault="00C046CB" w:rsidP="00C046CB">
      <w:pPr>
        <w:ind w:left="144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39089644" wp14:editId="421D5995">
                <wp:simplePos x="0" y="0"/>
                <wp:positionH relativeFrom="column">
                  <wp:posOffset>2914650</wp:posOffset>
                </wp:positionH>
                <wp:positionV relativeFrom="paragraph">
                  <wp:posOffset>60960</wp:posOffset>
                </wp:positionV>
                <wp:extent cx="2647336" cy="1128252"/>
                <wp:effectExtent l="0" t="0" r="0" b="0"/>
                <wp:wrapNone/>
                <wp:docPr id="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47336" cy="1128252"/>
                        </a:xfrm>
                        <a:prstGeom prst="rect">
                          <a:avLst/>
                        </a:prstGeom>
                      </wps:spPr>
                      <wps:txbx>
                        <w:txbxContent>
                          <w:p w14:paraId="11D96A1A" w14:textId="77777777" w:rsidR="00C046CB" w:rsidRPr="001F76AC" w:rsidRDefault="00C046CB" w:rsidP="00C046CB">
                            <w:pPr>
                              <w:pStyle w:val="NormalWeb"/>
                              <w:rPr>
                                <w:rFonts w:ascii="Arial" w:hAnsi="Arial" w:cs="Arial"/>
                                <w:color w:val="000000"/>
                                <w:kern w:val="24"/>
                                <w:sz w:val="22"/>
                                <w:szCs w:val="22"/>
                              </w:rPr>
                            </w:pPr>
                            <w:r w:rsidRPr="001F76AC">
                              <w:rPr>
                                <w:rFonts w:ascii="Arial" w:hAnsi="Arial" w:cs="Arial"/>
                                <w:color w:val="000000"/>
                                <w:kern w:val="24"/>
                                <w:sz w:val="22"/>
                                <w:szCs w:val="22"/>
                              </w:rPr>
                              <w:t>CA HQ:</w:t>
                            </w:r>
                          </w:p>
                          <w:p w14:paraId="5EAEC642" w14:textId="71F8BED8" w:rsidR="001F76AC" w:rsidRPr="001F76AC" w:rsidRDefault="00C046CB" w:rsidP="00C046CB">
                            <w:pPr>
                              <w:pStyle w:val="NormalWeb"/>
                              <w:rPr>
                                <w:rFonts w:ascii="Arial" w:hAnsi="Arial" w:cs="Arial"/>
                                <w:color w:val="000000"/>
                                <w:kern w:val="24"/>
                                <w:sz w:val="22"/>
                                <w:szCs w:val="22"/>
                              </w:rPr>
                            </w:pPr>
                            <w:r w:rsidRPr="001F76AC">
                              <w:rPr>
                                <w:rFonts w:ascii="Arial" w:hAnsi="Arial" w:cs="Arial"/>
                                <w:color w:val="000000"/>
                                <w:kern w:val="24"/>
                                <w:sz w:val="22"/>
                                <w:szCs w:val="22"/>
                              </w:rPr>
                              <w:t>890 West Pender Street, Suite 600</w:t>
                            </w:r>
                            <w:r w:rsidRPr="001F76AC">
                              <w:rPr>
                                <w:rFonts w:ascii="Arial" w:hAnsi="Arial" w:cs="Arial"/>
                                <w:color w:val="000000"/>
                                <w:kern w:val="24"/>
                                <w:sz w:val="22"/>
                                <w:szCs w:val="22"/>
                              </w:rPr>
                              <w:br/>
                              <w:t>Vancouver, British Columbia</w:t>
                            </w:r>
                            <w:r w:rsidRPr="001F76AC">
                              <w:rPr>
                                <w:rFonts w:ascii="Arial" w:hAnsi="Arial" w:cs="Arial"/>
                                <w:color w:val="000000"/>
                                <w:kern w:val="24"/>
                                <w:sz w:val="22"/>
                                <w:szCs w:val="22"/>
                              </w:rPr>
                              <w:br/>
                            </w:r>
                            <w:proofErr w:type="gramStart"/>
                            <w:r w:rsidRPr="001F76AC">
                              <w:rPr>
                                <w:rFonts w:ascii="Arial" w:hAnsi="Arial" w:cs="Arial"/>
                                <w:color w:val="000000"/>
                                <w:kern w:val="24"/>
                                <w:sz w:val="22"/>
                                <w:szCs w:val="22"/>
                              </w:rPr>
                              <w:t>Canada  V</w:t>
                            </w:r>
                            <w:proofErr w:type="gramEnd"/>
                            <w:r w:rsidRPr="001F76AC">
                              <w:rPr>
                                <w:rFonts w:ascii="Arial" w:hAnsi="Arial" w:cs="Arial"/>
                                <w:color w:val="000000"/>
                                <w:kern w:val="24"/>
                                <w:sz w:val="22"/>
                                <w:szCs w:val="22"/>
                              </w:rPr>
                              <w:t xml:space="preserve">6C 1J9 </w:t>
                            </w:r>
                            <w:r w:rsidRPr="001F76AC">
                              <w:rPr>
                                <w:rFonts w:ascii="Arial" w:hAnsi="Arial" w:cs="Arial"/>
                                <w:color w:val="000000"/>
                                <w:kern w:val="24"/>
                                <w:sz w:val="22"/>
                                <w:szCs w:val="22"/>
                              </w:rPr>
                              <w:br/>
                              <w:t>778-998-5000 ; 604-687-1327 (fax)</w:t>
                            </w:r>
                          </w:p>
                          <w:p w14:paraId="02B24D70" w14:textId="77777777" w:rsidR="00C046CB" w:rsidRPr="00A70694" w:rsidRDefault="00C046CB" w:rsidP="00C046CB">
                            <w:pPr>
                              <w:pStyle w:val="NormalWeb"/>
                              <w:rPr>
                                <w:rFonts w:ascii="Arial" w:hAnsi="Arial" w:cs="Arial"/>
                                <w:sz w:val="14"/>
                                <w:szCs w:val="1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9089644" id="Title 1" o:spid="_x0000_s1026" style="position:absolute;left:0;text-align:left;margin-left:229.5pt;margin-top:4.8pt;width:208.45pt;height:8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" filled="f" stroked="f">
                <o:lock v:ext="edit" grouping="t"/>
                <v:textbox>
                  <w:txbxContent>
                    <w:p w14:paraId="11D96A1A" w14:textId="77777777" w:rsidR="00C046CB" w:rsidRPr="001F76AC" w:rsidRDefault="00C046CB" w:rsidP="00C046CB">
                      <w:pPr>
                        <w:pStyle w:val="NormalWeb"/>
                        <w:rPr>
                          <w:rFonts w:ascii="Arial" w:hAnsi="Arial" w:cs="Arial"/>
                          <w:color w:val="000000"/>
                          <w:kern w:val="24"/>
                          <w:sz w:val="22"/>
                          <w:szCs w:val="22"/>
                        </w:rPr>
                      </w:pPr>
                      <w:r w:rsidRPr="001F76AC">
                        <w:rPr>
                          <w:rFonts w:ascii="Arial" w:hAnsi="Arial" w:cs="Arial"/>
                          <w:color w:val="000000"/>
                          <w:kern w:val="24"/>
                          <w:sz w:val="22"/>
                          <w:szCs w:val="22"/>
                        </w:rPr>
                        <w:t>CA HQ:</w:t>
                      </w:r>
                    </w:p>
                    <w:p w14:paraId="5EAEC642" w14:textId="71F8BED8" w:rsidR="001F76AC" w:rsidRPr="001F76AC" w:rsidRDefault="00C046CB" w:rsidP="00C046CB">
                      <w:pPr>
                        <w:pStyle w:val="NormalWeb"/>
                        <w:rPr>
                          <w:rFonts w:ascii="Arial" w:hAnsi="Arial" w:cs="Arial"/>
                          <w:color w:val="000000"/>
                          <w:kern w:val="24"/>
                          <w:sz w:val="22"/>
                          <w:szCs w:val="22"/>
                        </w:rPr>
                      </w:pPr>
                      <w:r w:rsidRPr="001F76AC">
                        <w:rPr>
                          <w:rFonts w:ascii="Arial" w:hAnsi="Arial" w:cs="Arial"/>
                          <w:color w:val="000000"/>
                          <w:kern w:val="24"/>
                          <w:sz w:val="22"/>
                          <w:szCs w:val="22"/>
                        </w:rPr>
                        <w:t>890 West Pender Street, Suite 600</w:t>
                      </w:r>
                      <w:r w:rsidRPr="001F76AC">
                        <w:rPr>
                          <w:rFonts w:ascii="Arial" w:hAnsi="Arial" w:cs="Arial"/>
                          <w:color w:val="000000"/>
                          <w:kern w:val="24"/>
                          <w:sz w:val="22"/>
                          <w:szCs w:val="22"/>
                        </w:rPr>
                        <w:br/>
                        <w:t>Vancouver, British Columbia</w:t>
                      </w:r>
                      <w:r w:rsidRPr="001F76AC">
                        <w:rPr>
                          <w:rFonts w:ascii="Arial" w:hAnsi="Arial" w:cs="Arial"/>
                          <w:color w:val="000000"/>
                          <w:kern w:val="24"/>
                          <w:sz w:val="22"/>
                          <w:szCs w:val="22"/>
                        </w:rPr>
                        <w:br/>
                      </w:r>
                      <w:proofErr w:type="gramStart"/>
                      <w:r w:rsidRPr="001F76AC">
                        <w:rPr>
                          <w:rFonts w:ascii="Arial" w:hAnsi="Arial" w:cs="Arial"/>
                          <w:color w:val="000000"/>
                          <w:kern w:val="24"/>
                          <w:sz w:val="22"/>
                          <w:szCs w:val="22"/>
                        </w:rPr>
                        <w:t>Canada  V</w:t>
                      </w:r>
                      <w:proofErr w:type="gramEnd"/>
                      <w:r w:rsidRPr="001F76AC">
                        <w:rPr>
                          <w:rFonts w:ascii="Arial" w:hAnsi="Arial" w:cs="Arial"/>
                          <w:color w:val="000000"/>
                          <w:kern w:val="24"/>
                          <w:sz w:val="22"/>
                          <w:szCs w:val="22"/>
                        </w:rPr>
                        <w:t xml:space="preserve">6C 1J9 </w:t>
                      </w:r>
                      <w:r w:rsidRPr="001F76AC">
                        <w:rPr>
                          <w:rFonts w:ascii="Arial" w:hAnsi="Arial" w:cs="Arial"/>
                          <w:color w:val="000000"/>
                          <w:kern w:val="24"/>
                          <w:sz w:val="22"/>
                          <w:szCs w:val="22"/>
                        </w:rPr>
                        <w:br/>
                        <w:t>778-998-5000 ; 604-687-1327 (fax)</w:t>
                      </w:r>
                    </w:p>
                    <w:p w14:paraId="02B24D70" w14:textId="77777777" w:rsidR="00C046CB" w:rsidRPr="00A70694" w:rsidRDefault="00C046CB" w:rsidP="00C046CB">
                      <w:pPr>
                        <w:pStyle w:val="NormalWeb"/>
                        <w:rPr>
                          <w:rFonts w:ascii="Arial" w:hAnsi="Arial" w:cs="Arial"/>
                          <w:sz w:val="14"/>
                          <w:szCs w:val="14"/>
                        </w:rPr>
                      </w:pPr>
                    </w:p>
                  </w:txbxContent>
                </v:textbox>
              </v:rect>
            </w:pict>
          </mc:Fallback>
        </mc:AlternateContent>
      </w:r>
      <w:r>
        <w:br/>
      </w:r>
      <w:r w:rsidRPr="001F76AC">
        <w:rPr>
          <w:rFonts w:ascii="Arial" w:hAnsi="Arial" w:cs="Arial"/>
          <w:sz w:val="22"/>
          <w:szCs w:val="22"/>
        </w:rPr>
        <w:t>U.S. HQ:</w:t>
      </w:r>
    </w:p>
    <w:p w14:paraId="66DB6C53" w14:textId="77777777" w:rsidR="00C046CB" w:rsidRPr="001F76AC" w:rsidRDefault="00C046CB" w:rsidP="00C046CB">
      <w:pPr>
        <w:ind w:left="1440"/>
        <w:rPr>
          <w:rFonts w:ascii="Arial" w:hAnsi="Arial" w:cs="Arial"/>
          <w:sz w:val="22"/>
          <w:szCs w:val="22"/>
        </w:rPr>
      </w:pPr>
      <w:r w:rsidRPr="001F76AC">
        <w:rPr>
          <w:rFonts w:ascii="Arial" w:hAnsi="Arial" w:cs="Arial"/>
          <w:sz w:val="22"/>
          <w:szCs w:val="22"/>
        </w:rPr>
        <w:t>69 Longwood Avenue</w:t>
      </w:r>
    </w:p>
    <w:p w14:paraId="0AD78F23" w14:textId="77777777" w:rsidR="00C046CB" w:rsidRPr="001F76AC" w:rsidRDefault="00C046CB" w:rsidP="00C046CB">
      <w:pPr>
        <w:ind w:left="1440"/>
        <w:rPr>
          <w:rFonts w:ascii="Arial" w:hAnsi="Arial" w:cs="Arial"/>
          <w:sz w:val="22"/>
          <w:szCs w:val="22"/>
        </w:rPr>
      </w:pPr>
      <w:r w:rsidRPr="001F76AC">
        <w:rPr>
          <w:rFonts w:ascii="Arial" w:hAnsi="Arial" w:cs="Arial"/>
          <w:sz w:val="22"/>
          <w:szCs w:val="22"/>
        </w:rPr>
        <w:t>Hyannis Port, MA 02647</w:t>
      </w:r>
    </w:p>
    <w:p w14:paraId="0A9AE32C" w14:textId="77777777" w:rsidR="00C046CB" w:rsidRPr="001F76AC" w:rsidRDefault="00C046CB" w:rsidP="00C046CB">
      <w:pPr>
        <w:ind w:left="1440"/>
        <w:rPr>
          <w:rFonts w:ascii="Arial" w:hAnsi="Arial" w:cs="Arial"/>
          <w:sz w:val="22"/>
          <w:szCs w:val="22"/>
        </w:rPr>
      </w:pPr>
      <w:r w:rsidRPr="001F76AC">
        <w:rPr>
          <w:rFonts w:ascii="Arial" w:hAnsi="Arial" w:cs="Arial"/>
          <w:sz w:val="22"/>
          <w:szCs w:val="22"/>
        </w:rPr>
        <w:t>U.S.A.</w:t>
      </w:r>
    </w:p>
    <w:p w14:paraId="7309BDF6" w14:textId="6EBE61BF" w:rsidR="00C046CB" w:rsidRDefault="00C046CB" w:rsidP="00C046CB">
      <w:pPr>
        <w:ind w:left="1440"/>
        <w:rPr>
          <w:rFonts w:ascii="Arial" w:hAnsi="Arial" w:cs="Arial"/>
          <w:sz w:val="22"/>
          <w:szCs w:val="22"/>
        </w:rPr>
      </w:pPr>
      <w:r w:rsidRPr="001F76AC">
        <w:rPr>
          <w:rFonts w:ascii="Arial" w:hAnsi="Arial" w:cs="Arial"/>
          <w:sz w:val="22"/>
          <w:szCs w:val="22"/>
        </w:rPr>
        <w:t>617-571-6006</w:t>
      </w:r>
    </w:p>
    <w:p w14:paraId="18B8D134" w14:textId="77777777" w:rsidR="001F76AC" w:rsidRPr="001F76AC" w:rsidRDefault="001F76AC" w:rsidP="00C046CB">
      <w:pPr>
        <w:ind w:left="1440"/>
        <w:rPr>
          <w:rFonts w:ascii="Arial" w:hAnsi="Arial" w:cs="Arial"/>
          <w:sz w:val="22"/>
          <w:szCs w:val="22"/>
        </w:rPr>
      </w:pPr>
    </w:p>
    <w:p w14:paraId="57C9824C" w14:textId="77777777" w:rsidR="00C046CB" w:rsidRPr="001F76AC" w:rsidRDefault="00C046CB" w:rsidP="00C046CB">
      <w:pPr>
        <w:rPr>
          <w:rFonts w:ascii="Arial" w:hAnsi="Arial" w:cs="Arial"/>
          <w:sz w:val="22"/>
          <w:szCs w:val="22"/>
        </w:rPr>
      </w:pPr>
    </w:p>
    <w:p w14:paraId="6898883B" w14:textId="5C189F73" w:rsidR="00C046CB" w:rsidRPr="001F76AC" w:rsidRDefault="00C046CB" w:rsidP="00283501">
      <w:pPr>
        <w:jc w:val="center"/>
        <w:rPr>
          <w:rFonts w:ascii="Arial" w:hAnsi="Arial" w:cs="Arial"/>
          <w:sz w:val="22"/>
          <w:szCs w:val="22"/>
        </w:rPr>
      </w:pPr>
      <w:r w:rsidRPr="001F76AC">
        <w:rPr>
          <w:rFonts w:ascii="Arial" w:hAnsi="Arial" w:cs="Arial"/>
          <w:sz w:val="22"/>
          <w:szCs w:val="22"/>
        </w:rPr>
        <w:t>CSE Symbol: IME</w:t>
      </w:r>
      <w:r w:rsidR="00F9646F" w:rsidRPr="001F76AC">
        <w:rPr>
          <w:rFonts w:ascii="Arial" w:hAnsi="Arial" w:cs="Arial"/>
          <w:sz w:val="22"/>
          <w:szCs w:val="22"/>
        </w:rPr>
        <w:t xml:space="preserve"> ·</w:t>
      </w:r>
      <w:r w:rsidRPr="001F76AC">
        <w:rPr>
          <w:rFonts w:ascii="Arial" w:hAnsi="Arial" w:cs="Arial"/>
          <w:sz w:val="22"/>
          <w:szCs w:val="22"/>
        </w:rPr>
        <w:t xml:space="preserve"> OTC Pink Symbol: IMEXF </w:t>
      </w:r>
      <w:r w:rsidR="00F9646F" w:rsidRPr="001F76AC">
        <w:rPr>
          <w:rFonts w:ascii="Arial" w:hAnsi="Arial" w:cs="Arial"/>
          <w:sz w:val="22"/>
          <w:szCs w:val="22"/>
        </w:rPr>
        <w:t xml:space="preserve">· </w:t>
      </w:r>
      <w:r w:rsidRPr="001F76AC">
        <w:rPr>
          <w:rFonts w:ascii="Arial" w:hAnsi="Arial" w:cs="Arial"/>
          <w:sz w:val="22"/>
          <w:szCs w:val="22"/>
        </w:rPr>
        <w:t>Frankfurt/Stuttgart Stock Exchange: PD2</w:t>
      </w:r>
    </w:p>
    <w:p w14:paraId="3EAF2B7B" w14:textId="77777777" w:rsidR="00C046CB" w:rsidRPr="001F76AC" w:rsidRDefault="00C046CB" w:rsidP="00C046CB">
      <w:pPr>
        <w:rPr>
          <w:rFonts w:ascii="Arial" w:hAnsi="Arial" w:cs="Arial"/>
          <w:sz w:val="22"/>
          <w:szCs w:val="22"/>
        </w:rPr>
      </w:pPr>
    </w:p>
    <w:p w14:paraId="6123E4AC" w14:textId="77777777" w:rsidR="00C046CB" w:rsidRPr="001F76AC" w:rsidRDefault="00C046CB" w:rsidP="00C046CB">
      <w:pPr>
        <w:rPr>
          <w:rFonts w:ascii="Arial" w:hAnsi="Arial" w:cs="Arial"/>
          <w:sz w:val="22"/>
          <w:szCs w:val="22"/>
        </w:rPr>
      </w:pPr>
      <w:r w:rsidRPr="001F76AC">
        <w:rPr>
          <w:rFonts w:ascii="Arial" w:hAnsi="Arial" w:cs="Arial"/>
          <w:sz w:val="22"/>
          <w:szCs w:val="22"/>
        </w:rPr>
        <w:t xml:space="preserve">            </w:t>
      </w:r>
    </w:p>
    <w:p w14:paraId="45BFB831" w14:textId="6BAF3EA5" w:rsidR="002525DE" w:rsidRPr="001F76AC" w:rsidRDefault="002525DE" w:rsidP="00F9646F">
      <w:pPr>
        <w:shd w:val="clear" w:color="auto" w:fill="FFFFFF"/>
        <w:rPr>
          <w:rFonts w:ascii="Arial" w:eastAsiaTheme="minorEastAsia" w:hAnsi="Arial" w:cs="Arial"/>
          <w:bCs/>
          <w:i/>
          <w:iCs/>
          <w:sz w:val="22"/>
          <w:szCs w:val="22"/>
        </w:rPr>
      </w:pPr>
      <w:r w:rsidRPr="001F76AC">
        <w:rPr>
          <w:rFonts w:ascii="Arial" w:eastAsiaTheme="minorEastAsia" w:hAnsi="Arial" w:cs="Arial"/>
          <w:bCs/>
          <w:i/>
          <w:iCs/>
          <w:sz w:val="22"/>
          <w:szCs w:val="22"/>
        </w:rPr>
        <w:t xml:space="preserve"> </w:t>
      </w:r>
    </w:p>
    <w:p w14:paraId="1BE1F3BD" w14:textId="6D9DE238" w:rsidR="00F60C05" w:rsidRDefault="00F60C05" w:rsidP="00F60C05">
      <w:pPr>
        <w:shd w:val="clear" w:color="auto" w:fill="FFFFFF"/>
        <w:rPr>
          <w:rFonts w:ascii="Arial" w:hAnsi="Arial" w:cs="Arial"/>
          <w:b/>
          <w:i/>
          <w:color w:val="000000"/>
          <w:shd w:val="clear" w:color="auto" w:fill="FFFFFF"/>
        </w:rPr>
      </w:pPr>
      <w:bookmarkStart w:id="6" w:name="_GoBack"/>
      <w:bookmarkEnd w:id="1"/>
      <w:bookmarkEnd w:id="2"/>
      <w:bookmarkEnd w:id="3"/>
      <w:bookmarkEnd w:id="4"/>
      <w:bookmarkEnd w:id="6"/>
    </w:p>
    <w:sectPr w:rsidR="00F60C05" w:rsidSect="00283501">
      <w:headerReference w:type="default" r:id="rId14"/>
      <w:footerReference w:type="default" r:id="rId15"/>
      <w:headerReference w:type="first" r:id="rId16"/>
      <w:footerReference w:type="first" r:id="rId17"/>
      <w:pgSz w:w="12240" w:h="15840" w:code="1"/>
      <w:pgMar w:top="270" w:right="1800" w:bottom="900" w:left="1620" w:header="2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4A1C3" w14:textId="77777777" w:rsidR="00621480" w:rsidRDefault="00621480">
      <w:r>
        <w:separator/>
      </w:r>
    </w:p>
  </w:endnote>
  <w:endnote w:type="continuationSeparator" w:id="0">
    <w:p w14:paraId="0CBF0DB0" w14:textId="77777777" w:rsidR="00621480" w:rsidRDefault="0062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auto"/>
    <w:pitch w:val="default"/>
  </w:font>
  <w:font w:name="Arial-Italic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5F52" w14:textId="6CC18746" w:rsidR="002567B1" w:rsidRPr="003403BA" w:rsidRDefault="00D128B2" w:rsidP="002567B1">
    <w:pPr>
      <w:pStyle w:val="Footer"/>
    </w:pPr>
    <w:r>
      <w:rPr>
        <w:noProof/>
        <w:sz w:val="16"/>
      </w:rPr>
      <w:t>NR-2018-IME-#0</w:t>
    </w:r>
    <w:r w:rsidR="007F67C9">
      <w:rPr>
        <w:noProof/>
        <w:sz w:val="16"/>
      </w:rPr>
      <w:t>2</w:t>
    </w:r>
    <w:r w:rsidR="00907B63" w:rsidRPr="003403B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7922" w14:textId="77777777" w:rsidR="002567B1" w:rsidRPr="003403BA" w:rsidRDefault="00907B63" w:rsidP="002567B1">
    <w:pPr>
      <w:pStyle w:val="Footer"/>
    </w:pPr>
    <w:r w:rsidRPr="003403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1876E" w14:textId="77777777" w:rsidR="00621480" w:rsidRDefault="00621480">
      <w:r>
        <w:separator/>
      </w:r>
    </w:p>
  </w:footnote>
  <w:footnote w:type="continuationSeparator" w:id="0">
    <w:p w14:paraId="220DFB29" w14:textId="77777777" w:rsidR="00621480" w:rsidRDefault="0062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4E32" w14:textId="77777777" w:rsidR="002567B1" w:rsidRDefault="002567B1" w:rsidP="002567B1">
    <w:pPr>
      <w:pStyle w:val="Header"/>
      <w:jc w:val="center"/>
    </w:pPr>
  </w:p>
  <w:p w14:paraId="628DB724" w14:textId="77777777" w:rsidR="002567B1" w:rsidRDefault="002567B1" w:rsidP="002567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4768" w14:textId="1204570C" w:rsidR="002567B1" w:rsidRPr="00B47E07" w:rsidRDefault="00907B63" w:rsidP="0058199D">
    <w:pPr>
      <w:pStyle w:val="Header"/>
      <w:tabs>
        <w:tab w:val="center" w:pos="4545"/>
        <w:tab w:val="left" w:pos="7119"/>
      </w:tabs>
      <w:ind w:left="-270"/>
      <w:jc w:val="center"/>
    </w:pPr>
    <w:r>
      <w:rPr>
        <w:noProof/>
      </w:rPr>
      <mc:AlternateContent>
        <mc:Choice Requires="wps">
          <w:drawing>
            <wp:anchor distT="0" distB="0" distL="114300" distR="114300" simplePos="0" relativeHeight="251659264" behindDoc="0" locked="0" layoutInCell="1" allowOverlap="1" wp14:anchorId="3F7DC40F" wp14:editId="4B8C1FEE">
              <wp:simplePos x="0" y="0"/>
              <wp:positionH relativeFrom="column">
                <wp:posOffset>-74930</wp:posOffset>
              </wp:positionH>
              <wp:positionV relativeFrom="paragraph">
                <wp:posOffset>-118110</wp:posOffset>
              </wp:positionV>
              <wp:extent cx="2032000" cy="890905"/>
              <wp:effectExtent l="0" t="0" r="0" b="0"/>
              <wp:wrapNone/>
              <wp:docPr id="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2000" cy="890905"/>
                      </a:xfrm>
                      <a:prstGeom prst="rect">
                        <a:avLst/>
                      </a:prstGeom>
                    </wps:spPr>
                    <wps:txbx>
                      <w:txbxContent>
                        <w:p w14:paraId="4B096C87" w14:textId="77777777" w:rsidR="002567B1" w:rsidRPr="00A70694" w:rsidRDefault="002567B1" w:rsidP="002567B1">
                          <w:pPr>
                            <w:pStyle w:val="NormalWeb"/>
                            <w:rPr>
                              <w:rFonts w:ascii="Arial" w:hAnsi="Arial" w:cs="Arial"/>
                              <w:sz w:val="14"/>
                              <w:szCs w:val="1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F7DC40F" id="_x0000_s1027" style="position:absolute;left:0;text-align:left;margin-left:-5.9pt;margin-top:-9.3pt;width:160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" filled="f" stroked="f">
              <o:lock v:ext="edit" grouping="t"/>
              <v:textbox>
                <w:txbxContent>
                  <w:p w14:paraId="4B096C87" w14:textId="77777777" w:rsidR="002567B1" w:rsidRPr="00A70694" w:rsidRDefault="002567B1" w:rsidP="002567B1">
                    <w:pPr>
                      <w:pStyle w:val="NormalWeb"/>
                      <w:rPr>
                        <w:rFonts w:ascii="Arial" w:hAnsi="Arial" w:cs="Arial"/>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45A9"/>
    <w:multiLevelType w:val="hybridMultilevel"/>
    <w:tmpl w:val="4840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73109"/>
    <w:multiLevelType w:val="multilevel"/>
    <w:tmpl w:val="DEE2390E"/>
    <w:styleLink w:val="Style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BB2AD9"/>
    <w:multiLevelType w:val="hybridMultilevel"/>
    <w:tmpl w:val="28DC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731D8"/>
    <w:multiLevelType w:val="hybridMultilevel"/>
    <w:tmpl w:val="FA1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704BB"/>
    <w:multiLevelType w:val="multilevel"/>
    <w:tmpl w:val="2CD42756"/>
    <w:styleLink w:val="Style2"/>
    <w:lvl w:ilvl="0">
      <w:start w:val="1"/>
      <w:numFmt w:val="upp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14"/>
    <w:rsid w:val="00032BCB"/>
    <w:rsid w:val="00046132"/>
    <w:rsid w:val="00065AEE"/>
    <w:rsid w:val="000766F3"/>
    <w:rsid w:val="000A30DE"/>
    <w:rsid w:val="000D1202"/>
    <w:rsid w:val="000E1D53"/>
    <w:rsid w:val="000E3685"/>
    <w:rsid w:val="00100545"/>
    <w:rsid w:val="001151D7"/>
    <w:rsid w:val="00121194"/>
    <w:rsid w:val="00141B7C"/>
    <w:rsid w:val="00162A19"/>
    <w:rsid w:val="001E4D4B"/>
    <w:rsid w:val="001F6802"/>
    <w:rsid w:val="001F76AC"/>
    <w:rsid w:val="00210779"/>
    <w:rsid w:val="00227E00"/>
    <w:rsid w:val="002357DC"/>
    <w:rsid w:val="002525DE"/>
    <w:rsid w:val="00252BDE"/>
    <w:rsid w:val="002532B8"/>
    <w:rsid w:val="002567B1"/>
    <w:rsid w:val="0026692B"/>
    <w:rsid w:val="00273587"/>
    <w:rsid w:val="00283501"/>
    <w:rsid w:val="00293ADD"/>
    <w:rsid w:val="002A7720"/>
    <w:rsid w:val="002C1289"/>
    <w:rsid w:val="002D34D2"/>
    <w:rsid w:val="002D3E86"/>
    <w:rsid w:val="002E433E"/>
    <w:rsid w:val="002F29CE"/>
    <w:rsid w:val="002F3B6E"/>
    <w:rsid w:val="002F4618"/>
    <w:rsid w:val="002F4831"/>
    <w:rsid w:val="003026C3"/>
    <w:rsid w:val="0034338B"/>
    <w:rsid w:val="003457F5"/>
    <w:rsid w:val="00346DB5"/>
    <w:rsid w:val="0036475A"/>
    <w:rsid w:val="0037629E"/>
    <w:rsid w:val="003E0430"/>
    <w:rsid w:val="003E39BE"/>
    <w:rsid w:val="004054E2"/>
    <w:rsid w:val="00410893"/>
    <w:rsid w:val="0046603C"/>
    <w:rsid w:val="00466526"/>
    <w:rsid w:val="00493C73"/>
    <w:rsid w:val="00496979"/>
    <w:rsid w:val="004D250F"/>
    <w:rsid w:val="00501BC3"/>
    <w:rsid w:val="00517AEA"/>
    <w:rsid w:val="005213D7"/>
    <w:rsid w:val="0054101E"/>
    <w:rsid w:val="00563563"/>
    <w:rsid w:val="00564C18"/>
    <w:rsid w:val="0058199D"/>
    <w:rsid w:val="005979FC"/>
    <w:rsid w:val="005D18A2"/>
    <w:rsid w:val="005D4474"/>
    <w:rsid w:val="005D4B98"/>
    <w:rsid w:val="005E5140"/>
    <w:rsid w:val="005F2673"/>
    <w:rsid w:val="005F4F8F"/>
    <w:rsid w:val="0060729D"/>
    <w:rsid w:val="00620412"/>
    <w:rsid w:val="00621480"/>
    <w:rsid w:val="0063663F"/>
    <w:rsid w:val="00642B8B"/>
    <w:rsid w:val="0064384E"/>
    <w:rsid w:val="00654938"/>
    <w:rsid w:val="00655982"/>
    <w:rsid w:val="00656B46"/>
    <w:rsid w:val="0066358C"/>
    <w:rsid w:val="006759D6"/>
    <w:rsid w:val="00676541"/>
    <w:rsid w:val="006A58A7"/>
    <w:rsid w:val="006A6BFA"/>
    <w:rsid w:val="006B4C8E"/>
    <w:rsid w:val="006B5850"/>
    <w:rsid w:val="006D6764"/>
    <w:rsid w:val="006E2B3D"/>
    <w:rsid w:val="006F4D7C"/>
    <w:rsid w:val="00717801"/>
    <w:rsid w:val="007179D3"/>
    <w:rsid w:val="00755D3C"/>
    <w:rsid w:val="00771FB4"/>
    <w:rsid w:val="00772999"/>
    <w:rsid w:val="0078278A"/>
    <w:rsid w:val="00785F55"/>
    <w:rsid w:val="0078702C"/>
    <w:rsid w:val="00796AF3"/>
    <w:rsid w:val="007B0E05"/>
    <w:rsid w:val="007B4EF7"/>
    <w:rsid w:val="007C5F3E"/>
    <w:rsid w:val="007D528C"/>
    <w:rsid w:val="007F67C9"/>
    <w:rsid w:val="0081523E"/>
    <w:rsid w:val="00824466"/>
    <w:rsid w:val="008350A5"/>
    <w:rsid w:val="00841E10"/>
    <w:rsid w:val="00846B97"/>
    <w:rsid w:val="008732A3"/>
    <w:rsid w:val="00882C5B"/>
    <w:rsid w:val="008A7512"/>
    <w:rsid w:val="008B663E"/>
    <w:rsid w:val="008B67CC"/>
    <w:rsid w:val="008E4E71"/>
    <w:rsid w:val="008F0607"/>
    <w:rsid w:val="008F44B1"/>
    <w:rsid w:val="00902F89"/>
    <w:rsid w:val="00907B63"/>
    <w:rsid w:val="00915432"/>
    <w:rsid w:val="00921FBB"/>
    <w:rsid w:val="009415C4"/>
    <w:rsid w:val="009511A0"/>
    <w:rsid w:val="009660E2"/>
    <w:rsid w:val="0097412D"/>
    <w:rsid w:val="009C4E88"/>
    <w:rsid w:val="009E7E1A"/>
    <w:rsid w:val="009F2136"/>
    <w:rsid w:val="00A03C22"/>
    <w:rsid w:val="00A139C0"/>
    <w:rsid w:val="00A30D21"/>
    <w:rsid w:val="00A31D96"/>
    <w:rsid w:val="00A31FC4"/>
    <w:rsid w:val="00A36754"/>
    <w:rsid w:val="00A57140"/>
    <w:rsid w:val="00A63364"/>
    <w:rsid w:val="00A65C3D"/>
    <w:rsid w:val="00A83D0B"/>
    <w:rsid w:val="00AB01D5"/>
    <w:rsid w:val="00AB427D"/>
    <w:rsid w:val="00AC0573"/>
    <w:rsid w:val="00AC5B37"/>
    <w:rsid w:val="00AD53D0"/>
    <w:rsid w:val="00AF294E"/>
    <w:rsid w:val="00B002EA"/>
    <w:rsid w:val="00B0321C"/>
    <w:rsid w:val="00B051C9"/>
    <w:rsid w:val="00B16146"/>
    <w:rsid w:val="00B1700F"/>
    <w:rsid w:val="00B459B5"/>
    <w:rsid w:val="00B762E3"/>
    <w:rsid w:val="00B80E77"/>
    <w:rsid w:val="00BA7513"/>
    <w:rsid w:val="00BC288B"/>
    <w:rsid w:val="00BC291E"/>
    <w:rsid w:val="00BC565D"/>
    <w:rsid w:val="00BC6955"/>
    <w:rsid w:val="00BC6A98"/>
    <w:rsid w:val="00BD76C1"/>
    <w:rsid w:val="00C046CB"/>
    <w:rsid w:val="00C225F7"/>
    <w:rsid w:val="00C368EA"/>
    <w:rsid w:val="00C4727E"/>
    <w:rsid w:val="00C65DE5"/>
    <w:rsid w:val="00C70A43"/>
    <w:rsid w:val="00C81AC6"/>
    <w:rsid w:val="00CA459F"/>
    <w:rsid w:val="00CB548A"/>
    <w:rsid w:val="00CB60C1"/>
    <w:rsid w:val="00CC0CEE"/>
    <w:rsid w:val="00CD665B"/>
    <w:rsid w:val="00CD7227"/>
    <w:rsid w:val="00CE06E7"/>
    <w:rsid w:val="00CF5FF4"/>
    <w:rsid w:val="00CF604B"/>
    <w:rsid w:val="00D128B2"/>
    <w:rsid w:val="00D246BA"/>
    <w:rsid w:val="00D334AA"/>
    <w:rsid w:val="00D65ABB"/>
    <w:rsid w:val="00D80614"/>
    <w:rsid w:val="00D95CB8"/>
    <w:rsid w:val="00D96067"/>
    <w:rsid w:val="00DC1646"/>
    <w:rsid w:val="00DC4B56"/>
    <w:rsid w:val="00DC62AB"/>
    <w:rsid w:val="00DC69BF"/>
    <w:rsid w:val="00DD41AE"/>
    <w:rsid w:val="00DE2E08"/>
    <w:rsid w:val="00E15B94"/>
    <w:rsid w:val="00E30B75"/>
    <w:rsid w:val="00E34E8D"/>
    <w:rsid w:val="00E377BA"/>
    <w:rsid w:val="00E60D60"/>
    <w:rsid w:val="00E654CE"/>
    <w:rsid w:val="00E72CDB"/>
    <w:rsid w:val="00ED40F6"/>
    <w:rsid w:val="00EF369E"/>
    <w:rsid w:val="00F06452"/>
    <w:rsid w:val="00F11B46"/>
    <w:rsid w:val="00F55FD6"/>
    <w:rsid w:val="00F57BCD"/>
    <w:rsid w:val="00F60C05"/>
    <w:rsid w:val="00F6662E"/>
    <w:rsid w:val="00F9646F"/>
    <w:rsid w:val="00FA4565"/>
    <w:rsid w:val="00FA75A6"/>
    <w:rsid w:val="00FC10AB"/>
    <w:rsid w:val="00FC21A8"/>
    <w:rsid w:val="00FD3040"/>
    <w:rsid w:val="00FD7283"/>
    <w:rsid w:val="00FD74FD"/>
    <w:rsid w:val="00FE1D78"/>
    <w:rsid w:val="00FE6EC2"/>
    <w:rsid w:val="00FF3884"/>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2343"/>
  <w15:docId w15:val="{D7065CAA-E85E-4E3C-95F8-F75E1A25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720"/>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660E2"/>
    <w:pPr>
      <w:numPr>
        <w:numId w:val="1"/>
      </w:numPr>
    </w:pPr>
  </w:style>
  <w:style w:type="numbering" w:customStyle="1" w:styleId="Style2">
    <w:name w:val="Style2"/>
    <w:basedOn w:val="NoList"/>
    <w:uiPriority w:val="99"/>
    <w:rsid w:val="009660E2"/>
    <w:pPr>
      <w:numPr>
        <w:numId w:val="2"/>
      </w:numPr>
    </w:pPr>
  </w:style>
  <w:style w:type="paragraph" w:styleId="Footer">
    <w:name w:val="footer"/>
    <w:basedOn w:val="Normal"/>
    <w:link w:val="FooterChar"/>
    <w:uiPriority w:val="99"/>
    <w:unhideWhenUsed/>
    <w:rsid w:val="00D80614"/>
    <w:pPr>
      <w:tabs>
        <w:tab w:val="center" w:pos="4680"/>
        <w:tab w:val="right" w:pos="9360"/>
      </w:tabs>
    </w:pPr>
  </w:style>
  <w:style w:type="character" w:customStyle="1" w:styleId="FooterChar">
    <w:name w:val="Footer Char"/>
    <w:basedOn w:val="DefaultParagraphFont"/>
    <w:link w:val="Footer"/>
    <w:uiPriority w:val="99"/>
    <w:rsid w:val="00D80614"/>
  </w:style>
  <w:style w:type="paragraph" w:styleId="Header">
    <w:name w:val="header"/>
    <w:basedOn w:val="Normal"/>
    <w:link w:val="HeaderChar"/>
    <w:uiPriority w:val="99"/>
    <w:unhideWhenUsed/>
    <w:rsid w:val="00D80614"/>
    <w:pPr>
      <w:tabs>
        <w:tab w:val="center" w:pos="4680"/>
        <w:tab w:val="right" w:pos="9360"/>
      </w:tabs>
    </w:pPr>
  </w:style>
  <w:style w:type="character" w:customStyle="1" w:styleId="HeaderChar">
    <w:name w:val="Header Char"/>
    <w:basedOn w:val="DefaultParagraphFont"/>
    <w:link w:val="Header"/>
    <w:uiPriority w:val="99"/>
    <w:rsid w:val="00D80614"/>
  </w:style>
  <w:style w:type="paragraph" w:styleId="NormalWeb">
    <w:name w:val="Normal (Web)"/>
    <w:basedOn w:val="Normal"/>
    <w:uiPriority w:val="99"/>
    <w:unhideWhenUsed/>
    <w:rsid w:val="00D80614"/>
    <w:rPr>
      <w:rFonts w:ascii="Times New Roman" w:hAnsi="Times New Roman" w:cs="Times New Roman"/>
    </w:rPr>
  </w:style>
  <w:style w:type="paragraph" w:customStyle="1" w:styleId="Default">
    <w:name w:val="Default"/>
    <w:rsid w:val="008732A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E433E"/>
    <w:rPr>
      <w:color w:val="0000FF" w:themeColor="hyperlink"/>
      <w:u w:val="single"/>
    </w:rPr>
  </w:style>
  <w:style w:type="character" w:customStyle="1" w:styleId="fontstyle01">
    <w:name w:val="fontstyle01"/>
    <w:basedOn w:val="DefaultParagraphFont"/>
    <w:rsid w:val="00B80E77"/>
    <w:rPr>
      <w:rFonts w:ascii="ArialMT" w:hAnsi="ArialMT" w:hint="default"/>
      <w:b w:val="0"/>
      <w:bCs w:val="0"/>
      <w:i w:val="0"/>
      <w:iCs w:val="0"/>
      <w:color w:val="000000"/>
    </w:rPr>
  </w:style>
  <w:style w:type="character" w:customStyle="1" w:styleId="fontstyle21">
    <w:name w:val="fontstyle21"/>
    <w:basedOn w:val="DefaultParagraphFont"/>
    <w:rsid w:val="00B80E77"/>
    <w:rPr>
      <w:rFonts w:ascii="Arial-ItalicMT" w:hAnsi="Arial-ItalicMT" w:hint="default"/>
      <w:b w:val="0"/>
      <w:bCs w:val="0"/>
      <w:i/>
      <w:iCs/>
      <w:color w:val="000000"/>
    </w:rPr>
  </w:style>
  <w:style w:type="paragraph" w:styleId="BalloonText">
    <w:name w:val="Balloon Text"/>
    <w:basedOn w:val="Normal"/>
    <w:link w:val="BalloonTextChar"/>
    <w:uiPriority w:val="99"/>
    <w:semiHidden/>
    <w:unhideWhenUsed/>
    <w:rsid w:val="0030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C3"/>
    <w:rPr>
      <w:rFonts w:ascii="Segoe UI" w:hAnsi="Segoe UI" w:cs="Segoe UI"/>
      <w:sz w:val="18"/>
      <w:szCs w:val="18"/>
    </w:rPr>
  </w:style>
  <w:style w:type="character" w:styleId="CommentReference">
    <w:name w:val="annotation reference"/>
    <w:basedOn w:val="DefaultParagraphFont"/>
    <w:uiPriority w:val="99"/>
    <w:semiHidden/>
    <w:unhideWhenUsed/>
    <w:rsid w:val="003026C3"/>
    <w:rPr>
      <w:sz w:val="16"/>
      <w:szCs w:val="16"/>
    </w:rPr>
  </w:style>
  <w:style w:type="paragraph" w:styleId="CommentText">
    <w:name w:val="annotation text"/>
    <w:basedOn w:val="Normal"/>
    <w:link w:val="CommentTextChar"/>
    <w:uiPriority w:val="99"/>
    <w:semiHidden/>
    <w:unhideWhenUsed/>
    <w:rsid w:val="003026C3"/>
    <w:rPr>
      <w:sz w:val="20"/>
      <w:szCs w:val="20"/>
    </w:rPr>
  </w:style>
  <w:style w:type="character" w:customStyle="1" w:styleId="CommentTextChar">
    <w:name w:val="Comment Text Char"/>
    <w:basedOn w:val="DefaultParagraphFont"/>
    <w:link w:val="CommentText"/>
    <w:uiPriority w:val="99"/>
    <w:semiHidden/>
    <w:rsid w:val="003026C3"/>
    <w:rPr>
      <w:sz w:val="20"/>
      <w:szCs w:val="20"/>
    </w:rPr>
  </w:style>
  <w:style w:type="paragraph" w:styleId="CommentSubject">
    <w:name w:val="annotation subject"/>
    <w:basedOn w:val="CommentText"/>
    <w:next w:val="CommentText"/>
    <w:link w:val="CommentSubjectChar"/>
    <w:uiPriority w:val="99"/>
    <w:semiHidden/>
    <w:unhideWhenUsed/>
    <w:rsid w:val="003026C3"/>
    <w:rPr>
      <w:b/>
      <w:bCs/>
    </w:rPr>
  </w:style>
  <w:style w:type="character" w:customStyle="1" w:styleId="CommentSubjectChar">
    <w:name w:val="Comment Subject Char"/>
    <w:basedOn w:val="CommentTextChar"/>
    <w:link w:val="CommentSubject"/>
    <w:uiPriority w:val="99"/>
    <w:semiHidden/>
    <w:rsid w:val="003026C3"/>
    <w:rPr>
      <w:b/>
      <w:bCs/>
      <w:sz w:val="20"/>
      <w:szCs w:val="20"/>
    </w:rPr>
  </w:style>
  <w:style w:type="character" w:customStyle="1" w:styleId="Heading1Char">
    <w:name w:val="Heading 1 Char"/>
    <w:basedOn w:val="DefaultParagraphFont"/>
    <w:link w:val="Heading1"/>
    <w:uiPriority w:val="9"/>
    <w:rsid w:val="00AB427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B427D"/>
  </w:style>
  <w:style w:type="character" w:styleId="FollowedHyperlink">
    <w:name w:val="FollowedHyperlink"/>
    <w:basedOn w:val="DefaultParagraphFont"/>
    <w:uiPriority w:val="99"/>
    <w:semiHidden/>
    <w:unhideWhenUsed/>
    <w:rsid w:val="00B1700F"/>
    <w:rPr>
      <w:color w:val="800080" w:themeColor="followedHyperlink"/>
      <w:u w:val="single"/>
    </w:rPr>
  </w:style>
  <w:style w:type="paragraph" w:styleId="ListParagraph">
    <w:name w:val="List Paragraph"/>
    <w:basedOn w:val="Normal"/>
    <w:uiPriority w:val="34"/>
    <w:qFormat/>
    <w:rsid w:val="00AD53D0"/>
    <w:pPr>
      <w:ind w:left="720"/>
      <w:contextualSpacing/>
    </w:pPr>
  </w:style>
  <w:style w:type="character" w:customStyle="1" w:styleId="UnresolvedMention1">
    <w:name w:val="Unresolved Mention1"/>
    <w:basedOn w:val="DefaultParagraphFont"/>
    <w:uiPriority w:val="99"/>
    <w:semiHidden/>
    <w:unhideWhenUsed/>
    <w:rsid w:val="007D52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1027">
      <w:bodyDiv w:val="1"/>
      <w:marLeft w:val="0"/>
      <w:marRight w:val="0"/>
      <w:marTop w:val="0"/>
      <w:marBottom w:val="0"/>
      <w:divBdr>
        <w:top w:val="none" w:sz="0" w:space="0" w:color="auto"/>
        <w:left w:val="none" w:sz="0" w:space="0" w:color="auto"/>
        <w:bottom w:val="none" w:sz="0" w:space="0" w:color="auto"/>
        <w:right w:val="none" w:sz="0" w:space="0" w:color="auto"/>
      </w:divBdr>
    </w:div>
    <w:div w:id="14641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hutchens@imaginmedic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aginmedic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linicaltrials.gov/ct2/show/NCT03058705?term=imagin+medical&amp;ra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878A-FBC8-4A40-AAD9-9E1BCDFA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 Boyle</dc:creator>
  <cp:lastModifiedBy>sheila boyle</cp:lastModifiedBy>
  <cp:revision>8</cp:revision>
  <cp:lastPrinted>2018-01-08T14:38:00Z</cp:lastPrinted>
  <dcterms:created xsi:type="dcterms:W3CDTF">2018-01-08T18:22:00Z</dcterms:created>
  <dcterms:modified xsi:type="dcterms:W3CDTF">2018-01-09T01:03:00Z</dcterms:modified>
</cp:coreProperties>
</file>