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025903">
      <w:pPr>
        <w:pStyle w:val="Title"/>
        <w:rPr>
          <w:rFonts w:ascii="Arial" w:hAnsi="Arial" w:cs="Arial"/>
          <w:b w:val="0"/>
          <w:sz w:val="18"/>
          <w:szCs w:val="18"/>
        </w:rPr>
      </w:pPr>
      <w:r>
        <w:rPr>
          <w:noProof/>
          <w:sz w:val="24"/>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28575</wp:posOffset>
                </wp:positionH>
                <wp:positionV relativeFrom="paragraph">
                  <wp:posOffset>91440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C2DB6"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5pt,7.2pt" to="47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" strokecolor="black [3040]" strokeweight="1.5pt">
                <o:lock v:ext="edit" shapetype="f"/>
              </v:line>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662"/>
      </w:tblGrid>
      <w:tr w:rsidR="00DB7471" w:rsidRPr="00AA71C8" w:rsidTr="002B509F">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w:t>
            </w:r>
          </w:p>
          <w:p w:rsidR="00DB7471" w:rsidRPr="00AA71C8" w:rsidRDefault="00DB7471" w:rsidP="00DB7471">
            <w:pPr>
              <w:rPr>
                <w:rFonts w:ascii="Arial" w:hAnsi="Arial" w:cs="Arial"/>
                <w:sz w:val="18"/>
                <w:szCs w:val="18"/>
              </w:rPr>
            </w:pPr>
          </w:p>
        </w:tc>
        <w:tc>
          <w:tcPr>
            <w:tcW w:w="4662"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2B509F">
            <w:pPr>
              <w:tabs>
                <w:tab w:val="left" w:pos="4014"/>
              </w:tabs>
              <w:ind w:right="162"/>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2B509F">
            <w:pPr>
              <w:ind w:right="342"/>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E74A3F" w:rsidRPr="002B509F" w:rsidRDefault="004B3FAA" w:rsidP="003A7087">
      <w:pPr>
        <w:pStyle w:val="NormalWeb"/>
        <w:spacing w:after="0" w:afterAutospacing="0"/>
        <w:jc w:val="center"/>
        <w:rPr>
          <w:rFonts w:ascii="Arial" w:hAnsi="Arial" w:cs="Arial"/>
          <w:b/>
          <w:sz w:val="32"/>
          <w:szCs w:val="32"/>
        </w:rPr>
      </w:pPr>
      <w:r w:rsidRPr="002B509F">
        <w:rPr>
          <w:rFonts w:ascii="Arial" w:hAnsi="Arial" w:cs="Arial"/>
          <w:b/>
          <w:sz w:val="32"/>
          <w:szCs w:val="32"/>
        </w:rPr>
        <w:t xml:space="preserve">Wildflower </w:t>
      </w:r>
      <w:r w:rsidR="002B509F" w:rsidRPr="002B509F">
        <w:rPr>
          <w:rFonts w:ascii="Arial" w:hAnsi="Arial" w:cs="Arial"/>
          <w:b/>
          <w:sz w:val="32"/>
          <w:szCs w:val="32"/>
        </w:rPr>
        <w:t>Announces Private Placement</w:t>
      </w:r>
    </w:p>
    <w:p w:rsid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509F" w:rsidRPr="00CB537D"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VANCOUVER, British Columbia, </w:t>
      </w:r>
      <w:r>
        <w:rPr>
          <w:rFonts w:ascii="Arial" w:hAnsi="Arial" w:cs="Arial"/>
          <w:sz w:val="22"/>
          <w:szCs w:val="22"/>
        </w:rPr>
        <w:t>May 9</w:t>
      </w:r>
      <w:r w:rsidRPr="00CB537D">
        <w:rPr>
          <w:rFonts w:ascii="Arial" w:hAnsi="Arial" w:cs="Arial"/>
          <w:sz w:val="22"/>
          <w:szCs w:val="22"/>
        </w:rPr>
        <w:t>, 201</w:t>
      </w:r>
      <w:r>
        <w:rPr>
          <w:rFonts w:ascii="Arial" w:hAnsi="Arial" w:cs="Arial"/>
          <w:sz w:val="22"/>
          <w:szCs w:val="22"/>
        </w:rPr>
        <w:t>6</w:t>
      </w:r>
      <w:r w:rsidRPr="00CB537D">
        <w:rPr>
          <w:rFonts w:ascii="Arial" w:hAnsi="Arial" w:cs="Arial"/>
          <w:sz w:val="22"/>
          <w:szCs w:val="22"/>
        </w:rPr>
        <w:t xml:space="preserve">: Wildflower Marijuana Inc. (CSE: SUN) (the "Company") is pleased to announce a private placement of up to </w:t>
      </w:r>
      <w:r w:rsidR="008121E6">
        <w:rPr>
          <w:rFonts w:ascii="Arial" w:hAnsi="Arial" w:cs="Arial"/>
          <w:sz w:val="22"/>
          <w:szCs w:val="22"/>
        </w:rPr>
        <w:t>4,33</w:t>
      </w:r>
      <w:bookmarkStart w:id="0" w:name="_GoBack"/>
      <w:bookmarkEnd w:id="0"/>
      <w:r w:rsidR="0038238E">
        <w:rPr>
          <w:rFonts w:ascii="Arial" w:hAnsi="Arial" w:cs="Arial"/>
          <w:sz w:val="22"/>
          <w:szCs w:val="22"/>
        </w:rPr>
        <w:t>3,327</w:t>
      </w:r>
      <w:r w:rsidRPr="00CB537D">
        <w:rPr>
          <w:rFonts w:ascii="Arial" w:hAnsi="Arial" w:cs="Arial"/>
          <w:sz w:val="22"/>
          <w:szCs w:val="22"/>
        </w:rPr>
        <w:t xml:space="preserve"> units (“Units”) at a price of C$0.1</w:t>
      </w:r>
      <w:r>
        <w:rPr>
          <w:rFonts w:ascii="Arial" w:hAnsi="Arial" w:cs="Arial"/>
          <w:sz w:val="22"/>
          <w:szCs w:val="22"/>
        </w:rPr>
        <w:t>0</w:t>
      </w:r>
      <w:r w:rsidRPr="00CB537D">
        <w:rPr>
          <w:rFonts w:ascii="Arial" w:hAnsi="Arial" w:cs="Arial"/>
          <w:sz w:val="22"/>
          <w:szCs w:val="22"/>
        </w:rPr>
        <w:t xml:space="preserve"> per Unit for aggregate gross proceeds of $</w:t>
      </w:r>
      <w:r w:rsidR="0038238E">
        <w:rPr>
          <w:rFonts w:ascii="Arial" w:hAnsi="Arial" w:cs="Arial"/>
          <w:sz w:val="22"/>
          <w:szCs w:val="22"/>
        </w:rPr>
        <w:t>43</w:t>
      </w:r>
      <w:r w:rsidR="008121E6">
        <w:rPr>
          <w:rFonts w:ascii="Arial" w:hAnsi="Arial" w:cs="Arial"/>
          <w:sz w:val="22"/>
          <w:szCs w:val="22"/>
        </w:rPr>
        <w:t>3</w:t>
      </w:r>
      <w:r w:rsidR="0038238E">
        <w:rPr>
          <w:rFonts w:ascii="Arial" w:hAnsi="Arial" w:cs="Arial"/>
          <w:sz w:val="22"/>
          <w:szCs w:val="22"/>
        </w:rPr>
        <w:t>,332</w:t>
      </w:r>
      <w:r w:rsidRPr="00CB537D">
        <w:rPr>
          <w:rFonts w:ascii="Arial" w:hAnsi="Arial" w:cs="Arial"/>
          <w:sz w:val="22"/>
          <w:szCs w:val="22"/>
        </w:rPr>
        <w:t>.</w:t>
      </w:r>
    </w:p>
    <w:p w:rsidR="002B509F" w:rsidRPr="00CB537D"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2B509F" w:rsidRP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CB537D">
        <w:rPr>
          <w:rFonts w:ascii="Arial" w:hAnsi="Arial" w:cs="Arial"/>
          <w:sz w:val="22"/>
          <w:szCs w:val="22"/>
        </w:rPr>
        <w:t xml:space="preserve">Each Unit shall consist of one common share of the Issuer and one </w:t>
      </w:r>
      <w:r>
        <w:rPr>
          <w:rFonts w:ascii="Arial" w:hAnsi="Arial" w:cs="Arial"/>
          <w:sz w:val="22"/>
          <w:szCs w:val="22"/>
        </w:rPr>
        <w:t xml:space="preserve">half of one </w:t>
      </w:r>
      <w:r w:rsidRPr="00CB537D">
        <w:rPr>
          <w:rFonts w:ascii="Arial" w:hAnsi="Arial" w:cs="Arial"/>
          <w:sz w:val="22"/>
          <w:szCs w:val="22"/>
        </w:rPr>
        <w:t>share purchase warrant (“Warrant”). Each whole Warrant will entitle the holder to acquire one common share of the Company at a price of $0.</w:t>
      </w:r>
      <w:r>
        <w:rPr>
          <w:rFonts w:ascii="Arial" w:hAnsi="Arial" w:cs="Arial"/>
          <w:sz w:val="22"/>
          <w:szCs w:val="22"/>
        </w:rPr>
        <w:t>15</w:t>
      </w:r>
      <w:r w:rsidRPr="00CB537D">
        <w:rPr>
          <w:rFonts w:ascii="Arial" w:hAnsi="Arial" w:cs="Arial"/>
          <w:sz w:val="22"/>
          <w:szCs w:val="22"/>
        </w:rPr>
        <w:t xml:space="preserve"> for a period of </w:t>
      </w:r>
      <w:r>
        <w:rPr>
          <w:rFonts w:ascii="Arial" w:hAnsi="Arial" w:cs="Arial"/>
          <w:sz w:val="22"/>
          <w:szCs w:val="22"/>
        </w:rPr>
        <w:t>24</w:t>
      </w:r>
      <w:r w:rsidRPr="00CB537D">
        <w:rPr>
          <w:rFonts w:ascii="Arial" w:hAnsi="Arial" w:cs="Arial"/>
          <w:sz w:val="22"/>
          <w:szCs w:val="22"/>
        </w:rPr>
        <w:t xml:space="preserve"> months following the closing date of the </w:t>
      </w:r>
      <w:r>
        <w:rPr>
          <w:rFonts w:ascii="Arial" w:hAnsi="Arial" w:cs="Arial"/>
          <w:sz w:val="22"/>
          <w:szCs w:val="22"/>
        </w:rPr>
        <w:t>private placement</w:t>
      </w:r>
      <w:r w:rsidRPr="00CB537D">
        <w:rPr>
          <w:rFonts w:ascii="Arial" w:hAnsi="Arial" w:cs="Arial"/>
          <w:sz w:val="22"/>
          <w:szCs w:val="22"/>
        </w:rPr>
        <w:t>.  Once resale restrictions on the Shares having expired and upon Company’s shares trading at or above a weighted average trading price of $0.</w:t>
      </w:r>
      <w:r w:rsidR="00672C75">
        <w:rPr>
          <w:rFonts w:ascii="Arial" w:hAnsi="Arial" w:cs="Arial"/>
          <w:sz w:val="22"/>
          <w:szCs w:val="22"/>
        </w:rPr>
        <w:t>60</w:t>
      </w:r>
      <w:r w:rsidRPr="00CB537D">
        <w:rPr>
          <w:rFonts w:ascii="Arial" w:hAnsi="Arial" w:cs="Arial"/>
          <w:sz w:val="22"/>
          <w:szCs w:val="22"/>
        </w:rPr>
        <w:t xml:space="preserve"> for </w:t>
      </w:r>
      <w:r>
        <w:rPr>
          <w:rFonts w:ascii="Arial" w:hAnsi="Arial" w:cs="Arial"/>
          <w:sz w:val="22"/>
          <w:szCs w:val="22"/>
        </w:rPr>
        <w:t>30</w:t>
      </w:r>
      <w:r w:rsidRPr="00CB537D">
        <w:rPr>
          <w:rFonts w:ascii="Arial" w:hAnsi="Arial" w:cs="Arial"/>
          <w:sz w:val="22"/>
          <w:szCs w:val="22"/>
        </w:rPr>
        <w:t xml:space="preserve"> consecutive trading days, Wildflower may give notice that the Warrants will expire 30 days from the date of providing such notice (in writing to Warrant holders and via a news release).  The proceeds will be used for </w:t>
      </w:r>
      <w:r>
        <w:rPr>
          <w:rFonts w:ascii="Arial" w:hAnsi="Arial" w:cs="Arial"/>
          <w:sz w:val="22"/>
          <w:szCs w:val="22"/>
        </w:rPr>
        <w:t xml:space="preserve">inventory, product development and </w:t>
      </w:r>
      <w:r w:rsidRPr="00CB537D">
        <w:rPr>
          <w:rFonts w:ascii="Arial" w:hAnsi="Arial" w:cs="Arial"/>
          <w:sz w:val="22"/>
          <w:szCs w:val="22"/>
        </w:rPr>
        <w:t>working capital</w:t>
      </w:r>
      <w:r w:rsidRPr="00CB537D">
        <w:rPr>
          <w:rFonts w:ascii="Arial" w:hAnsi="Arial" w:cs="Arial"/>
          <w:bCs/>
          <w:sz w:val="22"/>
          <w:szCs w:val="22"/>
        </w:rPr>
        <w:t xml:space="preserve">.  </w:t>
      </w:r>
      <w:r w:rsidRPr="00CB537D">
        <w:rPr>
          <w:rFonts w:ascii="Arial" w:hAnsi="Arial" w:cs="Arial"/>
          <w:sz w:val="22"/>
          <w:szCs w:val="22"/>
        </w:rPr>
        <w:t xml:space="preserve">The financing is subject to regulatory approval.  All securities issued pursuant to the placement will be subject to a hold period of four </w:t>
      </w:r>
      <w:r w:rsidRPr="002B509F">
        <w:rPr>
          <w:rFonts w:ascii="Arial" w:hAnsi="Arial" w:cs="Arial"/>
          <w:sz w:val="22"/>
          <w:szCs w:val="22"/>
        </w:rPr>
        <w:t xml:space="preserve">months and one day from the date of closing.  </w:t>
      </w:r>
    </w:p>
    <w:p w:rsidR="002B509F" w:rsidRPr="002B509F"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BF6D1C" w:rsidRPr="002B509F" w:rsidRDefault="00BF6D1C" w:rsidP="00307E64">
      <w:pPr>
        <w:pStyle w:val="NormalWeb"/>
        <w:keepNext/>
        <w:keepLines/>
        <w:spacing w:after="0" w:afterAutospacing="0"/>
        <w:jc w:val="both"/>
        <w:rPr>
          <w:rFonts w:ascii="Arial" w:hAnsi="Arial" w:cs="Arial"/>
          <w:b/>
          <w:color w:val="333333"/>
          <w:sz w:val="22"/>
          <w:szCs w:val="22"/>
        </w:rPr>
      </w:pPr>
      <w:r w:rsidRPr="002B509F">
        <w:rPr>
          <w:rFonts w:ascii="Arial" w:hAnsi="Arial" w:cs="Arial"/>
          <w:b/>
          <w:color w:val="333333"/>
          <w:sz w:val="22"/>
          <w:szCs w:val="22"/>
        </w:rPr>
        <w:t>About Wildflower Marijuana Inc.</w:t>
      </w:r>
    </w:p>
    <w:p w:rsidR="00BF6D1C" w:rsidRPr="002B509F" w:rsidRDefault="00737E74" w:rsidP="00307E64">
      <w:pPr>
        <w:pStyle w:val="NormalWeb"/>
        <w:keepNext/>
        <w:keepLines/>
        <w:spacing w:before="0" w:beforeAutospacing="0"/>
        <w:jc w:val="both"/>
        <w:rPr>
          <w:rFonts w:ascii="Arial" w:hAnsi="Arial" w:cs="Arial"/>
          <w:sz w:val="22"/>
          <w:szCs w:val="22"/>
        </w:rPr>
      </w:pPr>
      <w:r w:rsidRPr="002B509F">
        <w:rPr>
          <w:rFonts w:ascii="Arial" w:hAnsi="Arial" w:cs="Arial"/>
          <w:sz w:val="22"/>
          <w:szCs w:val="22"/>
        </w:rPr>
        <w:t xml:space="preserve">Wildflower is </w:t>
      </w:r>
      <w:r w:rsidR="00BF6D1C" w:rsidRPr="002B509F">
        <w:rPr>
          <w:rFonts w:ascii="Arial" w:hAnsi="Arial" w:cs="Arial"/>
          <w:sz w:val="22"/>
          <w:szCs w:val="22"/>
        </w:rPr>
        <w:t xml:space="preserve">a </w:t>
      </w:r>
      <w:r w:rsidR="000223D0" w:rsidRPr="002B509F">
        <w:rPr>
          <w:rFonts w:ascii="Arial" w:hAnsi="Arial" w:cs="Arial"/>
          <w:sz w:val="22"/>
          <w:szCs w:val="22"/>
        </w:rPr>
        <w:t>cannabis</w:t>
      </w:r>
      <w:r w:rsidR="00BF6D1C" w:rsidRPr="002B509F">
        <w:rPr>
          <w:rFonts w:ascii="Arial" w:hAnsi="Arial" w:cs="Arial"/>
          <w:sz w:val="22"/>
          <w:szCs w:val="22"/>
        </w:rPr>
        <w:t xml:space="preserve"> company </w:t>
      </w:r>
      <w:r w:rsidR="00B72B35" w:rsidRPr="002B509F">
        <w:rPr>
          <w:rFonts w:ascii="Arial" w:hAnsi="Arial" w:cs="Arial"/>
          <w:sz w:val="22"/>
          <w:szCs w:val="22"/>
        </w:rPr>
        <w:t xml:space="preserve">focused on developing and designing branded products in the </w:t>
      </w:r>
      <w:r w:rsidR="0028184B" w:rsidRPr="002B509F">
        <w:rPr>
          <w:rFonts w:ascii="Arial" w:hAnsi="Arial" w:cs="Arial"/>
          <w:sz w:val="22"/>
          <w:szCs w:val="22"/>
        </w:rPr>
        <w:t>cannabis</w:t>
      </w:r>
      <w:r w:rsidR="00B72B35" w:rsidRPr="002B509F">
        <w:rPr>
          <w:rFonts w:ascii="Arial" w:hAnsi="Arial" w:cs="Arial"/>
          <w:sz w:val="22"/>
          <w:szCs w:val="22"/>
        </w:rPr>
        <w:t xml:space="preserve"> </w:t>
      </w:r>
      <w:r w:rsidR="00CA72F8" w:rsidRPr="002B509F">
        <w:rPr>
          <w:rFonts w:ascii="Arial" w:hAnsi="Arial" w:cs="Arial"/>
          <w:sz w:val="22"/>
          <w:szCs w:val="22"/>
        </w:rPr>
        <w:t xml:space="preserve">and healthcare </w:t>
      </w:r>
      <w:r w:rsidR="00B72B35" w:rsidRPr="002B509F">
        <w:rPr>
          <w:rFonts w:ascii="Arial" w:hAnsi="Arial" w:cs="Arial"/>
          <w:sz w:val="22"/>
          <w:szCs w:val="22"/>
        </w:rPr>
        <w:t>sector</w:t>
      </w:r>
      <w:r w:rsidR="00CA72F8" w:rsidRPr="002B509F">
        <w:rPr>
          <w:rFonts w:ascii="Arial" w:hAnsi="Arial" w:cs="Arial"/>
          <w:sz w:val="22"/>
          <w:szCs w:val="22"/>
        </w:rPr>
        <w:t>s</w:t>
      </w:r>
      <w:r w:rsidR="00B72B35" w:rsidRPr="002B509F">
        <w:rPr>
          <w:rFonts w:ascii="Arial" w:hAnsi="Arial" w:cs="Arial"/>
          <w:sz w:val="22"/>
          <w:szCs w:val="22"/>
        </w:rPr>
        <w:t xml:space="preserve">.  </w:t>
      </w:r>
      <w:r w:rsidR="00CA72F8" w:rsidRPr="002B509F">
        <w:rPr>
          <w:rFonts w:ascii="Arial" w:hAnsi="Arial" w:cs="Arial"/>
          <w:sz w:val="22"/>
          <w:szCs w:val="22"/>
        </w:rPr>
        <w:t>We</w:t>
      </w:r>
      <w:r w:rsidR="001D5723" w:rsidRPr="002B509F">
        <w:rPr>
          <w:rFonts w:ascii="Arial" w:hAnsi="Arial" w:cs="Arial"/>
          <w:sz w:val="22"/>
          <w:szCs w:val="22"/>
        </w:rPr>
        <w:t xml:space="preserve"> develop proprietary product lines using THC or CBD by taking traditional herbal medicines and applying the most advanced science, technology and know-how to create quality products for the health conscious consumer.</w:t>
      </w:r>
      <w:r w:rsidR="00610BAB" w:rsidRPr="002B509F">
        <w:rPr>
          <w:rFonts w:ascii="Arial" w:hAnsi="Arial" w:cs="Arial"/>
          <w:sz w:val="22"/>
          <w:szCs w:val="22"/>
        </w:rPr>
        <w:t xml:space="preserve"> </w:t>
      </w:r>
      <w:r w:rsidR="001D5723" w:rsidRPr="002B509F">
        <w:rPr>
          <w:rFonts w:ascii="Arial" w:hAnsi="Arial" w:cs="Arial"/>
          <w:sz w:val="22"/>
          <w:szCs w:val="22"/>
        </w:rPr>
        <w:t>Wildflower works exclusively in jurisdictions where cannabis is legal or regulated.</w:t>
      </w:r>
      <w:r w:rsidR="00610BAB" w:rsidRPr="002B509F">
        <w:rPr>
          <w:rFonts w:ascii="Arial" w:hAnsi="Arial" w:cs="Arial"/>
          <w:sz w:val="22"/>
          <w:szCs w:val="22"/>
        </w:rPr>
        <w:t xml:space="preserve"> </w:t>
      </w:r>
    </w:p>
    <w:p w:rsidR="00356FA7" w:rsidRPr="002B509F" w:rsidRDefault="00914394">
      <w:pPr>
        <w:tabs>
          <w:tab w:val="left" w:pos="-90"/>
          <w:tab w:val="left" w:pos="0"/>
        </w:tabs>
        <w:rPr>
          <w:rFonts w:ascii="Arial" w:hAnsi="Arial" w:cs="Arial"/>
          <w:b/>
          <w:sz w:val="22"/>
          <w:szCs w:val="22"/>
        </w:rPr>
      </w:pPr>
      <w:r w:rsidRPr="002B509F">
        <w:rPr>
          <w:rFonts w:ascii="Arial" w:hAnsi="Arial" w:cs="Arial"/>
          <w:b/>
          <w:bCs/>
          <w:sz w:val="22"/>
          <w:szCs w:val="22"/>
        </w:rPr>
        <w:t>On Behalf of the Board of Directors</w:t>
      </w:r>
    </w:p>
    <w:p w:rsidR="00356FA7" w:rsidRPr="002B509F" w:rsidRDefault="00356FA7">
      <w:pPr>
        <w:tabs>
          <w:tab w:val="left" w:pos="-90"/>
          <w:tab w:val="left" w:pos="0"/>
        </w:tabs>
        <w:rPr>
          <w:rFonts w:ascii="Arial" w:hAnsi="Arial" w:cs="Arial"/>
          <w:sz w:val="22"/>
          <w:szCs w:val="22"/>
        </w:rPr>
      </w:pPr>
    </w:p>
    <w:p w:rsidR="00356FA7" w:rsidRPr="002B509F" w:rsidRDefault="00914394">
      <w:pPr>
        <w:pStyle w:val="BodyText"/>
        <w:tabs>
          <w:tab w:val="left" w:pos="-90"/>
          <w:tab w:val="left" w:pos="0"/>
        </w:tabs>
        <w:jc w:val="both"/>
        <w:rPr>
          <w:rFonts w:ascii="Arial" w:hAnsi="Arial" w:cs="Arial"/>
          <w:sz w:val="22"/>
          <w:szCs w:val="22"/>
        </w:rPr>
      </w:pPr>
      <w:r w:rsidRPr="002B509F">
        <w:rPr>
          <w:rFonts w:ascii="Arial" w:hAnsi="Arial" w:cs="Arial"/>
          <w:sz w:val="22"/>
          <w:szCs w:val="22"/>
        </w:rPr>
        <w:t>“</w:t>
      </w:r>
      <w:r w:rsidRPr="002B509F">
        <w:rPr>
          <w:rFonts w:ascii="Arial" w:hAnsi="Arial" w:cs="Arial"/>
          <w:i/>
          <w:sz w:val="22"/>
          <w:szCs w:val="22"/>
        </w:rPr>
        <w:t>William MacLean</w:t>
      </w:r>
      <w:r w:rsidRPr="002B509F">
        <w:rPr>
          <w:rFonts w:ascii="Arial" w:hAnsi="Arial" w:cs="Arial"/>
          <w:sz w:val="22"/>
          <w:szCs w:val="22"/>
        </w:rPr>
        <w:t>”</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____________________________________</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William MacLean</w:t>
      </w:r>
    </w:p>
    <w:p w:rsidR="00356FA7" w:rsidRPr="002B509F" w:rsidRDefault="00914394">
      <w:pPr>
        <w:tabs>
          <w:tab w:val="left" w:pos="-90"/>
          <w:tab w:val="left" w:pos="0"/>
        </w:tabs>
        <w:rPr>
          <w:rFonts w:ascii="Arial" w:hAnsi="Arial" w:cs="Arial"/>
          <w:b/>
          <w:sz w:val="22"/>
          <w:szCs w:val="22"/>
        </w:rPr>
      </w:pPr>
      <w:r w:rsidRPr="002B509F">
        <w:rPr>
          <w:rFonts w:ascii="Arial" w:hAnsi="Arial" w:cs="Arial"/>
          <w:b/>
          <w:sz w:val="22"/>
          <w:szCs w:val="22"/>
        </w:rPr>
        <w:t>Director and CEO</w:t>
      </w:r>
    </w:p>
    <w:p w:rsidR="00356FA7" w:rsidRPr="002D1F47" w:rsidRDefault="00356FA7">
      <w:pPr>
        <w:pStyle w:val="Heading2"/>
        <w:jc w:val="both"/>
        <w:rPr>
          <w:sz w:val="22"/>
          <w:szCs w:val="22"/>
        </w:rPr>
      </w:pPr>
    </w:p>
    <w:p w:rsidR="00127D0E" w:rsidRPr="00127D0E" w:rsidRDefault="00127D0E" w:rsidP="00127D0E">
      <w:pPr>
        <w:pStyle w:val="NormalWeb"/>
        <w:jc w:val="both"/>
        <w:rPr>
          <w:rFonts w:ascii="Arial" w:hAnsi="Arial" w:cs="Arial"/>
          <w:sz w:val="18"/>
          <w:szCs w:val="18"/>
        </w:rPr>
      </w:pPr>
      <w:r w:rsidRPr="00127D0E">
        <w:rPr>
          <w:rStyle w:val="Strong"/>
          <w:rFonts w:ascii="Arial" w:hAnsi="Arial" w:cs="Arial"/>
          <w:sz w:val="18"/>
          <w:szCs w:val="18"/>
        </w:rPr>
        <w:t>THIS NEWS RELEASE, PROVIDED PURSUANT TO APPLICABLE CANADIAN REQUIREMENTS, IS NOT FOR DISTRIBUTION TO U.S. NEWS SERVICES OR FOR DISSEMINATION IN THE UNITED STATES, AND DOES NOT CONSTITUTE AN OFFER OF THE SECURITIES DESCRIBED HEREIN. THESE SECURITIES HAVE NOT BEEN REGISTERED UNDER THE UNITED STATES SECURITIES ACT OF 1933, AS AMENDED, OR ANY STATE SECURITIES LAWS, AND MAY NOT BE OFFERED OR SOLD IN THE UNITED STATES OR TO U.S. PERSONS ABSENT REGISTRATION OR APPLICABLE EXEMPTION FROM REGISTRATION REQUIREMENTS.</w:t>
      </w:r>
    </w:p>
    <w:p w:rsidR="00E65CC1" w:rsidRPr="00127D0E" w:rsidRDefault="00127D0E" w:rsidP="002B509F">
      <w:pPr>
        <w:pStyle w:val="NormalWeb"/>
        <w:jc w:val="both"/>
        <w:rPr>
          <w:rFonts w:ascii="Arial" w:hAnsi="Arial" w:cs="Arial"/>
          <w:i/>
          <w:iCs/>
          <w:sz w:val="18"/>
          <w:szCs w:val="18"/>
        </w:rPr>
      </w:pPr>
      <w:r w:rsidRPr="00127D0E">
        <w:rPr>
          <w:rFonts w:ascii="Arial" w:hAnsi="Arial" w:cs="Arial"/>
          <w:i/>
          <w:sz w:val="18"/>
          <w:szCs w:val="18"/>
        </w:rPr>
        <w:t xml:space="preserve">The </w:t>
      </w:r>
      <w:r w:rsidR="008115E3">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sectPr w:rsidR="00E65CC1" w:rsidRPr="00127D0E" w:rsidSect="002B509F">
      <w:pgSz w:w="12240" w:h="15840" w:code="1"/>
      <w:pgMar w:top="900" w:right="1440" w:bottom="117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2F" w:rsidRDefault="008E452F">
      <w:r>
        <w:separator/>
      </w:r>
    </w:p>
  </w:endnote>
  <w:endnote w:type="continuationSeparator" w:id="0">
    <w:p w:rsidR="008E452F" w:rsidRDefault="008E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2F" w:rsidRDefault="008E452F">
      <w:r>
        <w:separator/>
      </w:r>
    </w:p>
  </w:footnote>
  <w:footnote w:type="continuationSeparator" w:id="0">
    <w:p w:rsidR="008E452F" w:rsidRDefault="008E4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09E7"/>
    <w:rsid w:val="000162D9"/>
    <w:rsid w:val="00020BD9"/>
    <w:rsid w:val="000223D0"/>
    <w:rsid w:val="000245B1"/>
    <w:rsid w:val="00025903"/>
    <w:rsid w:val="00036376"/>
    <w:rsid w:val="000371C2"/>
    <w:rsid w:val="000501C5"/>
    <w:rsid w:val="00057FDA"/>
    <w:rsid w:val="00060AE8"/>
    <w:rsid w:val="00063047"/>
    <w:rsid w:val="00064055"/>
    <w:rsid w:val="00083D12"/>
    <w:rsid w:val="000B6C9F"/>
    <w:rsid w:val="000C2224"/>
    <w:rsid w:val="000E0406"/>
    <w:rsid w:val="000E175C"/>
    <w:rsid w:val="000F20D9"/>
    <w:rsid w:val="000F2369"/>
    <w:rsid w:val="0012093F"/>
    <w:rsid w:val="00127D0E"/>
    <w:rsid w:val="00131A1B"/>
    <w:rsid w:val="00145A13"/>
    <w:rsid w:val="00154D15"/>
    <w:rsid w:val="00161451"/>
    <w:rsid w:val="001715F3"/>
    <w:rsid w:val="0017397B"/>
    <w:rsid w:val="00175BEC"/>
    <w:rsid w:val="0017686E"/>
    <w:rsid w:val="001841B7"/>
    <w:rsid w:val="001A0BA2"/>
    <w:rsid w:val="001C022A"/>
    <w:rsid w:val="001C3A6D"/>
    <w:rsid w:val="001C40C4"/>
    <w:rsid w:val="001D5723"/>
    <w:rsid w:val="001E5121"/>
    <w:rsid w:val="001E7F1E"/>
    <w:rsid w:val="001F2747"/>
    <w:rsid w:val="001F2ED2"/>
    <w:rsid w:val="00203AC0"/>
    <w:rsid w:val="00212CC1"/>
    <w:rsid w:val="002161F8"/>
    <w:rsid w:val="002460D2"/>
    <w:rsid w:val="002623BD"/>
    <w:rsid w:val="002741F6"/>
    <w:rsid w:val="002812E2"/>
    <w:rsid w:val="0028184B"/>
    <w:rsid w:val="0028351C"/>
    <w:rsid w:val="0028777F"/>
    <w:rsid w:val="0029169E"/>
    <w:rsid w:val="00292274"/>
    <w:rsid w:val="002A467D"/>
    <w:rsid w:val="002B3D38"/>
    <w:rsid w:val="002B509F"/>
    <w:rsid w:val="002C0817"/>
    <w:rsid w:val="002D1F47"/>
    <w:rsid w:val="002E6CBE"/>
    <w:rsid w:val="002F4DAD"/>
    <w:rsid w:val="00307E64"/>
    <w:rsid w:val="003269B6"/>
    <w:rsid w:val="00327DC8"/>
    <w:rsid w:val="0033372F"/>
    <w:rsid w:val="00356FA7"/>
    <w:rsid w:val="0036261F"/>
    <w:rsid w:val="00371B91"/>
    <w:rsid w:val="00381844"/>
    <w:rsid w:val="0038238E"/>
    <w:rsid w:val="0039548A"/>
    <w:rsid w:val="003A6FF6"/>
    <w:rsid w:val="003A7087"/>
    <w:rsid w:val="003B10BE"/>
    <w:rsid w:val="003C0718"/>
    <w:rsid w:val="003D6E5F"/>
    <w:rsid w:val="003F39B2"/>
    <w:rsid w:val="00405C4B"/>
    <w:rsid w:val="00416020"/>
    <w:rsid w:val="00417274"/>
    <w:rsid w:val="00421111"/>
    <w:rsid w:val="00430305"/>
    <w:rsid w:val="00437A51"/>
    <w:rsid w:val="00440B81"/>
    <w:rsid w:val="00467787"/>
    <w:rsid w:val="00473B3E"/>
    <w:rsid w:val="004B3FAA"/>
    <w:rsid w:val="004D1984"/>
    <w:rsid w:val="004D4E24"/>
    <w:rsid w:val="004E6147"/>
    <w:rsid w:val="004F1F9C"/>
    <w:rsid w:val="004F756F"/>
    <w:rsid w:val="005011C6"/>
    <w:rsid w:val="00516DBB"/>
    <w:rsid w:val="0052545F"/>
    <w:rsid w:val="00544467"/>
    <w:rsid w:val="0056566C"/>
    <w:rsid w:val="00584B26"/>
    <w:rsid w:val="0059225E"/>
    <w:rsid w:val="00594F47"/>
    <w:rsid w:val="005A76EA"/>
    <w:rsid w:val="005B2637"/>
    <w:rsid w:val="005B42A5"/>
    <w:rsid w:val="005B6DE8"/>
    <w:rsid w:val="005E6799"/>
    <w:rsid w:val="0060710D"/>
    <w:rsid w:val="00610BAB"/>
    <w:rsid w:val="00611B4B"/>
    <w:rsid w:val="00612993"/>
    <w:rsid w:val="00613399"/>
    <w:rsid w:val="00617D3E"/>
    <w:rsid w:val="00623112"/>
    <w:rsid w:val="006408EF"/>
    <w:rsid w:val="00672C75"/>
    <w:rsid w:val="00677DF4"/>
    <w:rsid w:val="006846CE"/>
    <w:rsid w:val="00697069"/>
    <w:rsid w:val="006A2445"/>
    <w:rsid w:val="006B30E3"/>
    <w:rsid w:val="006D1574"/>
    <w:rsid w:val="006E04B2"/>
    <w:rsid w:val="00735CF1"/>
    <w:rsid w:val="00737E74"/>
    <w:rsid w:val="007446F7"/>
    <w:rsid w:val="0076171B"/>
    <w:rsid w:val="00791227"/>
    <w:rsid w:val="00792AFC"/>
    <w:rsid w:val="0079449E"/>
    <w:rsid w:val="00797546"/>
    <w:rsid w:val="007D0992"/>
    <w:rsid w:val="007D5056"/>
    <w:rsid w:val="008115E3"/>
    <w:rsid w:val="008121E6"/>
    <w:rsid w:val="0081761F"/>
    <w:rsid w:val="00820A39"/>
    <w:rsid w:val="00824881"/>
    <w:rsid w:val="00824D46"/>
    <w:rsid w:val="00826B7C"/>
    <w:rsid w:val="00831069"/>
    <w:rsid w:val="0083212F"/>
    <w:rsid w:val="008530A9"/>
    <w:rsid w:val="008614F4"/>
    <w:rsid w:val="00881B83"/>
    <w:rsid w:val="00894668"/>
    <w:rsid w:val="0089547B"/>
    <w:rsid w:val="0089597A"/>
    <w:rsid w:val="008A54AD"/>
    <w:rsid w:val="008C4235"/>
    <w:rsid w:val="008E1FB5"/>
    <w:rsid w:val="008E452F"/>
    <w:rsid w:val="008E4C5F"/>
    <w:rsid w:val="008F02C9"/>
    <w:rsid w:val="008F2197"/>
    <w:rsid w:val="008F284E"/>
    <w:rsid w:val="008F2BB3"/>
    <w:rsid w:val="008F448A"/>
    <w:rsid w:val="009112F9"/>
    <w:rsid w:val="00914394"/>
    <w:rsid w:val="0093333D"/>
    <w:rsid w:val="00942E42"/>
    <w:rsid w:val="00951DDA"/>
    <w:rsid w:val="00975D05"/>
    <w:rsid w:val="00981C52"/>
    <w:rsid w:val="009B0F28"/>
    <w:rsid w:val="009B293E"/>
    <w:rsid w:val="009D23C4"/>
    <w:rsid w:val="009E493C"/>
    <w:rsid w:val="00A03EEE"/>
    <w:rsid w:val="00A05B64"/>
    <w:rsid w:val="00A34BB1"/>
    <w:rsid w:val="00A37DDD"/>
    <w:rsid w:val="00A520B2"/>
    <w:rsid w:val="00A634E2"/>
    <w:rsid w:val="00A66890"/>
    <w:rsid w:val="00A715C2"/>
    <w:rsid w:val="00A72862"/>
    <w:rsid w:val="00A7321B"/>
    <w:rsid w:val="00A87060"/>
    <w:rsid w:val="00A90DF9"/>
    <w:rsid w:val="00AA71C8"/>
    <w:rsid w:val="00AC4EEB"/>
    <w:rsid w:val="00AE561B"/>
    <w:rsid w:val="00AF0DBC"/>
    <w:rsid w:val="00B001C8"/>
    <w:rsid w:val="00B05978"/>
    <w:rsid w:val="00B06E31"/>
    <w:rsid w:val="00B108E4"/>
    <w:rsid w:val="00B35F55"/>
    <w:rsid w:val="00B37840"/>
    <w:rsid w:val="00B41163"/>
    <w:rsid w:val="00B474B5"/>
    <w:rsid w:val="00B51D5D"/>
    <w:rsid w:val="00B63C67"/>
    <w:rsid w:val="00B64D7F"/>
    <w:rsid w:val="00B72B35"/>
    <w:rsid w:val="00B86AFA"/>
    <w:rsid w:val="00B90EB5"/>
    <w:rsid w:val="00B93631"/>
    <w:rsid w:val="00BE1E64"/>
    <w:rsid w:val="00BF01A7"/>
    <w:rsid w:val="00BF6D1C"/>
    <w:rsid w:val="00C025D4"/>
    <w:rsid w:val="00C04591"/>
    <w:rsid w:val="00C05A79"/>
    <w:rsid w:val="00C3206B"/>
    <w:rsid w:val="00C35A2A"/>
    <w:rsid w:val="00C40DAA"/>
    <w:rsid w:val="00C42A9A"/>
    <w:rsid w:val="00C661A7"/>
    <w:rsid w:val="00C6659B"/>
    <w:rsid w:val="00C66D26"/>
    <w:rsid w:val="00C92B9F"/>
    <w:rsid w:val="00CA72F8"/>
    <w:rsid w:val="00CB64A8"/>
    <w:rsid w:val="00CB69A0"/>
    <w:rsid w:val="00CD5090"/>
    <w:rsid w:val="00CD542E"/>
    <w:rsid w:val="00CF312B"/>
    <w:rsid w:val="00D04C64"/>
    <w:rsid w:val="00D051B9"/>
    <w:rsid w:val="00D07FEB"/>
    <w:rsid w:val="00D15879"/>
    <w:rsid w:val="00D33F02"/>
    <w:rsid w:val="00D83583"/>
    <w:rsid w:val="00D85A2C"/>
    <w:rsid w:val="00DA4DEC"/>
    <w:rsid w:val="00DB7471"/>
    <w:rsid w:val="00DD2DE6"/>
    <w:rsid w:val="00DD5A4F"/>
    <w:rsid w:val="00E01DA8"/>
    <w:rsid w:val="00E028BC"/>
    <w:rsid w:val="00E138B2"/>
    <w:rsid w:val="00E25727"/>
    <w:rsid w:val="00E416EE"/>
    <w:rsid w:val="00E42245"/>
    <w:rsid w:val="00E43768"/>
    <w:rsid w:val="00E65CC1"/>
    <w:rsid w:val="00E73C31"/>
    <w:rsid w:val="00E74A3F"/>
    <w:rsid w:val="00EA18E3"/>
    <w:rsid w:val="00EA4A2A"/>
    <w:rsid w:val="00EC3F2D"/>
    <w:rsid w:val="00ED2572"/>
    <w:rsid w:val="00ED36DF"/>
    <w:rsid w:val="00ED5C10"/>
    <w:rsid w:val="00EE533E"/>
    <w:rsid w:val="00F03111"/>
    <w:rsid w:val="00F062D8"/>
    <w:rsid w:val="00F310E0"/>
    <w:rsid w:val="00F32533"/>
    <w:rsid w:val="00F50B99"/>
    <w:rsid w:val="00F57C7E"/>
    <w:rsid w:val="00F605F7"/>
    <w:rsid w:val="00F74C64"/>
    <w:rsid w:val="00F81720"/>
    <w:rsid w:val="00FA51A7"/>
    <w:rsid w:val="00FA7470"/>
    <w:rsid w:val="00FB0106"/>
    <w:rsid w:val="00FB7C83"/>
    <w:rsid w:val="00FC28F9"/>
    <w:rsid w:val="00FC31F7"/>
    <w:rsid w:val="00FC6A03"/>
    <w:rsid w:val="00FD4BB9"/>
    <w:rsid w:val="00FE217A"/>
    <w:rsid w:val="00FF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C0665-4797-412F-AAE2-03682BD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1394350265">
      <w:bodyDiv w:val="1"/>
      <w:marLeft w:val="0"/>
      <w:marRight w:val="0"/>
      <w:marTop w:val="0"/>
      <w:marBottom w:val="0"/>
      <w:divBdr>
        <w:top w:val="none" w:sz="0" w:space="0" w:color="auto"/>
        <w:left w:val="none" w:sz="0" w:space="0" w:color="auto"/>
        <w:bottom w:val="none" w:sz="0" w:space="0" w:color="auto"/>
        <w:right w:val="none" w:sz="0" w:space="0" w:color="auto"/>
      </w:divBdr>
    </w:div>
    <w:div w:id="1939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5</cp:revision>
  <cp:lastPrinted>2015-03-24T21:00:00Z</cp:lastPrinted>
  <dcterms:created xsi:type="dcterms:W3CDTF">2016-05-09T17:25:00Z</dcterms:created>
  <dcterms:modified xsi:type="dcterms:W3CDTF">2016-05-09T23:10:00Z</dcterms:modified>
</cp:coreProperties>
</file>