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C01F" w14:textId="77777777" w:rsidR="005335A0" w:rsidRDefault="005335A0">
      <w:pPr>
        <w:jc w:val="center"/>
        <w:rPr>
          <w:b/>
          <w:bCs/>
          <w:sz w:val="28"/>
        </w:rPr>
      </w:pPr>
    </w:p>
    <w:p w14:paraId="351F2ED8" w14:textId="77777777" w:rsidR="00D6620D" w:rsidRDefault="00B341A6">
      <w:pPr>
        <w:jc w:val="center"/>
        <w:rPr>
          <w:b/>
          <w:bCs/>
          <w:sz w:val="28"/>
        </w:rPr>
      </w:pPr>
      <w:r>
        <w:rPr>
          <w:b/>
          <w:bCs/>
          <w:sz w:val="28"/>
        </w:rPr>
        <w:t>Quizam Media Corporation</w:t>
      </w:r>
    </w:p>
    <w:p w14:paraId="0854D62F" w14:textId="77777777" w:rsidR="00D6620D" w:rsidRDefault="007354DB">
      <w:pPr>
        <w:jc w:val="center"/>
      </w:pPr>
      <w:r>
        <w:t xml:space="preserve">Suite </w:t>
      </w:r>
      <w:r w:rsidR="0040191E">
        <w:t>650</w:t>
      </w:r>
      <w:r>
        <w:t xml:space="preserve">, </w:t>
      </w:r>
      <w:r w:rsidR="0040191E">
        <w:t>609</w:t>
      </w:r>
      <w:r w:rsidR="00D6620D">
        <w:t xml:space="preserve"> </w:t>
      </w:r>
      <w:r w:rsidR="0040191E">
        <w:t>Granville Street</w:t>
      </w:r>
    </w:p>
    <w:p w14:paraId="39A98804" w14:textId="77777777" w:rsidR="00D6620D" w:rsidRDefault="0040191E">
      <w:pPr>
        <w:jc w:val="center"/>
      </w:pPr>
      <w:r>
        <w:t xml:space="preserve">PO Box 10381 </w:t>
      </w:r>
      <w:r w:rsidR="00D6620D">
        <w:t xml:space="preserve">Vancouver, BC </w:t>
      </w:r>
    </w:p>
    <w:p w14:paraId="37D3CB1C" w14:textId="77777777" w:rsidR="00D6620D" w:rsidRDefault="0040191E">
      <w:pPr>
        <w:jc w:val="center"/>
      </w:pPr>
      <w:r>
        <w:t>V7Y 1G6</w:t>
      </w:r>
    </w:p>
    <w:p w14:paraId="5323B9DA" w14:textId="77777777" w:rsidR="00D6620D" w:rsidRDefault="00D6620D">
      <w:pPr>
        <w:jc w:val="center"/>
      </w:pPr>
    </w:p>
    <w:p w14:paraId="1C9DC161" w14:textId="77777777" w:rsidR="00D6620D" w:rsidRDefault="00D6620D">
      <w:pPr>
        <w:jc w:val="center"/>
      </w:pPr>
    </w:p>
    <w:p w14:paraId="6B107044" w14:textId="2ECEEC19" w:rsidR="00D6620D" w:rsidRPr="001B7E53" w:rsidRDefault="0081364F" w:rsidP="005E7426">
      <w:pPr>
        <w:pStyle w:val="Heading2"/>
        <w:rPr>
          <w:sz w:val="32"/>
          <w:szCs w:val="32"/>
        </w:rPr>
      </w:pPr>
      <w:r w:rsidRPr="001B7E53">
        <w:rPr>
          <w:sz w:val="32"/>
          <w:szCs w:val="32"/>
        </w:rPr>
        <w:t>Qu</w:t>
      </w:r>
      <w:r w:rsidR="00DE327B">
        <w:rPr>
          <w:sz w:val="32"/>
          <w:szCs w:val="32"/>
        </w:rPr>
        <w:t xml:space="preserve">izam Announces </w:t>
      </w:r>
      <w:r w:rsidR="00260EEA">
        <w:rPr>
          <w:sz w:val="32"/>
          <w:szCs w:val="32"/>
        </w:rPr>
        <w:t>$</w:t>
      </w:r>
      <w:r w:rsidR="00776BDC">
        <w:rPr>
          <w:sz w:val="32"/>
          <w:szCs w:val="32"/>
        </w:rPr>
        <w:t>400,000</w:t>
      </w:r>
      <w:r w:rsidR="00CB7500">
        <w:rPr>
          <w:sz w:val="32"/>
          <w:szCs w:val="32"/>
        </w:rPr>
        <w:t xml:space="preserve"> </w:t>
      </w:r>
      <w:r w:rsidR="00260EEA">
        <w:rPr>
          <w:sz w:val="32"/>
          <w:szCs w:val="32"/>
        </w:rPr>
        <w:t>Private Placement</w:t>
      </w:r>
    </w:p>
    <w:p w14:paraId="70AFCC39" w14:textId="77777777" w:rsidR="00D6620D" w:rsidRDefault="00D6620D"/>
    <w:tbl>
      <w:tblPr>
        <w:tblW w:w="8928" w:type="dxa"/>
        <w:tblLook w:val="0000" w:firstRow="0" w:lastRow="0" w:firstColumn="0" w:lastColumn="0" w:noHBand="0" w:noVBand="0"/>
      </w:tblPr>
      <w:tblGrid>
        <w:gridCol w:w="4428"/>
        <w:gridCol w:w="4500"/>
      </w:tblGrid>
      <w:tr w:rsidR="00D6620D" w14:paraId="108CB1EF" w14:textId="77777777">
        <w:tc>
          <w:tcPr>
            <w:tcW w:w="4428" w:type="dxa"/>
          </w:tcPr>
          <w:p w14:paraId="233A99B9" w14:textId="77777777" w:rsidR="00D6620D" w:rsidRDefault="00C44425">
            <w:r>
              <w:t>CSE</w:t>
            </w:r>
            <w:r w:rsidR="00D6620D">
              <w:t xml:space="preserve"> Trading Symbol: </w:t>
            </w:r>
            <w:r w:rsidR="00B341A6" w:rsidRPr="00B341A6">
              <w:rPr>
                <w:b/>
              </w:rPr>
              <w:t>QQ</w:t>
            </w:r>
          </w:p>
        </w:tc>
        <w:tc>
          <w:tcPr>
            <w:tcW w:w="4500" w:type="dxa"/>
          </w:tcPr>
          <w:p w14:paraId="1A282128" w14:textId="77777777" w:rsidR="00D6620D" w:rsidRDefault="00D6620D">
            <w:pPr>
              <w:jc w:val="right"/>
            </w:pPr>
            <w:r>
              <w:t>Telephone: (604) 683-0020</w:t>
            </w:r>
          </w:p>
        </w:tc>
      </w:tr>
      <w:tr w:rsidR="00D6620D" w14:paraId="7EC8DF51" w14:textId="77777777">
        <w:tc>
          <w:tcPr>
            <w:tcW w:w="4428" w:type="dxa"/>
          </w:tcPr>
          <w:p w14:paraId="0092CC5C" w14:textId="77777777" w:rsidR="00D6620D" w:rsidRDefault="00D6620D">
            <w:pPr>
              <w:rPr>
                <w:u w:val="single"/>
              </w:rPr>
            </w:pPr>
            <w:r>
              <w:t xml:space="preserve">Email: </w:t>
            </w:r>
            <w:hyperlink r:id="rId5" w:history="1">
              <w:r w:rsidR="00406A1D" w:rsidRPr="00BD7359">
                <w:rPr>
                  <w:rStyle w:val="Hyperlink"/>
                </w:rPr>
                <w:t>ir@quizammedia.com</w:t>
              </w:r>
            </w:hyperlink>
          </w:p>
          <w:p w14:paraId="1AB6912F" w14:textId="77777777" w:rsidR="00D6620D" w:rsidRDefault="001C19E5">
            <w:hyperlink r:id="rId6" w:history="1">
              <w:r w:rsidR="00AA7024" w:rsidRPr="00BD7359">
                <w:rPr>
                  <w:rStyle w:val="Hyperlink"/>
                </w:rPr>
                <w:t>www.quizammedia.com</w:t>
              </w:r>
            </w:hyperlink>
          </w:p>
        </w:tc>
        <w:tc>
          <w:tcPr>
            <w:tcW w:w="4500" w:type="dxa"/>
          </w:tcPr>
          <w:p w14:paraId="68EC6E8C" w14:textId="77777777" w:rsidR="00D6620D" w:rsidRDefault="00D6620D">
            <w:pPr>
              <w:jc w:val="right"/>
            </w:pPr>
            <w:r>
              <w:t>Facsimile: (604) 683-</w:t>
            </w:r>
            <w:r w:rsidR="00B341A6">
              <w:t>0</w:t>
            </w:r>
            <w:r w:rsidR="000C37D2">
              <w:t>045</w:t>
            </w:r>
          </w:p>
          <w:p w14:paraId="5159D839" w14:textId="77777777" w:rsidR="00D6620D" w:rsidRDefault="00D6620D">
            <w:pPr>
              <w:jc w:val="right"/>
            </w:pPr>
          </w:p>
        </w:tc>
      </w:tr>
      <w:tr w:rsidR="00D6620D" w14:paraId="0DD561C9" w14:textId="77777777">
        <w:tc>
          <w:tcPr>
            <w:tcW w:w="4428" w:type="dxa"/>
          </w:tcPr>
          <w:p w14:paraId="7B2C13BE" w14:textId="77777777" w:rsidR="00D6620D" w:rsidRDefault="00D6620D"/>
        </w:tc>
        <w:tc>
          <w:tcPr>
            <w:tcW w:w="4500" w:type="dxa"/>
          </w:tcPr>
          <w:p w14:paraId="64FE60D3" w14:textId="77777777" w:rsidR="00D6620D" w:rsidRDefault="00D6620D">
            <w:pPr>
              <w:jc w:val="right"/>
            </w:pPr>
          </w:p>
        </w:tc>
      </w:tr>
    </w:tbl>
    <w:p w14:paraId="4E151B69" w14:textId="77777777" w:rsidR="00C70898" w:rsidRPr="00F56AE6" w:rsidRDefault="00C70898">
      <w:pPr>
        <w:jc w:val="both"/>
      </w:pPr>
    </w:p>
    <w:p w14:paraId="1AC95840" w14:textId="1C6153F8" w:rsidR="00E5246C" w:rsidRDefault="0081364F" w:rsidP="0081364F">
      <w:pPr>
        <w:pStyle w:val="Heading2"/>
      </w:pPr>
      <w:r>
        <w:t xml:space="preserve">Quizam Announces </w:t>
      </w:r>
      <w:r w:rsidR="000105C2">
        <w:t>$</w:t>
      </w:r>
      <w:r w:rsidR="00776BDC">
        <w:t>400,000</w:t>
      </w:r>
      <w:r w:rsidR="003019A1">
        <w:t xml:space="preserve"> </w:t>
      </w:r>
      <w:r w:rsidR="000105C2">
        <w:t>Financing</w:t>
      </w:r>
      <w:r w:rsidR="003019A1">
        <w:t xml:space="preserve"> @ </w:t>
      </w:r>
      <w:r w:rsidR="00905289">
        <w:t>$0</w:t>
      </w:r>
      <w:r w:rsidR="003019A1">
        <w:t>.</w:t>
      </w:r>
      <w:r w:rsidR="00776BDC">
        <w:t>20</w:t>
      </w:r>
      <w:r w:rsidR="003019A1">
        <w:t xml:space="preserve"> with</w:t>
      </w:r>
      <w:r w:rsidR="00E5246C">
        <w:t xml:space="preserve"> </w:t>
      </w:r>
    </w:p>
    <w:p w14:paraId="394B3F34" w14:textId="7CE9F5A5" w:rsidR="0081364F" w:rsidRDefault="00E5246C" w:rsidP="0081364F">
      <w:pPr>
        <w:pStyle w:val="Heading2"/>
      </w:pPr>
      <w:r>
        <w:t xml:space="preserve">18 </w:t>
      </w:r>
      <w:r w:rsidR="00914ABB">
        <w:t>months</w:t>
      </w:r>
      <w:r w:rsidR="00264AE5">
        <w:t xml:space="preserve"> </w:t>
      </w:r>
      <w:r w:rsidR="008474B0">
        <w:t xml:space="preserve">½ </w:t>
      </w:r>
      <w:r w:rsidR="003019A1">
        <w:t>warrant at $</w:t>
      </w:r>
      <w:r>
        <w:t>0.</w:t>
      </w:r>
      <w:r w:rsidR="00776BDC">
        <w:t>40</w:t>
      </w:r>
    </w:p>
    <w:p w14:paraId="16C49153" w14:textId="77777777" w:rsidR="0081364F" w:rsidRDefault="0081364F" w:rsidP="0081364F"/>
    <w:p w14:paraId="0E07D20E" w14:textId="276C1A4E" w:rsidR="00D73065" w:rsidRDefault="00776BDC" w:rsidP="00CA293A">
      <w:pPr>
        <w:rPr>
          <w:sz w:val="22"/>
        </w:rPr>
      </w:pPr>
      <w:bookmarkStart w:id="0" w:name="OLE_LINK1"/>
      <w:r>
        <w:rPr>
          <w:b/>
          <w:sz w:val="22"/>
        </w:rPr>
        <w:t>October 27</w:t>
      </w:r>
      <w:r w:rsidRPr="00776BDC">
        <w:rPr>
          <w:b/>
          <w:sz w:val="22"/>
          <w:vertAlign w:val="superscript"/>
        </w:rPr>
        <w:t>th</w:t>
      </w:r>
      <w:r>
        <w:rPr>
          <w:b/>
          <w:sz w:val="22"/>
        </w:rPr>
        <w:t xml:space="preserve">, </w:t>
      </w:r>
      <w:proofErr w:type="gramStart"/>
      <w:r>
        <w:rPr>
          <w:b/>
          <w:sz w:val="22"/>
        </w:rPr>
        <w:t>2021</w:t>
      </w:r>
      <w:proofErr w:type="gramEnd"/>
      <w:r w:rsidR="00344FCD">
        <w:rPr>
          <w:b/>
          <w:sz w:val="22"/>
        </w:rPr>
        <w:t xml:space="preserve"> </w:t>
      </w:r>
      <w:r w:rsidR="00DE327B">
        <w:rPr>
          <w:b/>
          <w:sz w:val="22"/>
        </w:rPr>
        <w:t>Vancouver, BC</w:t>
      </w:r>
      <w:r w:rsidR="0081364F">
        <w:rPr>
          <w:b/>
          <w:sz w:val="22"/>
        </w:rPr>
        <w:t xml:space="preserve"> – Quizam Media Corporation</w:t>
      </w:r>
      <w:r w:rsidR="0081364F">
        <w:rPr>
          <w:sz w:val="22"/>
        </w:rPr>
        <w:t xml:space="preserve"> (“the Com</w:t>
      </w:r>
      <w:r w:rsidR="006B6F5C">
        <w:rPr>
          <w:sz w:val="22"/>
        </w:rPr>
        <w:t>pany”) (</w:t>
      </w:r>
      <w:r w:rsidR="0058484C">
        <w:rPr>
          <w:sz w:val="22"/>
        </w:rPr>
        <w:t>C</w:t>
      </w:r>
      <w:r w:rsidR="006B6F5C">
        <w:rPr>
          <w:sz w:val="22"/>
        </w:rPr>
        <w:t>:</w:t>
      </w:r>
      <w:r w:rsidR="0058484C">
        <w:rPr>
          <w:sz w:val="22"/>
        </w:rPr>
        <w:t xml:space="preserve"> </w:t>
      </w:r>
      <w:r w:rsidR="006B6F5C">
        <w:rPr>
          <w:sz w:val="22"/>
        </w:rPr>
        <w:t>QQ) is pleased to announce that it</w:t>
      </w:r>
      <w:r w:rsidR="0081364F">
        <w:rPr>
          <w:sz w:val="22"/>
        </w:rPr>
        <w:t xml:space="preserve"> </w:t>
      </w:r>
      <w:r w:rsidR="00365D02">
        <w:rPr>
          <w:sz w:val="22"/>
        </w:rPr>
        <w:t>ha</w:t>
      </w:r>
      <w:r w:rsidR="0081364F">
        <w:rPr>
          <w:sz w:val="22"/>
        </w:rPr>
        <w:t>s negotiat</w:t>
      </w:r>
      <w:r w:rsidR="00365D02">
        <w:rPr>
          <w:sz w:val="22"/>
        </w:rPr>
        <w:t>ed</w:t>
      </w:r>
      <w:r w:rsidR="0081364F">
        <w:rPr>
          <w:sz w:val="22"/>
        </w:rPr>
        <w:t xml:space="preserve"> a non-brokered private placement of </w:t>
      </w:r>
      <w:r w:rsidR="0094693E">
        <w:rPr>
          <w:sz w:val="22"/>
        </w:rPr>
        <w:t>2,</w:t>
      </w:r>
      <w:r>
        <w:rPr>
          <w:sz w:val="22"/>
        </w:rPr>
        <w:t>00</w:t>
      </w:r>
      <w:r w:rsidR="0094693E">
        <w:rPr>
          <w:sz w:val="22"/>
        </w:rPr>
        <w:t>0,000</w:t>
      </w:r>
      <w:r w:rsidR="00EC590A">
        <w:rPr>
          <w:sz w:val="22"/>
        </w:rPr>
        <w:t xml:space="preserve"> </w:t>
      </w:r>
      <w:r w:rsidR="005319BA">
        <w:rPr>
          <w:sz w:val="22"/>
        </w:rPr>
        <w:t>unit</w:t>
      </w:r>
      <w:r w:rsidR="00344FCD">
        <w:rPr>
          <w:sz w:val="22"/>
        </w:rPr>
        <w:t>s</w:t>
      </w:r>
      <w:r w:rsidR="0081364F">
        <w:rPr>
          <w:sz w:val="22"/>
        </w:rPr>
        <w:t xml:space="preserve"> of the Company at a price of </w:t>
      </w:r>
      <w:r w:rsidR="0081364F" w:rsidRPr="00C43DCA">
        <w:rPr>
          <w:sz w:val="22"/>
          <w:highlight w:val="yellow"/>
        </w:rPr>
        <w:t>$</w:t>
      </w:r>
      <w:r w:rsidR="0081364F" w:rsidRPr="009C7F14">
        <w:rPr>
          <w:sz w:val="22"/>
          <w:highlight w:val="yellow"/>
        </w:rPr>
        <w:t>0</w:t>
      </w:r>
      <w:r w:rsidR="0081364F" w:rsidRPr="00776BDC">
        <w:rPr>
          <w:sz w:val="22"/>
          <w:highlight w:val="yellow"/>
        </w:rPr>
        <w:t>.</w:t>
      </w:r>
      <w:r w:rsidRPr="00776BDC">
        <w:rPr>
          <w:sz w:val="22"/>
          <w:highlight w:val="yellow"/>
        </w:rPr>
        <w:t>20</w:t>
      </w:r>
      <w:r w:rsidR="0081364F">
        <w:rPr>
          <w:sz w:val="22"/>
        </w:rPr>
        <w:t xml:space="preserve"> per </w:t>
      </w:r>
      <w:r w:rsidR="00232905">
        <w:rPr>
          <w:sz w:val="22"/>
        </w:rPr>
        <w:t>unit</w:t>
      </w:r>
      <w:r w:rsidR="00CA293A">
        <w:rPr>
          <w:sz w:val="22"/>
        </w:rPr>
        <w:t>.</w:t>
      </w:r>
      <w:r w:rsidR="0081364F">
        <w:rPr>
          <w:sz w:val="22"/>
        </w:rPr>
        <w:t xml:space="preserve"> Each </w:t>
      </w:r>
      <w:r w:rsidR="005319BA">
        <w:rPr>
          <w:sz w:val="22"/>
        </w:rPr>
        <w:t xml:space="preserve">unit will consist of one common share and a </w:t>
      </w:r>
      <w:r w:rsidR="008474B0">
        <w:rPr>
          <w:sz w:val="22"/>
        </w:rPr>
        <w:t>1/2</w:t>
      </w:r>
      <w:r w:rsidR="00923510">
        <w:rPr>
          <w:sz w:val="22"/>
        </w:rPr>
        <w:t xml:space="preserve"> </w:t>
      </w:r>
      <w:r w:rsidR="0081364F">
        <w:rPr>
          <w:sz w:val="22"/>
        </w:rPr>
        <w:t xml:space="preserve">share </w:t>
      </w:r>
      <w:r w:rsidR="005319BA">
        <w:rPr>
          <w:sz w:val="22"/>
        </w:rPr>
        <w:t xml:space="preserve">purchase warrant exercisable </w:t>
      </w:r>
      <w:r w:rsidR="000308A0">
        <w:rPr>
          <w:sz w:val="22"/>
        </w:rPr>
        <w:t xml:space="preserve">at </w:t>
      </w:r>
      <w:r w:rsidR="000308A0" w:rsidRPr="000D1249">
        <w:rPr>
          <w:sz w:val="22"/>
          <w:highlight w:val="yellow"/>
        </w:rPr>
        <w:t>$</w:t>
      </w:r>
      <w:r w:rsidR="00145153" w:rsidRPr="00C43DCA">
        <w:rPr>
          <w:sz w:val="22"/>
          <w:highlight w:val="yellow"/>
        </w:rPr>
        <w:t>0</w:t>
      </w:r>
      <w:r w:rsidR="000308A0" w:rsidRPr="00C43DCA">
        <w:rPr>
          <w:sz w:val="22"/>
          <w:highlight w:val="yellow"/>
        </w:rPr>
        <w:t>.</w:t>
      </w:r>
      <w:r>
        <w:rPr>
          <w:sz w:val="22"/>
          <w:highlight w:val="yellow"/>
        </w:rPr>
        <w:t>4</w:t>
      </w:r>
      <w:r w:rsidR="009C7F14">
        <w:rPr>
          <w:sz w:val="22"/>
          <w:highlight w:val="yellow"/>
        </w:rPr>
        <w:t>0</w:t>
      </w:r>
      <w:r w:rsidR="0000609E">
        <w:rPr>
          <w:sz w:val="22"/>
        </w:rPr>
        <w:t xml:space="preserve"> </w:t>
      </w:r>
      <w:r w:rsidR="00E5246C">
        <w:rPr>
          <w:sz w:val="22"/>
        </w:rPr>
        <w:t>for 18 months.</w:t>
      </w:r>
      <w:r w:rsidR="00F72C26">
        <w:rPr>
          <w:sz w:val="22"/>
        </w:rPr>
        <w:t xml:space="preserve"> </w:t>
      </w:r>
      <w:r w:rsidR="009412EC">
        <w:rPr>
          <w:sz w:val="22"/>
        </w:rPr>
        <w:t xml:space="preserve">Insider CEO Russ Rossi will be subscribing to </w:t>
      </w:r>
      <w:r w:rsidR="004649A8">
        <w:rPr>
          <w:sz w:val="22"/>
        </w:rPr>
        <w:t>325</w:t>
      </w:r>
      <w:r w:rsidR="009412EC">
        <w:rPr>
          <w:sz w:val="22"/>
        </w:rPr>
        <w:t>,000 units.</w:t>
      </w:r>
      <w:r w:rsidR="00CA293A">
        <w:rPr>
          <w:sz w:val="22"/>
        </w:rPr>
        <w:br/>
      </w:r>
    </w:p>
    <w:bookmarkEnd w:id="0"/>
    <w:p w14:paraId="5D121FB4" w14:textId="77777777" w:rsidR="0081364F" w:rsidRPr="005319BA" w:rsidRDefault="0081364F" w:rsidP="0081364F">
      <w:pPr>
        <w:rPr>
          <w:b/>
          <w:sz w:val="22"/>
        </w:rPr>
      </w:pPr>
    </w:p>
    <w:p w14:paraId="1B571436" w14:textId="77777777" w:rsidR="00A603FC" w:rsidRDefault="00A603FC" w:rsidP="00A603FC">
      <w:pPr>
        <w:pStyle w:val="Heading2"/>
        <w:jc w:val="left"/>
      </w:pPr>
      <w:r>
        <w:t xml:space="preserve">About </w:t>
      </w:r>
      <w:proofErr w:type="spellStart"/>
      <w:r>
        <w:t>ontracktv</w:t>
      </w:r>
      <w:proofErr w:type="spellEnd"/>
      <w:r>
        <w:t xml:space="preserve"> and Quantum1 Cannabis  </w:t>
      </w:r>
    </w:p>
    <w:p w14:paraId="76AF0A98" w14:textId="77777777" w:rsidR="00A603FC" w:rsidRDefault="00A603FC" w:rsidP="00A603FC">
      <w:pPr>
        <w:autoSpaceDE w:val="0"/>
        <w:autoSpaceDN w:val="0"/>
        <w:rPr>
          <w:i/>
          <w:sz w:val="20"/>
          <w:szCs w:val="20"/>
        </w:rPr>
      </w:pPr>
      <w:r>
        <w:rPr>
          <w:rFonts w:ascii="TimesNewRomanPS-BoldMT" w:hAnsi="TimesNewRomanPS-BoldMT"/>
          <w:i/>
          <w:sz w:val="20"/>
          <w:szCs w:val="20"/>
        </w:rPr>
        <w:t xml:space="preserve">Quizam Media Corporation owns Quizam Entertainment, On-Track Corp. Training, </w:t>
      </w:r>
      <w:proofErr w:type="spellStart"/>
      <w:r>
        <w:rPr>
          <w:rFonts w:ascii="TimesNewRomanPS-BoldMT" w:hAnsi="TimesNewRomanPS-BoldMT"/>
          <w:i/>
          <w:sz w:val="20"/>
          <w:szCs w:val="20"/>
        </w:rPr>
        <w:t>OnTrackTV</w:t>
      </w:r>
      <w:proofErr w:type="spellEnd"/>
      <w:r>
        <w:rPr>
          <w:rFonts w:ascii="TimesNewRomanPS-BoldMT" w:hAnsi="TimesNewRomanPS-BoldMT"/>
          <w:i/>
          <w:sz w:val="20"/>
          <w:szCs w:val="20"/>
        </w:rPr>
        <w:t xml:space="preserve"> and Quantum 1 Cannabis. Through its wholly owned subsidiaries it is a </w:t>
      </w:r>
      <w:r>
        <w:rPr>
          <w:i/>
          <w:sz w:val="20"/>
          <w:szCs w:val="20"/>
          <w:lang w:val="en-GB"/>
        </w:rPr>
        <w:t>producer, aggregator, marketer and broadcaster of movie entertainment and Online Virtual Learning.</w:t>
      </w:r>
      <w:r>
        <w:rPr>
          <w:i/>
          <w:sz w:val="20"/>
          <w:szCs w:val="20"/>
        </w:rPr>
        <w:t xml:space="preserve"> In addition, Quizam owns and operates a chain of BC Cannabis Dispensaries under the name Quantum1 (www.quantum1cannabis.com)</w:t>
      </w:r>
    </w:p>
    <w:p w14:paraId="34366527" w14:textId="77777777" w:rsidR="00B86076" w:rsidRPr="00B86076" w:rsidRDefault="00B86076" w:rsidP="00A603FC">
      <w:pPr>
        <w:autoSpaceDE w:val="0"/>
        <w:autoSpaceDN w:val="0"/>
        <w:rPr>
          <w:i/>
          <w:lang w:val="en-GB"/>
        </w:rPr>
      </w:pPr>
    </w:p>
    <w:p w14:paraId="25D34D6E" w14:textId="77777777" w:rsidR="008649F1" w:rsidRDefault="008649F1" w:rsidP="008649F1">
      <w:pPr>
        <w:autoSpaceDE w:val="0"/>
        <w:autoSpaceDN w:val="0"/>
        <w:rPr>
          <w:rFonts w:ascii="TimesNewRomanPS-ItalicMT" w:hAnsi="TimesNewRomanPS-ItalicMT"/>
          <w:i/>
          <w:iCs/>
          <w:sz w:val="16"/>
          <w:szCs w:val="16"/>
        </w:rPr>
      </w:pPr>
      <w:r>
        <w:rPr>
          <w:rFonts w:ascii="TimesNewRomanPS-ItalicMT" w:hAnsi="TimesNewRomanPS-ItalicMT"/>
          <w:i/>
          <w:iCs/>
          <w:sz w:val="16"/>
          <w:szCs w:val="16"/>
        </w:rPr>
        <w:t xml:space="preserve"> </w:t>
      </w:r>
    </w:p>
    <w:p w14:paraId="364E3AA5" w14:textId="77777777" w:rsidR="008649F1" w:rsidRDefault="008649F1" w:rsidP="008649F1">
      <w:pPr>
        <w:autoSpaceDE w:val="0"/>
        <w:autoSpaceDN w:val="0"/>
        <w:rPr>
          <w:rFonts w:ascii="TimesNewRomanPS-ItalicMT" w:hAnsi="TimesNewRomanPS-ItalicMT"/>
          <w:i/>
          <w:iCs/>
          <w:sz w:val="16"/>
          <w:szCs w:val="16"/>
        </w:rPr>
      </w:pPr>
    </w:p>
    <w:p w14:paraId="722CA2EE" w14:textId="77777777" w:rsidR="008649F1" w:rsidRDefault="008649F1" w:rsidP="008649F1">
      <w:pPr>
        <w:autoSpaceDE w:val="0"/>
        <w:autoSpaceDN w:val="0"/>
        <w:rPr>
          <w:rFonts w:ascii="TimesNewRomanPS-ItalicMT" w:hAnsi="TimesNewRomanPS-ItalicMT"/>
          <w:i/>
          <w:iCs/>
          <w:sz w:val="16"/>
          <w:szCs w:val="16"/>
        </w:rPr>
      </w:pPr>
      <w:r>
        <w:rPr>
          <w:rFonts w:ascii="TimesNewRomanPS-ItalicMT" w:hAnsi="TimesNewRomanPS-ItalicMT"/>
          <w:i/>
          <w:iCs/>
          <w:sz w:val="16"/>
          <w:szCs w:val="16"/>
        </w:rPr>
        <w:t xml:space="preserve">The </w:t>
      </w:r>
      <w:r w:rsidR="00CA293A">
        <w:rPr>
          <w:rFonts w:ascii="TimesNewRomanPS-ItalicMT" w:hAnsi="TimesNewRomanPS-ItalicMT"/>
          <w:i/>
          <w:iCs/>
          <w:sz w:val="16"/>
          <w:szCs w:val="16"/>
        </w:rPr>
        <w:t>CSE</w:t>
      </w:r>
      <w:r>
        <w:rPr>
          <w:rFonts w:ascii="TimesNewRomanPS-ItalicMT" w:hAnsi="TimesNewRomanPS-ItalicMT"/>
          <w:i/>
          <w:iCs/>
          <w:sz w:val="16"/>
          <w:szCs w:val="16"/>
        </w:rPr>
        <w:t xml:space="preserve"> has not reviewed and does not accept responsibility for the adequacy or accuracy of this release. This</w:t>
      </w:r>
    </w:p>
    <w:p w14:paraId="3573803E" w14:textId="77777777" w:rsidR="008649F1" w:rsidRDefault="008649F1" w:rsidP="008649F1">
      <w:pPr>
        <w:autoSpaceDE w:val="0"/>
        <w:autoSpaceDN w:val="0"/>
        <w:rPr>
          <w:rFonts w:ascii="TimesNewRomanPS-ItalicMT" w:hAnsi="TimesNewRomanPS-ItalicMT"/>
          <w:i/>
          <w:iCs/>
          <w:sz w:val="16"/>
          <w:szCs w:val="16"/>
        </w:rPr>
      </w:pPr>
      <w:r>
        <w:rPr>
          <w:rFonts w:ascii="TimesNewRomanPS-ItalicMT" w:hAnsi="TimesNewRomanPS-ItalicMT"/>
          <w:i/>
          <w:iCs/>
          <w:sz w:val="16"/>
          <w:szCs w:val="16"/>
        </w:rPr>
        <w:t>news release may contain forward-looking statements including but not limited to comments regarding the timing and nature of</w:t>
      </w:r>
    </w:p>
    <w:p w14:paraId="2B0BA710" w14:textId="77777777" w:rsidR="008649F1" w:rsidRDefault="008649F1" w:rsidP="008649F1">
      <w:pPr>
        <w:autoSpaceDE w:val="0"/>
        <w:autoSpaceDN w:val="0"/>
        <w:rPr>
          <w:rFonts w:ascii="TimesNewRomanPS-ItalicMT" w:hAnsi="TimesNewRomanPS-ItalicMT"/>
          <w:i/>
          <w:iCs/>
          <w:sz w:val="16"/>
          <w:szCs w:val="16"/>
        </w:rPr>
      </w:pPr>
      <w:r>
        <w:rPr>
          <w:rFonts w:ascii="TimesNewRomanPS-ItalicMT" w:hAnsi="TimesNewRomanPS-ItalicMT"/>
          <w:i/>
          <w:iCs/>
          <w:sz w:val="16"/>
          <w:szCs w:val="16"/>
        </w:rPr>
        <w:t>potential acquisitions, joint ventures, partnerships, business dealings and financings, etc. Forward-looking statements address future</w:t>
      </w:r>
    </w:p>
    <w:p w14:paraId="7914D0CC" w14:textId="77777777" w:rsidR="008649F1" w:rsidRDefault="008649F1" w:rsidP="008649F1">
      <w:pPr>
        <w:autoSpaceDE w:val="0"/>
        <w:autoSpaceDN w:val="0"/>
      </w:pPr>
      <w:r>
        <w:rPr>
          <w:rFonts w:ascii="TimesNewRomanPS-ItalicMT" w:hAnsi="TimesNewRomanPS-ItalicMT"/>
          <w:i/>
          <w:iCs/>
          <w:sz w:val="16"/>
          <w:szCs w:val="16"/>
        </w:rPr>
        <w:t>events and conditions and therefore, involve inherent risks and uncertainties. Actual results may differ materially from those currently anticipated in such statements. Readers are cautioned not to place undue reliance on the forward-looking statements made in this Press Release.</w:t>
      </w:r>
    </w:p>
    <w:p w14:paraId="2E9B26F5" w14:textId="77777777" w:rsidR="008649F1" w:rsidRDefault="008649F1" w:rsidP="008649F1"/>
    <w:p w14:paraId="113260CB" w14:textId="77777777" w:rsidR="00D6620D" w:rsidRDefault="00D6620D" w:rsidP="00DE327B">
      <w:pPr>
        <w:autoSpaceDE w:val="0"/>
        <w:autoSpaceDN w:val="0"/>
        <w:adjustRightInd w:val="0"/>
      </w:pPr>
    </w:p>
    <w:p w14:paraId="54B812C7" w14:textId="77777777" w:rsidR="00B5263A" w:rsidRDefault="00B5263A">
      <w:pPr>
        <w:autoSpaceDE w:val="0"/>
        <w:autoSpaceDN w:val="0"/>
        <w:adjustRightInd w:val="0"/>
      </w:pPr>
    </w:p>
    <w:p w14:paraId="34B53DA0" w14:textId="77777777" w:rsidR="00D30DB3" w:rsidRDefault="00D30DB3">
      <w:pPr>
        <w:autoSpaceDE w:val="0"/>
        <w:autoSpaceDN w:val="0"/>
        <w:adjustRightInd w:val="0"/>
      </w:pPr>
    </w:p>
    <w:sectPr w:rsidR="00D30DB3" w:rsidSect="00744C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F50FF"/>
    <w:multiLevelType w:val="singleLevel"/>
    <w:tmpl w:val="31D4F818"/>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D0"/>
    <w:rsid w:val="000045FD"/>
    <w:rsid w:val="0000609E"/>
    <w:rsid w:val="000105C2"/>
    <w:rsid w:val="00013D61"/>
    <w:rsid w:val="00030682"/>
    <w:rsid w:val="000308A0"/>
    <w:rsid w:val="00045E95"/>
    <w:rsid w:val="000541BD"/>
    <w:rsid w:val="00056802"/>
    <w:rsid w:val="00061FC4"/>
    <w:rsid w:val="00064C77"/>
    <w:rsid w:val="00086268"/>
    <w:rsid w:val="00087BAB"/>
    <w:rsid w:val="00092F8A"/>
    <w:rsid w:val="00096005"/>
    <w:rsid w:val="000A7CB7"/>
    <w:rsid w:val="000C37D2"/>
    <w:rsid w:val="000D0E61"/>
    <w:rsid w:val="000D1249"/>
    <w:rsid w:val="000D1CEE"/>
    <w:rsid w:val="000D3535"/>
    <w:rsid w:val="000D50DC"/>
    <w:rsid w:val="000D67BD"/>
    <w:rsid w:val="00100114"/>
    <w:rsid w:val="001039AB"/>
    <w:rsid w:val="001044F9"/>
    <w:rsid w:val="00104CFF"/>
    <w:rsid w:val="00114D9B"/>
    <w:rsid w:val="00122782"/>
    <w:rsid w:val="00145153"/>
    <w:rsid w:val="00153837"/>
    <w:rsid w:val="001572FF"/>
    <w:rsid w:val="001649BC"/>
    <w:rsid w:val="00187158"/>
    <w:rsid w:val="00195A6F"/>
    <w:rsid w:val="001B7E53"/>
    <w:rsid w:val="001C19E5"/>
    <w:rsid w:val="001C58ED"/>
    <w:rsid w:val="001C7EEC"/>
    <w:rsid w:val="001E13BB"/>
    <w:rsid w:val="001E2644"/>
    <w:rsid w:val="001E6097"/>
    <w:rsid w:val="001E7733"/>
    <w:rsid w:val="001F1C83"/>
    <w:rsid w:val="001F4C53"/>
    <w:rsid w:val="00214EEA"/>
    <w:rsid w:val="00226C94"/>
    <w:rsid w:val="00230679"/>
    <w:rsid w:val="00232905"/>
    <w:rsid w:val="00240EA8"/>
    <w:rsid w:val="00260EEA"/>
    <w:rsid w:val="00264AE5"/>
    <w:rsid w:val="00265C1A"/>
    <w:rsid w:val="002769D6"/>
    <w:rsid w:val="00287618"/>
    <w:rsid w:val="002A36B2"/>
    <w:rsid w:val="002B5FE8"/>
    <w:rsid w:val="002D0BE7"/>
    <w:rsid w:val="003019A1"/>
    <w:rsid w:val="00311717"/>
    <w:rsid w:val="003343D9"/>
    <w:rsid w:val="003424B3"/>
    <w:rsid w:val="00343E1E"/>
    <w:rsid w:val="00344FCD"/>
    <w:rsid w:val="00350014"/>
    <w:rsid w:val="00360709"/>
    <w:rsid w:val="00362753"/>
    <w:rsid w:val="00365D02"/>
    <w:rsid w:val="003660AF"/>
    <w:rsid w:val="00380C5A"/>
    <w:rsid w:val="003A09C9"/>
    <w:rsid w:val="003A18C1"/>
    <w:rsid w:val="003C0341"/>
    <w:rsid w:val="003C49C1"/>
    <w:rsid w:val="003E52AC"/>
    <w:rsid w:val="003F0530"/>
    <w:rsid w:val="003F3F03"/>
    <w:rsid w:val="0040191E"/>
    <w:rsid w:val="00406A1D"/>
    <w:rsid w:val="00420C91"/>
    <w:rsid w:val="00420CC0"/>
    <w:rsid w:val="00431C60"/>
    <w:rsid w:val="00437D23"/>
    <w:rsid w:val="0045651F"/>
    <w:rsid w:val="004649A8"/>
    <w:rsid w:val="004765EC"/>
    <w:rsid w:val="00492D93"/>
    <w:rsid w:val="004932A2"/>
    <w:rsid w:val="004B4C8B"/>
    <w:rsid w:val="004B6D1E"/>
    <w:rsid w:val="004C1246"/>
    <w:rsid w:val="004D094F"/>
    <w:rsid w:val="004D24F2"/>
    <w:rsid w:val="004D2C00"/>
    <w:rsid w:val="004D6CD4"/>
    <w:rsid w:val="004E6179"/>
    <w:rsid w:val="004F24B7"/>
    <w:rsid w:val="00501519"/>
    <w:rsid w:val="005024CC"/>
    <w:rsid w:val="0051277A"/>
    <w:rsid w:val="005256A4"/>
    <w:rsid w:val="00527FA7"/>
    <w:rsid w:val="005319BA"/>
    <w:rsid w:val="00531BF9"/>
    <w:rsid w:val="005335A0"/>
    <w:rsid w:val="0054363C"/>
    <w:rsid w:val="0056595E"/>
    <w:rsid w:val="00570BF5"/>
    <w:rsid w:val="005731DB"/>
    <w:rsid w:val="00581554"/>
    <w:rsid w:val="0058484C"/>
    <w:rsid w:val="005C4770"/>
    <w:rsid w:val="005E6302"/>
    <w:rsid w:val="005E7426"/>
    <w:rsid w:val="005F3767"/>
    <w:rsid w:val="00611D1B"/>
    <w:rsid w:val="00624A92"/>
    <w:rsid w:val="00630B84"/>
    <w:rsid w:val="006726F6"/>
    <w:rsid w:val="0068044C"/>
    <w:rsid w:val="0068531E"/>
    <w:rsid w:val="0068707E"/>
    <w:rsid w:val="00695CF3"/>
    <w:rsid w:val="0069730B"/>
    <w:rsid w:val="00697D0D"/>
    <w:rsid w:val="006A353E"/>
    <w:rsid w:val="006A46E6"/>
    <w:rsid w:val="006B6F5C"/>
    <w:rsid w:val="006E0338"/>
    <w:rsid w:val="006E3902"/>
    <w:rsid w:val="0072139D"/>
    <w:rsid w:val="007354DB"/>
    <w:rsid w:val="00744C3E"/>
    <w:rsid w:val="0075109D"/>
    <w:rsid w:val="007569A0"/>
    <w:rsid w:val="00760923"/>
    <w:rsid w:val="00776195"/>
    <w:rsid w:val="00776BDC"/>
    <w:rsid w:val="007848CA"/>
    <w:rsid w:val="00790124"/>
    <w:rsid w:val="00791F91"/>
    <w:rsid w:val="007A4B61"/>
    <w:rsid w:val="007B1BC2"/>
    <w:rsid w:val="007B34A6"/>
    <w:rsid w:val="007B5873"/>
    <w:rsid w:val="007D7E44"/>
    <w:rsid w:val="007E6BF5"/>
    <w:rsid w:val="0080075F"/>
    <w:rsid w:val="008057B7"/>
    <w:rsid w:val="00806159"/>
    <w:rsid w:val="00806DFD"/>
    <w:rsid w:val="0081364F"/>
    <w:rsid w:val="00813B85"/>
    <w:rsid w:val="00815169"/>
    <w:rsid w:val="0082730E"/>
    <w:rsid w:val="0083040B"/>
    <w:rsid w:val="00830C7E"/>
    <w:rsid w:val="0083143D"/>
    <w:rsid w:val="00843449"/>
    <w:rsid w:val="008474B0"/>
    <w:rsid w:val="00861263"/>
    <w:rsid w:val="008649F1"/>
    <w:rsid w:val="008800BF"/>
    <w:rsid w:val="00887251"/>
    <w:rsid w:val="00891F73"/>
    <w:rsid w:val="008A5B86"/>
    <w:rsid w:val="008A623E"/>
    <w:rsid w:val="008C2CBF"/>
    <w:rsid w:val="008E4461"/>
    <w:rsid w:val="008F28C7"/>
    <w:rsid w:val="0090223D"/>
    <w:rsid w:val="00905289"/>
    <w:rsid w:val="00912E46"/>
    <w:rsid w:val="00914ABB"/>
    <w:rsid w:val="00923510"/>
    <w:rsid w:val="00933185"/>
    <w:rsid w:val="009412EC"/>
    <w:rsid w:val="00945233"/>
    <w:rsid w:val="00946679"/>
    <w:rsid w:val="0094693E"/>
    <w:rsid w:val="00947E60"/>
    <w:rsid w:val="0098682B"/>
    <w:rsid w:val="00996A8B"/>
    <w:rsid w:val="009C473F"/>
    <w:rsid w:val="009C7F14"/>
    <w:rsid w:val="009D33E4"/>
    <w:rsid w:val="009E3333"/>
    <w:rsid w:val="009E7123"/>
    <w:rsid w:val="009F09D6"/>
    <w:rsid w:val="009F4B0D"/>
    <w:rsid w:val="009F5944"/>
    <w:rsid w:val="00A10198"/>
    <w:rsid w:val="00A1290B"/>
    <w:rsid w:val="00A26554"/>
    <w:rsid w:val="00A34927"/>
    <w:rsid w:val="00A35CD0"/>
    <w:rsid w:val="00A40E2C"/>
    <w:rsid w:val="00A46DD7"/>
    <w:rsid w:val="00A47534"/>
    <w:rsid w:val="00A603FC"/>
    <w:rsid w:val="00A6354B"/>
    <w:rsid w:val="00AA7024"/>
    <w:rsid w:val="00AC04BD"/>
    <w:rsid w:val="00AC44F1"/>
    <w:rsid w:val="00AD2098"/>
    <w:rsid w:val="00AD723B"/>
    <w:rsid w:val="00B02CA1"/>
    <w:rsid w:val="00B24A2E"/>
    <w:rsid w:val="00B26469"/>
    <w:rsid w:val="00B30E40"/>
    <w:rsid w:val="00B341A6"/>
    <w:rsid w:val="00B5263A"/>
    <w:rsid w:val="00B534A9"/>
    <w:rsid w:val="00B53EB8"/>
    <w:rsid w:val="00B745E7"/>
    <w:rsid w:val="00B86076"/>
    <w:rsid w:val="00BA7B4A"/>
    <w:rsid w:val="00BB4FC9"/>
    <w:rsid w:val="00BC58C4"/>
    <w:rsid w:val="00BD06C0"/>
    <w:rsid w:val="00BE2EF8"/>
    <w:rsid w:val="00BE3A9E"/>
    <w:rsid w:val="00C139E0"/>
    <w:rsid w:val="00C24F8E"/>
    <w:rsid w:val="00C266E7"/>
    <w:rsid w:val="00C43DCA"/>
    <w:rsid w:val="00C44425"/>
    <w:rsid w:val="00C468A6"/>
    <w:rsid w:val="00C47742"/>
    <w:rsid w:val="00C535BC"/>
    <w:rsid w:val="00C5562B"/>
    <w:rsid w:val="00C56E97"/>
    <w:rsid w:val="00C578AC"/>
    <w:rsid w:val="00C70898"/>
    <w:rsid w:val="00C75061"/>
    <w:rsid w:val="00C82E93"/>
    <w:rsid w:val="00C908B0"/>
    <w:rsid w:val="00C92874"/>
    <w:rsid w:val="00C97F31"/>
    <w:rsid w:val="00CA293A"/>
    <w:rsid w:val="00CA4216"/>
    <w:rsid w:val="00CA78E7"/>
    <w:rsid w:val="00CA7F61"/>
    <w:rsid w:val="00CB7500"/>
    <w:rsid w:val="00CD4A60"/>
    <w:rsid w:val="00CD57B8"/>
    <w:rsid w:val="00D02E6B"/>
    <w:rsid w:val="00D06E46"/>
    <w:rsid w:val="00D30DB3"/>
    <w:rsid w:val="00D34439"/>
    <w:rsid w:val="00D457F1"/>
    <w:rsid w:val="00D5620A"/>
    <w:rsid w:val="00D6620D"/>
    <w:rsid w:val="00D73065"/>
    <w:rsid w:val="00D731D9"/>
    <w:rsid w:val="00D845FC"/>
    <w:rsid w:val="00D84629"/>
    <w:rsid w:val="00D84ACD"/>
    <w:rsid w:val="00DA50F8"/>
    <w:rsid w:val="00DA67A7"/>
    <w:rsid w:val="00DC3FB9"/>
    <w:rsid w:val="00DE327B"/>
    <w:rsid w:val="00E169B6"/>
    <w:rsid w:val="00E374B1"/>
    <w:rsid w:val="00E37856"/>
    <w:rsid w:val="00E5246C"/>
    <w:rsid w:val="00E618A5"/>
    <w:rsid w:val="00E6696C"/>
    <w:rsid w:val="00E704FA"/>
    <w:rsid w:val="00E7156E"/>
    <w:rsid w:val="00E84CCC"/>
    <w:rsid w:val="00E85078"/>
    <w:rsid w:val="00E867B7"/>
    <w:rsid w:val="00E923AF"/>
    <w:rsid w:val="00EA30C1"/>
    <w:rsid w:val="00EC575D"/>
    <w:rsid w:val="00EC590A"/>
    <w:rsid w:val="00ED409F"/>
    <w:rsid w:val="00EE1832"/>
    <w:rsid w:val="00F01131"/>
    <w:rsid w:val="00F13F94"/>
    <w:rsid w:val="00F15DF5"/>
    <w:rsid w:val="00F56AE6"/>
    <w:rsid w:val="00F673A3"/>
    <w:rsid w:val="00F72C26"/>
    <w:rsid w:val="00F73795"/>
    <w:rsid w:val="00F939EC"/>
    <w:rsid w:val="00F9463D"/>
    <w:rsid w:val="00FD5495"/>
    <w:rsid w:val="00FE4669"/>
    <w:rsid w:val="00FE7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284A3"/>
  <w15:docId w15:val="{E8CBDE0B-6B27-4AE5-8FD5-E0B5E4E2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C3E"/>
    <w:rPr>
      <w:sz w:val="24"/>
      <w:szCs w:val="24"/>
      <w:lang w:val="en-US" w:eastAsia="en-US"/>
    </w:rPr>
  </w:style>
  <w:style w:type="paragraph" w:styleId="Heading1">
    <w:name w:val="heading 1"/>
    <w:basedOn w:val="Normal"/>
    <w:next w:val="Normal"/>
    <w:qFormat/>
    <w:rsid w:val="00744C3E"/>
    <w:pPr>
      <w:keepNext/>
      <w:jc w:val="center"/>
      <w:outlineLvl w:val="0"/>
    </w:pPr>
    <w:rPr>
      <w:spacing w:val="54"/>
      <w:sz w:val="96"/>
    </w:rPr>
  </w:style>
  <w:style w:type="paragraph" w:styleId="Heading2">
    <w:name w:val="heading 2"/>
    <w:basedOn w:val="Normal"/>
    <w:next w:val="Normal"/>
    <w:qFormat/>
    <w:rsid w:val="00744C3E"/>
    <w:pPr>
      <w:keepNext/>
      <w:jc w:val="center"/>
      <w:outlineLvl w:val="1"/>
    </w:pPr>
    <w:rPr>
      <w:b/>
      <w:bCs/>
    </w:rPr>
  </w:style>
  <w:style w:type="paragraph" w:styleId="Heading3">
    <w:name w:val="heading 3"/>
    <w:basedOn w:val="Normal"/>
    <w:next w:val="Normal"/>
    <w:qFormat/>
    <w:rsid w:val="0081364F"/>
    <w:pPr>
      <w:keepNext/>
      <w:spacing w:before="240" w:after="60"/>
      <w:outlineLvl w:val="2"/>
    </w:pPr>
    <w:rPr>
      <w:rFonts w:ascii="Arial" w:hAnsi="Arial" w:cs="Arial"/>
      <w:b/>
      <w:bCs/>
      <w:sz w:val="26"/>
      <w:szCs w:val="26"/>
    </w:rPr>
  </w:style>
  <w:style w:type="paragraph" w:styleId="Heading4">
    <w:name w:val="heading 4"/>
    <w:basedOn w:val="Normal"/>
    <w:next w:val="Normal"/>
    <w:qFormat/>
    <w:rsid w:val="001B7E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Single"/>
    <w:basedOn w:val="Normal"/>
    <w:rsid w:val="00744C3E"/>
    <w:pPr>
      <w:jc w:val="center"/>
    </w:pPr>
    <w:rPr>
      <w:i/>
      <w:iCs/>
    </w:rPr>
  </w:style>
  <w:style w:type="paragraph" w:styleId="BodyTextIndent2">
    <w:name w:val="Body Text Indent 2"/>
    <w:basedOn w:val="Normal"/>
    <w:rsid w:val="00744C3E"/>
    <w:pPr>
      <w:ind w:left="540"/>
      <w:jc w:val="both"/>
    </w:pPr>
    <w:rPr>
      <w:rFonts w:ascii="Arial" w:hAnsi="Arial"/>
    </w:rPr>
  </w:style>
  <w:style w:type="paragraph" w:styleId="PlainText">
    <w:name w:val="Plain Text"/>
    <w:basedOn w:val="Normal"/>
    <w:rsid w:val="00744C3E"/>
    <w:rPr>
      <w:rFonts w:ascii="Courier New" w:hAnsi="Courier New" w:cs="Courier New"/>
      <w:sz w:val="20"/>
      <w:szCs w:val="20"/>
    </w:rPr>
  </w:style>
  <w:style w:type="character" w:styleId="Hyperlink">
    <w:name w:val="Hyperlink"/>
    <w:basedOn w:val="DefaultParagraphFont"/>
    <w:rsid w:val="00744C3E"/>
    <w:rPr>
      <w:color w:val="0000FF"/>
      <w:u w:val="single"/>
    </w:rPr>
  </w:style>
  <w:style w:type="paragraph" w:styleId="NormalWeb">
    <w:name w:val="Normal (Web)"/>
    <w:basedOn w:val="Normal"/>
    <w:rsid w:val="00744C3E"/>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744C3E"/>
    <w:pPr>
      <w:autoSpaceDE w:val="0"/>
      <w:autoSpaceDN w:val="0"/>
      <w:adjustRightInd w:val="0"/>
      <w:ind w:left="720"/>
      <w:jc w:val="both"/>
    </w:pPr>
    <w:rPr>
      <w:rFonts w:ascii="CG Times" w:hAnsi="CG Times" w:cs="Courier New"/>
      <w:szCs w:val="20"/>
    </w:rPr>
  </w:style>
  <w:style w:type="paragraph" w:styleId="BlockText">
    <w:name w:val="Block Text"/>
    <w:basedOn w:val="Normal"/>
    <w:rsid w:val="00744C3E"/>
    <w:pPr>
      <w:ind w:left="720" w:right="540"/>
    </w:pPr>
    <w:rPr>
      <w:rFonts w:ascii="Verdana" w:hAnsi="Verdana"/>
      <w:sz w:val="20"/>
    </w:rPr>
  </w:style>
  <w:style w:type="character" w:styleId="FollowedHyperlink">
    <w:name w:val="FollowedHyperlink"/>
    <w:basedOn w:val="DefaultParagraphFont"/>
    <w:rsid w:val="00744C3E"/>
    <w:rPr>
      <w:color w:val="800080"/>
      <w:u w:val="single"/>
    </w:rPr>
  </w:style>
  <w:style w:type="paragraph" w:styleId="BodyText2">
    <w:name w:val="Body Text 2"/>
    <w:basedOn w:val="Normal"/>
    <w:rsid w:val="00744C3E"/>
    <w:pPr>
      <w:autoSpaceDE w:val="0"/>
      <w:autoSpaceDN w:val="0"/>
      <w:adjustRightInd w:val="0"/>
      <w:jc w:val="both"/>
    </w:pPr>
    <w:rPr>
      <w:color w:val="000000"/>
    </w:rPr>
  </w:style>
  <w:style w:type="paragraph" w:styleId="DocumentMap">
    <w:name w:val="Document Map"/>
    <w:basedOn w:val="Normal"/>
    <w:semiHidden/>
    <w:rsid w:val="00C9287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zammedia.com" TargetMode="External"/><Relationship Id="rId5" Type="http://schemas.openxmlformats.org/officeDocument/2006/relationships/hyperlink" Target="mailto:ir@quizammedia.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Local%20Settings\Temporary%20Internet%20Files\Content.IE5\S9QBSPER\Dasher%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Dasher News Release</Template>
  <TotalTime>2</TotalTime>
  <Pages>1</Pages>
  <Words>259</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DASHER ENERGY CORP</vt:lpstr>
    </vt:vector>
  </TitlesOfParts>
  <Company>ON-TRACK Computer Training Ltd.</Company>
  <LinksUpToDate>false</LinksUpToDate>
  <CharactersWithSpaces>1914</CharactersWithSpaces>
  <SharedDoc>false</SharedDoc>
  <HLinks>
    <vt:vector size="12" baseType="variant">
      <vt:variant>
        <vt:i4>3407999</vt:i4>
      </vt:variant>
      <vt:variant>
        <vt:i4>3</vt:i4>
      </vt:variant>
      <vt:variant>
        <vt:i4>0</vt:i4>
      </vt:variant>
      <vt:variant>
        <vt:i4>5</vt:i4>
      </vt:variant>
      <vt:variant>
        <vt:lpwstr>http://www.quizammedia.com/</vt:lpwstr>
      </vt:variant>
      <vt:variant>
        <vt:lpwstr/>
      </vt:variant>
      <vt:variant>
        <vt:i4>6553674</vt:i4>
      </vt:variant>
      <vt:variant>
        <vt:i4>0</vt:i4>
      </vt:variant>
      <vt:variant>
        <vt:i4>0</vt:i4>
      </vt:variant>
      <vt:variant>
        <vt:i4>5</vt:i4>
      </vt:variant>
      <vt:variant>
        <vt:lpwstr>mailto:ir@quizammedia.com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DASHER ENERGY CORP</dc:title>
  <dc:creator>Lori Pavle</dc:creator>
  <cp:lastModifiedBy>Russ Rossi</cp:lastModifiedBy>
  <cp:revision>3</cp:revision>
  <cp:lastPrinted>2003-09-22T21:02:00Z</cp:lastPrinted>
  <dcterms:created xsi:type="dcterms:W3CDTF">2021-10-27T17:37:00Z</dcterms:created>
  <dcterms:modified xsi:type="dcterms:W3CDTF">2021-10-27T17:47:00Z</dcterms:modified>
</cp:coreProperties>
</file>