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3F20AD54" w14:textId="4AA01200" w:rsidR="00E1684A" w:rsidRDefault="00BD5475" w:rsidP="006874F5">
      <w:pPr>
        <w:jc w:val="center"/>
        <w:rPr>
          <w:b/>
          <w:sz w:val="28"/>
          <w:szCs w:val="28"/>
        </w:rPr>
      </w:pPr>
      <w:bookmarkStart w:id="0" w:name="_gjdgxs" w:colFirst="0" w:colLast="0"/>
      <w:bookmarkEnd w:id="0"/>
      <w:r>
        <w:rPr>
          <w:b/>
          <w:sz w:val="28"/>
          <w:szCs w:val="28"/>
        </w:rPr>
        <w:t xml:space="preserve">NetCents Technology </w:t>
      </w:r>
      <w:r w:rsidR="00E1684A">
        <w:rPr>
          <w:b/>
          <w:sz w:val="28"/>
          <w:szCs w:val="28"/>
        </w:rPr>
        <w:t xml:space="preserve">Signs </w:t>
      </w:r>
      <w:r w:rsidR="00D07554">
        <w:rPr>
          <w:b/>
          <w:sz w:val="28"/>
          <w:szCs w:val="28"/>
        </w:rPr>
        <w:t>Referral Agreement with SoftPoint</w:t>
      </w:r>
    </w:p>
    <w:p w14:paraId="4A2D2F0F" w14:textId="77777777" w:rsidR="00655FA2" w:rsidRDefault="00655FA2" w:rsidP="00297EA2">
      <w:pPr>
        <w:pStyle w:val="Normal0"/>
        <w:rPr>
          <w:b/>
        </w:rPr>
      </w:pPr>
    </w:p>
    <w:p w14:paraId="31B210E8" w14:textId="499B48DB" w:rsidR="009B7CE5" w:rsidRDefault="00616358" w:rsidP="00AB4907">
      <w:pPr>
        <w:pStyle w:val="Normal0"/>
      </w:pPr>
      <w:r>
        <w:rPr>
          <w:b/>
        </w:rPr>
        <w:t xml:space="preserve">VANCOUVER, B.C., </w:t>
      </w:r>
      <w:r w:rsidR="00B40A09">
        <w:rPr>
          <w:b/>
        </w:rPr>
        <w:t xml:space="preserve">October </w:t>
      </w:r>
      <w:r w:rsidR="0048026C">
        <w:rPr>
          <w:b/>
        </w:rPr>
        <w:t>22</w:t>
      </w:r>
      <w:bookmarkStart w:id="1" w:name="_GoBack"/>
      <w:bookmarkEnd w:id="1"/>
      <w:r w:rsidR="00BC40F2">
        <w:rPr>
          <w:b/>
        </w:rPr>
        <w:t>, 2018</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2002EB">
        <w:t xml:space="preserve">is pleased to announce </w:t>
      </w:r>
      <w:r w:rsidR="000221C4">
        <w:t xml:space="preserve">that it has </w:t>
      </w:r>
      <w:r w:rsidR="00B40A09">
        <w:t xml:space="preserve">entered into a </w:t>
      </w:r>
      <w:r w:rsidR="00E61436">
        <w:t>long-</w:t>
      </w:r>
      <w:r w:rsidR="00933B3E">
        <w:t>term mutual</w:t>
      </w:r>
      <w:r w:rsidR="00D07554">
        <w:t xml:space="preserve"> referral</w:t>
      </w:r>
      <w:r w:rsidR="00E1684A">
        <w:t xml:space="preserve"> agreement</w:t>
      </w:r>
      <w:r w:rsidR="00AB4907">
        <w:t xml:space="preserve"> with </w:t>
      </w:r>
      <w:r w:rsidR="00D07554">
        <w:t>SoftPoint LLC (SoftPoint)</w:t>
      </w:r>
      <w:r w:rsidR="00AB4907">
        <w:t>.</w:t>
      </w:r>
      <w:r w:rsidR="002E5B0C">
        <w:t xml:space="preserve"> </w:t>
      </w:r>
    </w:p>
    <w:p w14:paraId="56060D88" w14:textId="5CAB2685" w:rsidR="006234CF" w:rsidRDefault="006234CF" w:rsidP="006234CF">
      <w:pPr>
        <w:pStyle w:val="Normal0"/>
      </w:pPr>
      <w:r>
        <w:t xml:space="preserve">Through this agreement, NetCents will be integrated into the SoftPoint ecosystem, enabling thousands of merchant locations to accept cryptocurrency </w:t>
      </w:r>
      <w:r w:rsidR="00C15ABC">
        <w:t xml:space="preserve">side by side with credit cards and gift cards </w:t>
      </w:r>
      <w:r>
        <w:t>as a</w:t>
      </w:r>
      <w:r w:rsidR="00C15ABC">
        <w:t xml:space="preserve">n additional </w:t>
      </w:r>
      <w:r>
        <w:t xml:space="preserve">method of payment. SoftPoint technology integrates with the most reputable international POS systems, including: </w:t>
      </w:r>
      <w:r w:rsidRPr="00D07554">
        <w:t>Micros, NCR, Clover, Squirrel,</w:t>
      </w:r>
      <w:r>
        <w:t xml:space="preserve"> </w:t>
      </w:r>
      <w:r w:rsidR="00E61436">
        <w:t xml:space="preserve">and </w:t>
      </w:r>
      <w:r w:rsidR="00C15ABC">
        <w:t>Dinnerware</w:t>
      </w:r>
      <w:r w:rsidR="00933B3E">
        <w:t xml:space="preserve"> to name a few</w:t>
      </w:r>
      <w:r w:rsidRPr="00D07554">
        <w:t>. </w:t>
      </w:r>
    </w:p>
    <w:p w14:paraId="4B8C076F" w14:textId="05FDE4F4" w:rsidR="006234CF" w:rsidRDefault="006234CF" w:rsidP="00AB4907">
      <w:pPr>
        <w:pStyle w:val="Normal0"/>
      </w:pPr>
      <w:r>
        <w:t>“Soft</w:t>
      </w:r>
      <w:r w:rsidRPr="00D07554">
        <w:t>Point co</w:t>
      </w:r>
      <w:r>
        <w:t>nstantly strives to be a market-</w:t>
      </w:r>
      <w:r w:rsidRPr="00D07554">
        <w:t>leader</w:t>
      </w:r>
      <w:r>
        <w:t>,</w:t>
      </w:r>
      <w:r w:rsidRPr="00D07554">
        <w:t xml:space="preserve"> developing and integrating the latest features an</w:t>
      </w:r>
      <w:r>
        <w:t>d advancements in hospitality, r</w:t>
      </w:r>
      <w:r w:rsidRPr="00D07554">
        <w:t>etail</w:t>
      </w:r>
      <w:r>
        <w:t>,</w:t>
      </w:r>
      <w:r w:rsidRPr="00D07554">
        <w:t xml:space="preserve"> and mobile payments that drive value</w:t>
      </w:r>
      <w:r>
        <w:t>,” stated Christian Rivad</w:t>
      </w:r>
      <w:r w:rsidR="00933B3E">
        <w:t>a</w:t>
      </w:r>
      <w:r>
        <w:t xml:space="preserve">lla, Co-Founder, SoftPoint. “Through our partnership with NetCents, we are excited to now offer cryptocurrency payments to </w:t>
      </w:r>
      <w:r w:rsidR="00933B3E">
        <w:t>everyday merchants</w:t>
      </w:r>
      <w:r>
        <w:t>, allowing us to continue to offer our network the most innovative payment solutions, increasing our market opportunities.”</w:t>
      </w:r>
    </w:p>
    <w:p w14:paraId="7C5471C7" w14:textId="4D285689" w:rsidR="00D07554" w:rsidRDefault="00D07554" w:rsidP="00AB4907">
      <w:pPr>
        <w:pStyle w:val="Normal0"/>
      </w:pPr>
      <w:r>
        <w:t>SoftPoint</w:t>
      </w:r>
      <w:r w:rsidR="00781ED8">
        <w:t>, an enterprise-level merchant mobile payments leader</w:t>
      </w:r>
      <w:r w:rsidR="009B7CE5">
        <w:t>,</w:t>
      </w:r>
      <w:r>
        <w:t xml:space="preserve"> is a cloud-based technology company that has been producing software for, and offering services to</w:t>
      </w:r>
      <w:r w:rsidR="006234CF">
        <w:t>,</w:t>
      </w:r>
      <w:r>
        <w:t xml:space="preserve"> the hospitality industry for 30-years. SoftPoint has over 100 commercial applications within their four main solutions designed to manage </w:t>
      </w:r>
      <w:r w:rsidR="00C15ABC">
        <w:t xml:space="preserve">and </w:t>
      </w:r>
      <w:r w:rsidR="00E61436">
        <w:t>enhance</w:t>
      </w:r>
      <w:r w:rsidR="00C15ABC">
        <w:t xml:space="preserve"> </w:t>
      </w:r>
      <w:r>
        <w:t>all aspects of a business: DataPoint, ControlPoint, Point of Sale, and Market Places</w:t>
      </w:r>
      <w:r w:rsidR="009B7CE5">
        <w:t>.</w:t>
      </w:r>
    </w:p>
    <w:p w14:paraId="6CCE3403" w14:textId="1B91578F" w:rsidR="00781ED8" w:rsidRDefault="00781ED8" w:rsidP="00781ED8">
      <w:pPr>
        <w:pStyle w:val="Normal0"/>
      </w:pPr>
      <w:r>
        <w:t xml:space="preserve">“We are thrilled to be partnering with a market-leader like </w:t>
      </w:r>
      <w:r w:rsidR="006234CF">
        <w:t>SoftP</w:t>
      </w:r>
      <w:r>
        <w:t>oint. Through this partnership and integration, we are one step closer to unifying the traditional payments space with cryptocurrency,” stated Clayton Moore, CEO of NetCents Technology. “</w:t>
      </w:r>
      <w:r w:rsidR="006234CF">
        <w:t>The partnership will allow us to drive reciprocal revenue through the merchant and partner distribution networks, simplifying consumer cryptocurrency purchasing.”</w:t>
      </w:r>
    </w:p>
    <w:p w14:paraId="038C2DF0" w14:textId="770EACDC" w:rsidR="00173228" w:rsidRDefault="00173228" w:rsidP="00D07554">
      <w:pPr>
        <w:pStyle w:val="Normal0"/>
        <w:rPr>
          <w:b/>
          <w:u w:val="single"/>
        </w:rPr>
      </w:pPr>
    </w:p>
    <w:p w14:paraId="6FA8B1B8" w14:textId="274CC911" w:rsidR="006234CF" w:rsidRDefault="006234CF" w:rsidP="006874F5">
      <w:pPr>
        <w:spacing w:line="240" w:lineRule="auto"/>
        <w:jc w:val="both"/>
        <w:rPr>
          <w:b/>
          <w:u w:val="single"/>
        </w:rPr>
      </w:pPr>
      <w:r>
        <w:rPr>
          <w:b/>
          <w:u w:val="single"/>
        </w:rPr>
        <w:t>About SoftPoint</w:t>
      </w:r>
    </w:p>
    <w:p w14:paraId="62EC4F79" w14:textId="5D698526" w:rsidR="006234CF" w:rsidRDefault="006234CF" w:rsidP="006234CF">
      <w:pPr>
        <w:pStyle w:val="Normal0"/>
        <w:rPr>
          <w:lang w:val="en-US"/>
        </w:rPr>
      </w:pPr>
      <w:r>
        <w:rPr>
          <w:lang w:val="en-US"/>
        </w:rPr>
        <w:t>SoftPoint is the first fully integrated hospitality management system designed to centralize Restaurant, Retail, and Hotel activities while offering products and services to other synergistic markets. </w:t>
      </w:r>
    </w:p>
    <w:p w14:paraId="47CA5ECD" w14:textId="1D5CAE16" w:rsidR="006234CF" w:rsidRDefault="006234CF" w:rsidP="006234CF">
      <w:pPr>
        <w:pStyle w:val="Normal0"/>
        <w:rPr>
          <w:lang w:val="en-US"/>
        </w:rPr>
      </w:pPr>
      <w:r>
        <w:rPr>
          <w:lang w:val="en-US"/>
        </w:rPr>
        <w:t xml:space="preserve">With the use of cutting-edge technology, smart devices, and innovation; SoftPoint provides applications to better run your </w:t>
      </w:r>
      <w:r w:rsidR="00933B3E">
        <w:rPr>
          <w:lang w:val="en-US"/>
        </w:rPr>
        <w:t xml:space="preserve">front of the house </w:t>
      </w:r>
      <w:r>
        <w:rPr>
          <w:lang w:val="en-US"/>
        </w:rPr>
        <w:t>operations and back-office management. SoftPoint provides customers with a better overall experience. The SoftPoint team is spearheaded by various industry professionals from all areas of point of sale operations that have united to create one fully integrated platform.</w:t>
      </w:r>
    </w:p>
    <w:p w14:paraId="56D4AFC3" w14:textId="48880953" w:rsidR="006234CF" w:rsidRPr="006234CF" w:rsidRDefault="006234CF" w:rsidP="006234CF">
      <w:pPr>
        <w:pStyle w:val="Normal0"/>
      </w:pPr>
      <w:r w:rsidRPr="006234CF">
        <w:t>https://www.softpointcloud.com</w:t>
      </w:r>
    </w:p>
    <w:p w14:paraId="705B092A" w14:textId="77777777" w:rsidR="006234CF" w:rsidRPr="006234CF" w:rsidRDefault="006234CF" w:rsidP="006874F5">
      <w:pPr>
        <w:spacing w:line="240" w:lineRule="auto"/>
        <w:jc w:val="both"/>
      </w:pPr>
    </w:p>
    <w:p w14:paraId="771823A1" w14:textId="090A6A9D" w:rsidR="0031779E" w:rsidRDefault="005175A9" w:rsidP="006874F5">
      <w:pPr>
        <w:spacing w:line="240" w:lineRule="auto"/>
        <w:jc w:val="both"/>
        <w:rPr>
          <w:b/>
          <w:u w:val="single"/>
        </w:rPr>
      </w:pPr>
      <w:r>
        <w:rPr>
          <w:b/>
          <w:u w:val="single"/>
        </w:rPr>
        <w:lastRenderedPageBreak/>
        <w:t>About NetCents</w:t>
      </w:r>
    </w:p>
    <w:p w14:paraId="741BCDF2" w14:textId="77777777"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2FA64976" w14:textId="77777777"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 xml:space="preserve">Suite 880, 505 Burrard St (Bentall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3" w:name="_3znysh7" w:colFirst="0" w:colLast="0"/>
      <w:bookmarkEnd w:id="3"/>
      <w:r>
        <w:t>Cautionary Note Regarding Forward-Looking Information</w:t>
      </w:r>
    </w:p>
    <w:p w14:paraId="32FE18EE" w14:textId="35C54A10" w:rsidR="0031779E" w:rsidRDefault="005175A9">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Default="00BE0F91">
      <w:pPr>
        <w:jc w:val="both"/>
      </w:pPr>
    </w:p>
    <w:p w14:paraId="0A05B3D2" w14:textId="1C61A876" w:rsidR="00BE0F91" w:rsidRDefault="00BE0F91" w:rsidP="00BE0F91">
      <w:pPr>
        <w:pStyle w:val="Normal0"/>
      </w:pPr>
    </w:p>
    <w:p w14:paraId="45B9F556" w14:textId="77777777" w:rsidR="00BE0F91" w:rsidRPr="005175A9" w:rsidRDefault="00BE0F91">
      <w:pPr>
        <w:jc w:val="both"/>
      </w:pPr>
    </w:p>
    <w:p w14:paraId="78BC710B" w14:textId="77777777" w:rsidR="0035224D" w:rsidRPr="005175A9" w:rsidRDefault="0035224D">
      <w:pPr>
        <w:jc w:val="both"/>
      </w:pPr>
    </w:p>
    <w:sectPr w:rsidR="0035224D"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4FD6" w14:textId="77777777" w:rsidR="008B18D3" w:rsidRDefault="008B18D3" w:rsidP="00CF4C18">
      <w:pPr>
        <w:spacing w:after="0" w:line="240" w:lineRule="auto"/>
      </w:pPr>
      <w:r>
        <w:separator/>
      </w:r>
    </w:p>
  </w:endnote>
  <w:endnote w:type="continuationSeparator" w:id="0">
    <w:p w14:paraId="5EDF74FB" w14:textId="77777777" w:rsidR="008B18D3" w:rsidRDefault="008B18D3"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62FD" w14:textId="77777777" w:rsidR="008B18D3" w:rsidRDefault="008B18D3" w:rsidP="00CF4C18">
      <w:pPr>
        <w:spacing w:after="0" w:line="240" w:lineRule="auto"/>
      </w:pPr>
      <w:r>
        <w:separator/>
      </w:r>
    </w:p>
  </w:footnote>
  <w:footnote w:type="continuationSeparator" w:id="0">
    <w:p w14:paraId="25945912" w14:textId="77777777" w:rsidR="008B18D3" w:rsidRDefault="008B18D3"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221C4"/>
    <w:rsid w:val="00023912"/>
    <w:rsid w:val="00026998"/>
    <w:rsid w:val="00036890"/>
    <w:rsid w:val="000542C4"/>
    <w:rsid w:val="000640C4"/>
    <w:rsid w:val="00080B8A"/>
    <w:rsid w:val="0008555A"/>
    <w:rsid w:val="000D0C5E"/>
    <w:rsid w:val="00113BFB"/>
    <w:rsid w:val="001301F5"/>
    <w:rsid w:val="00131F90"/>
    <w:rsid w:val="00141E43"/>
    <w:rsid w:val="00142824"/>
    <w:rsid w:val="00160C00"/>
    <w:rsid w:val="00173228"/>
    <w:rsid w:val="0017670F"/>
    <w:rsid w:val="00190AD8"/>
    <w:rsid w:val="001964F2"/>
    <w:rsid w:val="001A45DC"/>
    <w:rsid w:val="001B1C1A"/>
    <w:rsid w:val="001B7471"/>
    <w:rsid w:val="001C5923"/>
    <w:rsid w:val="001C66F7"/>
    <w:rsid w:val="001E10AD"/>
    <w:rsid w:val="001E2EC8"/>
    <w:rsid w:val="001E4145"/>
    <w:rsid w:val="001E5562"/>
    <w:rsid w:val="001F5894"/>
    <w:rsid w:val="002002EB"/>
    <w:rsid w:val="00205A84"/>
    <w:rsid w:val="002078E6"/>
    <w:rsid w:val="002163DE"/>
    <w:rsid w:val="00222679"/>
    <w:rsid w:val="0022417A"/>
    <w:rsid w:val="00227765"/>
    <w:rsid w:val="0024358D"/>
    <w:rsid w:val="00243ED0"/>
    <w:rsid w:val="0024471E"/>
    <w:rsid w:val="0025493E"/>
    <w:rsid w:val="00273264"/>
    <w:rsid w:val="00282141"/>
    <w:rsid w:val="00284167"/>
    <w:rsid w:val="00284CF1"/>
    <w:rsid w:val="0029790F"/>
    <w:rsid w:val="00297EA2"/>
    <w:rsid w:val="002A7290"/>
    <w:rsid w:val="002B6717"/>
    <w:rsid w:val="002C01C1"/>
    <w:rsid w:val="002C4800"/>
    <w:rsid w:val="002C773B"/>
    <w:rsid w:val="002D3FE4"/>
    <w:rsid w:val="002E5B0C"/>
    <w:rsid w:val="002F024A"/>
    <w:rsid w:val="003154BD"/>
    <w:rsid w:val="0031779E"/>
    <w:rsid w:val="00323A5D"/>
    <w:rsid w:val="00327ADF"/>
    <w:rsid w:val="00342BAA"/>
    <w:rsid w:val="0035224D"/>
    <w:rsid w:val="00360888"/>
    <w:rsid w:val="003618C9"/>
    <w:rsid w:val="003651C1"/>
    <w:rsid w:val="00375A0E"/>
    <w:rsid w:val="003A1445"/>
    <w:rsid w:val="003A443D"/>
    <w:rsid w:val="003B1312"/>
    <w:rsid w:val="003B29E1"/>
    <w:rsid w:val="003C0C70"/>
    <w:rsid w:val="003D2411"/>
    <w:rsid w:val="003E09AD"/>
    <w:rsid w:val="003F0C40"/>
    <w:rsid w:val="003F6742"/>
    <w:rsid w:val="003F7D45"/>
    <w:rsid w:val="00402D5E"/>
    <w:rsid w:val="004132C3"/>
    <w:rsid w:val="0041578B"/>
    <w:rsid w:val="004253C9"/>
    <w:rsid w:val="00427630"/>
    <w:rsid w:val="00427638"/>
    <w:rsid w:val="00447608"/>
    <w:rsid w:val="00450A86"/>
    <w:rsid w:val="00451E72"/>
    <w:rsid w:val="00477F86"/>
    <w:rsid w:val="0048026C"/>
    <w:rsid w:val="0048742B"/>
    <w:rsid w:val="004879B1"/>
    <w:rsid w:val="00492267"/>
    <w:rsid w:val="004A692D"/>
    <w:rsid w:val="004C32FC"/>
    <w:rsid w:val="0050080D"/>
    <w:rsid w:val="00501392"/>
    <w:rsid w:val="00504AEC"/>
    <w:rsid w:val="005060D8"/>
    <w:rsid w:val="005175A9"/>
    <w:rsid w:val="0056390F"/>
    <w:rsid w:val="00571E5C"/>
    <w:rsid w:val="0058064C"/>
    <w:rsid w:val="005A2BF0"/>
    <w:rsid w:val="005B0FAE"/>
    <w:rsid w:val="005C15EB"/>
    <w:rsid w:val="005D5259"/>
    <w:rsid w:val="005D7257"/>
    <w:rsid w:val="005E3629"/>
    <w:rsid w:val="00604EF8"/>
    <w:rsid w:val="0061228B"/>
    <w:rsid w:val="00616358"/>
    <w:rsid w:val="006234CF"/>
    <w:rsid w:val="00627535"/>
    <w:rsid w:val="00655FA2"/>
    <w:rsid w:val="006613A8"/>
    <w:rsid w:val="00662194"/>
    <w:rsid w:val="00677A36"/>
    <w:rsid w:val="00680CC6"/>
    <w:rsid w:val="006874F5"/>
    <w:rsid w:val="00694B74"/>
    <w:rsid w:val="006D522E"/>
    <w:rsid w:val="006F34C3"/>
    <w:rsid w:val="00730F78"/>
    <w:rsid w:val="007341B2"/>
    <w:rsid w:val="007373CA"/>
    <w:rsid w:val="007408DA"/>
    <w:rsid w:val="007436DA"/>
    <w:rsid w:val="00780C8F"/>
    <w:rsid w:val="00781ED8"/>
    <w:rsid w:val="00785432"/>
    <w:rsid w:val="007B4564"/>
    <w:rsid w:val="007F48CD"/>
    <w:rsid w:val="00827485"/>
    <w:rsid w:val="0085596C"/>
    <w:rsid w:val="0088003B"/>
    <w:rsid w:val="008A5BE3"/>
    <w:rsid w:val="008B18D3"/>
    <w:rsid w:val="008C0C2D"/>
    <w:rsid w:val="008F0256"/>
    <w:rsid w:val="008F526F"/>
    <w:rsid w:val="00923E22"/>
    <w:rsid w:val="00933B3E"/>
    <w:rsid w:val="009547B2"/>
    <w:rsid w:val="0096359A"/>
    <w:rsid w:val="0097148D"/>
    <w:rsid w:val="009828DD"/>
    <w:rsid w:val="00997244"/>
    <w:rsid w:val="009B13A8"/>
    <w:rsid w:val="009B175E"/>
    <w:rsid w:val="009B7CE5"/>
    <w:rsid w:val="009E1213"/>
    <w:rsid w:val="00A35710"/>
    <w:rsid w:val="00A36592"/>
    <w:rsid w:val="00A42408"/>
    <w:rsid w:val="00A43632"/>
    <w:rsid w:val="00A5464D"/>
    <w:rsid w:val="00A57076"/>
    <w:rsid w:val="00A572FD"/>
    <w:rsid w:val="00AB4907"/>
    <w:rsid w:val="00AC0F96"/>
    <w:rsid w:val="00AC4BA7"/>
    <w:rsid w:val="00AD022A"/>
    <w:rsid w:val="00AD13CC"/>
    <w:rsid w:val="00AE0FFD"/>
    <w:rsid w:val="00AE1E6F"/>
    <w:rsid w:val="00B06CE1"/>
    <w:rsid w:val="00B130D7"/>
    <w:rsid w:val="00B21040"/>
    <w:rsid w:val="00B33A31"/>
    <w:rsid w:val="00B40A09"/>
    <w:rsid w:val="00B40AA7"/>
    <w:rsid w:val="00B81270"/>
    <w:rsid w:val="00B818E4"/>
    <w:rsid w:val="00B8720C"/>
    <w:rsid w:val="00BA130A"/>
    <w:rsid w:val="00BC40F2"/>
    <w:rsid w:val="00BD5475"/>
    <w:rsid w:val="00BE0F91"/>
    <w:rsid w:val="00BF3387"/>
    <w:rsid w:val="00C11A2D"/>
    <w:rsid w:val="00C15ABC"/>
    <w:rsid w:val="00C65C06"/>
    <w:rsid w:val="00C81581"/>
    <w:rsid w:val="00C8642A"/>
    <w:rsid w:val="00C87349"/>
    <w:rsid w:val="00CA47B5"/>
    <w:rsid w:val="00CA53A3"/>
    <w:rsid w:val="00CB6705"/>
    <w:rsid w:val="00CE37CA"/>
    <w:rsid w:val="00CF4C18"/>
    <w:rsid w:val="00D00AD5"/>
    <w:rsid w:val="00D07554"/>
    <w:rsid w:val="00D20BB3"/>
    <w:rsid w:val="00D26831"/>
    <w:rsid w:val="00D37D29"/>
    <w:rsid w:val="00D44A8F"/>
    <w:rsid w:val="00D44DC4"/>
    <w:rsid w:val="00D66C4D"/>
    <w:rsid w:val="00D70F18"/>
    <w:rsid w:val="00D84CAD"/>
    <w:rsid w:val="00D93636"/>
    <w:rsid w:val="00DB0576"/>
    <w:rsid w:val="00DB5E03"/>
    <w:rsid w:val="00DC02CB"/>
    <w:rsid w:val="00DE5870"/>
    <w:rsid w:val="00DF2E1D"/>
    <w:rsid w:val="00E030CA"/>
    <w:rsid w:val="00E12F2F"/>
    <w:rsid w:val="00E165A5"/>
    <w:rsid w:val="00E1684A"/>
    <w:rsid w:val="00E243E3"/>
    <w:rsid w:val="00E26FF7"/>
    <w:rsid w:val="00E34492"/>
    <w:rsid w:val="00E41A7D"/>
    <w:rsid w:val="00E57DA7"/>
    <w:rsid w:val="00E61436"/>
    <w:rsid w:val="00E61C07"/>
    <w:rsid w:val="00E735B2"/>
    <w:rsid w:val="00E9238D"/>
    <w:rsid w:val="00E9354C"/>
    <w:rsid w:val="00E93774"/>
    <w:rsid w:val="00EA5941"/>
    <w:rsid w:val="00EC1E6F"/>
    <w:rsid w:val="00ED0F64"/>
    <w:rsid w:val="00ED2003"/>
    <w:rsid w:val="00ED5E5C"/>
    <w:rsid w:val="00EE638D"/>
    <w:rsid w:val="00EE7178"/>
    <w:rsid w:val="00EF39D9"/>
    <w:rsid w:val="00EF45BF"/>
    <w:rsid w:val="00F04F37"/>
    <w:rsid w:val="00F071C1"/>
    <w:rsid w:val="00F13CBF"/>
    <w:rsid w:val="00F15786"/>
    <w:rsid w:val="00F311AA"/>
    <w:rsid w:val="00F3334E"/>
    <w:rsid w:val="00F37E7E"/>
    <w:rsid w:val="00F46204"/>
    <w:rsid w:val="00F55774"/>
    <w:rsid w:val="00F61283"/>
    <w:rsid w:val="00F61C32"/>
    <w:rsid w:val="00F82F75"/>
    <w:rsid w:val="00F85E7F"/>
    <w:rsid w:val="00F9502D"/>
    <w:rsid w:val="00F95ED2"/>
    <w:rsid w:val="00FA1550"/>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2E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1399">
      <w:bodyDiv w:val="1"/>
      <w:marLeft w:val="0"/>
      <w:marRight w:val="0"/>
      <w:marTop w:val="0"/>
      <w:marBottom w:val="0"/>
      <w:divBdr>
        <w:top w:val="none" w:sz="0" w:space="0" w:color="auto"/>
        <w:left w:val="none" w:sz="0" w:space="0" w:color="auto"/>
        <w:bottom w:val="none" w:sz="0" w:space="0" w:color="auto"/>
        <w:right w:val="none" w:sz="0" w:space="0" w:color="auto"/>
      </w:divBdr>
      <w:divsChild>
        <w:div w:id="1411998840">
          <w:marLeft w:val="0"/>
          <w:marRight w:val="0"/>
          <w:marTop w:val="0"/>
          <w:marBottom w:val="0"/>
          <w:divBdr>
            <w:top w:val="none" w:sz="0" w:space="0" w:color="auto"/>
            <w:left w:val="none" w:sz="0" w:space="0" w:color="auto"/>
            <w:bottom w:val="none" w:sz="0" w:space="0" w:color="auto"/>
            <w:right w:val="none" w:sz="0" w:space="0" w:color="auto"/>
          </w:divBdr>
        </w:div>
        <w:div w:id="2008437096">
          <w:marLeft w:val="0"/>
          <w:marRight w:val="0"/>
          <w:marTop w:val="0"/>
          <w:marBottom w:val="0"/>
          <w:divBdr>
            <w:top w:val="none" w:sz="0" w:space="0" w:color="auto"/>
            <w:left w:val="none" w:sz="0" w:space="0" w:color="auto"/>
            <w:bottom w:val="none" w:sz="0" w:space="0" w:color="auto"/>
            <w:right w:val="none" w:sz="0" w:space="0" w:color="auto"/>
          </w:divBdr>
        </w:div>
        <w:div w:id="750353041">
          <w:marLeft w:val="0"/>
          <w:marRight w:val="0"/>
          <w:marTop w:val="0"/>
          <w:marBottom w:val="0"/>
          <w:divBdr>
            <w:top w:val="none" w:sz="0" w:space="0" w:color="auto"/>
            <w:left w:val="none" w:sz="0" w:space="0" w:color="auto"/>
            <w:bottom w:val="none" w:sz="0" w:space="0" w:color="auto"/>
            <w:right w:val="none" w:sz="0" w:space="0" w:color="auto"/>
          </w:divBdr>
        </w:div>
        <w:div w:id="965820820">
          <w:marLeft w:val="0"/>
          <w:marRight w:val="0"/>
          <w:marTop w:val="0"/>
          <w:marBottom w:val="0"/>
          <w:divBdr>
            <w:top w:val="none" w:sz="0" w:space="0" w:color="auto"/>
            <w:left w:val="none" w:sz="0" w:space="0" w:color="auto"/>
            <w:bottom w:val="none" w:sz="0" w:space="0" w:color="auto"/>
            <w:right w:val="none" w:sz="0" w:space="0" w:color="auto"/>
          </w:divBdr>
        </w:div>
        <w:div w:id="1402294268">
          <w:marLeft w:val="0"/>
          <w:marRight w:val="0"/>
          <w:marTop w:val="0"/>
          <w:marBottom w:val="0"/>
          <w:divBdr>
            <w:top w:val="none" w:sz="0" w:space="0" w:color="auto"/>
            <w:left w:val="none" w:sz="0" w:space="0" w:color="auto"/>
            <w:bottom w:val="none" w:sz="0" w:space="0" w:color="auto"/>
            <w:right w:val="none" w:sz="0" w:space="0" w:color="auto"/>
          </w:divBdr>
        </w:div>
        <w:div w:id="348871601">
          <w:marLeft w:val="0"/>
          <w:marRight w:val="0"/>
          <w:marTop w:val="0"/>
          <w:marBottom w:val="0"/>
          <w:divBdr>
            <w:top w:val="none" w:sz="0" w:space="0" w:color="auto"/>
            <w:left w:val="none" w:sz="0" w:space="0" w:color="auto"/>
            <w:bottom w:val="none" w:sz="0" w:space="0" w:color="auto"/>
            <w:right w:val="none" w:sz="0" w:space="0" w:color="auto"/>
          </w:divBdr>
        </w:div>
        <w:div w:id="723409967">
          <w:marLeft w:val="0"/>
          <w:marRight w:val="0"/>
          <w:marTop w:val="0"/>
          <w:marBottom w:val="0"/>
          <w:divBdr>
            <w:top w:val="none" w:sz="0" w:space="0" w:color="auto"/>
            <w:left w:val="none" w:sz="0" w:space="0" w:color="auto"/>
            <w:bottom w:val="none" w:sz="0" w:space="0" w:color="auto"/>
            <w:right w:val="none" w:sz="0" w:space="0" w:color="auto"/>
          </w:divBdr>
        </w:div>
        <w:div w:id="617032055">
          <w:marLeft w:val="0"/>
          <w:marRight w:val="0"/>
          <w:marTop w:val="0"/>
          <w:marBottom w:val="0"/>
          <w:divBdr>
            <w:top w:val="none" w:sz="0" w:space="0" w:color="auto"/>
            <w:left w:val="none" w:sz="0" w:space="0" w:color="auto"/>
            <w:bottom w:val="none" w:sz="0" w:space="0" w:color="auto"/>
            <w:right w:val="none" w:sz="0" w:space="0" w:color="auto"/>
          </w:divBdr>
        </w:div>
        <w:div w:id="1144470119">
          <w:marLeft w:val="0"/>
          <w:marRight w:val="0"/>
          <w:marTop w:val="0"/>
          <w:marBottom w:val="0"/>
          <w:divBdr>
            <w:top w:val="none" w:sz="0" w:space="0" w:color="auto"/>
            <w:left w:val="none" w:sz="0" w:space="0" w:color="auto"/>
            <w:bottom w:val="none" w:sz="0" w:space="0" w:color="auto"/>
            <w:right w:val="none" w:sz="0" w:space="0" w:color="auto"/>
          </w:divBdr>
        </w:div>
        <w:div w:id="201014713">
          <w:marLeft w:val="0"/>
          <w:marRight w:val="0"/>
          <w:marTop w:val="0"/>
          <w:marBottom w:val="0"/>
          <w:divBdr>
            <w:top w:val="none" w:sz="0" w:space="0" w:color="auto"/>
            <w:left w:val="none" w:sz="0" w:space="0" w:color="auto"/>
            <w:bottom w:val="none" w:sz="0" w:space="0" w:color="auto"/>
            <w:right w:val="none" w:sz="0" w:space="0" w:color="auto"/>
          </w:divBdr>
        </w:div>
        <w:div w:id="1858305814">
          <w:marLeft w:val="0"/>
          <w:marRight w:val="0"/>
          <w:marTop w:val="0"/>
          <w:marBottom w:val="0"/>
          <w:divBdr>
            <w:top w:val="none" w:sz="0" w:space="0" w:color="auto"/>
            <w:left w:val="none" w:sz="0" w:space="0" w:color="auto"/>
            <w:bottom w:val="none" w:sz="0" w:space="0" w:color="auto"/>
            <w:right w:val="none" w:sz="0" w:space="0" w:color="auto"/>
          </w:divBdr>
        </w:div>
        <w:div w:id="176968743">
          <w:marLeft w:val="0"/>
          <w:marRight w:val="0"/>
          <w:marTop w:val="0"/>
          <w:marBottom w:val="0"/>
          <w:divBdr>
            <w:top w:val="none" w:sz="0" w:space="0" w:color="auto"/>
            <w:left w:val="none" w:sz="0" w:space="0" w:color="auto"/>
            <w:bottom w:val="none" w:sz="0" w:space="0" w:color="auto"/>
            <w:right w:val="none" w:sz="0" w:space="0" w:color="auto"/>
          </w:divBdr>
        </w:div>
        <w:div w:id="1960915243">
          <w:marLeft w:val="0"/>
          <w:marRight w:val="0"/>
          <w:marTop w:val="0"/>
          <w:marBottom w:val="0"/>
          <w:divBdr>
            <w:top w:val="none" w:sz="0" w:space="0" w:color="auto"/>
            <w:left w:val="none" w:sz="0" w:space="0" w:color="auto"/>
            <w:bottom w:val="none" w:sz="0" w:space="0" w:color="auto"/>
            <w:right w:val="none" w:sz="0" w:space="0" w:color="auto"/>
          </w:divBdr>
        </w:div>
        <w:div w:id="1654026551">
          <w:marLeft w:val="0"/>
          <w:marRight w:val="0"/>
          <w:marTop w:val="0"/>
          <w:marBottom w:val="0"/>
          <w:divBdr>
            <w:top w:val="none" w:sz="0" w:space="0" w:color="auto"/>
            <w:left w:val="none" w:sz="0" w:space="0" w:color="auto"/>
            <w:bottom w:val="none" w:sz="0" w:space="0" w:color="auto"/>
            <w:right w:val="none" w:sz="0" w:space="0" w:color="auto"/>
          </w:divBdr>
        </w:div>
        <w:div w:id="1671173572">
          <w:marLeft w:val="0"/>
          <w:marRight w:val="0"/>
          <w:marTop w:val="0"/>
          <w:marBottom w:val="0"/>
          <w:divBdr>
            <w:top w:val="none" w:sz="0" w:space="0" w:color="auto"/>
            <w:left w:val="none" w:sz="0" w:space="0" w:color="auto"/>
            <w:bottom w:val="none" w:sz="0" w:space="0" w:color="auto"/>
            <w:right w:val="none" w:sz="0" w:space="0" w:color="auto"/>
          </w:divBdr>
        </w:div>
        <w:div w:id="395208909">
          <w:marLeft w:val="0"/>
          <w:marRight w:val="0"/>
          <w:marTop w:val="0"/>
          <w:marBottom w:val="0"/>
          <w:divBdr>
            <w:top w:val="none" w:sz="0" w:space="0" w:color="auto"/>
            <w:left w:val="none" w:sz="0" w:space="0" w:color="auto"/>
            <w:bottom w:val="none" w:sz="0" w:space="0" w:color="auto"/>
            <w:right w:val="none" w:sz="0" w:space="0" w:color="auto"/>
          </w:divBdr>
        </w:div>
      </w:divsChild>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728840123">
      <w:bodyDiv w:val="1"/>
      <w:marLeft w:val="0"/>
      <w:marRight w:val="0"/>
      <w:marTop w:val="0"/>
      <w:marBottom w:val="0"/>
      <w:divBdr>
        <w:top w:val="none" w:sz="0" w:space="0" w:color="auto"/>
        <w:left w:val="none" w:sz="0" w:space="0" w:color="auto"/>
        <w:bottom w:val="none" w:sz="0" w:space="0" w:color="auto"/>
        <w:right w:val="none" w:sz="0" w:space="0" w:color="auto"/>
      </w:divBdr>
    </w:div>
    <w:div w:id="781848373">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3</cp:revision>
  <cp:lastPrinted>2018-08-23T23:37:00Z</cp:lastPrinted>
  <dcterms:created xsi:type="dcterms:W3CDTF">2018-10-18T15:23:00Z</dcterms:created>
  <dcterms:modified xsi:type="dcterms:W3CDTF">2018-10-18T15:58:00Z</dcterms:modified>
</cp:coreProperties>
</file>