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B02C" w14:textId="77777777" w:rsidR="00D168BA" w:rsidRDefault="001608B8">
      <w:pPr>
        <w:pStyle w:val="Title"/>
      </w:pPr>
      <w:r>
        <w:t>FORM 6</w:t>
      </w:r>
    </w:p>
    <w:p w14:paraId="325E681E" w14:textId="77777777" w:rsidR="00D168BA" w:rsidRDefault="001608B8">
      <w:pPr>
        <w:jc w:val="center"/>
        <w:rPr>
          <w:rFonts w:ascii="Arial" w:hAnsi="Arial"/>
          <w:b/>
          <w:sz w:val="28"/>
        </w:rPr>
      </w:pPr>
    </w:p>
    <w:p w14:paraId="6ACD2289" w14:textId="77777777" w:rsidR="00D168BA" w:rsidRDefault="001608B8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5AB2C13A" w14:textId="77777777" w:rsidR="00D168BA" w:rsidRDefault="001608B8">
      <w:pPr>
        <w:jc w:val="center"/>
        <w:rPr>
          <w:rFonts w:ascii="Arial" w:hAnsi="Arial"/>
          <w:b/>
          <w:sz w:val="24"/>
        </w:rPr>
      </w:pPr>
    </w:p>
    <w:p w14:paraId="16ABB7CC" w14:textId="77777777" w:rsidR="00D168BA" w:rsidRDefault="001608B8">
      <w:pPr>
        <w:jc w:val="center"/>
        <w:rPr>
          <w:rFonts w:ascii="Arial" w:hAnsi="Arial"/>
          <w:b/>
          <w:sz w:val="24"/>
        </w:rPr>
      </w:pPr>
    </w:p>
    <w:p w14:paraId="54B6CBE6" w14:textId="77777777" w:rsidR="00D168BA" w:rsidRDefault="001608B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CANADIAN SECURITIES EXCHANGE (“CSE”)</w:t>
      </w:r>
    </w:p>
    <w:p w14:paraId="03B918A4" w14:textId="77777777" w:rsidR="00D168BA" w:rsidRDefault="001608B8">
      <w:pPr>
        <w:jc w:val="both"/>
        <w:rPr>
          <w:rFonts w:ascii="Arial" w:hAnsi="Arial"/>
          <w:sz w:val="24"/>
        </w:rPr>
      </w:pPr>
    </w:p>
    <w:p w14:paraId="6EF2F623" w14:textId="77777777" w:rsidR="00D168BA" w:rsidRDefault="001608B8">
      <w:pPr>
        <w:jc w:val="both"/>
        <w:rPr>
          <w:rFonts w:ascii="Arial" w:hAnsi="Arial"/>
          <w:sz w:val="24"/>
        </w:rPr>
      </w:pPr>
    </w:p>
    <w:p w14:paraId="79D97D25" w14:textId="77777777" w:rsidR="00D168BA" w:rsidRPr="00F90ECF" w:rsidRDefault="001608B8" w:rsidP="00F90EC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NetCents Technology Inc. (the “</w:t>
      </w:r>
      <w:r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that the </w:t>
      </w:r>
      <w:r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</w:t>
      </w:r>
      <w:r>
        <w:rPr>
          <w:rFonts w:ascii="Arial" w:hAnsi="Arial"/>
          <w:sz w:val="24"/>
        </w:rPr>
        <w:t xml:space="preserve"> Policy 1).</w:t>
      </w:r>
    </w:p>
    <w:p w14:paraId="27A2EBF4" w14:textId="77777777" w:rsidR="00D168BA" w:rsidRDefault="001608B8">
      <w:pPr>
        <w:spacing w:line="480" w:lineRule="auto"/>
        <w:jc w:val="both"/>
        <w:rPr>
          <w:rFonts w:ascii="Arial" w:hAnsi="Arial"/>
          <w:sz w:val="24"/>
        </w:rPr>
      </w:pPr>
    </w:p>
    <w:p w14:paraId="3042BEB1" w14:textId="77777777" w:rsidR="00D168BA" w:rsidRDefault="001608B8">
      <w:pPr>
        <w:spacing w:line="480" w:lineRule="auto"/>
        <w:jc w:val="both"/>
        <w:rPr>
          <w:rFonts w:ascii="Arial" w:hAnsi="Arial"/>
          <w:sz w:val="24"/>
        </w:rPr>
      </w:pPr>
    </w:p>
    <w:p w14:paraId="0B9A57FB" w14:textId="40492CC5" w:rsidR="00D168BA" w:rsidRDefault="001608B8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November _____</w:t>
      </w:r>
      <w:r w:rsidRPr="00644ECF">
        <w:rPr>
          <w:rFonts w:ascii="Arial" w:hAnsi="Arial"/>
          <w:sz w:val="24"/>
          <w:u w:val="single"/>
        </w:rPr>
        <w:t>, 2018</w:t>
      </w:r>
    </w:p>
    <w:p w14:paraId="3B2DFD31" w14:textId="6496E4EE" w:rsidR="00D168BA" w:rsidRDefault="00777875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84AFD78" wp14:editId="6A12E829">
            <wp:simplePos x="0" y="0"/>
            <wp:positionH relativeFrom="margin">
              <wp:posOffset>3286125</wp:posOffset>
            </wp:positionH>
            <wp:positionV relativeFrom="margin">
              <wp:posOffset>3316605</wp:posOffset>
            </wp:positionV>
            <wp:extent cx="1381125" cy="28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725CD" w14:textId="41B55551" w:rsidR="00D168BA" w:rsidRDefault="001608B8">
      <w:pPr>
        <w:ind w:firstLine="720"/>
        <w:jc w:val="both"/>
        <w:rPr>
          <w:rFonts w:ascii="Arial" w:hAnsi="Arial"/>
          <w:sz w:val="24"/>
        </w:rPr>
      </w:pPr>
    </w:p>
    <w:p w14:paraId="205223FC" w14:textId="65001BF1" w:rsidR="00D168BA" w:rsidRDefault="001608B8">
      <w:pPr>
        <w:ind w:firstLine="720"/>
        <w:jc w:val="both"/>
        <w:rPr>
          <w:rFonts w:ascii="Arial" w:hAnsi="Arial"/>
          <w:sz w:val="24"/>
        </w:rPr>
      </w:pPr>
    </w:p>
    <w:p w14:paraId="0A3B2D6D" w14:textId="42696D03" w:rsidR="00D168BA" w:rsidRDefault="001608B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B4A6EE4" w14:textId="77777777" w:rsidR="00D168BA" w:rsidRDefault="001608B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(Signature)</w:t>
      </w:r>
    </w:p>
    <w:p w14:paraId="118CCE76" w14:textId="77777777" w:rsidR="00D168BA" w:rsidRDefault="001608B8">
      <w:pPr>
        <w:ind w:firstLine="720"/>
        <w:jc w:val="both"/>
        <w:rPr>
          <w:rFonts w:ascii="Arial" w:hAnsi="Arial"/>
          <w:sz w:val="24"/>
        </w:rPr>
      </w:pPr>
    </w:p>
    <w:p w14:paraId="61D95018" w14:textId="77777777" w:rsidR="00D168BA" w:rsidRDefault="001608B8">
      <w:pPr>
        <w:ind w:firstLine="720"/>
        <w:jc w:val="both"/>
        <w:rPr>
          <w:rFonts w:ascii="Arial" w:hAnsi="Arial"/>
          <w:sz w:val="24"/>
        </w:rPr>
      </w:pPr>
    </w:p>
    <w:p w14:paraId="68E290A4" w14:textId="77777777" w:rsidR="00D168BA" w:rsidRDefault="001608B8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Clayton Moore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6D3E14F" w14:textId="77777777" w:rsidR="00D168BA" w:rsidRDefault="001608B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9776599" w14:textId="77777777" w:rsidR="00D168BA" w:rsidRDefault="001608B8">
      <w:pPr>
        <w:ind w:firstLine="720"/>
        <w:jc w:val="both"/>
        <w:rPr>
          <w:rFonts w:ascii="Arial" w:hAnsi="Arial"/>
          <w:sz w:val="24"/>
          <w:u w:val="single"/>
        </w:rPr>
      </w:pPr>
    </w:p>
    <w:p w14:paraId="14816684" w14:textId="77777777" w:rsidR="00D168BA" w:rsidRDefault="001608B8">
      <w:pPr>
        <w:ind w:firstLine="720"/>
        <w:jc w:val="both"/>
        <w:rPr>
          <w:rFonts w:ascii="Arial" w:hAnsi="Arial"/>
          <w:sz w:val="24"/>
          <w:u w:val="single"/>
        </w:rPr>
      </w:pPr>
    </w:p>
    <w:p w14:paraId="434697D1" w14:textId="77777777" w:rsidR="00D168BA" w:rsidRDefault="001608B8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>Chief Executive Officer</w:t>
      </w:r>
      <w:r>
        <w:rPr>
          <w:rFonts w:ascii="Arial" w:hAnsi="Arial"/>
          <w:sz w:val="24"/>
          <w:u w:val="single"/>
        </w:rPr>
        <w:tab/>
      </w:r>
    </w:p>
    <w:p w14:paraId="063AF9CE" w14:textId="77777777" w:rsidR="00D168BA" w:rsidRDefault="001608B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1F8E1540" w14:textId="77777777" w:rsidR="00840E8E" w:rsidRDefault="001608B8">
      <w:pPr>
        <w:ind w:firstLine="720"/>
        <w:jc w:val="both"/>
        <w:rPr>
          <w:rFonts w:ascii="Arial" w:hAnsi="Arial"/>
        </w:rPr>
      </w:pPr>
    </w:p>
    <w:sectPr w:rsidR="00840E8E" w:rsidSect="00AC237C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16AA" w14:textId="77777777" w:rsidR="00000000" w:rsidRDefault="001608B8">
      <w:r>
        <w:separator/>
      </w:r>
    </w:p>
  </w:endnote>
  <w:endnote w:type="continuationSeparator" w:id="0">
    <w:p w14:paraId="463C1AAA" w14:textId="77777777" w:rsidR="00000000" w:rsidRDefault="001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F72B" w14:textId="77777777" w:rsidR="00172EB0" w:rsidRDefault="001608B8" w:rsidP="00E7444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E74442">
      <w:rPr>
        <w:rStyle w:val="EasyID"/>
      </w:rPr>
      <w:t>LEGAL_25021336.1</w: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66ED" w14:textId="77777777" w:rsidR="00D168BA" w:rsidRDefault="001608B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28806532" w14:textId="2FE01058" w:rsidR="00D168BA" w:rsidRDefault="001608B8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AA52E" wp14:editId="766F88CD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571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9821F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kGg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k9CZ3rgCAiq1saE2elRPZq3pd4eUrlqidjwyfD4ZSMtCRvIqJWycAfxt/0UziCF7r2Ob&#10;jo3tUCOF+RwSAzi0Ah3jXE63ufCjRxQOx9PJw3gG46NXX0KKABESjXX+E9cdCkaJJbCPgOSwdj5Q&#10;+h0SwpVeCSnj2KVCfYln49E4JjgtBQvOEObsbltJiw4kCCd+sT7w3IdZvVcsgrWcsOXF9kTIsw2X&#10;SxXwoBSgc7HOyvgxS2fL6XKaD/LRZDnI07oefFxV+WCyyj6M64e6qursZ6CW5UUrGOMqsLuqNMvf&#10;poLLeznr66bTWxuS1+ixX0D2+o+k41TDIM+S2Gp22tjrtEGYMfjyiILy7/dg3z/1xS8AAAD//wMA&#10;UEsDBBQABgAIAAAAIQAfMLgp3AAAAAoBAAAPAAAAZHJzL2Rvd25yZXYueG1sTI9BS8NAEIXvgv9h&#10;GcFbu2kaxKbZlCLqRRCs0fMmO02Cu7Mhu03jv3cEwR7fm4837xW72Vkx4Rh6TwpWywQEUuNNT62C&#10;6v1pcQ8iRE1GW0+o4BsD7Mrrq0Lnxp/pDadDbAWHUMi1gi7GIZcyNB06HZZ+QOLb0Y9OR5ZjK82o&#10;zxzurEyT5E463RN/6PSADx02X4eTU7D/fHlcv06189Zs2urDuCp5TpW6vZn3WxAR5/gPw299rg4l&#10;d6r9iUwQlvUqY1LBIs14EwObdcZb6j9HloW8nFD+AAAA//8DAFBLAQItABQABgAIAAAAIQC2gziS&#10;/gAAAOEBAAATAAAAAAAAAAAAAAAAAAAAAABbQ29udGVudF9UeXBlc10ueG1sUEsBAi0AFAAGAAgA&#10;AAAhADj9If/WAAAAlAEAAAsAAAAAAAAAAAAAAAAALwEAAF9yZWxzLy5yZWxzUEsBAi0AFAAGAAgA&#10;AAAhABHuNmQaAgAAMgQAAA4AAAAAAAAAAAAAAAAALgIAAGRycy9lMm9Eb2MueG1sUEsBAi0AFAAG&#10;AAgAAAAhAB8wuCncAAAACgEAAA8AAAAAAAAAAAAAAAAAdAQAAGRycy9kb3ducmV2LnhtbFBLBQYA&#10;AAAABAAEAPMAAAB9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60B6F37F" w14:textId="77777777" w:rsidR="00172EB0" w:rsidRDefault="001608B8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65A84226" w14:textId="77777777" w:rsidR="00D168BA" w:rsidRDefault="001608B8" w:rsidP="00E74442">
    <w:pPr>
      <w:pStyle w:val="Footer"/>
      <w:tabs>
        <w:tab w:val="clear" w:pos="4320"/>
        <w:tab w:val="clear" w:pos="8640"/>
        <w:tab w:val="center" w:pos="4860"/>
        <w:tab w:val="right" w:pos="7920"/>
      </w:tabs>
      <w:rPr>
        <w:rStyle w:val="PageNumber"/>
        <w:rFonts w:ascii="Arial" w:hAnsi="Arial" w:cs="Arial"/>
        <w:sz w:val="16"/>
        <w:szCs w:val="16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Pr="00664AF9">
      <w:rPr>
        <w:rStyle w:val="DocID"/>
      </w:rPr>
      <w:t>LEGAL_30132882.1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466C" w14:textId="77777777" w:rsidR="00172EB0" w:rsidRDefault="001608B8" w:rsidP="00E7444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E74442">
      <w:rPr>
        <w:rStyle w:val="EasyID"/>
      </w:rPr>
      <w:t>LEGAL_25021336.1</w:t>
    </w:r>
    <w:r>
      <w:rPr>
        <w:rStyle w:val="Easy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01AE" w14:textId="77777777" w:rsidR="00000000" w:rsidRDefault="001608B8">
      <w:r>
        <w:separator/>
      </w:r>
    </w:p>
  </w:footnote>
  <w:footnote w:type="continuationSeparator" w:id="0">
    <w:p w14:paraId="160C25E1" w14:textId="77777777" w:rsidR="00000000" w:rsidRDefault="0016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BRO_EASYID_VALUE" w:val="LEGAL_25021336.1"/>
  </w:docVars>
  <w:rsids>
    <w:rsidRoot w:val="00777875"/>
    <w:rsid w:val="001608B8"/>
    <w:rsid w:val="007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."/>
  <w:listSeparator w:val=","/>
  <w14:docId w14:val="18C42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AC237C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AC237C"/>
    <w:rPr>
      <w:rFonts w:ascii="Garamond" w:hAnsi="Garamond"/>
    </w:rPr>
  </w:style>
  <w:style w:type="paragraph" w:styleId="Header">
    <w:name w:val="header"/>
    <w:basedOn w:val="Normal"/>
    <w:rsid w:val="00AC2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37C"/>
    <w:pPr>
      <w:tabs>
        <w:tab w:val="center" w:pos="4320"/>
        <w:tab w:val="right" w:pos="8640"/>
      </w:tabs>
    </w:pPr>
  </w:style>
  <w:style w:type="character" w:styleId="PageNumber">
    <w:name w:val="page number"/>
    <w:rsid w:val="00AC237C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AC237C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AC237C"/>
    <w:rPr>
      <w:rFonts w:ascii="Tahoma" w:hAnsi="Tahoma" w:cs="Tahoma"/>
      <w:sz w:val="16"/>
      <w:szCs w:val="16"/>
    </w:rPr>
  </w:style>
  <w:style w:type="character" w:customStyle="1" w:styleId="EasyID">
    <w:name w:val="EasyID"/>
    <w:basedOn w:val="DefaultParagraphFont"/>
    <w:rsid w:val="00E74442"/>
    <w:rPr>
      <w:rFonts w:ascii="Arial" w:hAnsi="Arial" w:cs="Arial"/>
      <w:sz w:val="14"/>
      <w:lang w:val="en-CA" w:eastAsia="en-CA" w:bidi="ar-SA"/>
    </w:rPr>
  </w:style>
  <w:style w:type="character" w:customStyle="1" w:styleId="DocID">
    <w:name w:val="DocID"/>
    <w:basedOn w:val="DefaultParagraphFont"/>
    <w:rsid w:val="009E3789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2018-11-14T19:57:00Z</dcterms:created>
  <dcterms:modified xsi:type="dcterms:W3CDTF">2018-11-14T19:57:00Z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LEGAL_30132882.1</vt:lpwstr>
  </property>
</Properties>
</file>