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1629" w14:textId="582AF840" w:rsidR="00885F55" w:rsidRPr="005B1C4C" w:rsidRDefault="00885F55" w:rsidP="00A576B7">
      <w:pPr>
        <w:spacing w:after="0" w:line="240" w:lineRule="auto"/>
        <w:jc w:val="center"/>
        <w:rPr>
          <w:rFonts w:ascii="Times New Roman" w:hAnsi="Times New Roman" w:cs="Times New Roman"/>
          <w:b/>
          <w:color w:val="000000" w:themeColor="text1"/>
          <w:sz w:val="24"/>
        </w:rPr>
      </w:pPr>
      <w:bookmarkStart w:id="0" w:name="_Hlk484502276"/>
      <w:r w:rsidRPr="005B1C4C">
        <w:rPr>
          <w:rFonts w:ascii="Times New Roman" w:hAnsi="Times New Roman" w:cs="Times New Roman"/>
          <w:b/>
          <w:color w:val="000000" w:themeColor="text1"/>
          <w:sz w:val="24"/>
        </w:rPr>
        <w:t xml:space="preserve">INTERNATIONAL BATTERY METALS </w:t>
      </w:r>
      <w:r w:rsidR="00A576B7" w:rsidRPr="005B1C4C">
        <w:rPr>
          <w:rFonts w:ascii="Times New Roman" w:hAnsi="Times New Roman" w:cs="Times New Roman"/>
          <w:b/>
          <w:color w:val="000000" w:themeColor="text1"/>
          <w:sz w:val="24"/>
        </w:rPr>
        <w:t>LTD</w:t>
      </w:r>
      <w:r w:rsidRPr="005B1C4C">
        <w:rPr>
          <w:rFonts w:ascii="Times New Roman" w:hAnsi="Times New Roman" w:cs="Times New Roman"/>
          <w:b/>
          <w:color w:val="000000" w:themeColor="text1"/>
          <w:sz w:val="24"/>
        </w:rPr>
        <w:t xml:space="preserve">. </w:t>
      </w:r>
      <w:r w:rsidR="003D45C1" w:rsidRPr="005B1C4C">
        <w:rPr>
          <w:rFonts w:ascii="Times New Roman" w:hAnsi="Times New Roman" w:cs="Times New Roman"/>
          <w:b/>
          <w:color w:val="000000" w:themeColor="text1"/>
          <w:sz w:val="24"/>
        </w:rPr>
        <w:t xml:space="preserve">ANNOUNCES </w:t>
      </w:r>
      <w:r w:rsidR="00AF30C8">
        <w:rPr>
          <w:rFonts w:ascii="Times New Roman" w:hAnsi="Times New Roman" w:cs="Times New Roman"/>
          <w:b/>
          <w:color w:val="000000" w:themeColor="text1"/>
          <w:sz w:val="24"/>
        </w:rPr>
        <w:t>CLOSING OF FIRST TRANCHE OF PRIVATE PLACEMENT</w:t>
      </w:r>
    </w:p>
    <w:p w14:paraId="0C36D866" w14:textId="77777777" w:rsidR="00885F55" w:rsidRPr="005B1C4C" w:rsidRDefault="00885F55" w:rsidP="00885F55">
      <w:pPr>
        <w:spacing w:after="0" w:line="240" w:lineRule="auto"/>
        <w:jc w:val="both"/>
        <w:rPr>
          <w:rFonts w:ascii="Times New Roman" w:hAnsi="Times New Roman" w:cs="Times New Roman"/>
          <w:b/>
          <w:color w:val="000000" w:themeColor="text1"/>
          <w:u w:val="single"/>
        </w:rPr>
      </w:pPr>
    </w:p>
    <w:p w14:paraId="6BB2CF1D" w14:textId="040ED284" w:rsidR="00A4007E" w:rsidRPr="00CC4559" w:rsidRDefault="00885F55" w:rsidP="00CC4559">
      <w:pPr>
        <w:jc w:val="both"/>
      </w:pPr>
      <w:r w:rsidRPr="005B1C4C">
        <w:rPr>
          <w:rFonts w:ascii="Times New Roman" w:hAnsi="Times New Roman" w:cs="Times New Roman"/>
          <w:b/>
          <w:color w:val="000000" w:themeColor="text1"/>
          <w:lang w:val="en-CA"/>
        </w:rPr>
        <w:t xml:space="preserve">Vancouver, BC, Canada – </w:t>
      </w:r>
      <w:r w:rsidR="00CC4559">
        <w:rPr>
          <w:rFonts w:ascii="Times New Roman" w:hAnsi="Times New Roman" w:cs="Times New Roman"/>
          <w:b/>
          <w:color w:val="000000" w:themeColor="text1"/>
          <w:lang w:val="en-CA"/>
        </w:rPr>
        <w:t xml:space="preserve">August </w:t>
      </w:r>
      <w:r w:rsidR="00A4007E">
        <w:rPr>
          <w:rFonts w:ascii="Times New Roman" w:hAnsi="Times New Roman" w:cs="Times New Roman"/>
          <w:b/>
          <w:color w:val="000000" w:themeColor="text1"/>
          <w:lang w:val="en-CA"/>
        </w:rPr>
        <w:t>2</w:t>
      </w:r>
      <w:r w:rsidR="00DC1BA1">
        <w:rPr>
          <w:rFonts w:ascii="Times New Roman" w:hAnsi="Times New Roman" w:cs="Times New Roman"/>
          <w:b/>
          <w:color w:val="000000" w:themeColor="text1"/>
          <w:lang w:val="en-CA"/>
        </w:rPr>
        <w:t>7</w:t>
      </w:r>
      <w:r w:rsidRPr="005B1C4C">
        <w:rPr>
          <w:rFonts w:ascii="Times New Roman" w:hAnsi="Times New Roman" w:cs="Times New Roman"/>
          <w:b/>
          <w:color w:val="000000" w:themeColor="text1"/>
          <w:lang w:val="en-CA"/>
        </w:rPr>
        <w:t>, 201</w:t>
      </w:r>
      <w:r w:rsidR="00A4007E">
        <w:rPr>
          <w:rFonts w:ascii="Times New Roman" w:hAnsi="Times New Roman" w:cs="Times New Roman"/>
          <w:b/>
          <w:color w:val="000000" w:themeColor="text1"/>
          <w:lang w:val="en-CA"/>
        </w:rPr>
        <w:t>9</w:t>
      </w:r>
      <w:r w:rsidRPr="005B1C4C">
        <w:rPr>
          <w:rFonts w:ascii="Times New Roman" w:hAnsi="Times New Roman" w:cs="Times New Roman"/>
          <w:b/>
          <w:color w:val="000000" w:themeColor="text1"/>
          <w:lang w:val="en-CA"/>
        </w:rPr>
        <w:t xml:space="preserve"> – International Battery Metals </w:t>
      </w:r>
      <w:r w:rsidR="00A576B7" w:rsidRPr="005B1C4C">
        <w:rPr>
          <w:rFonts w:ascii="Times New Roman" w:hAnsi="Times New Roman" w:cs="Times New Roman"/>
          <w:b/>
          <w:color w:val="000000" w:themeColor="text1"/>
          <w:lang w:val="en-CA"/>
        </w:rPr>
        <w:t>Ltd</w:t>
      </w:r>
      <w:r w:rsidRPr="005B1C4C">
        <w:rPr>
          <w:rFonts w:ascii="Times New Roman" w:hAnsi="Times New Roman" w:cs="Times New Roman"/>
          <w:b/>
          <w:color w:val="000000" w:themeColor="text1"/>
          <w:lang w:val="en-CA"/>
        </w:rPr>
        <w:t>. (CSE: IBAT) (“IBAT” or the “Company</w:t>
      </w:r>
      <w:r w:rsidRPr="005B1C4C">
        <w:rPr>
          <w:rFonts w:ascii="Times New Roman" w:hAnsi="Times New Roman" w:cs="Times New Roman"/>
          <w:color w:val="000000" w:themeColor="text1"/>
          <w:lang w:val="en-CA"/>
        </w:rPr>
        <w:t xml:space="preserve">”) </w:t>
      </w:r>
      <w:bookmarkEnd w:id="0"/>
      <w:r w:rsidR="0021453E" w:rsidRPr="00F43936">
        <w:rPr>
          <w:color w:val="333333"/>
          <w:shd w:val="clear" w:color="auto" w:fill="FFFFFF"/>
        </w:rPr>
        <w:t>announce</w:t>
      </w:r>
      <w:r w:rsidR="008B1202">
        <w:rPr>
          <w:color w:val="333333"/>
          <w:shd w:val="clear" w:color="auto" w:fill="FFFFFF"/>
        </w:rPr>
        <w:t xml:space="preserve">d </w:t>
      </w:r>
      <w:r w:rsidR="00DC1BA1">
        <w:rPr>
          <w:color w:val="333333"/>
          <w:shd w:val="clear" w:color="auto" w:fill="FFFFFF"/>
        </w:rPr>
        <w:t xml:space="preserve">today that is has closed the first tranche of its </w:t>
      </w:r>
      <w:r w:rsidR="00AB0DE7">
        <w:rPr>
          <w:color w:val="333333"/>
          <w:shd w:val="clear" w:color="auto" w:fill="FFFFFF"/>
        </w:rPr>
        <w:t>private</w:t>
      </w:r>
      <w:r w:rsidR="00DC1BA1">
        <w:rPr>
          <w:color w:val="333333"/>
          <w:shd w:val="clear" w:color="auto" w:fill="FFFFFF"/>
        </w:rPr>
        <w:t xml:space="preserve"> </w:t>
      </w:r>
      <w:r w:rsidR="00AB0DE7">
        <w:rPr>
          <w:color w:val="333333"/>
          <w:shd w:val="clear" w:color="auto" w:fill="FFFFFF"/>
        </w:rPr>
        <w:t>placement</w:t>
      </w:r>
      <w:r w:rsidR="00DC1BA1">
        <w:rPr>
          <w:color w:val="333333"/>
          <w:shd w:val="clear" w:color="auto" w:fill="FFFFFF"/>
        </w:rPr>
        <w:t xml:space="preserve"> announced </w:t>
      </w:r>
      <w:r w:rsidR="00AB0DE7">
        <w:rPr>
          <w:color w:val="333333"/>
          <w:shd w:val="clear" w:color="auto" w:fill="FFFFFF"/>
        </w:rPr>
        <w:t>August 21, 2019.</w:t>
      </w:r>
      <w:r w:rsidR="00DC1BA1">
        <w:rPr>
          <w:color w:val="333333"/>
          <w:shd w:val="clear" w:color="auto" w:fill="FFFFFF"/>
        </w:rPr>
        <w:t xml:space="preserve"> </w:t>
      </w:r>
      <w:r w:rsidR="00AB0DE7">
        <w:rPr>
          <w:color w:val="333333"/>
          <w:shd w:val="clear" w:color="auto" w:fill="FFFFFF"/>
        </w:rPr>
        <w:t>T</w:t>
      </w:r>
      <w:r w:rsidR="00DC1BA1">
        <w:rPr>
          <w:color w:val="333333"/>
          <w:shd w:val="clear" w:color="auto" w:fill="FFFFFF"/>
        </w:rPr>
        <w:t xml:space="preserve">he </w:t>
      </w:r>
      <w:r w:rsidR="00AB0DE7">
        <w:rPr>
          <w:color w:val="333333"/>
          <w:shd w:val="clear" w:color="auto" w:fill="FFFFFF"/>
        </w:rPr>
        <w:t>t</w:t>
      </w:r>
      <w:r w:rsidR="00DC1BA1">
        <w:rPr>
          <w:color w:val="333333"/>
          <w:shd w:val="clear" w:color="auto" w:fill="FFFFFF"/>
        </w:rPr>
        <w:t xml:space="preserve">ranche consisted of </w:t>
      </w:r>
      <w:r w:rsidR="00AB0DE7" w:rsidRPr="00AB0DE7">
        <w:rPr>
          <w:color w:val="333333"/>
          <w:shd w:val="clear" w:color="auto" w:fill="FFFFFF"/>
        </w:rPr>
        <w:t xml:space="preserve">3,333,334 </w:t>
      </w:r>
      <w:r w:rsidR="00AB0DE7">
        <w:rPr>
          <w:color w:val="333333"/>
          <w:shd w:val="clear" w:color="auto" w:fill="FFFFFF"/>
        </w:rPr>
        <w:t>units</w:t>
      </w:r>
      <w:r w:rsidR="00DC1BA1">
        <w:rPr>
          <w:color w:val="333333"/>
          <w:shd w:val="clear" w:color="auto" w:fill="FFFFFF"/>
        </w:rPr>
        <w:t xml:space="preserve"> </w:t>
      </w:r>
      <w:r w:rsidR="00AB0DE7">
        <w:rPr>
          <w:color w:val="333333"/>
          <w:shd w:val="clear" w:color="auto" w:fill="FFFFFF"/>
        </w:rPr>
        <w:t>a</w:t>
      </w:r>
      <w:r w:rsidR="00DC1BA1">
        <w:rPr>
          <w:color w:val="333333"/>
          <w:shd w:val="clear" w:color="auto" w:fill="FFFFFF"/>
        </w:rPr>
        <w:t>t $0.105 USD</w:t>
      </w:r>
      <w:r w:rsidR="00FF57F9">
        <w:rPr>
          <w:color w:val="333333"/>
          <w:shd w:val="clear" w:color="auto" w:fill="FFFFFF"/>
        </w:rPr>
        <w:t xml:space="preserve"> per </w:t>
      </w:r>
      <w:proofErr w:type="gramStart"/>
      <w:r w:rsidR="00FF57F9">
        <w:rPr>
          <w:color w:val="333333"/>
          <w:shd w:val="clear" w:color="auto" w:fill="FFFFFF"/>
        </w:rPr>
        <w:t xml:space="preserve">unit </w:t>
      </w:r>
      <w:r w:rsidR="00DC1BA1">
        <w:rPr>
          <w:color w:val="333333"/>
          <w:shd w:val="clear" w:color="auto" w:fill="FFFFFF"/>
        </w:rPr>
        <w:t xml:space="preserve"> (</w:t>
      </w:r>
      <w:proofErr w:type="gramEnd"/>
      <w:r w:rsidR="00DC1BA1">
        <w:rPr>
          <w:color w:val="333333"/>
          <w:shd w:val="clear" w:color="auto" w:fill="FFFFFF"/>
        </w:rPr>
        <w:t>approximately $0.14 CAD</w:t>
      </w:r>
      <w:r w:rsidR="00FF57F9">
        <w:rPr>
          <w:color w:val="333333"/>
          <w:shd w:val="clear" w:color="auto" w:fill="FFFFFF"/>
        </w:rPr>
        <w:t xml:space="preserve"> per unit</w:t>
      </w:r>
      <w:r w:rsidR="00DC1BA1">
        <w:rPr>
          <w:color w:val="333333"/>
          <w:shd w:val="clear" w:color="auto" w:fill="FFFFFF"/>
        </w:rPr>
        <w:t xml:space="preserve">) for </w:t>
      </w:r>
      <w:r w:rsidR="00AB0DE7">
        <w:rPr>
          <w:color w:val="333333"/>
          <w:shd w:val="clear" w:color="auto" w:fill="FFFFFF"/>
        </w:rPr>
        <w:t>total proceeds</w:t>
      </w:r>
      <w:r w:rsidR="00DC1BA1">
        <w:rPr>
          <w:color w:val="333333"/>
          <w:shd w:val="clear" w:color="auto" w:fill="FFFFFF"/>
        </w:rPr>
        <w:t xml:space="preserve"> of $</w:t>
      </w:r>
      <w:r w:rsidR="00AB0DE7">
        <w:rPr>
          <w:color w:val="333333"/>
          <w:shd w:val="clear" w:color="auto" w:fill="FFFFFF"/>
        </w:rPr>
        <w:t>350,000</w:t>
      </w:r>
      <w:r w:rsidR="00DC1BA1">
        <w:rPr>
          <w:color w:val="333333"/>
          <w:shd w:val="clear" w:color="auto" w:fill="FFFFFF"/>
        </w:rPr>
        <w:t xml:space="preserve"> (</w:t>
      </w:r>
      <w:r w:rsidR="00AB0DE7">
        <w:rPr>
          <w:color w:val="333333"/>
          <w:shd w:val="clear" w:color="auto" w:fill="FFFFFF"/>
        </w:rPr>
        <w:t xml:space="preserve">approximately </w:t>
      </w:r>
      <w:r w:rsidR="00DC1BA1">
        <w:rPr>
          <w:color w:val="333333"/>
          <w:shd w:val="clear" w:color="auto" w:fill="FFFFFF"/>
        </w:rPr>
        <w:t>$</w:t>
      </w:r>
      <w:r w:rsidR="00040A74">
        <w:rPr>
          <w:color w:val="333333"/>
          <w:shd w:val="clear" w:color="auto" w:fill="FFFFFF"/>
        </w:rPr>
        <w:t xml:space="preserve">466,667 </w:t>
      </w:r>
      <w:r w:rsidR="00DC1BA1">
        <w:rPr>
          <w:color w:val="333333"/>
          <w:shd w:val="clear" w:color="auto" w:fill="FFFFFF"/>
        </w:rPr>
        <w:t xml:space="preserve">CAD). The private placement is part of a total private placement of </w:t>
      </w:r>
      <w:r w:rsidR="00AB0DE7">
        <w:rPr>
          <w:color w:val="333333"/>
          <w:shd w:val="clear" w:color="auto" w:fill="FFFFFF"/>
        </w:rPr>
        <w:t>13,000,000</w:t>
      </w:r>
      <w:r w:rsidR="00DC1BA1">
        <w:rPr>
          <w:color w:val="333333"/>
          <w:shd w:val="clear" w:color="auto" w:fill="FFFFFF"/>
        </w:rPr>
        <w:t xml:space="preserve"> units at $0.</w:t>
      </w:r>
      <w:r w:rsidR="00C45547">
        <w:rPr>
          <w:color w:val="333333"/>
          <w:shd w:val="clear" w:color="auto" w:fill="FFFFFF"/>
        </w:rPr>
        <w:t>1</w:t>
      </w:r>
      <w:r w:rsidR="00DC1BA1">
        <w:rPr>
          <w:color w:val="333333"/>
          <w:shd w:val="clear" w:color="auto" w:fill="FFFFFF"/>
        </w:rPr>
        <w:t xml:space="preserve">05USD per unit announced </w:t>
      </w:r>
      <w:r w:rsidR="00AB0DE7">
        <w:rPr>
          <w:color w:val="333333"/>
          <w:shd w:val="clear" w:color="auto" w:fill="FFFFFF"/>
        </w:rPr>
        <w:t>August 21, 2019</w:t>
      </w:r>
      <w:r w:rsidR="00DC1BA1">
        <w:rPr>
          <w:color w:val="333333"/>
          <w:shd w:val="clear" w:color="auto" w:fill="FFFFFF"/>
        </w:rPr>
        <w:t xml:space="preserve">. </w:t>
      </w:r>
      <w:r w:rsidR="00A4007E" w:rsidRPr="00A4007E">
        <w:rPr>
          <w:rFonts w:ascii="Calibri" w:hAnsi="Calibri" w:cs="Calibri"/>
          <w:b/>
          <w:bCs/>
        </w:rPr>
        <w:t xml:space="preserve"> </w:t>
      </w:r>
      <w:r w:rsidR="00DC1BA1" w:rsidRPr="00DC1BA1">
        <w:rPr>
          <w:rFonts w:ascii="Calibri" w:hAnsi="Calibri" w:cs="Calibri"/>
        </w:rPr>
        <w:t xml:space="preserve">The proceeds of the private placement will be used as set out in the Company’s </w:t>
      </w:r>
      <w:r w:rsidR="00C31EB5">
        <w:rPr>
          <w:rFonts w:ascii="Calibri" w:hAnsi="Calibri" w:cs="Calibri"/>
        </w:rPr>
        <w:t>news release</w:t>
      </w:r>
      <w:r w:rsidR="00DC1BA1" w:rsidRPr="00DC1BA1">
        <w:rPr>
          <w:rFonts w:ascii="Calibri" w:hAnsi="Calibri" w:cs="Calibri"/>
        </w:rPr>
        <w:t xml:space="preserve"> of </w:t>
      </w:r>
      <w:r w:rsidR="00C31EB5">
        <w:rPr>
          <w:rFonts w:ascii="Calibri" w:hAnsi="Calibri" w:cs="Calibri"/>
        </w:rPr>
        <w:t>August 21, 2019</w:t>
      </w:r>
      <w:r w:rsidR="00DC1BA1" w:rsidRPr="00DC1BA1">
        <w:rPr>
          <w:rFonts w:ascii="Calibri" w:hAnsi="Calibri" w:cs="Calibri"/>
        </w:rPr>
        <w:t>.</w:t>
      </w:r>
    </w:p>
    <w:p w14:paraId="669F3269" w14:textId="053209E8" w:rsidR="00A4007E" w:rsidRPr="00A4007E" w:rsidRDefault="00A4007E" w:rsidP="00A4007E">
      <w:pPr>
        <w:pStyle w:val="NormalWeb"/>
        <w:rPr>
          <w:lang w:val="en-CA"/>
        </w:rPr>
      </w:pPr>
      <w:r w:rsidRPr="00A4007E">
        <w:rPr>
          <w:rFonts w:ascii="Calibri" w:hAnsi="Calibri" w:cs="Calibri"/>
          <w:b/>
          <w:bCs/>
          <w:sz w:val="22"/>
          <w:szCs w:val="22"/>
          <w:lang w:val="en-CA"/>
        </w:rPr>
        <w:t xml:space="preserve">About IBAT </w:t>
      </w:r>
    </w:p>
    <w:p w14:paraId="045DC382" w14:textId="77777777" w:rsidR="00A4007E" w:rsidRPr="00A4007E" w:rsidRDefault="00A4007E" w:rsidP="00A4007E">
      <w:pPr>
        <w:spacing w:before="100" w:beforeAutospacing="1" w:after="100" w:afterAutospacing="1" w:line="240" w:lineRule="auto"/>
        <w:rPr>
          <w:rFonts w:ascii="Times New Roman" w:eastAsia="Times New Roman" w:hAnsi="Times New Roman" w:cs="Times New Roman"/>
          <w:sz w:val="24"/>
          <w:szCs w:val="24"/>
          <w:lang w:val="en-CA"/>
        </w:rPr>
      </w:pPr>
      <w:r w:rsidRPr="00A4007E">
        <w:rPr>
          <w:rFonts w:ascii="Calibri" w:eastAsia="Times New Roman" w:hAnsi="Calibri" w:cs="Calibri"/>
          <w:lang w:val="en-CA"/>
        </w:rPr>
        <w:t xml:space="preserve">IBAT is an advanced disruptive technology company focused on lithium brine extraction. The company is in the process of creating and applying intellectual property related to lithium extraction from brines. </w:t>
      </w:r>
    </w:p>
    <w:p w14:paraId="4FC7EE5F" w14:textId="77777777" w:rsidR="0021453E" w:rsidRDefault="0021453E" w:rsidP="00A576B7">
      <w:pPr>
        <w:pStyle w:val="NoSpacing"/>
        <w:rPr>
          <w:rFonts w:ascii="Times New Roman" w:hAnsi="Times New Roman" w:cs="Times New Roman"/>
          <w:color w:val="000000" w:themeColor="text1"/>
        </w:rPr>
      </w:pPr>
    </w:p>
    <w:p w14:paraId="4D86F74F" w14:textId="77777777" w:rsidR="00A576B7" w:rsidRPr="0021453E" w:rsidRDefault="00A576B7" w:rsidP="00A576B7">
      <w:pPr>
        <w:pStyle w:val="NoSpacing"/>
        <w:rPr>
          <w:rFonts w:ascii="Times New Roman" w:hAnsi="Times New Roman" w:cs="Times New Roman"/>
          <w:color w:val="000000" w:themeColor="text1"/>
        </w:rPr>
      </w:pPr>
      <w:r w:rsidRPr="0021453E">
        <w:rPr>
          <w:rFonts w:ascii="Times New Roman" w:hAnsi="Times New Roman" w:cs="Times New Roman"/>
          <w:color w:val="000000" w:themeColor="text1"/>
        </w:rPr>
        <w:t>ON BEHALF OF THE BOA</w:t>
      </w:r>
      <w:bookmarkStart w:id="1" w:name="_GoBack"/>
      <w:bookmarkEnd w:id="1"/>
      <w:r w:rsidRPr="0021453E">
        <w:rPr>
          <w:rFonts w:ascii="Times New Roman" w:hAnsi="Times New Roman" w:cs="Times New Roman"/>
          <w:color w:val="000000" w:themeColor="text1"/>
        </w:rPr>
        <w:t>RD</w:t>
      </w:r>
    </w:p>
    <w:p w14:paraId="077C8A4F" w14:textId="1C316AD2" w:rsidR="00A4007E" w:rsidRDefault="00402A47" w:rsidP="00A576B7">
      <w:pPr>
        <w:pStyle w:val="NoSpacing"/>
        <w:rPr>
          <w:rFonts w:ascii="Times New Roman" w:hAnsi="Times New Roman" w:cs="Times New Roman"/>
          <w:i/>
          <w:iCs/>
          <w:color w:val="000000" w:themeColor="text1"/>
        </w:rPr>
      </w:pPr>
      <w:r>
        <w:rPr>
          <w:rFonts w:ascii="Times New Roman" w:hAnsi="Times New Roman" w:cs="Times New Roman"/>
          <w:i/>
          <w:iCs/>
          <w:color w:val="000000" w:themeColor="text1"/>
        </w:rPr>
        <w:t>“</w:t>
      </w:r>
      <w:r w:rsidR="00A4007E">
        <w:rPr>
          <w:rFonts w:ascii="Times New Roman" w:hAnsi="Times New Roman" w:cs="Times New Roman"/>
          <w:i/>
          <w:iCs/>
          <w:color w:val="000000" w:themeColor="text1"/>
        </w:rPr>
        <w:t xml:space="preserve">John L. </w:t>
      </w:r>
      <w:proofErr w:type="spellStart"/>
      <w:r w:rsidR="00A4007E">
        <w:rPr>
          <w:rFonts w:ascii="Times New Roman" w:hAnsi="Times New Roman" w:cs="Times New Roman"/>
          <w:i/>
          <w:iCs/>
          <w:color w:val="000000" w:themeColor="text1"/>
        </w:rPr>
        <w:t>Burba</w:t>
      </w:r>
      <w:proofErr w:type="spellEnd"/>
      <w:r w:rsidR="00A4007E">
        <w:rPr>
          <w:rFonts w:ascii="Times New Roman" w:hAnsi="Times New Roman" w:cs="Times New Roman"/>
          <w:i/>
          <w:iCs/>
          <w:color w:val="000000" w:themeColor="text1"/>
        </w:rPr>
        <w:t>, PhD”</w:t>
      </w:r>
    </w:p>
    <w:p w14:paraId="4F31E4B3" w14:textId="77777777" w:rsidR="00A4007E" w:rsidRPr="005B1C4C" w:rsidRDefault="00A4007E" w:rsidP="00A576B7">
      <w:pPr>
        <w:pStyle w:val="NoSpacing"/>
        <w:rPr>
          <w:rFonts w:ascii="Times New Roman" w:hAnsi="Times New Roman" w:cs="Times New Roman"/>
          <w:i/>
          <w:iCs/>
          <w:color w:val="000000" w:themeColor="text1"/>
        </w:rPr>
      </w:pPr>
    </w:p>
    <w:p w14:paraId="54C440CB" w14:textId="764A9B9C" w:rsidR="007F3331" w:rsidRPr="005B1C4C" w:rsidRDefault="00A4007E" w:rsidP="007F3331">
      <w:pPr>
        <w:pStyle w:val="NoSpacing"/>
        <w:rPr>
          <w:rFonts w:ascii="Times New Roman" w:hAnsi="Times New Roman" w:cs="Times New Roman"/>
          <w:color w:val="000000" w:themeColor="text1"/>
        </w:rPr>
      </w:pPr>
      <w:r w:rsidRPr="00A4007E">
        <w:rPr>
          <w:rFonts w:ascii="Times New Roman" w:hAnsi="Times New Roman" w:cs="Times New Roman"/>
          <w:iCs/>
          <w:color w:val="000000" w:themeColor="text1"/>
        </w:rPr>
        <w:t xml:space="preserve">President </w:t>
      </w:r>
      <w:r w:rsidR="00A576B7" w:rsidRPr="005B1C4C">
        <w:rPr>
          <w:rFonts w:ascii="Times New Roman" w:hAnsi="Times New Roman" w:cs="Times New Roman"/>
          <w:color w:val="000000" w:themeColor="text1"/>
        </w:rPr>
        <w:t>CEO and Director</w:t>
      </w:r>
    </w:p>
    <w:p w14:paraId="1A578C79" w14:textId="77777777" w:rsidR="007F3331" w:rsidRPr="005B1C4C" w:rsidRDefault="007F3331" w:rsidP="007F3331">
      <w:pPr>
        <w:pStyle w:val="NoSpacing"/>
        <w:rPr>
          <w:rFonts w:ascii="Times New Roman" w:hAnsi="Times New Roman" w:cs="Times New Roman"/>
          <w:color w:val="000000" w:themeColor="text1"/>
        </w:rPr>
      </w:pPr>
    </w:p>
    <w:p w14:paraId="2BB4C19E" w14:textId="25ED2869" w:rsidR="007F3331" w:rsidRPr="005B1C4C" w:rsidRDefault="007F3331" w:rsidP="007F3331">
      <w:pPr>
        <w:pStyle w:val="NoSpacing"/>
        <w:rPr>
          <w:rFonts w:ascii="Times New Roman" w:hAnsi="Times New Roman" w:cs="Times New Roman"/>
          <w:color w:val="000000" w:themeColor="text1"/>
        </w:rPr>
      </w:pPr>
      <w:r w:rsidRPr="005B1C4C">
        <w:rPr>
          <w:rFonts w:ascii="Times New Roman" w:hAnsi="Times New Roman" w:cs="Times New Roman"/>
          <w:color w:val="000000" w:themeColor="text1"/>
        </w:rPr>
        <w:t>Phone: (778) 939-4228</w:t>
      </w:r>
    </w:p>
    <w:p w14:paraId="5074A510" w14:textId="093608FF" w:rsidR="007F3331" w:rsidRDefault="007F3331" w:rsidP="007F3331">
      <w:pPr>
        <w:pStyle w:val="NoSpacing"/>
        <w:rPr>
          <w:rFonts w:ascii="Times New Roman" w:hAnsi="Times New Roman" w:cs="Times New Roman"/>
          <w:color w:val="000000" w:themeColor="text1"/>
        </w:rPr>
      </w:pPr>
    </w:p>
    <w:p w14:paraId="7903DC60" w14:textId="242A427E" w:rsidR="008B1202" w:rsidRDefault="008B1202" w:rsidP="007F3331">
      <w:pPr>
        <w:pStyle w:val="NoSpacing"/>
        <w:rPr>
          <w:rFonts w:ascii="Times New Roman" w:hAnsi="Times New Roman" w:cs="Times New Roman"/>
          <w:color w:val="000000" w:themeColor="text1"/>
        </w:rPr>
      </w:pPr>
    </w:p>
    <w:p w14:paraId="044599BE" w14:textId="77777777" w:rsidR="008B1202" w:rsidRPr="005B1C4C" w:rsidRDefault="008B1202" w:rsidP="007F3331">
      <w:pPr>
        <w:pStyle w:val="NoSpacing"/>
        <w:rPr>
          <w:rFonts w:ascii="Times New Roman" w:hAnsi="Times New Roman" w:cs="Times New Roman"/>
          <w:color w:val="000000" w:themeColor="text1"/>
        </w:rPr>
      </w:pPr>
    </w:p>
    <w:p w14:paraId="277D7F31" w14:textId="77777777" w:rsidR="007F3331" w:rsidRPr="006D7C9A" w:rsidRDefault="007F3331" w:rsidP="007F3331">
      <w:pPr>
        <w:rPr>
          <w:rFonts w:ascii="Times New Roman" w:hAnsi="Times New Roman"/>
          <w:color w:val="000000" w:themeColor="text1"/>
          <w:sz w:val="21"/>
          <w:lang w:val="en-CA"/>
        </w:rPr>
      </w:pPr>
      <w:r w:rsidRPr="006D7C9A">
        <w:rPr>
          <w:rFonts w:ascii="Times New Roman" w:hAnsi="Times New Roman"/>
          <w:i/>
          <w:iCs/>
          <w:color w:val="000000" w:themeColor="text1"/>
          <w:sz w:val="21"/>
          <w:lang w:val="en-CA"/>
        </w:rPr>
        <w:t>Forward-looking statements</w:t>
      </w:r>
    </w:p>
    <w:p w14:paraId="148535B3" w14:textId="77777777" w:rsidR="007F3331" w:rsidRPr="006D7C9A" w:rsidRDefault="007F3331" w:rsidP="007F3331">
      <w:pPr>
        <w:rPr>
          <w:rFonts w:ascii="Times New Roman" w:hAnsi="Times New Roman"/>
          <w:color w:val="000000" w:themeColor="text1"/>
          <w:sz w:val="21"/>
          <w:lang w:val="en-CA"/>
        </w:rPr>
      </w:pPr>
      <w:r w:rsidRPr="006D7C9A">
        <w:rPr>
          <w:rFonts w:ascii="Times New Roman" w:hAnsi="Times New Roman"/>
          <w:i/>
          <w:iCs/>
          <w:color w:val="000000" w:themeColor="text1"/>
          <w:sz w:val="21"/>
          <w:lang w:val="en-CA"/>
        </w:rPr>
        <w:t>This release may contain certain forward-looking statements with respect to the financial condition, 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14:paraId="1726A5C9" w14:textId="77777777" w:rsidR="008B1202" w:rsidRPr="00C80BA6" w:rsidRDefault="008B1202" w:rsidP="008B1202">
      <w:pPr>
        <w:rPr>
          <w:rFonts w:ascii="Times New Roman" w:hAnsi="Times New Roman" w:cs="Times New Roman"/>
          <w:lang w:val="en-CA"/>
        </w:rPr>
      </w:pPr>
      <w:r>
        <w:rPr>
          <w:rFonts w:ascii="Times New Roman" w:hAnsi="Times New Roman" w:cs="Times New Roman"/>
          <w:i/>
          <w:iCs/>
          <w:lang w:val="en-CA"/>
        </w:rPr>
        <w:t>C</w:t>
      </w:r>
      <w:r w:rsidRPr="00C80BA6">
        <w:rPr>
          <w:rFonts w:ascii="Times New Roman" w:hAnsi="Times New Roman" w:cs="Times New Roman"/>
          <w:i/>
          <w:iCs/>
          <w:lang w:val="en-CA"/>
        </w:rPr>
        <w:t>SE DOES NOT ACCEPT RESPONSIBILITY FOR THE ADEQUACY OR ACCURACY OF THIS</w:t>
      </w:r>
      <w:r>
        <w:rPr>
          <w:rFonts w:ascii="Times New Roman" w:hAnsi="Times New Roman" w:cs="Times New Roman"/>
          <w:i/>
          <w:iCs/>
          <w:lang w:val="en-CA"/>
        </w:rPr>
        <w:t xml:space="preserve"> </w:t>
      </w:r>
      <w:r w:rsidRPr="00C80BA6">
        <w:rPr>
          <w:rFonts w:ascii="Times New Roman" w:hAnsi="Times New Roman" w:cs="Times New Roman"/>
          <w:i/>
          <w:iCs/>
          <w:lang w:val="en-CA"/>
        </w:rPr>
        <w:t>RELEASE.</w:t>
      </w:r>
    </w:p>
    <w:p w14:paraId="66D8D558" w14:textId="2860D862" w:rsidR="007F3331" w:rsidRPr="006D7C9A" w:rsidRDefault="007F3331" w:rsidP="006D7C9A">
      <w:pPr>
        <w:rPr>
          <w:rFonts w:ascii="Times New Roman" w:hAnsi="Times New Roman"/>
          <w:color w:val="000000" w:themeColor="text1"/>
          <w:sz w:val="21"/>
          <w:lang w:val="en-CA"/>
        </w:rPr>
      </w:pPr>
    </w:p>
    <w:sectPr w:rsidR="007F3331" w:rsidRPr="006D7C9A" w:rsidSect="00A576B7">
      <w:headerReference w:type="default" r:id="rId8"/>
      <w:footerReference w:type="default" r:id="rId9"/>
      <w:headerReference w:type="first" r:id="rId10"/>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DC6F" w14:textId="77777777" w:rsidR="00CF2628" w:rsidRDefault="00CF2628" w:rsidP="00B05C2C">
      <w:pPr>
        <w:spacing w:after="0" w:line="240" w:lineRule="auto"/>
      </w:pPr>
      <w:r>
        <w:separator/>
      </w:r>
    </w:p>
  </w:endnote>
  <w:endnote w:type="continuationSeparator" w:id="0">
    <w:p w14:paraId="7DB77A31" w14:textId="77777777" w:rsidR="00CF2628" w:rsidRDefault="00CF2628" w:rsidP="00B05C2C">
      <w:pPr>
        <w:spacing w:after="0" w:line="240" w:lineRule="auto"/>
      </w:pPr>
      <w:r>
        <w:continuationSeparator/>
      </w:r>
    </w:p>
  </w:endnote>
  <w:endnote w:type="continuationNotice" w:id="1">
    <w:p w14:paraId="270C1540" w14:textId="77777777" w:rsidR="00CF2628" w:rsidRDefault="00CF2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9EE5" w14:textId="77777777" w:rsidR="00FF57F9" w:rsidRDefault="00FF57F9">
    <w:pPr>
      <w:pStyle w:val="Footer"/>
    </w:pPr>
    <w:r>
      <w:rPr>
        <w:noProof/>
        <w:sz w:val="20"/>
      </w:rPr>
      <mc:AlternateContent>
        <mc:Choice Requires="wps">
          <w:drawing>
            <wp:anchor distT="0" distB="0" distL="114300" distR="114300" simplePos="0" relativeHeight="251658240"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579D7" w14:textId="77777777" w:rsidR="00FF57F9" w:rsidRPr="00C55343" w:rsidRDefault="00FF57F9">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&#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79D9" w14:textId="77777777" w:rsidR="00CF2628" w:rsidRDefault="00CF2628" w:rsidP="00B05C2C">
      <w:pPr>
        <w:spacing w:after="0" w:line="240" w:lineRule="auto"/>
      </w:pPr>
      <w:r>
        <w:separator/>
      </w:r>
    </w:p>
  </w:footnote>
  <w:footnote w:type="continuationSeparator" w:id="0">
    <w:p w14:paraId="4CF2597B" w14:textId="77777777" w:rsidR="00CF2628" w:rsidRDefault="00CF2628" w:rsidP="00B05C2C">
      <w:pPr>
        <w:spacing w:after="0" w:line="240" w:lineRule="auto"/>
      </w:pPr>
      <w:r>
        <w:continuationSeparator/>
      </w:r>
    </w:p>
  </w:footnote>
  <w:footnote w:type="continuationNotice" w:id="1">
    <w:p w14:paraId="59ABF283" w14:textId="77777777" w:rsidR="00CF2628" w:rsidRDefault="00CF2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23B8" w14:textId="77777777" w:rsidR="00FF57F9" w:rsidRPr="009C7429" w:rsidRDefault="00FF57F9">
    <w:pPr>
      <w:pStyle w:val="Header"/>
      <w:rPr>
        <w:sz w:val="16"/>
      </w:rPr>
    </w:pPr>
    <w:r w:rsidRPr="009C7429">
      <w:rPr>
        <w:sz w:val="16"/>
      </w:rPr>
      <w:tab/>
    </w:r>
    <w:r w:rsidRPr="009C7429">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B6EC" w14:textId="77777777" w:rsidR="00FF57F9" w:rsidRDefault="00FF57F9" w:rsidP="004A3C4D">
    <w:pPr>
      <w:pStyle w:val="Header"/>
    </w:pPr>
    <w:r>
      <w:rPr>
        <w:noProof/>
        <w:sz w:val="16"/>
      </w:rPr>
      <mc:AlternateContent>
        <mc:Choice Requires="wps">
          <w:drawing>
            <wp:anchor distT="0" distB="0" distL="114300" distR="114300" simplePos="0" relativeHeight="251658241"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77777777" w:rsidR="00FF57F9" w:rsidRPr="00700F23" w:rsidRDefault="00FF57F9" w:rsidP="004A3C4D">
                          <w:pPr>
                            <w:spacing w:after="0" w:line="240" w:lineRule="auto"/>
                            <w:jc w:val="right"/>
                            <w:rPr>
                              <w:sz w:val="18"/>
                              <w:szCs w:val="18"/>
                            </w:rPr>
                          </w:pPr>
                          <w:r w:rsidRPr="00700F23">
                            <w:rPr>
                              <w:sz w:val="18"/>
                              <w:szCs w:val="18"/>
                            </w:rPr>
                            <w:t>Suite 510 – 744 West Hastings Street</w:t>
                          </w:r>
                        </w:p>
                        <w:p w14:paraId="3186B204" w14:textId="77777777" w:rsidR="00FF57F9" w:rsidRDefault="00FF57F9" w:rsidP="004A3C4D">
                          <w:pPr>
                            <w:spacing w:after="0" w:line="240" w:lineRule="auto"/>
                            <w:jc w:val="right"/>
                            <w:rPr>
                              <w:sz w:val="18"/>
                              <w:szCs w:val="18"/>
                            </w:rPr>
                          </w:pPr>
                          <w:r w:rsidRPr="00700F23">
                            <w:rPr>
                              <w:sz w:val="18"/>
                              <w:szCs w:val="18"/>
                            </w:rPr>
                            <w:t>Vancouver BC Canada V6C 1A5</w:t>
                          </w:r>
                        </w:p>
                        <w:p w14:paraId="176811D5" w14:textId="77777777" w:rsidR="00FF57F9" w:rsidRPr="00700F23" w:rsidRDefault="00FF57F9" w:rsidP="004A3C4D">
                          <w:pPr>
                            <w:spacing w:after="0" w:line="240" w:lineRule="auto"/>
                            <w:jc w:val="right"/>
                            <w:rPr>
                              <w:sz w:val="18"/>
                              <w:szCs w:val="18"/>
                            </w:rPr>
                          </w:pPr>
                          <w:r>
                            <w:rPr>
                              <w:sz w:val="18"/>
                              <w:szCs w:val="18"/>
                            </w:rPr>
                            <w:t>778-939-4228</w:t>
                          </w:r>
                        </w:p>
                        <w:p w14:paraId="0E80CBB5" w14:textId="77777777" w:rsidR="00FF57F9" w:rsidRPr="00700F23" w:rsidRDefault="00FF57F9" w:rsidP="004A3C4D">
                          <w:pPr>
                            <w:spacing w:after="0" w:line="240" w:lineRule="auto"/>
                            <w:jc w:val="right"/>
                            <w:rPr>
                              <w:sz w:val="18"/>
                              <w:szCs w:val="18"/>
                            </w:rPr>
                          </w:pPr>
                          <w:r w:rsidRPr="00700F23">
                            <w:rPr>
                              <w:sz w:val="18"/>
                              <w:szCs w:val="18"/>
                            </w:rPr>
                            <w:t xml:space="preserve">info@ibatterymetals.com </w:t>
                          </w:r>
                        </w:p>
                        <w:p w14:paraId="7E13A27C" w14:textId="77777777" w:rsidR="00FF57F9" w:rsidRDefault="00FF57F9" w:rsidP="006C2557">
                          <w:pPr>
                            <w:spacing w:after="0" w:line="240" w:lineRule="auto"/>
                            <w:jc w:val="right"/>
                            <w:rPr>
                              <w:b/>
                              <w:sz w:val="18"/>
                              <w:szCs w:val="18"/>
                            </w:rPr>
                          </w:pPr>
                          <w:r w:rsidRPr="00700F23">
                            <w:rPr>
                              <w:b/>
                              <w:sz w:val="18"/>
                              <w:szCs w:val="18"/>
                            </w:rPr>
                            <w:t xml:space="preserve"> ibatterymetals.com</w:t>
                          </w:r>
                        </w:p>
                        <w:p w14:paraId="524D770A" w14:textId="77777777" w:rsidR="00FF57F9" w:rsidRPr="006C2557" w:rsidRDefault="00FF57F9" w:rsidP="006C2557">
                          <w:pPr>
                            <w:spacing w:after="0" w:line="240" w:lineRule="auto"/>
                            <w:jc w:val="right"/>
                            <w:rPr>
                              <w:b/>
                              <w:sz w:val="18"/>
                              <w:szCs w:val="18"/>
                            </w:rPr>
                          </w:pPr>
                          <w:r w:rsidRPr="002E475A">
                            <w:rPr>
                              <w:b/>
                              <w:sz w:val="24"/>
                              <w:szCs w:val="24"/>
                            </w:rPr>
                            <w:t>CSE: IBAT</w:t>
                          </w:r>
                        </w:p>
                        <w:p w14:paraId="00DCAE8D" w14:textId="77777777" w:rsidR="00FF57F9" w:rsidRDefault="00FF57F9" w:rsidP="004A3C4D">
                          <w:pPr>
                            <w:spacing w:after="0" w:line="240" w:lineRule="auto"/>
                            <w:jc w:val="right"/>
                            <w:rPr>
                              <w:b/>
                              <w:sz w:val="24"/>
                              <w:szCs w:val="24"/>
                            </w:rPr>
                          </w:pPr>
                        </w:p>
                        <w:p w14:paraId="2D210AA0" w14:textId="77777777" w:rsidR="00FF57F9" w:rsidRPr="00700F23" w:rsidRDefault="00FF57F9"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" filled="f" stroked="f">
              <v:textbox>
                <w:txbxContent>
                  <w:p w14:paraId="3D9252FE" w14:textId="77777777" w:rsidR="00160BBC" w:rsidRPr="00700F23" w:rsidRDefault="00160BBC" w:rsidP="004A3C4D">
                    <w:pPr>
                      <w:spacing w:after="0" w:line="240" w:lineRule="auto"/>
                      <w:jc w:val="right"/>
                      <w:rPr>
                        <w:sz w:val="18"/>
                        <w:szCs w:val="18"/>
                      </w:rPr>
                    </w:pPr>
                    <w:r w:rsidRPr="00700F23">
                      <w:rPr>
                        <w:sz w:val="18"/>
                        <w:szCs w:val="18"/>
                      </w:rPr>
                      <w:t>Suite 510 – 744 West Hastings Street</w:t>
                    </w:r>
                  </w:p>
                  <w:p w14:paraId="3186B204" w14:textId="77777777" w:rsidR="00160BBC" w:rsidRDefault="00160BBC" w:rsidP="004A3C4D">
                    <w:pPr>
                      <w:spacing w:after="0" w:line="240" w:lineRule="auto"/>
                      <w:jc w:val="right"/>
                      <w:rPr>
                        <w:sz w:val="18"/>
                        <w:szCs w:val="18"/>
                      </w:rPr>
                    </w:pPr>
                    <w:r w:rsidRPr="00700F23">
                      <w:rPr>
                        <w:sz w:val="18"/>
                        <w:szCs w:val="18"/>
                      </w:rPr>
                      <w:t>Vancouver BC Canada V6C 1A5</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714D894">
          <wp:extent cx="2226945" cy="14014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253306" cy="1418076"/>
                  </a:xfrm>
                  <a:prstGeom prst="rect">
                    <a:avLst/>
                  </a:prstGeom>
                </pic:spPr>
              </pic:pic>
            </a:graphicData>
          </a:graphic>
        </wp:inline>
      </w:drawing>
    </w:r>
  </w:p>
  <w:p w14:paraId="6CBD4982" w14:textId="77777777" w:rsidR="00FF57F9" w:rsidRPr="004A3C4D" w:rsidRDefault="00FF57F9"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F"/>
    <w:rsid w:val="00000908"/>
    <w:rsid w:val="000027F6"/>
    <w:rsid w:val="00012B45"/>
    <w:rsid w:val="0001485D"/>
    <w:rsid w:val="000173EE"/>
    <w:rsid w:val="00017A3B"/>
    <w:rsid w:val="0003144B"/>
    <w:rsid w:val="00040A74"/>
    <w:rsid w:val="00046857"/>
    <w:rsid w:val="00050569"/>
    <w:rsid w:val="0005261F"/>
    <w:rsid w:val="00063FBA"/>
    <w:rsid w:val="0007027E"/>
    <w:rsid w:val="00071668"/>
    <w:rsid w:val="000905D2"/>
    <w:rsid w:val="00091BC2"/>
    <w:rsid w:val="000A2CD1"/>
    <w:rsid w:val="000B0812"/>
    <w:rsid w:val="000B1A98"/>
    <w:rsid w:val="000B3C23"/>
    <w:rsid w:val="000B5116"/>
    <w:rsid w:val="000C1508"/>
    <w:rsid w:val="000D4BC5"/>
    <w:rsid w:val="000F4E5C"/>
    <w:rsid w:val="000F5ECA"/>
    <w:rsid w:val="000F6BCE"/>
    <w:rsid w:val="000F6D65"/>
    <w:rsid w:val="00102317"/>
    <w:rsid w:val="00102DBB"/>
    <w:rsid w:val="00103BB7"/>
    <w:rsid w:val="0011503F"/>
    <w:rsid w:val="00115F08"/>
    <w:rsid w:val="00117697"/>
    <w:rsid w:val="00120E5C"/>
    <w:rsid w:val="00121CE7"/>
    <w:rsid w:val="0012212B"/>
    <w:rsid w:val="001269F1"/>
    <w:rsid w:val="00127E56"/>
    <w:rsid w:val="00133659"/>
    <w:rsid w:val="0013443A"/>
    <w:rsid w:val="0013500A"/>
    <w:rsid w:val="00137B78"/>
    <w:rsid w:val="00140139"/>
    <w:rsid w:val="00147823"/>
    <w:rsid w:val="00151A20"/>
    <w:rsid w:val="00154BC2"/>
    <w:rsid w:val="00160BBC"/>
    <w:rsid w:val="0017088A"/>
    <w:rsid w:val="001710EB"/>
    <w:rsid w:val="001760FA"/>
    <w:rsid w:val="00180184"/>
    <w:rsid w:val="00195EEB"/>
    <w:rsid w:val="001A1181"/>
    <w:rsid w:val="001B0B14"/>
    <w:rsid w:val="001B50AD"/>
    <w:rsid w:val="001B57D5"/>
    <w:rsid w:val="001C58DD"/>
    <w:rsid w:val="001D2576"/>
    <w:rsid w:val="001D3088"/>
    <w:rsid w:val="001D3506"/>
    <w:rsid w:val="001E7247"/>
    <w:rsid w:val="001F77AD"/>
    <w:rsid w:val="00206A52"/>
    <w:rsid w:val="00213113"/>
    <w:rsid w:val="0021453E"/>
    <w:rsid w:val="00214903"/>
    <w:rsid w:val="00222E2B"/>
    <w:rsid w:val="00225AF0"/>
    <w:rsid w:val="00231567"/>
    <w:rsid w:val="00234659"/>
    <w:rsid w:val="00234958"/>
    <w:rsid w:val="00234FA2"/>
    <w:rsid w:val="002510A0"/>
    <w:rsid w:val="0025156D"/>
    <w:rsid w:val="00255F5D"/>
    <w:rsid w:val="002722F8"/>
    <w:rsid w:val="00273998"/>
    <w:rsid w:val="00276271"/>
    <w:rsid w:val="00277035"/>
    <w:rsid w:val="00297A54"/>
    <w:rsid w:val="002B7021"/>
    <w:rsid w:val="002C27BE"/>
    <w:rsid w:val="002D4C0A"/>
    <w:rsid w:val="00303E0C"/>
    <w:rsid w:val="00312D8A"/>
    <w:rsid w:val="003132A9"/>
    <w:rsid w:val="00314CC3"/>
    <w:rsid w:val="0031610D"/>
    <w:rsid w:val="00317807"/>
    <w:rsid w:val="003233BD"/>
    <w:rsid w:val="003248B1"/>
    <w:rsid w:val="00324A37"/>
    <w:rsid w:val="00325B77"/>
    <w:rsid w:val="003379BF"/>
    <w:rsid w:val="00362447"/>
    <w:rsid w:val="00364568"/>
    <w:rsid w:val="003652E2"/>
    <w:rsid w:val="00371652"/>
    <w:rsid w:val="00382A81"/>
    <w:rsid w:val="00384C9E"/>
    <w:rsid w:val="00387D89"/>
    <w:rsid w:val="00393F96"/>
    <w:rsid w:val="003970A7"/>
    <w:rsid w:val="003B5C76"/>
    <w:rsid w:val="003C1259"/>
    <w:rsid w:val="003D45C1"/>
    <w:rsid w:val="003D4EC1"/>
    <w:rsid w:val="003D7AC1"/>
    <w:rsid w:val="003E5640"/>
    <w:rsid w:val="003F4715"/>
    <w:rsid w:val="00402A47"/>
    <w:rsid w:val="00406F97"/>
    <w:rsid w:val="00414EEE"/>
    <w:rsid w:val="00421491"/>
    <w:rsid w:val="004307EE"/>
    <w:rsid w:val="00435064"/>
    <w:rsid w:val="00437E31"/>
    <w:rsid w:val="00451BB7"/>
    <w:rsid w:val="00453F39"/>
    <w:rsid w:val="0047070D"/>
    <w:rsid w:val="00472127"/>
    <w:rsid w:val="00477560"/>
    <w:rsid w:val="00477A56"/>
    <w:rsid w:val="00491BC2"/>
    <w:rsid w:val="00492659"/>
    <w:rsid w:val="00497EC1"/>
    <w:rsid w:val="004A1281"/>
    <w:rsid w:val="004A3C4D"/>
    <w:rsid w:val="004A4774"/>
    <w:rsid w:val="004B28FA"/>
    <w:rsid w:val="004B6D6E"/>
    <w:rsid w:val="004B77C4"/>
    <w:rsid w:val="004C0D50"/>
    <w:rsid w:val="004C0F08"/>
    <w:rsid w:val="004E682D"/>
    <w:rsid w:val="004F7AAA"/>
    <w:rsid w:val="00516609"/>
    <w:rsid w:val="00525B89"/>
    <w:rsid w:val="00552AB9"/>
    <w:rsid w:val="00556FF2"/>
    <w:rsid w:val="00557320"/>
    <w:rsid w:val="0056131E"/>
    <w:rsid w:val="00567B2C"/>
    <w:rsid w:val="0057032F"/>
    <w:rsid w:val="00570A33"/>
    <w:rsid w:val="0057374C"/>
    <w:rsid w:val="00591866"/>
    <w:rsid w:val="005B1C4C"/>
    <w:rsid w:val="005C272B"/>
    <w:rsid w:val="005C4CB9"/>
    <w:rsid w:val="005E1A74"/>
    <w:rsid w:val="005E2471"/>
    <w:rsid w:val="005E6EF3"/>
    <w:rsid w:val="005F4513"/>
    <w:rsid w:val="005F70C0"/>
    <w:rsid w:val="00600307"/>
    <w:rsid w:val="00620957"/>
    <w:rsid w:val="00642ED1"/>
    <w:rsid w:val="00645487"/>
    <w:rsid w:val="0064795A"/>
    <w:rsid w:val="00650319"/>
    <w:rsid w:val="00657BF0"/>
    <w:rsid w:val="00687335"/>
    <w:rsid w:val="00691680"/>
    <w:rsid w:val="006935E2"/>
    <w:rsid w:val="006A4DE1"/>
    <w:rsid w:val="006B59D0"/>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32176"/>
    <w:rsid w:val="00736C45"/>
    <w:rsid w:val="007406A7"/>
    <w:rsid w:val="0074453C"/>
    <w:rsid w:val="00744CB3"/>
    <w:rsid w:val="00766332"/>
    <w:rsid w:val="00775131"/>
    <w:rsid w:val="0077578E"/>
    <w:rsid w:val="0078379B"/>
    <w:rsid w:val="00784705"/>
    <w:rsid w:val="00785303"/>
    <w:rsid w:val="00797D83"/>
    <w:rsid w:val="007A13EC"/>
    <w:rsid w:val="007C203B"/>
    <w:rsid w:val="007C3875"/>
    <w:rsid w:val="007E40BA"/>
    <w:rsid w:val="007F3331"/>
    <w:rsid w:val="007F735B"/>
    <w:rsid w:val="007F7910"/>
    <w:rsid w:val="00800E4F"/>
    <w:rsid w:val="00801E85"/>
    <w:rsid w:val="00813F3D"/>
    <w:rsid w:val="008217A5"/>
    <w:rsid w:val="008223A4"/>
    <w:rsid w:val="00825297"/>
    <w:rsid w:val="00833B27"/>
    <w:rsid w:val="00833F6B"/>
    <w:rsid w:val="008477DD"/>
    <w:rsid w:val="0085786F"/>
    <w:rsid w:val="00857E02"/>
    <w:rsid w:val="008632E5"/>
    <w:rsid w:val="00864C01"/>
    <w:rsid w:val="00865F0C"/>
    <w:rsid w:val="00870998"/>
    <w:rsid w:val="00871523"/>
    <w:rsid w:val="00876D91"/>
    <w:rsid w:val="008811EB"/>
    <w:rsid w:val="00885F55"/>
    <w:rsid w:val="008A0E85"/>
    <w:rsid w:val="008A1396"/>
    <w:rsid w:val="008B1202"/>
    <w:rsid w:val="008C2D98"/>
    <w:rsid w:val="008C452C"/>
    <w:rsid w:val="008D410F"/>
    <w:rsid w:val="008D5BE0"/>
    <w:rsid w:val="008E12AB"/>
    <w:rsid w:val="008E6B5C"/>
    <w:rsid w:val="008E6F0B"/>
    <w:rsid w:val="00901C5D"/>
    <w:rsid w:val="009049A9"/>
    <w:rsid w:val="00910AF5"/>
    <w:rsid w:val="00912730"/>
    <w:rsid w:val="00927850"/>
    <w:rsid w:val="00931E24"/>
    <w:rsid w:val="009427AC"/>
    <w:rsid w:val="00957947"/>
    <w:rsid w:val="00960BA5"/>
    <w:rsid w:val="00960CEC"/>
    <w:rsid w:val="009622C3"/>
    <w:rsid w:val="009650A2"/>
    <w:rsid w:val="009708B9"/>
    <w:rsid w:val="00971E95"/>
    <w:rsid w:val="00974AD1"/>
    <w:rsid w:val="00981874"/>
    <w:rsid w:val="00981B34"/>
    <w:rsid w:val="00987967"/>
    <w:rsid w:val="00993AD5"/>
    <w:rsid w:val="00996B71"/>
    <w:rsid w:val="009A2AC8"/>
    <w:rsid w:val="009A6FEE"/>
    <w:rsid w:val="009A7BCB"/>
    <w:rsid w:val="009C1DFE"/>
    <w:rsid w:val="009C43F0"/>
    <w:rsid w:val="009C4B8F"/>
    <w:rsid w:val="009C7429"/>
    <w:rsid w:val="009C76AC"/>
    <w:rsid w:val="009E02B9"/>
    <w:rsid w:val="009E1D69"/>
    <w:rsid w:val="009E69CE"/>
    <w:rsid w:val="009F1A83"/>
    <w:rsid w:val="009F3AFE"/>
    <w:rsid w:val="00A01690"/>
    <w:rsid w:val="00A05540"/>
    <w:rsid w:val="00A05D08"/>
    <w:rsid w:val="00A07BA2"/>
    <w:rsid w:val="00A07D6D"/>
    <w:rsid w:val="00A12044"/>
    <w:rsid w:val="00A26944"/>
    <w:rsid w:val="00A30966"/>
    <w:rsid w:val="00A336E3"/>
    <w:rsid w:val="00A4007E"/>
    <w:rsid w:val="00A410F8"/>
    <w:rsid w:val="00A4125E"/>
    <w:rsid w:val="00A41F40"/>
    <w:rsid w:val="00A426E0"/>
    <w:rsid w:val="00A456E0"/>
    <w:rsid w:val="00A4574C"/>
    <w:rsid w:val="00A519BF"/>
    <w:rsid w:val="00A5225A"/>
    <w:rsid w:val="00A576B7"/>
    <w:rsid w:val="00A66538"/>
    <w:rsid w:val="00A67050"/>
    <w:rsid w:val="00A72493"/>
    <w:rsid w:val="00A80DA9"/>
    <w:rsid w:val="00A8227D"/>
    <w:rsid w:val="00A844BA"/>
    <w:rsid w:val="00A873AA"/>
    <w:rsid w:val="00A90773"/>
    <w:rsid w:val="00A91D0C"/>
    <w:rsid w:val="00A95A74"/>
    <w:rsid w:val="00AB0DE7"/>
    <w:rsid w:val="00AB1E7E"/>
    <w:rsid w:val="00AB33E7"/>
    <w:rsid w:val="00AB6DE1"/>
    <w:rsid w:val="00AD087B"/>
    <w:rsid w:val="00AD0F59"/>
    <w:rsid w:val="00AD1EDB"/>
    <w:rsid w:val="00AD60BC"/>
    <w:rsid w:val="00AE012D"/>
    <w:rsid w:val="00AF225A"/>
    <w:rsid w:val="00AF2F59"/>
    <w:rsid w:val="00AF30C8"/>
    <w:rsid w:val="00AF5E01"/>
    <w:rsid w:val="00B05C2C"/>
    <w:rsid w:val="00B123A4"/>
    <w:rsid w:val="00B205CA"/>
    <w:rsid w:val="00B302AD"/>
    <w:rsid w:val="00B3556E"/>
    <w:rsid w:val="00B4120C"/>
    <w:rsid w:val="00B41B58"/>
    <w:rsid w:val="00B423E5"/>
    <w:rsid w:val="00B4427A"/>
    <w:rsid w:val="00B45433"/>
    <w:rsid w:val="00B46D59"/>
    <w:rsid w:val="00B5082F"/>
    <w:rsid w:val="00B671BD"/>
    <w:rsid w:val="00B71481"/>
    <w:rsid w:val="00B909FB"/>
    <w:rsid w:val="00BA25D8"/>
    <w:rsid w:val="00BA7EE6"/>
    <w:rsid w:val="00BB7DAE"/>
    <w:rsid w:val="00BC6F0B"/>
    <w:rsid w:val="00BD11D4"/>
    <w:rsid w:val="00BE0723"/>
    <w:rsid w:val="00BE2DF9"/>
    <w:rsid w:val="00BE76E7"/>
    <w:rsid w:val="00BF14B6"/>
    <w:rsid w:val="00BF5108"/>
    <w:rsid w:val="00BF513C"/>
    <w:rsid w:val="00C02513"/>
    <w:rsid w:val="00C033B5"/>
    <w:rsid w:val="00C05662"/>
    <w:rsid w:val="00C26D59"/>
    <w:rsid w:val="00C31EB5"/>
    <w:rsid w:val="00C45547"/>
    <w:rsid w:val="00C45BD1"/>
    <w:rsid w:val="00C50F86"/>
    <w:rsid w:val="00C566FC"/>
    <w:rsid w:val="00C57365"/>
    <w:rsid w:val="00C72CFE"/>
    <w:rsid w:val="00C77177"/>
    <w:rsid w:val="00C90ABE"/>
    <w:rsid w:val="00C93DC5"/>
    <w:rsid w:val="00CA6739"/>
    <w:rsid w:val="00CB1DB5"/>
    <w:rsid w:val="00CB20EF"/>
    <w:rsid w:val="00CB2A8F"/>
    <w:rsid w:val="00CB31D6"/>
    <w:rsid w:val="00CC1684"/>
    <w:rsid w:val="00CC4559"/>
    <w:rsid w:val="00CE3BD3"/>
    <w:rsid w:val="00CE4ABE"/>
    <w:rsid w:val="00CF2628"/>
    <w:rsid w:val="00CF68DB"/>
    <w:rsid w:val="00D00CB0"/>
    <w:rsid w:val="00D04280"/>
    <w:rsid w:val="00D10E45"/>
    <w:rsid w:val="00D113DA"/>
    <w:rsid w:val="00D221AE"/>
    <w:rsid w:val="00D30E5A"/>
    <w:rsid w:val="00D327A2"/>
    <w:rsid w:val="00D36F9D"/>
    <w:rsid w:val="00D374CB"/>
    <w:rsid w:val="00D40E9F"/>
    <w:rsid w:val="00D512EC"/>
    <w:rsid w:val="00D5131A"/>
    <w:rsid w:val="00D52385"/>
    <w:rsid w:val="00D523BA"/>
    <w:rsid w:val="00D65A54"/>
    <w:rsid w:val="00D65ED1"/>
    <w:rsid w:val="00D81E9F"/>
    <w:rsid w:val="00D848EC"/>
    <w:rsid w:val="00D9123E"/>
    <w:rsid w:val="00D92E58"/>
    <w:rsid w:val="00D95284"/>
    <w:rsid w:val="00D977AC"/>
    <w:rsid w:val="00DA5FF1"/>
    <w:rsid w:val="00DB327F"/>
    <w:rsid w:val="00DC1BA1"/>
    <w:rsid w:val="00DD2CE6"/>
    <w:rsid w:val="00DE152F"/>
    <w:rsid w:val="00E005D0"/>
    <w:rsid w:val="00E04219"/>
    <w:rsid w:val="00E10B3E"/>
    <w:rsid w:val="00E1388E"/>
    <w:rsid w:val="00E212CF"/>
    <w:rsid w:val="00E265C6"/>
    <w:rsid w:val="00E302B2"/>
    <w:rsid w:val="00E31194"/>
    <w:rsid w:val="00E3511A"/>
    <w:rsid w:val="00E473BE"/>
    <w:rsid w:val="00E503ED"/>
    <w:rsid w:val="00E50ED1"/>
    <w:rsid w:val="00E5374C"/>
    <w:rsid w:val="00E54FF4"/>
    <w:rsid w:val="00E55B8B"/>
    <w:rsid w:val="00E5693D"/>
    <w:rsid w:val="00E56FFE"/>
    <w:rsid w:val="00E57445"/>
    <w:rsid w:val="00E62196"/>
    <w:rsid w:val="00E6241A"/>
    <w:rsid w:val="00E67454"/>
    <w:rsid w:val="00E72E39"/>
    <w:rsid w:val="00E86835"/>
    <w:rsid w:val="00E91615"/>
    <w:rsid w:val="00EA5DEB"/>
    <w:rsid w:val="00EB2B33"/>
    <w:rsid w:val="00EB462B"/>
    <w:rsid w:val="00EC3516"/>
    <w:rsid w:val="00EC7EB9"/>
    <w:rsid w:val="00ED19A1"/>
    <w:rsid w:val="00ED25C1"/>
    <w:rsid w:val="00ED29CC"/>
    <w:rsid w:val="00ED45DA"/>
    <w:rsid w:val="00ED77DC"/>
    <w:rsid w:val="00EE5E2B"/>
    <w:rsid w:val="00EF0105"/>
    <w:rsid w:val="00EF6529"/>
    <w:rsid w:val="00F10D95"/>
    <w:rsid w:val="00F14D42"/>
    <w:rsid w:val="00F2107C"/>
    <w:rsid w:val="00F3178C"/>
    <w:rsid w:val="00F34B2F"/>
    <w:rsid w:val="00F35F84"/>
    <w:rsid w:val="00F51FEC"/>
    <w:rsid w:val="00F544CF"/>
    <w:rsid w:val="00F5497B"/>
    <w:rsid w:val="00F5557C"/>
    <w:rsid w:val="00F60C8D"/>
    <w:rsid w:val="00F63388"/>
    <w:rsid w:val="00F66C50"/>
    <w:rsid w:val="00F738D6"/>
    <w:rsid w:val="00F738DF"/>
    <w:rsid w:val="00F74F3C"/>
    <w:rsid w:val="00F76725"/>
    <w:rsid w:val="00F773C9"/>
    <w:rsid w:val="00F841D9"/>
    <w:rsid w:val="00F920DB"/>
    <w:rsid w:val="00F94059"/>
    <w:rsid w:val="00FA6546"/>
    <w:rsid w:val="00FB4DB0"/>
    <w:rsid w:val="00FC3C1B"/>
    <w:rsid w:val="00FE0909"/>
    <w:rsid w:val="00FE0CE8"/>
    <w:rsid w:val="00FE68B1"/>
    <w:rsid w:val="00FF4E7C"/>
    <w:rsid w:val="00FF57F9"/>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A7E8-4591-4CE9-ABFC-54B2F098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Anson Liu</cp:lastModifiedBy>
  <cp:revision>3</cp:revision>
  <cp:lastPrinted>2019-08-27T02:30:00Z</cp:lastPrinted>
  <dcterms:created xsi:type="dcterms:W3CDTF">2019-08-27T19:58:00Z</dcterms:created>
  <dcterms:modified xsi:type="dcterms:W3CDTF">2019-08-27T20:23:00Z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