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ACEA2" w14:textId="77777777" w:rsidR="00514420" w:rsidRDefault="00617245" w:rsidP="00514420">
      <w:pPr>
        <w:pStyle w:val="NormalWeb"/>
        <w:jc w:val="center"/>
        <w:rPr>
          <w:b/>
          <w:sz w:val="28"/>
          <w:szCs w:val="28"/>
        </w:rPr>
      </w:pPr>
      <w:proofErr w:type="spellStart"/>
      <w:r w:rsidRPr="00E50D14">
        <w:rPr>
          <w:b/>
          <w:sz w:val="28"/>
          <w:szCs w:val="28"/>
        </w:rPr>
        <w:t>MustGrow</w:t>
      </w:r>
      <w:proofErr w:type="spellEnd"/>
      <w:r w:rsidR="001E5613" w:rsidRPr="00E50D14">
        <w:rPr>
          <w:b/>
          <w:sz w:val="28"/>
          <w:szCs w:val="28"/>
        </w:rPr>
        <w:t xml:space="preserve"> </w:t>
      </w:r>
      <w:r w:rsidR="00BF2B7E">
        <w:rPr>
          <w:b/>
          <w:sz w:val="28"/>
          <w:szCs w:val="28"/>
        </w:rPr>
        <w:t xml:space="preserve">Highlights </w:t>
      </w:r>
      <w:r w:rsidR="00C129CF">
        <w:rPr>
          <w:b/>
          <w:sz w:val="28"/>
          <w:szCs w:val="28"/>
        </w:rPr>
        <w:t xml:space="preserve">Positive </w:t>
      </w:r>
      <w:r w:rsidR="00C129CF" w:rsidRPr="00C129CF">
        <w:rPr>
          <w:b/>
          <w:sz w:val="28"/>
          <w:szCs w:val="28"/>
        </w:rPr>
        <w:t xml:space="preserve">Soil Health </w:t>
      </w:r>
      <w:r w:rsidR="00C129CF">
        <w:rPr>
          <w:b/>
          <w:sz w:val="28"/>
          <w:szCs w:val="28"/>
        </w:rPr>
        <w:t xml:space="preserve">and </w:t>
      </w:r>
      <w:r w:rsidR="00BF2B7E">
        <w:rPr>
          <w:b/>
          <w:sz w:val="28"/>
          <w:szCs w:val="28"/>
        </w:rPr>
        <w:t>Environ</w:t>
      </w:r>
      <w:r w:rsidR="00C129CF">
        <w:rPr>
          <w:b/>
          <w:sz w:val="28"/>
          <w:szCs w:val="28"/>
        </w:rPr>
        <w:t xml:space="preserve">mental </w:t>
      </w:r>
      <w:r w:rsidR="00BF2B7E">
        <w:rPr>
          <w:b/>
          <w:sz w:val="28"/>
          <w:szCs w:val="28"/>
        </w:rPr>
        <w:t>Approach; Earth Day Investor Presentations</w:t>
      </w:r>
    </w:p>
    <w:p w14:paraId="13F60BC0" w14:textId="77777777" w:rsidR="00AD3708" w:rsidRDefault="00AD3708" w:rsidP="00EE3741">
      <w:pPr>
        <w:pStyle w:val="NormalWeb"/>
        <w:spacing w:before="0" w:beforeAutospacing="0" w:after="0" w:afterAutospacing="0"/>
        <w:jc w:val="both"/>
        <w:rPr>
          <w:b/>
          <w:sz w:val="22"/>
          <w:szCs w:val="22"/>
        </w:rPr>
      </w:pPr>
    </w:p>
    <w:p w14:paraId="612D71A1" w14:textId="77777777" w:rsidR="00E1657B" w:rsidRDefault="001F0826" w:rsidP="00AD3708">
      <w:pPr>
        <w:pStyle w:val="NormalWeb"/>
        <w:spacing w:before="0" w:beforeAutospacing="0" w:after="0" w:afterAutospacing="0"/>
        <w:jc w:val="both"/>
        <w:rPr>
          <w:sz w:val="22"/>
          <w:szCs w:val="22"/>
        </w:rPr>
      </w:pPr>
      <w:r w:rsidRPr="00C3000E">
        <w:rPr>
          <w:sz w:val="22"/>
          <w:szCs w:val="22"/>
        </w:rPr>
        <w:t>S</w:t>
      </w:r>
      <w:r>
        <w:rPr>
          <w:sz w:val="22"/>
          <w:szCs w:val="22"/>
        </w:rPr>
        <w:t>ASKATOON, Saskatchewan, Canada</w:t>
      </w:r>
      <w:r w:rsidRPr="00C3000E">
        <w:rPr>
          <w:sz w:val="22"/>
          <w:szCs w:val="22"/>
        </w:rPr>
        <w:t>,</w:t>
      </w:r>
      <w:r w:rsidRPr="006E2FE9">
        <w:rPr>
          <w:sz w:val="22"/>
          <w:szCs w:val="22"/>
        </w:rPr>
        <w:t xml:space="preserve"> </w:t>
      </w:r>
      <w:r w:rsidR="00D96BDE">
        <w:rPr>
          <w:sz w:val="22"/>
          <w:szCs w:val="22"/>
        </w:rPr>
        <w:t>Apr</w:t>
      </w:r>
      <w:r>
        <w:rPr>
          <w:sz w:val="22"/>
          <w:szCs w:val="22"/>
        </w:rPr>
        <w:t xml:space="preserve">. </w:t>
      </w:r>
      <w:r w:rsidR="00BF2B7E">
        <w:rPr>
          <w:sz w:val="22"/>
          <w:szCs w:val="22"/>
        </w:rPr>
        <w:t>22</w:t>
      </w:r>
      <w:r w:rsidR="00664E03" w:rsidRPr="006E2FE9">
        <w:rPr>
          <w:sz w:val="22"/>
          <w:szCs w:val="22"/>
        </w:rPr>
        <w:t>,</w:t>
      </w:r>
      <w:r w:rsidR="00664E03" w:rsidRPr="00C3000E">
        <w:rPr>
          <w:sz w:val="22"/>
          <w:szCs w:val="22"/>
        </w:rPr>
        <w:t xml:space="preserve"> </w:t>
      </w:r>
      <w:r w:rsidR="007A2655" w:rsidRPr="00C3000E">
        <w:rPr>
          <w:sz w:val="22"/>
          <w:szCs w:val="22"/>
        </w:rPr>
        <w:t>20</w:t>
      </w:r>
      <w:r w:rsidR="007A2655">
        <w:rPr>
          <w:sz w:val="22"/>
          <w:szCs w:val="22"/>
        </w:rPr>
        <w:t>2</w:t>
      </w:r>
      <w:r w:rsidR="00010588">
        <w:rPr>
          <w:sz w:val="22"/>
          <w:szCs w:val="22"/>
        </w:rPr>
        <w:t>1</w:t>
      </w:r>
      <w:r w:rsidR="007A2655" w:rsidRPr="00C3000E">
        <w:rPr>
          <w:sz w:val="22"/>
          <w:szCs w:val="22"/>
        </w:rPr>
        <w:t xml:space="preserve"> </w:t>
      </w:r>
      <w:r w:rsidR="00664E03" w:rsidRPr="00C3000E">
        <w:rPr>
          <w:sz w:val="22"/>
          <w:szCs w:val="22"/>
        </w:rPr>
        <w:t xml:space="preserve">– </w:t>
      </w:r>
      <w:proofErr w:type="spellStart"/>
      <w:r w:rsidR="00664E03" w:rsidRPr="00C3000E">
        <w:rPr>
          <w:b/>
          <w:sz w:val="22"/>
          <w:szCs w:val="22"/>
        </w:rPr>
        <w:t>MustGrow</w:t>
      </w:r>
      <w:proofErr w:type="spellEnd"/>
      <w:r w:rsidR="00664E03" w:rsidRPr="00C3000E">
        <w:rPr>
          <w:b/>
          <w:sz w:val="22"/>
          <w:szCs w:val="22"/>
        </w:rPr>
        <w:t xml:space="preserve"> Biologics Corp. </w:t>
      </w:r>
      <w:r w:rsidR="00664E03">
        <w:rPr>
          <w:b/>
          <w:sz w:val="22"/>
          <w:szCs w:val="22"/>
        </w:rPr>
        <w:t>(</w:t>
      </w:r>
      <w:r w:rsidR="00782E23">
        <w:rPr>
          <w:b/>
          <w:sz w:val="22"/>
          <w:szCs w:val="22"/>
        </w:rPr>
        <w:t>CSE: MGRO</w:t>
      </w:r>
      <w:r w:rsidR="00C37692">
        <w:rPr>
          <w:b/>
          <w:sz w:val="22"/>
          <w:szCs w:val="22"/>
        </w:rPr>
        <w:t>) (</w:t>
      </w:r>
      <w:r w:rsidR="00782E23">
        <w:rPr>
          <w:b/>
          <w:sz w:val="22"/>
          <w:szCs w:val="22"/>
        </w:rPr>
        <w:t>OTC:</w:t>
      </w:r>
      <w:r w:rsidR="0078535F">
        <w:rPr>
          <w:b/>
          <w:sz w:val="22"/>
          <w:szCs w:val="22"/>
        </w:rPr>
        <w:t xml:space="preserve"> </w:t>
      </w:r>
      <w:r w:rsidR="00782E23" w:rsidRPr="00531FD2">
        <w:rPr>
          <w:b/>
          <w:sz w:val="22"/>
          <w:szCs w:val="22"/>
        </w:rPr>
        <w:t>MGROF</w:t>
      </w:r>
      <w:r w:rsidR="00C37692">
        <w:rPr>
          <w:b/>
          <w:sz w:val="22"/>
          <w:szCs w:val="22"/>
        </w:rPr>
        <w:t>)</w:t>
      </w:r>
      <w:r w:rsidR="00792C98">
        <w:rPr>
          <w:b/>
          <w:sz w:val="22"/>
          <w:szCs w:val="22"/>
        </w:rPr>
        <w:t xml:space="preserve"> </w:t>
      </w:r>
      <w:r w:rsidR="00C37692">
        <w:rPr>
          <w:b/>
          <w:sz w:val="22"/>
          <w:szCs w:val="22"/>
        </w:rPr>
        <w:t>(</w:t>
      </w:r>
      <w:r w:rsidR="00531FD2" w:rsidRPr="00531FD2">
        <w:rPr>
          <w:b/>
          <w:sz w:val="22"/>
          <w:szCs w:val="22"/>
        </w:rPr>
        <w:t>FRA: 0C0</w:t>
      </w:r>
      <w:r w:rsidR="00D773F6">
        <w:rPr>
          <w:b/>
          <w:sz w:val="22"/>
          <w:szCs w:val="22"/>
        </w:rPr>
        <w:t>)</w:t>
      </w:r>
      <w:r w:rsidR="00531FD2" w:rsidRPr="00531FD2">
        <w:rPr>
          <w:sz w:val="22"/>
          <w:szCs w:val="22"/>
        </w:rPr>
        <w:t xml:space="preserve"> </w:t>
      </w:r>
      <w:r w:rsidR="00664E03" w:rsidRPr="00C3000E">
        <w:rPr>
          <w:sz w:val="22"/>
          <w:szCs w:val="22"/>
        </w:rPr>
        <w:t xml:space="preserve">(the </w:t>
      </w:r>
      <w:r w:rsidR="000F7545">
        <w:rPr>
          <w:sz w:val="22"/>
          <w:szCs w:val="22"/>
        </w:rPr>
        <w:t>“</w:t>
      </w:r>
      <w:r w:rsidR="00664E03" w:rsidRPr="00C3000E">
        <w:rPr>
          <w:b/>
          <w:sz w:val="22"/>
          <w:szCs w:val="22"/>
        </w:rPr>
        <w:t>Company</w:t>
      </w:r>
      <w:r w:rsidR="000F7545">
        <w:rPr>
          <w:sz w:val="22"/>
          <w:szCs w:val="22"/>
        </w:rPr>
        <w:t>”</w:t>
      </w:r>
      <w:r w:rsidR="00664E03" w:rsidRPr="00C3000E">
        <w:rPr>
          <w:sz w:val="22"/>
          <w:szCs w:val="22"/>
        </w:rPr>
        <w:t xml:space="preserve">, </w:t>
      </w:r>
      <w:r w:rsidR="000F7545">
        <w:rPr>
          <w:sz w:val="22"/>
          <w:szCs w:val="22"/>
        </w:rPr>
        <w:t>“</w:t>
      </w:r>
      <w:proofErr w:type="spellStart"/>
      <w:r w:rsidR="00664E03" w:rsidRPr="00C3000E">
        <w:rPr>
          <w:b/>
          <w:sz w:val="22"/>
          <w:szCs w:val="22"/>
        </w:rPr>
        <w:t>MustGrow</w:t>
      </w:r>
      <w:proofErr w:type="spellEnd"/>
      <w:r w:rsidR="000F7545">
        <w:rPr>
          <w:sz w:val="22"/>
          <w:szCs w:val="22"/>
        </w:rPr>
        <w:t>”</w:t>
      </w:r>
      <w:r w:rsidR="00664E03" w:rsidRPr="00C3000E">
        <w:rPr>
          <w:sz w:val="22"/>
          <w:szCs w:val="22"/>
        </w:rPr>
        <w:t>)</w:t>
      </w:r>
      <w:r w:rsidR="00617245">
        <w:rPr>
          <w:sz w:val="22"/>
          <w:szCs w:val="22"/>
        </w:rPr>
        <w:t xml:space="preserve"> </w:t>
      </w:r>
      <w:r w:rsidR="00AD3708">
        <w:rPr>
          <w:sz w:val="22"/>
          <w:szCs w:val="22"/>
        </w:rPr>
        <w:t xml:space="preserve">is pleased to </w:t>
      </w:r>
      <w:r w:rsidR="00BF2B7E">
        <w:rPr>
          <w:sz w:val="22"/>
          <w:szCs w:val="22"/>
        </w:rPr>
        <w:t>outline</w:t>
      </w:r>
      <w:r w:rsidR="00AD3708" w:rsidRPr="00C44090">
        <w:rPr>
          <w:sz w:val="22"/>
          <w:szCs w:val="22"/>
        </w:rPr>
        <w:t xml:space="preserve"> </w:t>
      </w:r>
      <w:r w:rsidR="00AD3708">
        <w:rPr>
          <w:sz w:val="22"/>
          <w:szCs w:val="22"/>
        </w:rPr>
        <w:t xml:space="preserve">its </w:t>
      </w:r>
      <w:r w:rsidR="00BF2B7E">
        <w:rPr>
          <w:sz w:val="22"/>
          <w:szCs w:val="22"/>
        </w:rPr>
        <w:t>e</w:t>
      </w:r>
      <w:r w:rsidR="00BF2B7E" w:rsidRPr="00BF2B7E">
        <w:rPr>
          <w:sz w:val="22"/>
          <w:szCs w:val="22"/>
        </w:rPr>
        <w:t>nvironmentally-</w:t>
      </w:r>
      <w:r w:rsidR="00BF2B7E">
        <w:rPr>
          <w:sz w:val="22"/>
          <w:szCs w:val="22"/>
        </w:rPr>
        <w:t>s</w:t>
      </w:r>
      <w:r w:rsidR="00BF2B7E" w:rsidRPr="00BF2B7E">
        <w:rPr>
          <w:sz w:val="22"/>
          <w:szCs w:val="22"/>
        </w:rPr>
        <w:t xml:space="preserve">ustainable </w:t>
      </w:r>
      <w:r w:rsidR="00BF2B7E">
        <w:rPr>
          <w:sz w:val="22"/>
          <w:szCs w:val="22"/>
        </w:rPr>
        <w:t>a</w:t>
      </w:r>
      <w:r w:rsidR="00BF2B7E" w:rsidRPr="00BF2B7E">
        <w:rPr>
          <w:sz w:val="22"/>
          <w:szCs w:val="22"/>
        </w:rPr>
        <w:t xml:space="preserve">pproach </w:t>
      </w:r>
      <w:r w:rsidR="00BF2B7E">
        <w:rPr>
          <w:sz w:val="22"/>
          <w:szCs w:val="22"/>
        </w:rPr>
        <w:t>to crop protection</w:t>
      </w:r>
      <w:r w:rsidR="00E1657B">
        <w:rPr>
          <w:sz w:val="22"/>
          <w:szCs w:val="22"/>
        </w:rPr>
        <w:t xml:space="preserve"> on </w:t>
      </w:r>
      <w:r w:rsidR="00E1657B" w:rsidRPr="00E1657B">
        <w:rPr>
          <w:i/>
          <w:sz w:val="22"/>
          <w:szCs w:val="22"/>
        </w:rPr>
        <w:t>Earth Day</w:t>
      </w:r>
      <w:r w:rsidR="00BF2B7E">
        <w:rPr>
          <w:sz w:val="22"/>
          <w:szCs w:val="22"/>
        </w:rPr>
        <w:t>.</w:t>
      </w:r>
      <w:r w:rsidR="004A6EE6">
        <w:rPr>
          <w:sz w:val="22"/>
          <w:szCs w:val="22"/>
        </w:rPr>
        <w:t xml:space="preserve"> </w:t>
      </w:r>
      <w:r w:rsidR="00AD3708">
        <w:rPr>
          <w:sz w:val="22"/>
          <w:szCs w:val="22"/>
        </w:rPr>
        <w:t xml:space="preserve"> </w:t>
      </w:r>
    </w:p>
    <w:p w14:paraId="276D2620" w14:textId="77777777" w:rsidR="00E1657B" w:rsidRDefault="00E1657B" w:rsidP="00AD3708">
      <w:pPr>
        <w:pStyle w:val="NormalWeb"/>
        <w:spacing w:before="0" w:beforeAutospacing="0" w:after="0" w:afterAutospacing="0"/>
        <w:jc w:val="both"/>
        <w:rPr>
          <w:sz w:val="22"/>
          <w:szCs w:val="22"/>
        </w:rPr>
      </w:pPr>
    </w:p>
    <w:p w14:paraId="215C5E09" w14:textId="77777777" w:rsidR="00BF2B7E" w:rsidRPr="00BF2B7E" w:rsidRDefault="00E1657B" w:rsidP="00225DBC">
      <w:pPr>
        <w:pStyle w:val="NormalWeb"/>
        <w:spacing w:before="0" w:beforeAutospacing="0" w:after="0" w:afterAutospacing="0"/>
        <w:jc w:val="both"/>
        <w:rPr>
          <w:sz w:val="22"/>
          <w:szCs w:val="22"/>
        </w:rPr>
      </w:pPr>
      <w:proofErr w:type="spellStart"/>
      <w:r w:rsidRPr="00F71F06">
        <w:rPr>
          <w:sz w:val="22"/>
          <w:szCs w:val="22"/>
        </w:rPr>
        <w:t>MustGrow’s</w:t>
      </w:r>
      <w:proofErr w:type="spellEnd"/>
      <w:r w:rsidRPr="00F71F06">
        <w:rPr>
          <w:sz w:val="22"/>
          <w:szCs w:val="22"/>
        </w:rPr>
        <w:t xml:space="preserve"> safe and effective </w:t>
      </w:r>
      <w:r>
        <w:rPr>
          <w:sz w:val="22"/>
          <w:szCs w:val="22"/>
        </w:rPr>
        <w:t xml:space="preserve">natural, organic biofumigant, biopesticide and bioherbicide are </w:t>
      </w:r>
      <w:r w:rsidRPr="00E04B5B">
        <w:rPr>
          <w:b/>
          <w:i/>
          <w:sz w:val="22"/>
          <w:szCs w:val="22"/>
        </w:rPr>
        <w:t>plant-based</w:t>
      </w:r>
      <w:r>
        <w:rPr>
          <w:sz w:val="22"/>
          <w:szCs w:val="22"/>
        </w:rPr>
        <w:t xml:space="preserve"> –</w:t>
      </w:r>
      <w:r w:rsidRPr="00F71F06">
        <w:rPr>
          <w:sz w:val="22"/>
          <w:szCs w:val="22"/>
        </w:rPr>
        <w:t> harnessing </w:t>
      </w:r>
      <w:r w:rsidRPr="00F71F06">
        <w:t>the</w:t>
      </w:r>
      <w:r w:rsidRPr="00F71F06">
        <w:rPr>
          <w:sz w:val="22"/>
          <w:szCs w:val="22"/>
        </w:rPr>
        <w:t xml:space="preserve"> mustard seed’s natural defense mechanism to control diseases, </w:t>
      </w:r>
      <w:r>
        <w:rPr>
          <w:sz w:val="22"/>
          <w:szCs w:val="22"/>
        </w:rPr>
        <w:t xml:space="preserve">insect </w:t>
      </w:r>
      <w:r w:rsidRPr="00F71F06">
        <w:rPr>
          <w:sz w:val="22"/>
          <w:szCs w:val="22"/>
        </w:rPr>
        <w:t>pests and weeds.</w:t>
      </w:r>
      <w:r>
        <w:rPr>
          <w:sz w:val="22"/>
          <w:szCs w:val="22"/>
        </w:rPr>
        <w:t xml:space="preserve">  </w:t>
      </w:r>
      <w:r w:rsidRPr="00E1657B">
        <w:rPr>
          <w:sz w:val="22"/>
          <w:szCs w:val="22"/>
        </w:rPr>
        <w:t>This</w:t>
      </w:r>
      <w:r w:rsidR="00BF2B7E" w:rsidRPr="00E1657B">
        <w:rPr>
          <w:sz w:val="22"/>
          <w:szCs w:val="22"/>
        </w:rPr>
        <w:t xml:space="preserve"> natural </w:t>
      </w:r>
      <w:r w:rsidRPr="00E1657B">
        <w:rPr>
          <w:i/>
          <w:sz w:val="22"/>
          <w:szCs w:val="22"/>
        </w:rPr>
        <w:t>biological</w:t>
      </w:r>
      <w:r w:rsidRPr="00E1657B">
        <w:rPr>
          <w:sz w:val="22"/>
          <w:szCs w:val="22"/>
        </w:rPr>
        <w:t xml:space="preserve"> </w:t>
      </w:r>
      <w:r w:rsidR="00BF2B7E" w:rsidRPr="00E1657B">
        <w:rPr>
          <w:sz w:val="22"/>
          <w:szCs w:val="22"/>
        </w:rPr>
        <w:t xml:space="preserve">approach to crop protection </w:t>
      </w:r>
      <w:r w:rsidR="00225DBC">
        <w:rPr>
          <w:sz w:val="22"/>
          <w:szCs w:val="22"/>
        </w:rPr>
        <w:t>underscores</w:t>
      </w:r>
      <w:r w:rsidR="00AD0174">
        <w:rPr>
          <w:sz w:val="22"/>
          <w:szCs w:val="22"/>
        </w:rPr>
        <w:t xml:space="preserve"> the “</w:t>
      </w:r>
      <w:r w:rsidR="00BF2B7E" w:rsidRPr="00E1657B">
        <w:rPr>
          <w:b/>
          <w:sz w:val="22"/>
          <w:szCs w:val="22"/>
        </w:rPr>
        <w:t>E</w:t>
      </w:r>
      <w:r w:rsidR="00AD0174" w:rsidRPr="00AD0174">
        <w:rPr>
          <w:sz w:val="22"/>
          <w:szCs w:val="22"/>
        </w:rPr>
        <w:t>”</w:t>
      </w:r>
      <w:r w:rsidR="00BF2B7E" w:rsidRPr="00E1657B">
        <w:rPr>
          <w:sz w:val="22"/>
          <w:szCs w:val="22"/>
        </w:rPr>
        <w:t xml:space="preserve"> in </w:t>
      </w:r>
      <w:r w:rsidR="00BF2B7E" w:rsidRPr="00AD0174">
        <w:rPr>
          <w:b/>
          <w:sz w:val="22"/>
          <w:szCs w:val="22"/>
        </w:rPr>
        <w:t>ESG</w:t>
      </w:r>
      <w:r w:rsidR="00AD0174" w:rsidRPr="00AD0174">
        <w:rPr>
          <w:sz w:val="22"/>
          <w:szCs w:val="22"/>
        </w:rPr>
        <w:t xml:space="preserve"> - </w:t>
      </w:r>
      <w:r w:rsidR="00AD0174" w:rsidRPr="00AD0174">
        <w:rPr>
          <w:i/>
          <w:sz w:val="22"/>
          <w:szCs w:val="22"/>
        </w:rPr>
        <w:t>Environmental, Social, and Governance</w:t>
      </w:r>
      <w:r w:rsidR="00BF2B7E" w:rsidRPr="00E1657B">
        <w:rPr>
          <w:sz w:val="22"/>
          <w:szCs w:val="22"/>
        </w:rPr>
        <w:t>.</w:t>
      </w:r>
      <w:r w:rsidR="00225DBC">
        <w:rPr>
          <w:sz w:val="22"/>
          <w:szCs w:val="22"/>
        </w:rPr>
        <w:t xml:space="preserve">  </w:t>
      </w:r>
      <w:r w:rsidR="00BF2B7E" w:rsidRPr="00BF2B7E">
        <w:rPr>
          <w:sz w:val="22"/>
          <w:szCs w:val="22"/>
          <w:bdr w:val="none" w:sz="0" w:space="0" w:color="auto" w:frame="1"/>
          <w:shd w:val="clear" w:color="auto" w:fill="FFFFFF"/>
        </w:rPr>
        <w:t>The dangers associated with synthetic chemical overuse is pushing farmers, consumers and regulators to seek naturally-sourced biological products, which are known for safe, environmentally-sustainable and consumer-friendly profile characteristics. </w:t>
      </w:r>
    </w:p>
    <w:p w14:paraId="6F9052E3" w14:textId="77777777" w:rsidR="00BF2B7E" w:rsidRDefault="00BF2B7E" w:rsidP="00BF2B7E">
      <w:pPr>
        <w:pStyle w:val="xmsonormal"/>
        <w:shd w:val="clear" w:color="auto" w:fill="FFFFFF"/>
        <w:spacing w:before="0" w:beforeAutospacing="0" w:after="0" w:afterAutospacing="0"/>
        <w:textAlignment w:val="baseline"/>
        <w:rPr>
          <w:sz w:val="22"/>
          <w:szCs w:val="22"/>
          <w:bdr w:val="none" w:sz="0" w:space="0" w:color="auto" w:frame="1"/>
          <w:shd w:val="clear" w:color="auto" w:fill="FFFFFF"/>
        </w:rPr>
      </w:pPr>
    </w:p>
    <w:p w14:paraId="0EC8C395" w14:textId="77777777" w:rsidR="00225DBC" w:rsidRDefault="00225DBC" w:rsidP="00BF2B7E">
      <w:pPr>
        <w:pStyle w:val="xmsonormal"/>
        <w:shd w:val="clear" w:color="auto" w:fill="FFFFFF"/>
        <w:spacing w:before="0" w:beforeAutospacing="0" w:after="0" w:afterAutospacing="0"/>
        <w:textAlignment w:val="baseline"/>
        <w:rPr>
          <w:sz w:val="22"/>
          <w:szCs w:val="22"/>
          <w:bdr w:val="none" w:sz="0" w:space="0" w:color="auto" w:frame="1"/>
          <w:shd w:val="clear" w:color="auto" w:fill="FFFFFF"/>
        </w:rPr>
      </w:pPr>
    </w:p>
    <w:p w14:paraId="4703DB02" w14:textId="77777777" w:rsidR="00225DBC" w:rsidRPr="00BF2B7E" w:rsidRDefault="00225DBC" w:rsidP="00225DBC">
      <w:pPr>
        <w:pStyle w:val="xmsonormal"/>
        <w:shd w:val="clear" w:color="auto" w:fill="FFFFFF"/>
        <w:spacing w:before="0" w:beforeAutospacing="0" w:after="120" w:afterAutospacing="0"/>
        <w:textAlignment w:val="baseline"/>
        <w:rPr>
          <w:sz w:val="22"/>
          <w:szCs w:val="22"/>
        </w:rPr>
      </w:pPr>
      <w:r>
        <w:rPr>
          <w:b/>
          <w:bCs/>
          <w:sz w:val="22"/>
          <w:szCs w:val="22"/>
          <w:bdr w:val="none" w:sz="0" w:space="0" w:color="auto" w:frame="1"/>
          <w:shd w:val="clear" w:color="auto" w:fill="FFFFFF"/>
        </w:rPr>
        <w:t xml:space="preserve">REMINDER: </w:t>
      </w:r>
      <w:proofErr w:type="spellStart"/>
      <w:r w:rsidRPr="00BF2B7E">
        <w:rPr>
          <w:b/>
          <w:bCs/>
          <w:sz w:val="22"/>
          <w:szCs w:val="22"/>
          <w:bdr w:val="none" w:sz="0" w:space="0" w:color="auto" w:frame="1"/>
          <w:shd w:val="clear" w:color="auto" w:fill="FFFFFF"/>
        </w:rPr>
        <w:t>MustGrow</w:t>
      </w:r>
      <w:proofErr w:type="spellEnd"/>
      <w:r w:rsidRPr="00BF2B7E">
        <w:rPr>
          <w:b/>
          <w:bCs/>
          <w:sz w:val="22"/>
          <w:szCs w:val="22"/>
          <w:bdr w:val="none" w:sz="0" w:space="0" w:color="auto" w:frame="1"/>
          <w:shd w:val="clear" w:color="auto" w:fill="FFFFFF"/>
        </w:rPr>
        <w:t xml:space="preserve"> Earth Day Presentations</w:t>
      </w:r>
      <w:r>
        <w:rPr>
          <w:b/>
          <w:bCs/>
          <w:sz w:val="22"/>
          <w:szCs w:val="22"/>
          <w:bdr w:val="none" w:sz="0" w:space="0" w:color="auto" w:frame="1"/>
          <w:shd w:val="clear" w:color="auto" w:fill="FFFFFF"/>
        </w:rPr>
        <w:t xml:space="preserve"> Today</w:t>
      </w:r>
    </w:p>
    <w:p w14:paraId="79F5B82F" w14:textId="77777777" w:rsidR="00225DBC" w:rsidRPr="00BF2B7E" w:rsidRDefault="00225DBC" w:rsidP="00225DBC">
      <w:pPr>
        <w:pStyle w:val="NormalWeb"/>
        <w:numPr>
          <w:ilvl w:val="0"/>
          <w:numId w:val="28"/>
        </w:numPr>
        <w:spacing w:before="0" w:beforeAutospacing="0" w:after="0" w:afterAutospacing="0"/>
        <w:textAlignment w:val="baseline"/>
        <w:rPr>
          <w:rStyle w:val="Hyperlink"/>
          <w:sz w:val="22"/>
          <w:szCs w:val="22"/>
          <w:bdr w:val="none" w:sz="0" w:space="0" w:color="auto" w:frame="1"/>
          <w:lang w:val="en-US"/>
        </w:rPr>
      </w:pPr>
      <w:r w:rsidRPr="00225DBC">
        <w:rPr>
          <w:b/>
          <w:sz w:val="22"/>
          <w:szCs w:val="22"/>
          <w:bdr w:val="none" w:sz="0" w:space="0" w:color="auto" w:frame="1"/>
        </w:rPr>
        <w:t>3:05pm ET</w:t>
      </w:r>
      <w:r w:rsidRPr="00BF2B7E">
        <w:rPr>
          <w:b/>
          <w:bCs/>
          <w:sz w:val="22"/>
          <w:szCs w:val="22"/>
          <w:bdr w:val="none" w:sz="0" w:space="0" w:color="auto" w:frame="1"/>
        </w:rPr>
        <w:t xml:space="preserve"> </w:t>
      </w:r>
      <w:r w:rsidRPr="00225DBC">
        <w:rPr>
          <w:bCs/>
          <w:sz w:val="22"/>
          <w:szCs w:val="22"/>
          <w:bdr w:val="none" w:sz="0" w:space="0" w:color="auto" w:frame="1"/>
        </w:rPr>
        <w:t xml:space="preserve">– </w:t>
      </w:r>
      <w:proofErr w:type="spellStart"/>
      <w:r w:rsidRPr="00225DBC">
        <w:rPr>
          <w:bCs/>
          <w:sz w:val="22"/>
          <w:szCs w:val="22"/>
          <w:bdr w:val="none" w:sz="0" w:space="0" w:color="auto" w:frame="1"/>
        </w:rPr>
        <w:t>Benzinga</w:t>
      </w:r>
      <w:proofErr w:type="spellEnd"/>
      <w:r w:rsidRPr="00225DBC">
        <w:rPr>
          <w:bCs/>
          <w:sz w:val="22"/>
          <w:szCs w:val="22"/>
          <w:bdr w:val="none" w:sz="0" w:space="0" w:color="auto" w:frame="1"/>
        </w:rPr>
        <w:t xml:space="preserve"> </w:t>
      </w:r>
      <w:proofErr w:type="spellStart"/>
      <w:r w:rsidRPr="00225DBC">
        <w:rPr>
          <w:bCs/>
          <w:sz w:val="22"/>
          <w:szCs w:val="22"/>
          <w:bdr w:val="none" w:sz="0" w:space="0" w:color="auto" w:frame="1"/>
        </w:rPr>
        <w:t>CleanTech</w:t>
      </w:r>
      <w:proofErr w:type="spellEnd"/>
      <w:r w:rsidRPr="00225DBC">
        <w:rPr>
          <w:bCs/>
          <w:sz w:val="22"/>
          <w:szCs w:val="22"/>
          <w:bdr w:val="none" w:sz="0" w:space="0" w:color="auto" w:frame="1"/>
        </w:rPr>
        <w:t xml:space="preserve"> Small Cap Conference</w:t>
      </w:r>
      <w:r w:rsidRPr="00225DBC">
        <w:rPr>
          <w:iCs/>
          <w:sz w:val="22"/>
          <w:szCs w:val="22"/>
          <w:bdr w:val="none" w:sz="0" w:space="0" w:color="auto" w:frame="1"/>
        </w:rPr>
        <w:t xml:space="preserve"> (</w:t>
      </w:r>
      <w:hyperlink r:id="rId11" w:anchor="agenda" w:tooltip="https://www.benzinga.com/events/small-cap/clean-tech/#agenda" w:history="1">
        <w:r w:rsidRPr="00225DBC">
          <w:rPr>
            <w:rStyle w:val="Hyperlink"/>
            <w:sz w:val="22"/>
            <w:szCs w:val="22"/>
            <w:bdr w:val="none" w:sz="0" w:space="0" w:color="auto" w:frame="1"/>
            <w:lang w:val="en-US"/>
          </w:rPr>
          <w:t>Register Here</w:t>
        </w:r>
      </w:hyperlink>
      <w:r w:rsidRPr="00225DBC">
        <w:rPr>
          <w:rStyle w:val="Hyperlink"/>
          <w:color w:val="auto"/>
          <w:sz w:val="22"/>
          <w:szCs w:val="22"/>
          <w:u w:val="none"/>
          <w:bdr w:val="none" w:sz="0" w:space="0" w:color="auto" w:frame="1"/>
          <w:lang w:val="en-US"/>
        </w:rPr>
        <w:t>)</w:t>
      </w:r>
    </w:p>
    <w:p w14:paraId="62A7E8D2" w14:textId="77777777" w:rsidR="00225DBC" w:rsidRPr="00BF2B7E" w:rsidRDefault="00225DBC" w:rsidP="00225DBC">
      <w:pPr>
        <w:pStyle w:val="NormalWeb"/>
        <w:numPr>
          <w:ilvl w:val="0"/>
          <w:numId w:val="28"/>
        </w:numPr>
        <w:spacing w:before="0" w:beforeAutospacing="0" w:after="0" w:afterAutospacing="0"/>
        <w:textAlignment w:val="baseline"/>
        <w:rPr>
          <w:sz w:val="22"/>
          <w:szCs w:val="22"/>
        </w:rPr>
      </w:pPr>
      <w:r w:rsidRPr="00225DBC">
        <w:rPr>
          <w:b/>
          <w:sz w:val="22"/>
          <w:szCs w:val="22"/>
          <w:bdr w:val="none" w:sz="0" w:space="0" w:color="auto" w:frame="1"/>
        </w:rPr>
        <w:t>4:00pm ET</w:t>
      </w:r>
      <w:r w:rsidRPr="00BF2B7E">
        <w:rPr>
          <w:b/>
          <w:bCs/>
          <w:sz w:val="22"/>
          <w:szCs w:val="22"/>
          <w:bdr w:val="none" w:sz="0" w:space="0" w:color="auto" w:frame="1"/>
        </w:rPr>
        <w:t xml:space="preserve"> </w:t>
      </w:r>
      <w:r w:rsidRPr="00225DBC">
        <w:rPr>
          <w:bCs/>
          <w:sz w:val="22"/>
          <w:szCs w:val="22"/>
          <w:bdr w:val="none" w:sz="0" w:space="0" w:color="auto" w:frame="1"/>
        </w:rPr>
        <w:t>– CSE Celebrates Earth Day</w:t>
      </w:r>
      <w:r w:rsidRPr="00BF2B7E">
        <w:rPr>
          <w:iCs/>
          <w:sz w:val="22"/>
          <w:szCs w:val="22"/>
          <w:bdr w:val="none" w:sz="0" w:space="0" w:color="auto" w:frame="1"/>
        </w:rPr>
        <w:t xml:space="preserve"> </w:t>
      </w:r>
      <w:r>
        <w:rPr>
          <w:iCs/>
          <w:sz w:val="22"/>
          <w:szCs w:val="22"/>
          <w:bdr w:val="none" w:sz="0" w:space="0" w:color="auto" w:frame="1"/>
        </w:rPr>
        <w:t>(</w:t>
      </w:r>
      <w:hyperlink r:id="rId12" w:tooltip="https://www.airmeet.com/e/e1e71b40-9968-11eb-be0d-9b9d27d56e19" w:history="1">
        <w:r w:rsidRPr="00BF2B7E">
          <w:rPr>
            <w:rStyle w:val="Hyperlink"/>
            <w:sz w:val="22"/>
            <w:szCs w:val="22"/>
            <w:bdr w:val="none" w:sz="0" w:space="0" w:color="auto" w:frame="1"/>
            <w:shd w:val="clear" w:color="auto" w:fill="FFFFFF"/>
          </w:rPr>
          <w:t>Register Here</w:t>
        </w:r>
      </w:hyperlink>
      <w:r w:rsidRPr="00225DBC">
        <w:rPr>
          <w:rStyle w:val="Hyperlink"/>
          <w:color w:val="auto"/>
          <w:sz w:val="22"/>
          <w:szCs w:val="22"/>
          <w:u w:val="none"/>
          <w:bdr w:val="none" w:sz="0" w:space="0" w:color="auto" w:frame="1"/>
          <w:shd w:val="clear" w:color="auto" w:fill="FFFFFF"/>
        </w:rPr>
        <w:t>)</w:t>
      </w:r>
    </w:p>
    <w:p w14:paraId="5E9BA2F8" w14:textId="77777777" w:rsidR="00225DBC" w:rsidRPr="00BF2B7E" w:rsidRDefault="00225DBC" w:rsidP="00BF2B7E">
      <w:pPr>
        <w:pStyle w:val="xmsonormal"/>
        <w:shd w:val="clear" w:color="auto" w:fill="FFFFFF"/>
        <w:spacing w:before="0" w:beforeAutospacing="0" w:after="0" w:afterAutospacing="0"/>
        <w:textAlignment w:val="baseline"/>
        <w:rPr>
          <w:sz w:val="22"/>
          <w:szCs w:val="22"/>
          <w:bdr w:val="none" w:sz="0" w:space="0" w:color="auto" w:frame="1"/>
          <w:shd w:val="clear" w:color="auto" w:fill="FFFFFF"/>
        </w:rPr>
      </w:pPr>
    </w:p>
    <w:p w14:paraId="13C7E667" w14:textId="77777777" w:rsidR="00BF2B7E" w:rsidRPr="00BF2B7E" w:rsidRDefault="00BF2B7E" w:rsidP="00BF2B7E">
      <w:pPr>
        <w:pStyle w:val="NormalWeb"/>
        <w:spacing w:before="0" w:beforeAutospacing="0" w:after="0" w:afterAutospacing="0"/>
        <w:jc w:val="both"/>
        <w:rPr>
          <w:sz w:val="22"/>
          <w:szCs w:val="22"/>
        </w:rPr>
      </w:pPr>
    </w:p>
    <w:p w14:paraId="76DEBCE1" w14:textId="77777777" w:rsidR="00BF2B7E" w:rsidRPr="00BF2B7E" w:rsidRDefault="00BF2B7E" w:rsidP="00BF2B7E">
      <w:pPr>
        <w:pStyle w:val="NormalWeb"/>
        <w:spacing w:before="0" w:beforeAutospacing="0" w:after="120" w:afterAutospacing="0"/>
        <w:jc w:val="both"/>
        <w:rPr>
          <w:b/>
          <w:sz w:val="22"/>
          <w:szCs w:val="22"/>
        </w:rPr>
      </w:pPr>
      <w:r w:rsidRPr="00BF2B7E">
        <w:rPr>
          <w:b/>
          <w:sz w:val="22"/>
          <w:szCs w:val="22"/>
        </w:rPr>
        <w:t>Positive Soil Health and Environmental Impact</w:t>
      </w:r>
    </w:p>
    <w:p w14:paraId="5A00FE2B" w14:textId="77777777" w:rsidR="00BF2B7E" w:rsidRPr="00BF2B7E" w:rsidRDefault="00BF2B7E" w:rsidP="00AD0174">
      <w:pPr>
        <w:pStyle w:val="xmsonormal"/>
        <w:shd w:val="clear" w:color="auto" w:fill="FFFFFF"/>
        <w:spacing w:before="0" w:beforeAutospacing="0" w:after="120" w:afterAutospacing="0"/>
        <w:textAlignment w:val="baseline"/>
        <w:rPr>
          <w:sz w:val="22"/>
          <w:szCs w:val="22"/>
        </w:rPr>
      </w:pPr>
      <w:r w:rsidRPr="00BF2B7E">
        <w:rPr>
          <w:sz w:val="22"/>
          <w:szCs w:val="22"/>
          <w:bdr w:val="none" w:sz="0" w:space="0" w:color="auto" w:frame="1"/>
          <w:shd w:val="clear" w:color="auto" w:fill="FFFFFF"/>
        </w:rPr>
        <w:t xml:space="preserve">The active ingredient in </w:t>
      </w:r>
      <w:proofErr w:type="spellStart"/>
      <w:r w:rsidRPr="00BF2B7E">
        <w:rPr>
          <w:sz w:val="22"/>
          <w:szCs w:val="22"/>
          <w:bdr w:val="none" w:sz="0" w:space="0" w:color="auto" w:frame="1"/>
          <w:shd w:val="clear" w:color="auto" w:fill="FFFFFF"/>
        </w:rPr>
        <w:t>MustGrow’s</w:t>
      </w:r>
      <w:proofErr w:type="spellEnd"/>
      <w:r w:rsidRPr="00BF2B7E">
        <w:rPr>
          <w:sz w:val="22"/>
          <w:szCs w:val="22"/>
          <w:bdr w:val="none" w:sz="0" w:space="0" w:color="auto" w:frame="1"/>
          <w:shd w:val="clear" w:color="auto" w:fill="FFFFFF"/>
        </w:rPr>
        <w:t xml:space="preserve"> </w:t>
      </w:r>
      <w:r w:rsidR="00C129CF">
        <w:rPr>
          <w:sz w:val="22"/>
          <w:szCs w:val="22"/>
          <w:bdr w:val="none" w:sz="0" w:space="0" w:color="auto" w:frame="1"/>
          <w:shd w:val="clear" w:color="auto" w:fill="FFFFFF"/>
        </w:rPr>
        <w:t xml:space="preserve">preplant </w:t>
      </w:r>
      <w:r w:rsidRPr="00BF2B7E">
        <w:rPr>
          <w:sz w:val="22"/>
          <w:szCs w:val="22"/>
          <w:bdr w:val="none" w:sz="0" w:space="0" w:color="auto" w:frame="1"/>
          <w:shd w:val="clear" w:color="auto" w:fill="FFFFFF"/>
        </w:rPr>
        <w:t xml:space="preserve">mustard-derived approach (AITC) has a </w:t>
      </w:r>
      <w:hyperlink r:id="rId13" w:history="1">
        <w:r w:rsidRPr="00BF2B7E">
          <w:rPr>
            <w:rStyle w:val="Hyperlink"/>
            <w:sz w:val="22"/>
            <w:szCs w:val="22"/>
            <w:bdr w:val="none" w:sz="0" w:space="0" w:color="auto" w:frame="1"/>
            <w:shd w:val="clear" w:color="auto" w:fill="FFFFFF"/>
          </w:rPr>
          <w:t>positive soil health</w:t>
        </w:r>
        <w:r w:rsidR="00AD0174">
          <w:rPr>
            <w:rStyle w:val="Hyperlink"/>
            <w:sz w:val="22"/>
            <w:szCs w:val="22"/>
            <w:bdr w:val="none" w:sz="0" w:space="0" w:color="auto" w:frame="1"/>
            <w:shd w:val="clear" w:color="auto" w:fill="FFFFFF"/>
          </w:rPr>
          <w:t xml:space="preserve"> </w:t>
        </w:r>
        <w:r w:rsidRPr="00BF2B7E">
          <w:rPr>
            <w:rStyle w:val="Hyperlink"/>
            <w:sz w:val="22"/>
            <w:szCs w:val="22"/>
            <w:bdr w:val="none" w:sz="0" w:space="0" w:color="auto" w:frame="1"/>
            <w:shd w:val="clear" w:color="auto" w:fill="FFFFFF"/>
          </w:rPr>
          <w:t>and environmental impact</w:t>
        </w:r>
      </w:hyperlink>
      <w:r w:rsidR="00C129CF">
        <w:rPr>
          <w:sz w:val="22"/>
          <w:szCs w:val="22"/>
          <w:bdr w:val="none" w:sz="0" w:space="0" w:color="auto" w:frame="1"/>
          <w:shd w:val="clear" w:color="auto" w:fill="FFFFFF"/>
        </w:rPr>
        <w:t>:</w:t>
      </w:r>
    </w:p>
    <w:p w14:paraId="7323B054" w14:textId="77777777" w:rsidR="00BF2B7E" w:rsidRPr="00BF2B7E" w:rsidRDefault="00BF2B7E" w:rsidP="00BF2B7E">
      <w:pPr>
        <w:pStyle w:val="xmsonormal"/>
        <w:numPr>
          <w:ilvl w:val="0"/>
          <w:numId w:val="26"/>
        </w:numPr>
        <w:shd w:val="clear" w:color="auto" w:fill="FFFFFF"/>
        <w:spacing w:before="0" w:beforeAutospacing="0" w:after="0" w:afterAutospacing="0"/>
        <w:textAlignment w:val="baseline"/>
        <w:rPr>
          <w:sz w:val="22"/>
          <w:szCs w:val="22"/>
        </w:rPr>
      </w:pPr>
      <w:r w:rsidRPr="00BF2B7E">
        <w:rPr>
          <w:b/>
          <w:sz w:val="22"/>
          <w:szCs w:val="22"/>
          <w:bdr w:val="none" w:sz="0" w:space="0" w:color="auto" w:frame="1"/>
          <w:shd w:val="clear" w:color="auto" w:fill="FFFFFF"/>
        </w:rPr>
        <w:t>PLANT-BASED</w:t>
      </w:r>
      <w:r w:rsidRPr="00BF2B7E">
        <w:rPr>
          <w:sz w:val="22"/>
          <w:szCs w:val="22"/>
          <w:bdr w:val="none" w:sz="0" w:space="0" w:color="auto" w:frame="1"/>
          <w:shd w:val="clear" w:color="auto" w:fill="FFFFFF"/>
        </w:rPr>
        <w:t>: organic plant material is returned to the soil</w:t>
      </w:r>
      <w:r w:rsidR="00C129CF">
        <w:rPr>
          <w:sz w:val="22"/>
          <w:szCs w:val="22"/>
          <w:bdr w:val="none" w:sz="0" w:space="0" w:color="auto" w:frame="1"/>
          <w:shd w:val="clear" w:color="auto" w:fill="FFFFFF"/>
        </w:rPr>
        <w:t>.</w:t>
      </w:r>
    </w:p>
    <w:p w14:paraId="3B307842" w14:textId="77777777" w:rsidR="00BF2B7E" w:rsidRPr="00BF2B7E" w:rsidRDefault="00BF2B7E" w:rsidP="00BF2B7E">
      <w:pPr>
        <w:numPr>
          <w:ilvl w:val="0"/>
          <w:numId w:val="26"/>
        </w:numPr>
        <w:tabs>
          <w:tab w:val="clear" w:pos="0"/>
        </w:tabs>
        <w:overflowPunct/>
        <w:autoSpaceDE/>
        <w:autoSpaceDN/>
        <w:adjustRightInd/>
        <w:rPr>
          <w:sz w:val="22"/>
          <w:szCs w:val="22"/>
        </w:rPr>
      </w:pPr>
      <w:r w:rsidRPr="00BF2B7E">
        <w:rPr>
          <w:sz w:val="22"/>
          <w:szCs w:val="22"/>
        </w:rPr>
        <w:t>Dissipates in the soil quickly</w:t>
      </w:r>
      <w:r w:rsidR="00C129CF">
        <w:rPr>
          <w:sz w:val="22"/>
          <w:szCs w:val="22"/>
        </w:rPr>
        <w:t>.</w:t>
      </w:r>
    </w:p>
    <w:p w14:paraId="4D824BA0" w14:textId="77777777" w:rsidR="00BF2B7E" w:rsidRPr="00BF2B7E" w:rsidRDefault="00BF2B7E" w:rsidP="00BF2B7E">
      <w:pPr>
        <w:numPr>
          <w:ilvl w:val="0"/>
          <w:numId w:val="26"/>
        </w:numPr>
        <w:tabs>
          <w:tab w:val="clear" w:pos="0"/>
        </w:tabs>
        <w:overflowPunct/>
        <w:autoSpaceDE/>
        <w:autoSpaceDN/>
        <w:adjustRightInd/>
        <w:rPr>
          <w:sz w:val="22"/>
          <w:szCs w:val="22"/>
        </w:rPr>
      </w:pPr>
      <w:r w:rsidRPr="00BF2B7E">
        <w:rPr>
          <w:sz w:val="22"/>
          <w:szCs w:val="22"/>
        </w:rPr>
        <w:t>Avoids long-term toxicity to beneficial micro-organisms</w:t>
      </w:r>
      <w:r w:rsidR="00C129CF">
        <w:rPr>
          <w:sz w:val="22"/>
          <w:szCs w:val="22"/>
        </w:rPr>
        <w:t>.</w:t>
      </w:r>
    </w:p>
    <w:p w14:paraId="1A9C1630" w14:textId="77777777" w:rsidR="00BF2B7E" w:rsidRPr="00BF2B7E" w:rsidRDefault="00BF2B7E" w:rsidP="00BF2B7E">
      <w:pPr>
        <w:numPr>
          <w:ilvl w:val="0"/>
          <w:numId w:val="26"/>
        </w:numPr>
        <w:tabs>
          <w:tab w:val="clear" w:pos="0"/>
        </w:tabs>
        <w:overflowPunct/>
        <w:autoSpaceDE/>
        <w:autoSpaceDN/>
        <w:adjustRightInd/>
        <w:rPr>
          <w:sz w:val="22"/>
          <w:szCs w:val="22"/>
        </w:rPr>
      </w:pPr>
      <w:r w:rsidRPr="00BF2B7E">
        <w:rPr>
          <w:sz w:val="22"/>
          <w:szCs w:val="22"/>
        </w:rPr>
        <w:t>Very low water solubility, potentially limiting watershed runoff</w:t>
      </w:r>
      <w:r w:rsidR="00C129CF">
        <w:rPr>
          <w:sz w:val="22"/>
          <w:szCs w:val="22"/>
        </w:rPr>
        <w:t>.</w:t>
      </w:r>
    </w:p>
    <w:p w14:paraId="710BF9D7" w14:textId="77777777" w:rsidR="00BF2B7E" w:rsidRPr="00BF2B7E" w:rsidRDefault="00BF2B7E" w:rsidP="00BF2B7E">
      <w:pPr>
        <w:numPr>
          <w:ilvl w:val="0"/>
          <w:numId w:val="26"/>
        </w:numPr>
        <w:tabs>
          <w:tab w:val="clear" w:pos="0"/>
        </w:tabs>
        <w:overflowPunct/>
        <w:autoSpaceDE/>
        <w:autoSpaceDN/>
        <w:adjustRightInd/>
        <w:rPr>
          <w:sz w:val="22"/>
          <w:szCs w:val="22"/>
        </w:rPr>
      </w:pPr>
      <w:r w:rsidRPr="00BF2B7E">
        <w:rPr>
          <w:sz w:val="22"/>
          <w:szCs w:val="22"/>
        </w:rPr>
        <w:t>Promotes a healthy microbiome for the soil</w:t>
      </w:r>
      <w:r w:rsidR="00C129CF">
        <w:rPr>
          <w:sz w:val="22"/>
          <w:szCs w:val="22"/>
        </w:rPr>
        <w:t>.</w:t>
      </w:r>
    </w:p>
    <w:p w14:paraId="737C951A" w14:textId="77777777" w:rsidR="00BF2B7E" w:rsidRPr="00BF2B7E" w:rsidRDefault="00BF2B7E" w:rsidP="00BF2B7E">
      <w:pPr>
        <w:pStyle w:val="xmsonormal"/>
        <w:shd w:val="clear" w:color="auto" w:fill="FFFFFF"/>
        <w:spacing w:before="0" w:beforeAutospacing="0" w:after="0" w:afterAutospacing="0"/>
        <w:textAlignment w:val="baseline"/>
        <w:rPr>
          <w:bCs/>
          <w:sz w:val="22"/>
          <w:szCs w:val="22"/>
          <w:bdr w:val="none" w:sz="0" w:space="0" w:color="auto" w:frame="1"/>
          <w:shd w:val="clear" w:color="auto" w:fill="FFFFFF"/>
        </w:rPr>
      </w:pPr>
    </w:p>
    <w:p w14:paraId="0D710B26" w14:textId="77777777" w:rsidR="00BF2B7E" w:rsidRPr="00BF2B7E" w:rsidRDefault="00BF2B7E" w:rsidP="00BF2B7E">
      <w:pPr>
        <w:pStyle w:val="xmsonormal"/>
        <w:shd w:val="clear" w:color="auto" w:fill="FFFFFF"/>
        <w:spacing w:before="0" w:beforeAutospacing="0" w:after="0" w:afterAutospacing="0"/>
        <w:textAlignment w:val="baseline"/>
        <w:rPr>
          <w:b/>
          <w:bCs/>
          <w:sz w:val="22"/>
          <w:szCs w:val="22"/>
          <w:bdr w:val="none" w:sz="0" w:space="0" w:color="auto" w:frame="1"/>
          <w:shd w:val="clear" w:color="auto" w:fill="FFFFFF"/>
        </w:rPr>
      </w:pPr>
    </w:p>
    <w:p w14:paraId="44C5584B" w14:textId="77777777" w:rsidR="00BF2B7E" w:rsidRPr="00225DBC" w:rsidRDefault="00225DBC" w:rsidP="00BF2B7E">
      <w:pPr>
        <w:pStyle w:val="xmsonormal"/>
        <w:shd w:val="clear" w:color="auto" w:fill="FFFFFF"/>
        <w:spacing w:before="0" w:beforeAutospacing="0" w:after="0" w:afterAutospacing="0"/>
        <w:textAlignment w:val="baseline"/>
        <w:rPr>
          <w:b/>
          <w:sz w:val="22"/>
          <w:szCs w:val="22"/>
        </w:rPr>
      </w:pPr>
      <w:r>
        <w:rPr>
          <w:b/>
          <w:sz w:val="22"/>
          <w:szCs w:val="22"/>
        </w:rPr>
        <w:t>Biologicals</w:t>
      </w:r>
      <w:r w:rsidR="00BF2B7E" w:rsidRPr="00225DBC">
        <w:rPr>
          <w:b/>
          <w:sz w:val="22"/>
          <w:szCs w:val="22"/>
        </w:rPr>
        <w:t xml:space="preserve">: </w:t>
      </w:r>
      <w:r w:rsidR="00C129CF">
        <w:rPr>
          <w:b/>
          <w:sz w:val="22"/>
          <w:szCs w:val="22"/>
        </w:rPr>
        <w:t>A</w:t>
      </w:r>
      <w:r w:rsidR="00BF2B7E" w:rsidRPr="00225DBC">
        <w:rPr>
          <w:b/>
          <w:sz w:val="22"/>
          <w:szCs w:val="22"/>
        </w:rPr>
        <w:t xml:space="preserve">gricultural </w:t>
      </w:r>
      <w:r w:rsidR="001B2DB6">
        <w:rPr>
          <w:b/>
          <w:sz w:val="22"/>
          <w:szCs w:val="22"/>
        </w:rPr>
        <w:t>T</w:t>
      </w:r>
      <w:r w:rsidR="001B2DB6" w:rsidRPr="00225DBC">
        <w:rPr>
          <w:b/>
          <w:sz w:val="22"/>
          <w:szCs w:val="22"/>
        </w:rPr>
        <w:t xml:space="preserve">echnology </w:t>
      </w:r>
      <w:r w:rsidR="001B2DB6">
        <w:rPr>
          <w:b/>
          <w:sz w:val="22"/>
          <w:szCs w:val="22"/>
        </w:rPr>
        <w:t>R</w:t>
      </w:r>
      <w:r w:rsidR="001B2DB6" w:rsidRPr="00225DBC">
        <w:rPr>
          <w:b/>
          <w:sz w:val="22"/>
          <w:szCs w:val="22"/>
        </w:rPr>
        <w:t xml:space="preserve">evolution </w:t>
      </w:r>
    </w:p>
    <w:p w14:paraId="61D90485" w14:textId="77777777" w:rsidR="00BF2B7E" w:rsidRPr="00BF2B7E" w:rsidRDefault="00BF2B7E" w:rsidP="00BF2B7E">
      <w:pPr>
        <w:rPr>
          <w:sz w:val="22"/>
          <w:szCs w:val="22"/>
          <w:bdr w:val="none" w:sz="0" w:space="0" w:color="auto" w:frame="1"/>
          <w:shd w:val="clear" w:color="auto" w:fill="FFFFFF"/>
          <w:lang w:eastAsia="en-CA"/>
        </w:rPr>
      </w:pPr>
    </w:p>
    <w:p w14:paraId="5D8F42E6" w14:textId="77777777" w:rsidR="00D112B6" w:rsidRPr="0076186D" w:rsidRDefault="00225DBC" w:rsidP="0076186D">
      <w:pPr>
        <w:pStyle w:val="BodyText"/>
        <w:numPr>
          <w:ilvl w:val="0"/>
          <w:numId w:val="27"/>
        </w:numPr>
        <w:spacing w:before="0" w:after="60"/>
        <w:ind w:left="714" w:right="119" w:hanging="357"/>
        <w:jc w:val="both"/>
        <w:rPr>
          <w:rFonts w:ascii="Times New Roman" w:hAnsi="Times New Roman" w:cs="Times New Roman"/>
          <w:color w:val="auto"/>
          <w:sz w:val="22"/>
          <w:szCs w:val="22"/>
        </w:rPr>
      </w:pPr>
      <w:r w:rsidRPr="0076186D">
        <w:rPr>
          <w:rFonts w:ascii="Times New Roman" w:hAnsi="Times New Roman" w:cs="Times New Roman"/>
          <w:b/>
          <w:color w:val="auto"/>
          <w:sz w:val="22"/>
          <w:szCs w:val="22"/>
        </w:rPr>
        <w:t>Sustainable Agriculture</w:t>
      </w:r>
      <w:r w:rsidRPr="0076186D">
        <w:rPr>
          <w:rFonts w:ascii="Times New Roman" w:hAnsi="Times New Roman" w:cs="Times New Roman"/>
          <w:color w:val="auto"/>
          <w:sz w:val="22"/>
          <w:szCs w:val="22"/>
        </w:rPr>
        <w:t xml:space="preserve">: </w:t>
      </w:r>
      <w:r w:rsidR="00D112B6" w:rsidRPr="0076186D">
        <w:rPr>
          <w:rFonts w:ascii="Times New Roman" w:hAnsi="Times New Roman" w:cs="Times New Roman"/>
          <w:color w:val="auto"/>
          <w:sz w:val="22"/>
          <w:szCs w:val="22"/>
        </w:rPr>
        <w:t xml:space="preserve">The development of safe and effective biologicals </w:t>
      </w:r>
      <w:r w:rsidRPr="0076186D">
        <w:rPr>
          <w:rFonts w:ascii="Times New Roman" w:hAnsi="Times New Roman" w:cs="Times New Roman"/>
          <w:color w:val="auto"/>
          <w:sz w:val="22"/>
          <w:szCs w:val="22"/>
        </w:rPr>
        <w:t xml:space="preserve">(to replace chemicals) </w:t>
      </w:r>
      <w:r w:rsidR="00D112B6" w:rsidRPr="0076186D">
        <w:rPr>
          <w:rFonts w:ascii="Times New Roman" w:hAnsi="Times New Roman" w:cs="Times New Roman"/>
          <w:color w:val="auto"/>
          <w:sz w:val="22"/>
          <w:szCs w:val="22"/>
        </w:rPr>
        <w:t>will be critical for future fo</w:t>
      </w:r>
      <w:r w:rsidR="00C129CF">
        <w:rPr>
          <w:rFonts w:ascii="Times New Roman" w:hAnsi="Times New Roman" w:cs="Times New Roman"/>
          <w:color w:val="auto"/>
          <w:sz w:val="22"/>
          <w:szCs w:val="22"/>
        </w:rPr>
        <w:t>od security and environmentally-</w:t>
      </w:r>
      <w:r w:rsidR="00D112B6" w:rsidRPr="0076186D">
        <w:rPr>
          <w:rFonts w:ascii="Times New Roman" w:hAnsi="Times New Roman" w:cs="Times New Roman"/>
          <w:color w:val="auto"/>
          <w:sz w:val="22"/>
          <w:szCs w:val="22"/>
        </w:rPr>
        <w:t>sustainable agriculture.</w:t>
      </w:r>
    </w:p>
    <w:p w14:paraId="5C065090" w14:textId="77777777" w:rsidR="00BF2B7E" w:rsidRPr="0076186D" w:rsidRDefault="0076186D" w:rsidP="0076186D">
      <w:pPr>
        <w:pStyle w:val="BodyText"/>
        <w:numPr>
          <w:ilvl w:val="0"/>
          <w:numId w:val="27"/>
        </w:numPr>
        <w:spacing w:before="0" w:after="60"/>
        <w:ind w:left="714" w:right="119" w:hanging="357"/>
        <w:jc w:val="both"/>
        <w:rPr>
          <w:rFonts w:ascii="Times New Roman" w:hAnsi="Times New Roman" w:cs="Times New Roman"/>
          <w:color w:val="auto"/>
          <w:sz w:val="22"/>
          <w:szCs w:val="22"/>
        </w:rPr>
      </w:pPr>
      <w:r w:rsidRPr="0076186D">
        <w:rPr>
          <w:rFonts w:ascii="Times New Roman" w:hAnsi="Times New Roman" w:cs="Times New Roman"/>
          <w:b/>
          <w:color w:val="auto"/>
          <w:sz w:val="22"/>
          <w:szCs w:val="22"/>
        </w:rPr>
        <w:t>Feed the World</w:t>
      </w:r>
      <w:r w:rsidRPr="0076186D">
        <w:rPr>
          <w:rFonts w:ascii="Times New Roman" w:hAnsi="Times New Roman" w:cs="Times New Roman"/>
          <w:color w:val="auto"/>
          <w:sz w:val="22"/>
          <w:szCs w:val="22"/>
        </w:rPr>
        <w:t xml:space="preserve">: </w:t>
      </w:r>
      <w:r w:rsidR="00BF2B7E" w:rsidRPr="0076186D">
        <w:rPr>
          <w:rFonts w:ascii="Times New Roman" w:hAnsi="Times New Roman" w:cs="Times New Roman"/>
          <w:color w:val="auto"/>
          <w:sz w:val="22"/>
          <w:szCs w:val="22"/>
        </w:rPr>
        <w:t>By 2050 there will be more than 9 billion people on this planet – 2 billion more people to feed.  The combination of population growth and changing diet will require roughly double our current number of crops (National Geographic, 2020).</w:t>
      </w:r>
    </w:p>
    <w:p w14:paraId="794D8A70" w14:textId="77777777" w:rsidR="00BF2B7E" w:rsidRPr="0076186D" w:rsidRDefault="0076186D" w:rsidP="0076186D">
      <w:pPr>
        <w:pStyle w:val="BodyText"/>
        <w:numPr>
          <w:ilvl w:val="0"/>
          <w:numId w:val="27"/>
        </w:numPr>
        <w:spacing w:before="0" w:after="60"/>
        <w:ind w:left="714" w:right="119" w:hanging="357"/>
        <w:jc w:val="both"/>
        <w:rPr>
          <w:rFonts w:ascii="Times New Roman" w:hAnsi="Times New Roman" w:cs="Times New Roman"/>
          <w:color w:val="auto"/>
          <w:sz w:val="22"/>
          <w:szCs w:val="22"/>
        </w:rPr>
      </w:pPr>
      <w:r w:rsidRPr="0076186D">
        <w:rPr>
          <w:rFonts w:ascii="Times New Roman" w:hAnsi="Times New Roman" w:cs="Times New Roman"/>
          <w:b/>
          <w:color w:val="auto"/>
          <w:sz w:val="22"/>
          <w:szCs w:val="22"/>
        </w:rPr>
        <w:t>Popularity of Organic Food</w:t>
      </w:r>
      <w:r w:rsidRPr="0076186D">
        <w:rPr>
          <w:rFonts w:ascii="Times New Roman" w:hAnsi="Times New Roman" w:cs="Times New Roman"/>
          <w:color w:val="auto"/>
          <w:sz w:val="22"/>
          <w:szCs w:val="22"/>
        </w:rPr>
        <w:t xml:space="preserve">: </w:t>
      </w:r>
      <w:r w:rsidR="00BF2B7E" w:rsidRPr="0076186D">
        <w:rPr>
          <w:rFonts w:ascii="Times New Roman" w:hAnsi="Times New Roman" w:cs="Times New Roman"/>
          <w:color w:val="auto"/>
          <w:sz w:val="22"/>
          <w:szCs w:val="22"/>
        </w:rPr>
        <w:t xml:space="preserve">The mainstream rise of organic food consumption, plant-based protein, pesticide-free produce and non-GMO products are not merely trends – these are transformational shifts in how food is grown and consumed.  </w:t>
      </w:r>
    </w:p>
    <w:p w14:paraId="2EC4DAA2" w14:textId="77777777" w:rsidR="00BF2B7E" w:rsidRDefault="00BF2B7E" w:rsidP="0076186D">
      <w:pPr>
        <w:pStyle w:val="BodyText"/>
        <w:numPr>
          <w:ilvl w:val="0"/>
          <w:numId w:val="27"/>
        </w:numPr>
        <w:spacing w:before="0" w:after="60"/>
        <w:ind w:left="714" w:right="119" w:hanging="357"/>
        <w:jc w:val="both"/>
        <w:rPr>
          <w:rFonts w:ascii="Times New Roman" w:hAnsi="Times New Roman" w:cs="Times New Roman"/>
          <w:color w:val="auto"/>
          <w:sz w:val="22"/>
          <w:szCs w:val="22"/>
        </w:rPr>
      </w:pPr>
      <w:r w:rsidRPr="0076186D">
        <w:rPr>
          <w:rFonts w:ascii="Times New Roman" w:hAnsi="Times New Roman" w:cs="Times New Roman"/>
          <w:b/>
          <w:color w:val="auto"/>
          <w:sz w:val="22"/>
          <w:szCs w:val="22"/>
        </w:rPr>
        <w:t xml:space="preserve">Investors </w:t>
      </w:r>
      <w:r w:rsidR="0076186D" w:rsidRPr="0076186D">
        <w:rPr>
          <w:rFonts w:ascii="Times New Roman" w:hAnsi="Times New Roman" w:cs="Times New Roman"/>
          <w:b/>
          <w:color w:val="auto"/>
          <w:sz w:val="22"/>
          <w:szCs w:val="22"/>
        </w:rPr>
        <w:t>Demand Sustainability</w:t>
      </w:r>
      <w:r w:rsidRPr="0076186D">
        <w:rPr>
          <w:rFonts w:ascii="Times New Roman" w:hAnsi="Times New Roman" w:cs="Times New Roman"/>
          <w:color w:val="auto"/>
          <w:sz w:val="22"/>
          <w:szCs w:val="22"/>
        </w:rPr>
        <w:t>: I</w:t>
      </w:r>
      <w:r w:rsidRPr="00BF2B7E">
        <w:rPr>
          <w:rFonts w:ascii="Times New Roman" w:hAnsi="Times New Roman" w:cs="Times New Roman"/>
          <w:color w:val="auto"/>
          <w:sz w:val="22"/>
          <w:szCs w:val="22"/>
        </w:rPr>
        <w:t xml:space="preserve">n 2020, net capital flows into U.S. ESG funds smashed previous records, </w:t>
      </w:r>
      <w:hyperlink r:id="rId14" w:history="1">
        <w:r w:rsidRPr="0076186D">
          <w:rPr>
            <w:rStyle w:val="Hyperlink"/>
            <w:rFonts w:ascii="Times New Roman" w:hAnsi="Times New Roman" w:cs="Times New Roman"/>
            <w:sz w:val="22"/>
            <w:szCs w:val="22"/>
            <w:bdr w:val="none" w:sz="0" w:space="0" w:color="auto" w:frame="1"/>
            <w:shd w:val="clear" w:color="auto" w:fill="FFFFFF"/>
          </w:rPr>
          <w:t>totaling US$51.8 billion</w:t>
        </w:r>
      </w:hyperlink>
      <w:r w:rsidRPr="00BF2B7E">
        <w:rPr>
          <w:rFonts w:ascii="Times New Roman" w:hAnsi="Times New Roman" w:cs="Times New Roman"/>
          <w:color w:val="auto"/>
          <w:sz w:val="22"/>
          <w:szCs w:val="22"/>
        </w:rPr>
        <w:t xml:space="preserve"> (almost ten times 2018’s US$5.4 billion net capital flows). </w:t>
      </w:r>
    </w:p>
    <w:p w14:paraId="51043AB6" w14:textId="77777777" w:rsidR="00225DBC" w:rsidRPr="00BF2B7E" w:rsidRDefault="0076186D" w:rsidP="0076186D">
      <w:pPr>
        <w:pStyle w:val="BodyText"/>
        <w:numPr>
          <w:ilvl w:val="0"/>
          <w:numId w:val="27"/>
        </w:numPr>
        <w:spacing w:before="0"/>
        <w:ind w:right="118"/>
        <w:jc w:val="both"/>
        <w:rPr>
          <w:rFonts w:ascii="Times New Roman" w:hAnsi="Times New Roman" w:cs="Times New Roman"/>
          <w:color w:val="auto"/>
          <w:sz w:val="22"/>
          <w:szCs w:val="22"/>
        </w:rPr>
      </w:pPr>
      <w:r w:rsidRPr="0076186D">
        <w:rPr>
          <w:rFonts w:ascii="Times New Roman" w:hAnsi="Times New Roman" w:cs="Times New Roman"/>
          <w:b/>
          <w:color w:val="auto"/>
          <w:sz w:val="22"/>
          <w:szCs w:val="22"/>
        </w:rPr>
        <w:t>Mergers &amp; Acquisitions</w:t>
      </w:r>
      <w:r>
        <w:rPr>
          <w:rFonts w:ascii="Times New Roman" w:hAnsi="Times New Roman" w:cs="Times New Roman"/>
          <w:color w:val="auto"/>
          <w:sz w:val="22"/>
          <w:szCs w:val="22"/>
        </w:rPr>
        <w:t xml:space="preserve">: </w:t>
      </w:r>
      <w:r w:rsidR="00225DBC">
        <w:rPr>
          <w:rFonts w:ascii="Times New Roman" w:hAnsi="Times New Roman" w:cs="Times New Roman"/>
          <w:color w:val="auto"/>
          <w:sz w:val="22"/>
          <w:szCs w:val="22"/>
        </w:rPr>
        <w:t xml:space="preserve">Risk averse big agriculture chemicals companies are widely-expected </w:t>
      </w:r>
      <w:r w:rsidR="00225DBC">
        <w:rPr>
          <w:rFonts w:ascii="Times New Roman" w:hAnsi="Times New Roman" w:cs="Times New Roman"/>
          <w:sz w:val="22"/>
          <w:szCs w:val="22"/>
          <w:bdr w:val="none" w:sz="0" w:space="0" w:color="auto" w:frame="1"/>
          <w:shd w:val="clear" w:color="auto" w:fill="FFFFFF"/>
        </w:rPr>
        <w:t>to</w:t>
      </w:r>
      <w:r w:rsidR="00225DBC" w:rsidRPr="00BF2B7E">
        <w:rPr>
          <w:rFonts w:ascii="Times New Roman" w:hAnsi="Times New Roman" w:cs="Times New Roman"/>
          <w:sz w:val="22"/>
          <w:szCs w:val="22"/>
          <w:bdr w:val="none" w:sz="0" w:space="0" w:color="auto" w:frame="1"/>
          <w:shd w:val="clear" w:color="auto" w:fill="FFFFFF"/>
        </w:rPr>
        <w:t xml:space="preserve"> build portfolio</w:t>
      </w:r>
      <w:r w:rsidR="00225DBC">
        <w:rPr>
          <w:rFonts w:ascii="Times New Roman" w:hAnsi="Times New Roman" w:cs="Times New Roman"/>
          <w:sz w:val="22"/>
          <w:szCs w:val="22"/>
          <w:bdr w:val="none" w:sz="0" w:space="0" w:color="auto" w:frame="1"/>
          <w:shd w:val="clear" w:color="auto" w:fill="FFFFFF"/>
        </w:rPr>
        <w:t>s</w:t>
      </w:r>
      <w:r w:rsidR="00225DBC" w:rsidRPr="00BF2B7E">
        <w:rPr>
          <w:rFonts w:ascii="Times New Roman" w:hAnsi="Times New Roman" w:cs="Times New Roman"/>
          <w:sz w:val="22"/>
          <w:szCs w:val="22"/>
          <w:bdr w:val="none" w:sz="0" w:space="0" w:color="auto" w:frame="1"/>
          <w:shd w:val="clear" w:color="auto" w:fill="FFFFFF"/>
        </w:rPr>
        <w:t xml:space="preserve"> of </w:t>
      </w:r>
      <w:r w:rsidR="00225DBC">
        <w:rPr>
          <w:rFonts w:ascii="Times New Roman" w:hAnsi="Times New Roman" w:cs="Times New Roman"/>
          <w:sz w:val="22"/>
          <w:szCs w:val="22"/>
          <w:bdr w:val="none" w:sz="0" w:space="0" w:color="auto" w:frame="1"/>
          <w:shd w:val="clear" w:color="auto" w:fill="FFFFFF"/>
        </w:rPr>
        <w:t xml:space="preserve">biological </w:t>
      </w:r>
      <w:r w:rsidR="00225DBC" w:rsidRPr="00BF2B7E">
        <w:rPr>
          <w:rFonts w:ascii="Times New Roman" w:hAnsi="Times New Roman" w:cs="Times New Roman"/>
          <w:sz w:val="22"/>
          <w:szCs w:val="22"/>
          <w:bdr w:val="none" w:sz="0" w:space="0" w:color="auto" w:frame="1"/>
          <w:shd w:val="clear" w:color="auto" w:fill="FFFFFF"/>
        </w:rPr>
        <w:t xml:space="preserve">solutions </w:t>
      </w:r>
      <w:hyperlink r:id="rId15" w:history="1">
        <w:r w:rsidR="00225DBC" w:rsidRPr="00225DBC">
          <w:rPr>
            <w:rStyle w:val="Hyperlink"/>
            <w:rFonts w:ascii="Times New Roman" w:hAnsi="Times New Roman" w:cs="Times New Roman"/>
            <w:sz w:val="22"/>
            <w:szCs w:val="22"/>
            <w:bdr w:val="none" w:sz="0" w:space="0" w:color="auto" w:frame="1"/>
            <w:shd w:val="clear" w:color="auto" w:fill="FFFFFF"/>
          </w:rPr>
          <w:t>through acquisitions once technologies are de</w:t>
        </w:r>
        <w:r w:rsidR="00225DBC">
          <w:rPr>
            <w:rStyle w:val="Hyperlink"/>
            <w:rFonts w:ascii="Times New Roman" w:hAnsi="Times New Roman" w:cs="Times New Roman"/>
            <w:sz w:val="22"/>
            <w:szCs w:val="22"/>
            <w:bdr w:val="none" w:sz="0" w:space="0" w:color="auto" w:frame="1"/>
            <w:shd w:val="clear" w:color="auto" w:fill="FFFFFF"/>
          </w:rPr>
          <w:t>-</w:t>
        </w:r>
        <w:r w:rsidR="00225DBC" w:rsidRPr="00225DBC">
          <w:rPr>
            <w:rStyle w:val="Hyperlink"/>
            <w:rFonts w:ascii="Times New Roman" w:hAnsi="Times New Roman" w:cs="Times New Roman"/>
            <w:sz w:val="22"/>
            <w:szCs w:val="22"/>
            <w:bdr w:val="none" w:sz="0" w:space="0" w:color="auto" w:frame="1"/>
            <w:shd w:val="clear" w:color="auto" w:fill="FFFFFF"/>
          </w:rPr>
          <w:t>risked</w:t>
        </w:r>
      </w:hyperlink>
      <w:r w:rsidR="00225DBC">
        <w:rPr>
          <w:rFonts w:ascii="Times New Roman" w:hAnsi="Times New Roman" w:cs="Times New Roman"/>
          <w:sz w:val="22"/>
          <w:szCs w:val="22"/>
          <w:bdr w:val="none" w:sz="0" w:space="0" w:color="auto" w:frame="1"/>
          <w:shd w:val="clear" w:color="auto" w:fill="FFFFFF"/>
        </w:rPr>
        <w:t>.</w:t>
      </w:r>
    </w:p>
    <w:p w14:paraId="2A4D4B5C" w14:textId="77777777" w:rsidR="00EC0275" w:rsidRPr="00BF2B7E" w:rsidRDefault="00EC0275" w:rsidP="0076186D">
      <w:pPr>
        <w:pStyle w:val="NormalWeb"/>
        <w:spacing w:before="0" w:beforeAutospacing="0" w:after="0" w:afterAutospacing="0"/>
        <w:jc w:val="both"/>
        <w:rPr>
          <w:sz w:val="22"/>
          <w:szCs w:val="22"/>
        </w:rPr>
      </w:pPr>
    </w:p>
    <w:p w14:paraId="7250C9D5" w14:textId="77777777" w:rsidR="0042127D" w:rsidRDefault="0042127D" w:rsidP="00B81AE9">
      <w:pPr>
        <w:pStyle w:val="NormalWeb"/>
        <w:spacing w:before="0" w:beforeAutospacing="0" w:after="120" w:afterAutospacing="0"/>
        <w:jc w:val="both"/>
        <w:rPr>
          <w:color w:val="000000"/>
          <w:sz w:val="22"/>
          <w:szCs w:val="22"/>
        </w:rPr>
      </w:pPr>
    </w:p>
    <w:p w14:paraId="205BE02D" w14:textId="77777777" w:rsidR="00B81AE9" w:rsidRPr="00B81AE9" w:rsidRDefault="00B81AE9" w:rsidP="00B81AE9">
      <w:pPr>
        <w:pStyle w:val="NormalWeb"/>
        <w:spacing w:before="0" w:beforeAutospacing="0" w:after="120" w:afterAutospacing="0"/>
        <w:jc w:val="both"/>
        <w:rPr>
          <w:b/>
          <w:color w:val="000000"/>
          <w:sz w:val="22"/>
          <w:szCs w:val="22"/>
        </w:rPr>
      </w:pPr>
      <w:r w:rsidRPr="00B81AE9">
        <w:rPr>
          <w:b/>
          <w:color w:val="000000"/>
          <w:sz w:val="22"/>
          <w:szCs w:val="22"/>
        </w:rPr>
        <w:t xml:space="preserve">About </w:t>
      </w:r>
      <w:proofErr w:type="spellStart"/>
      <w:r w:rsidRPr="00B81AE9">
        <w:rPr>
          <w:b/>
          <w:color w:val="000000"/>
          <w:sz w:val="22"/>
          <w:szCs w:val="22"/>
        </w:rPr>
        <w:t>MustGrow</w:t>
      </w:r>
      <w:proofErr w:type="spellEnd"/>
    </w:p>
    <w:p w14:paraId="7FB3D21F" w14:textId="77777777" w:rsidR="00D96BDE" w:rsidRDefault="00D96BDE" w:rsidP="00D96BDE">
      <w:pPr>
        <w:pStyle w:val="NormalWeb"/>
        <w:jc w:val="both"/>
        <w:rPr>
          <w:sz w:val="22"/>
          <w:szCs w:val="22"/>
        </w:rPr>
      </w:pPr>
      <w:proofErr w:type="spellStart"/>
      <w:r>
        <w:rPr>
          <w:sz w:val="22"/>
          <w:szCs w:val="22"/>
        </w:rPr>
        <w:t>MustGrow</w:t>
      </w:r>
      <w:proofErr w:type="spellEnd"/>
      <w:r>
        <w:rPr>
          <w:sz w:val="22"/>
          <w:szCs w:val="22"/>
        </w:rPr>
        <w:t xml:space="preserve"> is a publicly traded (CSE: MGRO) (OTC: MGROF) (FRA: 0C0) agriculture biotech company focused on providing natural science-based biological solutions for high value crops, including fruits &amp; vegetables and other industries.  </w:t>
      </w:r>
      <w:proofErr w:type="spellStart"/>
      <w:r>
        <w:rPr>
          <w:sz w:val="22"/>
          <w:szCs w:val="22"/>
        </w:rPr>
        <w:t>MustGrow</w:t>
      </w:r>
      <w:proofErr w:type="spellEnd"/>
      <w:r>
        <w:rPr>
          <w:sz w:val="22"/>
          <w:szCs w:val="22"/>
        </w:rPr>
        <w:t xml:space="preserve"> has designed and owns a U.S. EPA-approved natural solution that uses the mustard seed’s natural defence mechanism to protect plants from diseases and insect pests.  Over 110 independent tests have been completed, validating </w:t>
      </w:r>
      <w:proofErr w:type="spellStart"/>
      <w:r>
        <w:rPr>
          <w:sz w:val="22"/>
          <w:szCs w:val="22"/>
        </w:rPr>
        <w:t>MustGrow’s</w:t>
      </w:r>
      <w:proofErr w:type="spellEnd"/>
      <w:r>
        <w:rPr>
          <w:sz w:val="22"/>
          <w:szCs w:val="22"/>
        </w:rPr>
        <w:t xml:space="preserve"> safe and effective signature products.  The product, in granule format, is EPA-approved across all key U.S. states and by Health Canada’s PMRA (Pest Management Regulatory Agency) as a biopesticide for high value crops such as in fruit &amp; vegetables.  </w:t>
      </w:r>
      <w:proofErr w:type="spellStart"/>
      <w:r>
        <w:rPr>
          <w:sz w:val="22"/>
          <w:szCs w:val="22"/>
        </w:rPr>
        <w:t>MustGrow</w:t>
      </w:r>
      <w:proofErr w:type="spellEnd"/>
      <w:r>
        <w:rPr>
          <w:sz w:val="22"/>
          <w:szCs w:val="22"/>
        </w:rPr>
        <w:t xml:space="preserve"> has now concentrated a mustard extract biopesticide in liquid format, </w:t>
      </w:r>
      <w:proofErr w:type="spellStart"/>
      <w:r>
        <w:rPr>
          <w:sz w:val="22"/>
          <w:szCs w:val="22"/>
        </w:rPr>
        <w:t>TerraMG</w:t>
      </w:r>
      <w:proofErr w:type="spellEnd"/>
      <w:r>
        <w:rPr>
          <w:sz w:val="22"/>
          <w:szCs w:val="22"/>
        </w:rPr>
        <w:t xml:space="preserve">, and with regulatory approval, could be applied through standard drip or spray equipment, improving functionality and performance features.  In addition, the Company’s mustard-derived extract technologies could have other applications in several different industries from preplant soil treatment, to weed control, to postharvest disease control and food preservation.  </w:t>
      </w:r>
    </w:p>
    <w:p w14:paraId="3090DCCF" w14:textId="77777777" w:rsidR="00A10831" w:rsidRDefault="00D96BDE" w:rsidP="00A10831">
      <w:pPr>
        <w:pStyle w:val="NormalWeb"/>
        <w:jc w:val="both"/>
        <w:rPr>
          <w:sz w:val="22"/>
          <w:szCs w:val="22"/>
        </w:rPr>
      </w:pPr>
      <w:r>
        <w:rPr>
          <w:sz w:val="22"/>
          <w:szCs w:val="22"/>
        </w:rPr>
        <w:t xml:space="preserve">The Company has approximately 42.8 million basic common shares issued and outstanding and 50.6 million shares fully diluted.  For further details please visit </w:t>
      </w:r>
      <w:hyperlink r:id="rId16" w:history="1">
        <w:r>
          <w:rPr>
            <w:rStyle w:val="Hyperlink"/>
            <w:sz w:val="22"/>
            <w:szCs w:val="22"/>
          </w:rPr>
          <w:t>www.mustgrow.ca</w:t>
        </w:r>
      </w:hyperlink>
      <w:r>
        <w:rPr>
          <w:sz w:val="22"/>
          <w:szCs w:val="22"/>
        </w:rPr>
        <w:t xml:space="preserve">. </w:t>
      </w:r>
    </w:p>
    <w:p w14:paraId="4073BA41" w14:textId="77777777" w:rsidR="00A10831" w:rsidRDefault="00A10831" w:rsidP="00A10831">
      <w:pPr>
        <w:pStyle w:val="NormalWeb"/>
        <w:rPr>
          <w:b/>
          <w:bCs/>
          <w:sz w:val="22"/>
          <w:szCs w:val="22"/>
        </w:rPr>
      </w:pPr>
      <w:r>
        <w:rPr>
          <w:b/>
          <w:bCs/>
          <w:sz w:val="22"/>
          <w:szCs w:val="22"/>
        </w:rPr>
        <w:t xml:space="preserve">ON BEHALF OF THE BOARD </w:t>
      </w:r>
    </w:p>
    <w:p w14:paraId="32BD2D46" w14:textId="77777777" w:rsidR="00A10831" w:rsidRDefault="00A10831" w:rsidP="00A10831">
      <w:pPr>
        <w:pStyle w:val="NormalWeb"/>
        <w:rPr>
          <w:sz w:val="22"/>
          <w:szCs w:val="22"/>
        </w:rPr>
      </w:pPr>
      <w:r>
        <w:rPr>
          <w:sz w:val="22"/>
          <w:szCs w:val="22"/>
        </w:rPr>
        <w:t>"Corey Giasson"</w:t>
      </w:r>
    </w:p>
    <w:p w14:paraId="1E7EB238" w14:textId="77777777" w:rsidR="00A10831" w:rsidRDefault="00A10831" w:rsidP="00A10831">
      <w:pPr>
        <w:pStyle w:val="NormalWeb"/>
        <w:spacing w:before="0" w:beforeAutospacing="0" w:after="0" w:afterAutospacing="0"/>
        <w:rPr>
          <w:sz w:val="22"/>
          <w:szCs w:val="22"/>
        </w:rPr>
      </w:pPr>
      <w:r>
        <w:rPr>
          <w:sz w:val="22"/>
          <w:szCs w:val="22"/>
        </w:rPr>
        <w:t xml:space="preserve">Director &amp; CEO </w:t>
      </w:r>
    </w:p>
    <w:p w14:paraId="7D87D55F" w14:textId="77777777" w:rsidR="00A10831" w:rsidRDefault="00A10831" w:rsidP="00A10831">
      <w:pPr>
        <w:pStyle w:val="NormalWeb"/>
        <w:spacing w:before="0" w:beforeAutospacing="0" w:after="0" w:afterAutospacing="0"/>
        <w:rPr>
          <w:sz w:val="22"/>
          <w:szCs w:val="22"/>
        </w:rPr>
      </w:pPr>
      <w:r>
        <w:rPr>
          <w:sz w:val="22"/>
          <w:szCs w:val="22"/>
        </w:rPr>
        <w:t>Phone: +1-306-668-2652</w:t>
      </w:r>
    </w:p>
    <w:p w14:paraId="5F11A535" w14:textId="77777777" w:rsidR="00A10831" w:rsidRDefault="00FB738A" w:rsidP="00A10831">
      <w:pPr>
        <w:pStyle w:val="NormalWeb"/>
        <w:spacing w:before="0" w:beforeAutospacing="0" w:after="0" w:afterAutospacing="0"/>
        <w:rPr>
          <w:sz w:val="22"/>
          <w:szCs w:val="22"/>
        </w:rPr>
      </w:pPr>
      <w:hyperlink r:id="rId17" w:history="1">
        <w:r w:rsidR="00A10831">
          <w:rPr>
            <w:rStyle w:val="Hyperlink"/>
            <w:sz w:val="22"/>
            <w:szCs w:val="22"/>
          </w:rPr>
          <w:t>info@mustgrow.ca</w:t>
        </w:r>
      </w:hyperlink>
      <w:r w:rsidR="00A10831">
        <w:rPr>
          <w:sz w:val="22"/>
          <w:szCs w:val="22"/>
        </w:rPr>
        <w:t xml:space="preserve"> </w:t>
      </w:r>
    </w:p>
    <w:p w14:paraId="42FBBA4B" w14:textId="77777777" w:rsidR="00566B51" w:rsidRDefault="00566B51" w:rsidP="00566B51">
      <w:pPr>
        <w:jc w:val="both"/>
        <w:rPr>
          <w:b/>
          <w:sz w:val="22"/>
          <w:szCs w:val="22"/>
        </w:rPr>
      </w:pPr>
    </w:p>
    <w:p w14:paraId="4E26B97E" w14:textId="77777777" w:rsidR="00566B51" w:rsidRDefault="00566B51" w:rsidP="00566B51">
      <w:pPr>
        <w:spacing w:after="120"/>
        <w:jc w:val="both"/>
        <w:rPr>
          <w:b/>
          <w:sz w:val="22"/>
          <w:szCs w:val="22"/>
        </w:rPr>
      </w:pPr>
      <w:r>
        <w:rPr>
          <w:b/>
          <w:sz w:val="22"/>
          <w:szCs w:val="22"/>
        </w:rPr>
        <w:t>Forward-Looking Statements</w:t>
      </w:r>
    </w:p>
    <w:p w14:paraId="3EA70658" w14:textId="77777777" w:rsidR="00566B51" w:rsidRDefault="00566B51" w:rsidP="00566B51">
      <w:pPr>
        <w:pStyle w:val="NormalWeb"/>
        <w:spacing w:before="0" w:beforeAutospacing="0" w:after="0" w:afterAutospacing="0"/>
        <w:jc w:val="both"/>
        <w:rPr>
          <w:sz w:val="22"/>
          <w:szCs w:val="22"/>
        </w:rPr>
      </w:pPr>
      <w:r>
        <w:rPr>
          <w:sz w:val="22"/>
          <w:szCs w:val="22"/>
        </w:rPr>
        <w:t xml:space="preserve">Certain statements included in this press release constitute "forward-looking statements" which involve known and unknown risks, uncertainties and other factors that may affect the results, performance or achievements of </w:t>
      </w:r>
      <w:proofErr w:type="spellStart"/>
      <w:r>
        <w:rPr>
          <w:sz w:val="22"/>
          <w:szCs w:val="22"/>
        </w:rPr>
        <w:t>MustGrow</w:t>
      </w:r>
      <w:proofErr w:type="spellEnd"/>
      <w:r>
        <w:rPr>
          <w:sz w:val="22"/>
          <w:szCs w:val="22"/>
        </w:rPr>
        <w:t>.</w:t>
      </w:r>
    </w:p>
    <w:p w14:paraId="28AB2334" w14:textId="77777777" w:rsidR="00566B51" w:rsidRDefault="00566B51" w:rsidP="00566B51">
      <w:pPr>
        <w:pStyle w:val="NormalWeb"/>
        <w:jc w:val="both"/>
        <w:rPr>
          <w:sz w:val="22"/>
          <w:szCs w:val="22"/>
        </w:rPr>
      </w:pPr>
      <w:r>
        <w:rPr>
          <w:sz w:val="22"/>
          <w:szCs w:val="22"/>
        </w:rPr>
        <w:t>Generally, forward-looking information can be identified by the use of forward-looking terminology such as "plans", "expects", "is expected", "budget", "estimates", "intends", "anticipates" or "does not anticipate", or "believes", or variations of such words and phrases or statements that certain actions, events or results "may", "could", "would", "might", "occur" or "be achieved".</w:t>
      </w:r>
    </w:p>
    <w:p w14:paraId="4872556F" w14:textId="77777777" w:rsidR="00566B51" w:rsidRDefault="00566B51" w:rsidP="00566B51">
      <w:pPr>
        <w:pStyle w:val="NormalWeb"/>
        <w:jc w:val="both"/>
        <w:rPr>
          <w:sz w:val="22"/>
          <w:szCs w:val="22"/>
        </w:rPr>
      </w:pPr>
      <w:r>
        <w:rPr>
          <w:sz w:val="22"/>
          <w:szCs w:val="22"/>
        </w:rPr>
        <w:t xml:space="preserve">Forward-looking statements are subject to a number of risks and uncertainties that may cause the actual results of </w:t>
      </w:r>
      <w:proofErr w:type="spellStart"/>
      <w:r>
        <w:rPr>
          <w:sz w:val="22"/>
          <w:szCs w:val="22"/>
        </w:rPr>
        <w:t>MustGrow</w:t>
      </w:r>
      <w:proofErr w:type="spellEnd"/>
      <w:r>
        <w:rPr>
          <w:sz w:val="22"/>
          <w:szCs w:val="22"/>
        </w:rPr>
        <w:t xml:space="preserve"> to differ materially from those discussed in such forward-looking statements, and even if such actual results are realized or substantially realized, there can be no assurance that they will have the expected consequences to, or effects on, </w:t>
      </w:r>
      <w:proofErr w:type="spellStart"/>
      <w:r>
        <w:rPr>
          <w:sz w:val="22"/>
          <w:szCs w:val="22"/>
        </w:rPr>
        <w:t>MustGrow</w:t>
      </w:r>
      <w:proofErr w:type="spellEnd"/>
      <w:r>
        <w:rPr>
          <w:sz w:val="22"/>
          <w:szCs w:val="22"/>
        </w:rPr>
        <w:t>.</w:t>
      </w:r>
    </w:p>
    <w:p w14:paraId="65447178" w14:textId="77777777" w:rsidR="00566B51" w:rsidRDefault="00566B51" w:rsidP="00566B51">
      <w:pPr>
        <w:pStyle w:val="NormalWeb"/>
        <w:jc w:val="both"/>
        <w:rPr>
          <w:sz w:val="22"/>
          <w:szCs w:val="22"/>
        </w:rPr>
      </w:pPr>
      <w:r>
        <w:rPr>
          <w:sz w:val="22"/>
          <w:szCs w:val="22"/>
        </w:rPr>
        <w:t xml:space="preserve">These risks are described in more detail in </w:t>
      </w:r>
      <w:proofErr w:type="spellStart"/>
      <w:r>
        <w:rPr>
          <w:sz w:val="22"/>
          <w:szCs w:val="22"/>
        </w:rPr>
        <w:t>MustGrow’s</w:t>
      </w:r>
      <w:proofErr w:type="spellEnd"/>
      <w:r>
        <w:rPr>
          <w:sz w:val="22"/>
          <w:szCs w:val="22"/>
        </w:rPr>
        <w:t xml:space="preserve"> Prospectus and other continuous disclosure documents filed by </w:t>
      </w:r>
      <w:proofErr w:type="spellStart"/>
      <w:r>
        <w:rPr>
          <w:sz w:val="22"/>
          <w:szCs w:val="22"/>
        </w:rPr>
        <w:t>MustGrow</w:t>
      </w:r>
      <w:proofErr w:type="spellEnd"/>
      <w:r>
        <w:rPr>
          <w:sz w:val="22"/>
          <w:szCs w:val="22"/>
        </w:rPr>
        <w:t xml:space="preserve"> with the applicable securities regulatory authorities and available at </w:t>
      </w:r>
      <w:hyperlink r:id="rId18" w:history="1">
        <w:r>
          <w:rPr>
            <w:rStyle w:val="Hyperlink"/>
            <w:sz w:val="22"/>
            <w:szCs w:val="22"/>
          </w:rPr>
          <w:t>www.sedar.com</w:t>
        </w:r>
      </w:hyperlink>
      <w:r>
        <w:rPr>
          <w:sz w:val="22"/>
          <w:szCs w:val="22"/>
        </w:rPr>
        <w:t xml:space="preserve">.  Readers are referred to such documents for more detailed information about </w:t>
      </w:r>
      <w:proofErr w:type="spellStart"/>
      <w:r>
        <w:rPr>
          <w:sz w:val="22"/>
          <w:szCs w:val="22"/>
        </w:rPr>
        <w:t>MustGrow</w:t>
      </w:r>
      <w:proofErr w:type="spellEnd"/>
      <w:r>
        <w:rPr>
          <w:sz w:val="22"/>
          <w:szCs w:val="22"/>
        </w:rPr>
        <w:t>, which is subject to the qualifications, assumptions and notes set forth therein.</w:t>
      </w:r>
    </w:p>
    <w:p w14:paraId="0DC1E2E3" w14:textId="77777777" w:rsidR="00566B51" w:rsidRDefault="00566B51" w:rsidP="00566B51">
      <w:pPr>
        <w:tabs>
          <w:tab w:val="clear" w:pos="0"/>
          <w:tab w:val="left" w:pos="720"/>
        </w:tabs>
        <w:overflowPunct/>
        <w:autoSpaceDE/>
        <w:adjustRightInd/>
        <w:rPr>
          <w:sz w:val="22"/>
          <w:szCs w:val="22"/>
          <w:lang w:val="en-CA" w:eastAsia="en-CA"/>
        </w:rPr>
      </w:pPr>
      <w:r>
        <w:rPr>
          <w:sz w:val="22"/>
          <w:szCs w:val="22"/>
          <w:lang w:val="en-CA" w:eastAsia="en-CA"/>
        </w:rPr>
        <w:t>This release does not constitute an offer for sale of, nor a solicitation for offers to buy, any securities in the United States.</w:t>
      </w:r>
      <w:r>
        <w:rPr>
          <w:sz w:val="22"/>
          <w:szCs w:val="22"/>
          <w:lang w:val="en-CA" w:eastAsia="en-CA"/>
        </w:rPr>
        <w:br/>
      </w:r>
      <w:r>
        <w:rPr>
          <w:sz w:val="22"/>
          <w:szCs w:val="22"/>
          <w:lang w:val="en-CA" w:eastAsia="en-CA"/>
        </w:rPr>
        <w:lastRenderedPageBreak/>
        <w:br/>
        <w:t>Neither the CSE nor its Regulation Services Provider (as that term is defined in the policies of the CSE) accepts responsibility for the adequacy or accuracy of this release.</w:t>
      </w:r>
    </w:p>
    <w:p w14:paraId="6229CD38" w14:textId="77777777" w:rsidR="00566B51" w:rsidRDefault="00566B51" w:rsidP="00566B51">
      <w:pPr>
        <w:tabs>
          <w:tab w:val="clear" w:pos="0"/>
          <w:tab w:val="left" w:pos="720"/>
        </w:tabs>
        <w:overflowPunct/>
        <w:autoSpaceDE/>
        <w:adjustRightInd/>
        <w:rPr>
          <w:sz w:val="22"/>
          <w:szCs w:val="22"/>
          <w:lang w:val="en-CA" w:eastAsia="en-CA"/>
        </w:rPr>
      </w:pPr>
    </w:p>
    <w:p w14:paraId="78B2C45E" w14:textId="77777777" w:rsidR="00566B51" w:rsidRDefault="00566B51" w:rsidP="00566B51">
      <w:pPr>
        <w:pStyle w:val="NormalWeb"/>
        <w:spacing w:before="0" w:beforeAutospacing="0" w:after="0" w:afterAutospacing="0"/>
        <w:jc w:val="both"/>
        <w:rPr>
          <w:sz w:val="22"/>
          <w:szCs w:val="22"/>
        </w:rPr>
      </w:pPr>
      <w:r>
        <w:rPr>
          <w:sz w:val="22"/>
          <w:szCs w:val="22"/>
        </w:rPr>
        <w:t>© 202</w:t>
      </w:r>
      <w:r w:rsidR="00EE3741">
        <w:rPr>
          <w:sz w:val="22"/>
          <w:szCs w:val="22"/>
        </w:rPr>
        <w:t xml:space="preserve">1 </w:t>
      </w:r>
      <w:proofErr w:type="spellStart"/>
      <w:r>
        <w:rPr>
          <w:sz w:val="22"/>
          <w:szCs w:val="22"/>
        </w:rPr>
        <w:t>MustGrow</w:t>
      </w:r>
      <w:proofErr w:type="spellEnd"/>
      <w:r>
        <w:rPr>
          <w:sz w:val="22"/>
          <w:szCs w:val="22"/>
        </w:rPr>
        <w:t xml:space="preserve"> Biologics Corp.  All rights reserved.</w:t>
      </w:r>
    </w:p>
    <w:p w14:paraId="7D2440FB" w14:textId="77777777" w:rsidR="00C52514" w:rsidRPr="00523F46" w:rsidRDefault="00C52514" w:rsidP="00566B51">
      <w:pPr>
        <w:pStyle w:val="NormalWeb"/>
        <w:jc w:val="both"/>
        <w:rPr>
          <w:sz w:val="22"/>
          <w:szCs w:val="22"/>
        </w:rPr>
      </w:pPr>
    </w:p>
    <w:sectPr w:rsidR="00C52514" w:rsidRPr="00523F46" w:rsidSect="00054557">
      <w:headerReference w:type="default" r:id="rId19"/>
      <w:headerReference w:type="first" r:id="rId20"/>
      <w:footerReference w:type="first" r:id="rId2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A697" w14:textId="77777777" w:rsidR="00FB738A" w:rsidRDefault="00FB738A" w:rsidP="0013770E">
      <w:r>
        <w:separator/>
      </w:r>
    </w:p>
  </w:endnote>
  <w:endnote w:type="continuationSeparator" w:id="0">
    <w:p w14:paraId="348236E4" w14:textId="77777777" w:rsidR="00FB738A" w:rsidRDefault="00FB738A" w:rsidP="0013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D55A" w14:textId="77777777" w:rsidR="00724A03" w:rsidRDefault="00724A03">
    <w:pPr>
      <w:pStyle w:val="Footer"/>
    </w:pPr>
    <w:r>
      <w:rPr>
        <w:noProof/>
        <w:lang w:val="en-CA" w:eastAsia="en-CA"/>
      </w:rPr>
      <w:drawing>
        <wp:anchor distT="0" distB="0" distL="114300" distR="114300" simplePos="0" relativeHeight="251662336" behindDoc="1" locked="0" layoutInCell="1" allowOverlap="1" wp14:anchorId="277200F5" wp14:editId="5B9B72CC">
          <wp:simplePos x="0" y="0"/>
          <wp:positionH relativeFrom="column">
            <wp:posOffset>-896293</wp:posOffset>
          </wp:positionH>
          <wp:positionV relativeFrom="paragraph">
            <wp:posOffset>-190123</wp:posOffset>
          </wp:positionV>
          <wp:extent cx="7740579" cy="769096"/>
          <wp:effectExtent l="0" t="0" r="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tgrow-letterhead-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40579" cy="7690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7D52E" w14:textId="77777777" w:rsidR="00FB738A" w:rsidRDefault="00FB738A" w:rsidP="0013770E">
      <w:r>
        <w:separator/>
      </w:r>
    </w:p>
  </w:footnote>
  <w:footnote w:type="continuationSeparator" w:id="0">
    <w:p w14:paraId="6A6DC6F7" w14:textId="77777777" w:rsidR="00FB738A" w:rsidRDefault="00FB738A" w:rsidP="00137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73DE" w14:textId="77777777" w:rsidR="00724A03" w:rsidRDefault="00724A03">
    <w:pPr>
      <w:pStyle w:val="Header"/>
    </w:pPr>
    <w:r>
      <w:rPr>
        <w:noProof/>
        <w:lang w:val="en-CA" w:eastAsia="en-CA"/>
      </w:rPr>
      <w:drawing>
        <wp:anchor distT="0" distB="0" distL="114300" distR="114300" simplePos="0" relativeHeight="251666432" behindDoc="1" locked="0" layoutInCell="1" allowOverlap="1" wp14:anchorId="6B44A972" wp14:editId="44255980">
          <wp:simplePos x="0" y="0"/>
          <wp:positionH relativeFrom="column">
            <wp:posOffset>-896293</wp:posOffset>
          </wp:positionH>
          <wp:positionV relativeFrom="paragraph">
            <wp:posOffset>-435201</wp:posOffset>
          </wp:positionV>
          <wp:extent cx="7740015" cy="868642"/>
          <wp:effectExtent l="0" t="0" r="0" b="0"/>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tgrow-letterhead-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40015" cy="868642"/>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EFDB" w14:textId="77777777" w:rsidR="00724A03" w:rsidRDefault="00724A03">
    <w:pPr>
      <w:pStyle w:val="Header"/>
    </w:pPr>
    <w:r>
      <w:rPr>
        <w:noProof/>
        <w:lang w:val="en-CA" w:eastAsia="en-CA"/>
      </w:rPr>
      <w:drawing>
        <wp:anchor distT="0" distB="0" distL="114300" distR="114300" simplePos="0" relativeHeight="251664384" behindDoc="1" locked="0" layoutInCell="1" allowOverlap="1" wp14:anchorId="67E74A4E" wp14:editId="2F1A8521">
          <wp:simplePos x="0" y="0"/>
          <wp:positionH relativeFrom="column">
            <wp:posOffset>-896293</wp:posOffset>
          </wp:positionH>
          <wp:positionV relativeFrom="paragraph">
            <wp:posOffset>-431473</wp:posOffset>
          </wp:positionV>
          <wp:extent cx="7740015" cy="868642"/>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stgrow-letterhead-head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61665" cy="8710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DB6"/>
    <w:multiLevelType w:val="hybridMultilevel"/>
    <w:tmpl w:val="55F4F8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163DEE"/>
    <w:multiLevelType w:val="hybridMultilevel"/>
    <w:tmpl w:val="7A4A04D6"/>
    <w:lvl w:ilvl="0" w:tplc="F8348B74">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D6472FB"/>
    <w:multiLevelType w:val="hybridMultilevel"/>
    <w:tmpl w:val="BEBCB4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F2C3494"/>
    <w:multiLevelType w:val="hybridMultilevel"/>
    <w:tmpl w:val="A620A6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3492D"/>
    <w:multiLevelType w:val="hybridMultilevel"/>
    <w:tmpl w:val="EB92D5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8610443"/>
    <w:multiLevelType w:val="hybridMultilevel"/>
    <w:tmpl w:val="611612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3355CC1"/>
    <w:multiLevelType w:val="multilevel"/>
    <w:tmpl w:val="4C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352C41"/>
    <w:multiLevelType w:val="hybridMultilevel"/>
    <w:tmpl w:val="0A9E8B8E"/>
    <w:lvl w:ilvl="0" w:tplc="47BEAC3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9F2EAA"/>
    <w:multiLevelType w:val="hybridMultilevel"/>
    <w:tmpl w:val="D38C3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C25218"/>
    <w:multiLevelType w:val="hybridMultilevel"/>
    <w:tmpl w:val="F802FAAA"/>
    <w:lvl w:ilvl="0" w:tplc="273A6318">
      <w:start w:val="1"/>
      <w:numFmt w:val="decimal"/>
      <w:lvlText w:val="(%1)"/>
      <w:lvlJc w:val="left"/>
      <w:pPr>
        <w:ind w:left="360" w:hanging="360"/>
      </w:pPr>
      <w:rPr>
        <w:rFonts w:hint="default"/>
        <w:color w:val="auto"/>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0183616"/>
    <w:multiLevelType w:val="hybridMultilevel"/>
    <w:tmpl w:val="69D45A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6192898"/>
    <w:multiLevelType w:val="hybridMultilevel"/>
    <w:tmpl w:val="1410F2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ABE4405"/>
    <w:multiLevelType w:val="hybridMultilevel"/>
    <w:tmpl w:val="B4442D14"/>
    <w:lvl w:ilvl="0" w:tplc="B566A09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1E2F78"/>
    <w:multiLevelType w:val="hybridMultilevel"/>
    <w:tmpl w:val="B90A3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B6F1CCA"/>
    <w:multiLevelType w:val="hybridMultilevel"/>
    <w:tmpl w:val="C742DB06"/>
    <w:lvl w:ilvl="0" w:tplc="B0EE34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BE83D3A"/>
    <w:multiLevelType w:val="multilevel"/>
    <w:tmpl w:val="4C16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477DDE"/>
    <w:multiLevelType w:val="hybridMultilevel"/>
    <w:tmpl w:val="ECC84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894F69"/>
    <w:multiLevelType w:val="hybridMultilevel"/>
    <w:tmpl w:val="6D92F6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534B3F"/>
    <w:multiLevelType w:val="hybridMultilevel"/>
    <w:tmpl w:val="E31650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D90C99"/>
    <w:multiLevelType w:val="hybridMultilevel"/>
    <w:tmpl w:val="C99AC46E"/>
    <w:lvl w:ilvl="0" w:tplc="46C45F3A">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3685205"/>
    <w:multiLevelType w:val="hybridMultilevel"/>
    <w:tmpl w:val="3D5ED01C"/>
    <w:lvl w:ilvl="0" w:tplc="A7FAAE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8387783"/>
    <w:multiLevelType w:val="hybridMultilevel"/>
    <w:tmpl w:val="522A9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CE64AAA"/>
    <w:multiLevelType w:val="hybridMultilevel"/>
    <w:tmpl w:val="67883820"/>
    <w:lvl w:ilvl="0" w:tplc="680C308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E462138"/>
    <w:multiLevelType w:val="hybridMultilevel"/>
    <w:tmpl w:val="297244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ED03569"/>
    <w:multiLevelType w:val="hybridMultilevel"/>
    <w:tmpl w:val="85F0B93A"/>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Courier New"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Courier New"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Courier New" w:hint="default"/>
      </w:rPr>
    </w:lvl>
    <w:lvl w:ilvl="8" w:tplc="10090005" w:tentative="1">
      <w:start w:val="1"/>
      <w:numFmt w:val="bullet"/>
      <w:lvlText w:val=""/>
      <w:lvlJc w:val="left"/>
      <w:pPr>
        <w:ind w:left="6585" w:hanging="360"/>
      </w:pPr>
      <w:rPr>
        <w:rFonts w:ascii="Wingdings" w:hAnsi="Wingdings" w:hint="default"/>
      </w:rPr>
    </w:lvl>
  </w:abstractNum>
  <w:num w:numId="1">
    <w:abstractNumId w:val="17"/>
  </w:num>
  <w:num w:numId="2">
    <w:abstractNumId w:val="23"/>
  </w:num>
  <w:num w:numId="3">
    <w:abstractNumId w:val="0"/>
  </w:num>
  <w:num w:numId="4">
    <w:abstractNumId w:val="11"/>
  </w:num>
  <w:num w:numId="5">
    <w:abstractNumId w:val="3"/>
  </w:num>
  <w:num w:numId="6">
    <w:abstractNumId w:val="8"/>
  </w:num>
  <w:num w:numId="7">
    <w:abstractNumId w:val="21"/>
  </w:num>
  <w:num w:numId="8">
    <w:abstractNumId w:val="16"/>
  </w:num>
  <w:num w:numId="9">
    <w:abstractNumId w:val="10"/>
  </w:num>
  <w:num w:numId="10">
    <w:abstractNumId w:val="18"/>
  </w:num>
  <w:num w:numId="11">
    <w:abstractNumId w:val="1"/>
  </w:num>
  <w:num w:numId="12">
    <w:abstractNumId w:val="16"/>
  </w:num>
  <w:num w:numId="13">
    <w:abstractNumId w:val="21"/>
  </w:num>
  <w:num w:numId="14">
    <w:abstractNumId w:val="10"/>
  </w:num>
  <w:num w:numId="15">
    <w:abstractNumId w:val="24"/>
  </w:num>
  <w:num w:numId="16">
    <w:abstractNumId w:val="19"/>
  </w:num>
  <w:num w:numId="17">
    <w:abstractNumId w:val="13"/>
  </w:num>
  <w:num w:numId="18">
    <w:abstractNumId w:val="5"/>
  </w:num>
  <w:num w:numId="19">
    <w:abstractNumId w:val="12"/>
  </w:num>
  <w:num w:numId="20">
    <w:abstractNumId w:val="14"/>
  </w:num>
  <w:num w:numId="21">
    <w:abstractNumId w:val="22"/>
  </w:num>
  <w:num w:numId="22">
    <w:abstractNumId w:val="20"/>
  </w:num>
  <w:num w:numId="23">
    <w:abstractNumId w:val="4"/>
  </w:num>
  <w:num w:numId="24">
    <w:abstractNumId w:val="9"/>
  </w:num>
  <w:num w:numId="25">
    <w:abstractNumId w:val="2"/>
  </w:num>
  <w:num w:numId="26">
    <w:abstractNumId w:val="6"/>
  </w:num>
  <w:num w:numId="27">
    <w:abstractNumId w:val="1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70E"/>
    <w:rsid w:val="00005D00"/>
    <w:rsid w:val="00010588"/>
    <w:rsid w:val="00013487"/>
    <w:rsid w:val="00014756"/>
    <w:rsid w:val="00021E2D"/>
    <w:rsid w:val="00022CB9"/>
    <w:rsid w:val="00023743"/>
    <w:rsid w:val="000302F7"/>
    <w:rsid w:val="00030744"/>
    <w:rsid w:val="000326E2"/>
    <w:rsid w:val="000444F6"/>
    <w:rsid w:val="000474D3"/>
    <w:rsid w:val="00047BAE"/>
    <w:rsid w:val="00054557"/>
    <w:rsid w:val="000573BF"/>
    <w:rsid w:val="000573EE"/>
    <w:rsid w:val="00064985"/>
    <w:rsid w:val="00067A37"/>
    <w:rsid w:val="00071E1E"/>
    <w:rsid w:val="00080553"/>
    <w:rsid w:val="00081B52"/>
    <w:rsid w:val="00084161"/>
    <w:rsid w:val="00085898"/>
    <w:rsid w:val="00086DD1"/>
    <w:rsid w:val="00087368"/>
    <w:rsid w:val="00090A53"/>
    <w:rsid w:val="00095375"/>
    <w:rsid w:val="000B2873"/>
    <w:rsid w:val="000B65EF"/>
    <w:rsid w:val="000B7D43"/>
    <w:rsid w:val="000C05E3"/>
    <w:rsid w:val="000C31E5"/>
    <w:rsid w:val="000C41E7"/>
    <w:rsid w:val="000C7641"/>
    <w:rsid w:val="000D0F52"/>
    <w:rsid w:val="000D1900"/>
    <w:rsid w:val="000E00C4"/>
    <w:rsid w:val="000E5510"/>
    <w:rsid w:val="000E71C7"/>
    <w:rsid w:val="000E7673"/>
    <w:rsid w:val="000E798F"/>
    <w:rsid w:val="000F0F81"/>
    <w:rsid w:val="000F3C1B"/>
    <w:rsid w:val="000F51A3"/>
    <w:rsid w:val="000F7545"/>
    <w:rsid w:val="001073EF"/>
    <w:rsid w:val="00107CB9"/>
    <w:rsid w:val="00114377"/>
    <w:rsid w:val="00121E1F"/>
    <w:rsid w:val="00122034"/>
    <w:rsid w:val="001230B6"/>
    <w:rsid w:val="00124E24"/>
    <w:rsid w:val="0012601D"/>
    <w:rsid w:val="001271FF"/>
    <w:rsid w:val="00127445"/>
    <w:rsid w:val="00127B03"/>
    <w:rsid w:val="00127C4C"/>
    <w:rsid w:val="00130C88"/>
    <w:rsid w:val="0013770E"/>
    <w:rsid w:val="0015116C"/>
    <w:rsid w:val="001539FA"/>
    <w:rsid w:val="0015506D"/>
    <w:rsid w:val="001573BE"/>
    <w:rsid w:val="00164B15"/>
    <w:rsid w:val="001661B9"/>
    <w:rsid w:val="00170E5D"/>
    <w:rsid w:val="00172F5E"/>
    <w:rsid w:val="00176EE2"/>
    <w:rsid w:val="001860C0"/>
    <w:rsid w:val="00186E74"/>
    <w:rsid w:val="001941F1"/>
    <w:rsid w:val="00197A97"/>
    <w:rsid w:val="001B2DB6"/>
    <w:rsid w:val="001B4D1A"/>
    <w:rsid w:val="001B7A18"/>
    <w:rsid w:val="001E1E14"/>
    <w:rsid w:val="001E5172"/>
    <w:rsid w:val="001E5613"/>
    <w:rsid w:val="001F0826"/>
    <w:rsid w:val="001F0F7A"/>
    <w:rsid w:val="001F146C"/>
    <w:rsid w:val="001F2E6D"/>
    <w:rsid w:val="001F62ED"/>
    <w:rsid w:val="001F64F2"/>
    <w:rsid w:val="0021039C"/>
    <w:rsid w:val="00214CA5"/>
    <w:rsid w:val="00222D9A"/>
    <w:rsid w:val="00225DBC"/>
    <w:rsid w:val="002276CF"/>
    <w:rsid w:val="00241650"/>
    <w:rsid w:val="00241F2A"/>
    <w:rsid w:val="00251C58"/>
    <w:rsid w:val="00252ABE"/>
    <w:rsid w:val="00255746"/>
    <w:rsid w:val="00262E25"/>
    <w:rsid w:val="00270081"/>
    <w:rsid w:val="002705FB"/>
    <w:rsid w:val="00272B35"/>
    <w:rsid w:val="002862C2"/>
    <w:rsid w:val="00290C67"/>
    <w:rsid w:val="00290E90"/>
    <w:rsid w:val="0029365E"/>
    <w:rsid w:val="0029763C"/>
    <w:rsid w:val="002A4C3C"/>
    <w:rsid w:val="002A5DAF"/>
    <w:rsid w:val="002B1007"/>
    <w:rsid w:val="002B266C"/>
    <w:rsid w:val="002B328A"/>
    <w:rsid w:val="002B6E7A"/>
    <w:rsid w:val="002C104B"/>
    <w:rsid w:val="002C18C8"/>
    <w:rsid w:val="002C3EAF"/>
    <w:rsid w:val="002C51B2"/>
    <w:rsid w:val="002E1A0D"/>
    <w:rsid w:val="002F0D1A"/>
    <w:rsid w:val="002F57B0"/>
    <w:rsid w:val="00302F49"/>
    <w:rsid w:val="0030757E"/>
    <w:rsid w:val="00311251"/>
    <w:rsid w:val="00312455"/>
    <w:rsid w:val="0031250B"/>
    <w:rsid w:val="00314AAB"/>
    <w:rsid w:val="003220FA"/>
    <w:rsid w:val="003239F2"/>
    <w:rsid w:val="0032602C"/>
    <w:rsid w:val="00333A1A"/>
    <w:rsid w:val="003343C6"/>
    <w:rsid w:val="00335BE8"/>
    <w:rsid w:val="003444E9"/>
    <w:rsid w:val="003445AB"/>
    <w:rsid w:val="003453F2"/>
    <w:rsid w:val="003461C0"/>
    <w:rsid w:val="00346961"/>
    <w:rsid w:val="00347A1B"/>
    <w:rsid w:val="003521E6"/>
    <w:rsid w:val="00354F58"/>
    <w:rsid w:val="00362DCF"/>
    <w:rsid w:val="0037074C"/>
    <w:rsid w:val="00372F7F"/>
    <w:rsid w:val="00373088"/>
    <w:rsid w:val="00374117"/>
    <w:rsid w:val="003743E6"/>
    <w:rsid w:val="003834D6"/>
    <w:rsid w:val="003840C2"/>
    <w:rsid w:val="00385D7D"/>
    <w:rsid w:val="00386DD9"/>
    <w:rsid w:val="0039018F"/>
    <w:rsid w:val="003A21D0"/>
    <w:rsid w:val="003B0E7A"/>
    <w:rsid w:val="003B2B20"/>
    <w:rsid w:val="003B7922"/>
    <w:rsid w:val="003C15CA"/>
    <w:rsid w:val="003D562B"/>
    <w:rsid w:val="003D6403"/>
    <w:rsid w:val="003D67AE"/>
    <w:rsid w:val="003E0B2E"/>
    <w:rsid w:val="003E2650"/>
    <w:rsid w:val="003E3B33"/>
    <w:rsid w:val="003E698E"/>
    <w:rsid w:val="003F1F74"/>
    <w:rsid w:val="003F48F8"/>
    <w:rsid w:val="003F5630"/>
    <w:rsid w:val="00400E36"/>
    <w:rsid w:val="00401D7B"/>
    <w:rsid w:val="00403AD2"/>
    <w:rsid w:val="00404568"/>
    <w:rsid w:val="0040730E"/>
    <w:rsid w:val="00416645"/>
    <w:rsid w:val="00417FBD"/>
    <w:rsid w:val="0042127D"/>
    <w:rsid w:val="0043339A"/>
    <w:rsid w:val="00433516"/>
    <w:rsid w:val="004343AA"/>
    <w:rsid w:val="004412C9"/>
    <w:rsid w:val="00451BA6"/>
    <w:rsid w:val="00451E33"/>
    <w:rsid w:val="00455D10"/>
    <w:rsid w:val="004623B1"/>
    <w:rsid w:val="00470253"/>
    <w:rsid w:val="00471F0C"/>
    <w:rsid w:val="00472890"/>
    <w:rsid w:val="004772E2"/>
    <w:rsid w:val="00477CF0"/>
    <w:rsid w:val="0048557D"/>
    <w:rsid w:val="004878A5"/>
    <w:rsid w:val="0049006F"/>
    <w:rsid w:val="00494035"/>
    <w:rsid w:val="004A63B7"/>
    <w:rsid w:val="004A6472"/>
    <w:rsid w:val="004A68B0"/>
    <w:rsid w:val="004A6EE6"/>
    <w:rsid w:val="004C2E45"/>
    <w:rsid w:val="004C38A1"/>
    <w:rsid w:val="004C5732"/>
    <w:rsid w:val="004C5D7E"/>
    <w:rsid w:val="004D4A03"/>
    <w:rsid w:val="004D6E70"/>
    <w:rsid w:val="004E015E"/>
    <w:rsid w:val="004E2138"/>
    <w:rsid w:val="004E3D76"/>
    <w:rsid w:val="004E7415"/>
    <w:rsid w:val="004F383D"/>
    <w:rsid w:val="00502F7F"/>
    <w:rsid w:val="00507773"/>
    <w:rsid w:val="00513520"/>
    <w:rsid w:val="00514420"/>
    <w:rsid w:val="00520C81"/>
    <w:rsid w:val="00523F46"/>
    <w:rsid w:val="0052413A"/>
    <w:rsid w:val="00531172"/>
    <w:rsid w:val="00531FD2"/>
    <w:rsid w:val="0053250E"/>
    <w:rsid w:val="00536B88"/>
    <w:rsid w:val="005370FE"/>
    <w:rsid w:val="00543270"/>
    <w:rsid w:val="005540EB"/>
    <w:rsid w:val="00555943"/>
    <w:rsid w:val="00561D83"/>
    <w:rsid w:val="00566B51"/>
    <w:rsid w:val="005801AB"/>
    <w:rsid w:val="00590A73"/>
    <w:rsid w:val="00593117"/>
    <w:rsid w:val="005963EC"/>
    <w:rsid w:val="00596C11"/>
    <w:rsid w:val="0059750D"/>
    <w:rsid w:val="005A3D53"/>
    <w:rsid w:val="005A70AC"/>
    <w:rsid w:val="005B367A"/>
    <w:rsid w:val="005B4136"/>
    <w:rsid w:val="005B676E"/>
    <w:rsid w:val="005C1B2B"/>
    <w:rsid w:val="005C6D65"/>
    <w:rsid w:val="005D121E"/>
    <w:rsid w:val="005E4890"/>
    <w:rsid w:val="005E4F28"/>
    <w:rsid w:val="005E5147"/>
    <w:rsid w:val="005F6844"/>
    <w:rsid w:val="0060261A"/>
    <w:rsid w:val="00610011"/>
    <w:rsid w:val="00612442"/>
    <w:rsid w:val="0061261D"/>
    <w:rsid w:val="006168B4"/>
    <w:rsid w:val="00617245"/>
    <w:rsid w:val="00626644"/>
    <w:rsid w:val="00631416"/>
    <w:rsid w:val="006332D1"/>
    <w:rsid w:val="0063404C"/>
    <w:rsid w:val="00641B29"/>
    <w:rsid w:val="00643485"/>
    <w:rsid w:val="0065173F"/>
    <w:rsid w:val="0065423D"/>
    <w:rsid w:val="00654C69"/>
    <w:rsid w:val="00664E03"/>
    <w:rsid w:val="00665529"/>
    <w:rsid w:val="006703DC"/>
    <w:rsid w:val="00681B1C"/>
    <w:rsid w:val="00682704"/>
    <w:rsid w:val="006854EB"/>
    <w:rsid w:val="00686834"/>
    <w:rsid w:val="006879A1"/>
    <w:rsid w:val="00692059"/>
    <w:rsid w:val="00693C9F"/>
    <w:rsid w:val="006949C4"/>
    <w:rsid w:val="006972B9"/>
    <w:rsid w:val="006B04BD"/>
    <w:rsid w:val="006B0BB9"/>
    <w:rsid w:val="006B6D17"/>
    <w:rsid w:val="006C4ACB"/>
    <w:rsid w:val="006D1738"/>
    <w:rsid w:val="006D1EA8"/>
    <w:rsid w:val="006D2845"/>
    <w:rsid w:val="006D373A"/>
    <w:rsid w:val="006D3751"/>
    <w:rsid w:val="006D580E"/>
    <w:rsid w:val="006E2FE9"/>
    <w:rsid w:val="006F385A"/>
    <w:rsid w:val="006F4AF3"/>
    <w:rsid w:val="00701144"/>
    <w:rsid w:val="007067C8"/>
    <w:rsid w:val="00711424"/>
    <w:rsid w:val="00721E4D"/>
    <w:rsid w:val="00724A03"/>
    <w:rsid w:val="007252DA"/>
    <w:rsid w:val="00727184"/>
    <w:rsid w:val="00735E8F"/>
    <w:rsid w:val="00736DA1"/>
    <w:rsid w:val="0074181C"/>
    <w:rsid w:val="00742CAD"/>
    <w:rsid w:val="00747CC0"/>
    <w:rsid w:val="0075315B"/>
    <w:rsid w:val="00757945"/>
    <w:rsid w:val="00760C00"/>
    <w:rsid w:val="0076186D"/>
    <w:rsid w:val="007667F5"/>
    <w:rsid w:val="007714BA"/>
    <w:rsid w:val="00780025"/>
    <w:rsid w:val="00780A28"/>
    <w:rsid w:val="00782E23"/>
    <w:rsid w:val="00784345"/>
    <w:rsid w:val="0078535F"/>
    <w:rsid w:val="00792C98"/>
    <w:rsid w:val="00794A72"/>
    <w:rsid w:val="0079615F"/>
    <w:rsid w:val="0079677D"/>
    <w:rsid w:val="00797D7C"/>
    <w:rsid w:val="007A13EA"/>
    <w:rsid w:val="007A2022"/>
    <w:rsid w:val="007A2655"/>
    <w:rsid w:val="007B4EBC"/>
    <w:rsid w:val="007B73E8"/>
    <w:rsid w:val="007C37FC"/>
    <w:rsid w:val="007C6172"/>
    <w:rsid w:val="007C6F60"/>
    <w:rsid w:val="007D0065"/>
    <w:rsid w:val="007D0559"/>
    <w:rsid w:val="007D6CBA"/>
    <w:rsid w:val="007E35AA"/>
    <w:rsid w:val="007F54C0"/>
    <w:rsid w:val="007F757D"/>
    <w:rsid w:val="008022F8"/>
    <w:rsid w:val="00803F79"/>
    <w:rsid w:val="008057F2"/>
    <w:rsid w:val="00811E05"/>
    <w:rsid w:val="008146D4"/>
    <w:rsid w:val="008172EC"/>
    <w:rsid w:val="00821827"/>
    <w:rsid w:val="00822134"/>
    <w:rsid w:val="00825B82"/>
    <w:rsid w:val="00826176"/>
    <w:rsid w:val="00826799"/>
    <w:rsid w:val="00832098"/>
    <w:rsid w:val="00835AF4"/>
    <w:rsid w:val="00837818"/>
    <w:rsid w:val="008411E0"/>
    <w:rsid w:val="00843A6B"/>
    <w:rsid w:val="00854FD9"/>
    <w:rsid w:val="00857658"/>
    <w:rsid w:val="00861A1E"/>
    <w:rsid w:val="00863121"/>
    <w:rsid w:val="00863126"/>
    <w:rsid w:val="00876693"/>
    <w:rsid w:val="00891294"/>
    <w:rsid w:val="00892902"/>
    <w:rsid w:val="008971EF"/>
    <w:rsid w:val="008A5017"/>
    <w:rsid w:val="008A74AB"/>
    <w:rsid w:val="008B02C1"/>
    <w:rsid w:val="008B278A"/>
    <w:rsid w:val="008B6843"/>
    <w:rsid w:val="008B7D12"/>
    <w:rsid w:val="008C1C0B"/>
    <w:rsid w:val="008C7C9D"/>
    <w:rsid w:val="008D2F86"/>
    <w:rsid w:val="008D4783"/>
    <w:rsid w:val="008D794F"/>
    <w:rsid w:val="008E273E"/>
    <w:rsid w:val="008E2C4F"/>
    <w:rsid w:val="008E6016"/>
    <w:rsid w:val="008F1206"/>
    <w:rsid w:val="008F25ED"/>
    <w:rsid w:val="00906407"/>
    <w:rsid w:val="00911058"/>
    <w:rsid w:val="00916591"/>
    <w:rsid w:val="00917B41"/>
    <w:rsid w:val="00921209"/>
    <w:rsid w:val="00924A5F"/>
    <w:rsid w:val="009261CC"/>
    <w:rsid w:val="00932F5F"/>
    <w:rsid w:val="00940AE6"/>
    <w:rsid w:val="00943C49"/>
    <w:rsid w:val="009440FB"/>
    <w:rsid w:val="00956C1C"/>
    <w:rsid w:val="00963CB8"/>
    <w:rsid w:val="00964E87"/>
    <w:rsid w:val="00971D10"/>
    <w:rsid w:val="00985678"/>
    <w:rsid w:val="00985932"/>
    <w:rsid w:val="0098709A"/>
    <w:rsid w:val="0099457E"/>
    <w:rsid w:val="009A3D17"/>
    <w:rsid w:val="009A5ABF"/>
    <w:rsid w:val="009A799F"/>
    <w:rsid w:val="009A7A88"/>
    <w:rsid w:val="009B3616"/>
    <w:rsid w:val="009C2C58"/>
    <w:rsid w:val="009C5DDA"/>
    <w:rsid w:val="009C6F75"/>
    <w:rsid w:val="009D61D5"/>
    <w:rsid w:val="009D6DE3"/>
    <w:rsid w:val="009D7B2F"/>
    <w:rsid w:val="009E220D"/>
    <w:rsid w:val="009E2234"/>
    <w:rsid w:val="009E2F53"/>
    <w:rsid w:val="009E4452"/>
    <w:rsid w:val="009E4AD5"/>
    <w:rsid w:val="009F754A"/>
    <w:rsid w:val="009F7981"/>
    <w:rsid w:val="00A03A9B"/>
    <w:rsid w:val="00A10831"/>
    <w:rsid w:val="00A125A3"/>
    <w:rsid w:val="00A12E80"/>
    <w:rsid w:val="00A14ED7"/>
    <w:rsid w:val="00A15FD2"/>
    <w:rsid w:val="00A168B1"/>
    <w:rsid w:val="00A16EAD"/>
    <w:rsid w:val="00A177E0"/>
    <w:rsid w:val="00A17A68"/>
    <w:rsid w:val="00A22FBD"/>
    <w:rsid w:val="00A24E45"/>
    <w:rsid w:val="00A271DC"/>
    <w:rsid w:val="00A40128"/>
    <w:rsid w:val="00A51773"/>
    <w:rsid w:val="00A53BEA"/>
    <w:rsid w:val="00A54BD6"/>
    <w:rsid w:val="00A56DF2"/>
    <w:rsid w:val="00A576A7"/>
    <w:rsid w:val="00A70708"/>
    <w:rsid w:val="00A7322D"/>
    <w:rsid w:val="00A7345D"/>
    <w:rsid w:val="00A769ED"/>
    <w:rsid w:val="00A83A50"/>
    <w:rsid w:val="00A9525C"/>
    <w:rsid w:val="00A95346"/>
    <w:rsid w:val="00AA2EF2"/>
    <w:rsid w:val="00AA5FDE"/>
    <w:rsid w:val="00AB0E62"/>
    <w:rsid w:val="00AB17BD"/>
    <w:rsid w:val="00AB5DE5"/>
    <w:rsid w:val="00AC00BE"/>
    <w:rsid w:val="00AC0824"/>
    <w:rsid w:val="00AD0174"/>
    <w:rsid w:val="00AD3708"/>
    <w:rsid w:val="00AE464D"/>
    <w:rsid w:val="00AF7687"/>
    <w:rsid w:val="00B00C8A"/>
    <w:rsid w:val="00B03CC4"/>
    <w:rsid w:val="00B03D70"/>
    <w:rsid w:val="00B12C9A"/>
    <w:rsid w:val="00B147C1"/>
    <w:rsid w:val="00B20012"/>
    <w:rsid w:val="00B20A83"/>
    <w:rsid w:val="00B226C2"/>
    <w:rsid w:val="00B3369A"/>
    <w:rsid w:val="00B37602"/>
    <w:rsid w:val="00B43A65"/>
    <w:rsid w:val="00B454A1"/>
    <w:rsid w:val="00B51CCD"/>
    <w:rsid w:val="00B64112"/>
    <w:rsid w:val="00B66880"/>
    <w:rsid w:val="00B66FDD"/>
    <w:rsid w:val="00B70875"/>
    <w:rsid w:val="00B73A18"/>
    <w:rsid w:val="00B740BD"/>
    <w:rsid w:val="00B75283"/>
    <w:rsid w:val="00B81AE9"/>
    <w:rsid w:val="00B85DF0"/>
    <w:rsid w:val="00B86B61"/>
    <w:rsid w:val="00B91637"/>
    <w:rsid w:val="00BA20B7"/>
    <w:rsid w:val="00BA520B"/>
    <w:rsid w:val="00BB313B"/>
    <w:rsid w:val="00BB4ECA"/>
    <w:rsid w:val="00BC1FB4"/>
    <w:rsid w:val="00BC4532"/>
    <w:rsid w:val="00BC5F35"/>
    <w:rsid w:val="00BD12F7"/>
    <w:rsid w:val="00BD5DCF"/>
    <w:rsid w:val="00BE23EB"/>
    <w:rsid w:val="00BE7D4A"/>
    <w:rsid w:val="00BF179C"/>
    <w:rsid w:val="00BF2B7E"/>
    <w:rsid w:val="00BF3391"/>
    <w:rsid w:val="00BF5BBF"/>
    <w:rsid w:val="00C00B0E"/>
    <w:rsid w:val="00C05A6A"/>
    <w:rsid w:val="00C070AC"/>
    <w:rsid w:val="00C129CF"/>
    <w:rsid w:val="00C15401"/>
    <w:rsid w:val="00C338F1"/>
    <w:rsid w:val="00C33FA0"/>
    <w:rsid w:val="00C351CF"/>
    <w:rsid w:val="00C37692"/>
    <w:rsid w:val="00C427D9"/>
    <w:rsid w:val="00C42FAE"/>
    <w:rsid w:val="00C44090"/>
    <w:rsid w:val="00C45558"/>
    <w:rsid w:val="00C5064F"/>
    <w:rsid w:val="00C52514"/>
    <w:rsid w:val="00C55C16"/>
    <w:rsid w:val="00C602D0"/>
    <w:rsid w:val="00C6596D"/>
    <w:rsid w:val="00C70F32"/>
    <w:rsid w:val="00C71C52"/>
    <w:rsid w:val="00C776A7"/>
    <w:rsid w:val="00C8021F"/>
    <w:rsid w:val="00C87CB8"/>
    <w:rsid w:val="00C87FF6"/>
    <w:rsid w:val="00C90D33"/>
    <w:rsid w:val="00C925A7"/>
    <w:rsid w:val="00C9328E"/>
    <w:rsid w:val="00C94179"/>
    <w:rsid w:val="00C96FED"/>
    <w:rsid w:val="00CA1625"/>
    <w:rsid w:val="00CA70A1"/>
    <w:rsid w:val="00CB1421"/>
    <w:rsid w:val="00CB2318"/>
    <w:rsid w:val="00CB337F"/>
    <w:rsid w:val="00CB5BCF"/>
    <w:rsid w:val="00CB62A1"/>
    <w:rsid w:val="00CC1888"/>
    <w:rsid w:val="00CD127B"/>
    <w:rsid w:val="00CD470D"/>
    <w:rsid w:val="00CE1010"/>
    <w:rsid w:val="00CE1D67"/>
    <w:rsid w:val="00D0364D"/>
    <w:rsid w:val="00D05EC5"/>
    <w:rsid w:val="00D112B6"/>
    <w:rsid w:val="00D17544"/>
    <w:rsid w:val="00D2006F"/>
    <w:rsid w:val="00D36AC9"/>
    <w:rsid w:val="00D446AB"/>
    <w:rsid w:val="00D52F87"/>
    <w:rsid w:val="00D536B1"/>
    <w:rsid w:val="00D57C47"/>
    <w:rsid w:val="00D60501"/>
    <w:rsid w:val="00D65270"/>
    <w:rsid w:val="00D75FA3"/>
    <w:rsid w:val="00D773F6"/>
    <w:rsid w:val="00D80834"/>
    <w:rsid w:val="00D9614C"/>
    <w:rsid w:val="00D9628B"/>
    <w:rsid w:val="00D96AA1"/>
    <w:rsid w:val="00D96BDE"/>
    <w:rsid w:val="00D96EC1"/>
    <w:rsid w:val="00DA4CA5"/>
    <w:rsid w:val="00DA56A6"/>
    <w:rsid w:val="00DB0194"/>
    <w:rsid w:val="00DB4C26"/>
    <w:rsid w:val="00DB7525"/>
    <w:rsid w:val="00DC73B4"/>
    <w:rsid w:val="00DC75BF"/>
    <w:rsid w:val="00DD2DC2"/>
    <w:rsid w:val="00DD2E6A"/>
    <w:rsid w:val="00DD7B2A"/>
    <w:rsid w:val="00DE3C4E"/>
    <w:rsid w:val="00DF085E"/>
    <w:rsid w:val="00DF0CA2"/>
    <w:rsid w:val="00DF6513"/>
    <w:rsid w:val="00E04B5B"/>
    <w:rsid w:val="00E109B9"/>
    <w:rsid w:val="00E13A51"/>
    <w:rsid w:val="00E1575B"/>
    <w:rsid w:val="00E1657B"/>
    <w:rsid w:val="00E20FCB"/>
    <w:rsid w:val="00E249C0"/>
    <w:rsid w:val="00E270B2"/>
    <w:rsid w:val="00E27664"/>
    <w:rsid w:val="00E30094"/>
    <w:rsid w:val="00E349DD"/>
    <w:rsid w:val="00E36604"/>
    <w:rsid w:val="00E36EE1"/>
    <w:rsid w:val="00E45E7B"/>
    <w:rsid w:val="00E50D14"/>
    <w:rsid w:val="00E63FDA"/>
    <w:rsid w:val="00E64DE4"/>
    <w:rsid w:val="00E7550C"/>
    <w:rsid w:val="00E80D2B"/>
    <w:rsid w:val="00E81BED"/>
    <w:rsid w:val="00E8297A"/>
    <w:rsid w:val="00E83CC9"/>
    <w:rsid w:val="00E86457"/>
    <w:rsid w:val="00EA0B66"/>
    <w:rsid w:val="00EB0486"/>
    <w:rsid w:val="00EB1F12"/>
    <w:rsid w:val="00EC0275"/>
    <w:rsid w:val="00EC6E61"/>
    <w:rsid w:val="00EC702A"/>
    <w:rsid w:val="00ED4790"/>
    <w:rsid w:val="00ED571B"/>
    <w:rsid w:val="00ED63BB"/>
    <w:rsid w:val="00ED6CA4"/>
    <w:rsid w:val="00EE2352"/>
    <w:rsid w:val="00EE3741"/>
    <w:rsid w:val="00EE567B"/>
    <w:rsid w:val="00EF15D1"/>
    <w:rsid w:val="00EF3ED8"/>
    <w:rsid w:val="00EF653E"/>
    <w:rsid w:val="00F0273B"/>
    <w:rsid w:val="00F04337"/>
    <w:rsid w:val="00F17267"/>
    <w:rsid w:val="00F22B45"/>
    <w:rsid w:val="00F3201E"/>
    <w:rsid w:val="00F3284E"/>
    <w:rsid w:val="00F32E9F"/>
    <w:rsid w:val="00F33959"/>
    <w:rsid w:val="00F339C2"/>
    <w:rsid w:val="00F35096"/>
    <w:rsid w:val="00F37D88"/>
    <w:rsid w:val="00F47EA7"/>
    <w:rsid w:val="00F533FF"/>
    <w:rsid w:val="00F55143"/>
    <w:rsid w:val="00F575A7"/>
    <w:rsid w:val="00F6093D"/>
    <w:rsid w:val="00F64AB9"/>
    <w:rsid w:val="00F66B5E"/>
    <w:rsid w:val="00F66F9B"/>
    <w:rsid w:val="00F71F06"/>
    <w:rsid w:val="00F72906"/>
    <w:rsid w:val="00F733EC"/>
    <w:rsid w:val="00F75A07"/>
    <w:rsid w:val="00F76062"/>
    <w:rsid w:val="00F8292D"/>
    <w:rsid w:val="00F905CA"/>
    <w:rsid w:val="00F94E53"/>
    <w:rsid w:val="00FA2098"/>
    <w:rsid w:val="00FB525B"/>
    <w:rsid w:val="00FB738A"/>
    <w:rsid w:val="00FB7A77"/>
    <w:rsid w:val="00FC1017"/>
    <w:rsid w:val="00FC1EDC"/>
    <w:rsid w:val="00FD4B8E"/>
    <w:rsid w:val="00FE3FA0"/>
    <w:rsid w:val="00FF3A31"/>
    <w:rsid w:val="00FF525E"/>
    <w:rsid w:val="00FF6574"/>
    <w:rsid w:val="00FF7E05"/>
    <w:rsid w:val="00FF7EB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4E050"/>
  <w15:chartTrackingRefBased/>
  <w15:docId w15:val="{D4D1AAA7-FB32-AC49-A382-395B5D9D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AE9"/>
    <w:pPr>
      <w:tabs>
        <w:tab w:val="left" w:pos="0"/>
      </w:tabs>
      <w:overflowPunct w:val="0"/>
      <w:autoSpaceDE w:val="0"/>
      <w:autoSpaceDN w:val="0"/>
      <w:adjustRightInd w:val="0"/>
      <w:textAlignment w:val="baseline"/>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70E"/>
    <w:pPr>
      <w:tabs>
        <w:tab w:val="center" w:pos="4680"/>
        <w:tab w:val="right" w:pos="9360"/>
      </w:tabs>
    </w:pPr>
  </w:style>
  <w:style w:type="character" w:customStyle="1" w:styleId="HeaderChar">
    <w:name w:val="Header Char"/>
    <w:basedOn w:val="DefaultParagraphFont"/>
    <w:link w:val="Header"/>
    <w:uiPriority w:val="99"/>
    <w:rsid w:val="0013770E"/>
  </w:style>
  <w:style w:type="paragraph" w:styleId="Footer">
    <w:name w:val="footer"/>
    <w:basedOn w:val="Normal"/>
    <w:link w:val="FooterChar"/>
    <w:uiPriority w:val="99"/>
    <w:unhideWhenUsed/>
    <w:rsid w:val="0013770E"/>
    <w:pPr>
      <w:tabs>
        <w:tab w:val="center" w:pos="4680"/>
        <w:tab w:val="right" w:pos="9360"/>
      </w:tabs>
    </w:pPr>
  </w:style>
  <w:style w:type="character" w:customStyle="1" w:styleId="FooterChar">
    <w:name w:val="Footer Char"/>
    <w:basedOn w:val="DefaultParagraphFont"/>
    <w:link w:val="Footer"/>
    <w:uiPriority w:val="99"/>
    <w:rsid w:val="0013770E"/>
  </w:style>
  <w:style w:type="character" w:styleId="Hyperlink">
    <w:name w:val="Hyperlink"/>
    <w:uiPriority w:val="99"/>
    <w:unhideWhenUsed/>
    <w:rsid w:val="00B81AE9"/>
    <w:rPr>
      <w:color w:val="0563C1"/>
      <w:u w:val="single"/>
    </w:rPr>
  </w:style>
  <w:style w:type="paragraph" w:styleId="NormalWeb">
    <w:name w:val="Normal (Web)"/>
    <w:basedOn w:val="Normal"/>
    <w:uiPriority w:val="99"/>
    <w:unhideWhenUsed/>
    <w:rsid w:val="00B81AE9"/>
    <w:pPr>
      <w:tabs>
        <w:tab w:val="clear" w:pos="0"/>
      </w:tabs>
      <w:overflowPunct/>
      <w:autoSpaceDE/>
      <w:autoSpaceDN/>
      <w:adjustRightInd/>
      <w:spacing w:before="100" w:beforeAutospacing="1" w:after="100" w:afterAutospacing="1"/>
      <w:textAlignment w:val="auto"/>
    </w:pPr>
    <w:rPr>
      <w:sz w:val="24"/>
      <w:szCs w:val="24"/>
      <w:lang w:val="en-CA" w:eastAsia="en-CA"/>
    </w:rPr>
  </w:style>
  <w:style w:type="table" w:styleId="TableGrid">
    <w:name w:val="Table Grid"/>
    <w:basedOn w:val="TableNormal"/>
    <w:rsid w:val="00B81AE9"/>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B0486"/>
    <w:rPr>
      <w:color w:val="954F72" w:themeColor="followedHyperlink"/>
      <w:u w:val="single"/>
    </w:rPr>
  </w:style>
  <w:style w:type="character" w:styleId="CommentReference">
    <w:name w:val="annotation reference"/>
    <w:basedOn w:val="DefaultParagraphFont"/>
    <w:uiPriority w:val="99"/>
    <w:semiHidden/>
    <w:unhideWhenUsed/>
    <w:rsid w:val="005A70AC"/>
    <w:rPr>
      <w:sz w:val="16"/>
      <w:szCs w:val="16"/>
    </w:rPr>
  </w:style>
  <w:style w:type="paragraph" w:styleId="CommentText">
    <w:name w:val="annotation text"/>
    <w:basedOn w:val="Normal"/>
    <w:link w:val="CommentTextChar"/>
    <w:uiPriority w:val="99"/>
    <w:semiHidden/>
    <w:unhideWhenUsed/>
    <w:rsid w:val="005A70AC"/>
  </w:style>
  <w:style w:type="character" w:customStyle="1" w:styleId="CommentTextChar">
    <w:name w:val="Comment Text Char"/>
    <w:basedOn w:val="DefaultParagraphFont"/>
    <w:link w:val="CommentText"/>
    <w:uiPriority w:val="99"/>
    <w:semiHidden/>
    <w:rsid w:val="005A70A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A70AC"/>
    <w:rPr>
      <w:b/>
      <w:bCs/>
    </w:rPr>
  </w:style>
  <w:style w:type="character" w:customStyle="1" w:styleId="CommentSubjectChar">
    <w:name w:val="Comment Subject Char"/>
    <w:basedOn w:val="CommentTextChar"/>
    <w:link w:val="CommentSubject"/>
    <w:uiPriority w:val="99"/>
    <w:semiHidden/>
    <w:rsid w:val="005A70A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5A70AC"/>
    <w:rPr>
      <w:sz w:val="18"/>
      <w:szCs w:val="18"/>
    </w:rPr>
  </w:style>
  <w:style w:type="character" w:customStyle="1" w:styleId="BalloonTextChar">
    <w:name w:val="Balloon Text Char"/>
    <w:basedOn w:val="DefaultParagraphFont"/>
    <w:link w:val="BalloonText"/>
    <w:uiPriority w:val="99"/>
    <w:semiHidden/>
    <w:rsid w:val="005A70AC"/>
    <w:rPr>
      <w:rFonts w:ascii="Times New Roman" w:eastAsia="Times New Roman" w:hAnsi="Times New Roman" w:cs="Times New Roman"/>
      <w:sz w:val="18"/>
      <w:szCs w:val="18"/>
      <w:lang w:val="en-US"/>
    </w:rPr>
  </w:style>
  <w:style w:type="paragraph" w:styleId="Revision">
    <w:name w:val="Revision"/>
    <w:hidden/>
    <w:uiPriority w:val="99"/>
    <w:semiHidden/>
    <w:rsid w:val="0012601D"/>
    <w:rPr>
      <w:rFonts w:ascii="Times New Roman" w:eastAsia="Times New Roman" w:hAnsi="Times New Roman" w:cs="Times New Roman"/>
      <w:sz w:val="20"/>
      <w:szCs w:val="20"/>
      <w:lang w:val="en-US"/>
    </w:rPr>
  </w:style>
  <w:style w:type="paragraph" w:styleId="BodyText">
    <w:name w:val="Body Text"/>
    <w:link w:val="BodyTextChar"/>
    <w:unhideWhenUsed/>
    <w:rsid w:val="001F0826"/>
    <w:pPr>
      <w:widowControl w:val="0"/>
      <w:spacing w:before="157"/>
      <w:ind w:left="100"/>
    </w:pPr>
    <w:rPr>
      <w:rFonts w:ascii="Verdana" w:eastAsia="Arial Unicode MS" w:hAnsi="Verdana" w:cs="Arial Unicode MS"/>
      <w:color w:val="000000"/>
      <w:sz w:val="21"/>
      <w:szCs w:val="21"/>
      <w:u w:color="000000"/>
      <w:lang w:val="en-US"/>
    </w:rPr>
  </w:style>
  <w:style w:type="character" w:customStyle="1" w:styleId="BodyTextChar">
    <w:name w:val="Body Text Char"/>
    <w:basedOn w:val="DefaultParagraphFont"/>
    <w:link w:val="BodyText"/>
    <w:rsid w:val="001F0826"/>
    <w:rPr>
      <w:rFonts w:ascii="Verdana" w:eastAsia="Arial Unicode MS" w:hAnsi="Verdana" w:cs="Arial Unicode MS"/>
      <w:color w:val="000000"/>
      <w:sz w:val="21"/>
      <w:szCs w:val="21"/>
      <w:u w:color="000000"/>
      <w:lang w:val="en-US"/>
    </w:rPr>
  </w:style>
  <w:style w:type="character" w:customStyle="1" w:styleId="mark288t931p2">
    <w:name w:val="mark288t931p2"/>
    <w:basedOn w:val="DefaultParagraphFont"/>
    <w:rsid w:val="00F71F06"/>
  </w:style>
  <w:style w:type="character" w:customStyle="1" w:styleId="xmsohyperlink">
    <w:name w:val="x_msohyperlink"/>
    <w:basedOn w:val="DefaultParagraphFont"/>
    <w:rsid w:val="00F71F06"/>
  </w:style>
  <w:style w:type="character" w:customStyle="1" w:styleId="markhdu2278d5">
    <w:name w:val="markhdu2278d5"/>
    <w:basedOn w:val="DefaultParagraphFont"/>
    <w:rsid w:val="00F71F06"/>
  </w:style>
  <w:style w:type="character" w:customStyle="1" w:styleId="markcar20czax">
    <w:name w:val="markcar20czax"/>
    <w:basedOn w:val="DefaultParagraphFont"/>
    <w:rsid w:val="00F71F06"/>
  </w:style>
  <w:style w:type="paragraph" w:customStyle="1" w:styleId="xmsonormal">
    <w:name w:val="x_msonormal"/>
    <w:basedOn w:val="Normal"/>
    <w:rsid w:val="003444E9"/>
    <w:pPr>
      <w:tabs>
        <w:tab w:val="clear" w:pos="0"/>
      </w:tabs>
      <w:overflowPunct/>
      <w:autoSpaceDE/>
      <w:autoSpaceDN/>
      <w:adjustRightInd/>
      <w:spacing w:before="100" w:beforeAutospacing="1" w:after="100" w:afterAutospacing="1"/>
      <w:textAlignment w:val="auto"/>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59515">
      <w:bodyDiv w:val="1"/>
      <w:marLeft w:val="0"/>
      <w:marRight w:val="0"/>
      <w:marTop w:val="0"/>
      <w:marBottom w:val="0"/>
      <w:divBdr>
        <w:top w:val="none" w:sz="0" w:space="0" w:color="auto"/>
        <w:left w:val="none" w:sz="0" w:space="0" w:color="auto"/>
        <w:bottom w:val="none" w:sz="0" w:space="0" w:color="auto"/>
        <w:right w:val="none" w:sz="0" w:space="0" w:color="auto"/>
      </w:divBdr>
    </w:div>
    <w:div w:id="208079353">
      <w:bodyDiv w:val="1"/>
      <w:marLeft w:val="0"/>
      <w:marRight w:val="0"/>
      <w:marTop w:val="0"/>
      <w:marBottom w:val="0"/>
      <w:divBdr>
        <w:top w:val="none" w:sz="0" w:space="0" w:color="auto"/>
        <w:left w:val="none" w:sz="0" w:space="0" w:color="auto"/>
        <w:bottom w:val="none" w:sz="0" w:space="0" w:color="auto"/>
        <w:right w:val="none" w:sz="0" w:space="0" w:color="auto"/>
      </w:divBdr>
    </w:div>
    <w:div w:id="261455200">
      <w:bodyDiv w:val="1"/>
      <w:marLeft w:val="0"/>
      <w:marRight w:val="0"/>
      <w:marTop w:val="0"/>
      <w:marBottom w:val="0"/>
      <w:divBdr>
        <w:top w:val="none" w:sz="0" w:space="0" w:color="auto"/>
        <w:left w:val="none" w:sz="0" w:space="0" w:color="auto"/>
        <w:bottom w:val="none" w:sz="0" w:space="0" w:color="auto"/>
        <w:right w:val="none" w:sz="0" w:space="0" w:color="auto"/>
      </w:divBdr>
    </w:div>
    <w:div w:id="308481694">
      <w:bodyDiv w:val="1"/>
      <w:marLeft w:val="0"/>
      <w:marRight w:val="0"/>
      <w:marTop w:val="0"/>
      <w:marBottom w:val="0"/>
      <w:divBdr>
        <w:top w:val="none" w:sz="0" w:space="0" w:color="auto"/>
        <w:left w:val="none" w:sz="0" w:space="0" w:color="auto"/>
        <w:bottom w:val="none" w:sz="0" w:space="0" w:color="auto"/>
        <w:right w:val="none" w:sz="0" w:space="0" w:color="auto"/>
      </w:divBdr>
      <w:divsChild>
        <w:div w:id="503083303">
          <w:marLeft w:val="0"/>
          <w:marRight w:val="0"/>
          <w:marTop w:val="0"/>
          <w:marBottom w:val="0"/>
          <w:divBdr>
            <w:top w:val="none" w:sz="0" w:space="0" w:color="auto"/>
            <w:left w:val="none" w:sz="0" w:space="0" w:color="auto"/>
            <w:bottom w:val="none" w:sz="0" w:space="0" w:color="auto"/>
            <w:right w:val="none" w:sz="0" w:space="0" w:color="auto"/>
          </w:divBdr>
        </w:div>
        <w:div w:id="840464573">
          <w:marLeft w:val="0"/>
          <w:marRight w:val="0"/>
          <w:marTop w:val="0"/>
          <w:marBottom w:val="0"/>
          <w:divBdr>
            <w:top w:val="none" w:sz="0" w:space="0" w:color="auto"/>
            <w:left w:val="none" w:sz="0" w:space="0" w:color="auto"/>
            <w:bottom w:val="none" w:sz="0" w:space="0" w:color="auto"/>
            <w:right w:val="none" w:sz="0" w:space="0" w:color="auto"/>
          </w:divBdr>
        </w:div>
        <w:div w:id="1693456077">
          <w:marLeft w:val="0"/>
          <w:marRight w:val="0"/>
          <w:marTop w:val="0"/>
          <w:marBottom w:val="0"/>
          <w:divBdr>
            <w:top w:val="none" w:sz="0" w:space="0" w:color="auto"/>
            <w:left w:val="none" w:sz="0" w:space="0" w:color="auto"/>
            <w:bottom w:val="none" w:sz="0" w:space="0" w:color="auto"/>
            <w:right w:val="none" w:sz="0" w:space="0" w:color="auto"/>
          </w:divBdr>
        </w:div>
      </w:divsChild>
    </w:div>
    <w:div w:id="439569932">
      <w:bodyDiv w:val="1"/>
      <w:marLeft w:val="0"/>
      <w:marRight w:val="0"/>
      <w:marTop w:val="0"/>
      <w:marBottom w:val="0"/>
      <w:divBdr>
        <w:top w:val="none" w:sz="0" w:space="0" w:color="auto"/>
        <w:left w:val="none" w:sz="0" w:space="0" w:color="auto"/>
        <w:bottom w:val="none" w:sz="0" w:space="0" w:color="auto"/>
        <w:right w:val="none" w:sz="0" w:space="0" w:color="auto"/>
      </w:divBdr>
    </w:div>
    <w:div w:id="494106425">
      <w:bodyDiv w:val="1"/>
      <w:marLeft w:val="0"/>
      <w:marRight w:val="0"/>
      <w:marTop w:val="0"/>
      <w:marBottom w:val="0"/>
      <w:divBdr>
        <w:top w:val="none" w:sz="0" w:space="0" w:color="auto"/>
        <w:left w:val="none" w:sz="0" w:space="0" w:color="auto"/>
        <w:bottom w:val="none" w:sz="0" w:space="0" w:color="auto"/>
        <w:right w:val="none" w:sz="0" w:space="0" w:color="auto"/>
      </w:divBdr>
      <w:divsChild>
        <w:div w:id="795024814">
          <w:marLeft w:val="0"/>
          <w:marRight w:val="0"/>
          <w:marTop w:val="75"/>
          <w:marBottom w:val="75"/>
          <w:divBdr>
            <w:top w:val="none" w:sz="0" w:space="0" w:color="auto"/>
            <w:left w:val="none" w:sz="0" w:space="0" w:color="auto"/>
            <w:bottom w:val="none" w:sz="0" w:space="0" w:color="auto"/>
            <w:right w:val="none" w:sz="0" w:space="0" w:color="auto"/>
          </w:divBdr>
          <w:divsChild>
            <w:div w:id="228616224">
              <w:marLeft w:val="0"/>
              <w:marRight w:val="0"/>
              <w:marTop w:val="0"/>
              <w:marBottom w:val="0"/>
              <w:divBdr>
                <w:top w:val="none" w:sz="0" w:space="0" w:color="auto"/>
                <w:left w:val="none" w:sz="0" w:space="0" w:color="auto"/>
                <w:bottom w:val="none" w:sz="0" w:space="0" w:color="auto"/>
                <w:right w:val="none" w:sz="0" w:space="0" w:color="auto"/>
              </w:divBdr>
            </w:div>
          </w:divsChild>
        </w:div>
        <w:div w:id="1987779660">
          <w:marLeft w:val="0"/>
          <w:marRight w:val="0"/>
          <w:marTop w:val="75"/>
          <w:marBottom w:val="75"/>
          <w:divBdr>
            <w:top w:val="none" w:sz="0" w:space="0" w:color="auto"/>
            <w:left w:val="none" w:sz="0" w:space="0" w:color="auto"/>
            <w:bottom w:val="none" w:sz="0" w:space="0" w:color="auto"/>
            <w:right w:val="none" w:sz="0" w:space="0" w:color="auto"/>
          </w:divBdr>
          <w:divsChild>
            <w:div w:id="1266813499">
              <w:marLeft w:val="0"/>
              <w:marRight w:val="0"/>
              <w:marTop w:val="0"/>
              <w:marBottom w:val="0"/>
              <w:divBdr>
                <w:top w:val="none" w:sz="0" w:space="0" w:color="auto"/>
                <w:left w:val="none" w:sz="0" w:space="0" w:color="auto"/>
                <w:bottom w:val="none" w:sz="0" w:space="0" w:color="auto"/>
                <w:right w:val="none" w:sz="0" w:space="0" w:color="auto"/>
              </w:divBdr>
              <w:divsChild>
                <w:div w:id="15802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76667">
      <w:bodyDiv w:val="1"/>
      <w:marLeft w:val="0"/>
      <w:marRight w:val="0"/>
      <w:marTop w:val="0"/>
      <w:marBottom w:val="0"/>
      <w:divBdr>
        <w:top w:val="none" w:sz="0" w:space="0" w:color="auto"/>
        <w:left w:val="none" w:sz="0" w:space="0" w:color="auto"/>
        <w:bottom w:val="none" w:sz="0" w:space="0" w:color="auto"/>
        <w:right w:val="none" w:sz="0" w:space="0" w:color="auto"/>
      </w:divBdr>
    </w:div>
    <w:div w:id="590041393">
      <w:bodyDiv w:val="1"/>
      <w:marLeft w:val="0"/>
      <w:marRight w:val="0"/>
      <w:marTop w:val="0"/>
      <w:marBottom w:val="0"/>
      <w:divBdr>
        <w:top w:val="none" w:sz="0" w:space="0" w:color="auto"/>
        <w:left w:val="none" w:sz="0" w:space="0" w:color="auto"/>
        <w:bottom w:val="none" w:sz="0" w:space="0" w:color="auto"/>
        <w:right w:val="none" w:sz="0" w:space="0" w:color="auto"/>
      </w:divBdr>
    </w:div>
    <w:div w:id="612328851">
      <w:bodyDiv w:val="1"/>
      <w:marLeft w:val="0"/>
      <w:marRight w:val="0"/>
      <w:marTop w:val="0"/>
      <w:marBottom w:val="0"/>
      <w:divBdr>
        <w:top w:val="none" w:sz="0" w:space="0" w:color="auto"/>
        <w:left w:val="none" w:sz="0" w:space="0" w:color="auto"/>
        <w:bottom w:val="none" w:sz="0" w:space="0" w:color="auto"/>
        <w:right w:val="none" w:sz="0" w:space="0" w:color="auto"/>
      </w:divBdr>
      <w:divsChild>
        <w:div w:id="576669844">
          <w:marLeft w:val="0"/>
          <w:marRight w:val="0"/>
          <w:marTop w:val="0"/>
          <w:marBottom w:val="0"/>
          <w:divBdr>
            <w:top w:val="none" w:sz="0" w:space="0" w:color="auto"/>
            <w:left w:val="none" w:sz="0" w:space="0" w:color="auto"/>
            <w:bottom w:val="none" w:sz="0" w:space="0" w:color="auto"/>
            <w:right w:val="none" w:sz="0" w:space="0" w:color="auto"/>
          </w:divBdr>
        </w:div>
        <w:div w:id="653337820">
          <w:marLeft w:val="0"/>
          <w:marRight w:val="0"/>
          <w:marTop w:val="0"/>
          <w:marBottom w:val="0"/>
          <w:divBdr>
            <w:top w:val="none" w:sz="0" w:space="0" w:color="auto"/>
            <w:left w:val="none" w:sz="0" w:space="0" w:color="auto"/>
            <w:bottom w:val="none" w:sz="0" w:space="0" w:color="auto"/>
            <w:right w:val="none" w:sz="0" w:space="0" w:color="auto"/>
          </w:divBdr>
        </w:div>
        <w:div w:id="888999124">
          <w:marLeft w:val="0"/>
          <w:marRight w:val="0"/>
          <w:marTop w:val="0"/>
          <w:marBottom w:val="0"/>
          <w:divBdr>
            <w:top w:val="none" w:sz="0" w:space="0" w:color="auto"/>
            <w:left w:val="none" w:sz="0" w:space="0" w:color="auto"/>
            <w:bottom w:val="none" w:sz="0" w:space="0" w:color="auto"/>
            <w:right w:val="none" w:sz="0" w:space="0" w:color="auto"/>
          </w:divBdr>
        </w:div>
        <w:div w:id="2085643172">
          <w:marLeft w:val="0"/>
          <w:marRight w:val="0"/>
          <w:marTop w:val="0"/>
          <w:marBottom w:val="0"/>
          <w:divBdr>
            <w:top w:val="none" w:sz="0" w:space="0" w:color="auto"/>
            <w:left w:val="none" w:sz="0" w:space="0" w:color="auto"/>
            <w:bottom w:val="none" w:sz="0" w:space="0" w:color="auto"/>
            <w:right w:val="none" w:sz="0" w:space="0" w:color="auto"/>
          </w:divBdr>
        </w:div>
      </w:divsChild>
    </w:div>
    <w:div w:id="656419332">
      <w:bodyDiv w:val="1"/>
      <w:marLeft w:val="0"/>
      <w:marRight w:val="0"/>
      <w:marTop w:val="0"/>
      <w:marBottom w:val="0"/>
      <w:divBdr>
        <w:top w:val="none" w:sz="0" w:space="0" w:color="auto"/>
        <w:left w:val="none" w:sz="0" w:space="0" w:color="auto"/>
        <w:bottom w:val="none" w:sz="0" w:space="0" w:color="auto"/>
        <w:right w:val="none" w:sz="0" w:space="0" w:color="auto"/>
      </w:divBdr>
      <w:divsChild>
        <w:div w:id="1022435557">
          <w:marLeft w:val="0"/>
          <w:marRight w:val="0"/>
          <w:marTop w:val="0"/>
          <w:marBottom w:val="0"/>
          <w:divBdr>
            <w:top w:val="none" w:sz="0" w:space="0" w:color="auto"/>
            <w:left w:val="none" w:sz="0" w:space="0" w:color="auto"/>
            <w:bottom w:val="none" w:sz="0" w:space="0" w:color="auto"/>
            <w:right w:val="none" w:sz="0" w:space="0" w:color="auto"/>
          </w:divBdr>
        </w:div>
        <w:div w:id="1262447117">
          <w:marLeft w:val="0"/>
          <w:marRight w:val="0"/>
          <w:marTop w:val="0"/>
          <w:marBottom w:val="0"/>
          <w:divBdr>
            <w:top w:val="none" w:sz="0" w:space="0" w:color="auto"/>
            <w:left w:val="none" w:sz="0" w:space="0" w:color="auto"/>
            <w:bottom w:val="none" w:sz="0" w:space="0" w:color="auto"/>
            <w:right w:val="none" w:sz="0" w:space="0" w:color="auto"/>
          </w:divBdr>
        </w:div>
        <w:div w:id="2041853697">
          <w:marLeft w:val="0"/>
          <w:marRight w:val="0"/>
          <w:marTop w:val="0"/>
          <w:marBottom w:val="0"/>
          <w:divBdr>
            <w:top w:val="none" w:sz="0" w:space="0" w:color="auto"/>
            <w:left w:val="none" w:sz="0" w:space="0" w:color="auto"/>
            <w:bottom w:val="none" w:sz="0" w:space="0" w:color="auto"/>
            <w:right w:val="none" w:sz="0" w:space="0" w:color="auto"/>
          </w:divBdr>
        </w:div>
      </w:divsChild>
    </w:div>
    <w:div w:id="747922944">
      <w:bodyDiv w:val="1"/>
      <w:marLeft w:val="0"/>
      <w:marRight w:val="0"/>
      <w:marTop w:val="0"/>
      <w:marBottom w:val="0"/>
      <w:divBdr>
        <w:top w:val="none" w:sz="0" w:space="0" w:color="auto"/>
        <w:left w:val="none" w:sz="0" w:space="0" w:color="auto"/>
        <w:bottom w:val="none" w:sz="0" w:space="0" w:color="auto"/>
        <w:right w:val="none" w:sz="0" w:space="0" w:color="auto"/>
      </w:divBdr>
    </w:div>
    <w:div w:id="778530082">
      <w:bodyDiv w:val="1"/>
      <w:marLeft w:val="0"/>
      <w:marRight w:val="0"/>
      <w:marTop w:val="0"/>
      <w:marBottom w:val="0"/>
      <w:divBdr>
        <w:top w:val="none" w:sz="0" w:space="0" w:color="auto"/>
        <w:left w:val="none" w:sz="0" w:space="0" w:color="auto"/>
        <w:bottom w:val="none" w:sz="0" w:space="0" w:color="auto"/>
        <w:right w:val="none" w:sz="0" w:space="0" w:color="auto"/>
      </w:divBdr>
      <w:divsChild>
        <w:div w:id="917441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823055">
              <w:marLeft w:val="0"/>
              <w:marRight w:val="0"/>
              <w:marTop w:val="0"/>
              <w:marBottom w:val="0"/>
              <w:divBdr>
                <w:top w:val="none" w:sz="0" w:space="0" w:color="auto"/>
                <w:left w:val="none" w:sz="0" w:space="0" w:color="auto"/>
                <w:bottom w:val="none" w:sz="0" w:space="0" w:color="auto"/>
                <w:right w:val="none" w:sz="0" w:space="0" w:color="auto"/>
              </w:divBdr>
              <w:divsChild>
                <w:div w:id="996035088">
                  <w:marLeft w:val="0"/>
                  <w:marRight w:val="0"/>
                  <w:marTop w:val="0"/>
                  <w:marBottom w:val="0"/>
                  <w:divBdr>
                    <w:top w:val="none" w:sz="0" w:space="0" w:color="auto"/>
                    <w:left w:val="none" w:sz="0" w:space="0" w:color="auto"/>
                    <w:bottom w:val="none" w:sz="0" w:space="0" w:color="auto"/>
                    <w:right w:val="none" w:sz="0" w:space="0" w:color="auto"/>
                  </w:divBdr>
                  <w:divsChild>
                    <w:div w:id="19484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40077">
      <w:bodyDiv w:val="1"/>
      <w:marLeft w:val="0"/>
      <w:marRight w:val="0"/>
      <w:marTop w:val="0"/>
      <w:marBottom w:val="0"/>
      <w:divBdr>
        <w:top w:val="none" w:sz="0" w:space="0" w:color="auto"/>
        <w:left w:val="none" w:sz="0" w:space="0" w:color="auto"/>
        <w:bottom w:val="none" w:sz="0" w:space="0" w:color="auto"/>
        <w:right w:val="none" w:sz="0" w:space="0" w:color="auto"/>
      </w:divBdr>
    </w:div>
    <w:div w:id="817456550">
      <w:bodyDiv w:val="1"/>
      <w:marLeft w:val="0"/>
      <w:marRight w:val="0"/>
      <w:marTop w:val="0"/>
      <w:marBottom w:val="0"/>
      <w:divBdr>
        <w:top w:val="none" w:sz="0" w:space="0" w:color="auto"/>
        <w:left w:val="none" w:sz="0" w:space="0" w:color="auto"/>
        <w:bottom w:val="none" w:sz="0" w:space="0" w:color="auto"/>
        <w:right w:val="none" w:sz="0" w:space="0" w:color="auto"/>
      </w:divBdr>
    </w:div>
    <w:div w:id="821704274">
      <w:bodyDiv w:val="1"/>
      <w:marLeft w:val="0"/>
      <w:marRight w:val="0"/>
      <w:marTop w:val="0"/>
      <w:marBottom w:val="0"/>
      <w:divBdr>
        <w:top w:val="none" w:sz="0" w:space="0" w:color="auto"/>
        <w:left w:val="none" w:sz="0" w:space="0" w:color="auto"/>
        <w:bottom w:val="none" w:sz="0" w:space="0" w:color="auto"/>
        <w:right w:val="none" w:sz="0" w:space="0" w:color="auto"/>
      </w:divBdr>
    </w:div>
    <w:div w:id="906259333">
      <w:bodyDiv w:val="1"/>
      <w:marLeft w:val="0"/>
      <w:marRight w:val="0"/>
      <w:marTop w:val="0"/>
      <w:marBottom w:val="0"/>
      <w:divBdr>
        <w:top w:val="none" w:sz="0" w:space="0" w:color="auto"/>
        <w:left w:val="none" w:sz="0" w:space="0" w:color="auto"/>
        <w:bottom w:val="none" w:sz="0" w:space="0" w:color="auto"/>
        <w:right w:val="none" w:sz="0" w:space="0" w:color="auto"/>
      </w:divBdr>
    </w:div>
    <w:div w:id="909533655">
      <w:bodyDiv w:val="1"/>
      <w:marLeft w:val="0"/>
      <w:marRight w:val="0"/>
      <w:marTop w:val="0"/>
      <w:marBottom w:val="0"/>
      <w:divBdr>
        <w:top w:val="none" w:sz="0" w:space="0" w:color="auto"/>
        <w:left w:val="none" w:sz="0" w:space="0" w:color="auto"/>
        <w:bottom w:val="none" w:sz="0" w:space="0" w:color="auto"/>
        <w:right w:val="none" w:sz="0" w:space="0" w:color="auto"/>
      </w:divBdr>
      <w:divsChild>
        <w:div w:id="145363247">
          <w:marLeft w:val="0"/>
          <w:marRight w:val="0"/>
          <w:marTop w:val="0"/>
          <w:marBottom w:val="0"/>
          <w:divBdr>
            <w:top w:val="none" w:sz="0" w:space="0" w:color="auto"/>
            <w:left w:val="none" w:sz="0" w:space="0" w:color="auto"/>
            <w:bottom w:val="none" w:sz="0" w:space="0" w:color="auto"/>
            <w:right w:val="none" w:sz="0" w:space="0" w:color="auto"/>
          </w:divBdr>
          <w:divsChild>
            <w:div w:id="765619112">
              <w:marLeft w:val="4410"/>
              <w:marRight w:val="0"/>
              <w:marTop w:val="0"/>
              <w:marBottom w:val="0"/>
              <w:divBdr>
                <w:top w:val="none" w:sz="0" w:space="0" w:color="auto"/>
                <w:left w:val="none" w:sz="0" w:space="0" w:color="auto"/>
                <w:bottom w:val="none" w:sz="0" w:space="0" w:color="auto"/>
                <w:right w:val="none" w:sz="0" w:space="0" w:color="auto"/>
              </w:divBdr>
            </w:div>
            <w:div w:id="897668359">
              <w:marLeft w:val="0"/>
              <w:marRight w:val="0"/>
              <w:marTop w:val="0"/>
              <w:marBottom w:val="0"/>
              <w:divBdr>
                <w:top w:val="none" w:sz="0" w:space="0" w:color="auto"/>
                <w:left w:val="none" w:sz="0" w:space="0" w:color="auto"/>
                <w:bottom w:val="none" w:sz="0" w:space="0" w:color="auto"/>
                <w:right w:val="none" w:sz="0" w:space="0" w:color="auto"/>
              </w:divBdr>
            </w:div>
            <w:div w:id="904216691">
              <w:marLeft w:val="0"/>
              <w:marRight w:val="0"/>
              <w:marTop w:val="0"/>
              <w:marBottom w:val="0"/>
              <w:divBdr>
                <w:top w:val="none" w:sz="0" w:space="0" w:color="auto"/>
                <w:left w:val="none" w:sz="0" w:space="0" w:color="auto"/>
                <w:bottom w:val="none" w:sz="0" w:space="0" w:color="auto"/>
                <w:right w:val="none" w:sz="0" w:space="0" w:color="auto"/>
              </w:divBdr>
              <w:divsChild>
                <w:div w:id="56442734">
                  <w:marLeft w:val="0"/>
                  <w:marRight w:val="0"/>
                  <w:marTop w:val="0"/>
                  <w:marBottom w:val="0"/>
                  <w:divBdr>
                    <w:top w:val="none" w:sz="0" w:space="0" w:color="auto"/>
                    <w:left w:val="none" w:sz="0" w:space="0" w:color="auto"/>
                    <w:bottom w:val="none" w:sz="0" w:space="0" w:color="auto"/>
                    <w:right w:val="none" w:sz="0" w:space="0" w:color="auto"/>
                  </w:divBdr>
                </w:div>
                <w:div w:id="1151560586">
                  <w:marLeft w:val="0"/>
                  <w:marRight w:val="0"/>
                  <w:marTop w:val="0"/>
                  <w:marBottom w:val="0"/>
                  <w:divBdr>
                    <w:top w:val="none" w:sz="0" w:space="0" w:color="auto"/>
                    <w:left w:val="none" w:sz="0" w:space="0" w:color="auto"/>
                    <w:bottom w:val="none" w:sz="0" w:space="0" w:color="auto"/>
                    <w:right w:val="none" w:sz="0" w:space="0" w:color="auto"/>
                  </w:divBdr>
                  <w:divsChild>
                    <w:div w:id="504249865">
                      <w:marLeft w:val="0"/>
                      <w:marRight w:val="0"/>
                      <w:marTop w:val="0"/>
                      <w:marBottom w:val="0"/>
                      <w:divBdr>
                        <w:top w:val="none" w:sz="0" w:space="0" w:color="auto"/>
                        <w:left w:val="none" w:sz="0" w:space="0" w:color="auto"/>
                        <w:bottom w:val="none" w:sz="0" w:space="0" w:color="auto"/>
                        <w:right w:val="none" w:sz="0" w:space="0" w:color="auto"/>
                      </w:divBdr>
                    </w:div>
                    <w:div w:id="605500115">
                      <w:marLeft w:val="0"/>
                      <w:marRight w:val="0"/>
                      <w:marTop w:val="0"/>
                      <w:marBottom w:val="0"/>
                      <w:divBdr>
                        <w:top w:val="none" w:sz="0" w:space="0" w:color="auto"/>
                        <w:left w:val="none" w:sz="0" w:space="0" w:color="auto"/>
                        <w:bottom w:val="none" w:sz="0" w:space="0" w:color="auto"/>
                        <w:right w:val="none" w:sz="0" w:space="0" w:color="auto"/>
                      </w:divBdr>
                      <w:divsChild>
                        <w:div w:id="366107061">
                          <w:marLeft w:val="0"/>
                          <w:marRight w:val="0"/>
                          <w:marTop w:val="0"/>
                          <w:marBottom w:val="0"/>
                          <w:divBdr>
                            <w:top w:val="none" w:sz="0" w:space="0" w:color="auto"/>
                            <w:left w:val="none" w:sz="0" w:space="0" w:color="auto"/>
                            <w:bottom w:val="none" w:sz="0" w:space="0" w:color="auto"/>
                            <w:right w:val="none" w:sz="0" w:space="0" w:color="auto"/>
                          </w:divBdr>
                        </w:div>
                      </w:divsChild>
                    </w:div>
                    <w:div w:id="1217811418">
                      <w:marLeft w:val="0"/>
                      <w:marRight w:val="0"/>
                      <w:marTop w:val="0"/>
                      <w:marBottom w:val="0"/>
                      <w:divBdr>
                        <w:top w:val="none" w:sz="0" w:space="0" w:color="auto"/>
                        <w:left w:val="none" w:sz="0" w:space="0" w:color="auto"/>
                        <w:bottom w:val="none" w:sz="0" w:space="0" w:color="auto"/>
                        <w:right w:val="none" w:sz="0" w:space="0" w:color="auto"/>
                      </w:divBdr>
                      <w:divsChild>
                        <w:div w:id="1354961469">
                          <w:marLeft w:val="0"/>
                          <w:marRight w:val="0"/>
                          <w:marTop w:val="0"/>
                          <w:marBottom w:val="0"/>
                          <w:divBdr>
                            <w:top w:val="none" w:sz="0" w:space="0" w:color="auto"/>
                            <w:left w:val="none" w:sz="0" w:space="0" w:color="auto"/>
                            <w:bottom w:val="none" w:sz="0" w:space="0" w:color="auto"/>
                            <w:right w:val="none" w:sz="0" w:space="0" w:color="auto"/>
                          </w:divBdr>
                        </w:div>
                      </w:divsChild>
                    </w:div>
                    <w:div w:id="1419331067">
                      <w:marLeft w:val="0"/>
                      <w:marRight w:val="0"/>
                      <w:marTop w:val="0"/>
                      <w:marBottom w:val="0"/>
                      <w:divBdr>
                        <w:top w:val="none" w:sz="0" w:space="0" w:color="auto"/>
                        <w:left w:val="none" w:sz="0" w:space="0" w:color="auto"/>
                        <w:bottom w:val="none" w:sz="0" w:space="0" w:color="auto"/>
                        <w:right w:val="none" w:sz="0" w:space="0" w:color="auto"/>
                      </w:divBdr>
                      <w:divsChild>
                        <w:div w:id="1006521838">
                          <w:marLeft w:val="0"/>
                          <w:marRight w:val="0"/>
                          <w:marTop w:val="0"/>
                          <w:marBottom w:val="0"/>
                          <w:divBdr>
                            <w:top w:val="none" w:sz="0" w:space="0" w:color="auto"/>
                            <w:left w:val="none" w:sz="0" w:space="0" w:color="auto"/>
                            <w:bottom w:val="none" w:sz="0" w:space="0" w:color="auto"/>
                            <w:right w:val="none" w:sz="0" w:space="0" w:color="auto"/>
                          </w:divBdr>
                        </w:div>
                      </w:divsChild>
                    </w:div>
                    <w:div w:id="14627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4759">
          <w:marLeft w:val="0"/>
          <w:marRight w:val="0"/>
          <w:marTop w:val="0"/>
          <w:marBottom w:val="0"/>
          <w:divBdr>
            <w:top w:val="none" w:sz="0" w:space="0" w:color="auto"/>
            <w:left w:val="none" w:sz="0" w:space="0" w:color="auto"/>
            <w:bottom w:val="none" w:sz="0" w:space="0" w:color="auto"/>
            <w:right w:val="none" w:sz="0" w:space="0" w:color="auto"/>
          </w:divBdr>
          <w:divsChild>
            <w:div w:id="1847088587">
              <w:marLeft w:val="4410"/>
              <w:marRight w:val="0"/>
              <w:marTop w:val="0"/>
              <w:marBottom w:val="0"/>
              <w:divBdr>
                <w:top w:val="none" w:sz="0" w:space="0" w:color="auto"/>
                <w:left w:val="none" w:sz="0" w:space="0" w:color="auto"/>
                <w:bottom w:val="none" w:sz="0" w:space="0" w:color="auto"/>
                <w:right w:val="none" w:sz="0" w:space="0" w:color="auto"/>
              </w:divBdr>
            </w:div>
          </w:divsChild>
        </w:div>
        <w:div w:id="2059086490">
          <w:marLeft w:val="0"/>
          <w:marRight w:val="0"/>
          <w:marTop w:val="0"/>
          <w:marBottom w:val="0"/>
          <w:divBdr>
            <w:top w:val="none" w:sz="0" w:space="0" w:color="auto"/>
            <w:left w:val="none" w:sz="0" w:space="0" w:color="auto"/>
            <w:bottom w:val="none" w:sz="0" w:space="0" w:color="auto"/>
            <w:right w:val="none" w:sz="0" w:space="0" w:color="auto"/>
          </w:divBdr>
          <w:divsChild>
            <w:div w:id="2128153784">
              <w:marLeft w:val="0"/>
              <w:marRight w:val="0"/>
              <w:marTop w:val="0"/>
              <w:marBottom w:val="0"/>
              <w:divBdr>
                <w:top w:val="none" w:sz="0" w:space="0" w:color="auto"/>
                <w:left w:val="none" w:sz="0" w:space="0" w:color="auto"/>
                <w:bottom w:val="none" w:sz="0" w:space="0" w:color="auto"/>
                <w:right w:val="none" w:sz="0" w:space="0" w:color="auto"/>
              </w:divBdr>
              <w:divsChild>
                <w:div w:id="898513730">
                  <w:marLeft w:val="0"/>
                  <w:marRight w:val="0"/>
                  <w:marTop w:val="0"/>
                  <w:marBottom w:val="0"/>
                  <w:divBdr>
                    <w:top w:val="none" w:sz="0" w:space="0" w:color="auto"/>
                    <w:left w:val="none" w:sz="0" w:space="0" w:color="auto"/>
                    <w:bottom w:val="none" w:sz="0" w:space="0" w:color="auto"/>
                    <w:right w:val="none" w:sz="0" w:space="0" w:color="auto"/>
                  </w:divBdr>
                </w:div>
                <w:div w:id="1253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044992">
      <w:bodyDiv w:val="1"/>
      <w:marLeft w:val="0"/>
      <w:marRight w:val="0"/>
      <w:marTop w:val="0"/>
      <w:marBottom w:val="0"/>
      <w:divBdr>
        <w:top w:val="none" w:sz="0" w:space="0" w:color="auto"/>
        <w:left w:val="none" w:sz="0" w:space="0" w:color="auto"/>
        <w:bottom w:val="none" w:sz="0" w:space="0" w:color="auto"/>
        <w:right w:val="none" w:sz="0" w:space="0" w:color="auto"/>
      </w:divBdr>
    </w:div>
    <w:div w:id="995498984">
      <w:bodyDiv w:val="1"/>
      <w:marLeft w:val="0"/>
      <w:marRight w:val="0"/>
      <w:marTop w:val="0"/>
      <w:marBottom w:val="0"/>
      <w:divBdr>
        <w:top w:val="none" w:sz="0" w:space="0" w:color="auto"/>
        <w:left w:val="none" w:sz="0" w:space="0" w:color="auto"/>
        <w:bottom w:val="none" w:sz="0" w:space="0" w:color="auto"/>
        <w:right w:val="none" w:sz="0" w:space="0" w:color="auto"/>
      </w:divBdr>
    </w:div>
    <w:div w:id="1027214961">
      <w:bodyDiv w:val="1"/>
      <w:marLeft w:val="0"/>
      <w:marRight w:val="0"/>
      <w:marTop w:val="0"/>
      <w:marBottom w:val="0"/>
      <w:divBdr>
        <w:top w:val="none" w:sz="0" w:space="0" w:color="auto"/>
        <w:left w:val="none" w:sz="0" w:space="0" w:color="auto"/>
        <w:bottom w:val="none" w:sz="0" w:space="0" w:color="auto"/>
        <w:right w:val="none" w:sz="0" w:space="0" w:color="auto"/>
      </w:divBdr>
    </w:div>
    <w:div w:id="1030691908">
      <w:bodyDiv w:val="1"/>
      <w:marLeft w:val="0"/>
      <w:marRight w:val="0"/>
      <w:marTop w:val="0"/>
      <w:marBottom w:val="0"/>
      <w:divBdr>
        <w:top w:val="none" w:sz="0" w:space="0" w:color="auto"/>
        <w:left w:val="none" w:sz="0" w:space="0" w:color="auto"/>
        <w:bottom w:val="none" w:sz="0" w:space="0" w:color="auto"/>
        <w:right w:val="none" w:sz="0" w:space="0" w:color="auto"/>
      </w:divBdr>
    </w:div>
    <w:div w:id="1044330777">
      <w:bodyDiv w:val="1"/>
      <w:marLeft w:val="0"/>
      <w:marRight w:val="0"/>
      <w:marTop w:val="0"/>
      <w:marBottom w:val="0"/>
      <w:divBdr>
        <w:top w:val="none" w:sz="0" w:space="0" w:color="auto"/>
        <w:left w:val="none" w:sz="0" w:space="0" w:color="auto"/>
        <w:bottom w:val="none" w:sz="0" w:space="0" w:color="auto"/>
        <w:right w:val="none" w:sz="0" w:space="0" w:color="auto"/>
      </w:divBdr>
    </w:div>
    <w:div w:id="1063602490">
      <w:bodyDiv w:val="1"/>
      <w:marLeft w:val="0"/>
      <w:marRight w:val="0"/>
      <w:marTop w:val="0"/>
      <w:marBottom w:val="0"/>
      <w:divBdr>
        <w:top w:val="none" w:sz="0" w:space="0" w:color="auto"/>
        <w:left w:val="none" w:sz="0" w:space="0" w:color="auto"/>
        <w:bottom w:val="none" w:sz="0" w:space="0" w:color="auto"/>
        <w:right w:val="none" w:sz="0" w:space="0" w:color="auto"/>
      </w:divBdr>
    </w:div>
    <w:div w:id="1133987012">
      <w:bodyDiv w:val="1"/>
      <w:marLeft w:val="0"/>
      <w:marRight w:val="0"/>
      <w:marTop w:val="0"/>
      <w:marBottom w:val="0"/>
      <w:divBdr>
        <w:top w:val="none" w:sz="0" w:space="0" w:color="auto"/>
        <w:left w:val="none" w:sz="0" w:space="0" w:color="auto"/>
        <w:bottom w:val="none" w:sz="0" w:space="0" w:color="auto"/>
        <w:right w:val="none" w:sz="0" w:space="0" w:color="auto"/>
      </w:divBdr>
    </w:div>
    <w:div w:id="1238856767">
      <w:bodyDiv w:val="1"/>
      <w:marLeft w:val="0"/>
      <w:marRight w:val="0"/>
      <w:marTop w:val="0"/>
      <w:marBottom w:val="0"/>
      <w:divBdr>
        <w:top w:val="none" w:sz="0" w:space="0" w:color="auto"/>
        <w:left w:val="none" w:sz="0" w:space="0" w:color="auto"/>
        <w:bottom w:val="none" w:sz="0" w:space="0" w:color="auto"/>
        <w:right w:val="none" w:sz="0" w:space="0" w:color="auto"/>
      </w:divBdr>
      <w:divsChild>
        <w:div w:id="204636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08934">
              <w:marLeft w:val="0"/>
              <w:marRight w:val="0"/>
              <w:marTop w:val="0"/>
              <w:marBottom w:val="0"/>
              <w:divBdr>
                <w:top w:val="none" w:sz="0" w:space="0" w:color="auto"/>
                <w:left w:val="none" w:sz="0" w:space="0" w:color="auto"/>
                <w:bottom w:val="none" w:sz="0" w:space="0" w:color="auto"/>
                <w:right w:val="none" w:sz="0" w:space="0" w:color="auto"/>
              </w:divBdr>
              <w:divsChild>
                <w:div w:id="4401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358909">
      <w:bodyDiv w:val="1"/>
      <w:marLeft w:val="0"/>
      <w:marRight w:val="0"/>
      <w:marTop w:val="0"/>
      <w:marBottom w:val="0"/>
      <w:divBdr>
        <w:top w:val="none" w:sz="0" w:space="0" w:color="auto"/>
        <w:left w:val="none" w:sz="0" w:space="0" w:color="auto"/>
        <w:bottom w:val="none" w:sz="0" w:space="0" w:color="auto"/>
        <w:right w:val="none" w:sz="0" w:space="0" w:color="auto"/>
      </w:divBdr>
    </w:div>
    <w:div w:id="1280916248">
      <w:bodyDiv w:val="1"/>
      <w:marLeft w:val="0"/>
      <w:marRight w:val="0"/>
      <w:marTop w:val="0"/>
      <w:marBottom w:val="0"/>
      <w:divBdr>
        <w:top w:val="none" w:sz="0" w:space="0" w:color="auto"/>
        <w:left w:val="none" w:sz="0" w:space="0" w:color="auto"/>
        <w:bottom w:val="none" w:sz="0" w:space="0" w:color="auto"/>
        <w:right w:val="none" w:sz="0" w:space="0" w:color="auto"/>
      </w:divBdr>
    </w:div>
    <w:div w:id="1287395384">
      <w:bodyDiv w:val="1"/>
      <w:marLeft w:val="0"/>
      <w:marRight w:val="0"/>
      <w:marTop w:val="0"/>
      <w:marBottom w:val="0"/>
      <w:divBdr>
        <w:top w:val="none" w:sz="0" w:space="0" w:color="auto"/>
        <w:left w:val="none" w:sz="0" w:space="0" w:color="auto"/>
        <w:bottom w:val="none" w:sz="0" w:space="0" w:color="auto"/>
        <w:right w:val="none" w:sz="0" w:space="0" w:color="auto"/>
      </w:divBdr>
      <w:divsChild>
        <w:div w:id="1032150468">
          <w:marLeft w:val="0"/>
          <w:marRight w:val="0"/>
          <w:marTop w:val="150"/>
          <w:marBottom w:val="300"/>
          <w:divBdr>
            <w:top w:val="single" w:sz="6" w:space="4" w:color="C7C8CA"/>
            <w:left w:val="single" w:sz="6" w:space="8" w:color="C7C8CA"/>
            <w:bottom w:val="single" w:sz="6" w:space="4" w:color="C7C8CA"/>
            <w:right w:val="single" w:sz="6" w:space="8" w:color="C7C8CA"/>
          </w:divBdr>
          <w:divsChild>
            <w:div w:id="601646609">
              <w:marLeft w:val="0"/>
              <w:marRight w:val="0"/>
              <w:marTop w:val="0"/>
              <w:marBottom w:val="225"/>
              <w:divBdr>
                <w:top w:val="single" w:sz="6" w:space="5" w:color="C7C8CA"/>
                <w:left w:val="none" w:sz="0" w:space="0" w:color="auto"/>
                <w:bottom w:val="none" w:sz="0" w:space="0" w:color="auto"/>
                <w:right w:val="none" w:sz="0" w:space="0" w:color="auto"/>
              </w:divBdr>
              <w:divsChild>
                <w:div w:id="313340762">
                  <w:marLeft w:val="0"/>
                  <w:marRight w:val="0"/>
                  <w:marTop w:val="0"/>
                  <w:marBottom w:val="0"/>
                  <w:divBdr>
                    <w:top w:val="none" w:sz="0" w:space="0" w:color="auto"/>
                    <w:left w:val="none" w:sz="0" w:space="0" w:color="auto"/>
                    <w:bottom w:val="none" w:sz="0" w:space="0" w:color="auto"/>
                    <w:right w:val="none" w:sz="0" w:space="0" w:color="auto"/>
                  </w:divBdr>
                </w:div>
                <w:div w:id="548303167">
                  <w:marLeft w:val="0"/>
                  <w:marRight w:val="0"/>
                  <w:marTop w:val="0"/>
                  <w:marBottom w:val="0"/>
                  <w:divBdr>
                    <w:top w:val="none" w:sz="0" w:space="0" w:color="auto"/>
                    <w:left w:val="none" w:sz="0" w:space="0" w:color="auto"/>
                    <w:bottom w:val="none" w:sz="0" w:space="0" w:color="auto"/>
                    <w:right w:val="none" w:sz="0" w:space="0" w:color="auto"/>
                  </w:divBdr>
                </w:div>
              </w:divsChild>
            </w:div>
            <w:div w:id="1094209852">
              <w:marLeft w:val="0"/>
              <w:marRight w:val="0"/>
              <w:marTop w:val="0"/>
              <w:marBottom w:val="225"/>
              <w:divBdr>
                <w:top w:val="single" w:sz="6" w:space="5" w:color="C7C8CA"/>
                <w:left w:val="none" w:sz="0" w:space="0" w:color="auto"/>
                <w:bottom w:val="none" w:sz="0" w:space="0" w:color="auto"/>
                <w:right w:val="none" w:sz="0" w:space="0" w:color="auto"/>
              </w:divBdr>
              <w:divsChild>
                <w:div w:id="1242178617">
                  <w:marLeft w:val="0"/>
                  <w:marRight w:val="0"/>
                  <w:marTop w:val="0"/>
                  <w:marBottom w:val="0"/>
                  <w:divBdr>
                    <w:top w:val="none" w:sz="0" w:space="0" w:color="auto"/>
                    <w:left w:val="none" w:sz="0" w:space="0" w:color="auto"/>
                    <w:bottom w:val="none" w:sz="0" w:space="0" w:color="auto"/>
                    <w:right w:val="none" w:sz="0" w:space="0" w:color="auto"/>
                  </w:divBdr>
                </w:div>
                <w:div w:id="1813256667">
                  <w:marLeft w:val="0"/>
                  <w:marRight w:val="0"/>
                  <w:marTop w:val="0"/>
                  <w:marBottom w:val="0"/>
                  <w:divBdr>
                    <w:top w:val="none" w:sz="0" w:space="0" w:color="auto"/>
                    <w:left w:val="none" w:sz="0" w:space="0" w:color="auto"/>
                    <w:bottom w:val="none" w:sz="0" w:space="0" w:color="auto"/>
                    <w:right w:val="none" w:sz="0" w:space="0" w:color="auto"/>
                  </w:divBdr>
                </w:div>
              </w:divsChild>
            </w:div>
            <w:div w:id="1942494606">
              <w:marLeft w:val="0"/>
              <w:marRight w:val="0"/>
              <w:marTop w:val="0"/>
              <w:marBottom w:val="225"/>
              <w:divBdr>
                <w:top w:val="single" w:sz="6" w:space="5" w:color="C7C8CA"/>
                <w:left w:val="none" w:sz="0" w:space="0" w:color="auto"/>
                <w:bottom w:val="none" w:sz="0" w:space="0" w:color="auto"/>
                <w:right w:val="none" w:sz="0" w:space="0" w:color="auto"/>
              </w:divBdr>
              <w:divsChild>
                <w:div w:id="68428482">
                  <w:marLeft w:val="0"/>
                  <w:marRight w:val="0"/>
                  <w:marTop w:val="0"/>
                  <w:marBottom w:val="0"/>
                  <w:divBdr>
                    <w:top w:val="none" w:sz="0" w:space="0" w:color="auto"/>
                    <w:left w:val="none" w:sz="0" w:space="0" w:color="auto"/>
                    <w:bottom w:val="none" w:sz="0" w:space="0" w:color="auto"/>
                    <w:right w:val="none" w:sz="0" w:space="0" w:color="auto"/>
                  </w:divBdr>
                </w:div>
                <w:div w:id="2202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704586">
      <w:bodyDiv w:val="1"/>
      <w:marLeft w:val="0"/>
      <w:marRight w:val="0"/>
      <w:marTop w:val="0"/>
      <w:marBottom w:val="0"/>
      <w:divBdr>
        <w:top w:val="none" w:sz="0" w:space="0" w:color="auto"/>
        <w:left w:val="none" w:sz="0" w:space="0" w:color="auto"/>
        <w:bottom w:val="none" w:sz="0" w:space="0" w:color="auto"/>
        <w:right w:val="none" w:sz="0" w:space="0" w:color="auto"/>
      </w:divBdr>
    </w:div>
    <w:div w:id="1306541900">
      <w:bodyDiv w:val="1"/>
      <w:marLeft w:val="0"/>
      <w:marRight w:val="0"/>
      <w:marTop w:val="0"/>
      <w:marBottom w:val="0"/>
      <w:divBdr>
        <w:top w:val="none" w:sz="0" w:space="0" w:color="auto"/>
        <w:left w:val="none" w:sz="0" w:space="0" w:color="auto"/>
        <w:bottom w:val="none" w:sz="0" w:space="0" w:color="auto"/>
        <w:right w:val="none" w:sz="0" w:space="0" w:color="auto"/>
      </w:divBdr>
    </w:div>
    <w:div w:id="1403479574">
      <w:bodyDiv w:val="1"/>
      <w:marLeft w:val="0"/>
      <w:marRight w:val="0"/>
      <w:marTop w:val="0"/>
      <w:marBottom w:val="0"/>
      <w:divBdr>
        <w:top w:val="none" w:sz="0" w:space="0" w:color="auto"/>
        <w:left w:val="none" w:sz="0" w:space="0" w:color="auto"/>
        <w:bottom w:val="none" w:sz="0" w:space="0" w:color="auto"/>
        <w:right w:val="none" w:sz="0" w:space="0" w:color="auto"/>
      </w:divBdr>
    </w:div>
    <w:div w:id="1428036601">
      <w:bodyDiv w:val="1"/>
      <w:marLeft w:val="0"/>
      <w:marRight w:val="0"/>
      <w:marTop w:val="0"/>
      <w:marBottom w:val="0"/>
      <w:divBdr>
        <w:top w:val="none" w:sz="0" w:space="0" w:color="auto"/>
        <w:left w:val="none" w:sz="0" w:space="0" w:color="auto"/>
        <w:bottom w:val="none" w:sz="0" w:space="0" w:color="auto"/>
        <w:right w:val="none" w:sz="0" w:space="0" w:color="auto"/>
      </w:divBdr>
      <w:divsChild>
        <w:div w:id="187916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2352335">
              <w:marLeft w:val="0"/>
              <w:marRight w:val="0"/>
              <w:marTop w:val="0"/>
              <w:marBottom w:val="0"/>
              <w:divBdr>
                <w:top w:val="none" w:sz="0" w:space="0" w:color="auto"/>
                <w:left w:val="none" w:sz="0" w:space="0" w:color="auto"/>
                <w:bottom w:val="none" w:sz="0" w:space="0" w:color="auto"/>
                <w:right w:val="none" w:sz="0" w:space="0" w:color="auto"/>
              </w:divBdr>
              <w:divsChild>
                <w:div w:id="1191914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804093">
                      <w:marLeft w:val="0"/>
                      <w:marRight w:val="0"/>
                      <w:marTop w:val="0"/>
                      <w:marBottom w:val="0"/>
                      <w:divBdr>
                        <w:top w:val="none" w:sz="0" w:space="0" w:color="auto"/>
                        <w:left w:val="none" w:sz="0" w:space="0" w:color="auto"/>
                        <w:bottom w:val="none" w:sz="0" w:space="0" w:color="auto"/>
                        <w:right w:val="none" w:sz="0" w:space="0" w:color="auto"/>
                      </w:divBdr>
                      <w:divsChild>
                        <w:div w:id="1866941873">
                          <w:marLeft w:val="0"/>
                          <w:marRight w:val="0"/>
                          <w:marTop w:val="0"/>
                          <w:marBottom w:val="0"/>
                          <w:divBdr>
                            <w:top w:val="none" w:sz="0" w:space="0" w:color="auto"/>
                            <w:left w:val="none" w:sz="0" w:space="0" w:color="auto"/>
                            <w:bottom w:val="none" w:sz="0" w:space="0" w:color="auto"/>
                            <w:right w:val="none" w:sz="0" w:space="0" w:color="auto"/>
                          </w:divBdr>
                          <w:divsChild>
                            <w:div w:id="678385549">
                              <w:marLeft w:val="0"/>
                              <w:marRight w:val="0"/>
                              <w:marTop w:val="0"/>
                              <w:marBottom w:val="0"/>
                              <w:divBdr>
                                <w:top w:val="none" w:sz="0" w:space="0" w:color="auto"/>
                                <w:left w:val="none" w:sz="0" w:space="0" w:color="auto"/>
                                <w:bottom w:val="none" w:sz="0" w:space="0" w:color="auto"/>
                                <w:right w:val="none" w:sz="0" w:space="0" w:color="auto"/>
                              </w:divBdr>
                            </w:div>
                            <w:div w:id="7067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955689">
      <w:bodyDiv w:val="1"/>
      <w:marLeft w:val="0"/>
      <w:marRight w:val="0"/>
      <w:marTop w:val="0"/>
      <w:marBottom w:val="0"/>
      <w:divBdr>
        <w:top w:val="none" w:sz="0" w:space="0" w:color="auto"/>
        <w:left w:val="none" w:sz="0" w:space="0" w:color="auto"/>
        <w:bottom w:val="none" w:sz="0" w:space="0" w:color="auto"/>
        <w:right w:val="none" w:sz="0" w:space="0" w:color="auto"/>
      </w:divBdr>
    </w:div>
    <w:div w:id="1453279886">
      <w:bodyDiv w:val="1"/>
      <w:marLeft w:val="0"/>
      <w:marRight w:val="0"/>
      <w:marTop w:val="0"/>
      <w:marBottom w:val="0"/>
      <w:divBdr>
        <w:top w:val="none" w:sz="0" w:space="0" w:color="auto"/>
        <w:left w:val="none" w:sz="0" w:space="0" w:color="auto"/>
        <w:bottom w:val="none" w:sz="0" w:space="0" w:color="auto"/>
        <w:right w:val="none" w:sz="0" w:space="0" w:color="auto"/>
      </w:divBdr>
    </w:div>
    <w:div w:id="1472015211">
      <w:bodyDiv w:val="1"/>
      <w:marLeft w:val="0"/>
      <w:marRight w:val="0"/>
      <w:marTop w:val="0"/>
      <w:marBottom w:val="0"/>
      <w:divBdr>
        <w:top w:val="none" w:sz="0" w:space="0" w:color="auto"/>
        <w:left w:val="none" w:sz="0" w:space="0" w:color="auto"/>
        <w:bottom w:val="none" w:sz="0" w:space="0" w:color="auto"/>
        <w:right w:val="none" w:sz="0" w:space="0" w:color="auto"/>
      </w:divBdr>
      <w:divsChild>
        <w:div w:id="250087073">
          <w:marLeft w:val="0"/>
          <w:marRight w:val="0"/>
          <w:marTop w:val="0"/>
          <w:marBottom w:val="0"/>
          <w:divBdr>
            <w:top w:val="none" w:sz="0" w:space="0" w:color="auto"/>
            <w:left w:val="none" w:sz="0" w:space="0" w:color="auto"/>
            <w:bottom w:val="none" w:sz="0" w:space="0" w:color="auto"/>
            <w:right w:val="none" w:sz="0" w:space="0" w:color="auto"/>
          </w:divBdr>
        </w:div>
        <w:div w:id="1246764544">
          <w:marLeft w:val="0"/>
          <w:marRight w:val="0"/>
          <w:marTop w:val="0"/>
          <w:marBottom w:val="0"/>
          <w:divBdr>
            <w:top w:val="none" w:sz="0" w:space="0" w:color="auto"/>
            <w:left w:val="none" w:sz="0" w:space="0" w:color="auto"/>
            <w:bottom w:val="none" w:sz="0" w:space="0" w:color="auto"/>
            <w:right w:val="none" w:sz="0" w:space="0" w:color="auto"/>
          </w:divBdr>
        </w:div>
        <w:div w:id="1505123307">
          <w:marLeft w:val="0"/>
          <w:marRight w:val="0"/>
          <w:marTop w:val="0"/>
          <w:marBottom w:val="0"/>
          <w:divBdr>
            <w:top w:val="none" w:sz="0" w:space="0" w:color="auto"/>
            <w:left w:val="none" w:sz="0" w:space="0" w:color="auto"/>
            <w:bottom w:val="none" w:sz="0" w:space="0" w:color="auto"/>
            <w:right w:val="none" w:sz="0" w:space="0" w:color="auto"/>
          </w:divBdr>
        </w:div>
        <w:div w:id="1749885453">
          <w:marLeft w:val="0"/>
          <w:marRight w:val="0"/>
          <w:marTop w:val="0"/>
          <w:marBottom w:val="0"/>
          <w:divBdr>
            <w:top w:val="none" w:sz="0" w:space="0" w:color="auto"/>
            <w:left w:val="none" w:sz="0" w:space="0" w:color="auto"/>
            <w:bottom w:val="none" w:sz="0" w:space="0" w:color="auto"/>
            <w:right w:val="none" w:sz="0" w:space="0" w:color="auto"/>
          </w:divBdr>
        </w:div>
      </w:divsChild>
    </w:div>
    <w:div w:id="1525509678">
      <w:bodyDiv w:val="1"/>
      <w:marLeft w:val="0"/>
      <w:marRight w:val="0"/>
      <w:marTop w:val="0"/>
      <w:marBottom w:val="0"/>
      <w:divBdr>
        <w:top w:val="none" w:sz="0" w:space="0" w:color="auto"/>
        <w:left w:val="none" w:sz="0" w:space="0" w:color="auto"/>
        <w:bottom w:val="none" w:sz="0" w:space="0" w:color="auto"/>
        <w:right w:val="none" w:sz="0" w:space="0" w:color="auto"/>
      </w:divBdr>
    </w:div>
    <w:div w:id="1565026505">
      <w:bodyDiv w:val="1"/>
      <w:marLeft w:val="0"/>
      <w:marRight w:val="0"/>
      <w:marTop w:val="0"/>
      <w:marBottom w:val="0"/>
      <w:divBdr>
        <w:top w:val="none" w:sz="0" w:space="0" w:color="auto"/>
        <w:left w:val="none" w:sz="0" w:space="0" w:color="auto"/>
        <w:bottom w:val="none" w:sz="0" w:space="0" w:color="auto"/>
        <w:right w:val="none" w:sz="0" w:space="0" w:color="auto"/>
      </w:divBdr>
    </w:div>
    <w:div w:id="1611932893">
      <w:bodyDiv w:val="1"/>
      <w:marLeft w:val="0"/>
      <w:marRight w:val="0"/>
      <w:marTop w:val="0"/>
      <w:marBottom w:val="0"/>
      <w:divBdr>
        <w:top w:val="none" w:sz="0" w:space="0" w:color="auto"/>
        <w:left w:val="none" w:sz="0" w:space="0" w:color="auto"/>
        <w:bottom w:val="none" w:sz="0" w:space="0" w:color="auto"/>
        <w:right w:val="none" w:sz="0" w:space="0" w:color="auto"/>
      </w:divBdr>
    </w:div>
    <w:div w:id="1691376853">
      <w:bodyDiv w:val="1"/>
      <w:marLeft w:val="0"/>
      <w:marRight w:val="0"/>
      <w:marTop w:val="0"/>
      <w:marBottom w:val="0"/>
      <w:divBdr>
        <w:top w:val="none" w:sz="0" w:space="0" w:color="auto"/>
        <w:left w:val="none" w:sz="0" w:space="0" w:color="auto"/>
        <w:bottom w:val="none" w:sz="0" w:space="0" w:color="auto"/>
        <w:right w:val="none" w:sz="0" w:space="0" w:color="auto"/>
      </w:divBdr>
    </w:div>
    <w:div w:id="1708606426">
      <w:bodyDiv w:val="1"/>
      <w:marLeft w:val="0"/>
      <w:marRight w:val="0"/>
      <w:marTop w:val="0"/>
      <w:marBottom w:val="0"/>
      <w:divBdr>
        <w:top w:val="none" w:sz="0" w:space="0" w:color="auto"/>
        <w:left w:val="none" w:sz="0" w:space="0" w:color="auto"/>
        <w:bottom w:val="none" w:sz="0" w:space="0" w:color="auto"/>
        <w:right w:val="none" w:sz="0" w:space="0" w:color="auto"/>
      </w:divBdr>
    </w:div>
    <w:div w:id="1811941841">
      <w:bodyDiv w:val="1"/>
      <w:marLeft w:val="0"/>
      <w:marRight w:val="0"/>
      <w:marTop w:val="0"/>
      <w:marBottom w:val="0"/>
      <w:divBdr>
        <w:top w:val="none" w:sz="0" w:space="0" w:color="auto"/>
        <w:left w:val="none" w:sz="0" w:space="0" w:color="auto"/>
        <w:bottom w:val="none" w:sz="0" w:space="0" w:color="auto"/>
        <w:right w:val="none" w:sz="0" w:space="0" w:color="auto"/>
      </w:divBdr>
    </w:div>
    <w:div w:id="1818377524">
      <w:bodyDiv w:val="1"/>
      <w:marLeft w:val="0"/>
      <w:marRight w:val="0"/>
      <w:marTop w:val="0"/>
      <w:marBottom w:val="0"/>
      <w:divBdr>
        <w:top w:val="none" w:sz="0" w:space="0" w:color="auto"/>
        <w:left w:val="none" w:sz="0" w:space="0" w:color="auto"/>
        <w:bottom w:val="none" w:sz="0" w:space="0" w:color="auto"/>
        <w:right w:val="none" w:sz="0" w:space="0" w:color="auto"/>
      </w:divBdr>
    </w:div>
    <w:div w:id="1877237356">
      <w:bodyDiv w:val="1"/>
      <w:marLeft w:val="0"/>
      <w:marRight w:val="0"/>
      <w:marTop w:val="0"/>
      <w:marBottom w:val="0"/>
      <w:divBdr>
        <w:top w:val="none" w:sz="0" w:space="0" w:color="auto"/>
        <w:left w:val="none" w:sz="0" w:space="0" w:color="auto"/>
        <w:bottom w:val="none" w:sz="0" w:space="0" w:color="auto"/>
        <w:right w:val="none" w:sz="0" w:space="0" w:color="auto"/>
      </w:divBdr>
    </w:div>
    <w:div w:id="1896038929">
      <w:bodyDiv w:val="1"/>
      <w:marLeft w:val="0"/>
      <w:marRight w:val="0"/>
      <w:marTop w:val="0"/>
      <w:marBottom w:val="0"/>
      <w:divBdr>
        <w:top w:val="none" w:sz="0" w:space="0" w:color="auto"/>
        <w:left w:val="none" w:sz="0" w:space="0" w:color="auto"/>
        <w:bottom w:val="none" w:sz="0" w:space="0" w:color="auto"/>
        <w:right w:val="none" w:sz="0" w:space="0" w:color="auto"/>
      </w:divBdr>
    </w:div>
    <w:div w:id="1957372661">
      <w:bodyDiv w:val="1"/>
      <w:marLeft w:val="0"/>
      <w:marRight w:val="0"/>
      <w:marTop w:val="0"/>
      <w:marBottom w:val="0"/>
      <w:divBdr>
        <w:top w:val="none" w:sz="0" w:space="0" w:color="auto"/>
        <w:left w:val="none" w:sz="0" w:space="0" w:color="auto"/>
        <w:bottom w:val="none" w:sz="0" w:space="0" w:color="auto"/>
        <w:right w:val="none" w:sz="0" w:space="0" w:color="auto"/>
      </w:divBdr>
    </w:div>
    <w:div w:id="1980770222">
      <w:bodyDiv w:val="1"/>
      <w:marLeft w:val="0"/>
      <w:marRight w:val="0"/>
      <w:marTop w:val="0"/>
      <w:marBottom w:val="0"/>
      <w:divBdr>
        <w:top w:val="none" w:sz="0" w:space="0" w:color="auto"/>
        <w:left w:val="none" w:sz="0" w:space="0" w:color="auto"/>
        <w:bottom w:val="none" w:sz="0" w:space="0" w:color="auto"/>
        <w:right w:val="none" w:sz="0" w:space="0" w:color="auto"/>
      </w:divBdr>
    </w:div>
    <w:div w:id="2129162304">
      <w:bodyDiv w:val="1"/>
      <w:marLeft w:val="0"/>
      <w:marRight w:val="0"/>
      <w:marTop w:val="0"/>
      <w:marBottom w:val="0"/>
      <w:divBdr>
        <w:top w:val="none" w:sz="0" w:space="0" w:color="auto"/>
        <w:left w:val="none" w:sz="0" w:space="0" w:color="auto"/>
        <w:bottom w:val="none" w:sz="0" w:space="0" w:color="auto"/>
        <w:right w:val="none" w:sz="0" w:space="0" w:color="auto"/>
      </w:divBdr>
      <w:divsChild>
        <w:div w:id="930698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176153">
              <w:marLeft w:val="0"/>
              <w:marRight w:val="0"/>
              <w:marTop w:val="0"/>
              <w:marBottom w:val="0"/>
              <w:divBdr>
                <w:top w:val="none" w:sz="0" w:space="0" w:color="auto"/>
                <w:left w:val="none" w:sz="0" w:space="0" w:color="auto"/>
                <w:bottom w:val="none" w:sz="0" w:space="0" w:color="auto"/>
                <w:right w:val="none" w:sz="0" w:space="0" w:color="auto"/>
              </w:divBdr>
              <w:divsChild>
                <w:div w:id="1178495897">
                  <w:marLeft w:val="0"/>
                  <w:marRight w:val="0"/>
                  <w:marTop w:val="0"/>
                  <w:marBottom w:val="0"/>
                  <w:divBdr>
                    <w:top w:val="none" w:sz="0" w:space="0" w:color="auto"/>
                    <w:left w:val="none" w:sz="0" w:space="0" w:color="auto"/>
                    <w:bottom w:val="none" w:sz="0" w:space="0" w:color="auto"/>
                    <w:right w:val="none" w:sz="0" w:space="0" w:color="auto"/>
                  </w:divBdr>
                  <w:divsChild>
                    <w:div w:id="476917995">
                      <w:marLeft w:val="0"/>
                      <w:marRight w:val="0"/>
                      <w:marTop w:val="0"/>
                      <w:marBottom w:val="0"/>
                      <w:divBdr>
                        <w:top w:val="none" w:sz="0" w:space="0" w:color="auto"/>
                        <w:left w:val="none" w:sz="0" w:space="0" w:color="auto"/>
                        <w:bottom w:val="none" w:sz="0" w:space="0" w:color="auto"/>
                        <w:right w:val="none" w:sz="0" w:space="0" w:color="auto"/>
                      </w:divBdr>
                      <w:divsChild>
                        <w:div w:id="792938710">
                          <w:marLeft w:val="0"/>
                          <w:marRight w:val="0"/>
                          <w:marTop w:val="75"/>
                          <w:marBottom w:val="75"/>
                          <w:divBdr>
                            <w:top w:val="none" w:sz="0" w:space="0" w:color="auto"/>
                            <w:left w:val="none" w:sz="0" w:space="0" w:color="auto"/>
                            <w:bottom w:val="none" w:sz="0" w:space="0" w:color="auto"/>
                            <w:right w:val="none" w:sz="0" w:space="0" w:color="auto"/>
                          </w:divBdr>
                          <w:divsChild>
                            <w:div w:id="541014765">
                              <w:marLeft w:val="0"/>
                              <w:marRight w:val="0"/>
                              <w:marTop w:val="0"/>
                              <w:marBottom w:val="0"/>
                              <w:divBdr>
                                <w:top w:val="none" w:sz="0" w:space="0" w:color="auto"/>
                                <w:left w:val="none" w:sz="0" w:space="0" w:color="auto"/>
                                <w:bottom w:val="none" w:sz="0" w:space="0" w:color="auto"/>
                                <w:right w:val="none" w:sz="0" w:space="0" w:color="auto"/>
                              </w:divBdr>
                              <w:divsChild>
                                <w:div w:id="164095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15668">
                          <w:marLeft w:val="0"/>
                          <w:marRight w:val="0"/>
                          <w:marTop w:val="75"/>
                          <w:marBottom w:val="75"/>
                          <w:divBdr>
                            <w:top w:val="none" w:sz="0" w:space="0" w:color="auto"/>
                            <w:left w:val="none" w:sz="0" w:space="0" w:color="auto"/>
                            <w:bottom w:val="none" w:sz="0" w:space="0" w:color="auto"/>
                            <w:right w:val="none" w:sz="0" w:space="0" w:color="auto"/>
                          </w:divBdr>
                          <w:divsChild>
                            <w:div w:id="144102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99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stgrow.ca/mustgrow-confirms-positive-soil-health-and-ecological-impact-of-its-plant-based-crop-protection-approach/" TargetMode="External"/><Relationship Id="rId18" Type="http://schemas.openxmlformats.org/officeDocument/2006/relationships/hyperlink" Target="http://www.sedar.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irmeet.com/e/e1e71b40-9968-11eb-be0d-9b9d27d56e19" TargetMode="External"/><Relationship Id="rId17" Type="http://schemas.openxmlformats.org/officeDocument/2006/relationships/hyperlink" Target="mailto:info@mustgrow.ca" TargetMode="External"/><Relationship Id="rId2" Type="http://schemas.openxmlformats.org/officeDocument/2006/relationships/customXml" Target="../customXml/item2.xml"/><Relationship Id="rId16" Type="http://schemas.openxmlformats.org/officeDocument/2006/relationships/hyperlink" Target="http://www.mustgrow.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nzinga.com/events/small-cap/clean-tech/" TargetMode="External"/><Relationship Id="rId5" Type="http://schemas.openxmlformats.org/officeDocument/2006/relationships/numbering" Target="numbering.xml"/><Relationship Id="rId15" Type="http://schemas.openxmlformats.org/officeDocument/2006/relationships/hyperlink" Target="http://news.agropages.com/News/NewsDetail---38697.htm"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rningstar.com/articles/1019195/a-broken-record-flows-for-us-sustainable-funds-again-reach-new-height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AC9481E814347B920D973FB8FB639" ma:contentTypeVersion="12" ma:contentTypeDescription="Create a new document." ma:contentTypeScope="" ma:versionID="c6a9c7deaa4bba0b1e6282f9e020c355">
  <xsd:schema xmlns:xsd="http://www.w3.org/2001/XMLSchema" xmlns:xs="http://www.w3.org/2001/XMLSchema" xmlns:p="http://schemas.microsoft.com/office/2006/metadata/properties" xmlns:ns3="ea9decb0-9217-4504-8dfb-2ab864ec0146" xmlns:ns4="443999b3-6ae5-4d83-b652-29b9692f2178" targetNamespace="http://schemas.microsoft.com/office/2006/metadata/properties" ma:root="true" ma:fieldsID="e64d3cc276d2091d27fb60a8f8bd39fc" ns3:_="" ns4:_="">
    <xsd:import namespace="ea9decb0-9217-4504-8dfb-2ab864ec0146"/>
    <xsd:import namespace="443999b3-6ae5-4d83-b652-29b9692f21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9decb0-9217-4504-8dfb-2ab864ec014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3999b3-6ae5-4d83-b652-29b9692f217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B65A-1F6D-487C-956D-8756A697EF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9decb0-9217-4504-8dfb-2ab864ec0146"/>
    <ds:schemaRef ds:uri="443999b3-6ae5-4d83-b652-29b9692f2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6E8C1F-D468-4071-A334-04FC166D80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877C47-3BCC-43D6-A81B-AA1BE0751F1C}">
  <ds:schemaRefs>
    <ds:schemaRef ds:uri="http://schemas.microsoft.com/sharepoint/v3/contenttype/forms"/>
  </ds:schemaRefs>
</ds:datastoreItem>
</file>

<file path=customXml/itemProps4.xml><?xml version="1.0" encoding="utf-8"?>
<ds:datastoreItem xmlns:ds="http://schemas.openxmlformats.org/officeDocument/2006/customXml" ds:itemID="{727A595C-4FE3-40EC-937E-8F0656C55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5645</Characters>
  <Application>Microsoft Office Word</Application>
  <DocSecurity>0</DocSecurity>
  <Lines>99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Hall</dc:creator>
  <cp:keywords/>
  <dc:description/>
  <cp:lastModifiedBy>Carol Barsky</cp:lastModifiedBy>
  <cp:revision>2</cp:revision>
  <cp:lastPrinted>2019-10-02T17:46:00Z</cp:lastPrinted>
  <dcterms:created xsi:type="dcterms:W3CDTF">2021-04-21T19:10:00Z</dcterms:created>
  <dcterms:modified xsi:type="dcterms:W3CDTF">2021-04-21T19:10:00Z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0x010100C19AC9481E814347B920D973FB8FB639</vt:lpwstr>
  </property>
</Properties>
</file>