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9A" w:rsidRPr="00781592" w:rsidRDefault="00425D9A">
      <w:pPr>
        <w:pStyle w:val="GCCentrebold"/>
        <w:rPr>
          <w:rFonts w:ascii="Calibri" w:hAnsi="Calibri" w:cs="Calibri"/>
          <w:sz w:val="22"/>
          <w:szCs w:val="22"/>
        </w:rPr>
      </w:pPr>
      <w:bookmarkStart w:id="0" w:name="DocsID"/>
      <w:bookmarkEnd w:id="0"/>
      <w:r w:rsidRPr="00781592">
        <w:rPr>
          <w:rFonts w:ascii="Calibri" w:hAnsi="Calibri" w:cs="Calibri"/>
          <w:sz w:val="22"/>
          <w:szCs w:val="22"/>
        </w:rPr>
        <w:t>FORM 51-102F3</w:t>
      </w:r>
      <w:r w:rsidRPr="00781592">
        <w:rPr>
          <w:rFonts w:ascii="Calibri" w:hAnsi="Calibri" w:cs="Calibri"/>
          <w:sz w:val="22"/>
          <w:szCs w:val="22"/>
        </w:rPr>
        <w:br/>
        <w:t>Material Change Report</w:t>
      </w:r>
    </w:p>
    <w:p w:rsidR="00425D9A" w:rsidRPr="00781592" w:rsidRDefault="00425D9A">
      <w:pPr>
        <w:pStyle w:val="GCCentrebold"/>
        <w:rPr>
          <w:rFonts w:ascii="Calibri" w:hAnsi="Calibri" w:cs="Calibri"/>
          <w:sz w:val="22"/>
          <w:szCs w:val="22"/>
        </w:rPr>
      </w:pPr>
      <w:r w:rsidRPr="00781592">
        <w:rPr>
          <w:rFonts w:ascii="Calibri" w:hAnsi="Calibri" w:cs="Calibri"/>
          <w:sz w:val="22"/>
          <w:szCs w:val="22"/>
        </w:rPr>
        <w:t xml:space="preserve">MATERIAL CHANGE REPORT UNDER SECTION 7.1 OF </w:t>
      </w:r>
      <w:r w:rsidRPr="00781592">
        <w:rPr>
          <w:rFonts w:ascii="Calibri" w:hAnsi="Calibri" w:cs="Calibri"/>
          <w:sz w:val="22"/>
          <w:szCs w:val="22"/>
        </w:rPr>
        <w:br/>
        <w:t>NATIONAL INSTRUMENT NO. 51-102</w:t>
      </w:r>
    </w:p>
    <w:p w:rsidR="00425D9A" w:rsidRPr="00781592" w:rsidRDefault="00425D9A">
      <w:pPr>
        <w:spacing w:line="226" w:lineRule="auto"/>
        <w:ind w:left="2160" w:hanging="2160"/>
        <w:rPr>
          <w:rFonts w:ascii="Calibri" w:hAnsi="Calibri" w:cs="Calibri"/>
          <w:sz w:val="22"/>
          <w:szCs w:val="22"/>
        </w:rPr>
      </w:pPr>
      <w:r w:rsidRPr="00781592">
        <w:rPr>
          <w:rFonts w:ascii="Calibri" w:hAnsi="Calibri" w:cs="Calibri"/>
          <w:b/>
          <w:sz w:val="22"/>
          <w:szCs w:val="22"/>
        </w:rPr>
        <w:t>Item 1.</w:t>
      </w:r>
      <w:r w:rsidRPr="00781592">
        <w:rPr>
          <w:rFonts w:ascii="Calibri" w:hAnsi="Calibri" w:cs="Calibri"/>
          <w:b/>
          <w:sz w:val="22"/>
          <w:szCs w:val="22"/>
        </w:rPr>
        <w:tab/>
      </w:r>
      <w:r w:rsidRPr="00781592">
        <w:rPr>
          <w:rFonts w:ascii="Calibri" w:hAnsi="Calibri" w:cs="Calibri"/>
          <w:b/>
          <w:sz w:val="22"/>
          <w:szCs w:val="22"/>
          <w:u w:val="single"/>
        </w:rPr>
        <w:t>Reporting Issuer</w:t>
      </w:r>
    </w:p>
    <w:p w:rsidR="00425D9A" w:rsidRPr="00E87249" w:rsidRDefault="00E87249">
      <w:pPr>
        <w:ind w:left="2160"/>
        <w:jc w:val="left"/>
        <w:rPr>
          <w:rFonts w:asciiTheme="minorHAnsi" w:hAnsiTheme="minorHAnsi" w:cstheme="minorHAnsi"/>
          <w:sz w:val="22"/>
          <w:szCs w:val="22"/>
        </w:rPr>
      </w:pPr>
      <w:proofErr w:type="spellStart"/>
      <w:r w:rsidRPr="00E87249">
        <w:rPr>
          <w:rFonts w:asciiTheme="minorHAnsi" w:hAnsiTheme="minorHAnsi" w:cstheme="minorHAnsi"/>
          <w:sz w:val="22"/>
          <w:szCs w:val="22"/>
        </w:rPr>
        <w:t>Xtraction</w:t>
      </w:r>
      <w:proofErr w:type="spellEnd"/>
      <w:r w:rsidRPr="00E87249">
        <w:rPr>
          <w:rFonts w:asciiTheme="minorHAnsi" w:hAnsiTheme="minorHAnsi" w:cstheme="minorHAnsi"/>
          <w:sz w:val="22"/>
          <w:szCs w:val="22"/>
        </w:rPr>
        <w:t xml:space="preserve"> Services Holdings Corp</w:t>
      </w:r>
      <w:r w:rsidR="00AE19B9" w:rsidRPr="00E87249">
        <w:rPr>
          <w:rFonts w:asciiTheme="minorHAnsi" w:hAnsiTheme="minorHAnsi" w:cstheme="minorHAnsi"/>
          <w:sz w:val="22"/>
          <w:szCs w:val="22"/>
        </w:rPr>
        <w:t xml:space="preserve">. </w:t>
      </w:r>
      <w:r w:rsidR="00425D9A" w:rsidRPr="00E87249">
        <w:rPr>
          <w:rFonts w:asciiTheme="minorHAnsi" w:hAnsiTheme="minorHAnsi" w:cstheme="minorHAnsi"/>
          <w:sz w:val="22"/>
          <w:szCs w:val="22"/>
        </w:rPr>
        <w:t>(the “</w:t>
      </w:r>
      <w:r w:rsidR="00425D9A" w:rsidRPr="00E87249">
        <w:rPr>
          <w:rFonts w:asciiTheme="minorHAnsi" w:hAnsiTheme="minorHAnsi" w:cstheme="minorHAnsi"/>
          <w:b/>
          <w:sz w:val="22"/>
          <w:szCs w:val="22"/>
        </w:rPr>
        <w:t>Company</w:t>
      </w:r>
      <w:r w:rsidR="00425D9A" w:rsidRPr="00E87249">
        <w:rPr>
          <w:rFonts w:asciiTheme="minorHAnsi" w:hAnsiTheme="minorHAnsi" w:cstheme="minorHAnsi"/>
          <w:sz w:val="22"/>
          <w:szCs w:val="22"/>
        </w:rPr>
        <w:t>”)</w:t>
      </w:r>
      <w:r w:rsidR="00425D9A" w:rsidRPr="00E87249">
        <w:rPr>
          <w:rFonts w:asciiTheme="minorHAnsi" w:hAnsiTheme="minorHAnsi" w:cstheme="minorHAnsi"/>
          <w:sz w:val="22"/>
          <w:szCs w:val="22"/>
        </w:rPr>
        <w:br/>
      </w:r>
      <w:r w:rsidRPr="00E87249">
        <w:rPr>
          <w:rFonts w:asciiTheme="minorHAnsi" w:hAnsiTheme="minorHAnsi" w:cstheme="minorHAnsi"/>
          <w:color w:val="222222"/>
          <w:sz w:val="22"/>
          <w:szCs w:val="22"/>
          <w:shd w:val="clear" w:color="auto" w:fill="FFFFFF"/>
        </w:rPr>
        <w:t>1901 Avenue of the Stars</w:t>
      </w:r>
      <w:r>
        <w:rPr>
          <w:rFonts w:asciiTheme="minorHAnsi" w:hAnsiTheme="minorHAnsi" w:cstheme="minorHAnsi"/>
          <w:color w:val="222222"/>
          <w:sz w:val="22"/>
          <w:szCs w:val="22"/>
        </w:rPr>
        <w:t xml:space="preserve">, </w:t>
      </w:r>
      <w:r w:rsidRPr="00E87249">
        <w:rPr>
          <w:rFonts w:asciiTheme="minorHAnsi" w:hAnsiTheme="minorHAnsi" w:cstheme="minorHAnsi"/>
          <w:color w:val="222222"/>
          <w:sz w:val="22"/>
          <w:szCs w:val="22"/>
          <w:shd w:val="clear" w:color="auto" w:fill="FFFFFF"/>
        </w:rPr>
        <w:t>Suite120</w:t>
      </w:r>
      <w:r w:rsidRPr="00E87249">
        <w:rPr>
          <w:rFonts w:asciiTheme="minorHAnsi" w:hAnsiTheme="minorHAnsi" w:cstheme="minorHAnsi"/>
          <w:color w:val="222222"/>
          <w:sz w:val="22"/>
          <w:szCs w:val="22"/>
        </w:rPr>
        <w:br/>
      </w:r>
      <w:r w:rsidRPr="00E87249">
        <w:rPr>
          <w:rFonts w:asciiTheme="minorHAnsi" w:hAnsiTheme="minorHAnsi" w:cstheme="minorHAnsi"/>
          <w:color w:val="222222"/>
          <w:sz w:val="22"/>
          <w:szCs w:val="22"/>
          <w:shd w:val="clear" w:color="auto" w:fill="FFFFFF"/>
        </w:rPr>
        <w:t>Los Angeles, California</w:t>
      </w:r>
      <w:r>
        <w:rPr>
          <w:rFonts w:asciiTheme="minorHAnsi" w:hAnsiTheme="minorHAnsi" w:cstheme="minorHAnsi"/>
          <w:color w:val="222222"/>
          <w:sz w:val="22"/>
          <w:szCs w:val="22"/>
        </w:rPr>
        <w:t xml:space="preserve">  </w:t>
      </w:r>
      <w:r w:rsidRPr="00E87249">
        <w:rPr>
          <w:rFonts w:asciiTheme="minorHAnsi" w:hAnsiTheme="minorHAnsi" w:cstheme="minorHAnsi"/>
          <w:color w:val="222222"/>
          <w:sz w:val="22"/>
          <w:szCs w:val="22"/>
          <w:shd w:val="clear" w:color="auto" w:fill="FFFFFF"/>
        </w:rPr>
        <w:t>90067</w:t>
      </w:r>
    </w:p>
    <w:p w:rsidR="00425D9A" w:rsidRPr="00E87249" w:rsidRDefault="00425D9A">
      <w:pPr>
        <w:spacing w:line="226" w:lineRule="auto"/>
        <w:ind w:left="2160" w:hanging="2160"/>
        <w:rPr>
          <w:rFonts w:asciiTheme="minorHAnsi" w:hAnsiTheme="minorHAnsi" w:cstheme="minorHAnsi"/>
          <w:sz w:val="22"/>
          <w:szCs w:val="22"/>
        </w:rPr>
      </w:pPr>
      <w:r w:rsidRPr="00E87249">
        <w:rPr>
          <w:rFonts w:asciiTheme="minorHAnsi" w:hAnsiTheme="minorHAnsi" w:cstheme="minorHAnsi"/>
          <w:b/>
          <w:sz w:val="22"/>
          <w:szCs w:val="22"/>
        </w:rPr>
        <w:t>Item 2.</w:t>
      </w:r>
      <w:r w:rsidRPr="00E87249">
        <w:rPr>
          <w:rFonts w:asciiTheme="minorHAnsi" w:hAnsiTheme="minorHAnsi" w:cstheme="minorHAnsi"/>
          <w:b/>
          <w:sz w:val="22"/>
          <w:szCs w:val="22"/>
        </w:rPr>
        <w:tab/>
      </w:r>
      <w:r w:rsidRPr="00E87249">
        <w:rPr>
          <w:rFonts w:asciiTheme="minorHAnsi" w:hAnsiTheme="minorHAnsi" w:cstheme="minorHAnsi"/>
          <w:b/>
          <w:sz w:val="22"/>
          <w:szCs w:val="22"/>
          <w:u w:val="single"/>
        </w:rPr>
        <w:t>Date of Material Change</w:t>
      </w:r>
    </w:p>
    <w:p w:rsidR="00425D9A" w:rsidRPr="00781592" w:rsidRDefault="00425D9A">
      <w:pPr>
        <w:spacing w:line="226" w:lineRule="auto"/>
        <w:ind w:left="2160"/>
        <w:rPr>
          <w:rFonts w:ascii="Calibri" w:hAnsi="Calibri" w:cs="Calibri"/>
          <w:color w:val="000000"/>
          <w:sz w:val="22"/>
          <w:szCs w:val="22"/>
        </w:rPr>
      </w:pPr>
      <w:r w:rsidRPr="00E87249">
        <w:rPr>
          <w:rFonts w:asciiTheme="minorHAnsi" w:hAnsiTheme="minorHAnsi" w:cstheme="minorHAnsi"/>
          <w:sz w:val="22"/>
          <w:szCs w:val="22"/>
        </w:rPr>
        <w:t>A material change</w:t>
      </w:r>
      <w:r w:rsidRPr="00781592">
        <w:rPr>
          <w:rFonts w:ascii="Calibri" w:hAnsi="Calibri" w:cs="Calibri"/>
          <w:sz w:val="22"/>
          <w:szCs w:val="22"/>
        </w:rPr>
        <w:t xml:space="preserve"> took place </w:t>
      </w:r>
      <w:r w:rsidR="00A85766" w:rsidRPr="00781592">
        <w:rPr>
          <w:rFonts w:ascii="Calibri" w:hAnsi="Calibri" w:cs="Calibri"/>
          <w:sz w:val="22"/>
          <w:szCs w:val="22"/>
        </w:rPr>
        <w:t>on</w:t>
      </w:r>
      <w:r w:rsidRPr="00781592">
        <w:rPr>
          <w:rFonts w:ascii="Calibri" w:hAnsi="Calibri" w:cs="Calibri"/>
          <w:sz w:val="22"/>
          <w:szCs w:val="22"/>
        </w:rPr>
        <w:t xml:space="preserve"> </w:t>
      </w:r>
      <w:r w:rsidR="00E87249">
        <w:rPr>
          <w:rFonts w:ascii="Calibri" w:hAnsi="Calibri" w:cs="Calibri"/>
          <w:sz w:val="22"/>
          <w:szCs w:val="22"/>
        </w:rPr>
        <w:t>May 2</w:t>
      </w:r>
      <w:r w:rsidR="007D0D6E">
        <w:rPr>
          <w:rFonts w:ascii="Calibri" w:hAnsi="Calibri" w:cs="Calibri"/>
          <w:sz w:val="22"/>
          <w:szCs w:val="22"/>
        </w:rPr>
        <w:t>1</w:t>
      </w:r>
      <w:r w:rsidRPr="00781592">
        <w:rPr>
          <w:rFonts w:ascii="Calibri" w:hAnsi="Calibri" w:cs="Calibri"/>
          <w:sz w:val="22"/>
          <w:szCs w:val="22"/>
        </w:rPr>
        <w:t>, 20</w:t>
      </w:r>
      <w:r w:rsidR="008145A7" w:rsidRPr="00781592">
        <w:rPr>
          <w:rFonts w:ascii="Calibri" w:hAnsi="Calibri" w:cs="Calibri"/>
          <w:sz w:val="22"/>
          <w:szCs w:val="22"/>
        </w:rPr>
        <w:t>20</w:t>
      </w:r>
      <w:r w:rsidR="00953DF8" w:rsidRPr="00781592">
        <w:rPr>
          <w:rFonts w:ascii="Calibri" w:hAnsi="Calibri" w:cs="Calibri"/>
          <w:color w:val="000000"/>
          <w:sz w:val="22"/>
          <w:szCs w:val="22"/>
        </w:rPr>
        <w:t>.</w:t>
      </w:r>
    </w:p>
    <w:p w:rsidR="00425D9A" w:rsidRPr="00781592" w:rsidRDefault="00425D9A">
      <w:pPr>
        <w:spacing w:line="226" w:lineRule="auto"/>
        <w:ind w:left="2160" w:hanging="2160"/>
        <w:rPr>
          <w:rFonts w:ascii="Calibri" w:hAnsi="Calibri" w:cs="Calibri"/>
          <w:sz w:val="22"/>
          <w:szCs w:val="22"/>
        </w:rPr>
      </w:pPr>
      <w:r w:rsidRPr="00781592">
        <w:rPr>
          <w:rFonts w:ascii="Calibri" w:hAnsi="Calibri" w:cs="Calibri"/>
          <w:b/>
          <w:sz w:val="22"/>
          <w:szCs w:val="22"/>
        </w:rPr>
        <w:t>Item 3.</w:t>
      </w:r>
      <w:r w:rsidRPr="00781592">
        <w:rPr>
          <w:rFonts w:ascii="Calibri" w:hAnsi="Calibri" w:cs="Calibri"/>
          <w:b/>
          <w:sz w:val="22"/>
          <w:szCs w:val="22"/>
        </w:rPr>
        <w:tab/>
      </w:r>
      <w:r w:rsidRPr="00781592">
        <w:rPr>
          <w:rFonts w:ascii="Calibri" w:hAnsi="Calibri" w:cs="Calibri"/>
          <w:b/>
          <w:sz w:val="22"/>
          <w:szCs w:val="22"/>
          <w:u w:val="single"/>
        </w:rPr>
        <w:t>Press Release</w:t>
      </w:r>
    </w:p>
    <w:p w:rsidR="00425D9A" w:rsidRPr="00781592" w:rsidRDefault="00425D9A">
      <w:pPr>
        <w:spacing w:line="226" w:lineRule="auto"/>
        <w:ind w:left="2160"/>
        <w:rPr>
          <w:rFonts w:ascii="Calibri" w:hAnsi="Calibri" w:cs="Calibri"/>
          <w:sz w:val="22"/>
          <w:szCs w:val="22"/>
        </w:rPr>
      </w:pPr>
      <w:r w:rsidRPr="00781592">
        <w:rPr>
          <w:rFonts w:ascii="Calibri" w:hAnsi="Calibri" w:cs="Calibri"/>
          <w:sz w:val="22"/>
          <w:szCs w:val="22"/>
        </w:rPr>
        <w:t>On</w:t>
      </w:r>
      <w:r w:rsidR="00F54E95">
        <w:rPr>
          <w:rFonts w:ascii="Calibri" w:hAnsi="Calibri" w:cs="Calibri"/>
          <w:sz w:val="22"/>
          <w:szCs w:val="22"/>
        </w:rPr>
        <w:t xml:space="preserve"> </w:t>
      </w:r>
      <w:r w:rsidR="00E87249">
        <w:rPr>
          <w:rFonts w:ascii="Calibri" w:hAnsi="Calibri" w:cs="Calibri"/>
          <w:sz w:val="22"/>
          <w:szCs w:val="22"/>
        </w:rPr>
        <w:t>May 2</w:t>
      </w:r>
      <w:r w:rsidR="007D0D6E">
        <w:rPr>
          <w:rFonts w:ascii="Calibri" w:hAnsi="Calibri" w:cs="Calibri"/>
          <w:sz w:val="22"/>
          <w:szCs w:val="22"/>
        </w:rPr>
        <w:t>1</w:t>
      </w:r>
      <w:r w:rsidRPr="00781592">
        <w:rPr>
          <w:rFonts w:ascii="Calibri" w:hAnsi="Calibri" w:cs="Calibri"/>
          <w:sz w:val="22"/>
          <w:szCs w:val="22"/>
        </w:rPr>
        <w:t>, 20</w:t>
      </w:r>
      <w:r w:rsidR="002B5C30" w:rsidRPr="00781592">
        <w:rPr>
          <w:rFonts w:ascii="Calibri" w:hAnsi="Calibri" w:cs="Calibri"/>
          <w:sz w:val="22"/>
          <w:szCs w:val="22"/>
        </w:rPr>
        <w:t>20</w:t>
      </w:r>
      <w:r w:rsidRPr="00781592">
        <w:rPr>
          <w:rFonts w:ascii="Calibri" w:hAnsi="Calibri" w:cs="Calibri"/>
          <w:sz w:val="22"/>
          <w:szCs w:val="22"/>
        </w:rPr>
        <w:t xml:space="preserve">, </w:t>
      </w:r>
      <w:r w:rsidR="001C3553" w:rsidRPr="00781592">
        <w:rPr>
          <w:rFonts w:ascii="Calibri" w:hAnsi="Calibri" w:cs="Calibri"/>
          <w:sz w:val="22"/>
          <w:szCs w:val="22"/>
        </w:rPr>
        <w:t xml:space="preserve">a </w:t>
      </w:r>
      <w:r w:rsidRPr="00781592">
        <w:rPr>
          <w:rFonts w:ascii="Calibri" w:hAnsi="Calibri" w:cs="Calibri"/>
          <w:sz w:val="22"/>
          <w:szCs w:val="22"/>
        </w:rPr>
        <w:t xml:space="preserve">news release in respect of the material change </w:t>
      </w:r>
      <w:r w:rsidR="001C3553" w:rsidRPr="00781592">
        <w:rPr>
          <w:rFonts w:ascii="Calibri" w:hAnsi="Calibri" w:cs="Calibri"/>
          <w:sz w:val="22"/>
          <w:szCs w:val="22"/>
        </w:rPr>
        <w:t>was</w:t>
      </w:r>
      <w:r w:rsidRPr="00781592">
        <w:rPr>
          <w:rFonts w:ascii="Calibri" w:hAnsi="Calibri" w:cs="Calibri"/>
          <w:sz w:val="22"/>
          <w:szCs w:val="22"/>
        </w:rPr>
        <w:t xml:space="preserve"> disseminated by the Company.</w:t>
      </w:r>
    </w:p>
    <w:p w:rsidR="00425D9A" w:rsidRPr="00781592" w:rsidRDefault="00425D9A">
      <w:pPr>
        <w:spacing w:line="226" w:lineRule="auto"/>
        <w:ind w:left="2160" w:hanging="2160"/>
        <w:rPr>
          <w:rFonts w:ascii="Calibri" w:hAnsi="Calibri" w:cs="Calibri"/>
          <w:sz w:val="22"/>
          <w:szCs w:val="22"/>
        </w:rPr>
      </w:pPr>
      <w:r w:rsidRPr="00781592">
        <w:rPr>
          <w:rFonts w:ascii="Calibri" w:hAnsi="Calibri" w:cs="Calibri"/>
          <w:b/>
          <w:sz w:val="22"/>
          <w:szCs w:val="22"/>
        </w:rPr>
        <w:t>Item 4.</w:t>
      </w:r>
      <w:r w:rsidRPr="00781592">
        <w:rPr>
          <w:rFonts w:ascii="Calibri" w:hAnsi="Calibri" w:cs="Calibri"/>
          <w:b/>
          <w:sz w:val="22"/>
          <w:szCs w:val="22"/>
        </w:rPr>
        <w:tab/>
      </w:r>
      <w:r w:rsidRPr="00781592">
        <w:rPr>
          <w:rFonts w:ascii="Calibri" w:hAnsi="Calibri" w:cs="Calibri"/>
          <w:b/>
          <w:sz w:val="22"/>
          <w:szCs w:val="22"/>
          <w:u w:val="single"/>
        </w:rPr>
        <w:t>Summary of Material Change</w:t>
      </w:r>
    </w:p>
    <w:p w:rsidR="008145A7" w:rsidRPr="00781592" w:rsidRDefault="00756F6B" w:rsidP="00756F6B">
      <w:pPr>
        <w:autoSpaceDE w:val="0"/>
        <w:autoSpaceDN w:val="0"/>
        <w:adjustRightInd w:val="0"/>
        <w:spacing w:after="0"/>
        <w:ind w:left="2160"/>
        <w:rPr>
          <w:rStyle w:val="Prompt"/>
          <w:rFonts w:ascii="Calibri" w:hAnsi="Calibri" w:cs="Calibri"/>
          <w:sz w:val="22"/>
          <w:szCs w:val="22"/>
        </w:rPr>
      </w:pPr>
      <w:r w:rsidRPr="00781592">
        <w:rPr>
          <w:rFonts w:ascii="Calibri" w:hAnsi="Calibri" w:cs="Calibri"/>
          <w:sz w:val="22"/>
          <w:szCs w:val="22"/>
        </w:rPr>
        <w:t>The Company announced that</w:t>
      </w:r>
      <w:r w:rsidR="00E87249">
        <w:rPr>
          <w:rFonts w:ascii="Calibri" w:hAnsi="Calibri" w:cs="Calibri"/>
          <w:sz w:val="22"/>
          <w:szCs w:val="22"/>
        </w:rPr>
        <w:t xml:space="preserve"> </w:t>
      </w:r>
      <w:r w:rsidR="00E87249" w:rsidRPr="00E42E06">
        <w:rPr>
          <w:rFonts w:ascii="Calibri" w:hAnsi="Calibri"/>
          <w:sz w:val="22"/>
          <w:szCs w:val="22"/>
        </w:rPr>
        <w:t xml:space="preserve">it </w:t>
      </w:r>
      <w:r w:rsidR="00E87249">
        <w:rPr>
          <w:rFonts w:ascii="Calibri" w:hAnsi="Calibri"/>
          <w:sz w:val="22"/>
          <w:szCs w:val="22"/>
        </w:rPr>
        <w:t xml:space="preserve">has </w:t>
      </w:r>
      <w:r w:rsidR="00E87249" w:rsidRPr="00E42E06">
        <w:rPr>
          <w:rFonts w:ascii="Calibri" w:hAnsi="Calibri"/>
          <w:sz w:val="22"/>
          <w:szCs w:val="22"/>
        </w:rPr>
        <w:t>complete</w:t>
      </w:r>
      <w:r w:rsidR="00E87249">
        <w:rPr>
          <w:rFonts w:ascii="Calibri" w:hAnsi="Calibri"/>
          <w:sz w:val="22"/>
          <w:szCs w:val="22"/>
        </w:rPr>
        <w:t>d</w:t>
      </w:r>
      <w:r w:rsidR="00E87249" w:rsidRPr="00E42E06">
        <w:rPr>
          <w:rFonts w:ascii="Calibri" w:hAnsi="Calibri"/>
          <w:sz w:val="22"/>
          <w:szCs w:val="22"/>
        </w:rPr>
        <w:t xml:space="preserve"> </w:t>
      </w:r>
      <w:r w:rsidR="00E87249">
        <w:rPr>
          <w:rFonts w:ascii="Calibri" w:hAnsi="Calibri"/>
          <w:sz w:val="22"/>
          <w:szCs w:val="22"/>
        </w:rPr>
        <w:t>its previously announced share issuances pursuant to which it has issued</w:t>
      </w:r>
      <w:r w:rsidR="00E87249" w:rsidRPr="00E42E06">
        <w:rPr>
          <w:rFonts w:ascii="Calibri" w:hAnsi="Calibri" w:cs="Arial"/>
          <w:sz w:val="22"/>
          <w:szCs w:val="22"/>
        </w:rPr>
        <w:t xml:space="preserve"> </w:t>
      </w:r>
      <w:r w:rsidR="004532AF">
        <w:rPr>
          <w:rFonts w:ascii="Calibri" w:hAnsi="Calibri" w:cs="Arial"/>
          <w:sz w:val="22"/>
          <w:szCs w:val="22"/>
        </w:rPr>
        <w:t>an aggregate of 3</w:t>
      </w:r>
      <w:r w:rsidR="00E87249">
        <w:rPr>
          <w:rFonts w:ascii="Calibri" w:hAnsi="Calibri" w:cs="Arial"/>
          <w:sz w:val="22"/>
          <w:szCs w:val="22"/>
        </w:rPr>
        <w:t>50,000 subordinate voting shares</w:t>
      </w:r>
      <w:r w:rsidR="00E87249" w:rsidRPr="00E42E06">
        <w:rPr>
          <w:rFonts w:ascii="Calibri" w:hAnsi="Calibri" w:cs="Arial"/>
          <w:sz w:val="22"/>
          <w:szCs w:val="22"/>
        </w:rPr>
        <w:t xml:space="preserve"> (“</w:t>
      </w:r>
      <w:r w:rsidR="00E87249">
        <w:rPr>
          <w:rFonts w:ascii="Calibri" w:hAnsi="Calibri" w:cs="Arial"/>
          <w:b/>
          <w:sz w:val="22"/>
          <w:szCs w:val="22"/>
        </w:rPr>
        <w:t>Subordinate Voting Shares</w:t>
      </w:r>
      <w:r w:rsidR="00E87249" w:rsidRPr="00E42E06">
        <w:rPr>
          <w:rFonts w:ascii="Calibri" w:hAnsi="Calibri" w:cs="Arial"/>
          <w:sz w:val="22"/>
          <w:szCs w:val="22"/>
        </w:rPr>
        <w:t xml:space="preserve">”) </w:t>
      </w:r>
      <w:r w:rsidR="00E87249" w:rsidRPr="00E87249">
        <w:rPr>
          <w:rFonts w:ascii="Calibri" w:hAnsi="Calibri" w:cs="Calibri"/>
          <w:sz w:val="22"/>
          <w:szCs w:val="22"/>
        </w:rPr>
        <w:t>in consideration of marketing services</w:t>
      </w:r>
      <w:r w:rsidR="004532AF">
        <w:rPr>
          <w:rFonts w:ascii="Calibri" w:hAnsi="Calibri" w:cs="Calibri"/>
          <w:sz w:val="22"/>
          <w:szCs w:val="22"/>
        </w:rPr>
        <w:t xml:space="preserve"> and advisory services and</w:t>
      </w:r>
      <w:r w:rsidR="00E87249" w:rsidRPr="00E87249">
        <w:rPr>
          <w:rFonts w:ascii="Calibri" w:hAnsi="Calibri" w:cs="Calibri"/>
          <w:sz w:val="22"/>
          <w:szCs w:val="22"/>
        </w:rPr>
        <w:t xml:space="preserve"> 600,000 Subordinate Voting Shares as an advisory fee in connection with the Company’s previously announced lease agreement with </w:t>
      </w:r>
      <w:proofErr w:type="spellStart"/>
      <w:r w:rsidR="00E87249" w:rsidRPr="00E87249">
        <w:rPr>
          <w:rFonts w:ascii="Calibri" w:hAnsi="Calibri" w:cs="Calibri"/>
          <w:sz w:val="22"/>
          <w:szCs w:val="22"/>
        </w:rPr>
        <w:t>PharmaCann</w:t>
      </w:r>
      <w:proofErr w:type="spellEnd"/>
      <w:r w:rsidR="00E87249" w:rsidRPr="00E87249">
        <w:rPr>
          <w:rFonts w:ascii="Calibri" w:hAnsi="Calibri" w:cs="Calibri"/>
          <w:sz w:val="22"/>
          <w:szCs w:val="22"/>
        </w:rPr>
        <w:t xml:space="preserve"> Inc. </w:t>
      </w:r>
    </w:p>
    <w:p w:rsidR="00756F6B" w:rsidRPr="00781592" w:rsidRDefault="00756F6B">
      <w:pPr>
        <w:autoSpaceDE w:val="0"/>
        <w:autoSpaceDN w:val="0"/>
        <w:adjustRightInd w:val="0"/>
        <w:spacing w:after="0"/>
        <w:jc w:val="left"/>
        <w:rPr>
          <w:rFonts w:ascii="Calibri" w:hAnsi="Calibri" w:cs="Calibri"/>
          <w:b/>
          <w:sz w:val="22"/>
          <w:szCs w:val="22"/>
        </w:rPr>
      </w:pPr>
    </w:p>
    <w:p w:rsidR="00425D9A" w:rsidRPr="00781592" w:rsidRDefault="00425D9A" w:rsidP="008F358D">
      <w:pPr>
        <w:autoSpaceDE w:val="0"/>
        <w:autoSpaceDN w:val="0"/>
        <w:adjustRightInd w:val="0"/>
        <w:spacing w:after="0"/>
        <w:jc w:val="left"/>
        <w:rPr>
          <w:rFonts w:ascii="Calibri" w:hAnsi="Calibri" w:cs="Calibri"/>
          <w:b/>
          <w:sz w:val="22"/>
          <w:szCs w:val="22"/>
          <w:u w:val="single"/>
        </w:rPr>
      </w:pPr>
      <w:r w:rsidRPr="00781592">
        <w:rPr>
          <w:rFonts w:ascii="Calibri" w:hAnsi="Calibri" w:cs="Calibri"/>
          <w:b/>
          <w:sz w:val="22"/>
          <w:szCs w:val="22"/>
        </w:rPr>
        <w:t>Item 5.</w:t>
      </w:r>
      <w:r w:rsidRPr="00781592">
        <w:rPr>
          <w:rFonts w:ascii="Calibri" w:hAnsi="Calibri" w:cs="Calibri"/>
          <w:b/>
          <w:sz w:val="22"/>
          <w:szCs w:val="22"/>
        </w:rPr>
        <w:tab/>
      </w:r>
      <w:r w:rsidR="008F358D" w:rsidRPr="00781592">
        <w:rPr>
          <w:rFonts w:ascii="Calibri" w:hAnsi="Calibri" w:cs="Calibri"/>
          <w:b/>
          <w:sz w:val="22"/>
          <w:szCs w:val="22"/>
        </w:rPr>
        <w:tab/>
      </w:r>
      <w:r w:rsidR="008F358D" w:rsidRPr="00781592">
        <w:rPr>
          <w:rFonts w:ascii="Calibri" w:hAnsi="Calibri" w:cs="Calibri"/>
          <w:b/>
          <w:sz w:val="22"/>
          <w:szCs w:val="22"/>
        </w:rPr>
        <w:tab/>
      </w:r>
      <w:r w:rsidRPr="00781592">
        <w:rPr>
          <w:rFonts w:ascii="Calibri" w:hAnsi="Calibri" w:cs="Calibri"/>
          <w:b/>
          <w:sz w:val="22"/>
          <w:szCs w:val="22"/>
          <w:u w:val="single"/>
        </w:rPr>
        <w:t>Full Description of Material Change</w:t>
      </w:r>
    </w:p>
    <w:p w:rsidR="008F358D" w:rsidRPr="00781592" w:rsidRDefault="008F358D" w:rsidP="008F358D">
      <w:pPr>
        <w:autoSpaceDE w:val="0"/>
        <w:autoSpaceDN w:val="0"/>
        <w:adjustRightInd w:val="0"/>
        <w:spacing w:after="0"/>
        <w:jc w:val="left"/>
        <w:rPr>
          <w:rFonts w:ascii="Calibri" w:hAnsi="Calibri" w:cs="Calibri"/>
          <w:b/>
          <w:sz w:val="22"/>
          <w:szCs w:val="22"/>
          <w:u w:val="single"/>
        </w:rPr>
      </w:pPr>
    </w:p>
    <w:p w:rsidR="00366A6B" w:rsidRPr="00781592" w:rsidRDefault="00756F6B" w:rsidP="008145A7">
      <w:pPr>
        <w:spacing w:line="226" w:lineRule="auto"/>
        <w:ind w:left="2160"/>
        <w:rPr>
          <w:rFonts w:ascii="Calibri" w:hAnsi="Calibri" w:cs="Calibri"/>
          <w:sz w:val="22"/>
          <w:szCs w:val="22"/>
        </w:rPr>
      </w:pPr>
      <w:r w:rsidRPr="00781592">
        <w:rPr>
          <w:rFonts w:ascii="Calibri" w:hAnsi="Calibri" w:cs="Calibri"/>
          <w:sz w:val="22"/>
          <w:szCs w:val="22"/>
        </w:rPr>
        <w:t>The material change is described in the Company's press release attached hereto as Schedule "A", which press release is incorporated by reference herein.</w:t>
      </w:r>
    </w:p>
    <w:p w:rsidR="00425D9A" w:rsidRPr="00781592" w:rsidRDefault="00425D9A">
      <w:pPr>
        <w:spacing w:line="226" w:lineRule="auto"/>
        <w:ind w:left="2160" w:hanging="2160"/>
        <w:rPr>
          <w:rFonts w:ascii="Calibri" w:hAnsi="Calibri" w:cs="Calibri"/>
          <w:sz w:val="22"/>
          <w:szCs w:val="22"/>
        </w:rPr>
      </w:pPr>
      <w:r w:rsidRPr="00781592">
        <w:rPr>
          <w:rFonts w:ascii="Calibri" w:hAnsi="Calibri" w:cs="Calibri"/>
          <w:b/>
          <w:sz w:val="22"/>
          <w:szCs w:val="22"/>
        </w:rPr>
        <w:t>Item 6.</w:t>
      </w:r>
      <w:r w:rsidRPr="00781592">
        <w:rPr>
          <w:rFonts w:ascii="Calibri" w:hAnsi="Calibri" w:cs="Calibri"/>
          <w:b/>
          <w:sz w:val="22"/>
          <w:szCs w:val="22"/>
        </w:rPr>
        <w:tab/>
      </w:r>
      <w:r w:rsidRPr="00781592">
        <w:rPr>
          <w:rFonts w:ascii="Calibri" w:hAnsi="Calibri" w:cs="Calibri"/>
          <w:b/>
          <w:sz w:val="22"/>
          <w:szCs w:val="22"/>
          <w:u w:val="single"/>
        </w:rPr>
        <w:t>Reliance on subsection 7.1(2) of National Instrument 51-102</w:t>
      </w:r>
    </w:p>
    <w:p w:rsidR="00425D9A" w:rsidRPr="00781592" w:rsidRDefault="00425D9A">
      <w:pPr>
        <w:spacing w:line="226" w:lineRule="auto"/>
        <w:ind w:left="2160"/>
        <w:rPr>
          <w:rFonts w:ascii="Calibri" w:hAnsi="Calibri" w:cs="Calibri"/>
          <w:sz w:val="22"/>
          <w:szCs w:val="22"/>
        </w:rPr>
      </w:pPr>
      <w:r w:rsidRPr="00781592">
        <w:rPr>
          <w:rFonts w:ascii="Calibri" w:hAnsi="Calibri" w:cs="Calibri"/>
          <w:sz w:val="22"/>
          <w:szCs w:val="22"/>
        </w:rPr>
        <w:t>The report is not being filed on a confidential basis.</w:t>
      </w:r>
    </w:p>
    <w:p w:rsidR="00425D9A" w:rsidRPr="00781592" w:rsidRDefault="00425D9A">
      <w:pPr>
        <w:keepNext/>
        <w:keepLines/>
        <w:spacing w:line="226" w:lineRule="auto"/>
        <w:ind w:left="2160" w:hanging="2160"/>
        <w:rPr>
          <w:rFonts w:ascii="Calibri" w:hAnsi="Calibri" w:cs="Calibri"/>
          <w:sz w:val="22"/>
          <w:szCs w:val="22"/>
        </w:rPr>
      </w:pPr>
      <w:r w:rsidRPr="00781592">
        <w:rPr>
          <w:rFonts w:ascii="Calibri" w:hAnsi="Calibri" w:cs="Calibri"/>
          <w:b/>
          <w:sz w:val="22"/>
          <w:szCs w:val="22"/>
        </w:rPr>
        <w:t>Item 7.</w:t>
      </w:r>
      <w:r w:rsidRPr="00781592">
        <w:rPr>
          <w:rFonts w:ascii="Calibri" w:hAnsi="Calibri" w:cs="Calibri"/>
          <w:b/>
          <w:sz w:val="22"/>
          <w:szCs w:val="22"/>
        </w:rPr>
        <w:tab/>
      </w:r>
      <w:r w:rsidRPr="00781592">
        <w:rPr>
          <w:rFonts w:ascii="Calibri" w:hAnsi="Calibri" w:cs="Calibri"/>
          <w:b/>
          <w:sz w:val="22"/>
          <w:szCs w:val="22"/>
          <w:u w:val="single"/>
        </w:rPr>
        <w:t>Omitted Information</w:t>
      </w:r>
    </w:p>
    <w:p w:rsidR="00425D9A" w:rsidRPr="00781592" w:rsidRDefault="00425D9A">
      <w:pPr>
        <w:keepLines/>
        <w:spacing w:line="226" w:lineRule="auto"/>
        <w:ind w:firstLine="2160"/>
        <w:rPr>
          <w:rFonts w:ascii="Calibri" w:hAnsi="Calibri" w:cs="Calibri"/>
          <w:sz w:val="22"/>
          <w:szCs w:val="22"/>
        </w:rPr>
      </w:pPr>
      <w:r w:rsidRPr="00781592">
        <w:rPr>
          <w:rFonts w:ascii="Calibri" w:hAnsi="Calibri" w:cs="Calibri"/>
          <w:sz w:val="22"/>
          <w:szCs w:val="22"/>
        </w:rPr>
        <w:t>No information has been omitted.</w:t>
      </w:r>
    </w:p>
    <w:p w:rsidR="00425D9A" w:rsidRPr="00781592" w:rsidRDefault="00425D9A">
      <w:pPr>
        <w:keepNext/>
        <w:keepLines/>
        <w:spacing w:line="226" w:lineRule="auto"/>
        <w:ind w:left="2160" w:hanging="2160"/>
        <w:rPr>
          <w:rFonts w:ascii="Calibri" w:hAnsi="Calibri" w:cs="Calibri"/>
          <w:sz w:val="22"/>
          <w:szCs w:val="22"/>
        </w:rPr>
      </w:pPr>
      <w:r w:rsidRPr="00781592">
        <w:rPr>
          <w:rFonts w:ascii="Calibri" w:hAnsi="Calibri" w:cs="Calibri"/>
          <w:b/>
          <w:sz w:val="22"/>
          <w:szCs w:val="22"/>
        </w:rPr>
        <w:t>Item 8.</w:t>
      </w:r>
      <w:r w:rsidRPr="00781592">
        <w:rPr>
          <w:rFonts w:ascii="Calibri" w:hAnsi="Calibri" w:cs="Calibri"/>
          <w:b/>
          <w:sz w:val="22"/>
          <w:szCs w:val="22"/>
        </w:rPr>
        <w:tab/>
      </w:r>
      <w:r w:rsidRPr="00781592">
        <w:rPr>
          <w:rFonts w:ascii="Calibri" w:hAnsi="Calibri" w:cs="Calibri"/>
          <w:b/>
          <w:sz w:val="22"/>
          <w:szCs w:val="22"/>
          <w:u w:val="single"/>
        </w:rPr>
        <w:t>Executive Officer</w:t>
      </w:r>
    </w:p>
    <w:p w:rsidR="00425D9A" w:rsidRPr="00781592" w:rsidRDefault="004532AF">
      <w:pPr>
        <w:keepLines/>
        <w:spacing w:line="226" w:lineRule="auto"/>
        <w:ind w:left="2160"/>
        <w:rPr>
          <w:rStyle w:val="FillinBullet"/>
          <w:rFonts w:ascii="Calibri" w:hAnsi="Calibri" w:cs="Calibri"/>
          <w:color w:val="000000"/>
          <w:sz w:val="22"/>
          <w:szCs w:val="22"/>
        </w:rPr>
      </w:pPr>
      <w:r>
        <w:rPr>
          <w:rStyle w:val="FillinBullet"/>
          <w:rFonts w:ascii="Calibri" w:hAnsi="Calibri" w:cs="Calibri"/>
          <w:color w:val="000000"/>
          <w:sz w:val="22"/>
          <w:szCs w:val="22"/>
        </w:rPr>
        <w:t>David Kivitz</w:t>
      </w:r>
    </w:p>
    <w:p w:rsidR="00425D9A" w:rsidRPr="00781592" w:rsidRDefault="00425D9A">
      <w:pPr>
        <w:spacing w:line="226" w:lineRule="auto"/>
        <w:ind w:left="2160" w:hanging="2160"/>
        <w:rPr>
          <w:rFonts w:ascii="Calibri" w:hAnsi="Calibri" w:cs="Calibri"/>
          <w:sz w:val="22"/>
          <w:szCs w:val="22"/>
        </w:rPr>
      </w:pPr>
      <w:r w:rsidRPr="00781592">
        <w:rPr>
          <w:rFonts w:ascii="Calibri" w:hAnsi="Calibri" w:cs="Calibri"/>
          <w:b/>
          <w:sz w:val="22"/>
          <w:szCs w:val="22"/>
        </w:rPr>
        <w:t>Item 9.</w:t>
      </w:r>
      <w:r w:rsidRPr="00781592">
        <w:rPr>
          <w:rFonts w:ascii="Calibri" w:hAnsi="Calibri" w:cs="Calibri"/>
          <w:b/>
          <w:sz w:val="22"/>
          <w:szCs w:val="22"/>
        </w:rPr>
        <w:tab/>
      </w:r>
      <w:r w:rsidRPr="00781592">
        <w:rPr>
          <w:rFonts w:ascii="Calibri" w:hAnsi="Calibri" w:cs="Calibri"/>
          <w:b/>
          <w:sz w:val="22"/>
          <w:szCs w:val="22"/>
          <w:u w:val="single"/>
        </w:rPr>
        <w:t>Date of Report</w:t>
      </w:r>
    </w:p>
    <w:p w:rsidR="00425D9A" w:rsidRPr="00781592" w:rsidRDefault="00425D9A">
      <w:pPr>
        <w:spacing w:line="226" w:lineRule="auto"/>
        <w:ind w:left="2160"/>
        <w:rPr>
          <w:rStyle w:val="FillinBullet"/>
          <w:rFonts w:ascii="Calibri" w:hAnsi="Calibri" w:cs="Calibri"/>
          <w:color w:val="000000"/>
          <w:sz w:val="22"/>
          <w:szCs w:val="22"/>
        </w:rPr>
      </w:pPr>
      <w:r w:rsidRPr="00781592">
        <w:rPr>
          <w:rFonts w:ascii="Calibri" w:hAnsi="Calibri" w:cs="Calibri"/>
          <w:sz w:val="22"/>
          <w:szCs w:val="22"/>
        </w:rPr>
        <w:t xml:space="preserve">DATED at </w:t>
      </w:r>
      <w:r w:rsidR="00E87249">
        <w:rPr>
          <w:rFonts w:ascii="Calibri" w:hAnsi="Calibri" w:cs="Calibri"/>
          <w:sz w:val="22"/>
          <w:szCs w:val="22"/>
        </w:rPr>
        <w:t>Los Angeles</w:t>
      </w:r>
      <w:r w:rsidRPr="00781592">
        <w:rPr>
          <w:rFonts w:ascii="Calibri" w:hAnsi="Calibri" w:cs="Calibri"/>
          <w:sz w:val="22"/>
          <w:szCs w:val="22"/>
        </w:rPr>
        <w:t xml:space="preserve">, in the </w:t>
      </w:r>
      <w:r w:rsidR="00E87249">
        <w:rPr>
          <w:rFonts w:ascii="Calibri" w:hAnsi="Calibri" w:cs="Calibri"/>
          <w:sz w:val="22"/>
          <w:szCs w:val="22"/>
        </w:rPr>
        <w:t>State of California</w:t>
      </w:r>
      <w:r w:rsidRPr="00781592">
        <w:rPr>
          <w:rFonts w:ascii="Calibri" w:hAnsi="Calibri" w:cs="Calibri"/>
          <w:sz w:val="22"/>
          <w:szCs w:val="22"/>
        </w:rPr>
        <w:t>, this</w:t>
      </w:r>
      <w:r w:rsidR="00E22C73">
        <w:rPr>
          <w:rFonts w:ascii="Calibri" w:hAnsi="Calibri" w:cs="Calibri"/>
          <w:sz w:val="22"/>
          <w:szCs w:val="22"/>
        </w:rPr>
        <w:t xml:space="preserve"> </w:t>
      </w:r>
      <w:r w:rsidR="00E87249">
        <w:rPr>
          <w:rFonts w:ascii="Calibri" w:hAnsi="Calibri" w:cs="Calibri"/>
          <w:sz w:val="22"/>
          <w:szCs w:val="22"/>
        </w:rPr>
        <w:t>2</w:t>
      </w:r>
      <w:r w:rsidR="0022595A">
        <w:rPr>
          <w:rFonts w:ascii="Calibri" w:hAnsi="Calibri" w:cs="Calibri"/>
          <w:sz w:val="22"/>
          <w:szCs w:val="22"/>
        </w:rPr>
        <w:t>2</w:t>
      </w:r>
      <w:r w:rsidR="0022595A" w:rsidRPr="0022595A">
        <w:rPr>
          <w:rFonts w:ascii="Calibri" w:hAnsi="Calibri" w:cs="Calibri"/>
          <w:sz w:val="18"/>
          <w:szCs w:val="22"/>
          <w:vertAlign w:val="superscript"/>
        </w:rPr>
        <w:t>nd</w:t>
      </w:r>
      <w:r w:rsidR="00E22C73">
        <w:rPr>
          <w:rFonts w:ascii="Calibri" w:hAnsi="Calibri" w:cs="Calibri"/>
          <w:sz w:val="22"/>
          <w:szCs w:val="22"/>
        </w:rPr>
        <w:t xml:space="preserve"> day of </w:t>
      </w:r>
      <w:r w:rsidR="00E87249">
        <w:rPr>
          <w:rFonts w:ascii="Calibri" w:hAnsi="Calibri" w:cs="Calibri"/>
          <w:sz w:val="22"/>
          <w:szCs w:val="22"/>
        </w:rPr>
        <w:t>May</w:t>
      </w:r>
      <w:r w:rsidR="00E22C73">
        <w:rPr>
          <w:rFonts w:ascii="Calibri" w:hAnsi="Calibri" w:cs="Calibri"/>
          <w:sz w:val="22"/>
          <w:szCs w:val="22"/>
        </w:rPr>
        <w:t>,</w:t>
      </w:r>
      <w:r w:rsidR="007C2B25" w:rsidRPr="00781592">
        <w:rPr>
          <w:rFonts w:ascii="Calibri" w:hAnsi="Calibri" w:cs="Calibri"/>
          <w:sz w:val="22"/>
          <w:szCs w:val="22"/>
        </w:rPr>
        <w:t xml:space="preserve"> 2020</w:t>
      </w:r>
      <w:r w:rsidRPr="00781592">
        <w:rPr>
          <w:rStyle w:val="FillinBullet"/>
          <w:rFonts w:ascii="Calibri" w:hAnsi="Calibri" w:cs="Calibri"/>
          <w:color w:val="000000"/>
          <w:sz w:val="22"/>
          <w:szCs w:val="22"/>
        </w:rPr>
        <w:t>.</w:t>
      </w:r>
    </w:p>
    <w:p w:rsidR="00425D9A" w:rsidRDefault="00425D9A">
      <w:pPr>
        <w:spacing w:after="0" w:line="200" w:lineRule="exact"/>
        <w:jc w:val="center"/>
        <w:rPr>
          <w:rFonts w:ascii="Calibri" w:hAnsi="Calibri" w:cs="Calibri"/>
          <w:b/>
          <w:sz w:val="22"/>
          <w:szCs w:val="22"/>
        </w:rPr>
      </w:pPr>
      <w:r w:rsidRPr="00781592">
        <w:rPr>
          <w:rFonts w:ascii="Calibri" w:hAnsi="Calibri" w:cs="Calibri"/>
          <w:sz w:val="22"/>
          <w:szCs w:val="22"/>
        </w:rPr>
        <w:br w:type="page"/>
      </w:r>
      <w:r w:rsidRPr="00781592">
        <w:rPr>
          <w:rFonts w:ascii="Calibri" w:hAnsi="Calibri" w:cs="Calibri"/>
          <w:b/>
          <w:sz w:val="22"/>
          <w:szCs w:val="22"/>
        </w:rPr>
        <w:t>SCHEDULE “A”</w:t>
      </w:r>
    </w:p>
    <w:p w:rsidR="00E87249" w:rsidRDefault="00E87249">
      <w:pPr>
        <w:spacing w:after="0" w:line="200" w:lineRule="exact"/>
        <w:jc w:val="center"/>
        <w:rPr>
          <w:rFonts w:ascii="Calibri" w:hAnsi="Calibri" w:cs="Calibri"/>
          <w:b/>
          <w:sz w:val="22"/>
          <w:szCs w:val="22"/>
        </w:rPr>
      </w:pPr>
    </w:p>
    <w:p w:rsidR="00E87249" w:rsidRPr="0022595A" w:rsidRDefault="00E87249" w:rsidP="00E87249">
      <w:pPr>
        <w:widowControl w:val="0"/>
        <w:shd w:val="clear" w:color="auto" w:fill="FFFFFF"/>
        <w:autoSpaceDE w:val="0"/>
        <w:autoSpaceDN w:val="0"/>
        <w:adjustRightInd w:val="0"/>
        <w:spacing w:after="0"/>
        <w:ind w:left="792" w:right="475" w:firstLine="14"/>
        <w:jc w:val="center"/>
        <w:rPr>
          <w:rFonts w:ascii="Calibri" w:hAnsi="Calibri"/>
          <w:b/>
          <w:bCs/>
          <w:i/>
          <w:color w:val="000000"/>
          <w:spacing w:val="-2"/>
          <w:sz w:val="22"/>
          <w:szCs w:val="22"/>
          <w:u w:val="single"/>
        </w:rPr>
      </w:pPr>
      <w:r w:rsidRPr="0022595A">
        <w:rPr>
          <w:rFonts w:ascii="Calibri" w:hAnsi="Calibri" w:cs="Courier New"/>
          <w:b/>
          <w:bCs/>
          <w:i/>
          <w:color w:val="000000"/>
          <w:sz w:val="22"/>
          <w:szCs w:val="22"/>
          <w:lang w:eastAsia="en-CA"/>
        </w:rPr>
        <w:t>NOT FOR DISTRIBUTION TO U.S. NEWSWIRE SERVICES OR FOR DISSEMINATION IN THE UNITED STATES OF AMERICA</w:t>
      </w:r>
    </w:p>
    <w:p w:rsidR="00E87249" w:rsidRPr="00E87249" w:rsidRDefault="00E87249" w:rsidP="00E87249">
      <w:pPr>
        <w:widowControl w:val="0"/>
        <w:shd w:val="clear" w:color="auto" w:fill="FFFFFF"/>
        <w:autoSpaceDE w:val="0"/>
        <w:autoSpaceDN w:val="0"/>
        <w:adjustRightInd w:val="0"/>
        <w:spacing w:after="0"/>
        <w:ind w:left="792" w:right="475" w:firstLine="14"/>
        <w:jc w:val="center"/>
        <w:rPr>
          <w:rFonts w:ascii="Calibri" w:hAnsi="Calibri"/>
          <w:b/>
          <w:bCs/>
          <w:color w:val="000000"/>
          <w:spacing w:val="-2"/>
          <w:sz w:val="22"/>
          <w:szCs w:val="22"/>
          <w:u w:val="single"/>
          <w:lang w:val="en-US"/>
        </w:rPr>
      </w:pPr>
    </w:p>
    <w:p w:rsidR="0022595A" w:rsidRPr="0022595A" w:rsidRDefault="0022595A" w:rsidP="0022595A">
      <w:pPr>
        <w:spacing w:after="120"/>
        <w:jc w:val="center"/>
        <w:rPr>
          <w:rFonts w:ascii="Calibri" w:hAnsi="Calibri" w:cs="Courier New"/>
          <w:b/>
          <w:bCs/>
          <w:color w:val="000000"/>
          <w:sz w:val="22"/>
          <w:szCs w:val="22"/>
          <w:lang w:eastAsia="en-CA"/>
        </w:rPr>
      </w:pPr>
      <w:r w:rsidRPr="0022595A">
        <w:rPr>
          <w:rFonts w:ascii="Calibri" w:hAnsi="Calibri" w:cs="Courier New"/>
          <w:b/>
          <w:bCs/>
          <w:color w:val="000000"/>
          <w:sz w:val="22"/>
          <w:szCs w:val="22"/>
          <w:lang w:eastAsia="en-CA"/>
        </w:rPr>
        <w:t>Xtraction Services ANNOUNCES SECOND TRANCHE DRAWDOWN WITH PHARMACANN</w:t>
      </w:r>
    </w:p>
    <w:p w:rsidR="0022595A" w:rsidRPr="0022595A" w:rsidRDefault="0022595A" w:rsidP="0022595A">
      <w:pPr>
        <w:rPr>
          <w:rFonts w:ascii="Calibri" w:hAnsi="Calibri" w:cs="Calibri"/>
          <w:sz w:val="22"/>
          <w:szCs w:val="22"/>
          <w:lang w:val="en-US"/>
        </w:rPr>
      </w:pPr>
      <w:r w:rsidRPr="0022595A">
        <w:rPr>
          <w:rFonts w:ascii="Calibri" w:hAnsi="Calibri" w:cs="Calibri"/>
          <w:sz w:val="22"/>
          <w:szCs w:val="22"/>
          <w:lang w:val="en-US"/>
        </w:rPr>
        <w:t xml:space="preserve">LOS ANGELES, May 21, 2020 -- </w:t>
      </w:r>
      <w:proofErr w:type="spellStart"/>
      <w:r w:rsidRPr="0022595A">
        <w:rPr>
          <w:rFonts w:ascii="Calibri" w:hAnsi="Calibri" w:cs="Calibri"/>
          <w:sz w:val="22"/>
          <w:szCs w:val="22"/>
          <w:lang w:val="en-US"/>
        </w:rPr>
        <w:t>Xtraction</w:t>
      </w:r>
      <w:proofErr w:type="spellEnd"/>
      <w:r w:rsidRPr="0022595A">
        <w:rPr>
          <w:rFonts w:ascii="Calibri" w:hAnsi="Calibri" w:cs="Calibri"/>
          <w:sz w:val="22"/>
          <w:szCs w:val="22"/>
          <w:lang w:val="en-US"/>
        </w:rPr>
        <w:t xml:space="preserve"> Services Holding Corp., (“</w:t>
      </w:r>
      <w:proofErr w:type="spellStart"/>
      <w:r w:rsidRPr="0022595A">
        <w:rPr>
          <w:rFonts w:ascii="Calibri" w:hAnsi="Calibri" w:cs="Calibri"/>
          <w:sz w:val="22"/>
          <w:szCs w:val="22"/>
          <w:lang w:val="en-US"/>
        </w:rPr>
        <w:t>Xtraction</w:t>
      </w:r>
      <w:proofErr w:type="spellEnd"/>
      <w:r w:rsidRPr="0022595A">
        <w:rPr>
          <w:rFonts w:ascii="Calibri" w:hAnsi="Calibri" w:cs="Calibri"/>
          <w:sz w:val="22"/>
          <w:szCs w:val="22"/>
          <w:lang w:val="en-US"/>
        </w:rPr>
        <w:t xml:space="preserve"> Services”, "XS" or the "Company") (</w:t>
      </w:r>
      <w:proofErr w:type="gramStart"/>
      <w:r w:rsidRPr="0022595A">
        <w:rPr>
          <w:rFonts w:ascii="Calibri" w:hAnsi="Calibri" w:cs="Calibri"/>
          <w:sz w:val="22"/>
          <w:szCs w:val="22"/>
          <w:lang w:val="en-US"/>
        </w:rPr>
        <w:t>CSE:XS</w:t>
      </w:r>
      <w:proofErr w:type="gramEnd"/>
      <w:r w:rsidRPr="0022595A">
        <w:rPr>
          <w:rFonts w:ascii="Calibri" w:hAnsi="Calibri" w:cs="Calibri"/>
          <w:sz w:val="22"/>
          <w:szCs w:val="22"/>
          <w:lang w:val="en-US"/>
        </w:rPr>
        <w:t xml:space="preserve">) (OTCQB: XSHLF), a specialty finance company engaged in equipment leasing in the United States, announced today that </w:t>
      </w:r>
      <w:proofErr w:type="spellStart"/>
      <w:r w:rsidRPr="0022595A">
        <w:rPr>
          <w:rFonts w:ascii="Calibri" w:hAnsi="Calibri" w:cs="Calibri"/>
          <w:sz w:val="22"/>
          <w:szCs w:val="22"/>
          <w:lang w:val="en-US"/>
        </w:rPr>
        <w:t>PharmaCann</w:t>
      </w:r>
      <w:proofErr w:type="spellEnd"/>
      <w:r w:rsidRPr="0022595A">
        <w:rPr>
          <w:rFonts w:ascii="Calibri" w:hAnsi="Calibri" w:cs="Calibri"/>
          <w:sz w:val="22"/>
          <w:szCs w:val="22"/>
          <w:lang w:val="en-US"/>
        </w:rPr>
        <w:t xml:space="preserve"> Inc. (“</w:t>
      </w:r>
      <w:proofErr w:type="spellStart"/>
      <w:r w:rsidRPr="0022595A">
        <w:rPr>
          <w:rFonts w:ascii="Calibri" w:hAnsi="Calibri" w:cs="Calibri"/>
          <w:sz w:val="22"/>
          <w:szCs w:val="22"/>
          <w:lang w:val="en-US"/>
        </w:rPr>
        <w:t>PharmaCann</w:t>
      </w:r>
      <w:proofErr w:type="spellEnd"/>
      <w:r w:rsidRPr="0022595A">
        <w:rPr>
          <w:rFonts w:ascii="Calibri" w:hAnsi="Calibri" w:cs="Calibri"/>
          <w:sz w:val="22"/>
          <w:szCs w:val="22"/>
          <w:lang w:val="en-US"/>
        </w:rPr>
        <w:t>”), one of the largest privately held and vertically-integrated cannabis companies based in Chicago, Illinois, continues to draw down on their lease amount.</w:t>
      </w:r>
    </w:p>
    <w:p w:rsidR="0022595A" w:rsidRPr="0022595A" w:rsidRDefault="0022595A" w:rsidP="0022595A">
      <w:pPr>
        <w:rPr>
          <w:rFonts w:ascii="Calibri" w:hAnsi="Calibri" w:cs="Calibri"/>
          <w:sz w:val="22"/>
          <w:szCs w:val="22"/>
          <w:lang w:val="en-US"/>
        </w:rPr>
      </w:pPr>
      <w:proofErr w:type="spellStart"/>
      <w:r w:rsidRPr="0022595A">
        <w:rPr>
          <w:rFonts w:ascii="Calibri" w:hAnsi="Calibri" w:cs="Calibri"/>
          <w:sz w:val="22"/>
          <w:szCs w:val="22"/>
          <w:lang w:val="en-US"/>
        </w:rPr>
        <w:t>PharmaCann</w:t>
      </w:r>
      <w:proofErr w:type="spellEnd"/>
      <w:r w:rsidRPr="0022595A">
        <w:rPr>
          <w:rFonts w:ascii="Calibri" w:hAnsi="Calibri" w:cs="Calibri"/>
          <w:sz w:val="22"/>
          <w:szCs w:val="22"/>
          <w:lang w:val="en-US"/>
        </w:rPr>
        <w:t xml:space="preserve"> was approved for an equipment lease of up to USD$3.4 million for new equipment purchases to be deployed in tranches on a pro-rata basis and based on 48-month terms. This drawdown brings the total drawn to date to USD$0.94 million for new equipment, which allows </w:t>
      </w:r>
      <w:proofErr w:type="spellStart"/>
      <w:r w:rsidRPr="0022595A">
        <w:rPr>
          <w:rFonts w:ascii="Calibri" w:hAnsi="Calibri" w:cs="Calibri"/>
          <w:sz w:val="22"/>
          <w:szCs w:val="22"/>
          <w:lang w:val="en-US"/>
        </w:rPr>
        <w:t>PharmaCann</w:t>
      </w:r>
      <w:proofErr w:type="spellEnd"/>
      <w:r w:rsidRPr="0022595A">
        <w:rPr>
          <w:rFonts w:ascii="Calibri" w:hAnsi="Calibri" w:cs="Calibri"/>
          <w:sz w:val="22"/>
          <w:szCs w:val="22"/>
          <w:lang w:val="en-US"/>
        </w:rPr>
        <w:t xml:space="preserve"> to expand their manufacturing capabilities in multiple markets including Ohio, Illinois, Massachusetts and Pennsylvania, and now including New York. </w:t>
      </w:r>
    </w:p>
    <w:p w:rsidR="0022595A" w:rsidRPr="0022595A" w:rsidRDefault="0022595A" w:rsidP="0022595A">
      <w:pPr>
        <w:ind w:left="450"/>
        <w:rPr>
          <w:rFonts w:ascii="Calibri" w:hAnsi="Calibri" w:cs="Calibri"/>
          <w:sz w:val="22"/>
          <w:szCs w:val="22"/>
          <w:lang w:val="en-US"/>
        </w:rPr>
      </w:pPr>
      <w:r w:rsidRPr="0022595A">
        <w:rPr>
          <w:rFonts w:ascii="Calibri" w:hAnsi="Calibri" w:cs="Calibri"/>
          <w:sz w:val="22"/>
          <w:szCs w:val="22"/>
          <w:lang w:val="en-US"/>
        </w:rPr>
        <w:t xml:space="preserve">David Kivitz, Chief Executive Officer of XS commented, “We are pleased to provide continual support to </w:t>
      </w:r>
      <w:proofErr w:type="spellStart"/>
      <w:r w:rsidRPr="0022595A">
        <w:rPr>
          <w:rFonts w:ascii="Calibri" w:hAnsi="Calibri" w:cs="Calibri"/>
          <w:sz w:val="22"/>
          <w:szCs w:val="22"/>
          <w:lang w:val="en-US"/>
        </w:rPr>
        <w:t>PharmaCann’s</w:t>
      </w:r>
      <w:proofErr w:type="spellEnd"/>
      <w:r w:rsidRPr="0022595A">
        <w:rPr>
          <w:rFonts w:ascii="Calibri" w:hAnsi="Calibri" w:cs="Calibri"/>
          <w:sz w:val="22"/>
          <w:szCs w:val="22"/>
          <w:lang w:val="en-US"/>
        </w:rPr>
        <w:t xml:space="preserve"> growth initiatives. This additional draw down will allow them to enter a new state, New York, which has an anticipated rapid growth rate for cannabis usage. We are proud to be able to provide tailored and flexible equipment leasing solutions to allow companies to achieve their goals without worrying about extensive capital outlays, excessive dilution or cumbersome financing solutions.”</w:t>
      </w:r>
    </w:p>
    <w:p w:rsidR="0022595A" w:rsidRPr="0022595A" w:rsidRDefault="0022595A" w:rsidP="0022595A">
      <w:pPr>
        <w:rPr>
          <w:rFonts w:ascii="Calibri" w:hAnsi="Calibri" w:cs="Calibri"/>
          <w:sz w:val="22"/>
          <w:szCs w:val="22"/>
          <w:lang w:val="en-US"/>
        </w:rPr>
      </w:pPr>
      <w:r w:rsidRPr="0022595A">
        <w:rPr>
          <w:rFonts w:ascii="Calibri" w:hAnsi="Calibri" w:cs="Calibri"/>
          <w:sz w:val="22"/>
          <w:szCs w:val="22"/>
          <w:lang w:val="en-US"/>
        </w:rPr>
        <w:t>The Company also announces it has completed the share issuances referred to in the May 12th and May 19th, 2020 press release. Both issuances of 950,000 common shares are subject to a four (4) month hold period expiring September 21, 2020.</w:t>
      </w:r>
    </w:p>
    <w:p w:rsidR="00E87249" w:rsidRPr="00E87249" w:rsidRDefault="00E87249" w:rsidP="00E87249">
      <w:pPr>
        <w:widowControl w:val="0"/>
        <w:autoSpaceDE w:val="0"/>
        <w:autoSpaceDN w:val="0"/>
        <w:adjustRightInd w:val="0"/>
        <w:spacing w:after="0"/>
        <w:rPr>
          <w:rFonts w:ascii="Calibri" w:hAnsi="Calibri" w:cs="Calibri"/>
          <w:b/>
          <w:sz w:val="22"/>
          <w:szCs w:val="22"/>
          <w:lang w:val="en-US"/>
        </w:rPr>
      </w:pPr>
      <w:r w:rsidRPr="00E87249">
        <w:rPr>
          <w:rFonts w:ascii="Calibri" w:hAnsi="Calibri" w:cs="Calibri"/>
          <w:b/>
          <w:sz w:val="22"/>
          <w:szCs w:val="22"/>
          <w:lang w:val="en-US"/>
        </w:rPr>
        <w:t xml:space="preserve">About </w:t>
      </w:r>
      <w:proofErr w:type="spellStart"/>
      <w:r w:rsidRPr="00E87249">
        <w:rPr>
          <w:rFonts w:ascii="Calibri" w:hAnsi="Calibri" w:cs="Calibri"/>
          <w:b/>
          <w:sz w:val="22"/>
          <w:szCs w:val="22"/>
          <w:lang w:val="en-US"/>
        </w:rPr>
        <w:t>Xtraction</w:t>
      </w:r>
      <w:proofErr w:type="spellEnd"/>
      <w:r w:rsidRPr="00E87249">
        <w:rPr>
          <w:rFonts w:ascii="Calibri" w:hAnsi="Calibri" w:cs="Calibri"/>
          <w:b/>
          <w:sz w:val="22"/>
          <w:szCs w:val="22"/>
          <w:lang w:val="en-US"/>
        </w:rPr>
        <w:t xml:space="preserve"> Services </w:t>
      </w:r>
    </w:p>
    <w:p w:rsidR="00E87249" w:rsidRPr="00E87249" w:rsidRDefault="00E87249" w:rsidP="00E87249">
      <w:pPr>
        <w:widowControl w:val="0"/>
        <w:autoSpaceDE w:val="0"/>
        <w:autoSpaceDN w:val="0"/>
        <w:adjustRightInd w:val="0"/>
        <w:spacing w:after="0"/>
        <w:rPr>
          <w:rFonts w:ascii="Calibri" w:hAnsi="Calibri" w:cs="Calibri"/>
          <w:sz w:val="22"/>
          <w:szCs w:val="22"/>
          <w:lang w:val="en-US"/>
        </w:rPr>
      </w:pPr>
    </w:p>
    <w:p w:rsidR="00E87249" w:rsidRPr="00E87249" w:rsidRDefault="00E87249" w:rsidP="00E87249">
      <w:pPr>
        <w:widowControl w:val="0"/>
        <w:autoSpaceDE w:val="0"/>
        <w:autoSpaceDN w:val="0"/>
        <w:adjustRightInd w:val="0"/>
        <w:spacing w:after="0"/>
        <w:rPr>
          <w:rFonts w:ascii="Calibri" w:hAnsi="Calibri" w:cs="Calibri"/>
          <w:sz w:val="22"/>
          <w:szCs w:val="22"/>
          <w:lang w:val="en-US"/>
        </w:rPr>
      </w:pPr>
      <w:r w:rsidRPr="00E87249">
        <w:rPr>
          <w:rFonts w:ascii="Calibri" w:hAnsi="Calibri" w:cs="Calibri"/>
          <w:sz w:val="22"/>
          <w:szCs w:val="22"/>
          <w:lang w:val="en-US"/>
        </w:rPr>
        <w:t xml:space="preserve">Founded in 2017, XS specializes in providing equipment leasing solutions in the United States to owner/operators of cannabis and hemp companies, including cultivators, oil processors, manufacturers, testing laboratories, among others. In addition, XS provides a full range of consulting services including equipment selection and procurement, through its network of preferred vendor partnerships with original equipment manufacturers and equipment distributors. This powerful dynamic provides an end-to-end solution for customers, which results in recurring revenues, strong profit margins, and a proven business model for XS stakeholders. </w:t>
      </w:r>
    </w:p>
    <w:p w:rsidR="00E87249" w:rsidRPr="00E87249" w:rsidRDefault="00E87249" w:rsidP="00E87249">
      <w:pPr>
        <w:widowControl w:val="0"/>
        <w:autoSpaceDE w:val="0"/>
        <w:autoSpaceDN w:val="0"/>
        <w:adjustRightInd w:val="0"/>
        <w:spacing w:after="0"/>
        <w:rPr>
          <w:rFonts w:ascii="Calibri" w:hAnsi="Calibri" w:cs="Calibri"/>
          <w:sz w:val="22"/>
          <w:szCs w:val="22"/>
          <w:lang w:val="en-US"/>
        </w:rPr>
      </w:pPr>
    </w:p>
    <w:p w:rsidR="00E87249" w:rsidRPr="00E87249" w:rsidRDefault="00E87249" w:rsidP="00E87249">
      <w:pPr>
        <w:widowControl w:val="0"/>
        <w:autoSpaceDE w:val="0"/>
        <w:autoSpaceDN w:val="0"/>
        <w:adjustRightInd w:val="0"/>
        <w:spacing w:after="0"/>
        <w:rPr>
          <w:rFonts w:ascii="Calibri" w:hAnsi="Calibri" w:cs="Calibri"/>
          <w:b/>
          <w:sz w:val="22"/>
          <w:szCs w:val="22"/>
          <w:lang w:val="en-US"/>
        </w:rPr>
      </w:pPr>
      <w:r w:rsidRPr="00E87249">
        <w:rPr>
          <w:rFonts w:ascii="Calibri" w:hAnsi="Calibri" w:cs="Calibri"/>
          <w:b/>
          <w:sz w:val="22"/>
          <w:szCs w:val="22"/>
          <w:lang w:val="en-US"/>
        </w:rPr>
        <w:t>Contacts:</w:t>
      </w:r>
    </w:p>
    <w:p w:rsidR="00E87249" w:rsidRPr="00E87249" w:rsidRDefault="00E87249" w:rsidP="00E87249">
      <w:pPr>
        <w:widowControl w:val="0"/>
        <w:autoSpaceDE w:val="0"/>
        <w:autoSpaceDN w:val="0"/>
        <w:adjustRightInd w:val="0"/>
        <w:spacing w:after="0"/>
        <w:rPr>
          <w:rFonts w:ascii="Calibri" w:hAnsi="Calibri" w:cs="Calibri"/>
          <w:sz w:val="22"/>
          <w:szCs w:val="22"/>
          <w:lang w:val="en-US"/>
        </w:rPr>
      </w:pPr>
    </w:p>
    <w:p w:rsidR="00E87249" w:rsidRPr="00E87249" w:rsidRDefault="00E87249" w:rsidP="00E87249">
      <w:pPr>
        <w:widowControl w:val="0"/>
        <w:autoSpaceDE w:val="0"/>
        <w:autoSpaceDN w:val="0"/>
        <w:adjustRightInd w:val="0"/>
        <w:spacing w:after="0"/>
        <w:rPr>
          <w:rFonts w:ascii="Calibri" w:hAnsi="Calibri" w:cs="Calibri"/>
          <w:sz w:val="22"/>
          <w:szCs w:val="22"/>
          <w:lang w:val="en-US"/>
        </w:rPr>
      </w:pPr>
      <w:r w:rsidRPr="00E87249">
        <w:rPr>
          <w:rFonts w:ascii="Calibri" w:hAnsi="Calibri" w:cs="Calibri"/>
          <w:sz w:val="22"/>
          <w:szCs w:val="22"/>
          <w:lang w:val="en-US"/>
        </w:rPr>
        <w:t xml:space="preserve">David Kivitz Chief Executive Officer </w:t>
      </w:r>
    </w:p>
    <w:p w:rsidR="00E87249" w:rsidRPr="00E87249" w:rsidRDefault="00E87249" w:rsidP="00E87249">
      <w:pPr>
        <w:widowControl w:val="0"/>
        <w:autoSpaceDE w:val="0"/>
        <w:autoSpaceDN w:val="0"/>
        <w:adjustRightInd w:val="0"/>
        <w:spacing w:after="0"/>
        <w:rPr>
          <w:rFonts w:ascii="Calibri" w:hAnsi="Calibri" w:cs="Calibri"/>
          <w:sz w:val="22"/>
          <w:szCs w:val="22"/>
          <w:lang w:val="en-US"/>
        </w:rPr>
      </w:pPr>
      <w:r w:rsidRPr="00E87249">
        <w:rPr>
          <w:rFonts w:ascii="Calibri" w:hAnsi="Calibri" w:cs="Calibri"/>
          <w:sz w:val="22"/>
          <w:szCs w:val="22"/>
          <w:lang w:val="en-US"/>
        </w:rPr>
        <w:t xml:space="preserve">Antony Radbod Director, Sales and Marketing </w:t>
      </w:r>
    </w:p>
    <w:p w:rsidR="00E87249" w:rsidRPr="00E87249" w:rsidRDefault="00E87249" w:rsidP="00E87249">
      <w:pPr>
        <w:widowControl w:val="0"/>
        <w:autoSpaceDE w:val="0"/>
        <w:autoSpaceDN w:val="0"/>
        <w:adjustRightInd w:val="0"/>
        <w:spacing w:after="0"/>
        <w:rPr>
          <w:rFonts w:ascii="Calibri" w:hAnsi="Calibri" w:cs="Calibri"/>
          <w:sz w:val="22"/>
          <w:szCs w:val="22"/>
          <w:lang w:val="en-US"/>
        </w:rPr>
      </w:pPr>
    </w:p>
    <w:p w:rsidR="00E87249" w:rsidRPr="00E87249" w:rsidRDefault="00E87249" w:rsidP="00E87249">
      <w:pPr>
        <w:widowControl w:val="0"/>
        <w:autoSpaceDE w:val="0"/>
        <w:autoSpaceDN w:val="0"/>
        <w:adjustRightInd w:val="0"/>
        <w:spacing w:after="0"/>
        <w:rPr>
          <w:rFonts w:ascii="Calibri" w:hAnsi="Calibri" w:cs="Calibri"/>
          <w:sz w:val="22"/>
          <w:szCs w:val="22"/>
          <w:lang w:val="en-US"/>
        </w:rPr>
      </w:pPr>
      <w:r w:rsidRPr="00E87249">
        <w:rPr>
          <w:rFonts w:ascii="Calibri" w:hAnsi="Calibri" w:cs="Calibri"/>
          <w:sz w:val="22"/>
          <w:szCs w:val="22"/>
          <w:lang w:val="en-US"/>
        </w:rPr>
        <w:t xml:space="preserve">Tel: 1-407-900-4737 Ext. 5 </w:t>
      </w:r>
    </w:p>
    <w:p w:rsidR="00E87249" w:rsidRPr="00E87249" w:rsidRDefault="00E87249" w:rsidP="00E87249">
      <w:pPr>
        <w:widowControl w:val="0"/>
        <w:autoSpaceDE w:val="0"/>
        <w:autoSpaceDN w:val="0"/>
        <w:adjustRightInd w:val="0"/>
        <w:spacing w:after="0"/>
        <w:rPr>
          <w:rFonts w:ascii="Calibri" w:hAnsi="Calibri" w:cs="Calibri"/>
          <w:sz w:val="22"/>
          <w:szCs w:val="22"/>
          <w:lang w:val="en-US"/>
        </w:rPr>
      </w:pPr>
      <w:r w:rsidRPr="00E87249">
        <w:rPr>
          <w:rFonts w:ascii="Calibri" w:hAnsi="Calibri" w:cs="Calibri"/>
          <w:sz w:val="22"/>
          <w:szCs w:val="22"/>
          <w:lang w:val="en-US"/>
        </w:rPr>
        <w:t>Email: ir@xtractnow.com www.xtractnow.com</w:t>
      </w:r>
    </w:p>
    <w:p w:rsidR="00E87249" w:rsidRPr="00781592" w:rsidRDefault="00E87249">
      <w:pPr>
        <w:spacing w:after="0" w:line="200" w:lineRule="exact"/>
        <w:jc w:val="center"/>
        <w:rPr>
          <w:rFonts w:ascii="Calibri" w:hAnsi="Calibri" w:cs="Calibri"/>
          <w:b/>
          <w:sz w:val="22"/>
          <w:szCs w:val="22"/>
        </w:rPr>
      </w:pPr>
    </w:p>
    <w:p w:rsidR="00425D9A" w:rsidRDefault="00425D9A">
      <w:pPr>
        <w:spacing w:after="0" w:line="200" w:lineRule="exact"/>
        <w:jc w:val="center"/>
        <w:rPr>
          <w:b/>
        </w:rPr>
      </w:pPr>
    </w:p>
    <w:sectPr w:rsidR="00425D9A" w:rsidSect="000348BA">
      <w:headerReference w:type="even" r:id="rId8"/>
      <w:headerReference w:type="default" r:id="rId9"/>
      <w:footerReference w:type="even" r:id="rId10"/>
      <w:footerReference w:type="default" r:id="rId11"/>
      <w:headerReference w:type="first" r:id="rId12"/>
      <w:footerReference w:type="first" r:id="rId13"/>
      <w:pgSz w:w="12240" w:h="15840"/>
      <w:pgMar w:top="1260" w:right="1440" w:bottom="1260" w:left="1440" w:header="432" w:footer="432"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2D8" w:rsidRDefault="009B52D8">
      <w:r>
        <w:separator/>
      </w:r>
    </w:p>
  </w:endnote>
  <w:endnote w:type="continuationSeparator" w:id="0">
    <w:p w:rsidR="009B52D8" w:rsidRDefault="009B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49" w:rsidRDefault="00E872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D9A" w:rsidRDefault="00425D9A">
    <w:pPr>
      <w:pStyle w:val="Footer"/>
      <w:spacing w:before="0" w:af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49" w:rsidRDefault="00E872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2D8" w:rsidRDefault="009B52D8">
      <w:r>
        <w:separator/>
      </w:r>
    </w:p>
  </w:footnote>
  <w:footnote w:type="continuationSeparator" w:id="0">
    <w:p w:rsidR="009B52D8" w:rsidRDefault="009B52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49" w:rsidRDefault="00E872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C4" w:rsidRDefault="003860C4">
    <w:pPr>
      <w:pStyle w:val="Header"/>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C4" w:rsidRDefault="003860C4">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C4C3B"/>
    <w:multiLevelType w:val="multilevel"/>
    <w:tmpl w:val="801048B4"/>
    <w:name w:val="CTA"/>
    <w:lvl w:ilvl="0">
      <w:start w:val="1"/>
      <w:numFmt w:val="decimal"/>
      <w:suff w:val="nothing"/>
      <w:lvlText w:val="Article %1"/>
      <w:lvlJc w:val="left"/>
      <w:pPr>
        <w:ind w:left="0" w:firstLine="0"/>
      </w:pPr>
      <w:rPr>
        <w:u w:val="none"/>
      </w:rPr>
    </w:lvl>
    <w:lvl w:ilvl="1">
      <w:start w:val="1"/>
      <w:numFmt w:val="decimal"/>
      <w:lvlText w:val="%1.%2"/>
      <w:lvlJc w:val="left"/>
      <w:pPr>
        <w:tabs>
          <w:tab w:val="num" w:pos="360"/>
        </w:tabs>
        <w:ind w:left="0" w:firstLine="0"/>
      </w:pPr>
      <w:rPr>
        <w:b w:val="0"/>
        <w:i w:val="0"/>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lowerRoman"/>
      <w:lvlText w:val="%9)"/>
      <w:lvlJc w:val="left"/>
      <w:pPr>
        <w:tabs>
          <w:tab w:val="num" w:pos="5040"/>
        </w:tabs>
        <w:ind w:left="5040" w:hanging="720"/>
      </w:pPr>
    </w:lvl>
  </w:abstractNum>
  <w:abstractNum w:abstractNumId="1" w15:restartNumberingAfterBreak="0">
    <w:nsid w:val="355071EB"/>
    <w:multiLevelType w:val="multilevel"/>
    <w:tmpl w:val="B2F26862"/>
    <w:name w:val="CT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lowerRoman"/>
      <w:lvlText w:val="%9."/>
      <w:lvlJc w:val="left"/>
      <w:pPr>
        <w:tabs>
          <w:tab w:val="num" w:pos="3600"/>
        </w:tabs>
        <w:ind w:left="3240" w:hanging="360"/>
      </w:pPr>
    </w:lvl>
  </w:abstractNum>
  <w:abstractNum w:abstractNumId="2" w15:restartNumberingAfterBreak="0">
    <w:nsid w:val="37740D44"/>
    <w:multiLevelType w:val="multilevel"/>
    <w:tmpl w:val="D87A3C28"/>
    <w:name w:val="CTP"/>
    <w:lvl w:ilvl="0">
      <w:start w:val="1"/>
      <w:numFmt w:val="upperLetter"/>
      <w:lvlText w:val="Part %1"/>
      <w:lvlJc w:val="left"/>
      <w:pPr>
        <w:tabs>
          <w:tab w:val="num" w:pos="1440"/>
        </w:tabs>
        <w:ind w:left="1440" w:hanging="1440"/>
      </w:pPr>
      <w:rPr>
        <w:b/>
        <w:i w:val="0"/>
      </w:rPr>
    </w:lvl>
    <w:lvl w:ilvl="1">
      <w:start w:val="1"/>
      <w:numFmt w:val="decimal"/>
      <w:lvlText w:val="%2."/>
      <w:lvlJc w:val="left"/>
      <w:pPr>
        <w:tabs>
          <w:tab w:val="num" w:pos="360"/>
        </w:tabs>
        <w:ind w:left="0" w:firstLine="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B2668E4"/>
    <w:multiLevelType w:val="multilevel"/>
    <w:tmpl w:val="81A89BA4"/>
    <w:name w:val="CT2"/>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lvlText w:val="%1.%2.%3.%4.%5.%6.%7.%8.%9."/>
      <w:lvlJc w:val="left"/>
      <w:pPr>
        <w:tabs>
          <w:tab w:val="num" w:pos="6120"/>
        </w:tabs>
        <w:ind w:left="4320" w:hanging="144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activeWritingStyle w:appName="MSWord" w:lang="en-US" w:vendorID="8" w:dllVersion="513" w:checkStyle="1"/>
  <w:activeWritingStyle w:appName="MSWord" w:lang="en-CA" w:vendorID="8" w:dllVersion="513" w:checkStyle="1"/>
  <w:activeWritingStyle w:appName="MSWord" w:lang="en-GB"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1"/>
    <w:docVar w:name="MPDocID" w:val="1339360_1.DOC"/>
    <w:docVar w:name="NewDocStampType" w:val="2"/>
    <w:docVar w:name="zzmpLegacyTrailerRemoved" w:val="True"/>
  </w:docVars>
  <w:rsids>
    <w:rsidRoot w:val="003C0F28"/>
    <w:rsid w:val="0000717F"/>
    <w:rsid w:val="0000728D"/>
    <w:rsid w:val="0002557C"/>
    <w:rsid w:val="000348BA"/>
    <w:rsid w:val="00057897"/>
    <w:rsid w:val="00086CA9"/>
    <w:rsid w:val="00090B03"/>
    <w:rsid w:val="000B1114"/>
    <w:rsid w:val="000E4481"/>
    <w:rsid w:val="000F05A0"/>
    <w:rsid w:val="000F33E6"/>
    <w:rsid w:val="00182FBA"/>
    <w:rsid w:val="001A142F"/>
    <w:rsid w:val="001A6544"/>
    <w:rsid w:val="001C3553"/>
    <w:rsid w:val="001D54A6"/>
    <w:rsid w:val="001D77FD"/>
    <w:rsid w:val="001E470E"/>
    <w:rsid w:val="0020437E"/>
    <w:rsid w:val="00210687"/>
    <w:rsid w:val="0022595A"/>
    <w:rsid w:val="00227B2B"/>
    <w:rsid w:val="00254C2A"/>
    <w:rsid w:val="0026164D"/>
    <w:rsid w:val="0029192F"/>
    <w:rsid w:val="002970DC"/>
    <w:rsid w:val="002B5C30"/>
    <w:rsid w:val="002C149E"/>
    <w:rsid w:val="00316C56"/>
    <w:rsid w:val="00335F0F"/>
    <w:rsid w:val="0035466B"/>
    <w:rsid w:val="00363D9C"/>
    <w:rsid w:val="00366A6B"/>
    <w:rsid w:val="003745BA"/>
    <w:rsid w:val="003860C4"/>
    <w:rsid w:val="003C0F28"/>
    <w:rsid w:val="003F7F1A"/>
    <w:rsid w:val="00425D9A"/>
    <w:rsid w:val="004532AF"/>
    <w:rsid w:val="00464527"/>
    <w:rsid w:val="004A369C"/>
    <w:rsid w:val="004B457D"/>
    <w:rsid w:val="004B56E5"/>
    <w:rsid w:val="004D04E7"/>
    <w:rsid w:val="00534062"/>
    <w:rsid w:val="005436A0"/>
    <w:rsid w:val="00557676"/>
    <w:rsid w:val="005A5E91"/>
    <w:rsid w:val="005C24F4"/>
    <w:rsid w:val="005C6D33"/>
    <w:rsid w:val="005F26A8"/>
    <w:rsid w:val="005F713D"/>
    <w:rsid w:val="00647313"/>
    <w:rsid w:val="006D5D17"/>
    <w:rsid w:val="0075466A"/>
    <w:rsid w:val="00756F6B"/>
    <w:rsid w:val="0076114B"/>
    <w:rsid w:val="007732ED"/>
    <w:rsid w:val="00781592"/>
    <w:rsid w:val="0078658C"/>
    <w:rsid w:val="007C2B25"/>
    <w:rsid w:val="007D0D6E"/>
    <w:rsid w:val="007E09B9"/>
    <w:rsid w:val="007F661C"/>
    <w:rsid w:val="008145A7"/>
    <w:rsid w:val="00817163"/>
    <w:rsid w:val="008221BF"/>
    <w:rsid w:val="008821C7"/>
    <w:rsid w:val="008930C5"/>
    <w:rsid w:val="00893885"/>
    <w:rsid w:val="008B015A"/>
    <w:rsid w:val="008C6B1B"/>
    <w:rsid w:val="008F358D"/>
    <w:rsid w:val="00911CEA"/>
    <w:rsid w:val="00953DF8"/>
    <w:rsid w:val="00963064"/>
    <w:rsid w:val="0098250F"/>
    <w:rsid w:val="009934BA"/>
    <w:rsid w:val="009B52D8"/>
    <w:rsid w:val="00A073E0"/>
    <w:rsid w:val="00A2143C"/>
    <w:rsid w:val="00A43DA5"/>
    <w:rsid w:val="00A451D4"/>
    <w:rsid w:val="00A85766"/>
    <w:rsid w:val="00AC6F77"/>
    <w:rsid w:val="00AE19B9"/>
    <w:rsid w:val="00AF7B40"/>
    <w:rsid w:val="00B10FEA"/>
    <w:rsid w:val="00B61A4D"/>
    <w:rsid w:val="00B951CC"/>
    <w:rsid w:val="00B97074"/>
    <w:rsid w:val="00B9717B"/>
    <w:rsid w:val="00BA1262"/>
    <w:rsid w:val="00BB3B19"/>
    <w:rsid w:val="00BC077D"/>
    <w:rsid w:val="00BD282B"/>
    <w:rsid w:val="00BE7778"/>
    <w:rsid w:val="00BF524C"/>
    <w:rsid w:val="00C1591C"/>
    <w:rsid w:val="00C26C43"/>
    <w:rsid w:val="00C31C41"/>
    <w:rsid w:val="00C55FB2"/>
    <w:rsid w:val="00C5617C"/>
    <w:rsid w:val="00C67CA8"/>
    <w:rsid w:val="00CB7703"/>
    <w:rsid w:val="00CF347C"/>
    <w:rsid w:val="00D139AB"/>
    <w:rsid w:val="00D153C0"/>
    <w:rsid w:val="00D2361B"/>
    <w:rsid w:val="00D81751"/>
    <w:rsid w:val="00DA199F"/>
    <w:rsid w:val="00DA7B0A"/>
    <w:rsid w:val="00DB42E2"/>
    <w:rsid w:val="00DC0047"/>
    <w:rsid w:val="00E04554"/>
    <w:rsid w:val="00E21948"/>
    <w:rsid w:val="00E22C73"/>
    <w:rsid w:val="00E72722"/>
    <w:rsid w:val="00E87249"/>
    <w:rsid w:val="00EA7F63"/>
    <w:rsid w:val="00ED57E6"/>
    <w:rsid w:val="00ED614E"/>
    <w:rsid w:val="00EE34C2"/>
    <w:rsid w:val="00F20738"/>
    <w:rsid w:val="00F210C0"/>
    <w:rsid w:val="00F4039A"/>
    <w:rsid w:val="00F43732"/>
    <w:rsid w:val="00F54E95"/>
    <w:rsid w:val="00F64860"/>
    <w:rsid w:val="00F7275B"/>
    <w:rsid w:val="00FA3E36"/>
    <w:rsid w:val="00FE4D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8861C"/>
  <w15:docId w15:val="{A99C573D-DACE-4B60-97C5-DC723700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8BA"/>
    <w:pPr>
      <w:spacing w:after="240"/>
      <w:jc w:val="both"/>
    </w:pPr>
    <w:rPr>
      <w:sz w:val="24"/>
      <w:lang w:eastAsia="en-US"/>
    </w:rPr>
  </w:style>
  <w:style w:type="paragraph" w:styleId="Heading1">
    <w:name w:val="heading 1"/>
    <w:aliases w:val="h1"/>
    <w:basedOn w:val="Normal"/>
    <w:next w:val="Normal"/>
    <w:qFormat/>
    <w:rsid w:val="000348BA"/>
    <w:pPr>
      <w:keepNext/>
      <w:outlineLvl w:val="0"/>
    </w:pPr>
    <w:rPr>
      <w:b/>
    </w:rPr>
  </w:style>
  <w:style w:type="paragraph" w:styleId="Heading2">
    <w:name w:val="heading 2"/>
    <w:aliases w:val="h2"/>
    <w:basedOn w:val="Normal"/>
    <w:next w:val="Normal"/>
    <w:qFormat/>
    <w:rsid w:val="000348BA"/>
    <w:pPr>
      <w:keepNext/>
      <w:outlineLvl w:val="1"/>
    </w:pPr>
    <w:rPr>
      <w:b/>
      <w:i/>
    </w:rPr>
  </w:style>
  <w:style w:type="paragraph" w:styleId="Heading3">
    <w:name w:val="heading 3"/>
    <w:aliases w:val="h3"/>
    <w:basedOn w:val="Normal"/>
    <w:next w:val="Normal"/>
    <w:qFormat/>
    <w:rsid w:val="000348BA"/>
    <w:pPr>
      <w:keepNext/>
      <w:outlineLvl w:val="2"/>
    </w:pPr>
    <w:rPr>
      <w:b/>
    </w:rPr>
  </w:style>
  <w:style w:type="paragraph" w:styleId="Heading4">
    <w:name w:val="heading 4"/>
    <w:aliases w:val="h4"/>
    <w:basedOn w:val="Normal"/>
    <w:next w:val="Normal"/>
    <w:qFormat/>
    <w:rsid w:val="000348BA"/>
    <w:pPr>
      <w:keepNext/>
      <w:outlineLvl w:val="3"/>
    </w:pPr>
    <w:rPr>
      <w:b/>
      <w:u w:val="single"/>
    </w:rPr>
  </w:style>
  <w:style w:type="paragraph" w:styleId="Heading7">
    <w:name w:val="heading 7"/>
    <w:basedOn w:val="Normal"/>
    <w:next w:val="Normal"/>
    <w:qFormat/>
    <w:rsid w:val="000348BA"/>
    <w:pPr>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348BA"/>
    <w:pPr>
      <w:tabs>
        <w:tab w:val="center" w:pos="4680"/>
        <w:tab w:val="right" w:pos="9360"/>
      </w:tabs>
      <w:spacing w:before="120" w:after="120"/>
    </w:pPr>
  </w:style>
  <w:style w:type="paragraph" w:styleId="Header">
    <w:name w:val="header"/>
    <w:basedOn w:val="Normal"/>
    <w:rsid w:val="000348BA"/>
    <w:pPr>
      <w:tabs>
        <w:tab w:val="center" w:pos="4680"/>
        <w:tab w:val="right" w:pos="9360"/>
      </w:tabs>
    </w:pPr>
  </w:style>
  <w:style w:type="paragraph" w:customStyle="1" w:styleId="GCTableHeading">
    <w:name w:val="GC Table Heading"/>
    <w:aliases w:val="gth"/>
    <w:basedOn w:val="Normal"/>
    <w:next w:val="Normal"/>
    <w:rsid w:val="000348BA"/>
    <w:pPr>
      <w:keepNext/>
      <w:spacing w:before="120" w:after="120"/>
      <w:jc w:val="left"/>
    </w:pPr>
    <w:rPr>
      <w:b/>
    </w:rPr>
  </w:style>
  <w:style w:type="paragraph" w:customStyle="1" w:styleId="GCTableTextLeft">
    <w:name w:val="GC TableTextLeft"/>
    <w:aliases w:val="gtl"/>
    <w:basedOn w:val="Normal"/>
    <w:rsid w:val="000348BA"/>
    <w:pPr>
      <w:spacing w:before="60" w:after="60"/>
      <w:jc w:val="left"/>
    </w:pPr>
  </w:style>
  <w:style w:type="paragraph" w:customStyle="1" w:styleId="GC1stlineindent1inch">
    <w:name w:val="GC 1st line indent 1 inch"/>
    <w:aliases w:val="fl1"/>
    <w:basedOn w:val="Normal"/>
    <w:rsid w:val="000348BA"/>
    <w:pPr>
      <w:ind w:firstLine="1440"/>
    </w:pPr>
  </w:style>
  <w:style w:type="paragraph" w:customStyle="1" w:styleId="GCLeftIndent5">
    <w:name w:val="GC Left Indent .5"/>
    <w:aliases w:val="gl5"/>
    <w:basedOn w:val="Normal"/>
    <w:rsid w:val="000348BA"/>
    <w:pPr>
      <w:ind w:left="720"/>
    </w:pPr>
  </w:style>
  <w:style w:type="character" w:styleId="PageNumber">
    <w:name w:val="page number"/>
    <w:basedOn w:val="DefaultParagraphFont"/>
    <w:rsid w:val="000348BA"/>
  </w:style>
  <w:style w:type="character" w:customStyle="1" w:styleId="FillinBullet">
    <w:name w:val="FillinBullet"/>
    <w:rsid w:val="000348BA"/>
    <w:rPr>
      <w:color w:val="FF0000"/>
    </w:rPr>
  </w:style>
  <w:style w:type="paragraph" w:styleId="FootnoteText">
    <w:name w:val="footnote text"/>
    <w:basedOn w:val="Normal"/>
    <w:semiHidden/>
    <w:rsid w:val="000348BA"/>
    <w:rPr>
      <w:sz w:val="20"/>
    </w:rPr>
  </w:style>
  <w:style w:type="character" w:styleId="FootnoteReference">
    <w:name w:val="footnote reference"/>
    <w:semiHidden/>
    <w:rsid w:val="000348BA"/>
    <w:rPr>
      <w:vertAlign w:val="superscript"/>
    </w:rPr>
  </w:style>
  <w:style w:type="paragraph" w:styleId="TOC1">
    <w:name w:val="toc 1"/>
    <w:basedOn w:val="Normal"/>
    <w:next w:val="Normal"/>
    <w:autoRedefine/>
    <w:semiHidden/>
    <w:rsid w:val="000348BA"/>
    <w:pPr>
      <w:spacing w:before="120" w:after="60"/>
      <w:jc w:val="left"/>
    </w:pPr>
    <w:rPr>
      <w:b/>
      <w:caps/>
    </w:rPr>
  </w:style>
  <w:style w:type="paragraph" w:styleId="TOC2">
    <w:name w:val="toc 2"/>
    <w:basedOn w:val="Normal"/>
    <w:next w:val="Normal"/>
    <w:autoRedefine/>
    <w:semiHidden/>
    <w:rsid w:val="000348BA"/>
    <w:pPr>
      <w:tabs>
        <w:tab w:val="left" w:pos="1800"/>
      </w:tabs>
      <w:spacing w:after="0"/>
      <w:ind w:left="360"/>
    </w:pPr>
  </w:style>
  <w:style w:type="paragraph" w:styleId="TOC3">
    <w:name w:val="toc 3"/>
    <w:basedOn w:val="Normal"/>
    <w:next w:val="Normal"/>
    <w:autoRedefine/>
    <w:semiHidden/>
    <w:rsid w:val="000348BA"/>
    <w:pPr>
      <w:spacing w:after="0"/>
      <w:ind w:left="720"/>
    </w:pPr>
  </w:style>
  <w:style w:type="paragraph" w:styleId="TOC4">
    <w:name w:val="toc 4"/>
    <w:basedOn w:val="Normal"/>
    <w:next w:val="Normal"/>
    <w:autoRedefine/>
    <w:semiHidden/>
    <w:rsid w:val="000348BA"/>
    <w:pPr>
      <w:ind w:left="720"/>
    </w:pPr>
  </w:style>
  <w:style w:type="paragraph" w:styleId="TOC5">
    <w:name w:val="toc 5"/>
    <w:basedOn w:val="Normal"/>
    <w:next w:val="Normal"/>
    <w:autoRedefine/>
    <w:semiHidden/>
    <w:rsid w:val="000348BA"/>
    <w:pPr>
      <w:ind w:left="960"/>
    </w:pPr>
  </w:style>
  <w:style w:type="paragraph" w:styleId="TOC6">
    <w:name w:val="toc 6"/>
    <w:basedOn w:val="Normal"/>
    <w:next w:val="Normal"/>
    <w:autoRedefine/>
    <w:semiHidden/>
    <w:rsid w:val="000348BA"/>
    <w:pPr>
      <w:ind w:left="1200"/>
    </w:pPr>
  </w:style>
  <w:style w:type="paragraph" w:styleId="TOC7">
    <w:name w:val="toc 7"/>
    <w:basedOn w:val="Normal"/>
    <w:next w:val="Normal"/>
    <w:autoRedefine/>
    <w:semiHidden/>
    <w:rsid w:val="000348BA"/>
    <w:pPr>
      <w:ind w:left="1440"/>
    </w:pPr>
  </w:style>
  <w:style w:type="paragraph" w:styleId="TOC8">
    <w:name w:val="toc 8"/>
    <w:basedOn w:val="Normal"/>
    <w:next w:val="Normal"/>
    <w:autoRedefine/>
    <w:semiHidden/>
    <w:rsid w:val="000348BA"/>
    <w:pPr>
      <w:ind w:left="1680"/>
    </w:pPr>
  </w:style>
  <w:style w:type="paragraph" w:styleId="TOC9">
    <w:name w:val="toc 9"/>
    <w:basedOn w:val="Normal"/>
    <w:next w:val="Normal"/>
    <w:autoRedefine/>
    <w:semiHidden/>
    <w:rsid w:val="000348BA"/>
    <w:pPr>
      <w:ind w:left="1920"/>
    </w:pPr>
  </w:style>
  <w:style w:type="paragraph" w:customStyle="1" w:styleId="GCDoubleIndent1inch">
    <w:name w:val="GC Double Indent 1inch"/>
    <w:aliases w:val="gd1"/>
    <w:basedOn w:val="Normal"/>
    <w:rsid w:val="000348BA"/>
    <w:pPr>
      <w:ind w:left="1440" w:right="1440"/>
    </w:pPr>
  </w:style>
  <w:style w:type="paragraph" w:customStyle="1" w:styleId="GCNoSpaceLeft">
    <w:name w:val="GC No Space Left"/>
    <w:aliases w:val="nsl"/>
    <w:basedOn w:val="Normal"/>
    <w:rsid w:val="000348BA"/>
    <w:pPr>
      <w:spacing w:after="0"/>
      <w:jc w:val="left"/>
    </w:pPr>
  </w:style>
  <w:style w:type="paragraph" w:customStyle="1" w:styleId="GCTitlePage">
    <w:name w:val="GC Title Page"/>
    <w:aliases w:val="gtp"/>
    <w:basedOn w:val="Normal"/>
    <w:rsid w:val="000348BA"/>
    <w:pPr>
      <w:keepNext/>
      <w:spacing w:after="480"/>
      <w:jc w:val="center"/>
    </w:pPr>
    <w:rPr>
      <w:b/>
    </w:rPr>
  </w:style>
  <w:style w:type="paragraph" w:customStyle="1" w:styleId="GCNoSpaceCentre">
    <w:name w:val="GC No Space Centre"/>
    <w:aliases w:val="nsc"/>
    <w:basedOn w:val="Normal"/>
    <w:rsid w:val="000348BA"/>
    <w:pPr>
      <w:keepNext/>
      <w:spacing w:after="0"/>
      <w:jc w:val="center"/>
    </w:pPr>
    <w:rPr>
      <w:b/>
    </w:rPr>
  </w:style>
  <w:style w:type="paragraph" w:customStyle="1" w:styleId="GC1stlineindent5">
    <w:name w:val="GC 1st line indent .5"/>
    <w:aliases w:val="fl5"/>
    <w:basedOn w:val="Normal"/>
    <w:rsid w:val="000348BA"/>
    <w:pPr>
      <w:ind w:firstLine="720"/>
    </w:pPr>
  </w:style>
  <w:style w:type="character" w:customStyle="1" w:styleId="GCNotetoDraft">
    <w:name w:val="GC Note to Draft"/>
    <w:aliases w:val="ntd"/>
    <w:rsid w:val="000348BA"/>
    <w:rPr>
      <w:b/>
    </w:rPr>
  </w:style>
  <w:style w:type="paragraph" w:customStyle="1" w:styleId="GCHeading1">
    <w:name w:val="GC Heading 1"/>
    <w:aliases w:val="gh1"/>
    <w:basedOn w:val="Normal"/>
    <w:rsid w:val="000348BA"/>
    <w:pPr>
      <w:keepNext/>
      <w:jc w:val="left"/>
      <w:outlineLvl w:val="1"/>
    </w:pPr>
    <w:rPr>
      <w:b/>
    </w:rPr>
  </w:style>
  <w:style w:type="paragraph" w:customStyle="1" w:styleId="GCHeading2">
    <w:name w:val="GC Heading 2"/>
    <w:aliases w:val="gh2"/>
    <w:basedOn w:val="Normal"/>
    <w:rsid w:val="000348BA"/>
    <w:pPr>
      <w:keepNext/>
      <w:jc w:val="left"/>
    </w:pPr>
    <w:rPr>
      <w:b/>
      <w:i/>
    </w:rPr>
  </w:style>
  <w:style w:type="paragraph" w:customStyle="1" w:styleId="GCHeading3">
    <w:name w:val="GC Heading 3"/>
    <w:aliases w:val="gh3"/>
    <w:basedOn w:val="Normal"/>
    <w:rsid w:val="000348BA"/>
    <w:pPr>
      <w:keepNext/>
      <w:jc w:val="left"/>
    </w:pPr>
    <w:rPr>
      <w:i/>
    </w:rPr>
  </w:style>
  <w:style w:type="paragraph" w:customStyle="1" w:styleId="GCHeading4">
    <w:name w:val="GC Heading 4"/>
    <w:aliases w:val="gh4"/>
    <w:basedOn w:val="Normal"/>
    <w:rsid w:val="000348BA"/>
    <w:pPr>
      <w:keepNext/>
      <w:jc w:val="left"/>
    </w:pPr>
    <w:rPr>
      <w:b/>
      <w:u w:val="single"/>
    </w:rPr>
  </w:style>
  <w:style w:type="paragraph" w:customStyle="1" w:styleId="GCHeadingCentre">
    <w:name w:val="GC Heading Centre"/>
    <w:aliases w:val="ghc"/>
    <w:basedOn w:val="Normal"/>
    <w:rsid w:val="000348BA"/>
    <w:pPr>
      <w:keepNext/>
      <w:jc w:val="center"/>
      <w:outlineLvl w:val="0"/>
    </w:pPr>
    <w:rPr>
      <w:b/>
      <w:caps/>
    </w:rPr>
  </w:style>
  <w:style w:type="character" w:styleId="LineNumber">
    <w:name w:val="line number"/>
    <w:basedOn w:val="DefaultParagraphFont"/>
    <w:rsid w:val="000348BA"/>
  </w:style>
  <w:style w:type="paragraph" w:customStyle="1" w:styleId="GCRightAlign">
    <w:name w:val="GC Right Align"/>
    <w:aliases w:val="gra"/>
    <w:basedOn w:val="Normal"/>
    <w:next w:val="Normal"/>
    <w:rsid w:val="000348BA"/>
    <w:pPr>
      <w:jc w:val="right"/>
    </w:pPr>
  </w:style>
  <w:style w:type="paragraph" w:customStyle="1" w:styleId="GCCentrebold">
    <w:name w:val="GC Centre bold"/>
    <w:aliases w:val="gcb"/>
    <w:basedOn w:val="Normal"/>
    <w:next w:val="Normal"/>
    <w:rsid w:val="000348BA"/>
    <w:pPr>
      <w:jc w:val="center"/>
    </w:pPr>
    <w:rPr>
      <w:b/>
    </w:rPr>
  </w:style>
  <w:style w:type="paragraph" w:customStyle="1" w:styleId="GCCentreplain">
    <w:name w:val="GC Centre plain"/>
    <w:aliases w:val="gcp"/>
    <w:basedOn w:val="Normal"/>
    <w:next w:val="Normal"/>
    <w:rsid w:val="000348BA"/>
    <w:pPr>
      <w:jc w:val="center"/>
    </w:pPr>
  </w:style>
  <w:style w:type="character" w:customStyle="1" w:styleId="GCEnActPrompt">
    <w:name w:val="GC EnActPrompt"/>
    <w:rsid w:val="000348BA"/>
    <w:rPr>
      <w:color w:val="FF0000"/>
    </w:rPr>
  </w:style>
  <w:style w:type="paragraph" w:customStyle="1" w:styleId="GCHiddencomment">
    <w:name w:val="GC Hidden comment"/>
    <w:basedOn w:val="Normal"/>
    <w:next w:val="Normal"/>
    <w:rsid w:val="000348BA"/>
    <w:rPr>
      <w:vanish/>
      <w:color w:val="0000FF"/>
    </w:rPr>
  </w:style>
  <w:style w:type="character" w:customStyle="1" w:styleId="GCCharacterBold">
    <w:name w:val="GC Character Bold"/>
    <w:aliases w:val="cb"/>
    <w:rsid w:val="000348BA"/>
    <w:rPr>
      <w:b/>
    </w:rPr>
  </w:style>
  <w:style w:type="paragraph" w:customStyle="1" w:styleId="GCBoldNormal">
    <w:name w:val="GC Bold Normal"/>
    <w:aliases w:val="gbn"/>
    <w:basedOn w:val="Normal"/>
    <w:next w:val="Normal"/>
    <w:rsid w:val="000348BA"/>
    <w:rPr>
      <w:b/>
    </w:rPr>
  </w:style>
  <w:style w:type="character" w:customStyle="1" w:styleId="GCDocumentname">
    <w:name w:val="GC Document name"/>
    <w:aliases w:val="gdn"/>
    <w:rsid w:val="000348BA"/>
    <w:rPr>
      <w:rFonts w:ascii="Arial Narrow" w:hAnsi="Arial Narrow"/>
      <w:sz w:val="16"/>
    </w:rPr>
  </w:style>
  <w:style w:type="paragraph" w:customStyle="1" w:styleId="GCLeftIndent1inch">
    <w:name w:val="GC Left Indent 1inch"/>
    <w:aliases w:val="gl1"/>
    <w:basedOn w:val="Normal"/>
    <w:rsid w:val="000348BA"/>
    <w:pPr>
      <w:ind w:left="1440"/>
    </w:pPr>
  </w:style>
  <w:style w:type="paragraph" w:customStyle="1" w:styleId="GCDoubleIndent5">
    <w:name w:val="GC Double Indent .5"/>
    <w:aliases w:val="gd5"/>
    <w:basedOn w:val="Normal"/>
    <w:rsid w:val="000348BA"/>
    <w:pPr>
      <w:ind w:left="720" w:right="720"/>
    </w:pPr>
  </w:style>
  <w:style w:type="paragraph" w:customStyle="1" w:styleId="GCHangingIndent">
    <w:name w:val="GC Hanging Indent"/>
    <w:aliases w:val="ghi"/>
    <w:basedOn w:val="Normal"/>
    <w:rsid w:val="000348BA"/>
    <w:pPr>
      <w:ind w:left="1440" w:hanging="720"/>
    </w:pPr>
  </w:style>
  <w:style w:type="paragraph" w:customStyle="1" w:styleId="GCTableHeadingCentre">
    <w:name w:val="GC TableHeadingCentre"/>
    <w:aliases w:val="gthc"/>
    <w:basedOn w:val="Normal"/>
    <w:rsid w:val="000348BA"/>
    <w:pPr>
      <w:keepNext/>
      <w:spacing w:before="120" w:after="120"/>
      <w:jc w:val="center"/>
    </w:pPr>
    <w:rPr>
      <w:b/>
    </w:rPr>
  </w:style>
  <w:style w:type="paragraph" w:customStyle="1" w:styleId="GCTableTextRight">
    <w:name w:val="GC TableTextRight"/>
    <w:aliases w:val="gtr"/>
    <w:basedOn w:val="Normal"/>
    <w:rsid w:val="000348BA"/>
    <w:pPr>
      <w:spacing w:before="60" w:after="60"/>
      <w:jc w:val="right"/>
    </w:pPr>
  </w:style>
  <w:style w:type="character" w:styleId="Emphasis">
    <w:name w:val="Emphasis"/>
    <w:qFormat/>
    <w:rsid w:val="000348BA"/>
    <w:rPr>
      <w:i/>
    </w:rPr>
  </w:style>
  <w:style w:type="paragraph" w:customStyle="1" w:styleId="GCDoubleIndent">
    <w:name w:val="GC Double Indent"/>
    <w:aliases w:val="gdi"/>
    <w:basedOn w:val="Normal"/>
    <w:rsid w:val="000348BA"/>
    <w:pPr>
      <w:ind w:left="720" w:right="720"/>
    </w:pPr>
  </w:style>
  <w:style w:type="paragraph" w:customStyle="1" w:styleId="GCLeftIndent">
    <w:name w:val="GC Left Indent"/>
    <w:aliases w:val="gli"/>
    <w:basedOn w:val="Normal"/>
    <w:rsid w:val="000348BA"/>
    <w:pPr>
      <w:ind w:left="720"/>
    </w:pPr>
  </w:style>
  <w:style w:type="paragraph" w:customStyle="1" w:styleId="GCTableText">
    <w:name w:val="GC Table Text"/>
    <w:aliases w:val="gtt"/>
    <w:basedOn w:val="Normal"/>
    <w:rsid w:val="000348BA"/>
    <w:pPr>
      <w:spacing w:before="60" w:after="60"/>
      <w:jc w:val="left"/>
    </w:pPr>
  </w:style>
  <w:style w:type="paragraph" w:styleId="Signature">
    <w:name w:val="Signature"/>
    <w:basedOn w:val="Normal"/>
    <w:rsid w:val="000348BA"/>
    <w:pPr>
      <w:spacing w:before="60"/>
      <w:jc w:val="left"/>
    </w:pPr>
  </w:style>
  <w:style w:type="character" w:customStyle="1" w:styleId="zzmpTrailerItem">
    <w:name w:val="zzmpTrailerItem"/>
    <w:rsid w:val="000348BA"/>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ignature1stline">
    <w:name w:val="Signature 1st line"/>
    <w:aliases w:val="sfl"/>
    <w:basedOn w:val="SignatureBase"/>
    <w:rsid w:val="000348BA"/>
    <w:pPr>
      <w:spacing w:before="480"/>
    </w:pPr>
  </w:style>
  <w:style w:type="character" w:customStyle="1" w:styleId="SignaturePartyName">
    <w:name w:val="Signature Party Name"/>
    <w:aliases w:val="spn"/>
    <w:rsid w:val="000348BA"/>
    <w:rPr>
      <w:b/>
      <w:smallCaps/>
    </w:rPr>
  </w:style>
  <w:style w:type="table" w:customStyle="1" w:styleId="SignatureBlocks">
    <w:name w:val="Signature Blocks"/>
    <w:basedOn w:val="TableNormal"/>
    <w:rsid w:val="000348BA"/>
    <w:tblPr>
      <w:tblCellMar>
        <w:left w:w="58" w:type="dxa"/>
        <w:right w:w="58" w:type="dxa"/>
      </w:tblCellMar>
    </w:tblPr>
  </w:style>
  <w:style w:type="paragraph" w:customStyle="1" w:styleId="SignatureBase">
    <w:name w:val="Signature Base"/>
    <w:aliases w:val="sb"/>
    <w:basedOn w:val="Normal"/>
    <w:rsid w:val="000348BA"/>
    <w:pPr>
      <w:spacing w:after="0"/>
      <w:jc w:val="left"/>
    </w:pPr>
    <w:rPr>
      <w:sz w:val="22"/>
      <w:szCs w:val="22"/>
    </w:rPr>
  </w:style>
  <w:style w:type="paragraph" w:customStyle="1" w:styleId="PerLine">
    <w:name w:val="Per Line"/>
    <w:aliases w:val="pl"/>
    <w:basedOn w:val="SignatureBase"/>
    <w:next w:val="SignatureBase"/>
    <w:rsid w:val="000348BA"/>
    <w:pPr>
      <w:keepNext/>
      <w:spacing w:before="360"/>
    </w:pPr>
  </w:style>
  <w:style w:type="paragraph" w:styleId="BodyText">
    <w:name w:val="Body Text"/>
    <w:basedOn w:val="Normal"/>
    <w:rsid w:val="000348BA"/>
    <w:pPr>
      <w:jc w:val="left"/>
    </w:pPr>
    <w:rPr>
      <w:szCs w:val="24"/>
    </w:rPr>
  </w:style>
  <w:style w:type="paragraph" w:styleId="BalloonText">
    <w:name w:val="Balloon Text"/>
    <w:basedOn w:val="Normal"/>
    <w:semiHidden/>
    <w:rsid w:val="000348BA"/>
    <w:rPr>
      <w:rFonts w:ascii="Tahoma" w:hAnsi="Tahoma" w:cs="Tahoma"/>
      <w:sz w:val="16"/>
      <w:szCs w:val="16"/>
    </w:rPr>
  </w:style>
  <w:style w:type="paragraph" w:customStyle="1" w:styleId="DocsID">
    <w:name w:val="DocsID"/>
    <w:rsid w:val="000348BA"/>
    <w:pPr>
      <w:widowControl w:val="0"/>
      <w:spacing w:before="20" w:line="140" w:lineRule="exact"/>
    </w:pPr>
    <w:rPr>
      <w:rFonts w:ascii="Arial" w:hAnsi="Arial"/>
      <w:sz w:val="16"/>
      <w:szCs w:val="16"/>
      <w:lang w:val="en-US" w:eastAsia="en-US"/>
    </w:rPr>
  </w:style>
  <w:style w:type="character" w:customStyle="1" w:styleId="Prompt">
    <w:name w:val="Prompt"/>
    <w:rsid w:val="000348BA"/>
    <w:rPr>
      <w:color w:val="0000FF"/>
      <w:szCs w:val="24"/>
    </w:rPr>
  </w:style>
  <w:style w:type="paragraph" w:customStyle="1" w:styleId="Body">
    <w:name w:val="Body"/>
    <w:basedOn w:val="Normal"/>
    <w:rsid w:val="000348BA"/>
    <w:pPr>
      <w:spacing w:after="180"/>
      <w:jc w:val="left"/>
    </w:pPr>
    <w:rPr>
      <w:rFonts w:ascii="Arial" w:hAnsi="Arial"/>
    </w:rPr>
  </w:style>
  <w:style w:type="paragraph" w:customStyle="1" w:styleId="Default">
    <w:name w:val="Default"/>
    <w:rsid w:val="00AE19B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2595A"/>
    <w:pPr>
      <w:spacing w:after="0"/>
      <w:ind w:left="720"/>
      <w:contextualSpacing/>
      <w:jc w:val="left"/>
    </w:pPr>
    <w:rPr>
      <w:rFonts w:ascii="Calibri" w:eastAsia="Calibri" w:hAnsi="Calibr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8895">
      <w:bodyDiv w:val="1"/>
      <w:marLeft w:val="0"/>
      <w:marRight w:val="0"/>
      <w:marTop w:val="0"/>
      <w:marBottom w:val="0"/>
      <w:divBdr>
        <w:top w:val="none" w:sz="0" w:space="0" w:color="auto"/>
        <w:left w:val="none" w:sz="0" w:space="0" w:color="auto"/>
        <w:bottom w:val="none" w:sz="0" w:space="0" w:color="auto"/>
        <w:right w:val="none" w:sz="0" w:space="0" w:color="auto"/>
      </w:divBdr>
    </w:div>
    <w:div w:id="9990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E7316-6861-4E8D-99D7-CB37CEE0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Jennifer Campbell</dc:creator>
  <cp:keywords/>
  <dc:description/>
  <cp:lastModifiedBy>jfazzini</cp:lastModifiedBy>
  <cp:revision>3</cp:revision>
  <cp:lastPrinted>2007-03-20T19:57:00Z</cp:lastPrinted>
  <dcterms:created xsi:type="dcterms:W3CDTF">2020-05-21T19:58:00Z</dcterms:created>
  <dcterms:modified xsi:type="dcterms:W3CDTF">2020-05-22T00:11:00Z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LEGAL*46809710.1</vt:lpwstr>
  </property>
</Properties>
</file>