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8461" w14:textId="4B6D1F50" w:rsidR="00AB75DE" w:rsidRPr="000728B2" w:rsidRDefault="00795526" w:rsidP="00D84A61">
      <w:pPr>
        <w:jc w:val="center"/>
        <w:rPr>
          <w:b/>
          <w:bCs/>
          <w:caps/>
          <w:sz w:val="28"/>
          <w:szCs w:val="28"/>
        </w:rPr>
      </w:pPr>
      <w:r w:rsidRPr="000728B2">
        <w:rPr>
          <w:b/>
          <w:bCs/>
          <w:caps/>
          <w:sz w:val="28"/>
          <w:szCs w:val="28"/>
        </w:rPr>
        <w:t>Mariner</w:t>
      </w:r>
      <w:r w:rsidR="00AB75DE" w:rsidRPr="000728B2">
        <w:rPr>
          <w:b/>
          <w:bCs/>
          <w:caps/>
          <w:sz w:val="28"/>
          <w:szCs w:val="28"/>
        </w:rPr>
        <w:t xml:space="preserve"> </w:t>
      </w:r>
      <w:r w:rsidR="000728B2" w:rsidRPr="000728B2">
        <w:rPr>
          <w:b/>
          <w:bCs/>
          <w:caps/>
          <w:sz w:val="28"/>
          <w:szCs w:val="28"/>
        </w:rPr>
        <w:t>Appoints Advisory Board</w:t>
      </w:r>
      <w:r w:rsidR="001A4FE7">
        <w:rPr>
          <w:b/>
          <w:bCs/>
          <w:caps/>
          <w:sz w:val="28"/>
          <w:szCs w:val="28"/>
        </w:rPr>
        <w:t xml:space="preserve"> </w:t>
      </w:r>
    </w:p>
    <w:p w14:paraId="6DD33C0F" w14:textId="0FF44FDB" w:rsidR="00EC18E9" w:rsidRDefault="001A4FE7" w:rsidP="00B5303D">
      <w:pPr>
        <w:jc w:val="both"/>
        <w:rPr>
          <w:sz w:val="24"/>
          <w:szCs w:val="24"/>
        </w:rPr>
      </w:pPr>
      <w:r>
        <w:rPr>
          <w:sz w:val="24"/>
          <w:szCs w:val="24"/>
        </w:rPr>
        <w:t>Edmonton</w:t>
      </w:r>
      <w:r w:rsidR="0032708C" w:rsidRPr="0032708C">
        <w:rPr>
          <w:sz w:val="24"/>
          <w:szCs w:val="24"/>
        </w:rPr>
        <w:t xml:space="preserve">, </w:t>
      </w:r>
      <w:r w:rsidR="000728B2">
        <w:rPr>
          <w:sz w:val="24"/>
          <w:szCs w:val="24"/>
        </w:rPr>
        <w:t xml:space="preserve">August </w:t>
      </w:r>
      <w:r w:rsidR="00B5303D">
        <w:rPr>
          <w:sz w:val="24"/>
          <w:szCs w:val="24"/>
        </w:rPr>
        <w:t>5</w:t>
      </w:r>
      <w:r w:rsidR="00B5303D" w:rsidRPr="00B5303D">
        <w:rPr>
          <w:sz w:val="24"/>
          <w:szCs w:val="24"/>
          <w:vertAlign w:val="superscript"/>
        </w:rPr>
        <w:t>th</w:t>
      </w:r>
      <w:r w:rsidR="0032708C" w:rsidRPr="0032708C">
        <w:rPr>
          <w:sz w:val="24"/>
          <w:szCs w:val="24"/>
        </w:rPr>
        <w:t xml:space="preserve">, 2020 – </w:t>
      </w:r>
      <w:r w:rsidR="00795526">
        <w:rPr>
          <w:sz w:val="24"/>
          <w:szCs w:val="24"/>
        </w:rPr>
        <w:t>Mariner Resources Corp</w:t>
      </w:r>
      <w:r w:rsidR="0032708C">
        <w:rPr>
          <w:sz w:val="24"/>
          <w:szCs w:val="24"/>
        </w:rPr>
        <w:t>.</w:t>
      </w:r>
      <w:r w:rsidR="00BA3AA8">
        <w:rPr>
          <w:sz w:val="24"/>
          <w:szCs w:val="24"/>
        </w:rPr>
        <w:t xml:space="preserve">, </w:t>
      </w:r>
      <w:r w:rsidR="0032708C" w:rsidRPr="0032708C">
        <w:rPr>
          <w:sz w:val="24"/>
          <w:szCs w:val="24"/>
        </w:rPr>
        <w:t>(</w:t>
      </w:r>
      <w:r w:rsidR="00795526">
        <w:rPr>
          <w:sz w:val="24"/>
          <w:szCs w:val="24"/>
        </w:rPr>
        <w:t xml:space="preserve">“Mariner” or </w:t>
      </w:r>
      <w:r w:rsidR="0032708C" w:rsidRPr="0032708C">
        <w:rPr>
          <w:sz w:val="24"/>
          <w:szCs w:val="24"/>
        </w:rPr>
        <w:t>the “Company”) (</w:t>
      </w:r>
      <w:r w:rsidR="00F8307B">
        <w:rPr>
          <w:sz w:val="24"/>
          <w:szCs w:val="24"/>
        </w:rPr>
        <w:t>CSE</w:t>
      </w:r>
      <w:r w:rsidR="0032708C" w:rsidRPr="0032708C">
        <w:rPr>
          <w:sz w:val="24"/>
          <w:szCs w:val="24"/>
        </w:rPr>
        <w:t xml:space="preserve">: </w:t>
      </w:r>
      <w:r w:rsidR="00795526">
        <w:rPr>
          <w:sz w:val="24"/>
          <w:szCs w:val="24"/>
        </w:rPr>
        <w:t>RNR</w:t>
      </w:r>
      <w:r w:rsidR="0032708C" w:rsidRPr="0032708C">
        <w:rPr>
          <w:sz w:val="24"/>
          <w:szCs w:val="24"/>
        </w:rPr>
        <w:t>)</w:t>
      </w:r>
      <w:r w:rsidR="00F77B29">
        <w:rPr>
          <w:sz w:val="24"/>
          <w:szCs w:val="24"/>
        </w:rPr>
        <w:t xml:space="preserve">: </w:t>
      </w:r>
      <w:r w:rsidR="0032708C" w:rsidRPr="0032708C">
        <w:rPr>
          <w:sz w:val="24"/>
          <w:szCs w:val="24"/>
        </w:rPr>
        <w:t>is pleased to announce th</w:t>
      </w:r>
      <w:r w:rsidR="000728B2">
        <w:rPr>
          <w:sz w:val="24"/>
          <w:szCs w:val="24"/>
        </w:rPr>
        <w:t xml:space="preserve">e appointment of David Gower, David Patterson, </w:t>
      </w:r>
      <w:r w:rsidR="006102FA">
        <w:rPr>
          <w:sz w:val="24"/>
          <w:szCs w:val="24"/>
        </w:rPr>
        <w:t xml:space="preserve">Andrew </w:t>
      </w:r>
      <w:r w:rsidR="000728B2">
        <w:rPr>
          <w:sz w:val="24"/>
          <w:szCs w:val="24"/>
        </w:rPr>
        <w:t xml:space="preserve">Lee </w:t>
      </w:r>
      <w:proofErr w:type="gramStart"/>
      <w:r w:rsidR="000728B2">
        <w:rPr>
          <w:sz w:val="24"/>
          <w:szCs w:val="24"/>
        </w:rPr>
        <w:t>Smith</w:t>
      </w:r>
      <w:proofErr w:type="gramEnd"/>
      <w:r w:rsidR="000728B2">
        <w:rPr>
          <w:sz w:val="24"/>
          <w:szCs w:val="24"/>
        </w:rPr>
        <w:t xml:space="preserve"> and David Shaw to </w:t>
      </w:r>
      <w:r>
        <w:rPr>
          <w:sz w:val="24"/>
          <w:szCs w:val="24"/>
        </w:rPr>
        <w:t>its</w:t>
      </w:r>
      <w:r w:rsidR="000728B2">
        <w:rPr>
          <w:sz w:val="24"/>
          <w:szCs w:val="24"/>
        </w:rPr>
        <w:t xml:space="preserve"> </w:t>
      </w:r>
      <w:r w:rsidR="00A565F2">
        <w:rPr>
          <w:sz w:val="24"/>
          <w:szCs w:val="24"/>
        </w:rPr>
        <w:t>A</w:t>
      </w:r>
      <w:r w:rsidR="000728B2">
        <w:rPr>
          <w:sz w:val="24"/>
          <w:szCs w:val="24"/>
        </w:rPr>
        <w:t xml:space="preserve">dvisory Board.  These four individuals have a depth of experience with exploration in Newfoundland and Labrador, </w:t>
      </w:r>
      <w:r w:rsidR="006102FA">
        <w:rPr>
          <w:sz w:val="24"/>
          <w:szCs w:val="24"/>
        </w:rPr>
        <w:t>m</w:t>
      </w:r>
      <w:r w:rsidR="000728B2">
        <w:rPr>
          <w:sz w:val="24"/>
          <w:szCs w:val="24"/>
        </w:rPr>
        <w:t xml:space="preserve">esothermal and </w:t>
      </w:r>
      <w:r w:rsidR="006102FA">
        <w:rPr>
          <w:sz w:val="24"/>
          <w:szCs w:val="24"/>
        </w:rPr>
        <w:t>e</w:t>
      </w:r>
      <w:r w:rsidR="000728B2">
        <w:rPr>
          <w:sz w:val="24"/>
          <w:szCs w:val="24"/>
        </w:rPr>
        <w:t xml:space="preserve">pithermal gold systems, </w:t>
      </w:r>
      <w:r w:rsidR="00A94D08">
        <w:rPr>
          <w:sz w:val="24"/>
          <w:szCs w:val="24"/>
        </w:rPr>
        <w:t>c</w:t>
      </w:r>
      <w:r w:rsidR="000728B2">
        <w:rPr>
          <w:sz w:val="24"/>
          <w:szCs w:val="24"/>
        </w:rPr>
        <w:t>orporate development and building teams th</w:t>
      </w:r>
      <w:r w:rsidR="006102FA">
        <w:rPr>
          <w:sz w:val="24"/>
          <w:szCs w:val="24"/>
        </w:rPr>
        <w:t>at</w:t>
      </w:r>
      <w:r w:rsidR="000728B2">
        <w:rPr>
          <w:sz w:val="24"/>
          <w:szCs w:val="24"/>
        </w:rPr>
        <w:t xml:space="preserve"> build mines.  </w:t>
      </w:r>
    </w:p>
    <w:p w14:paraId="65AB89B8" w14:textId="67C9A2EB" w:rsidR="000728B2" w:rsidRDefault="003005D5" w:rsidP="00B5303D">
      <w:pPr>
        <w:jc w:val="both"/>
        <w:rPr>
          <w:sz w:val="24"/>
          <w:szCs w:val="24"/>
        </w:rPr>
      </w:pPr>
      <w:r w:rsidRPr="003005D5">
        <w:rPr>
          <w:sz w:val="24"/>
          <w:szCs w:val="24"/>
        </w:rPr>
        <w:t>CEO John Williamson comments, “</w:t>
      </w:r>
      <w:r w:rsidR="00A94D08">
        <w:rPr>
          <w:sz w:val="24"/>
          <w:szCs w:val="24"/>
        </w:rPr>
        <w:t>Mariner is very please</w:t>
      </w:r>
      <w:r w:rsidR="00B5303D">
        <w:rPr>
          <w:sz w:val="24"/>
          <w:szCs w:val="24"/>
        </w:rPr>
        <w:t>d</w:t>
      </w:r>
      <w:r w:rsidR="00A94D08">
        <w:rPr>
          <w:sz w:val="24"/>
          <w:szCs w:val="24"/>
        </w:rPr>
        <w:t xml:space="preserve"> to have been able to assemble such a skilled and connected group of individuals to advise the </w:t>
      </w:r>
      <w:r w:rsidR="001A4FE7">
        <w:rPr>
          <w:sz w:val="24"/>
          <w:szCs w:val="24"/>
        </w:rPr>
        <w:t>C</w:t>
      </w:r>
      <w:r w:rsidR="00A94D08">
        <w:rPr>
          <w:sz w:val="24"/>
          <w:szCs w:val="24"/>
        </w:rPr>
        <w:t xml:space="preserve">ompany as it works to build on its Newfoundland projects in the exciting Exploits Subzone Camp. The Company believes </w:t>
      </w:r>
      <w:r w:rsidR="00B5303D">
        <w:rPr>
          <w:sz w:val="24"/>
          <w:szCs w:val="24"/>
        </w:rPr>
        <w:t xml:space="preserve">that </w:t>
      </w:r>
      <w:r w:rsidR="00A94D08">
        <w:rPr>
          <w:sz w:val="24"/>
          <w:szCs w:val="24"/>
        </w:rPr>
        <w:t xml:space="preserve">their input will be </w:t>
      </w:r>
      <w:r w:rsidR="00B5303D">
        <w:rPr>
          <w:sz w:val="24"/>
          <w:szCs w:val="24"/>
        </w:rPr>
        <w:t xml:space="preserve">an </w:t>
      </w:r>
      <w:r w:rsidR="00A94D08">
        <w:rPr>
          <w:sz w:val="24"/>
          <w:szCs w:val="24"/>
        </w:rPr>
        <w:t xml:space="preserve">important </w:t>
      </w:r>
      <w:r w:rsidR="00B5303D">
        <w:rPr>
          <w:sz w:val="24"/>
          <w:szCs w:val="24"/>
        </w:rPr>
        <w:t xml:space="preserve">steppingstone </w:t>
      </w:r>
      <w:r w:rsidR="00A94D08">
        <w:rPr>
          <w:sz w:val="24"/>
          <w:szCs w:val="24"/>
        </w:rPr>
        <w:t xml:space="preserve">in advancing </w:t>
      </w:r>
      <w:r w:rsidR="001A4FE7">
        <w:rPr>
          <w:sz w:val="24"/>
          <w:szCs w:val="24"/>
        </w:rPr>
        <w:t>our</w:t>
      </w:r>
      <w:r w:rsidR="00A94D08">
        <w:rPr>
          <w:sz w:val="24"/>
          <w:szCs w:val="24"/>
        </w:rPr>
        <w:t xml:space="preserve"> gold projects</w:t>
      </w:r>
      <w:r w:rsidRPr="003005D5">
        <w:rPr>
          <w:sz w:val="24"/>
          <w:szCs w:val="24"/>
        </w:rPr>
        <w:t>.”</w:t>
      </w:r>
    </w:p>
    <w:p w14:paraId="7064BCE3" w14:textId="01934048" w:rsidR="000728B2" w:rsidRPr="000728B2" w:rsidRDefault="000728B2" w:rsidP="00B5303D">
      <w:pPr>
        <w:jc w:val="both"/>
        <w:rPr>
          <w:b/>
          <w:bCs/>
          <w:sz w:val="24"/>
          <w:szCs w:val="24"/>
        </w:rPr>
      </w:pPr>
      <w:r w:rsidRPr="000728B2">
        <w:rPr>
          <w:b/>
          <w:bCs/>
          <w:sz w:val="24"/>
          <w:szCs w:val="24"/>
        </w:rPr>
        <w:t>David Gower</w:t>
      </w:r>
    </w:p>
    <w:p w14:paraId="436F91F7" w14:textId="3A0B10F0" w:rsidR="0069345A" w:rsidRDefault="000728B2" w:rsidP="00B5303D">
      <w:pPr>
        <w:jc w:val="both"/>
        <w:rPr>
          <w:sz w:val="24"/>
          <w:szCs w:val="24"/>
        </w:rPr>
      </w:pPr>
      <w:r w:rsidRPr="000728B2">
        <w:rPr>
          <w:sz w:val="24"/>
          <w:szCs w:val="24"/>
        </w:rPr>
        <w:t>David Gower has been involved in the mineral industry for over 30 years, including positions with Falconbridge L</w:t>
      </w:r>
      <w:r w:rsidR="00B5303D">
        <w:rPr>
          <w:sz w:val="24"/>
          <w:szCs w:val="24"/>
        </w:rPr>
        <w:t>td.</w:t>
      </w:r>
      <w:r w:rsidRPr="000728B2">
        <w:rPr>
          <w:sz w:val="24"/>
          <w:szCs w:val="24"/>
        </w:rPr>
        <w:t xml:space="preserve"> and Noranda Inc.</w:t>
      </w:r>
      <w:r w:rsidR="00BB54DC">
        <w:rPr>
          <w:sz w:val="24"/>
          <w:szCs w:val="24"/>
        </w:rPr>
        <w:t xml:space="preserve"> </w:t>
      </w:r>
      <w:r w:rsidRPr="000728B2">
        <w:rPr>
          <w:sz w:val="24"/>
          <w:szCs w:val="24"/>
        </w:rPr>
        <w:t xml:space="preserve">(now Glencore Canada Corporation). He was Manager of Atlantic Canada Exploration for Noranda including major programs in Newfoundland that resulted in the initial gold discoveries there in the 1980's. While at Falconbridge he was General Manager of Global Nickel and PGM Exploration and a member of the senior operating team that approved capital budgets for new mining projects. Mr. Gower has been involved in numerous discoveries and mine development projects including at Raglan, </w:t>
      </w:r>
      <w:proofErr w:type="spellStart"/>
      <w:r w:rsidRPr="000728B2">
        <w:rPr>
          <w:sz w:val="24"/>
          <w:szCs w:val="24"/>
        </w:rPr>
        <w:t>Matagami</w:t>
      </w:r>
      <w:proofErr w:type="spellEnd"/>
      <w:r w:rsidRPr="000728B2">
        <w:rPr>
          <w:sz w:val="24"/>
          <w:szCs w:val="24"/>
        </w:rPr>
        <w:t xml:space="preserve">, and Sudbury, </w:t>
      </w:r>
      <w:proofErr w:type="gramStart"/>
      <w:r w:rsidRPr="000728B2">
        <w:rPr>
          <w:sz w:val="24"/>
          <w:szCs w:val="24"/>
        </w:rPr>
        <w:t>Canada</w:t>
      </w:r>
      <w:r w:rsidR="0069345A">
        <w:rPr>
          <w:sz w:val="24"/>
          <w:szCs w:val="24"/>
        </w:rPr>
        <w:t>;</w:t>
      </w:r>
      <w:proofErr w:type="gramEnd"/>
      <w:r w:rsidRPr="000728B2">
        <w:rPr>
          <w:sz w:val="24"/>
          <w:szCs w:val="24"/>
        </w:rPr>
        <w:t xml:space="preserve"> and green field discoveries in Brazil and Tanzania. He also previously held positions as Director of several junior mineral exploration companies focused in South America and Europe. He is a Director of Alamos Gold and CEO of Emerita Resources. </w:t>
      </w:r>
    </w:p>
    <w:p w14:paraId="2775461A" w14:textId="2A3F7BE3" w:rsidR="000728B2" w:rsidRPr="000728B2" w:rsidRDefault="000728B2" w:rsidP="00B5303D">
      <w:pPr>
        <w:jc w:val="both"/>
        <w:rPr>
          <w:sz w:val="24"/>
          <w:szCs w:val="24"/>
        </w:rPr>
      </w:pPr>
      <w:r w:rsidRPr="000728B2">
        <w:rPr>
          <w:sz w:val="24"/>
          <w:szCs w:val="24"/>
        </w:rPr>
        <w:t xml:space="preserve">Mr. Gower has a Bachelor of Science </w:t>
      </w:r>
      <w:r w:rsidR="006102FA">
        <w:rPr>
          <w:sz w:val="24"/>
          <w:szCs w:val="24"/>
        </w:rPr>
        <w:t>d</w:t>
      </w:r>
      <w:r w:rsidRPr="000728B2">
        <w:rPr>
          <w:sz w:val="24"/>
          <w:szCs w:val="24"/>
        </w:rPr>
        <w:t>egree in Geology from Saint Francis Xavier University and a Master of Science degree in Earth Sciences from Memorial University.</w:t>
      </w:r>
    </w:p>
    <w:p w14:paraId="3313002E" w14:textId="77777777" w:rsidR="000728B2" w:rsidRPr="000728B2" w:rsidRDefault="000728B2" w:rsidP="00B5303D">
      <w:pPr>
        <w:jc w:val="both"/>
        <w:rPr>
          <w:b/>
          <w:bCs/>
          <w:sz w:val="24"/>
          <w:szCs w:val="24"/>
        </w:rPr>
      </w:pPr>
      <w:r w:rsidRPr="000728B2">
        <w:rPr>
          <w:b/>
          <w:bCs/>
          <w:sz w:val="24"/>
          <w:szCs w:val="24"/>
        </w:rPr>
        <w:t>David Patterson</w:t>
      </w:r>
    </w:p>
    <w:p w14:paraId="7AFAB375" w14:textId="77777777" w:rsidR="000728B2" w:rsidRPr="000728B2" w:rsidRDefault="000728B2" w:rsidP="00B5303D">
      <w:pPr>
        <w:jc w:val="both"/>
        <w:rPr>
          <w:sz w:val="24"/>
          <w:szCs w:val="24"/>
        </w:rPr>
      </w:pPr>
      <w:r w:rsidRPr="000728B2">
        <w:rPr>
          <w:sz w:val="24"/>
          <w:szCs w:val="24"/>
        </w:rPr>
        <w:t xml:space="preserve">For more than 35 years Mr. Patterson has been involved in the administration and finance of exploration companies based in North America. </w:t>
      </w:r>
    </w:p>
    <w:p w14:paraId="7EC38C08" w14:textId="3A4277B9" w:rsidR="000728B2" w:rsidRPr="000728B2" w:rsidRDefault="000728B2" w:rsidP="00B5303D">
      <w:pPr>
        <w:jc w:val="both"/>
        <w:rPr>
          <w:sz w:val="24"/>
          <w:szCs w:val="24"/>
        </w:rPr>
      </w:pPr>
      <w:r w:rsidRPr="000728B2">
        <w:rPr>
          <w:sz w:val="24"/>
          <w:szCs w:val="24"/>
        </w:rPr>
        <w:t xml:space="preserve">As chairman of Donner Metals, Mr. Patterson was integral in the funding and exploration of Newfoundland and Labrador's South </w:t>
      </w:r>
      <w:proofErr w:type="spellStart"/>
      <w:r w:rsidRPr="000728B2">
        <w:rPr>
          <w:sz w:val="24"/>
          <w:szCs w:val="24"/>
        </w:rPr>
        <w:t>Voisey's</w:t>
      </w:r>
      <w:proofErr w:type="spellEnd"/>
      <w:r w:rsidRPr="000728B2">
        <w:rPr>
          <w:sz w:val="24"/>
          <w:szCs w:val="24"/>
        </w:rPr>
        <w:t xml:space="preserve"> Bay nickel exploration project as wel</w:t>
      </w:r>
      <w:r w:rsidR="00A565F2">
        <w:rPr>
          <w:sz w:val="24"/>
          <w:szCs w:val="24"/>
        </w:rPr>
        <w:t>l</w:t>
      </w:r>
      <w:r w:rsidRPr="000728B2">
        <w:rPr>
          <w:sz w:val="24"/>
          <w:szCs w:val="24"/>
        </w:rPr>
        <w:t xml:space="preserve"> as</w:t>
      </w:r>
      <w:r w:rsidR="00A565F2">
        <w:rPr>
          <w:sz w:val="24"/>
          <w:szCs w:val="24"/>
        </w:rPr>
        <w:t xml:space="preserve"> </w:t>
      </w:r>
      <w:r w:rsidRPr="000728B2">
        <w:rPr>
          <w:sz w:val="24"/>
          <w:szCs w:val="24"/>
        </w:rPr>
        <w:t xml:space="preserve">managing partner relationships with Teck and Falconbridge. In Matagami Quebec, Mr. Patterson was responsible for the funding of the exploration and eventual construction of the </w:t>
      </w:r>
      <w:proofErr w:type="spellStart"/>
      <w:r w:rsidRPr="000728B2">
        <w:rPr>
          <w:sz w:val="24"/>
          <w:szCs w:val="24"/>
        </w:rPr>
        <w:t>Bracemac</w:t>
      </w:r>
      <w:proofErr w:type="spellEnd"/>
      <w:r w:rsidR="00A565F2">
        <w:rPr>
          <w:sz w:val="24"/>
          <w:szCs w:val="24"/>
        </w:rPr>
        <w:t>-</w:t>
      </w:r>
      <w:r w:rsidRPr="000728B2">
        <w:rPr>
          <w:sz w:val="24"/>
          <w:szCs w:val="24"/>
        </w:rPr>
        <w:t xml:space="preserve">Macleod Zinc mine with industry partner Xstrata. </w:t>
      </w:r>
      <w:r w:rsidR="00A565F2">
        <w:rPr>
          <w:sz w:val="24"/>
          <w:szCs w:val="24"/>
        </w:rPr>
        <w:t>This</w:t>
      </w:r>
      <w:r w:rsidRPr="000728B2">
        <w:rPr>
          <w:sz w:val="24"/>
          <w:szCs w:val="24"/>
        </w:rPr>
        <w:t xml:space="preserve"> </w:t>
      </w:r>
      <w:r w:rsidR="00A565F2">
        <w:rPr>
          <w:sz w:val="24"/>
          <w:szCs w:val="24"/>
        </w:rPr>
        <w:t>m</w:t>
      </w:r>
      <w:r w:rsidRPr="000728B2">
        <w:rPr>
          <w:sz w:val="24"/>
          <w:szCs w:val="24"/>
        </w:rPr>
        <w:t xml:space="preserve">ine </w:t>
      </w:r>
      <w:r w:rsidR="00A565F2">
        <w:rPr>
          <w:sz w:val="24"/>
          <w:szCs w:val="24"/>
        </w:rPr>
        <w:t xml:space="preserve">was </w:t>
      </w:r>
      <w:r w:rsidRPr="000728B2">
        <w:rPr>
          <w:sz w:val="24"/>
          <w:szCs w:val="24"/>
        </w:rPr>
        <w:t>brought into production on time and on budget in 2013.</w:t>
      </w:r>
    </w:p>
    <w:p w14:paraId="2EE00AEA" w14:textId="4A71EAB5" w:rsidR="000728B2" w:rsidRPr="000728B2" w:rsidRDefault="000728B2" w:rsidP="00B5303D">
      <w:pPr>
        <w:jc w:val="both"/>
        <w:rPr>
          <w:sz w:val="24"/>
          <w:szCs w:val="24"/>
        </w:rPr>
      </w:pPr>
      <w:r w:rsidRPr="000728B2">
        <w:rPr>
          <w:sz w:val="24"/>
          <w:szCs w:val="24"/>
        </w:rPr>
        <w:t xml:space="preserve">As a financier of junior exploration companies, Mr. Patterson has helped to raise </w:t>
      </w:r>
      <w:proofErr w:type="gramStart"/>
      <w:r w:rsidRPr="000728B2">
        <w:rPr>
          <w:sz w:val="24"/>
          <w:szCs w:val="24"/>
        </w:rPr>
        <w:t>in excess of</w:t>
      </w:r>
      <w:proofErr w:type="gramEnd"/>
      <w:r w:rsidRPr="000728B2">
        <w:rPr>
          <w:sz w:val="24"/>
          <w:szCs w:val="24"/>
        </w:rPr>
        <w:t xml:space="preserve"> $500</w:t>
      </w:r>
      <w:r w:rsidR="00B5303D">
        <w:rPr>
          <w:sz w:val="24"/>
          <w:szCs w:val="24"/>
        </w:rPr>
        <w:t xml:space="preserve"> </w:t>
      </w:r>
      <w:r w:rsidRPr="000728B2">
        <w:rPr>
          <w:sz w:val="24"/>
          <w:szCs w:val="24"/>
        </w:rPr>
        <w:t>M</w:t>
      </w:r>
      <w:r w:rsidR="006102FA">
        <w:rPr>
          <w:sz w:val="24"/>
          <w:szCs w:val="24"/>
        </w:rPr>
        <w:t>illion</w:t>
      </w:r>
      <w:r w:rsidRPr="000728B2">
        <w:rPr>
          <w:sz w:val="24"/>
          <w:szCs w:val="24"/>
        </w:rPr>
        <w:t xml:space="preserve"> during his career.</w:t>
      </w:r>
    </w:p>
    <w:p w14:paraId="640F7E29" w14:textId="77777777" w:rsidR="000728B2" w:rsidRPr="000728B2" w:rsidRDefault="000728B2" w:rsidP="00B5303D">
      <w:pPr>
        <w:jc w:val="both"/>
        <w:rPr>
          <w:sz w:val="24"/>
          <w:szCs w:val="24"/>
        </w:rPr>
      </w:pPr>
      <w:r w:rsidRPr="000728B2">
        <w:rPr>
          <w:sz w:val="24"/>
          <w:szCs w:val="24"/>
        </w:rPr>
        <w:lastRenderedPageBreak/>
        <w:t>Mr. Patterson is the co-founder of Vested.ca, the most successful start-up equity crowdfunding portal in Canada. Vested.ca has successfully completed 50 crowdfunding campaigns, with 15 companies presently public or in the process of going public since the company's inception.</w:t>
      </w:r>
    </w:p>
    <w:p w14:paraId="4167CBDA" w14:textId="2EA61618" w:rsidR="000728B2" w:rsidRPr="000728B2" w:rsidRDefault="000728B2" w:rsidP="00B5303D">
      <w:pPr>
        <w:jc w:val="both"/>
        <w:rPr>
          <w:sz w:val="24"/>
          <w:szCs w:val="24"/>
        </w:rPr>
      </w:pPr>
      <w:r w:rsidRPr="000728B2">
        <w:rPr>
          <w:sz w:val="24"/>
          <w:szCs w:val="24"/>
        </w:rPr>
        <w:t xml:space="preserve">Mr. Patterson holds a </w:t>
      </w:r>
      <w:proofErr w:type="gramStart"/>
      <w:r w:rsidRPr="000728B2">
        <w:rPr>
          <w:sz w:val="24"/>
          <w:szCs w:val="24"/>
        </w:rPr>
        <w:t>Masters of Business Administration</w:t>
      </w:r>
      <w:proofErr w:type="gramEnd"/>
      <w:r w:rsidR="006102FA">
        <w:rPr>
          <w:sz w:val="24"/>
          <w:szCs w:val="24"/>
        </w:rPr>
        <w:t xml:space="preserve"> degree</w:t>
      </w:r>
      <w:r w:rsidRPr="000728B2">
        <w:rPr>
          <w:sz w:val="24"/>
          <w:szCs w:val="24"/>
        </w:rPr>
        <w:t xml:space="preserve"> from Simon Fraser University (1991).</w:t>
      </w:r>
    </w:p>
    <w:p w14:paraId="2CF21C19" w14:textId="77777777" w:rsidR="000728B2" w:rsidRPr="000728B2" w:rsidRDefault="000728B2" w:rsidP="00B5303D">
      <w:pPr>
        <w:jc w:val="both"/>
        <w:rPr>
          <w:b/>
          <w:bCs/>
          <w:sz w:val="24"/>
          <w:szCs w:val="24"/>
        </w:rPr>
      </w:pPr>
      <w:r w:rsidRPr="000728B2">
        <w:rPr>
          <w:b/>
          <w:bCs/>
          <w:sz w:val="24"/>
          <w:szCs w:val="24"/>
        </w:rPr>
        <w:t xml:space="preserve">David Shaw PhD </w:t>
      </w:r>
    </w:p>
    <w:p w14:paraId="5F2CB689" w14:textId="4476DEF7" w:rsidR="000728B2" w:rsidRPr="000728B2" w:rsidRDefault="000728B2" w:rsidP="00B5303D">
      <w:pPr>
        <w:jc w:val="both"/>
        <w:rPr>
          <w:sz w:val="24"/>
          <w:szCs w:val="24"/>
        </w:rPr>
      </w:pPr>
      <w:r w:rsidRPr="000728B2">
        <w:rPr>
          <w:sz w:val="24"/>
          <w:szCs w:val="24"/>
        </w:rPr>
        <w:t>David's working career, both as a geologist and an analyst, includes extensive involvement in both the corporate resource and investment banking sectors, focused on metals and hydrocarbons.  He is a current director of Cerro de Pasco Resources</w:t>
      </w:r>
      <w:r w:rsidR="00775D5B">
        <w:rPr>
          <w:sz w:val="24"/>
          <w:szCs w:val="24"/>
        </w:rPr>
        <w:t xml:space="preserve"> and </w:t>
      </w:r>
      <w:r w:rsidRPr="000728B2">
        <w:rPr>
          <w:sz w:val="24"/>
          <w:szCs w:val="24"/>
        </w:rPr>
        <w:t>Medallion Resources Ltd.</w:t>
      </w:r>
      <w:r w:rsidR="00A565F2">
        <w:rPr>
          <w:sz w:val="24"/>
          <w:szCs w:val="24"/>
        </w:rPr>
        <w:t>; and is</w:t>
      </w:r>
      <w:r w:rsidRPr="000728B2">
        <w:rPr>
          <w:sz w:val="24"/>
          <w:szCs w:val="24"/>
        </w:rPr>
        <w:t xml:space="preserve"> a former director of </w:t>
      </w:r>
      <w:r w:rsidR="00775D5B" w:rsidRPr="000728B2">
        <w:rPr>
          <w:sz w:val="24"/>
          <w:szCs w:val="24"/>
        </w:rPr>
        <w:t xml:space="preserve">First Majestic Silver Corp. </w:t>
      </w:r>
      <w:r w:rsidR="00775D5B">
        <w:rPr>
          <w:sz w:val="24"/>
          <w:szCs w:val="24"/>
        </w:rPr>
        <w:t>(</w:t>
      </w:r>
      <w:r w:rsidR="00775D5B" w:rsidRPr="000728B2">
        <w:rPr>
          <w:sz w:val="24"/>
          <w:szCs w:val="24"/>
        </w:rPr>
        <w:t>from prior to its first mine coming on stream</w:t>
      </w:r>
      <w:r w:rsidR="00775D5B">
        <w:rPr>
          <w:sz w:val="24"/>
          <w:szCs w:val="24"/>
        </w:rPr>
        <w:t>)</w:t>
      </w:r>
      <w:r w:rsidR="00775D5B" w:rsidRPr="000728B2">
        <w:rPr>
          <w:sz w:val="24"/>
          <w:szCs w:val="24"/>
        </w:rPr>
        <w:t xml:space="preserve">, </w:t>
      </w:r>
      <w:proofErr w:type="spellStart"/>
      <w:r w:rsidRPr="000728B2">
        <w:rPr>
          <w:sz w:val="24"/>
          <w:szCs w:val="24"/>
        </w:rPr>
        <w:t>Talison</w:t>
      </w:r>
      <w:proofErr w:type="spellEnd"/>
      <w:r w:rsidRPr="000728B2">
        <w:rPr>
          <w:sz w:val="24"/>
          <w:szCs w:val="24"/>
        </w:rPr>
        <w:t xml:space="preserve"> Lithium Limited</w:t>
      </w:r>
      <w:r w:rsidR="00A565F2">
        <w:rPr>
          <w:sz w:val="24"/>
          <w:szCs w:val="24"/>
        </w:rPr>
        <w:t xml:space="preserve"> (</w:t>
      </w:r>
      <w:r w:rsidRPr="000728B2">
        <w:rPr>
          <w:sz w:val="24"/>
          <w:szCs w:val="24"/>
        </w:rPr>
        <w:t xml:space="preserve">until its purchase by </w:t>
      </w:r>
      <w:proofErr w:type="spellStart"/>
      <w:r w:rsidRPr="000728B2">
        <w:rPr>
          <w:sz w:val="24"/>
          <w:szCs w:val="24"/>
        </w:rPr>
        <w:t>Tianqui</w:t>
      </w:r>
      <w:proofErr w:type="spellEnd"/>
      <w:r w:rsidRPr="000728B2">
        <w:rPr>
          <w:sz w:val="24"/>
          <w:szCs w:val="24"/>
        </w:rPr>
        <w:t xml:space="preserve"> Lithium of China</w:t>
      </w:r>
      <w:r w:rsidR="00A565F2">
        <w:rPr>
          <w:sz w:val="24"/>
          <w:szCs w:val="24"/>
        </w:rPr>
        <w:t>)</w:t>
      </w:r>
      <w:r w:rsidR="00775D5B">
        <w:rPr>
          <w:sz w:val="24"/>
          <w:szCs w:val="24"/>
        </w:rPr>
        <w:t>,</w:t>
      </w:r>
      <w:r w:rsidRPr="000728B2">
        <w:rPr>
          <w:sz w:val="24"/>
          <w:szCs w:val="24"/>
        </w:rPr>
        <w:t xml:space="preserve"> and</w:t>
      </w:r>
      <w:r w:rsidR="00A565F2">
        <w:rPr>
          <w:sz w:val="24"/>
          <w:szCs w:val="24"/>
        </w:rPr>
        <w:t xml:space="preserve"> </w:t>
      </w:r>
      <w:r w:rsidRPr="000728B2">
        <w:rPr>
          <w:sz w:val="24"/>
          <w:szCs w:val="24"/>
        </w:rPr>
        <w:t xml:space="preserve">First Mining Gold </w:t>
      </w:r>
      <w:r w:rsidR="00A565F2">
        <w:rPr>
          <w:sz w:val="24"/>
          <w:szCs w:val="24"/>
        </w:rPr>
        <w:t>(</w:t>
      </w:r>
      <w:r w:rsidRPr="000728B2">
        <w:rPr>
          <w:sz w:val="24"/>
          <w:szCs w:val="24"/>
        </w:rPr>
        <w:t>from its initial public listing</w:t>
      </w:r>
      <w:r w:rsidR="00A565F2">
        <w:rPr>
          <w:sz w:val="24"/>
          <w:szCs w:val="24"/>
        </w:rPr>
        <w:t>)</w:t>
      </w:r>
      <w:r w:rsidRPr="000728B2">
        <w:rPr>
          <w:sz w:val="24"/>
          <w:szCs w:val="24"/>
        </w:rPr>
        <w:t>.</w:t>
      </w:r>
    </w:p>
    <w:p w14:paraId="70A1FB29" w14:textId="77777777" w:rsidR="000728B2" w:rsidRPr="000728B2" w:rsidRDefault="000728B2" w:rsidP="00B5303D">
      <w:pPr>
        <w:jc w:val="both"/>
        <w:rPr>
          <w:b/>
          <w:bCs/>
          <w:sz w:val="24"/>
          <w:szCs w:val="24"/>
        </w:rPr>
      </w:pPr>
      <w:r w:rsidRPr="000728B2">
        <w:rPr>
          <w:b/>
          <w:bCs/>
          <w:sz w:val="24"/>
          <w:szCs w:val="24"/>
        </w:rPr>
        <w:t>Andrew Lee Smith BSc., P. Geo, ICD.D</w:t>
      </w:r>
    </w:p>
    <w:p w14:paraId="112D4D48" w14:textId="77777777" w:rsidR="000728B2" w:rsidRPr="000728B2" w:rsidRDefault="000728B2" w:rsidP="00B5303D">
      <w:pPr>
        <w:jc w:val="both"/>
        <w:rPr>
          <w:sz w:val="24"/>
          <w:szCs w:val="24"/>
        </w:rPr>
      </w:pPr>
      <w:r w:rsidRPr="000728B2">
        <w:rPr>
          <w:sz w:val="24"/>
          <w:szCs w:val="24"/>
        </w:rPr>
        <w:t xml:space="preserve">Andrew is a Professional Geologist who has over 30 years of experience successfully exploring, developing, and operating African and North American base and precious metals mining projects. </w:t>
      </w:r>
    </w:p>
    <w:p w14:paraId="11FA8087" w14:textId="3D7C098E" w:rsidR="000728B2" w:rsidRPr="000728B2" w:rsidRDefault="000728B2" w:rsidP="00B5303D">
      <w:pPr>
        <w:jc w:val="both"/>
        <w:rPr>
          <w:sz w:val="24"/>
          <w:szCs w:val="24"/>
        </w:rPr>
      </w:pPr>
      <w:r w:rsidRPr="000728B2">
        <w:rPr>
          <w:sz w:val="24"/>
          <w:szCs w:val="24"/>
        </w:rPr>
        <w:t>Andrew holds a</w:t>
      </w:r>
      <w:r w:rsidR="001A4FE7">
        <w:rPr>
          <w:sz w:val="24"/>
          <w:szCs w:val="24"/>
        </w:rPr>
        <w:t>n</w:t>
      </w:r>
      <w:r w:rsidRPr="000728B2">
        <w:rPr>
          <w:sz w:val="24"/>
          <w:szCs w:val="24"/>
        </w:rPr>
        <w:t xml:space="preserve"> Honours BSc in Earth Sciences from the University of Waterloo and is a member of the Association of Professional Engineers and Geoscientists of British Columbia. He received the Mining Entrepreneur of the Year Award in 1994 from the Quebec Prospectors Association for his role in the development of the </w:t>
      </w:r>
      <w:proofErr w:type="spellStart"/>
      <w:r w:rsidRPr="000728B2">
        <w:rPr>
          <w:sz w:val="24"/>
          <w:szCs w:val="24"/>
        </w:rPr>
        <w:t>Beaufor</w:t>
      </w:r>
      <w:proofErr w:type="spellEnd"/>
      <w:r w:rsidRPr="000728B2">
        <w:rPr>
          <w:sz w:val="24"/>
          <w:szCs w:val="24"/>
        </w:rPr>
        <w:t xml:space="preserve"> and Slee</w:t>
      </w:r>
      <w:r w:rsidR="00AD5AE1">
        <w:rPr>
          <w:sz w:val="24"/>
          <w:szCs w:val="24"/>
        </w:rPr>
        <w:t>p</w:t>
      </w:r>
      <w:r w:rsidRPr="000728B2">
        <w:rPr>
          <w:sz w:val="24"/>
          <w:szCs w:val="24"/>
        </w:rPr>
        <w:t>ing Giant mines</w:t>
      </w:r>
      <w:r w:rsidR="00A565F2">
        <w:rPr>
          <w:sz w:val="24"/>
          <w:szCs w:val="24"/>
        </w:rPr>
        <w:t>,</w:t>
      </w:r>
      <w:r w:rsidRPr="000728B2">
        <w:rPr>
          <w:sz w:val="24"/>
          <w:szCs w:val="24"/>
        </w:rPr>
        <w:t xml:space="preserve"> and was named Outstanding Alumnus of 2009 by the Science Faculty of the University of Waterloo for his contributions to mineral exploration.</w:t>
      </w:r>
    </w:p>
    <w:p w14:paraId="55945A70" w14:textId="3FEB80A0" w:rsidR="000728B2" w:rsidRDefault="000728B2" w:rsidP="00B5303D">
      <w:pPr>
        <w:jc w:val="both"/>
        <w:rPr>
          <w:sz w:val="24"/>
          <w:szCs w:val="24"/>
        </w:rPr>
      </w:pPr>
      <w:r w:rsidRPr="000728B2">
        <w:rPr>
          <w:sz w:val="24"/>
          <w:szCs w:val="24"/>
        </w:rPr>
        <w:t>Andrew is a member of the Institute of Corporate Directors and achieved the ICD.D accreditation – the only professional designation for Canadian directors recognized both nationally and internationally.</w:t>
      </w:r>
    </w:p>
    <w:p w14:paraId="30883E79" w14:textId="08B2AE40" w:rsidR="00983E3C" w:rsidRPr="00A94D08" w:rsidRDefault="00983E3C" w:rsidP="00B5303D">
      <w:pPr>
        <w:spacing w:before="100" w:beforeAutospacing="1" w:after="100" w:afterAutospacing="1" w:line="240" w:lineRule="auto"/>
        <w:jc w:val="both"/>
        <w:rPr>
          <w:rFonts w:eastAsia="Times New Roman" w:cstheme="minorHAnsi"/>
          <w:b/>
          <w:bCs/>
          <w:color w:val="000000"/>
          <w:sz w:val="24"/>
          <w:szCs w:val="24"/>
          <w:lang w:eastAsia="en-CA"/>
        </w:rPr>
      </w:pPr>
      <w:r w:rsidRPr="00A94D08">
        <w:rPr>
          <w:rFonts w:eastAsia="Times New Roman" w:cstheme="minorHAnsi"/>
          <w:b/>
          <w:bCs/>
          <w:color w:val="000000"/>
          <w:sz w:val="24"/>
          <w:szCs w:val="24"/>
          <w:lang w:eastAsia="en-CA"/>
        </w:rPr>
        <w:t xml:space="preserve">About </w:t>
      </w:r>
      <w:r w:rsidR="00647003" w:rsidRPr="00A94D08">
        <w:rPr>
          <w:rFonts w:eastAsia="Times New Roman" w:cstheme="minorHAnsi"/>
          <w:b/>
          <w:bCs/>
          <w:color w:val="000000"/>
          <w:sz w:val="24"/>
          <w:szCs w:val="24"/>
          <w:lang w:eastAsia="en-CA"/>
        </w:rPr>
        <w:t>Mariner Resource</w:t>
      </w:r>
      <w:r w:rsidR="00631C34" w:rsidRPr="00A94D08">
        <w:rPr>
          <w:rFonts w:eastAsia="Times New Roman" w:cstheme="minorHAnsi"/>
          <w:b/>
          <w:bCs/>
          <w:color w:val="000000"/>
          <w:sz w:val="24"/>
          <w:szCs w:val="24"/>
          <w:lang w:eastAsia="en-CA"/>
        </w:rPr>
        <w:t>s</w:t>
      </w:r>
      <w:r w:rsidR="00647003" w:rsidRPr="00A94D08">
        <w:rPr>
          <w:rFonts w:eastAsia="Times New Roman" w:cstheme="minorHAnsi"/>
          <w:b/>
          <w:bCs/>
          <w:color w:val="000000"/>
          <w:sz w:val="24"/>
          <w:szCs w:val="24"/>
          <w:lang w:eastAsia="en-CA"/>
        </w:rPr>
        <w:t xml:space="preserve"> Corp.</w:t>
      </w:r>
    </w:p>
    <w:p w14:paraId="4D25ACDB" w14:textId="4B6FB73B" w:rsidR="00B5303D" w:rsidRPr="00EE38DF" w:rsidRDefault="00B5303D" w:rsidP="00B5303D">
      <w:pPr>
        <w:jc w:val="both"/>
      </w:pPr>
      <w:r>
        <w:t>Mariner Resources Corp. is a Canadian mineral exploration company focused on the acquisition and development of mineral projects in Newfoundland, Canada. The company currently holds the Middle Ridge, True Grit, and Great Bend projects, which cumulatively covers an area of 941km</w:t>
      </w:r>
      <w:r w:rsidRPr="0041606B">
        <w:t>²</w:t>
      </w:r>
      <w:r>
        <w:t xml:space="preserve">. All three projects lay within the Exploits </w:t>
      </w:r>
      <w:r w:rsidR="00E20695">
        <w:t>S</w:t>
      </w:r>
      <w:r>
        <w:t xml:space="preserve">ubzone and Gander River Ultramafic Belt (GRUB) of the Dunnage Zone, which contain the majority of Newfoundland’s gold mineral occurrences and exploration efforts, including New Found Gold’s 2019 discovery of </w:t>
      </w:r>
      <w:r w:rsidRPr="0041606B">
        <w:t>92.86 g/t Au over 19.0 meters near surface</w:t>
      </w:r>
      <w:r>
        <w:t xml:space="preserve">. The Exploits </w:t>
      </w:r>
      <w:r w:rsidR="00E20695">
        <w:t>S</w:t>
      </w:r>
      <w:r>
        <w:t>ubzone and GRUB regions have been the focus of major staking and financing throughout 2020, with increased exploration activities forecasted in the area moving into 2021.</w:t>
      </w:r>
    </w:p>
    <w:p w14:paraId="5BD7EEF1" w14:textId="4CA91FEA" w:rsidR="00581ECD" w:rsidRPr="00B5303D" w:rsidRDefault="00983E3C" w:rsidP="00B5303D">
      <w:pPr>
        <w:spacing w:before="100" w:beforeAutospacing="1" w:after="100" w:afterAutospacing="1" w:line="240" w:lineRule="auto"/>
        <w:jc w:val="both"/>
        <w:rPr>
          <w:rFonts w:eastAsia="Times New Roman" w:cstheme="minorHAnsi"/>
          <w:color w:val="000000"/>
          <w:sz w:val="24"/>
          <w:szCs w:val="24"/>
          <w:lang w:eastAsia="en-CA"/>
        </w:rPr>
      </w:pPr>
      <w:r w:rsidRPr="00983E3C">
        <w:rPr>
          <w:rFonts w:eastAsia="Times New Roman" w:cstheme="minorHAnsi"/>
          <w:color w:val="000000"/>
          <w:sz w:val="24"/>
          <w:szCs w:val="24"/>
          <w:lang w:eastAsia="en-CA"/>
        </w:rPr>
        <w:t xml:space="preserve">We </w:t>
      </w:r>
      <w:r w:rsidR="0068396D">
        <w:rPr>
          <w:rFonts w:eastAsia="Times New Roman" w:cstheme="minorHAnsi"/>
          <w:color w:val="000000"/>
          <w:sz w:val="24"/>
          <w:szCs w:val="24"/>
          <w:lang w:eastAsia="en-CA"/>
        </w:rPr>
        <w:t>S</w:t>
      </w:r>
      <w:r w:rsidRPr="00983E3C">
        <w:rPr>
          <w:rFonts w:eastAsia="Times New Roman" w:cstheme="minorHAnsi"/>
          <w:color w:val="000000"/>
          <w:sz w:val="24"/>
          <w:szCs w:val="24"/>
          <w:lang w:eastAsia="en-CA"/>
        </w:rPr>
        <w:t>eek Safe Harbor.</w:t>
      </w:r>
    </w:p>
    <w:sectPr w:rsidR="00581ECD" w:rsidRPr="00B53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C63"/>
    <w:multiLevelType w:val="hybridMultilevel"/>
    <w:tmpl w:val="F7728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B5E86"/>
    <w:multiLevelType w:val="multilevel"/>
    <w:tmpl w:val="2D7E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14522"/>
    <w:multiLevelType w:val="hybridMultilevel"/>
    <w:tmpl w:val="E46EE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68"/>
    <w:rsid w:val="00024DE9"/>
    <w:rsid w:val="000263C5"/>
    <w:rsid w:val="00054FED"/>
    <w:rsid w:val="000728B2"/>
    <w:rsid w:val="00082D0D"/>
    <w:rsid w:val="000A150E"/>
    <w:rsid w:val="000B2AC4"/>
    <w:rsid w:val="000C7B4D"/>
    <w:rsid w:val="000F35F9"/>
    <w:rsid w:val="00136B47"/>
    <w:rsid w:val="0016048F"/>
    <w:rsid w:val="00162CAF"/>
    <w:rsid w:val="001812B9"/>
    <w:rsid w:val="00193345"/>
    <w:rsid w:val="001A4FE7"/>
    <w:rsid w:val="001F074F"/>
    <w:rsid w:val="001F6E1C"/>
    <w:rsid w:val="00227F52"/>
    <w:rsid w:val="002460A8"/>
    <w:rsid w:val="002567D4"/>
    <w:rsid w:val="00265D19"/>
    <w:rsid w:val="00277D22"/>
    <w:rsid w:val="002B616C"/>
    <w:rsid w:val="002D592B"/>
    <w:rsid w:val="002F1E95"/>
    <w:rsid w:val="003005D5"/>
    <w:rsid w:val="0032708C"/>
    <w:rsid w:val="00332320"/>
    <w:rsid w:val="003548AE"/>
    <w:rsid w:val="003568AB"/>
    <w:rsid w:val="00372045"/>
    <w:rsid w:val="00377AA0"/>
    <w:rsid w:val="00384363"/>
    <w:rsid w:val="003C1958"/>
    <w:rsid w:val="003E43A1"/>
    <w:rsid w:val="003F1D4B"/>
    <w:rsid w:val="003F4DD6"/>
    <w:rsid w:val="004018AA"/>
    <w:rsid w:val="00403F00"/>
    <w:rsid w:val="00495C19"/>
    <w:rsid w:val="004A4597"/>
    <w:rsid w:val="004B2B19"/>
    <w:rsid w:val="00501188"/>
    <w:rsid w:val="005017EA"/>
    <w:rsid w:val="0050509E"/>
    <w:rsid w:val="0056522B"/>
    <w:rsid w:val="005778FD"/>
    <w:rsid w:val="005807CD"/>
    <w:rsid w:val="00581A20"/>
    <w:rsid w:val="00581ECD"/>
    <w:rsid w:val="0059097F"/>
    <w:rsid w:val="00594B7D"/>
    <w:rsid w:val="00596037"/>
    <w:rsid w:val="005A6B21"/>
    <w:rsid w:val="005B223B"/>
    <w:rsid w:val="005B5BB8"/>
    <w:rsid w:val="005C74B2"/>
    <w:rsid w:val="00607DE3"/>
    <w:rsid w:val="006102FA"/>
    <w:rsid w:val="00631C34"/>
    <w:rsid w:val="00643ED3"/>
    <w:rsid w:val="00647003"/>
    <w:rsid w:val="00652E15"/>
    <w:rsid w:val="00660948"/>
    <w:rsid w:val="00666E26"/>
    <w:rsid w:val="0068396D"/>
    <w:rsid w:val="0069345A"/>
    <w:rsid w:val="006B03C4"/>
    <w:rsid w:val="006C12E8"/>
    <w:rsid w:val="00701CB5"/>
    <w:rsid w:val="007045A4"/>
    <w:rsid w:val="00712113"/>
    <w:rsid w:val="00713F7B"/>
    <w:rsid w:val="00717C14"/>
    <w:rsid w:val="00730ADB"/>
    <w:rsid w:val="00745277"/>
    <w:rsid w:val="00754637"/>
    <w:rsid w:val="00775D5B"/>
    <w:rsid w:val="0078257E"/>
    <w:rsid w:val="007874F3"/>
    <w:rsid w:val="00795526"/>
    <w:rsid w:val="007B1AB6"/>
    <w:rsid w:val="007F2239"/>
    <w:rsid w:val="008069FB"/>
    <w:rsid w:val="00813F4E"/>
    <w:rsid w:val="00824D16"/>
    <w:rsid w:val="008328CF"/>
    <w:rsid w:val="00847062"/>
    <w:rsid w:val="008649B8"/>
    <w:rsid w:val="00865F10"/>
    <w:rsid w:val="0088000F"/>
    <w:rsid w:val="008C6443"/>
    <w:rsid w:val="008D5DBB"/>
    <w:rsid w:val="00923011"/>
    <w:rsid w:val="0094743E"/>
    <w:rsid w:val="00961A0C"/>
    <w:rsid w:val="00963C48"/>
    <w:rsid w:val="00974BFD"/>
    <w:rsid w:val="00981DE5"/>
    <w:rsid w:val="00983E3C"/>
    <w:rsid w:val="00986567"/>
    <w:rsid w:val="009B0B64"/>
    <w:rsid w:val="009C20E5"/>
    <w:rsid w:val="009C6733"/>
    <w:rsid w:val="009D0E27"/>
    <w:rsid w:val="009F1A0F"/>
    <w:rsid w:val="00A12975"/>
    <w:rsid w:val="00A33180"/>
    <w:rsid w:val="00A565F2"/>
    <w:rsid w:val="00A7275E"/>
    <w:rsid w:val="00A747E1"/>
    <w:rsid w:val="00A83965"/>
    <w:rsid w:val="00A94D08"/>
    <w:rsid w:val="00AA613C"/>
    <w:rsid w:val="00AB2D22"/>
    <w:rsid w:val="00AB75DE"/>
    <w:rsid w:val="00AD5AE1"/>
    <w:rsid w:val="00AE71A9"/>
    <w:rsid w:val="00AF5EFB"/>
    <w:rsid w:val="00B04834"/>
    <w:rsid w:val="00B11F23"/>
    <w:rsid w:val="00B15B64"/>
    <w:rsid w:val="00B204DE"/>
    <w:rsid w:val="00B20DA0"/>
    <w:rsid w:val="00B32D46"/>
    <w:rsid w:val="00B5303D"/>
    <w:rsid w:val="00B60328"/>
    <w:rsid w:val="00B82F92"/>
    <w:rsid w:val="00B846C6"/>
    <w:rsid w:val="00B86B0D"/>
    <w:rsid w:val="00BA063F"/>
    <w:rsid w:val="00BA3AA8"/>
    <w:rsid w:val="00BA5C5B"/>
    <w:rsid w:val="00BB54DC"/>
    <w:rsid w:val="00BD3645"/>
    <w:rsid w:val="00BE2E17"/>
    <w:rsid w:val="00BE6FAF"/>
    <w:rsid w:val="00C461B0"/>
    <w:rsid w:val="00C56C4D"/>
    <w:rsid w:val="00C63C5F"/>
    <w:rsid w:val="00C72DD8"/>
    <w:rsid w:val="00CA0AFB"/>
    <w:rsid w:val="00CB4438"/>
    <w:rsid w:val="00CB6CDB"/>
    <w:rsid w:val="00CC613F"/>
    <w:rsid w:val="00CC7E0C"/>
    <w:rsid w:val="00CD5C2F"/>
    <w:rsid w:val="00CD65B1"/>
    <w:rsid w:val="00CF4C1D"/>
    <w:rsid w:val="00D06D59"/>
    <w:rsid w:val="00D10E57"/>
    <w:rsid w:val="00D46AA5"/>
    <w:rsid w:val="00D629DF"/>
    <w:rsid w:val="00D72CC8"/>
    <w:rsid w:val="00D84A61"/>
    <w:rsid w:val="00DD2D1A"/>
    <w:rsid w:val="00DD3035"/>
    <w:rsid w:val="00DD62D1"/>
    <w:rsid w:val="00E14F35"/>
    <w:rsid w:val="00E20695"/>
    <w:rsid w:val="00E43634"/>
    <w:rsid w:val="00E45568"/>
    <w:rsid w:val="00E52D31"/>
    <w:rsid w:val="00E6603C"/>
    <w:rsid w:val="00EA62B2"/>
    <w:rsid w:val="00EC18E9"/>
    <w:rsid w:val="00EC6C4C"/>
    <w:rsid w:val="00ED73F9"/>
    <w:rsid w:val="00EE5360"/>
    <w:rsid w:val="00EE5B04"/>
    <w:rsid w:val="00EF1B61"/>
    <w:rsid w:val="00F077FB"/>
    <w:rsid w:val="00F155C7"/>
    <w:rsid w:val="00F25413"/>
    <w:rsid w:val="00F32C74"/>
    <w:rsid w:val="00F33B65"/>
    <w:rsid w:val="00F77B29"/>
    <w:rsid w:val="00F8307B"/>
    <w:rsid w:val="00F87F7F"/>
    <w:rsid w:val="00FA358C"/>
    <w:rsid w:val="00FF6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0494"/>
  <w15:chartTrackingRefBased/>
  <w15:docId w15:val="{2D3BE6BA-CB25-4EC6-9D6F-D910A3E4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FB"/>
    <w:pPr>
      <w:ind w:left="720"/>
      <w:contextualSpacing/>
    </w:pPr>
  </w:style>
  <w:style w:type="paragraph" w:styleId="BalloonText">
    <w:name w:val="Balloon Text"/>
    <w:basedOn w:val="Normal"/>
    <w:link w:val="BalloonTextChar"/>
    <w:uiPriority w:val="99"/>
    <w:semiHidden/>
    <w:unhideWhenUsed/>
    <w:rsid w:val="0016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AF"/>
    <w:rPr>
      <w:rFonts w:ascii="Segoe UI" w:hAnsi="Segoe UI" w:cs="Segoe UI"/>
      <w:sz w:val="18"/>
      <w:szCs w:val="18"/>
    </w:rPr>
  </w:style>
  <w:style w:type="character" w:styleId="CommentReference">
    <w:name w:val="annotation reference"/>
    <w:basedOn w:val="DefaultParagraphFont"/>
    <w:uiPriority w:val="99"/>
    <w:semiHidden/>
    <w:unhideWhenUsed/>
    <w:rsid w:val="009C6733"/>
    <w:rPr>
      <w:sz w:val="16"/>
      <w:szCs w:val="16"/>
    </w:rPr>
  </w:style>
  <w:style w:type="paragraph" w:styleId="CommentText">
    <w:name w:val="annotation text"/>
    <w:basedOn w:val="Normal"/>
    <w:link w:val="CommentTextChar"/>
    <w:uiPriority w:val="99"/>
    <w:semiHidden/>
    <w:unhideWhenUsed/>
    <w:rsid w:val="009C6733"/>
    <w:pPr>
      <w:spacing w:line="240" w:lineRule="auto"/>
    </w:pPr>
    <w:rPr>
      <w:sz w:val="20"/>
      <w:szCs w:val="20"/>
    </w:rPr>
  </w:style>
  <w:style w:type="character" w:customStyle="1" w:styleId="CommentTextChar">
    <w:name w:val="Comment Text Char"/>
    <w:basedOn w:val="DefaultParagraphFont"/>
    <w:link w:val="CommentText"/>
    <w:uiPriority w:val="99"/>
    <w:semiHidden/>
    <w:rsid w:val="009C6733"/>
    <w:rPr>
      <w:sz w:val="20"/>
      <w:szCs w:val="20"/>
    </w:rPr>
  </w:style>
  <w:style w:type="paragraph" w:styleId="CommentSubject">
    <w:name w:val="annotation subject"/>
    <w:basedOn w:val="CommentText"/>
    <w:next w:val="CommentText"/>
    <w:link w:val="CommentSubjectChar"/>
    <w:uiPriority w:val="99"/>
    <w:semiHidden/>
    <w:unhideWhenUsed/>
    <w:rsid w:val="009C6733"/>
    <w:rPr>
      <w:b/>
      <w:bCs/>
    </w:rPr>
  </w:style>
  <w:style w:type="character" w:customStyle="1" w:styleId="CommentSubjectChar">
    <w:name w:val="Comment Subject Char"/>
    <w:basedOn w:val="CommentTextChar"/>
    <w:link w:val="CommentSubject"/>
    <w:uiPriority w:val="99"/>
    <w:semiHidden/>
    <w:rsid w:val="009C6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AE3C-C7FD-494F-9175-32F70F57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Rodway</dc:creator>
  <cp:keywords/>
  <dc:description/>
  <cp:lastModifiedBy>Taylor Williamson</cp:lastModifiedBy>
  <cp:revision>2</cp:revision>
  <cp:lastPrinted>2020-06-10T19:59:00Z</cp:lastPrinted>
  <dcterms:created xsi:type="dcterms:W3CDTF">2020-08-05T15:06:00Z</dcterms:created>
  <dcterms:modified xsi:type="dcterms:W3CDTF">2020-08-05T15:06:00Z</dcterms:modified>
</cp:coreProperties>
</file>