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 xml:space="preserve">Kelowna, </w:t>
      </w:r>
      <w:proofErr w:type="gramStart"/>
      <w:r>
        <w:t>BC  V1Y</w:t>
      </w:r>
      <w:proofErr w:type="gramEnd"/>
      <w:r>
        <w:t xml:space="preserve">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r>
      <w:proofErr w:type="gramStart"/>
      <w:r w:rsidRPr="00304136">
        <w:t>Date</w:t>
      </w:r>
      <w:proofErr w:type="gramEnd"/>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2F348A" w:rsidP="00E87A9D">
      <w:pPr>
        <w:pStyle w:val="BodyTextIndent"/>
      </w:pPr>
      <w:r>
        <w:t>May 19</w:t>
      </w:r>
      <w:r w:rsidR="00B719F3">
        <w:t>, 2016</w:t>
      </w:r>
      <w:r>
        <w:t xml:space="preserve"> and May 30,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191B58" w:rsidP="00D7536F">
      <w:pPr>
        <w:pStyle w:val="BodyTextIndent"/>
        <w:rPr>
          <w:spacing w:val="-2"/>
        </w:rPr>
      </w:pPr>
      <w:r>
        <w:rPr>
          <w:spacing w:val="-2"/>
        </w:rPr>
        <w:t>Both</w:t>
      </w:r>
      <w:r w:rsidR="005B08F3">
        <w:rPr>
          <w:spacing w:val="-2"/>
        </w:rPr>
        <w:t xml:space="preserve"> </w:t>
      </w:r>
      <w:r w:rsidR="00975FA4">
        <w:rPr>
          <w:spacing w:val="-2"/>
        </w:rPr>
        <w:t xml:space="preserve">news releases were </w:t>
      </w:r>
      <w:r w:rsidR="00D7536F" w:rsidRPr="007020B1">
        <w:rPr>
          <w:spacing w:val="-2"/>
        </w:rPr>
        <w:t>disseminated through Stockwatch</w:t>
      </w:r>
      <w:r w:rsidR="00C90C4B">
        <w:rPr>
          <w:spacing w:val="-2"/>
        </w:rPr>
        <w:t xml:space="preserve">. </w:t>
      </w:r>
      <w:r w:rsidR="00DD5A05">
        <w:rPr>
          <w:spacing w:val="-2"/>
        </w:rPr>
        <w:t xml:space="preserve"> The May 30, 2016, news release was also disseminated through Accesswire. </w:t>
      </w:r>
      <w:bookmarkStart w:id="0" w:name="_GoBack"/>
      <w:bookmarkEnd w:id="0"/>
    </w:p>
    <w:p w:rsidR="002160D8" w:rsidRPr="00F54D5F" w:rsidRDefault="009F5FBB" w:rsidP="00F54D5F">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191B58" w:rsidRDefault="00191B58" w:rsidP="00191B58">
      <w:pPr>
        <w:jc w:val="both"/>
        <w:rPr>
          <w:rFonts w:cstheme="minorHAnsi"/>
          <w:bCs/>
          <w:color w:val="000000"/>
          <w:lang w:val="en-CA"/>
        </w:rPr>
      </w:pPr>
    </w:p>
    <w:p w:rsidR="00191B58" w:rsidRDefault="003806AB" w:rsidP="00191B58">
      <w:pPr>
        <w:ind w:left="720"/>
        <w:jc w:val="both"/>
        <w:rPr>
          <w:rFonts w:eastAsia="Arial" w:cstheme="minorHAnsi"/>
        </w:rPr>
      </w:pPr>
      <w:r w:rsidRPr="000F205E">
        <w:rPr>
          <w:rFonts w:cstheme="minorHAnsi"/>
          <w:bCs/>
          <w:color w:val="000000"/>
          <w:lang w:val="en-CA"/>
        </w:rPr>
        <w:t xml:space="preserve">On </w:t>
      </w:r>
      <w:r w:rsidR="00191B58">
        <w:rPr>
          <w:rFonts w:cstheme="minorHAnsi"/>
          <w:bCs/>
          <w:color w:val="000000"/>
          <w:lang w:val="en-CA"/>
        </w:rPr>
        <w:t>May 19</w:t>
      </w:r>
      <w:r w:rsidR="008C3F0F" w:rsidRPr="000F205E">
        <w:rPr>
          <w:rFonts w:cstheme="minorHAnsi"/>
          <w:bCs/>
          <w:color w:val="000000"/>
          <w:lang w:val="en-CA"/>
        </w:rPr>
        <w:t xml:space="preserve">, 2016, the </w:t>
      </w:r>
      <w:r w:rsidR="00373932" w:rsidRPr="000F205E">
        <w:rPr>
          <w:rFonts w:cstheme="minorHAnsi"/>
          <w:bCs/>
          <w:color w:val="000000"/>
          <w:lang w:val="en-CA"/>
        </w:rPr>
        <w:t xml:space="preserve">Issuer </w:t>
      </w:r>
      <w:r w:rsidR="00191B58">
        <w:rPr>
          <w:rFonts w:cstheme="minorHAnsi"/>
          <w:bCs/>
          <w:color w:val="000000"/>
          <w:lang w:val="en-CA"/>
        </w:rPr>
        <w:t xml:space="preserve">closed </w:t>
      </w:r>
      <w:r w:rsidR="00191B58" w:rsidRPr="00D9496F">
        <w:rPr>
          <w:color w:val="000000"/>
        </w:rPr>
        <w:t>non-brokered private placement of</w:t>
      </w:r>
      <w:r w:rsidR="00191B58">
        <w:rPr>
          <w:color w:val="000000"/>
        </w:rPr>
        <w:t xml:space="preserve"> 1,763,407 units at a price of $0.11 per unit for gross proceeds of $193,975.</w:t>
      </w:r>
      <w:r w:rsidR="00191B58">
        <w:t xml:space="preserve">   On May 30, 2016, the Issuer </w:t>
      </w:r>
      <w:r w:rsidR="00191B58">
        <w:rPr>
          <w:rFonts w:cstheme="minorHAnsi"/>
        </w:rPr>
        <w:t xml:space="preserve">announced the renewal of </w:t>
      </w:r>
      <w:r w:rsidR="00191B58" w:rsidRPr="00F2525F">
        <w:rPr>
          <w:rFonts w:eastAsia="Arial" w:cstheme="minorHAnsi"/>
        </w:rPr>
        <w:t>Emmanuel Arceneaux</w:t>
      </w:r>
      <w:r w:rsidR="00191B58">
        <w:rPr>
          <w:rFonts w:eastAsia="Arial" w:cstheme="minorHAnsi"/>
        </w:rPr>
        <w:t xml:space="preserve">, football All Star Pro as brand Ambassador. </w:t>
      </w:r>
    </w:p>
    <w:p w:rsidR="00191B58" w:rsidRDefault="00191B58" w:rsidP="00F54D5F">
      <w:pPr>
        <w:jc w:val="both"/>
        <w:rPr>
          <w:b/>
        </w:rPr>
      </w:pPr>
    </w:p>
    <w:p w:rsidR="00533EE9" w:rsidRPr="007C378D" w:rsidRDefault="009F5FBB" w:rsidP="00F54D5F">
      <w:pPr>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3806AB" w:rsidP="00344098">
      <w:pPr>
        <w:pStyle w:val="BodyTextIndent"/>
        <w:jc w:val="both"/>
        <w:rPr>
          <w:rFonts w:cs="Calibri"/>
        </w:rPr>
      </w:pPr>
      <w:r>
        <w:rPr>
          <w:rFonts w:cs="Calibri"/>
        </w:rPr>
        <w:t>The material change</w:t>
      </w:r>
      <w:r w:rsidR="00C33CBA">
        <w:rPr>
          <w:rFonts w:cs="Calibri"/>
        </w:rPr>
        <w:t>s are</w:t>
      </w:r>
      <w:r w:rsidR="009F5FBB">
        <w:rPr>
          <w:rFonts w:cs="Calibri"/>
        </w:rPr>
        <w:t xml:space="preserve"> described in Item 4 above and in the attached News Release</w:t>
      </w:r>
      <w:r w:rsidR="006D0DB2">
        <w:rPr>
          <w:rFonts w:cs="Calibri"/>
        </w:rPr>
        <w:t>s</w:t>
      </w:r>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proofErr w:type="gramStart"/>
      <w:r w:rsidRPr="00304136">
        <w:t>7</w:t>
      </w:r>
      <w:r w:rsidRPr="00304136">
        <w:tab/>
        <w:t>Omitted</w:t>
      </w:r>
      <w:r w:rsidRPr="00304136">
        <w:rPr>
          <w:spacing w:val="-19"/>
        </w:rPr>
        <w:t xml:space="preserve"> </w:t>
      </w:r>
      <w:r w:rsidRPr="00304136">
        <w:rPr>
          <w:spacing w:val="-1"/>
        </w:rPr>
        <w:t>Information</w:t>
      </w:r>
      <w:proofErr w:type="gramEnd"/>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6F7ECC" w:rsidP="00B95E34">
      <w:pPr>
        <w:pStyle w:val="BodyText"/>
        <w:spacing w:before="0"/>
        <w:jc w:val="both"/>
      </w:pPr>
    </w:p>
    <w:p w:rsidR="00B95E34" w:rsidRPr="00793419" w:rsidRDefault="009F5FBB" w:rsidP="007020B1">
      <w:pPr>
        <w:ind w:firstLine="720"/>
      </w:pPr>
      <w:r w:rsidRPr="00CE23D9">
        <w:t>Stuart Gray</w:t>
      </w:r>
      <w:r>
        <w:br/>
      </w:r>
      <w:r>
        <w:tab/>
      </w:r>
      <w:r w:rsidRPr="002D6E70">
        <w:rPr>
          <w:rFonts w:asciiTheme="minorHAnsi" w:hAnsiTheme="minorHAnsi" w:cstheme="minorHAnsi"/>
          <w:szCs w:val="22"/>
        </w:rPr>
        <w:t>CEO, CFO and Director,</w:t>
      </w:r>
      <w:r w:rsidRPr="002D6E70">
        <w:rPr>
          <w:rFonts w:asciiTheme="minorHAnsi" w:hAnsiTheme="minorHAnsi" w:cstheme="minorHAnsi"/>
          <w:spacing w:val="-8"/>
          <w:szCs w:val="22"/>
        </w:rPr>
        <w:t xml:space="preserve"> </w:t>
      </w:r>
      <w:r w:rsidR="007020B1">
        <w:t>(949) 424-2716 Ext 8001</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r>
      <w:proofErr w:type="gramStart"/>
      <w:r w:rsidRPr="00304136">
        <w:t>Date</w:t>
      </w:r>
      <w:proofErr w:type="gramEnd"/>
      <w:r w:rsidRPr="00B95E34">
        <w:t xml:space="preserve"> of Report</w:t>
      </w:r>
    </w:p>
    <w:p w:rsidR="008F13AD" w:rsidRDefault="002F348A" w:rsidP="000A40D8">
      <w:pPr>
        <w:pStyle w:val="BodyTextIndent"/>
        <w:widowControl w:val="0"/>
        <w:sectPr w:rsidR="008F13AD" w:rsidSect="000A40D8">
          <w:footerReference w:type="default" r:id="rId8"/>
          <w:pgSz w:w="12240" w:h="15840"/>
          <w:pgMar w:top="1152" w:right="1080" w:bottom="1152" w:left="1080" w:header="720" w:footer="720" w:gutter="0"/>
          <w:cols w:space="720"/>
          <w:docGrid w:linePitch="360"/>
        </w:sectPr>
      </w:pPr>
      <w:r>
        <w:t>June 9</w:t>
      </w:r>
      <w:r w:rsidR="009F5FBB">
        <w:t>, 2016</w:t>
      </w:r>
    </w:p>
    <w:p w:rsidR="0080684D" w:rsidRPr="00324EF0" w:rsidRDefault="0080684D" w:rsidP="0080684D">
      <w:pPr>
        <w:pStyle w:val="BodyText"/>
        <w:jc w:val="center"/>
        <w:rPr>
          <w:rFonts w:eastAsia="Arial" w:cstheme="minorHAnsi"/>
          <w:b/>
        </w:rPr>
      </w:pPr>
      <w:r w:rsidRPr="00324EF0">
        <w:rPr>
          <w:rFonts w:eastAsia="Arial" w:cstheme="minorHAnsi"/>
          <w:b/>
        </w:rPr>
        <w:lastRenderedPageBreak/>
        <w:t>NEWS RELEASE</w:t>
      </w:r>
    </w:p>
    <w:p w:rsidR="0080684D" w:rsidRPr="00324EF0" w:rsidRDefault="0080684D" w:rsidP="0080684D">
      <w:pPr>
        <w:pStyle w:val="BodyText"/>
        <w:jc w:val="center"/>
        <w:rPr>
          <w:rFonts w:eastAsia="Arial" w:cstheme="minorHAnsi"/>
          <w:b/>
        </w:rPr>
      </w:pPr>
      <w:r w:rsidRPr="00324EF0">
        <w:rPr>
          <w:rFonts w:eastAsia="Arial" w:cstheme="minorHAnsi"/>
          <w:b/>
        </w:rPr>
        <w:t>Laguna</w:t>
      </w:r>
      <w:r>
        <w:rPr>
          <w:rFonts w:eastAsia="Arial" w:cstheme="minorHAnsi"/>
          <w:b/>
        </w:rPr>
        <w:t xml:space="preserve"> Announces Private Placement </w:t>
      </w:r>
    </w:p>
    <w:p w:rsidR="00774830" w:rsidRDefault="00774830" w:rsidP="0080684D">
      <w:pPr>
        <w:jc w:val="both"/>
        <w:rPr>
          <w:rFonts w:cstheme="minorHAnsi"/>
          <w:b/>
        </w:rPr>
      </w:pPr>
    </w:p>
    <w:p w:rsidR="0080684D" w:rsidRPr="00912274" w:rsidRDefault="0080684D" w:rsidP="0080684D">
      <w:pPr>
        <w:jc w:val="both"/>
      </w:pPr>
      <w:r w:rsidRPr="00BC4777">
        <w:rPr>
          <w:rFonts w:cstheme="minorHAnsi"/>
          <w:b/>
        </w:rPr>
        <w:t xml:space="preserve">KELOWNA, BC – </w:t>
      </w:r>
      <w:r>
        <w:rPr>
          <w:rFonts w:cstheme="minorHAnsi"/>
          <w:b/>
        </w:rPr>
        <w:t>May 19</w:t>
      </w:r>
      <w:r w:rsidRPr="00BC4777">
        <w:rPr>
          <w:rFonts w:cstheme="minorHAnsi"/>
          <w:b/>
        </w:rPr>
        <w:t>, 2016 – Laguna Blends Inc. (CSE: LAG)</w:t>
      </w:r>
      <w:r w:rsidRPr="00BC4777">
        <w:rPr>
          <w:rFonts w:cs="Arial"/>
          <w:b/>
          <w:bCs/>
        </w:rPr>
        <w:t xml:space="preserve"> (</w:t>
      </w:r>
      <w:r w:rsidRPr="00BC4777">
        <w:rPr>
          <w:rFonts w:cs="Arial"/>
          <w:b/>
          <w:bCs/>
          <w:color w:val="000000" w:themeColor="text1"/>
        </w:rPr>
        <w:t>OTC</w:t>
      </w:r>
      <w:r w:rsidRPr="00BC4777">
        <w:rPr>
          <w:rStyle w:val="Hyperlink"/>
          <w:rFonts w:cs="Arial"/>
        </w:rPr>
        <w:t>: LAGBF</w:t>
      </w:r>
      <w:r w:rsidRPr="00BC4777">
        <w:rPr>
          <w:rFonts w:cs="Arial"/>
          <w:b/>
          <w:bCs/>
          <w:color w:val="000000" w:themeColor="text1"/>
        </w:rPr>
        <w:t xml:space="preserve">) </w:t>
      </w:r>
      <w:r w:rsidRPr="00BC4777">
        <w:rPr>
          <w:rFonts w:cs="Arial"/>
          <w:b/>
          <w:bCs/>
        </w:rPr>
        <w:t>(Frankfurt:</w:t>
      </w:r>
      <w:r w:rsidRPr="00BC4777">
        <w:rPr>
          <w:rStyle w:val="Hyperlink"/>
          <w:rFonts w:cs="Arial"/>
        </w:rPr>
        <w:t xml:space="preserve"> LB6A.F</w:t>
      </w:r>
      <w:r w:rsidRPr="00BC4777">
        <w:rPr>
          <w:rFonts w:cs="Arial"/>
          <w:bCs/>
        </w:rPr>
        <w:t>)</w:t>
      </w:r>
      <w:r w:rsidRPr="00BC4777">
        <w:rPr>
          <w:rFonts w:cs="Arial"/>
          <w:b/>
          <w:bCs/>
        </w:rPr>
        <w:t xml:space="preserve"> </w:t>
      </w:r>
      <w:r w:rsidRPr="00BC4777">
        <w:rPr>
          <w:rFonts w:cstheme="minorHAnsi"/>
          <w:b/>
        </w:rPr>
        <w:t>(the “Company” or “Laguna</w:t>
      </w:r>
      <w:r w:rsidRPr="00BC4777">
        <w:rPr>
          <w:rFonts w:cstheme="minorHAnsi"/>
        </w:rPr>
        <w:t xml:space="preserve">”) </w:t>
      </w:r>
      <w:r>
        <w:t xml:space="preserve">has closed a </w:t>
      </w:r>
      <w:r w:rsidRPr="00D9496F">
        <w:rPr>
          <w:color w:val="000000"/>
        </w:rPr>
        <w:t>non-brokered private placement</w:t>
      </w:r>
      <w:r>
        <w:rPr>
          <w:color w:val="000000"/>
        </w:rPr>
        <w:t xml:space="preserve">, previously announced on April 19, 2016, </w:t>
      </w:r>
      <w:r w:rsidRPr="00D9496F">
        <w:rPr>
          <w:color w:val="000000"/>
        </w:rPr>
        <w:t xml:space="preserve"> of</w:t>
      </w:r>
      <w:r>
        <w:rPr>
          <w:color w:val="000000"/>
        </w:rPr>
        <w:t xml:space="preserve"> 1,763,407 units at a price of $0.11 per unit for gross proceeds of $193,975.</w:t>
      </w:r>
      <w:r>
        <w:t xml:space="preserve">  </w:t>
      </w:r>
      <w:r w:rsidRPr="00D9496F">
        <w:rPr>
          <w:color w:val="000000"/>
        </w:rPr>
        <w:t xml:space="preserve">Each unit consists of one common share and one share purchase warrant, each warrant entitling the holder to acquire one </w:t>
      </w:r>
      <w:r>
        <w:rPr>
          <w:color w:val="000000"/>
        </w:rPr>
        <w:t>additional common share of the Company at a price of $0.15</w:t>
      </w:r>
      <w:r w:rsidRPr="00D9496F">
        <w:rPr>
          <w:color w:val="000000"/>
        </w:rPr>
        <w:t xml:space="preserve"> per warrant share until </w:t>
      </w:r>
      <w:r>
        <w:rPr>
          <w:color w:val="000000"/>
        </w:rPr>
        <w:t>May 17, 2017.</w:t>
      </w:r>
      <w:r w:rsidRPr="00D01BDD">
        <w:rPr>
          <w:color w:val="000000"/>
        </w:rPr>
        <w:t xml:space="preserve"> </w:t>
      </w:r>
      <w:r w:rsidRPr="00D9496F">
        <w:rPr>
          <w:color w:val="000000"/>
        </w:rPr>
        <w:t xml:space="preserve">The units have a hold period expiring </w:t>
      </w:r>
      <w:r>
        <w:rPr>
          <w:color w:val="000000"/>
        </w:rPr>
        <w:t xml:space="preserve">on September 18, 2016. </w:t>
      </w:r>
    </w:p>
    <w:p w:rsidR="00AD1EF7" w:rsidRDefault="00AD1EF7" w:rsidP="0080684D">
      <w:pPr>
        <w:autoSpaceDE w:val="0"/>
        <w:autoSpaceDN w:val="0"/>
        <w:adjustRightInd w:val="0"/>
        <w:rPr>
          <w:rFonts w:cstheme="minorHAnsi"/>
          <w:b/>
          <w:bCs/>
          <w:color w:val="000000"/>
        </w:rPr>
      </w:pPr>
    </w:p>
    <w:p w:rsidR="0080684D" w:rsidRPr="00902E3F" w:rsidRDefault="0080684D" w:rsidP="0080684D">
      <w:pPr>
        <w:autoSpaceDE w:val="0"/>
        <w:autoSpaceDN w:val="0"/>
        <w:adjustRightInd w:val="0"/>
        <w:rPr>
          <w:rFonts w:ascii="Times New Roman" w:hAnsi="Times New Roman"/>
          <w:sz w:val="23"/>
          <w:szCs w:val="23"/>
          <w:lang w:val="en-CA"/>
        </w:rPr>
      </w:pPr>
      <w:r w:rsidRPr="00324EF0">
        <w:rPr>
          <w:rFonts w:cstheme="minorHAnsi"/>
          <w:b/>
          <w:bCs/>
          <w:color w:val="000000"/>
        </w:rPr>
        <w:t>About Laguna Blends Inc</w:t>
      </w:r>
      <w:proofErr w:type="gramStart"/>
      <w:r w:rsidRPr="00324EF0">
        <w:rPr>
          <w:rFonts w:cstheme="minorHAnsi"/>
          <w:b/>
          <w:bCs/>
          <w:color w:val="000000"/>
        </w:rPr>
        <w:t>.</w:t>
      </w:r>
      <w:proofErr w:type="gramEnd"/>
      <w:r w:rsidRPr="00324EF0">
        <w:rPr>
          <w:rFonts w:cstheme="minorHAnsi"/>
          <w:b/>
          <w:bCs/>
          <w:color w:val="000000"/>
        </w:rPr>
        <w:br/>
      </w:r>
      <w:r w:rsidRPr="00324EF0">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Pr="00324EF0">
        <w:rPr>
          <w:rFonts w:cstheme="minorHAnsi"/>
          <w:color w:val="000000"/>
        </w:rPr>
        <w:br/>
      </w:r>
      <w:r w:rsidRPr="00324EF0">
        <w:rPr>
          <w:rFonts w:cstheme="minorHAnsi"/>
          <w:color w:val="000000"/>
        </w:rPr>
        <w:br/>
        <w:t xml:space="preserve">The Company is currently focused on the nutritional health benefits derived from hemp. Laguna’s first product </w:t>
      </w:r>
      <w:proofErr w:type="gramStart"/>
      <w:r w:rsidRPr="00324EF0">
        <w:rPr>
          <w:rFonts w:cstheme="minorHAnsi"/>
          <w:color w:val="000000"/>
        </w:rPr>
        <w:t>category as an entry to market are</w:t>
      </w:r>
      <w:proofErr w:type="gramEnd"/>
      <w:r w:rsidRPr="00324EF0">
        <w:rPr>
          <w:rFonts w:cstheme="minorHAnsi"/>
          <w:color w:val="000000"/>
        </w:rPr>
        <w:t xml:space="preserve"> functional beverage products that contain hemp and other </w:t>
      </w:r>
      <w:r w:rsidRPr="00324EF0">
        <w:rPr>
          <w:rFonts w:cstheme="minorHAnsi"/>
        </w:rPr>
        <w:t>efficacious ingredients.</w:t>
      </w:r>
      <w:r w:rsidRPr="00324EF0">
        <w:rPr>
          <w:rFonts w:cstheme="minorHAnsi"/>
          <w:color w:val="000000"/>
        </w:rPr>
        <w:t xml:space="preserve"> Laguna’s initial products to market are the following</w:t>
      </w:r>
      <w:proofErr w:type="gramStart"/>
      <w:r w:rsidRPr="00324EF0">
        <w:rPr>
          <w:rFonts w:cstheme="minorHAnsi"/>
          <w:color w:val="000000"/>
        </w:rPr>
        <w:t>:</w:t>
      </w:r>
      <w:proofErr w:type="gramEnd"/>
      <w:r w:rsidRPr="00324EF0">
        <w:rPr>
          <w:rFonts w:cstheme="minorHAnsi"/>
          <w:color w:val="000000"/>
        </w:rPr>
        <w:br/>
      </w:r>
      <w:r w:rsidRPr="00324EF0">
        <w:rPr>
          <w:rFonts w:cstheme="minorHAnsi"/>
          <w:color w:val="000000"/>
        </w:rPr>
        <w:br/>
        <w:t>“</w:t>
      </w:r>
      <w:proofErr w:type="spellStart"/>
      <w:r w:rsidRPr="00324EF0">
        <w:rPr>
          <w:rFonts w:cstheme="minorHAnsi"/>
          <w:color w:val="000000"/>
        </w:rPr>
        <w:t>Caffe</w:t>
      </w:r>
      <w:proofErr w:type="spellEnd"/>
      <w:r w:rsidRPr="00324EF0">
        <w:rPr>
          <w:rFonts w:cstheme="minorHAnsi"/>
          <w:color w:val="000000"/>
        </w:rPr>
        <w:t xml:space="preserve">” is an instant, “just add water” hot coffee beverage that is infused with both whey and hemp protein.  With 2 grams of protein in every serving, our proprietary product packs a powerful protein punch. </w:t>
      </w:r>
      <w:proofErr w:type="spellStart"/>
      <w:proofErr w:type="gramStart"/>
      <w:r w:rsidRPr="00324EF0">
        <w:rPr>
          <w:rFonts w:cstheme="minorHAnsi"/>
          <w:color w:val="000000"/>
          <w:lang w:val="en-CA"/>
        </w:rPr>
        <w:t>Caffe</w:t>
      </w:r>
      <w:proofErr w:type="spellEnd"/>
      <w:r w:rsidRPr="00324EF0">
        <w:rPr>
          <w:rFonts w:cstheme="minorHAnsi"/>
          <w:color w:val="000000"/>
          <w:lang w:val="en-CA"/>
        </w:rPr>
        <w:t>,</w:t>
      </w:r>
      <w:proofErr w:type="gramEnd"/>
      <w:r w:rsidRPr="00324EF0">
        <w:rPr>
          <w:rFonts w:cstheme="minorHAnsi"/>
          <w:color w:val="000000"/>
          <w:lang w:val="en-CA"/>
        </w:rPr>
        <w:t xml:space="preserve"> contains Instant coffee, whey protein </w:t>
      </w:r>
      <w:proofErr w:type="spellStart"/>
      <w:r w:rsidRPr="00324EF0">
        <w:rPr>
          <w:rFonts w:cstheme="minorHAnsi"/>
          <w:color w:val="000000"/>
          <w:lang w:val="en-CA"/>
        </w:rPr>
        <w:t>hydrolysate</w:t>
      </w:r>
      <w:proofErr w:type="spellEnd"/>
      <w:r w:rsidRPr="00324EF0">
        <w:rPr>
          <w:rFonts w:cstheme="minorHAnsi"/>
          <w:color w:val="000000"/>
          <w:lang w:val="en-CA"/>
        </w:rPr>
        <w:t>, hemp protein, natural flavors.</w:t>
      </w:r>
    </w:p>
    <w:p w:rsidR="0080684D" w:rsidRPr="00324EF0" w:rsidRDefault="0080684D" w:rsidP="0080684D">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80684D" w:rsidRPr="00324EF0" w:rsidRDefault="0080684D" w:rsidP="0080684D">
      <w:pPr>
        <w:rPr>
          <w:lang w:val="en-CA"/>
        </w:rPr>
      </w:pPr>
      <w:r w:rsidRPr="00324EF0">
        <w:t xml:space="preserve">Laguna Blends has been granted approval from Health Canada for four powdered </w:t>
      </w:r>
      <w:proofErr w:type="spellStart"/>
      <w:r w:rsidRPr="00324EF0">
        <w:t>flavours</w:t>
      </w:r>
      <w:proofErr w:type="spellEnd"/>
      <w:r w:rsidRPr="00324EF0">
        <w:t xml:space="preserve">: Pro369 Chocolate Banana, Mixed Berry and Vanilla Caramel and Tropical Powder. </w:t>
      </w:r>
      <w:r w:rsidRPr="00324EF0">
        <w:rPr>
          <w:lang w:val="en-CA"/>
        </w:rPr>
        <w:t xml:space="preserve"> Pro369 contains Hemp protein, natural </w:t>
      </w:r>
      <w:proofErr w:type="spellStart"/>
      <w:r w:rsidRPr="00324EF0">
        <w:rPr>
          <w:lang w:val="en-CA"/>
        </w:rPr>
        <w:t>flavors</w:t>
      </w:r>
      <w:proofErr w:type="spellEnd"/>
      <w:r w:rsidRPr="00324EF0">
        <w:rPr>
          <w:lang w:val="en-CA"/>
        </w:rPr>
        <w:t>, stevia, and American ginseng.</w:t>
      </w:r>
    </w:p>
    <w:p w:rsidR="0080684D" w:rsidRPr="00324EF0" w:rsidRDefault="0080684D" w:rsidP="0080684D">
      <w:pPr>
        <w:autoSpaceDE w:val="0"/>
        <w:autoSpaceDN w:val="0"/>
        <w:adjustRightInd w:val="0"/>
        <w:rPr>
          <w:rFonts w:cstheme="minorHAnsi"/>
        </w:rPr>
      </w:pPr>
      <w:r w:rsidRPr="00324EF0">
        <w:t xml:space="preserve">The Minister of Health from Health Canada has granted Laguna a product license along with a Natural Product Number ("NPN") for all four of the Pro369 </w:t>
      </w:r>
      <w:proofErr w:type="spellStart"/>
      <w:r w:rsidRPr="00324EF0">
        <w:t>Flavours</w:t>
      </w:r>
      <w:proofErr w:type="spellEnd"/>
      <w:r w:rsidRPr="00324EF0">
        <w:t xml:space="preserve">. They are all listed under the same NPN. </w:t>
      </w:r>
    </w:p>
    <w:p w:rsidR="0080684D" w:rsidRPr="00324EF0" w:rsidRDefault="0080684D" w:rsidP="0080684D"/>
    <w:p w:rsidR="0080684D" w:rsidRPr="00324EF0" w:rsidRDefault="0080684D" w:rsidP="0080684D">
      <w:r w:rsidRPr="00324EF0">
        <w:t>i.</w:t>
      </w:r>
      <w:r w:rsidRPr="00324EF0">
        <w:tab/>
        <w:t xml:space="preserve">A source of protein that helps </w:t>
      </w:r>
      <w:proofErr w:type="gramStart"/>
      <w:r w:rsidRPr="00324EF0">
        <w:t>build</w:t>
      </w:r>
      <w:proofErr w:type="gramEnd"/>
      <w:r w:rsidRPr="00324EF0">
        <w:t xml:space="preserve"> and repair body tissues.</w:t>
      </w:r>
    </w:p>
    <w:p w:rsidR="0080684D" w:rsidRPr="00324EF0" w:rsidRDefault="0080684D" w:rsidP="0080684D">
      <w:r w:rsidRPr="00324EF0">
        <w:t>ii.</w:t>
      </w:r>
      <w:r w:rsidRPr="00324EF0">
        <w:tab/>
        <w:t>Source of amino acids involved in muscle protein synthesis.</w:t>
      </w:r>
    </w:p>
    <w:p w:rsidR="0080684D" w:rsidRPr="00324EF0" w:rsidRDefault="0080684D" w:rsidP="0080684D">
      <w:r w:rsidRPr="00324EF0">
        <w:t>iii.</w:t>
      </w:r>
      <w:r w:rsidRPr="00324EF0">
        <w:tab/>
        <w:t>Assists in the building of lean muscle.</w:t>
      </w:r>
    </w:p>
    <w:p w:rsidR="0080684D" w:rsidRPr="00324EF0" w:rsidRDefault="0080684D" w:rsidP="0080684D">
      <w:r w:rsidRPr="00324EF0">
        <w:t>iv.</w:t>
      </w:r>
      <w:r w:rsidRPr="00324EF0">
        <w:tab/>
        <w:t xml:space="preserve">An </w:t>
      </w:r>
      <w:proofErr w:type="spellStart"/>
      <w:r w:rsidRPr="00324EF0">
        <w:t>adaptogen</w:t>
      </w:r>
      <w:proofErr w:type="spellEnd"/>
      <w:r w:rsidRPr="00324EF0">
        <w:t xml:space="preserve"> to help maintain a healthy immune system.</w:t>
      </w:r>
    </w:p>
    <w:p w:rsidR="0080684D" w:rsidRPr="00324EF0" w:rsidRDefault="0080684D" w:rsidP="0080684D">
      <w:r w:rsidRPr="00324EF0">
        <w:t>v.</w:t>
      </w:r>
      <w:r w:rsidRPr="00324EF0">
        <w:tab/>
        <w:t>Supportive therapy for the promotion of healthy glucose levels.</w:t>
      </w:r>
      <w:r w:rsidRPr="00324EF0">
        <w:br/>
      </w:r>
      <w:r w:rsidRPr="00324EF0">
        <w:br/>
      </w:r>
      <w:r w:rsidRPr="00324EF0">
        <w:rPr>
          <w:rFonts w:eastAsia="Calibri"/>
          <w:lang w:val="en-CA"/>
        </w:rPr>
        <w:t xml:space="preserve">Hemp has long been recognized by the health and nutrition industry as a super food, cited in many publications as a balanced source of all ingredients required to achieve health and wellness. </w:t>
      </w:r>
    </w:p>
    <w:p w:rsidR="0080684D" w:rsidRPr="00324EF0" w:rsidRDefault="0080684D" w:rsidP="0080684D">
      <w:pPr>
        <w:rPr>
          <w:b/>
          <w:bCs/>
        </w:rPr>
      </w:pPr>
    </w:p>
    <w:p w:rsidR="0080684D" w:rsidRPr="00324EF0" w:rsidRDefault="0080684D" w:rsidP="0080684D">
      <w:pPr>
        <w:rPr>
          <w:bCs/>
        </w:rPr>
      </w:pPr>
      <w:proofErr w:type="spellStart"/>
      <w:r w:rsidRPr="00324EF0">
        <w:rPr>
          <w:b/>
          <w:bCs/>
        </w:rPr>
        <w:t>HempOmega</w:t>
      </w:r>
      <w:proofErr w:type="spellEnd"/>
      <w:r w:rsidRPr="00324EF0">
        <w:rPr>
          <w:b/>
          <w:bCs/>
        </w:rPr>
        <w:t>®</w:t>
      </w:r>
      <w:r w:rsidRPr="00324EF0">
        <w:t> </w:t>
      </w:r>
      <w:r w:rsidRPr="00324EF0">
        <w:rPr>
          <w:bCs/>
        </w:rPr>
        <w:br/>
      </w:r>
      <w:proofErr w:type="spellStart"/>
      <w:r w:rsidRPr="00324EF0">
        <w:rPr>
          <w:bCs/>
        </w:rPr>
        <w:t>HempOmega</w:t>
      </w:r>
      <w:proofErr w:type="spellEnd"/>
      <w:r w:rsidRPr="00324EF0">
        <w:rPr>
          <w:b/>
          <w:bCs/>
        </w:rPr>
        <w:t>®</w:t>
      </w:r>
      <w:r w:rsidRPr="00324EF0">
        <w:t xml:space="preserve"> is an environmentally sustainable, vegetarian source of Omegas 3 and 6 that boasts a superior nutrient profile. A water soluble, homogenous, powdered ingredient, it can be easily integrated </w:t>
      </w:r>
      <w:r w:rsidRPr="00324EF0">
        <w:lastRenderedPageBreak/>
        <w:t>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80684D" w:rsidRPr="00324EF0" w:rsidRDefault="0080684D" w:rsidP="0080684D">
      <w:pPr>
        <w:pStyle w:val="BodyText"/>
        <w:jc w:val="both"/>
        <w:rPr>
          <w:rFonts w:cstheme="minorHAnsi"/>
          <w:color w:val="000000"/>
        </w:rPr>
      </w:pPr>
      <w:r w:rsidRPr="00324EF0">
        <w:rPr>
          <w:rFonts w:cstheme="minorHAnsi"/>
          <w:color w:val="000000"/>
        </w:rPr>
        <w:t xml:space="preserve">The Company sells its products through its independent affiliates in the USA and Canada. </w:t>
      </w:r>
    </w:p>
    <w:p w:rsidR="0080684D" w:rsidRPr="00324EF0" w:rsidRDefault="0080684D" w:rsidP="0080684D">
      <w:pPr>
        <w:rPr>
          <w:bCs/>
        </w:rPr>
      </w:pPr>
    </w:p>
    <w:p w:rsidR="00774830" w:rsidRDefault="0080684D" w:rsidP="00774830">
      <w:pPr>
        <w:rPr>
          <w:rFonts w:cstheme="minorHAnsi"/>
          <w:b/>
          <w:bCs/>
          <w:color w:val="000000"/>
        </w:rPr>
      </w:pPr>
      <w:proofErr w:type="spellStart"/>
      <w:r w:rsidRPr="00324EF0">
        <w:rPr>
          <w:bCs/>
        </w:rPr>
        <w:t>HempOmega</w:t>
      </w:r>
      <w:proofErr w:type="spellEnd"/>
      <w:r w:rsidRPr="00324EF0">
        <w:rPr>
          <w:bCs/>
        </w:rPr>
        <w:t>®</w:t>
      </w:r>
      <w:r w:rsidRPr="00324EF0">
        <w:t xml:space="preserve"> is a Trademark owned by Naturally Splendid Enterprises, Ltd. and is used under license by Laguna Blends Inc. </w:t>
      </w:r>
      <w:r w:rsidRPr="00324EF0">
        <w:br/>
      </w:r>
    </w:p>
    <w:p w:rsidR="0080684D" w:rsidRPr="00324EF0" w:rsidRDefault="0080684D" w:rsidP="00774830">
      <w:pPr>
        <w:rPr>
          <w:rFonts w:cstheme="minorHAnsi"/>
          <w:color w:val="000000"/>
        </w:rPr>
      </w:pPr>
      <w:r w:rsidRPr="00324EF0">
        <w:rPr>
          <w:rFonts w:cstheme="minorHAnsi"/>
          <w:b/>
          <w:bCs/>
          <w:color w:val="000000"/>
        </w:rPr>
        <w:t>ON BEHALF OF THE BOARD</w:t>
      </w:r>
      <w:r w:rsidRPr="00324EF0">
        <w:rPr>
          <w:rFonts w:cstheme="minorHAnsi"/>
          <w:color w:val="000000"/>
        </w:rPr>
        <w:br/>
        <w:t>“Stuart Gray”</w:t>
      </w:r>
    </w:p>
    <w:p w:rsidR="0080684D" w:rsidRPr="00324EF0" w:rsidRDefault="0080684D" w:rsidP="0080684D">
      <w:pPr>
        <w:pStyle w:val="BodyText"/>
        <w:rPr>
          <w:rFonts w:cstheme="minorHAnsi"/>
          <w:color w:val="000000"/>
        </w:rPr>
      </w:pPr>
      <w:r w:rsidRPr="00324EF0">
        <w:rPr>
          <w:rFonts w:cstheme="minorHAnsi"/>
          <w:color w:val="000000"/>
        </w:rPr>
        <w:t>President, Chief Executive Officer,</w:t>
      </w:r>
    </w:p>
    <w:p w:rsidR="0080684D" w:rsidRPr="00324EF0" w:rsidRDefault="0080684D" w:rsidP="0080684D">
      <w:pPr>
        <w:shd w:val="clear" w:color="auto" w:fill="FFFFFF"/>
        <w:rPr>
          <w:color w:val="222222"/>
          <w:lang w:val="en-CA" w:eastAsia="en-CA"/>
        </w:rPr>
      </w:pPr>
      <w:r w:rsidRPr="00324EF0">
        <w:rPr>
          <w:rFonts w:cstheme="minorHAnsi"/>
          <w:b/>
          <w:bCs/>
          <w:color w:val="000000"/>
        </w:rPr>
        <w:t>FOR INVESTOR RELATIONS INFORMATION PLEASE CONTACT</w:t>
      </w:r>
      <w:proofErr w:type="gramStart"/>
      <w:r w:rsidRPr="00324EF0">
        <w:rPr>
          <w:rFonts w:cstheme="minorHAnsi"/>
          <w:b/>
          <w:bCs/>
          <w:color w:val="000000"/>
        </w:rPr>
        <w:t>:</w:t>
      </w:r>
      <w:proofErr w:type="gramEnd"/>
      <w:r w:rsidRPr="00324EF0">
        <w:rPr>
          <w:rFonts w:cstheme="minorHAnsi"/>
          <w:color w:val="000000"/>
        </w:rPr>
        <w:br/>
      </w:r>
      <w:proofErr w:type="spellStart"/>
      <w:r w:rsidRPr="00324EF0">
        <w:rPr>
          <w:color w:val="222222"/>
          <w:lang w:val="en-CA" w:eastAsia="en-CA"/>
        </w:rPr>
        <w:t>QualityStocks</w:t>
      </w:r>
      <w:proofErr w:type="spellEnd"/>
    </w:p>
    <w:p w:rsidR="0080684D" w:rsidRPr="00324EF0" w:rsidRDefault="0080684D" w:rsidP="0080684D">
      <w:pPr>
        <w:shd w:val="clear" w:color="auto" w:fill="FFFFFF"/>
        <w:rPr>
          <w:color w:val="222222"/>
          <w:lang w:val="en-CA" w:eastAsia="en-CA"/>
        </w:rPr>
      </w:pPr>
      <w:r w:rsidRPr="00324EF0">
        <w:rPr>
          <w:color w:val="222222"/>
          <w:lang w:val="en-CA" w:eastAsia="en-CA"/>
        </w:rPr>
        <w:t>Scottsdale, Arizona</w:t>
      </w:r>
    </w:p>
    <w:p w:rsidR="0080684D" w:rsidRPr="00324EF0" w:rsidRDefault="006F7ECC" w:rsidP="0080684D">
      <w:pPr>
        <w:shd w:val="clear" w:color="auto" w:fill="FFFFFF"/>
        <w:rPr>
          <w:color w:val="222222"/>
          <w:lang w:val="en-CA" w:eastAsia="en-CA"/>
        </w:rPr>
      </w:pPr>
      <w:hyperlink r:id="rId9" w:tgtFrame="_blank" w:history="1">
        <w:r w:rsidR="0080684D" w:rsidRPr="00324EF0">
          <w:rPr>
            <w:color w:val="1155CC"/>
            <w:u w:val="single"/>
            <w:lang w:val="en-CA" w:eastAsia="en-CA"/>
          </w:rPr>
          <w:t>www.QualityStocks.com</w:t>
        </w:r>
      </w:hyperlink>
    </w:p>
    <w:p w:rsidR="0080684D" w:rsidRPr="00324EF0" w:rsidRDefault="006F7ECC" w:rsidP="0080684D">
      <w:pPr>
        <w:shd w:val="clear" w:color="auto" w:fill="FFFFFF"/>
        <w:rPr>
          <w:color w:val="222222"/>
          <w:lang w:val="en-CA" w:eastAsia="en-CA"/>
        </w:rPr>
      </w:pPr>
      <w:hyperlink r:id="rId10" w:tgtFrame="_blank" w:history="1">
        <w:r w:rsidR="0080684D" w:rsidRPr="00324EF0">
          <w:rPr>
            <w:color w:val="1155CC"/>
            <w:u w:val="single"/>
            <w:lang w:val="en-CA" w:eastAsia="en-CA"/>
          </w:rPr>
          <w:t>480.374.1336</w:t>
        </w:r>
      </w:hyperlink>
      <w:r w:rsidR="0080684D" w:rsidRPr="00324EF0">
        <w:rPr>
          <w:color w:val="222222"/>
          <w:lang w:val="en-CA" w:eastAsia="en-CA"/>
        </w:rPr>
        <w:t> Office</w:t>
      </w:r>
    </w:p>
    <w:p w:rsidR="0080684D" w:rsidRPr="00324EF0" w:rsidRDefault="006F7ECC" w:rsidP="0080684D">
      <w:pPr>
        <w:rPr>
          <w:rFonts w:cstheme="minorHAnsi"/>
          <w:color w:val="000000"/>
        </w:rPr>
      </w:pPr>
      <w:hyperlink r:id="rId11" w:tgtFrame="_blank" w:history="1">
        <w:r w:rsidR="0080684D" w:rsidRPr="00324EF0">
          <w:rPr>
            <w:rFonts w:cs="Arial"/>
            <w:color w:val="1155CC"/>
            <w:u w:val="single"/>
            <w:shd w:val="clear" w:color="auto" w:fill="FFFFFF"/>
          </w:rPr>
          <w:t>ir@lagunablends.com</w:t>
        </w:r>
      </w:hyperlink>
      <w:r w:rsidR="0080684D" w:rsidRPr="00324EF0">
        <w:rPr>
          <w:rFonts w:cs="Arial"/>
          <w:color w:val="222222"/>
          <w:shd w:val="clear" w:color="auto" w:fill="FFFFFF"/>
        </w:rPr>
        <w:t> </w:t>
      </w:r>
      <w:r w:rsidR="0080684D" w:rsidRPr="00324EF0">
        <w:rPr>
          <w:rFonts w:cs="Arial"/>
          <w:color w:val="222222"/>
          <w:shd w:val="clear" w:color="auto" w:fill="FFFFFF"/>
        </w:rPr>
        <w:br/>
      </w:r>
      <w:hyperlink r:id="rId12" w:history="1">
        <w:r w:rsidR="0080684D" w:rsidRPr="00324EF0">
          <w:rPr>
            <w:rStyle w:val="Hyperlink"/>
            <w:rFonts w:cs="Arial"/>
            <w:shd w:val="clear" w:color="auto" w:fill="FFFFFF"/>
          </w:rPr>
          <w:t>www.lagunablends.com</w:t>
        </w:r>
      </w:hyperlink>
      <w:r w:rsidR="0080684D">
        <w:rPr>
          <w:rStyle w:val="Hyperlink"/>
          <w:rFonts w:cs="Arial"/>
          <w:shd w:val="clear" w:color="auto" w:fill="FFFFFF"/>
        </w:rPr>
        <w:br/>
      </w:r>
      <w:hyperlink r:id="rId13" w:history="1">
        <w:r w:rsidR="0080684D" w:rsidRPr="00737DB2">
          <w:rPr>
            <w:rStyle w:val="Hyperlink"/>
            <w:rFonts w:cs="Arial"/>
            <w:shd w:val="clear" w:color="auto" w:fill="FFFFFF"/>
          </w:rPr>
          <w:t>www.lagunaworld.com</w:t>
        </w:r>
      </w:hyperlink>
      <w:r w:rsidR="0080684D">
        <w:rPr>
          <w:rStyle w:val="Hyperlink"/>
          <w:rFonts w:cs="Arial"/>
          <w:shd w:val="clear" w:color="auto" w:fill="FFFFFF"/>
        </w:rPr>
        <w:t xml:space="preserve"> </w:t>
      </w:r>
      <w:r w:rsidR="0080684D" w:rsidRPr="00324EF0">
        <w:rPr>
          <w:rFonts w:cs="Arial"/>
          <w:color w:val="222222"/>
          <w:shd w:val="clear" w:color="auto" w:fill="FFFFFF"/>
        </w:rPr>
        <w:br/>
        <w:t xml:space="preserve">Join Us </w:t>
      </w:r>
      <w:proofErr w:type="gramStart"/>
      <w:r w:rsidR="0080684D" w:rsidRPr="00324EF0">
        <w:rPr>
          <w:rFonts w:cs="Arial"/>
          <w:color w:val="222222"/>
          <w:shd w:val="clear" w:color="auto" w:fill="FFFFFF"/>
        </w:rPr>
        <w:t>On</w:t>
      </w:r>
      <w:proofErr w:type="gramEnd"/>
      <w:r w:rsidR="0080684D" w:rsidRPr="00324EF0">
        <w:rPr>
          <w:rFonts w:cs="Arial"/>
          <w:color w:val="222222"/>
          <w:shd w:val="clear" w:color="auto" w:fill="FFFFFF"/>
        </w:rPr>
        <w:t xml:space="preserve"> Face Book: </w:t>
      </w:r>
      <w:hyperlink r:id="rId14" w:history="1">
        <w:r w:rsidR="0080684D" w:rsidRPr="00324EF0">
          <w:rPr>
            <w:rStyle w:val="Hyperlink"/>
            <w:rFonts w:cs="Arial"/>
            <w:shd w:val="clear" w:color="auto" w:fill="FFFFFF"/>
          </w:rPr>
          <w:t>https://www.facebook.com/LagunaBlends/</w:t>
        </w:r>
      </w:hyperlink>
      <w:r w:rsidR="0080684D" w:rsidRPr="00324EF0">
        <w:rPr>
          <w:rFonts w:cs="Arial"/>
          <w:color w:val="222222"/>
          <w:shd w:val="clear" w:color="auto" w:fill="FFFFFF"/>
        </w:rPr>
        <w:t xml:space="preserve"> </w:t>
      </w:r>
      <w:r w:rsidR="0080684D" w:rsidRPr="00324EF0">
        <w:rPr>
          <w:rFonts w:cs="Arial"/>
          <w:color w:val="222222"/>
          <w:shd w:val="clear" w:color="auto" w:fill="FFFFFF"/>
        </w:rPr>
        <w:br/>
        <w:t>Twitter: @</w:t>
      </w:r>
      <w:proofErr w:type="spellStart"/>
      <w:r w:rsidR="0080684D" w:rsidRPr="00324EF0">
        <w:rPr>
          <w:rFonts w:cs="Arial"/>
          <w:color w:val="222222"/>
          <w:shd w:val="clear" w:color="auto" w:fill="FFFFFF"/>
        </w:rPr>
        <w:t>LagunaBlends</w:t>
      </w:r>
      <w:proofErr w:type="spellEnd"/>
      <w:r w:rsidR="0080684D" w:rsidRPr="00324EF0">
        <w:rPr>
          <w:rFonts w:cs="Arial"/>
          <w:color w:val="222222"/>
          <w:shd w:val="clear" w:color="auto" w:fill="FFFFFF"/>
        </w:rPr>
        <w:t xml:space="preserve"> </w:t>
      </w:r>
    </w:p>
    <w:p w:rsidR="0080684D" w:rsidRPr="00324EF0" w:rsidRDefault="0080684D" w:rsidP="0080684D">
      <w:pPr>
        <w:keepNext/>
        <w:keepLines/>
        <w:shd w:val="clear" w:color="auto" w:fill="FFFFFF"/>
        <w:spacing w:after="180"/>
        <w:rPr>
          <w:rFonts w:cstheme="minorHAnsi"/>
          <w:b/>
          <w:color w:val="000000"/>
        </w:rPr>
      </w:pPr>
      <w:r w:rsidRPr="00324EF0">
        <w:rPr>
          <w:rFonts w:cstheme="minorHAnsi"/>
          <w:b/>
          <w:color w:val="000000"/>
        </w:rPr>
        <w:t>Forward-Looking Information:</w:t>
      </w:r>
      <w:r w:rsidRPr="00324EF0">
        <w:rPr>
          <w:rFonts w:cstheme="minorHAnsi"/>
          <w:b/>
          <w:color w:val="000000"/>
        </w:rPr>
        <w:br/>
      </w:r>
      <w:r w:rsidRPr="00324EF0">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80684D" w:rsidRDefault="0080684D">
      <w:pPr>
        <w:spacing w:after="200" w:line="276" w:lineRule="auto"/>
        <w:rPr>
          <w:rFonts w:cstheme="minorHAnsi"/>
          <w:color w:val="000000"/>
          <w:lang w:val="en-CA"/>
        </w:rPr>
      </w:pPr>
      <w:r>
        <w:rPr>
          <w:rFonts w:cstheme="minorHAnsi"/>
          <w:color w:val="000000"/>
          <w:lang w:val="en-CA"/>
        </w:rPr>
        <w:br w:type="page"/>
      </w:r>
    </w:p>
    <w:p w:rsidR="00774830" w:rsidRPr="00324EF0" w:rsidRDefault="00774830" w:rsidP="00774830">
      <w:pPr>
        <w:pStyle w:val="BodyText"/>
        <w:jc w:val="center"/>
        <w:rPr>
          <w:rFonts w:eastAsia="Arial" w:cstheme="minorHAnsi"/>
          <w:b/>
        </w:rPr>
      </w:pPr>
      <w:r w:rsidRPr="00324EF0">
        <w:rPr>
          <w:rFonts w:eastAsia="Arial" w:cstheme="minorHAnsi"/>
          <w:b/>
        </w:rPr>
        <w:lastRenderedPageBreak/>
        <w:t>NEWS RELEASE</w:t>
      </w:r>
      <w:r>
        <w:rPr>
          <w:rFonts w:eastAsia="Arial" w:cstheme="minorHAnsi"/>
          <w:b/>
        </w:rPr>
        <w:br/>
        <w:t xml:space="preserve">Laguna Announces Renewal of CFL Football All Star Pro Emmanuel Arceneaux as Brand Ambassador </w:t>
      </w:r>
    </w:p>
    <w:p w:rsidR="00774830" w:rsidRPr="00324EF0" w:rsidRDefault="00774830" w:rsidP="00774830">
      <w:pPr>
        <w:pStyle w:val="BodyText"/>
        <w:rPr>
          <w:rFonts w:eastAsia="Arial" w:cstheme="minorHAnsi"/>
          <w:b/>
        </w:rPr>
      </w:pPr>
    </w:p>
    <w:p w:rsidR="00774830" w:rsidRDefault="00774830" w:rsidP="00774830">
      <w:pPr>
        <w:jc w:val="both"/>
        <w:rPr>
          <w:rFonts w:eastAsia="Arial" w:cstheme="minorHAnsi"/>
        </w:rPr>
      </w:pPr>
      <w:r w:rsidRPr="00BC4777">
        <w:rPr>
          <w:rFonts w:cstheme="minorHAnsi"/>
          <w:b/>
        </w:rPr>
        <w:t xml:space="preserve">KELOWNA, BC – </w:t>
      </w:r>
      <w:r>
        <w:rPr>
          <w:rFonts w:cstheme="minorHAnsi"/>
          <w:b/>
        </w:rPr>
        <w:t>May 30</w:t>
      </w:r>
      <w:r w:rsidRPr="00BC4777">
        <w:rPr>
          <w:rFonts w:cstheme="minorHAnsi"/>
          <w:b/>
        </w:rPr>
        <w:t>, 2016 – Laguna Blends Inc. (CSE: LAG)</w:t>
      </w:r>
      <w:r w:rsidRPr="00BC4777">
        <w:rPr>
          <w:rFonts w:cs="Arial"/>
          <w:b/>
          <w:bCs/>
        </w:rPr>
        <w:t xml:space="preserve"> (</w:t>
      </w:r>
      <w:r w:rsidRPr="00BC4777">
        <w:rPr>
          <w:rFonts w:cs="Arial"/>
          <w:b/>
          <w:bCs/>
          <w:color w:val="000000" w:themeColor="text1"/>
        </w:rPr>
        <w:t>OTC</w:t>
      </w:r>
      <w:r w:rsidRPr="00BC4777">
        <w:rPr>
          <w:rStyle w:val="Hyperlink"/>
          <w:rFonts w:cs="Arial"/>
        </w:rPr>
        <w:t>: LAGBF</w:t>
      </w:r>
      <w:r w:rsidRPr="00BC4777">
        <w:rPr>
          <w:rFonts w:cs="Arial"/>
          <w:b/>
          <w:bCs/>
          <w:color w:val="000000" w:themeColor="text1"/>
        </w:rPr>
        <w:t xml:space="preserve">) </w:t>
      </w:r>
      <w:r w:rsidRPr="00BC4777">
        <w:rPr>
          <w:rFonts w:cs="Arial"/>
          <w:b/>
          <w:bCs/>
        </w:rPr>
        <w:t>(Frankfurt:</w:t>
      </w:r>
      <w:r w:rsidRPr="00BC4777">
        <w:rPr>
          <w:rStyle w:val="Hyperlink"/>
          <w:rFonts w:cs="Arial"/>
        </w:rPr>
        <w:t xml:space="preserve"> LB6A.F</w:t>
      </w:r>
      <w:r w:rsidRPr="00BC4777">
        <w:rPr>
          <w:rFonts w:cs="Arial"/>
          <w:bCs/>
        </w:rPr>
        <w:t>)</w:t>
      </w:r>
      <w:r w:rsidRPr="00BC4777">
        <w:rPr>
          <w:rFonts w:cs="Arial"/>
          <w:b/>
          <w:bCs/>
        </w:rPr>
        <w:t xml:space="preserve"> </w:t>
      </w:r>
      <w:r w:rsidRPr="00BC4777">
        <w:rPr>
          <w:rFonts w:cstheme="minorHAnsi"/>
          <w:b/>
        </w:rPr>
        <w:t>(the “Company” or “Laguna</w:t>
      </w:r>
      <w:r w:rsidRPr="00BC4777">
        <w:rPr>
          <w:rFonts w:cstheme="minorHAnsi"/>
        </w:rPr>
        <w:t xml:space="preserve">”) </w:t>
      </w:r>
      <w:r>
        <w:rPr>
          <w:rFonts w:cstheme="minorHAnsi"/>
        </w:rPr>
        <w:t xml:space="preserve">announces the renewal of </w:t>
      </w:r>
      <w:r w:rsidRPr="00F2525F">
        <w:rPr>
          <w:rFonts w:eastAsia="Arial" w:cstheme="minorHAnsi"/>
        </w:rPr>
        <w:t>Emmanuel Arceneaux</w:t>
      </w:r>
      <w:r>
        <w:rPr>
          <w:rFonts w:eastAsia="Arial" w:cstheme="minorHAnsi"/>
        </w:rPr>
        <w:t xml:space="preserve">, football All Star Pro as brand Ambassador. </w:t>
      </w:r>
    </w:p>
    <w:p w:rsidR="00E22D1C" w:rsidRDefault="00E22D1C" w:rsidP="00774830">
      <w:pPr>
        <w:jc w:val="both"/>
        <w:rPr>
          <w:rFonts w:eastAsia="Arial" w:cstheme="minorHAnsi"/>
        </w:rPr>
      </w:pPr>
    </w:p>
    <w:p w:rsidR="00774830" w:rsidRPr="00CF0B5F" w:rsidRDefault="00774830" w:rsidP="00774830">
      <w:r>
        <w:rPr>
          <w:rFonts w:eastAsia="Arial" w:cstheme="minorHAnsi"/>
        </w:rPr>
        <w:t xml:space="preserve">Arceneaux currently plays for the BC Lions in the Canadian Football League. </w:t>
      </w:r>
      <w:r w:rsidRPr="00CF0B5F">
        <w:rPr>
          <w:rFonts w:eastAsia="Arial" w:cstheme="minorHAnsi"/>
        </w:rPr>
        <w:t>Arceneaux led the Lions, and finished 4th in the CFL, with 1,151 receiving yards last season. </w:t>
      </w:r>
      <w:r w:rsidRPr="00ED3E18">
        <w:rPr>
          <w:rFonts w:eastAsia="Arial" w:cstheme="minorHAnsi"/>
        </w:rPr>
        <w:t>The 28-year-old receiver has played four seasons with the Lions, with a two-year tour in the NFL mixed in.</w:t>
      </w:r>
      <w:r>
        <w:rPr>
          <w:rFonts w:eastAsia="Arial" w:cstheme="minorHAnsi"/>
        </w:rPr>
        <w:br/>
      </w:r>
      <w:r>
        <w:rPr>
          <w:rFonts w:eastAsia="Arial" w:cstheme="minorHAnsi"/>
        </w:rPr>
        <w:br/>
        <w:t xml:space="preserve">Emmanuel Arceneaux said, “Since I have included the Laguna products as part of my daily diet </w:t>
      </w:r>
      <w:proofErr w:type="gramStart"/>
      <w:r>
        <w:rPr>
          <w:rFonts w:eastAsia="Arial" w:cstheme="minorHAnsi"/>
        </w:rPr>
        <w:t>its</w:t>
      </w:r>
      <w:proofErr w:type="gramEnd"/>
      <w:r>
        <w:rPr>
          <w:rFonts w:eastAsia="Arial" w:cstheme="minorHAnsi"/>
        </w:rPr>
        <w:t xml:space="preserve"> enhanced my training and performance. I am proud to work with Laguna as a brand ambassador. Laguna’s Pro369 is amongst the highest quality plant based protein products in the industry.  Laguna has approved health claims from Health Canada.  I need to know that I am consuming the highest quality products. Combining hemp and ginseng is a powerful combination.  I am d</w:t>
      </w:r>
      <w:r w:rsidRPr="00280BB2">
        <w:rPr>
          <w:rFonts w:eastAsia="Arial" w:cstheme="minorHAnsi"/>
        </w:rPr>
        <w:t xml:space="preserve">own to 220 </w:t>
      </w:r>
      <w:r>
        <w:rPr>
          <w:rFonts w:eastAsia="Arial" w:cstheme="minorHAnsi"/>
        </w:rPr>
        <w:t xml:space="preserve">pounds </w:t>
      </w:r>
      <w:r w:rsidRPr="00280BB2">
        <w:rPr>
          <w:rFonts w:eastAsia="Arial" w:cstheme="minorHAnsi"/>
        </w:rPr>
        <w:t xml:space="preserve">from 225 </w:t>
      </w:r>
      <w:r>
        <w:rPr>
          <w:rFonts w:eastAsia="Arial" w:cstheme="minorHAnsi"/>
        </w:rPr>
        <w:t xml:space="preserve">pounds. I </w:t>
      </w:r>
      <w:r w:rsidRPr="00280BB2">
        <w:rPr>
          <w:rFonts w:eastAsia="Arial" w:cstheme="minorHAnsi"/>
        </w:rPr>
        <w:t>w</w:t>
      </w:r>
      <w:r>
        <w:rPr>
          <w:rFonts w:eastAsia="Arial" w:cstheme="minorHAnsi"/>
        </w:rPr>
        <w:t>ill continue to use the Pro369, hemp p</w:t>
      </w:r>
      <w:r w:rsidRPr="00280BB2">
        <w:rPr>
          <w:rFonts w:eastAsia="Arial" w:cstheme="minorHAnsi"/>
        </w:rPr>
        <w:t>rotein as a part of my diet."</w:t>
      </w:r>
      <w:r>
        <w:rPr>
          <w:rFonts w:eastAsia="Arial" w:cstheme="minorHAnsi"/>
        </w:rPr>
        <w:br/>
      </w:r>
      <w:r>
        <w:rPr>
          <w:rFonts w:eastAsia="Arial" w:cstheme="minorHAnsi"/>
        </w:rPr>
        <w:br/>
        <w:t>Stuart Gray, CEO of Laguna Blends said, “Emmanuel Arceneaux is a class act on and off the football field. Laguna is proud to renew Emmanuel’s contract and have him continue to be part of our Laguna team. ”</w:t>
      </w:r>
      <w:r>
        <w:rPr>
          <w:rFonts w:eastAsia="Arial" w:cstheme="minorHAnsi"/>
        </w:rPr>
        <w:br/>
      </w:r>
      <w:r>
        <w:rPr>
          <w:rFonts w:eastAsia="Arial" w:cstheme="minorHAnsi"/>
        </w:rPr>
        <w:br/>
      </w:r>
      <w:r w:rsidRPr="00324EF0">
        <w:rPr>
          <w:rFonts w:cstheme="minorHAnsi"/>
          <w:b/>
          <w:bCs/>
          <w:color w:val="000000"/>
        </w:rPr>
        <w:t>About Laguna Blends Inc</w:t>
      </w:r>
      <w:proofErr w:type="gramStart"/>
      <w:r w:rsidRPr="00324EF0">
        <w:rPr>
          <w:rFonts w:cstheme="minorHAnsi"/>
          <w:b/>
          <w:bCs/>
          <w:color w:val="000000"/>
        </w:rPr>
        <w:t>.</w:t>
      </w:r>
      <w:proofErr w:type="gramEnd"/>
      <w:r w:rsidRPr="00324EF0">
        <w:rPr>
          <w:rFonts w:cstheme="minorHAnsi"/>
          <w:b/>
          <w:bCs/>
          <w:color w:val="000000"/>
        </w:rPr>
        <w:br/>
      </w:r>
      <w:r w:rsidRPr="00324EF0">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Pr="00324EF0">
        <w:rPr>
          <w:rFonts w:cstheme="minorHAnsi"/>
          <w:color w:val="000000"/>
        </w:rPr>
        <w:br/>
      </w:r>
      <w:r w:rsidRPr="00324EF0">
        <w:rPr>
          <w:rFonts w:cstheme="minorHAnsi"/>
          <w:color w:val="000000"/>
        </w:rPr>
        <w:br/>
        <w:t xml:space="preserve">The Company is currently focused on the nutritional health benefits derived from hemp. Laguna’s first product </w:t>
      </w:r>
      <w:proofErr w:type="gramStart"/>
      <w:r w:rsidRPr="00324EF0">
        <w:rPr>
          <w:rFonts w:cstheme="minorHAnsi"/>
          <w:color w:val="000000"/>
        </w:rPr>
        <w:t>category as an entry to market are</w:t>
      </w:r>
      <w:proofErr w:type="gramEnd"/>
      <w:r w:rsidRPr="00324EF0">
        <w:rPr>
          <w:rFonts w:cstheme="minorHAnsi"/>
          <w:color w:val="000000"/>
        </w:rPr>
        <w:t xml:space="preserve"> functional beverage products that contain hemp and other </w:t>
      </w:r>
      <w:r w:rsidRPr="00324EF0">
        <w:rPr>
          <w:rFonts w:cstheme="minorHAnsi"/>
        </w:rPr>
        <w:t>efficacious ingredients.</w:t>
      </w:r>
      <w:r w:rsidRPr="00324EF0">
        <w:rPr>
          <w:rFonts w:cstheme="minorHAnsi"/>
          <w:color w:val="000000"/>
        </w:rPr>
        <w:t xml:space="preserve"> Laguna’s initial products to market are the following</w:t>
      </w:r>
      <w:proofErr w:type="gramStart"/>
      <w:r w:rsidRPr="00324EF0">
        <w:rPr>
          <w:rFonts w:cstheme="minorHAnsi"/>
          <w:color w:val="000000"/>
        </w:rPr>
        <w:t>:</w:t>
      </w:r>
      <w:proofErr w:type="gramEnd"/>
      <w:r w:rsidRPr="00324EF0">
        <w:rPr>
          <w:rFonts w:cstheme="minorHAnsi"/>
          <w:color w:val="000000"/>
        </w:rPr>
        <w:br/>
      </w:r>
      <w:r w:rsidRPr="00324EF0">
        <w:rPr>
          <w:rFonts w:cstheme="minorHAnsi"/>
          <w:color w:val="000000"/>
        </w:rPr>
        <w:br/>
        <w:t>“</w:t>
      </w:r>
      <w:proofErr w:type="spellStart"/>
      <w:r w:rsidRPr="00324EF0">
        <w:rPr>
          <w:rFonts w:cstheme="minorHAnsi"/>
          <w:color w:val="000000"/>
        </w:rPr>
        <w:t>Caffe</w:t>
      </w:r>
      <w:proofErr w:type="spellEnd"/>
      <w:r w:rsidRPr="00324EF0">
        <w:rPr>
          <w:rFonts w:cstheme="minorHAnsi"/>
          <w:color w:val="000000"/>
        </w:rPr>
        <w:t xml:space="preserve">” is an instant, “just add water” hot coffee beverage that is infused with both whey and hemp protein.  With 2 grams of protein in every serving, our proprietary product packs a powerful protein punch. </w:t>
      </w:r>
      <w:proofErr w:type="spellStart"/>
      <w:proofErr w:type="gramStart"/>
      <w:r w:rsidRPr="00324EF0">
        <w:rPr>
          <w:rFonts w:cstheme="minorHAnsi"/>
          <w:color w:val="000000"/>
          <w:lang w:val="en-CA"/>
        </w:rPr>
        <w:t>Caffe</w:t>
      </w:r>
      <w:proofErr w:type="spellEnd"/>
      <w:r w:rsidRPr="00324EF0">
        <w:rPr>
          <w:rFonts w:cstheme="minorHAnsi"/>
          <w:color w:val="000000"/>
          <w:lang w:val="en-CA"/>
        </w:rPr>
        <w:t>,</w:t>
      </w:r>
      <w:proofErr w:type="gramEnd"/>
      <w:r w:rsidRPr="00324EF0">
        <w:rPr>
          <w:rFonts w:cstheme="minorHAnsi"/>
          <w:color w:val="000000"/>
          <w:lang w:val="en-CA"/>
        </w:rPr>
        <w:t xml:space="preserve"> contains Instant coffee, whey protein </w:t>
      </w:r>
      <w:proofErr w:type="spellStart"/>
      <w:r w:rsidRPr="00324EF0">
        <w:rPr>
          <w:rFonts w:cstheme="minorHAnsi"/>
          <w:color w:val="000000"/>
          <w:lang w:val="en-CA"/>
        </w:rPr>
        <w:t>hydrolysate</w:t>
      </w:r>
      <w:proofErr w:type="spellEnd"/>
      <w:r w:rsidRPr="00324EF0">
        <w:rPr>
          <w:rFonts w:cstheme="minorHAnsi"/>
          <w:color w:val="000000"/>
          <w:lang w:val="en-CA"/>
        </w:rPr>
        <w:t>, hemp protein, natural flavors.</w:t>
      </w:r>
    </w:p>
    <w:p w:rsidR="00774830" w:rsidRPr="00324EF0" w:rsidRDefault="00774830" w:rsidP="00774830">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774830" w:rsidRPr="00324EF0" w:rsidRDefault="00774830" w:rsidP="00774830">
      <w:pPr>
        <w:rPr>
          <w:lang w:val="en-CA"/>
        </w:rPr>
      </w:pPr>
      <w:r w:rsidRPr="00324EF0">
        <w:t xml:space="preserve">Laguna Blends has been granted approval from Health Canada for four powdered </w:t>
      </w:r>
      <w:proofErr w:type="spellStart"/>
      <w:r w:rsidRPr="00324EF0">
        <w:t>flavours</w:t>
      </w:r>
      <w:proofErr w:type="spellEnd"/>
      <w:r w:rsidRPr="00324EF0">
        <w:t xml:space="preserve">: Pro369 Chocolate Banana, Mixed Berry and Vanilla Caramel and Tropical Powder. </w:t>
      </w:r>
      <w:r w:rsidRPr="00324EF0">
        <w:rPr>
          <w:lang w:val="en-CA"/>
        </w:rPr>
        <w:t xml:space="preserve"> Pro369 contains Hemp protein, natural </w:t>
      </w:r>
      <w:proofErr w:type="spellStart"/>
      <w:r w:rsidRPr="00324EF0">
        <w:rPr>
          <w:lang w:val="en-CA"/>
        </w:rPr>
        <w:t>flavors</w:t>
      </w:r>
      <w:proofErr w:type="spellEnd"/>
      <w:r w:rsidRPr="00324EF0">
        <w:rPr>
          <w:lang w:val="en-CA"/>
        </w:rPr>
        <w:t>, stevia, and American ginseng.</w:t>
      </w:r>
    </w:p>
    <w:p w:rsidR="00774830" w:rsidRPr="00324EF0" w:rsidRDefault="00774830" w:rsidP="00774830">
      <w:pPr>
        <w:autoSpaceDE w:val="0"/>
        <w:autoSpaceDN w:val="0"/>
        <w:adjustRightInd w:val="0"/>
        <w:rPr>
          <w:rFonts w:cstheme="minorHAnsi"/>
        </w:rPr>
      </w:pPr>
      <w:r w:rsidRPr="00324EF0">
        <w:t xml:space="preserve">The Minister of Health from Health Canada has granted Laguna a product license along with a Natural Product Number ("NPN") for all four of the Pro369 </w:t>
      </w:r>
      <w:proofErr w:type="spellStart"/>
      <w:r w:rsidRPr="00324EF0">
        <w:t>Flavours</w:t>
      </w:r>
      <w:proofErr w:type="spellEnd"/>
      <w:r w:rsidRPr="00324EF0">
        <w:t xml:space="preserve">. They are all listed under the same NPN. </w:t>
      </w:r>
    </w:p>
    <w:p w:rsidR="00774830" w:rsidRPr="00324EF0" w:rsidRDefault="00774830" w:rsidP="00774830"/>
    <w:p w:rsidR="00774830" w:rsidRPr="00324EF0" w:rsidRDefault="00774830" w:rsidP="00774830">
      <w:r w:rsidRPr="00324EF0">
        <w:t>i.</w:t>
      </w:r>
      <w:r w:rsidRPr="00324EF0">
        <w:tab/>
        <w:t xml:space="preserve">A source of protein that helps </w:t>
      </w:r>
      <w:proofErr w:type="gramStart"/>
      <w:r w:rsidRPr="00324EF0">
        <w:t>build</w:t>
      </w:r>
      <w:proofErr w:type="gramEnd"/>
      <w:r w:rsidRPr="00324EF0">
        <w:t xml:space="preserve"> and repair body tissues.</w:t>
      </w:r>
    </w:p>
    <w:p w:rsidR="00774830" w:rsidRPr="00324EF0" w:rsidRDefault="00774830" w:rsidP="00774830">
      <w:r w:rsidRPr="00324EF0">
        <w:t>ii.</w:t>
      </w:r>
      <w:r w:rsidRPr="00324EF0">
        <w:tab/>
        <w:t>Source of amino acids involved in muscle protein synthesis.</w:t>
      </w:r>
    </w:p>
    <w:p w:rsidR="00774830" w:rsidRPr="00324EF0" w:rsidRDefault="00774830" w:rsidP="00774830">
      <w:r w:rsidRPr="00324EF0">
        <w:t>iii.</w:t>
      </w:r>
      <w:r w:rsidRPr="00324EF0">
        <w:tab/>
        <w:t>Assists in the building of lean muscle.</w:t>
      </w:r>
    </w:p>
    <w:p w:rsidR="00774830" w:rsidRPr="00324EF0" w:rsidRDefault="00774830" w:rsidP="00774830">
      <w:r w:rsidRPr="00324EF0">
        <w:lastRenderedPageBreak/>
        <w:t>iv.</w:t>
      </w:r>
      <w:r w:rsidRPr="00324EF0">
        <w:tab/>
        <w:t xml:space="preserve">An </w:t>
      </w:r>
      <w:proofErr w:type="spellStart"/>
      <w:r w:rsidRPr="00324EF0">
        <w:t>adaptogen</w:t>
      </w:r>
      <w:proofErr w:type="spellEnd"/>
      <w:r w:rsidRPr="00324EF0">
        <w:t xml:space="preserve"> to help maintain a healthy immune system.</w:t>
      </w:r>
    </w:p>
    <w:p w:rsidR="00774830" w:rsidRPr="00324EF0" w:rsidRDefault="00774830" w:rsidP="00774830">
      <w:r w:rsidRPr="00324EF0">
        <w:t>v.</w:t>
      </w:r>
      <w:r w:rsidRPr="00324EF0">
        <w:tab/>
        <w:t>Supportive therapy for the promotion of healthy glucose levels.</w:t>
      </w:r>
      <w:r w:rsidRPr="00324EF0">
        <w:br/>
      </w:r>
      <w:r w:rsidRPr="00324EF0">
        <w:br/>
      </w:r>
      <w:r w:rsidRPr="00324EF0">
        <w:rPr>
          <w:rFonts w:eastAsia="Calibri"/>
          <w:lang w:val="en-CA"/>
        </w:rPr>
        <w:t xml:space="preserve">Hemp has long been recognized by the health and nutrition industry as a super food, cited in many publications as a balanced source of all ingredients required to achieve health and wellness. </w:t>
      </w:r>
    </w:p>
    <w:p w:rsidR="00774830" w:rsidRPr="00324EF0" w:rsidRDefault="00774830" w:rsidP="00774830">
      <w:pPr>
        <w:rPr>
          <w:b/>
          <w:bCs/>
        </w:rPr>
      </w:pPr>
    </w:p>
    <w:p w:rsidR="00774830" w:rsidRPr="00324EF0" w:rsidRDefault="00774830" w:rsidP="00774830">
      <w:pPr>
        <w:rPr>
          <w:bCs/>
        </w:rPr>
      </w:pPr>
      <w:proofErr w:type="spellStart"/>
      <w:r w:rsidRPr="00324EF0">
        <w:rPr>
          <w:b/>
          <w:bCs/>
        </w:rPr>
        <w:t>HempOmega</w:t>
      </w:r>
      <w:proofErr w:type="spellEnd"/>
      <w:r w:rsidRPr="00324EF0">
        <w:rPr>
          <w:b/>
          <w:bCs/>
        </w:rPr>
        <w:t>®</w:t>
      </w:r>
      <w:r w:rsidRPr="00324EF0">
        <w:t> </w:t>
      </w:r>
      <w:r w:rsidRPr="00324EF0">
        <w:rPr>
          <w:bCs/>
        </w:rPr>
        <w:br/>
      </w:r>
      <w:proofErr w:type="spellStart"/>
      <w:r w:rsidRPr="00324EF0">
        <w:rPr>
          <w:bCs/>
        </w:rPr>
        <w:t>HempOmega</w:t>
      </w:r>
      <w:proofErr w:type="spellEnd"/>
      <w:r w:rsidRPr="00324EF0">
        <w:rPr>
          <w:b/>
          <w:bCs/>
        </w:rPr>
        <w:t>®</w:t>
      </w:r>
      <w:r w:rsidRPr="00324EF0">
        <w:t> 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774830" w:rsidRPr="00324EF0" w:rsidRDefault="00774830" w:rsidP="00774830">
      <w:pPr>
        <w:pStyle w:val="BodyText"/>
        <w:jc w:val="both"/>
        <w:rPr>
          <w:rFonts w:cstheme="minorHAnsi"/>
          <w:color w:val="000000"/>
        </w:rPr>
      </w:pPr>
      <w:r w:rsidRPr="00324EF0">
        <w:rPr>
          <w:rFonts w:cstheme="minorHAnsi"/>
          <w:color w:val="000000"/>
        </w:rPr>
        <w:t xml:space="preserve">The Company sells its products through its independent affiliates in the USA and Canada. </w:t>
      </w:r>
    </w:p>
    <w:p w:rsidR="00774830" w:rsidRPr="00324EF0" w:rsidRDefault="00774830" w:rsidP="00774830">
      <w:pPr>
        <w:rPr>
          <w:bCs/>
        </w:rPr>
      </w:pPr>
    </w:p>
    <w:p w:rsidR="00774830" w:rsidRPr="00324EF0" w:rsidRDefault="00774830" w:rsidP="00774830">
      <w:proofErr w:type="spellStart"/>
      <w:r w:rsidRPr="00324EF0">
        <w:rPr>
          <w:bCs/>
        </w:rPr>
        <w:t>HempOmega</w:t>
      </w:r>
      <w:proofErr w:type="spellEnd"/>
      <w:r w:rsidRPr="00324EF0">
        <w:rPr>
          <w:bCs/>
        </w:rPr>
        <w:t>®</w:t>
      </w:r>
      <w:r w:rsidRPr="00324EF0">
        <w:t xml:space="preserve"> is a Trademark owned by Naturally Splendid Enterprises, Ltd. and is used under license by Laguna Blends Inc. </w:t>
      </w:r>
      <w:r w:rsidRPr="00324EF0">
        <w:br/>
      </w:r>
    </w:p>
    <w:p w:rsidR="00774830" w:rsidRPr="00324EF0" w:rsidRDefault="00774830" w:rsidP="00774830">
      <w:pPr>
        <w:pStyle w:val="BodyText"/>
        <w:rPr>
          <w:rFonts w:cstheme="minorHAnsi"/>
          <w:color w:val="000000"/>
        </w:rPr>
      </w:pPr>
      <w:r w:rsidRPr="00324EF0">
        <w:rPr>
          <w:rFonts w:cstheme="minorHAnsi"/>
          <w:b/>
          <w:bCs/>
          <w:color w:val="000000"/>
        </w:rPr>
        <w:t>ON BEHALF OF THE BOARD</w:t>
      </w:r>
      <w:r w:rsidRPr="00324EF0">
        <w:rPr>
          <w:rFonts w:cstheme="minorHAnsi"/>
          <w:color w:val="000000"/>
        </w:rPr>
        <w:br/>
        <w:t>“Stuart Gray”</w:t>
      </w:r>
    </w:p>
    <w:p w:rsidR="00774830" w:rsidRPr="00324EF0" w:rsidRDefault="00774830" w:rsidP="00774830">
      <w:pPr>
        <w:pStyle w:val="BodyText"/>
        <w:rPr>
          <w:rFonts w:cstheme="minorHAnsi"/>
          <w:color w:val="000000"/>
        </w:rPr>
      </w:pPr>
      <w:r w:rsidRPr="00324EF0">
        <w:rPr>
          <w:rFonts w:cstheme="minorHAnsi"/>
          <w:color w:val="000000"/>
        </w:rPr>
        <w:t>President, Chief Executive Officer,</w:t>
      </w:r>
    </w:p>
    <w:p w:rsidR="00774830" w:rsidRPr="00324EF0" w:rsidRDefault="00774830" w:rsidP="00774830">
      <w:pPr>
        <w:shd w:val="clear" w:color="auto" w:fill="FFFFFF"/>
        <w:rPr>
          <w:color w:val="222222"/>
          <w:lang w:val="en-CA" w:eastAsia="en-CA"/>
        </w:rPr>
      </w:pPr>
      <w:r w:rsidRPr="00324EF0">
        <w:rPr>
          <w:rFonts w:cstheme="minorHAnsi"/>
          <w:b/>
          <w:bCs/>
          <w:color w:val="000000"/>
        </w:rPr>
        <w:t>FOR INVESTOR RELATIONS INFORMATION PLEASE CONTACT</w:t>
      </w:r>
      <w:proofErr w:type="gramStart"/>
      <w:r w:rsidRPr="00324EF0">
        <w:rPr>
          <w:rFonts w:cstheme="minorHAnsi"/>
          <w:b/>
          <w:bCs/>
          <w:color w:val="000000"/>
        </w:rPr>
        <w:t>:</w:t>
      </w:r>
      <w:proofErr w:type="gramEnd"/>
      <w:r w:rsidRPr="00324EF0">
        <w:rPr>
          <w:rFonts w:cstheme="minorHAnsi"/>
          <w:color w:val="000000"/>
        </w:rPr>
        <w:br/>
      </w:r>
      <w:proofErr w:type="spellStart"/>
      <w:r w:rsidRPr="00324EF0">
        <w:rPr>
          <w:color w:val="222222"/>
          <w:lang w:val="en-CA" w:eastAsia="en-CA"/>
        </w:rPr>
        <w:t>QualityStocks</w:t>
      </w:r>
      <w:proofErr w:type="spellEnd"/>
    </w:p>
    <w:p w:rsidR="00774830" w:rsidRPr="00324EF0" w:rsidRDefault="00774830" w:rsidP="00774830">
      <w:pPr>
        <w:shd w:val="clear" w:color="auto" w:fill="FFFFFF"/>
        <w:rPr>
          <w:color w:val="222222"/>
          <w:lang w:val="en-CA" w:eastAsia="en-CA"/>
        </w:rPr>
      </w:pPr>
      <w:r w:rsidRPr="00324EF0">
        <w:rPr>
          <w:color w:val="222222"/>
          <w:lang w:val="en-CA" w:eastAsia="en-CA"/>
        </w:rPr>
        <w:t>Scottsdale, Arizona</w:t>
      </w:r>
    </w:p>
    <w:p w:rsidR="00774830" w:rsidRPr="00324EF0" w:rsidRDefault="006F7ECC" w:rsidP="00774830">
      <w:pPr>
        <w:shd w:val="clear" w:color="auto" w:fill="FFFFFF"/>
        <w:rPr>
          <w:color w:val="222222"/>
          <w:lang w:val="en-CA" w:eastAsia="en-CA"/>
        </w:rPr>
      </w:pPr>
      <w:hyperlink r:id="rId15" w:tgtFrame="_blank" w:history="1">
        <w:r w:rsidR="00774830" w:rsidRPr="00324EF0">
          <w:rPr>
            <w:color w:val="1155CC"/>
            <w:u w:val="single"/>
            <w:lang w:val="en-CA" w:eastAsia="en-CA"/>
          </w:rPr>
          <w:t>www.QualityStocks.com</w:t>
        </w:r>
      </w:hyperlink>
    </w:p>
    <w:p w:rsidR="00774830" w:rsidRPr="00324EF0" w:rsidRDefault="006F7ECC" w:rsidP="00774830">
      <w:pPr>
        <w:shd w:val="clear" w:color="auto" w:fill="FFFFFF"/>
        <w:rPr>
          <w:color w:val="222222"/>
          <w:lang w:val="en-CA" w:eastAsia="en-CA"/>
        </w:rPr>
      </w:pPr>
      <w:hyperlink r:id="rId16" w:tgtFrame="_blank" w:history="1">
        <w:r w:rsidR="00774830" w:rsidRPr="00324EF0">
          <w:rPr>
            <w:color w:val="1155CC"/>
            <w:u w:val="single"/>
            <w:lang w:val="en-CA" w:eastAsia="en-CA"/>
          </w:rPr>
          <w:t>480.374.1336</w:t>
        </w:r>
      </w:hyperlink>
      <w:r w:rsidR="00774830" w:rsidRPr="00324EF0">
        <w:rPr>
          <w:color w:val="222222"/>
          <w:lang w:val="en-CA" w:eastAsia="en-CA"/>
        </w:rPr>
        <w:t> Office</w:t>
      </w:r>
    </w:p>
    <w:p w:rsidR="00774830" w:rsidRPr="00324EF0" w:rsidRDefault="006F7ECC" w:rsidP="00774830">
      <w:pPr>
        <w:rPr>
          <w:rFonts w:cstheme="minorHAnsi"/>
          <w:color w:val="000000"/>
        </w:rPr>
      </w:pPr>
      <w:hyperlink r:id="rId17" w:tgtFrame="_blank" w:history="1">
        <w:r w:rsidR="00774830" w:rsidRPr="00324EF0">
          <w:rPr>
            <w:rFonts w:cs="Arial"/>
            <w:color w:val="1155CC"/>
            <w:u w:val="single"/>
            <w:shd w:val="clear" w:color="auto" w:fill="FFFFFF"/>
          </w:rPr>
          <w:t>ir@lagunablends.com</w:t>
        </w:r>
      </w:hyperlink>
      <w:r w:rsidR="00774830" w:rsidRPr="00324EF0">
        <w:rPr>
          <w:rFonts w:cs="Arial"/>
          <w:color w:val="222222"/>
          <w:shd w:val="clear" w:color="auto" w:fill="FFFFFF"/>
        </w:rPr>
        <w:t> </w:t>
      </w:r>
      <w:r w:rsidR="00774830" w:rsidRPr="00324EF0">
        <w:rPr>
          <w:rFonts w:cs="Arial"/>
          <w:color w:val="222222"/>
          <w:shd w:val="clear" w:color="auto" w:fill="FFFFFF"/>
        </w:rPr>
        <w:br/>
      </w:r>
      <w:hyperlink r:id="rId18" w:history="1">
        <w:r w:rsidR="00774830" w:rsidRPr="00324EF0">
          <w:rPr>
            <w:rStyle w:val="Hyperlink"/>
            <w:rFonts w:cs="Arial"/>
            <w:shd w:val="clear" w:color="auto" w:fill="FFFFFF"/>
          </w:rPr>
          <w:t>www.lagunablends.com</w:t>
        </w:r>
      </w:hyperlink>
      <w:r w:rsidR="00774830">
        <w:rPr>
          <w:rStyle w:val="Hyperlink"/>
          <w:rFonts w:cs="Arial"/>
          <w:shd w:val="clear" w:color="auto" w:fill="FFFFFF"/>
        </w:rPr>
        <w:br/>
      </w:r>
      <w:hyperlink r:id="rId19" w:history="1">
        <w:r w:rsidR="00774830" w:rsidRPr="00737DB2">
          <w:rPr>
            <w:rStyle w:val="Hyperlink"/>
            <w:rFonts w:cs="Arial"/>
            <w:shd w:val="clear" w:color="auto" w:fill="FFFFFF"/>
          </w:rPr>
          <w:t>www.lagunaworld.com</w:t>
        </w:r>
      </w:hyperlink>
      <w:r w:rsidR="00774830">
        <w:rPr>
          <w:rStyle w:val="Hyperlink"/>
          <w:rFonts w:cs="Arial"/>
          <w:shd w:val="clear" w:color="auto" w:fill="FFFFFF"/>
        </w:rPr>
        <w:t xml:space="preserve"> </w:t>
      </w:r>
      <w:r w:rsidR="00774830" w:rsidRPr="00324EF0">
        <w:rPr>
          <w:rFonts w:cs="Arial"/>
          <w:color w:val="222222"/>
          <w:shd w:val="clear" w:color="auto" w:fill="FFFFFF"/>
        </w:rPr>
        <w:br/>
        <w:t xml:space="preserve">Join Us </w:t>
      </w:r>
      <w:proofErr w:type="gramStart"/>
      <w:r w:rsidR="00774830" w:rsidRPr="00324EF0">
        <w:rPr>
          <w:rFonts w:cs="Arial"/>
          <w:color w:val="222222"/>
          <w:shd w:val="clear" w:color="auto" w:fill="FFFFFF"/>
        </w:rPr>
        <w:t>On</w:t>
      </w:r>
      <w:proofErr w:type="gramEnd"/>
      <w:r w:rsidR="00774830" w:rsidRPr="00324EF0">
        <w:rPr>
          <w:rFonts w:cs="Arial"/>
          <w:color w:val="222222"/>
          <w:shd w:val="clear" w:color="auto" w:fill="FFFFFF"/>
        </w:rPr>
        <w:t xml:space="preserve"> Face Book: </w:t>
      </w:r>
      <w:hyperlink r:id="rId20" w:history="1">
        <w:r w:rsidR="00774830" w:rsidRPr="00324EF0">
          <w:rPr>
            <w:rStyle w:val="Hyperlink"/>
            <w:rFonts w:cs="Arial"/>
            <w:shd w:val="clear" w:color="auto" w:fill="FFFFFF"/>
          </w:rPr>
          <w:t>https://www.facebook.com/LagunaBlends/</w:t>
        </w:r>
      </w:hyperlink>
      <w:r w:rsidR="00774830" w:rsidRPr="00324EF0">
        <w:rPr>
          <w:rFonts w:cs="Arial"/>
          <w:color w:val="222222"/>
          <w:shd w:val="clear" w:color="auto" w:fill="FFFFFF"/>
        </w:rPr>
        <w:t xml:space="preserve"> </w:t>
      </w:r>
      <w:r w:rsidR="00774830" w:rsidRPr="00324EF0">
        <w:rPr>
          <w:rFonts w:cs="Arial"/>
          <w:color w:val="222222"/>
          <w:shd w:val="clear" w:color="auto" w:fill="FFFFFF"/>
        </w:rPr>
        <w:br/>
        <w:t>Twitter: @</w:t>
      </w:r>
      <w:proofErr w:type="spellStart"/>
      <w:r w:rsidR="00774830" w:rsidRPr="00324EF0">
        <w:rPr>
          <w:rFonts w:cs="Arial"/>
          <w:color w:val="222222"/>
          <w:shd w:val="clear" w:color="auto" w:fill="FFFFFF"/>
        </w:rPr>
        <w:t>LagunaBlends</w:t>
      </w:r>
      <w:proofErr w:type="spellEnd"/>
      <w:r w:rsidR="00774830" w:rsidRPr="00324EF0">
        <w:rPr>
          <w:rFonts w:cs="Arial"/>
          <w:color w:val="222222"/>
          <w:shd w:val="clear" w:color="auto" w:fill="FFFFFF"/>
        </w:rPr>
        <w:t xml:space="preserve"> </w:t>
      </w:r>
    </w:p>
    <w:p w:rsidR="00774830" w:rsidRPr="00324EF0" w:rsidRDefault="00774830" w:rsidP="00774830">
      <w:pPr>
        <w:keepNext/>
        <w:keepLines/>
        <w:shd w:val="clear" w:color="auto" w:fill="FFFFFF"/>
        <w:spacing w:after="180"/>
        <w:rPr>
          <w:rFonts w:cstheme="minorHAnsi"/>
          <w:b/>
          <w:color w:val="000000"/>
        </w:rPr>
      </w:pPr>
      <w:r w:rsidRPr="00324EF0">
        <w:rPr>
          <w:rFonts w:cstheme="minorHAnsi"/>
          <w:b/>
          <w:color w:val="000000"/>
        </w:rPr>
        <w:t>Forward-Looking Information:</w:t>
      </w:r>
      <w:r w:rsidRPr="00324EF0">
        <w:rPr>
          <w:rFonts w:cstheme="minorHAnsi"/>
          <w:b/>
          <w:color w:val="000000"/>
        </w:rPr>
        <w:br/>
      </w:r>
      <w:r w:rsidRPr="00324EF0">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5C73AE" w:rsidRPr="00426AB3" w:rsidRDefault="005C73AE" w:rsidP="002F348A">
      <w:pPr>
        <w:pStyle w:val="BodyText"/>
        <w:jc w:val="center"/>
        <w:rPr>
          <w:rFonts w:cstheme="minorHAnsi"/>
          <w:color w:val="000000"/>
          <w:lang w:val="en-CA"/>
        </w:rPr>
      </w:pPr>
    </w:p>
    <w:sectPr w:rsidR="005C73AE" w:rsidRPr="00426AB3" w:rsidSect="0080684D">
      <w:headerReference w:type="even" r:id="rId21"/>
      <w:headerReference w:type="default" r:id="rId22"/>
      <w:footerReference w:type="even" r:id="rId23"/>
      <w:footerReference w:type="default" r:id="rId24"/>
      <w:headerReference w:type="first" r:id="rId25"/>
      <w:footerReference w:type="first" r:id="rId26"/>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CC" w:rsidRDefault="006F7ECC" w:rsidP="000B78B9">
      <w:r>
        <w:separator/>
      </w:r>
    </w:p>
  </w:endnote>
  <w:endnote w:type="continuationSeparator" w:id="0">
    <w:p w:rsidR="006F7ECC" w:rsidRDefault="006F7ECC" w:rsidP="000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D" w:rsidRPr="00022293" w:rsidRDefault="006F7ECC" w:rsidP="0002229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6F7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6F7E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6F7ECC" w:rsidP="005372AA">
    <w:pPr>
      <w:pStyle w:val="Footer"/>
      <w:jc w:val="right"/>
      <w:rPr>
        <w:rFonts w:ascii="Times New Roman" w:hAnsi="Times New Roman"/>
        <w:color w:val="000000"/>
      </w:rPr>
    </w:pPr>
  </w:p>
  <w:p w:rsidR="005372AA" w:rsidRPr="0016451D" w:rsidRDefault="006F7ECC" w:rsidP="005372AA">
    <w:pPr>
      <w:pStyle w:val="Foo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CC" w:rsidRDefault="006F7ECC" w:rsidP="000B78B9">
      <w:r>
        <w:separator/>
      </w:r>
    </w:p>
  </w:footnote>
  <w:footnote w:type="continuationSeparator" w:id="0">
    <w:p w:rsidR="006F7ECC" w:rsidRDefault="006F7ECC" w:rsidP="000B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6F7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Pr="003717FD" w:rsidRDefault="006F7ECC" w:rsidP="005372AA">
    <w:pPr>
      <w:spacing w:before="100" w:beforeAutospacing="1" w:after="100" w:afterAutospacing="1"/>
      <w:jc w:val="center"/>
      <w:rPr>
        <w:rFonts w:ascii="Avenir" w:hAnsi="Avenir"/>
        <w:b/>
        <w:sz w:val="21"/>
        <w:szCs w:val="21"/>
      </w:rPr>
    </w:pPr>
  </w:p>
  <w:p w:rsidR="005372AA" w:rsidRDefault="006F7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6F7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5">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6">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8">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9">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1">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2">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16"/>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20"/>
  </w:num>
  <w:num w:numId="33">
    <w:abstractNumId w:val="13"/>
  </w:num>
  <w:num w:numId="34">
    <w:abstractNumId w:val="14"/>
  </w:num>
  <w:num w:numId="35">
    <w:abstractNumId w:val="17"/>
  </w:num>
  <w:num w:numId="36">
    <w:abstractNumId w:val="11"/>
  </w:num>
  <w:num w:numId="37">
    <w:abstractNumId w:val="15"/>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0B78B9"/>
    <w:rsid w:val="00016B9A"/>
    <w:rsid w:val="00045C06"/>
    <w:rsid w:val="00064E99"/>
    <w:rsid w:val="00085A1D"/>
    <w:rsid w:val="000B0A39"/>
    <w:rsid w:val="000B78B9"/>
    <w:rsid w:val="000F205E"/>
    <w:rsid w:val="001142E0"/>
    <w:rsid w:val="00135586"/>
    <w:rsid w:val="00147F4A"/>
    <w:rsid w:val="00155418"/>
    <w:rsid w:val="00191B58"/>
    <w:rsid w:val="001E226C"/>
    <w:rsid w:val="002160D8"/>
    <w:rsid w:val="00293B85"/>
    <w:rsid w:val="002D3733"/>
    <w:rsid w:val="002F348A"/>
    <w:rsid w:val="0032128E"/>
    <w:rsid w:val="00365552"/>
    <w:rsid w:val="00373932"/>
    <w:rsid w:val="003806AB"/>
    <w:rsid w:val="0039434E"/>
    <w:rsid w:val="00433447"/>
    <w:rsid w:val="004545BC"/>
    <w:rsid w:val="004903C9"/>
    <w:rsid w:val="00492B4E"/>
    <w:rsid w:val="00493C31"/>
    <w:rsid w:val="00497BB0"/>
    <w:rsid w:val="004A7479"/>
    <w:rsid w:val="004B3257"/>
    <w:rsid w:val="005B08F3"/>
    <w:rsid w:val="005C73AE"/>
    <w:rsid w:val="00652382"/>
    <w:rsid w:val="0066238C"/>
    <w:rsid w:val="006D0DB2"/>
    <w:rsid w:val="006F7ECC"/>
    <w:rsid w:val="007020B1"/>
    <w:rsid w:val="00724A24"/>
    <w:rsid w:val="00774830"/>
    <w:rsid w:val="00780341"/>
    <w:rsid w:val="007A0722"/>
    <w:rsid w:val="007C378D"/>
    <w:rsid w:val="0080684D"/>
    <w:rsid w:val="00821A9B"/>
    <w:rsid w:val="00827250"/>
    <w:rsid w:val="00832EFB"/>
    <w:rsid w:val="00887DDA"/>
    <w:rsid w:val="008B5E0E"/>
    <w:rsid w:val="008C3F0F"/>
    <w:rsid w:val="008F26AE"/>
    <w:rsid w:val="00975FA4"/>
    <w:rsid w:val="009B24DA"/>
    <w:rsid w:val="009C7CA1"/>
    <w:rsid w:val="009F4BA3"/>
    <w:rsid w:val="009F5FBB"/>
    <w:rsid w:val="00A27874"/>
    <w:rsid w:val="00A36EB5"/>
    <w:rsid w:val="00A85C7C"/>
    <w:rsid w:val="00AD1EF7"/>
    <w:rsid w:val="00B3303A"/>
    <w:rsid w:val="00B719F3"/>
    <w:rsid w:val="00B8384A"/>
    <w:rsid w:val="00BC126B"/>
    <w:rsid w:val="00BC4E26"/>
    <w:rsid w:val="00BE31C1"/>
    <w:rsid w:val="00C33CBA"/>
    <w:rsid w:val="00C35133"/>
    <w:rsid w:val="00C60D8F"/>
    <w:rsid w:val="00C630AE"/>
    <w:rsid w:val="00C87E74"/>
    <w:rsid w:val="00C90C4B"/>
    <w:rsid w:val="00CF54AC"/>
    <w:rsid w:val="00CF63F1"/>
    <w:rsid w:val="00D144AA"/>
    <w:rsid w:val="00D51BD0"/>
    <w:rsid w:val="00D7536F"/>
    <w:rsid w:val="00DD5A05"/>
    <w:rsid w:val="00DE4895"/>
    <w:rsid w:val="00DF1C19"/>
    <w:rsid w:val="00E22D1C"/>
    <w:rsid w:val="00E25921"/>
    <w:rsid w:val="00E57266"/>
    <w:rsid w:val="00E70AA4"/>
    <w:rsid w:val="00EB3340"/>
    <w:rsid w:val="00ED6F02"/>
    <w:rsid w:val="00F54D5F"/>
    <w:rsid w:val="00F638DB"/>
    <w:rsid w:val="00F8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 w:type="character" w:customStyle="1" w:styleId="object">
    <w:name w:val="object"/>
    <w:basedOn w:val="DefaultParagraphFont"/>
    <w:rsid w:val="00493C31"/>
  </w:style>
  <w:style w:type="character" w:styleId="Emphasis">
    <w:name w:val="Emphasis"/>
    <w:basedOn w:val="DefaultParagraphFont"/>
    <w:uiPriority w:val="20"/>
    <w:qFormat/>
    <w:rsid w:val="00827250"/>
    <w:rPr>
      <w:i/>
      <w:iCs/>
    </w:rPr>
  </w:style>
  <w:style w:type="character" w:customStyle="1" w:styleId="apple-converted-space">
    <w:name w:val="apple-converted-space"/>
    <w:rsid w:val="008272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gunaworld.com" TargetMode="External"/><Relationship Id="rId18" Type="http://schemas.openxmlformats.org/officeDocument/2006/relationships/hyperlink" Target="http://www.lagunablends.com"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gunablends.com" TargetMode="External"/><Relationship Id="rId17" Type="http://schemas.openxmlformats.org/officeDocument/2006/relationships/hyperlink" Target="mailto:ir@lagunablend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tel:480.374.1336" TargetMode="External"/><Relationship Id="rId20" Type="http://schemas.openxmlformats.org/officeDocument/2006/relationships/hyperlink" Target="https://www.facebook.com/LagunaBlen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lagunablends.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qualitystocks.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tel:480.374.1336" TargetMode="External"/><Relationship Id="rId19" Type="http://schemas.openxmlformats.org/officeDocument/2006/relationships/hyperlink" Target="http://www.lagunaworld.com" TargetMode="External"/><Relationship Id="rId4" Type="http://schemas.openxmlformats.org/officeDocument/2006/relationships/settings" Target="settings.xml"/><Relationship Id="rId9" Type="http://schemas.openxmlformats.org/officeDocument/2006/relationships/hyperlink" Target="http://www.qualitystocks.com/" TargetMode="External"/><Relationship Id="rId14" Type="http://schemas.openxmlformats.org/officeDocument/2006/relationships/hyperlink" Target="https://www.facebook.com/LagunaBlend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CW9313399.2</cp:keywords>
  <cp:lastModifiedBy>Negar</cp:lastModifiedBy>
  <cp:revision>6</cp:revision>
  <dcterms:created xsi:type="dcterms:W3CDTF">2016-06-09T21:25:00Z</dcterms:created>
  <dcterms:modified xsi:type="dcterms:W3CDTF">2016-06-13T16:55:00Z</dcterms:modified>
</cp:coreProperties>
</file>