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CAABBE" w14:textId="6C18E476" w:rsidR="00EA0E2E" w:rsidRPr="00F134EA" w:rsidRDefault="00C36D6F" w:rsidP="00F134EA">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Lexington Biosciences, Inc.</w:t>
      </w:r>
      <w:r>
        <w:rPr>
          <w:rFonts w:ascii="Times New Roman" w:eastAsia="Times New Roman" w:hAnsi="Times New Roman" w:cs="Times New Roman"/>
          <w:b/>
          <w:sz w:val="28"/>
          <w:szCs w:val="28"/>
        </w:rPr>
        <w:br/>
      </w:r>
      <w:r>
        <w:rPr>
          <w:rFonts w:ascii="Times New Roman" w:eastAsia="Times New Roman" w:hAnsi="Times New Roman" w:cs="Times New Roman"/>
          <w:sz w:val="28"/>
          <w:szCs w:val="28"/>
        </w:rPr>
        <w:t>Suite 1900, 1055 West Hastings Street</w:t>
      </w:r>
      <w:r>
        <w:rPr>
          <w:rFonts w:ascii="Times New Roman" w:eastAsia="Times New Roman" w:hAnsi="Times New Roman" w:cs="Times New Roman"/>
          <w:sz w:val="28"/>
          <w:szCs w:val="28"/>
        </w:rPr>
        <w:br/>
        <w:t>Vancouver, British Columbia, Canada V6E 2E9</w:t>
      </w:r>
    </w:p>
    <w:p w14:paraId="6FF78B87" w14:textId="77777777" w:rsidR="002416F3" w:rsidRDefault="002416F3">
      <w:pPr>
        <w:jc w:val="center"/>
        <w:rPr>
          <w:rFonts w:ascii="Garamond" w:eastAsia="Garamond" w:hAnsi="Garamond" w:cs="Garamond"/>
          <w:b/>
          <w:sz w:val="21"/>
          <w:szCs w:val="21"/>
          <w:highlight w:val="white"/>
        </w:rPr>
      </w:pPr>
    </w:p>
    <w:p w14:paraId="4B42FD71" w14:textId="31D7BFED" w:rsidR="00F134EA" w:rsidRDefault="00752683" w:rsidP="003F409D">
      <w:pPr>
        <w:jc w:val="center"/>
        <w:outlineLvl w:val="0"/>
        <w:rPr>
          <w:rFonts w:ascii="Times New Roman" w:eastAsia="Times New Roman" w:hAnsi="Times New Roman" w:cs="Times New Roman"/>
          <w:b/>
          <w:sz w:val="32"/>
        </w:rPr>
      </w:pPr>
      <w:bookmarkStart w:id="0" w:name="_gjdgxs" w:colFirst="0" w:colLast="0"/>
      <w:bookmarkEnd w:id="0"/>
      <w:r w:rsidRPr="0014063F">
        <w:rPr>
          <w:rFonts w:ascii="Times New Roman" w:eastAsia="Times New Roman" w:hAnsi="Times New Roman" w:cs="Times New Roman"/>
          <w:b/>
          <w:sz w:val="32"/>
        </w:rPr>
        <w:t>Lexington</w:t>
      </w:r>
      <w:r w:rsidR="0043741D">
        <w:rPr>
          <w:rFonts w:ascii="Times New Roman" w:eastAsia="Times New Roman" w:hAnsi="Times New Roman" w:cs="Times New Roman"/>
          <w:b/>
          <w:sz w:val="32"/>
        </w:rPr>
        <w:t xml:space="preserve"> Biosciences</w:t>
      </w:r>
      <w:r w:rsidRPr="0014063F">
        <w:rPr>
          <w:rFonts w:ascii="Times New Roman" w:eastAsia="Times New Roman" w:hAnsi="Times New Roman" w:cs="Times New Roman"/>
          <w:b/>
          <w:sz w:val="32"/>
        </w:rPr>
        <w:t xml:space="preserve"> </w:t>
      </w:r>
      <w:r w:rsidR="004A3780">
        <w:rPr>
          <w:rFonts w:ascii="Times New Roman" w:eastAsia="Times New Roman" w:hAnsi="Times New Roman" w:cs="Times New Roman"/>
          <w:b/>
          <w:sz w:val="32"/>
        </w:rPr>
        <w:t>Announces Results of Annual General Meeting</w:t>
      </w:r>
    </w:p>
    <w:p w14:paraId="06B0BA19" w14:textId="0D5005D9" w:rsidR="002416F3" w:rsidRDefault="00C36D6F" w:rsidP="00203210">
      <w:pPr>
        <w:outlineLvl w:val="0"/>
        <w:rPr>
          <w:rFonts w:ascii="Times New Roman" w:eastAsia="Times New Roman" w:hAnsi="Times New Roman" w:cs="Times New Roman"/>
          <w:b/>
          <w:highlight w:val="white"/>
        </w:rPr>
      </w:pPr>
      <w:r>
        <w:rPr>
          <w:rFonts w:ascii="Times New Roman" w:eastAsia="Times New Roman" w:hAnsi="Times New Roman" w:cs="Times New Roman"/>
          <w:b/>
        </w:rPr>
        <w:t xml:space="preserve"> </w:t>
      </w:r>
    </w:p>
    <w:p w14:paraId="7FBC603C" w14:textId="349FADC6" w:rsidR="004A3780" w:rsidRDefault="00C36D6F" w:rsidP="00834E01">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2"/>
          <w:szCs w:val="22"/>
        </w:rPr>
      </w:pPr>
      <w:r w:rsidRPr="00AC4C35">
        <w:rPr>
          <w:rFonts w:ascii="Times New Roman" w:eastAsia="Times New Roman" w:hAnsi="Times New Roman" w:cs="Times New Roman"/>
          <w:sz w:val="22"/>
          <w:szCs w:val="22"/>
        </w:rPr>
        <w:t>VANCOUVER, B</w:t>
      </w:r>
      <w:r w:rsidR="00AC4C35" w:rsidRPr="00AC4C35">
        <w:rPr>
          <w:rFonts w:ascii="Times New Roman" w:eastAsia="Times New Roman" w:hAnsi="Times New Roman" w:cs="Times New Roman"/>
          <w:sz w:val="22"/>
          <w:szCs w:val="22"/>
        </w:rPr>
        <w:t>C</w:t>
      </w:r>
      <w:r w:rsidRPr="00AC4C35">
        <w:rPr>
          <w:rFonts w:ascii="Times New Roman" w:eastAsia="Times New Roman" w:hAnsi="Times New Roman" w:cs="Times New Roman"/>
          <w:sz w:val="22"/>
          <w:szCs w:val="22"/>
        </w:rPr>
        <w:t xml:space="preserve"> – </w:t>
      </w:r>
      <w:r w:rsidR="00AC4C35" w:rsidRPr="00AC4C35">
        <w:rPr>
          <w:rFonts w:ascii="Times New Roman" w:eastAsia="Times New Roman" w:hAnsi="Times New Roman" w:cs="Times New Roman"/>
          <w:sz w:val="22"/>
          <w:szCs w:val="22"/>
        </w:rPr>
        <w:t xml:space="preserve">(GLOBE NEWSWIRE </w:t>
      </w:r>
      <w:r w:rsidR="004A3780">
        <w:rPr>
          <w:rFonts w:ascii="Times New Roman" w:eastAsia="Times New Roman" w:hAnsi="Times New Roman" w:cs="Times New Roman"/>
          <w:sz w:val="22"/>
          <w:szCs w:val="22"/>
        </w:rPr>
        <w:t>–</w:t>
      </w:r>
      <w:r w:rsidR="00AC4C35" w:rsidRPr="00AC4C35">
        <w:rPr>
          <w:rFonts w:ascii="Times New Roman" w:eastAsia="Times New Roman" w:hAnsi="Times New Roman" w:cs="Times New Roman"/>
          <w:sz w:val="22"/>
          <w:szCs w:val="22"/>
        </w:rPr>
        <w:t xml:space="preserve"> </w:t>
      </w:r>
      <w:r w:rsidR="00263BF6" w:rsidRPr="00AC4C35">
        <w:rPr>
          <w:rFonts w:ascii="Times New Roman" w:eastAsia="Times New Roman" w:hAnsi="Times New Roman" w:cs="Times New Roman"/>
          <w:sz w:val="22"/>
          <w:szCs w:val="22"/>
        </w:rPr>
        <w:t>Ju</w:t>
      </w:r>
      <w:r w:rsidR="004A3780">
        <w:rPr>
          <w:rFonts w:ascii="Times New Roman" w:eastAsia="Times New Roman" w:hAnsi="Times New Roman" w:cs="Times New Roman"/>
          <w:sz w:val="22"/>
          <w:szCs w:val="22"/>
        </w:rPr>
        <w:t xml:space="preserve">ly </w:t>
      </w:r>
      <w:r w:rsidR="009A3803">
        <w:rPr>
          <w:rFonts w:ascii="Times New Roman" w:eastAsia="Times New Roman" w:hAnsi="Times New Roman" w:cs="Times New Roman"/>
          <w:sz w:val="22"/>
          <w:szCs w:val="22"/>
        </w:rPr>
        <w:t>2</w:t>
      </w:r>
      <w:bookmarkStart w:id="1" w:name="_GoBack"/>
      <w:bookmarkEnd w:id="1"/>
      <w:r w:rsidR="00150891" w:rsidRPr="00AC4C35">
        <w:rPr>
          <w:rFonts w:ascii="Times New Roman" w:eastAsia="Times New Roman" w:hAnsi="Times New Roman" w:cs="Times New Roman"/>
          <w:sz w:val="22"/>
          <w:szCs w:val="22"/>
        </w:rPr>
        <w:t>,</w:t>
      </w:r>
      <w:r w:rsidRPr="00AC4C35">
        <w:rPr>
          <w:rFonts w:ascii="Times New Roman" w:eastAsia="Times New Roman" w:hAnsi="Times New Roman" w:cs="Times New Roman"/>
          <w:sz w:val="22"/>
          <w:szCs w:val="22"/>
        </w:rPr>
        <w:t xml:space="preserve"> 201</w:t>
      </w:r>
      <w:r w:rsidR="00E4238B" w:rsidRPr="00AC4C35">
        <w:rPr>
          <w:rFonts w:ascii="Times New Roman" w:eastAsia="Times New Roman" w:hAnsi="Times New Roman" w:cs="Times New Roman"/>
          <w:sz w:val="22"/>
          <w:szCs w:val="22"/>
        </w:rPr>
        <w:t>8</w:t>
      </w:r>
      <w:r w:rsidR="00AC4C35" w:rsidRPr="00AC4C35">
        <w:rPr>
          <w:rFonts w:ascii="Times New Roman" w:eastAsia="Times New Roman" w:hAnsi="Times New Roman" w:cs="Times New Roman"/>
          <w:sz w:val="22"/>
          <w:szCs w:val="22"/>
        </w:rPr>
        <w:t>)</w:t>
      </w:r>
      <w:r w:rsidRPr="00AC4C35">
        <w:rPr>
          <w:rFonts w:ascii="Times New Roman" w:eastAsia="Times New Roman" w:hAnsi="Times New Roman" w:cs="Times New Roman"/>
          <w:sz w:val="22"/>
          <w:szCs w:val="22"/>
        </w:rPr>
        <w:t xml:space="preserve"> – Lexington Biosciences, Inc.</w:t>
      </w:r>
      <w:r w:rsidRPr="00E76C72">
        <w:rPr>
          <w:rFonts w:ascii="Times New Roman" w:eastAsia="Times New Roman" w:hAnsi="Times New Roman" w:cs="Times New Roman"/>
          <w:b/>
          <w:sz w:val="22"/>
          <w:szCs w:val="22"/>
        </w:rPr>
        <w:t xml:space="preserve"> </w:t>
      </w:r>
      <w:r w:rsidRPr="00E76C72">
        <w:rPr>
          <w:rFonts w:ascii="Times New Roman" w:eastAsia="Times New Roman" w:hAnsi="Times New Roman" w:cs="Times New Roman"/>
          <w:sz w:val="22"/>
          <w:szCs w:val="22"/>
        </w:rPr>
        <w:t>(CSE: LNB)</w:t>
      </w:r>
      <w:r w:rsidR="004D12BB" w:rsidRPr="00E76C72">
        <w:rPr>
          <w:rFonts w:ascii="Times New Roman" w:eastAsia="Times New Roman" w:hAnsi="Times New Roman" w:cs="Times New Roman"/>
          <w:sz w:val="22"/>
          <w:szCs w:val="22"/>
        </w:rPr>
        <w:t xml:space="preserve"> (OTCQB: LXGTF)</w:t>
      </w:r>
      <w:r w:rsidRPr="00E76C72">
        <w:rPr>
          <w:rFonts w:ascii="Times New Roman" w:eastAsia="Times New Roman" w:hAnsi="Times New Roman" w:cs="Times New Roman"/>
          <w:sz w:val="22"/>
          <w:szCs w:val="22"/>
        </w:rPr>
        <w:t xml:space="preserve"> (the “Company” or “Lexington”)</w:t>
      </w:r>
      <w:r w:rsidRPr="00E76C72">
        <w:rPr>
          <w:rFonts w:ascii="Times New Roman" w:hAnsi="Times New Roman" w:cs="Times New Roman"/>
          <w:sz w:val="22"/>
          <w:szCs w:val="22"/>
        </w:rPr>
        <w:t xml:space="preserve">, </w:t>
      </w:r>
      <w:r w:rsidRPr="00E76C72">
        <w:rPr>
          <w:rFonts w:ascii="Times New Roman" w:eastAsia="Times New Roman" w:hAnsi="Times New Roman" w:cs="Times New Roman"/>
          <w:sz w:val="22"/>
          <w:szCs w:val="22"/>
        </w:rPr>
        <w:t xml:space="preserve">a development-stage medical device company, </w:t>
      </w:r>
      <w:r w:rsidR="004A3780">
        <w:rPr>
          <w:rFonts w:ascii="Times New Roman" w:eastAsia="Times New Roman" w:hAnsi="Times New Roman" w:cs="Times New Roman"/>
          <w:sz w:val="22"/>
          <w:szCs w:val="22"/>
        </w:rPr>
        <w:t xml:space="preserve">wishes </w:t>
      </w:r>
      <w:r w:rsidR="004A3780" w:rsidRPr="004A3780">
        <w:rPr>
          <w:rFonts w:ascii="Times New Roman" w:eastAsia="Times New Roman" w:hAnsi="Times New Roman" w:cs="Times New Roman"/>
          <w:sz w:val="22"/>
          <w:szCs w:val="22"/>
        </w:rPr>
        <w:t xml:space="preserve">to provide the results of its </w:t>
      </w:r>
      <w:r w:rsidR="008239B2">
        <w:rPr>
          <w:rFonts w:ascii="Times New Roman" w:eastAsia="Times New Roman" w:hAnsi="Times New Roman" w:cs="Times New Roman"/>
          <w:sz w:val="22"/>
          <w:szCs w:val="22"/>
        </w:rPr>
        <w:t xml:space="preserve">recent </w:t>
      </w:r>
      <w:r w:rsidR="004A3780" w:rsidRPr="004A3780">
        <w:rPr>
          <w:rFonts w:ascii="Times New Roman" w:eastAsia="Times New Roman" w:hAnsi="Times New Roman" w:cs="Times New Roman"/>
          <w:sz w:val="22"/>
          <w:szCs w:val="22"/>
        </w:rPr>
        <w:t>Annual General Meetin</w:t>
      </w:r>
      <w:r w:rsidR="008239B2">
        <w:rPr>
          <w:rFonts w:ascii="Times New Roman" w:eastAsia="Times New Roman" w:hAnsi="Times New Roman" w:cs="Times New Roman"/>
          <w:sz w:val="22"/>
          <w:szCs w:val="22"/>
        </w:rPr>
        <w:t>g</w:t>
      </w:r>
      <w:r w:rsidR="004A3780" w:rsidRPr="004A3780">
        <w:rPr>
          <w:rFonts w:ascii="Times New Roman" w:eastAsia="Times New Roman" w:hAnsi="Times New Roman" w:cs="Times New Roman"/>
          <w:sz w:val="22"/>
          <w:szCs w:val="22"/>
        </w:rPr>
        <w:t>.</w:t>
      </w:r>
    </w:p>
    <w:p w14:paraId="6362091E" w14:textId="77777777" w:rsidR="004A3780" w:rsidRDefault="004A3780" w:rsidP="00834E01">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2"/>
          <w:szCs w:val="22"/>
        </w:rPr>
      </w:pPr>
    </w:p>
    <w:p w14:paraId="6A6781A8" w14:textId="592191B2" w:rsidR="004A3780" w:rsidRDefault="004A3780" w:rsidP="00834E01">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2"/>
          <w:szCs w:val="22"/>
        </w:rPr>
      </w:pPr>
      <w:r w:rsidRPr="004A3780">
        <w:rPr>
          <w:rFonts w:ascii="Times New Roman" w:eastAsia="Times New Roman" w:hAnsi="Times New Roman" w:cs="Times New Roman"/>
          <w:sz w:val="22"/>
          <w:szCs w:val="22"/>
        </w:rPr>
        <w:t xml:space="preserve">The Company is pleased to announce that all matters </w:t>
      </w:r>
      <w:r>
        <w:rPr>
          <w:rFonts w:ascii="Times New Roman" w:eastAsia="Times New Roman" w:hAnsi="Times New Roman" w:cs="Times New Roman"/>
          <w:sz w:val="22"/>
          <w:szCs w:val="22"/>
        </w:rPr>
        <w:t xml:space="preserve">before the Board </w:t>
      </w:r>
      <w:r w:rsidRPr="004A3780">
        <w:rPr>
          <w:rFonts w:ascii="Times New Roman" w:eastAsia="Times New Roman" w:hAnsi="Times New Roman" w:cs="Times New Roman"/>
          <w:sz w:val="22"/>
          <w:szCs w:val="22"/>
        </w:rPr>
        <w:t>were approved at the Company’s Annual General Meeting (the “AGM”) held on June 28, 2018 including the re-election of all</w:t>
      </w:r>
      <w:r>
        <w:rPr>
          <w:rFonts w:ascii="Times New Roman" w:eastAsia="Times New Roman" w:hAnsi="Times New Roman" w:cs="Times New Roman"/>
          <w:sz w:val="22"/>
          <w:szCs w:val="22"/>
        </w:rPr>
        <w:t xml:space="preserve"> </w:t>
      </w:r>
      <w:r w:rsidRPr="004A3780">
        <w:rPr>
          <w:rFonts w:ascii="Times New Roman" w:eastAsia="Times New Roman" w:hAnsi="Times New Roman" w:cs="Times New Roman"/>
          <w:sz w:val="22"/>
          <w:szCs w:val="22"/>
        </w:rPr>
        <w:t xml:space="preserve">current Directors.  </w:t>
      </w:r>
    </w:p>
    <w:p w14:paraId="54A82E0C" w14:textId="77777777" w:rsidR="004A3780" w:rsidRDefault="004A3780" w:rsidP="00834E01">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2"/>
          <w:szCs w:val="22"/>
        </w:rPr>
      </w:pPr>
    </w:p>
    <w:p w14:paraId="312CB2DA" w14:textId="2D7CA0EA" w:rsidR="004A3780" w:rsidRDefault="004A3780" w:rsidP="00834E01">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2"/>
          <w:szCs w:val="22"/>
        </w:rPr>
      </w:pPr>
      <w:r w:rsidRPr="004A3780">
        <w:rPr>
          <w:rFonts w:ascii="Times New Roman" w:eastAsia="Times New Roman" w:hAnsi="Times New Roman" w:cs="Times New Roman"/>
          <w:sz w:val="22"/>
          <w:szCs w:val="22"/>
        </w:rPr>
        <w:t xml:space="preserve">Immediately following the AGM, Mr. Rocco Rossi </w:t>
      </w:r>
      <w:proofErr w:type="gramStart"/>
      <w:r w:rsidRPr="004A3780">
        <w:rPr>
          <w:rFonts w:ascii="Times New Roman" w:eastAsia="Times New Roman" w:hAnsi="Times New Roman" w:cs="Times New Roman"/>
          <w:sz w:val="22"/>
          <w:szCs w:val="22"/>
        </w:rPr>
        <w:t>tendered his resignation</w:t>
      </w:r>
      <w:proofErr w:type="gramEnd"/>
      <w:r w:rsidRPr="004A3780">
        <w:rPr>
          <w:rFonts w:ascii="Times New Roman" w:eastAsia="Times New Roman" w:hAnsi="Times New Roman" w:cs="Times New Roman"/>
          <w:sz w:val="22"/>
          <w:szCs w:val="22"/>
        </w:rPr>
        <w:t xml:space="preserve"> in order that he could allocate more time to his other endeavours. </w:t>
      </w:r>
      <w:r>
        <w:rPr>
          <w:rFonts w:ascii="Times New Roman" w:eastAsia="Times New Roman" w:hAnsi="Times New Roman" w:cs="Times New Roman"/>
          <w:sz w:val="22"/>
          <w:szCs w:val="22"/>
        </w:rPr>
        <w:t>Company CEO, Mr. Eric Willis advises, “</w:t>
      </w:r>
      <w:r w:rsidRPr="004A3780">
        <w:rPr>
          <w:rFonts w:ascii="Times New Roman" w:eastAsia="Times New Roman" w:hAnsi="Times New Roman" w:cs="Times New Roman"/>
          <w:sz w:val="22"/>
          <w:szCs w:val="22"/>
        </w:rPr>
        <w:t xml:space="preserve">The Company would like to thank Mr. Rossi for his commitment to the Company and wishes him well. </w:t>
      </w:r>
      <w:r>
        <w:rPr>
          <w:rFonts w:ascii="Times New Roman" w:eastAsia="Times New Roman" w:hAnsi="Times New Roman" w:cs="Times New Roman"/>
          <w:sz w:val="22"/>
          <w:szCs w:val="22"/>
        </w:rPr>
        <w:t xml:space="preserve">We are </w:t>
      </w:r>
      <w:r w:rsidRPr="004A3780">
        <w:rPr>
          <w:rFonts w:ascii="Times New Roman" w:eastAsia="Times New Roman" w:hAnsi="Times New Roman" w:cs="Times New Roman"/>
          <w:sz w:val="22"/>
          <w:szCs w:val="22"/>
        </w:rPr>
        <w:t xml:space="preserve">currently in the process of reviewing suitable candidates </w:t>
      </w:r>
      <w:r w:rsidR="008239B2">
        <w:rPr>
          <w:rFonts w:ascii="Times New Roman" w:eastAsia="Times New Roman" w:hAnsi="Times New Roman" w:cs="Times New Roman"/>
          <w:sz w:val="22"/>
          <w:szCs w:val="22"/>
        </w:rPr>
        <w:t>to ensure the indispensable continuance of informed governance is maintained</w:t>
      </w:r>
      <w:r w:rsidRPr="004A3780">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69DAAB7D" w14:textId="77777777" w:rsidR="004A3780" w:rsidRDefault="004A3780" w:rsidP="00834E01">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2"/>
          <w:szCs w:val="22"/>
        </w:rPr>
      </w:pPr>
    </w:p>
    <w:p w14:paraId="6CBF0CB3" w14:textId="764D834C" w:rsidR="00CA0B0C" w:rsidRPr="00E76C72" w:rsidRDefault="00AC4C35" w:rsidP="00834E01">
      <w:pPr>
        <w:jc w:val="both"/>
        <w:rPr>
          <w:rFonts w:ascii="Times New Roman" w:eastAsia="Times New Roman" w:hAnsi="Times New Roman" w:cs="Times New Roman"/>
          <w:sz w:val="22"/>
          <w:szCs w:val="22"/>
        </w:rPr>
      </w:pPr>
      <w:r>
        <w:rPr>
          <w:rFonts w:ascii="Times New Roman" w:hAnsi="Times New Roman" w:cs="Times New Roman"/>
          <w:sz w:val="22"/>
          <w:szCs w:val="22"/>
          <w:highlight w:val="white"/>
        </w:rPr>
        <w:t>The</w:t>
      </w:r>
      <w:r w:rsidR="00CA0B0C" w:rsidRPr="00E76C72">
        <w:rPr>
          <w:rFonts w:ascii="Times New Roman" w:eastAsia="Times New Roman" w:hAnsi="Times New Roman" w:cs="Times New Roman"/>
          <w:sz w:val="22"/>
          <w:szCs w:val="22"/>
          <w:highlight w:val="white"/>
        </w:rPr>
        <w:t xml:space="preserve"> public is invited to </w:t>
      </w:r>
      <w:r w:rsidR="00CA0B0C" w:rsidRPr="00E76C72">
        <w:rPr>
          <w:rFonts w:ascii="Times New Roman" w:eastAsia="Times New Roman" w:hAnsi="Times New Roman" w:cs="Times New Roman"/>
          <w:sz w:val="22"/>
          <w:szCs w:val="22"/>
        </w:rPr>
        <w:t xml:space="preserve">follow us on </w:t>
      </w:r>
      <w:hyperlink r:id="rId7" w:history="1">
        <w:r w:rsidR="00CA0B0C" w:rsidRPr="00E76C72">
          <w:rPr>
            <w:rStyle w:val="Hyperlink"/>
            <w:rFonts w:ascii="Times New Roman" w:eastAsia="Times New Roman" w:hAnsi="Times New Roman" w:cs="Times New Roman"/>
            <w:sz w:val="22"/>
            <w:szCs w:val="22"/>
          </w:rPr>
          <w:t>Facebook</w:t>
        </w:r>
      </w:hyperlink>
      <w:r w:rsidR="00CA0B0C" w:rsidRPr="00E76C72">
        <w:rPr>
          <w:rFonts w:ascii="Times New Roman" w:eastAsia="Times New Roman" w:hAnsi="Times New Roman" w:cs="Times New Roman"/>
          <w:sz w:val="22"/>
          <w:szCs w:val="22"/>
        </w:rPr>
        <w:t xml:space="preserve">, </w:t>
      </w:r>
      <w:hyperlink r:id="rId8" w:history="1">
        <w:r w:rsidR="00CA0B0C" w:rsidRPr="00E76C72">
          <w:rPr>
            <w:rStyle w:val="Hyperlink"/>
            <w:rFonts w:ascii="Times New Roman" w:eastAsia="Times New Roman" w:hAnsi="Times New Roman" w:cs="Times New Roman"/>
            <w:sz w:val="22"/>
            <w:szCs w:val="22"/>
          </w:rPr>
          <w:t>Twitter</w:t>
        </w:r>
      </w:hyperlink>
      <w:r w:rsidR="00CA0B0C" w:rsidRPr="00E76C72">
        <w:rPr>
          <w:rFonts w:ascii="Times New Roman" w:eastAsia="Times New Roman" w:hAnsi="Times New Roman" w:cs="Times New Roman"/>
          <w:sz w:val="22"/>
          <w:szCs w:val="22"/>
        </w:rPr>
        <w:t xml:space="preserve"> and </w:t>
      </w:r>
      <w:hyperlink r:id="rId9" w:history="1">
        <w:r w:rsidR="00CA0B0C" w:rsidRPr="00E76C72">
          <w:rPr>
            <w:rStyle w:val="Hyperlink"/>
            <w:rFonts w:ascii="Times New Roman" w:eastAsia="Times New Roman" w:hAnsi="Times New Roman" w:cs="Times New Roman"/>
            <w:sz w:val="22"/>
            <w:szCs w:val="22"/>
          </w:rPr>
          <w:t>LinkedIn</w:t>
        </w:r>
      </w:hyperlink>
      <w:r w:rsidR="00CA0B0C" w:rsidRPr="00E76C72">
        <w:rPr>
          <w:rFonts w:ascii="Times New Roman" w:eastAsia="Times New Roman" w:hAnsi="Times New Roman" w:cs="Times New Roman"/>
          <w:sz w:val="22"/>
          <w:szCs w:val="22"/>
        </w:rPr>
        <w:t xml:space="preserve">. </w:t>
      </w:r>
      <w:r w:rsidR="00CA0B0C" w:rsidRPr="00E76C72">
        <w:rPr>
          <w:rFonts w:ascii="Times New Roman" w:eastAsia="Times New Roman" w:hAnsi="Times New Roman" w:cs="Times New Roman"/>
          <w:sz w:val="22"/>
          <w:szCs w:val="22"/>
          <w:highlight w:val="white"/>
        </w:rPr>
        <w:t>To receive our newsletter and news alerts</w:t>
      </w:r>
      <w:r w:rsidR="009B656F" w:rsidRPr="00E76C72">
        <w:rPr>
          <w:rFonts w:ascii="Times New Roman" w:eastAsia="Times New Roman" w:hAnsi="Times New Roman" w:cs="Times New Roman"/>
          <w:sz w:val="22"/>
          <w:szCs w:val="22"/>
          <w:highlight w:val="white"/>
        </w:rPr>
        <w:t xml:space="preserve"> direct to your inbox</w:t>
      </w:r>
      <w:r w:rsidR="00CA0B0C" w:rsidRPr="00E76C72">
        <w:rPr>
          <w:rFonts w:ascii="Times New Roman" w:eastAsia="Times New Roman" w:hAnsi="Times New Roman" w:cs="Times New Roman"/>
          <w:sz w:val="22"/>
          <w:szCs w:val="22"/>
          <w:highlight w:val="white"/>
        </w:rPr>
        <w:t>, you can signup at any time on</w:t>
      </w:r>
      <w:r w:rsidR="009B656F" w:rsidRPr="00E76C72">
        <w:rPr>
          <w:rFonts w:ascii="Times New Roman" w:eastAsia="Times New Roman" w:hAnsi="Times New Roman" w:cs="Times New Roman"/>
          <w:sz w:val="22"/>
          <w:szCs w:val="22"/>
          <w:highlight w:val="white"/>
        </w:rPr>
        <w:t xml:space="preserve"> any of the signup opportunities or</w:t>
      </w:r>
      <w:r w:rsidR="00CA0B0C" w:rsidRPr="00E76C72">
        <w:rPr>
          <w:rFonts w:ascii="Times New Roman" w:eastAsia="Times New Roman" w:hAnsi="Times New Roman" w:cs="Times New Roman"/>
          <w:sz w:val="22"/>
          <w:szCs w:val="22"/>
          <w:highlight w:val="white"/>
        </w:rPr>
        <w:t xml:space="preserve"> “</w:t>
      </w:r>
      <w:hyperlink r:id="rId10" w:history="1">
        <w:r w:rsidR="00CA0B0C" w:rsidRPr="00E76C72">
          <w:rPr>
            <w:rStyle w:val="Hyperlink"/>
            <w:rFonts w:ascii="Times New Roman" w:eastAsia="Times New Roman" w:hAnsi="Times New Roman" w:cs="Times New Roman"/>
            <w:sz w:val="22"/>
            <w:szCs w:val="22"/>
            <w:highlight w:val="white"/>
          </w:rPr>
          <w:t>contact</w:t>
        </w:r>
      </w:hyperlink>
      <w:r w:rsidR="00CA0B0C" w:rsidRPr="00E76C72">
        <w:rPr>
          <w:rFonts w:ascii="Times New Roman" w:eastAsia="Times New Roman" w:hAnsi="Times New Roman" w:cs="Times New Roman"/>
          <w:sz w:val="22"/>
          <w:szCs w:val="22"/>
          <w:highlight w:val="white"/>
        </w:rPr>
        <w:t xml:space="preserve">” page of our </w:t>
      </w:r>
      <w:hyperlink r:id="rId11" w:history="1">
        <w:r w:rsidR="00CA0B0C" w:rsidRPr="00E76C72">
          <w:rPr>
            <w:rStyle w:val="Hyperlink"/>
            <w:rFonts w:ascii="Times New Roman" w:eastAsia="Times New Roman" w:hAnsi="Times New Roman" w:cs="Times New Roman"/>
            <w:sz w:val="22"/>
            <w:szCs w:val="22"/>
            <w:highlight w:val="white"/>
          </w:rPr>
          <w:t>website</w:t>
        </w:r>
      </w:hyperlink>
      <w:r w:rsidR="00CA0B0C" w:rsidRPr="00E76C72">
        <w:rPr>
          <w:rFonts w:ascii="Times New Roman" w:eastAsia="Times New Roman" w:hAnsi="Times New Roman" w:cs="Times New Roman"/>
          <w:sz w:val="22"/>
          <w:szCs w:val="22"/>
          <w:highlight w:val="white"/>
        </w:rPr>
        <w:t xml:space="preserve">. </w:t>
      </w:r>
    </w:p>
    <w:p w14:paraId="42DB8645" w14:textId="77777777" w:rsidR="00CA0B0C" w:rsidRPr="00E76C72" w:rsidRDefault="00CA0B0C" w:rsidP="00834E01">
      <w:pPr>
        <w:jc w:val="both"/>
        <w:rPr>
          <w:rFonts w:ascii="Times New Roman" w:eastAsia="Times New Roman" w:hAnsi="Times New Roman" w:cs="Times New Roman"/>
          <w:sz w:val="22"/>
          <w:szCs w:val="22"/>
          <w:highlight w:val="white"/>
        </w:rPr>
      </w:pPr>
    </w:p>
    <w:p w14:paraId="76F65698" w14:textId="1CD1ADB1" w:rsidR="002D4C4A" w:rsidRPr="00E76C72" w:rsidRDefault="00C36D6F" w:rsidP="00834E01">
      <w:pPr>
        <w:jc w:val="both"/>
        <w:rPr>
          <w:rFonts w:ascii="Times New Roman" w:eastAsia="Times New Roman" w:hAnsi="Times New Roman" w:cs="Times New Roman"/>
          <w:sz w:val="22"/>
          <w:szCs w:val="22"/>
        </w:rPr>
      </w:pPr>
      <w:r w:rsidRPr="00E76C72">
        <w:rPr>
          <w:rFonts w:ascii="Times New Roman" w:eastAsia="Times New Roman" w:hAnsi="Times New Roman" w:cs="Times New Roman"/>
          <w:sz w:val="22"/>
          <w:szCs w:val="22"/>
          <w:highlight w:val="white"/>
        </w:rPr>
        <w:t>To find out more about Lexington Biosciences, interested readers</w:t>
      </w:r>
      <w:r w:rsidR="00747074" w:rsidRPr="00E76C72">
        <w:rPr>
          <w:rFonts w:ascii="Times New Roman" w:eastAsia="Times New Roman" w:hAnsi="Times New Roman" w:cs="Times New Roman"/>
          <w:sz w:val="22"/>
          <w:szCs w:val="22"/>
          <w:highlight w:val="white"/>
        </w:rPr>
        <w:t xml:space="preserve"> are invited</w:t>
      </w:r>
      <w:r w:rsidRPr="00E76C72">
        <w:rPr>
          <w:rFonts w:ascii="Times New Roman" w:eastAsia="Times New Roman" w:hAnsi="Times New Roman" w:cs="Times New Roman"/>
          <w:sz w:val="22"/>
          <w:szCs w:val="22"/>
          <w:highlight w:val="white"/>
        </w:rPr>
        <w:t xml:space="preserve"> to</w:t>
      </w:r>
      <w:hyperlink r:id="rId12">
        <w:r w:rsidRPr="00E76C72">
          <w:rPr>
            <w:rFonts w:ascii="Times New Roman" w:eastAsia="Times New Roman" w:hAnsi="Times New Roman" w:cs="Times New Roman"/>
            <w:sz w:val="22"/>
            <w:szCs w:val="22"/>
            <w:highlight w:val="white"/>
          </w:rPr>
          <w:t xml:space="preserve"> </w:t>
        </w:r>
      </w:hyperlink>
      <w:hyperlink r:id="rId13">
        <w:r w:rsidRPr="00E76C72">
          <w:rPr>
            <w:rFonts w:ascii="Times New Roman" w:eastAsia="Times New Roman" w:hAnsi="Times New Roman" w:cs="Times New Roman"/>
            <w:color w:val="1155CC"/>
            <w:sz w:val="22"/>
            <w:szCs w:val="22"/>
            <w:highlight w:val="white"/>
            <w:u w:val="single"/>
          </w:rPr>
          <w:t>visit our website</w:t>
        </w:r>
      </w:hyperlink>
      <w:r w:rsidRPr="00E76C72">
        <w:rPr>
          <w:rFonts w:ascii="Times New Roman" w:eastAsia="Times New Roman" w:hAnsi="Times New Roman" w:cs="Times New Roman"/>
          <w:sz w:val="22"/>
          <w:szCs w:val="22"/>
          <w:highlight w:val="white"/>
        </w:rPr>
        <w:t xml:space="preserve"> and</w:t>
      </w:r>
      <w:hyperlink r:id="rId14">
        <w:r w:rsidRPr="00E76C72">
          <w:rPr>
            <w:rFonts w:ascii="Times New Roman" w:eastAsia="Times New Roman" w:hAnsi="Times New Roman" w:cs="Times New Roman"/>
            <w:sz w:val="22"/>
            <w:szCs w:val="22"/>
            <w:highlight w:val="white"/>
          </w:rPr>
          <w:t xml:space="preserve"> </w:t>
        </w:r>
      </w:hyperlink>
      <w:hyperlink r:id="rId15">
        <w:r w:rsidRPr="00E76C72">
          <w:rPr>
            <w:rFonts w:ascii="Times New Roman" w:eastAsia="Times New Roman" w:hAnsi="Times New Roman" w:cs="Times New Roman"/>
            <w:color w:val="1155CC"/>
            <w:sz w:val="22"/>
            <w:szCs w:val="22"/>
            <w:highlight w:val="white"/>
            <w:u w:val="single"/>
          </w:rPr>
          <w:t>view our video</w:t>
        </w:r>
      </w:hyperlink>
      <w:r w:rsidR="00E045E5" w:rsidRPr="00E76C72">
        <w:rPr>
          <w:rFonts w:ascii="Times New Roman" w:eastAsia="Times New Roman" w:hAnsi="Times New Roman" w:cs="Times New Roman"/>
          <w:sz w:val="22"/>
          <w:szCs w:val="22"/>
          <w:highlight w:val="white"/>
        </w:rPr>
        <w:t xml:space="preserve"> featuring principal HeartSentry inventor Dr. Jonathan Maltz, Ph.D., w</w:t>
      </w:r>
      <w:r w:rsidRPr="00E76C72">
        <w:rPr>
          <w:rFonts w:ascii="Times New Roman" w:eastAsia="Times New Roman" w:hAnsi="Times New Roman" w:cs="Times New Roman"/>
          <w:sz w:val="22"/>
          <w:szCs w:val="22"/>
          <w:highlight w:val="white"/>
        </w:rPr>
        <w:t>hich provides an excellent overview of our business proposition and opportunity ahead</w:t>
      </w:r>
      <w:r w:rsidR="00CD725E" w:rsidRPr="00E76C72">
        <w:rPr>
          <w:rFonts w:ascii="Times New Roman" w:eastAsia="Times New Roman" w:hAnsi="Times New Roman" w:cs="Times New Roman"/>
          <w:sz w:val="22"/>
          <w:szCs w:val="22"/>
        </w:rPr>
        <w:t xml:space="preserve"> </w:t>
      </w:r>
    </w:p>
    <w:p w14:paraId="5FFFAC39" w14:textId="77777777" w:rsidR="00236102" w:rsidRPr="00E76C72" w:rsidRDefault="00236102" w:rsidP="00236102">
      <w:pPr>
        <w:jc w:val="both"/>
        <w:rPr>
          <w:rFonts w:ascii="Times New Roman" w:eastAsia="Times New Roman" w:hAnsi="Times New Roman" w:cs="Times New Roman"/>
          <w:b/>
          <w:sz w:val="22"/>
          <w:szCs w:val="22"/>
        </w:rPr>
      </w:pPr>
    </w:p>
    <w:p w14:paraId="6364F6E2" w14:textId="3AC00566" w:rsidR="002416F3" w:rsidRPr="00E76C72" w:rsidRDefault="00C36D6F" w:rsidP="003F409D">
      <w:pPr>
        <w:jc w:val="both"/>
        <w:outlineLvl w:val="0"/>
        <w:rPr>
          <w:rFonts w:ascii="Times New Roman" w:eastAsia="Times New Roman" w:hAnsi="Times New Roman" w:cs="Times New Roman"/>
          <w:sz w:val="22"/>
          <w:szCs w:val="22"/>
        </w:rPr>
      </w:pPr>
      <w:r w:rsidRPr="00E76C72">
        <w:rPr>
          <w:rFonts w:ascii="Times New Roman" w:eastAsia="Times New Roman" w:hAnsi="Times New Roman" w:cs="Times New Roman"/>
          <w:b/>
          <w:sz w:val="22"/>
          <w:szCs w:val="22"/>
        </w:rPr>
        <w:t>About Lexington Biosciences, Inc. (CSE: LNB / OTCQB: LXGTF)</w:t>
      </w:r>
    </w:p>
    <w:p w14:paraId="33602B12" w14:textId="728CA478" w:rsidR="002416F3" w:rsidRPr="00E76C72" w:rsidRDefault="00C36D6F" w:rsidP="00236102">
      <w:pPr>
        <w:jc w:val="both"/>
        <w:rPr>
          <w:rFonts w:ascii="Times New Roman" w:eastAsia="Times New Roman" w:hAnsi="Times New Roman" w:cs="Times New Roman"/>
          <w:color w:val="1155CC"/>
          <w:sz w:val="22"/>
          <w:szCs w:val="22"/>
        </w:rPr>
      </w:pPr>
      <w:r w:rsidRPr="00E76C72">
        <w:rPr>
          <w:rFonts w:ascii="Times New Roman" w:eastAsia="Times New Roman" w:hAnsi="Times New Roman" w:cs="Times New Roman"/>
          <w:sz w:val="22"/>
          <w:szCs w:val="22"/>
        </w:rPr>
        <w:t xml:space="preserve">Lexington Biosciences is a medical device company developing the HeartSentry, a new non-invasive diagnostic device to measure and monitor cardiovascular health by assessing the function of a person’s vascular endothelium - the vital innermost lining of </w:t>
      </w:r>
      <w:r w:rsidR="00651009" w:rsidRPr="00E76C72">
        <w:rPr>
          <w:rFonts w:ascii="Times New Roman" w:eastAsia="Times New Roman" w:hAnsi="Times New Roman" w:cs="Times New Roman"/>
          <w:sz w:val="22"/>
          <w:szCs w:val="22"/>
        </w:rPr>
        <w:t>the</w:t>
      </w:r>
      <w:r w:rsidRPr="00E76C72">
        <w:rPr>
          <w:rFonts w:ascii="Times New Roman" w:eastAsia="Times New Roman" w:hAnsi="Times New Roman" w:cs="Times New Roman"/>
          <w:sz w:val="22"/>
          <w:szCs w:val="22"/>
        </w:rPr>
        <w:t xml:space="preserve"> cardiovascular system.  Currently, </w:t>
      </w:r>
      <w:r w:rsidR="00423D7C" w:rsidRPr="00E76C72">
        <w:rPr>
          <w:rFonts w:ascii="Times New Roman" w:eastAsia="Times New Roman" w:hAnsi="Times New Roman" w:cs="Times New Roman"/>
          <w:sz w:val="22"/>
          <w:szCs w:val="22"/>
        </w:rPr>
        <w:t xml:space="preserve">the standard of care is measurement using expensive </w:t>
      </w:r>
      <w:r w:rsidR="00A044AF" w:rsidRPr="00E76C72">
        <w:rPr>
          <w:rFonts w:ascii="Times New Roman" w:eastAsia="Times New Roman" w:hAnsi="Times New Roman" w:cs="Times New Roman"/>
          <w:sz w:val="22"/>
          <w:szCs w:val="22"/>
        </w:rPr>
        <w:t>external</w:t>
      </w:r>
      <w:r w:rsidRPr="00E76C72">
        <w:rPr>
          <w:rFonts w:ascii="Times New Roman" w:eastAsia="Times New Roman" w:hAnsi="Times New Roman" w:cs="Times New Roman"/>
          <w:sz w:val="22"/>
          <w:szCs w:val="22"/>
        </w:rPr>
        <w:t xml:space="preserve"> ultrasound</w:t>
      </w:r>
      <w:r w:rsidR="00522035" w:rsidRPr="00E76C72">
        <w:rPr>
          <w:rFonts w:ascii="Times New Roman" w:eastAsia="Times New Roman" w:hAnsi="Times New Roman" w:cs="Times New Roman"/>
          <w:sz w:val="22"/>
          <w:szCs w:val="22"/>
        </w:rPr>
        <w:t xml:space="preserve"> by a highly trained technician</w:t>
      </w:r>
      <w:r w:rsidRPr="00E76C72">
        <w:rPr>
          <w:rFonts w:ascii="Times New Roman" w:eastAsia="Times New Roman" w:hAnsi="Times New Roman" w:cs="Times New Roman"/>
          <w:sz w:val="22"/>
          <w:szCs w:val="22"/>
        </w:rPr>
        <w:t xml:space="preserve">.  The HeartSentry core technology was </w:t>
      </w:r>
      <w:r w:rsidR="00146EF0" w:rsidRPr="00E76C72">
        <w:rPr>
          <w:rFonts w:ascii="Times New Roman" w:eastAsia="Times New Roman" w:hAnsi="Times New Roman" w:cs="Times New Roman"/>
          <w:sz w:val="22"/>
          <w:szCs w:val="22"/>
        </w:rPr>
        <w:t>developed</w:t>
      </w:r>
      <w:r w:rsidRPr="00E76C72">
        <w:rPr>
          <w:rFonts w:ascii="Times New Roman" w:eastAsia="Times New Roman" w:hAnsi="Times New Roman" w:cs="Times New Roman"/>
          <w:sz w:val="22"/>
          <w:szCs w:val="22"/>
        </w:rPr>
        <w:t xml:space="preserve"> at the University of California Berkeley over a fifteen-year R&amp;D period involving many research studies and product iterations resulting in </w:t>
      </w:r>
      <w:r w:rsidR="00507BE4" w:rsidRPr="00E76C72">
        <w:rPr>
          <w:rFonts w:ascii="Times New Roman" w:eastAsia="Times New Roman" w:hAnsi="Times New Roman" w:cs="Times New Roman"/>
          <w:sz w:val="22"/>
          <w:szCs w:val="22"/>
        </w:rPr>
        <w:t xml:space="preserve">a </w:t>
      </w:r>
      <w:r w:rsidRPr="00E76C72">
        <w:rPr>
          <w:rFonts w:ascii="Times New Roman" w:eastAsia="Times New Roman" w:hAnsi="Times New Roman" w:cs="Times New Roman"/>
          <w:sz w:val="22"/>
          <w:szCs w:val="22"/>
        </w:rPr>
        <w:t xml:space="preserve">portfolio of multiple pending and issued patents licensed to the company. Our aim is to make HeartSentry accurate, quick, and cost effective so it can become the standard of care for cardiologists, general practitioners, and ultimately patients for first line evaluation of a person’s cardiovascular health.  Lexington is engaged with the US FDA and other regulatory agencies on the required product approvals for the HeartSentry. For more information about the company please visit: </w:t>
      </w:r>
      <w:hyperlink r:id="rId16">
        <w:r w:rsidR="005B6DAA" w:rsidRPr="00E76C72">
          <w:rPr>
            <w:rFonts w:ascii="Times New Roman" w:eastAsia="Times New Roman" w:hAnsi="Times New Roman" w:cs="Times New Roman"/>
            <w:color w:val="1155CC"/>
            <w:sz w:val="22"/>
            <w:szCs w:val="22"/>
            <w:u w:val="single"/>
          </w:rPr>
          <w:t>https://lexingtonbiosciences.com/</w:t>
        </w:r>
      </w:hyperlink>
      <w:r w:rsidRPr="00E76C72">
        <w:rPr>
          <w:rFonts w:ascii="Times New Roman" w:eastAsia="Times New Roman" w:hAnsi="Times New Roman" w:cs="Times New Roman"/>
          <w:color w:val="1155CC"/>
          <w:sz w:val="22"/>
          <w:szCs w:val="22"/>
          <w:u w:val="single"/>
        </w:rPr>
        <w:t>.</w:t>
      </w:r>
    </w:p>
    <w:p w14:paraId="65A56896" w14:textId="77777777" w:rsidR="009032A1" w:rsidRPr="00E76C72" w:rsidRDefault="009032A1">
      <w:pPr>
        <w:keepNext/>
        <w:spacing w:before="240"/>
        <w:rPr>
          <w:rFonts w:ascii="Times New Roman" w:eastAsia="Times New Roman" w:hAnsi="Times New Roman" w:cs="Times New Roman"/>
          <w:sz w:val="22"/>
          <w:szCs w:val="22"/>
        </w:rPr>
      </w:pPr>
      <w:r w:rsidRPr="00E76C72">
        <w:rPr>
          <w:rFonts w:ascii="Times New Roman" w:eastAsia="Times New Roman" w:hAnsi="Times New Roman" w:cs="Times New Roman"/>
          <w:sz w:val="22"/>
          <w:szCs w:val="22"/>
        </w:rPr>
        <w:t>On Behalf of the Board,</w:t>
      </w:r>
    </w:p>
    <w:p w14:paraId="6469C42B" w14:textId="7B1AD455" w:rsidR="009032A1" w:rsidRPr="00E76C72" w:rsidRDefault="009032A1">
      <w:pPr>
        <w:keepNext/>
        <w:spacing w:before="240"/>
        <w:rPr>
          <w:rFonts w:ascii="Times New Roman" w:eastAsia="Times New Roman" w:hAnsi="Times New Roman" w:cs="Times New Roman"/>
          <w:sz w:val="22"/>
          <w:szCs w:val="22"/>
        </w:rPr>
      </w:pPr>
      <w:r w:rsidRPr="00E76C72">
        <w:rPr>
          <w:rFonts w:ascii="Times New Roman" w:eastAsia="Times New Roman" w:hAnsi="Times New Roman" w:cs="Times New Roman"/>
          <w:sz w:val="22"/>
          <w:szCs w:val="22"/>
        </w:rPr>
        <w:t>“Eric Willis”</w:t>
      </w:r>
    </w:p>
    <w:p w14:paraId="0B612BC2" w14:textId="37B2E0E0" w:rsidR="002416F3" w:rsidRPr="00E76C72" w:rsidRDefault="00C36D6F">
      <w:pPr>
        <w:keepNext/>
        <w:spacing w:before="240"/>
        <w:rPr>
          <w:rFonts w:ascii="Times New Roman" w:eastAsia="Times New Roman" w:hAnsi="Times New Roman" w:cs="Times New Roman"/>
          <w:sz w:val="22"/>
          <w:szCs w:val="22"/>
          <w:highlight w:val="white"/>
        </w:rPr>
      </w:pPr>
      <w:r w:rsidRPr="00E76C72">
        <w:rPr>
          <w:rFonts w:ascii="Times New Roman" w:eastAsia="Times New Roman" w:hAnsi="Times New Roman" w:cs="Times New Roman"/>
          <w:sz w:val="22"/>
          <w:szCs w:val="22"/>
        </w:rPr>
        <w:t>Eric Willis</w:t>
      </w:r>
      <w:r w:rsidRPr="00E76C72">
        <w:rPr>
          <w:rFonts w:ascii="Times New Roman" w:eastAsia="Times New Roman" w:hAnsi="Times New Roman" w:cs="Times New Roman"/>
          <w:sz w:val="22"/>
          <w:szCs w:val="22"/>
        </w:rPr>
        <w:br/>
        <w:t>CEO &amp; Director</w:t>
      </w:r>
    </w:p>
    <w:p w14:paraId="29D85944" w14:textId="77777777" w:rsidR="002416F3" w:rsidRPr="00E76C72" w:rsidRDefault="002416F3">
      <w:pPr>
        <w:rPr>
          <w:rFonts w:ascii="Times New Roman" w:eastAsia="Times New Roman" w:hAnsi="Times New Roman" w:cs="Times New Roman"/>
          <w:sz w:val="22"/>
          <w:szCs w:val="22"/>
          <w:highlight w:val="white"/>
        </w:rPr>
      </w:pPr>
    </w:p>
    <w:p w14:paraId="6BE54A7C" w14:textId="77777777" w:rsidR="002416F3" w:rsidRPr="00E76C72" w:rsidRDefault="00C36D6F" w:rsidP="00236102">
      <w:pPr>
        <w:jc w:val="both"/>
        <w:rPr>
          <w:rFonts w:ascii="Times New Roman" w:eastAsia="Times New Roman" w:hAnsi="Times New Roman" w:cs="Times New Roman"/>
          <w:sz w:val="22"/>
          <w:szCs w:val="22"/>
          <w:highlight w:val="white"/>
        </w:rPr>
      </w:pPr>
      <w:r w:rsidRPr="00E76C72">
        <w:rPr>
          <w:rFonts w:ascii="Times New Roman" w:eastAsia="Times New Roman" w:hAnsi="Times New Roman" w:cs="Times New Roman"/>
          <w:i/>
          <w:sz w:val="22"/>
          <w:szCs w:val="22"/>
        </w:rPr>
        <w:t>CAUTIONARY DISCLAIMER STATEMENT:  The Canadian Securities Exchange has not reviewed and does not accept responsibility for the adequacy or accuracy of the content of this news release</w:t>
      </w:r>
      <w:r w:rsidRPr="00E76C72">
        <w:rPr>
          <w:rFonts w:ascii="Times New Roman" w:eastAsia="Times New Roman" w:hAnsi="Times New Roman" w:cs="Times New Roman"/>
          <w:sz w:val="22"/>
          <w:szCs w:val="22"/>
        </w:rPr>
        <w:t>.</w:t>
      </w:r>
    </w:p>
    <w:p w14:paraId="10358F62" w14:textId="77777777" w:rsidR="00236102" w:rsidRPr="00E76C72" w:rsidRDefault="00236102" w:rsidP="00236102">
      <w:pPr>
        <w:jc w:val="both"/>
        <w:rPr>
          <w:rFonts w:ascii="Times New Roman" w:eastAsia="Times New Roman" w:hAnsi="Times New Roman" w:cs="Times New Roman"/>
          <w:i/>
          <w:sz w:val="22"/>
          <w:szCs w:val="22"/>
        </w:rPr>
      </w:pPr>
    </w:p>
    <w:p w14:paraId="56676D82" w14:textId="41F5DD3F" w:rsidR="002416F3" w:rsidRPr="00E76C72" w:rsidRDefault="00C36D6F" w:rsidP="00236102">
      <w:pPr>
        <w:jc w:val="both"/>
        <w:rPr>
          <w:rFonts w:ascii="Times New Roman" w:eastAsia="Times New Roman" w:hAnsi="Times New Roman" w:cs="Times New Roman"/>
          <w:i/>
          <w:sz w:val="22"/>
          <w:szCs w:val="22"/>
          <w:highlight w:val="white"/>
        </w:rPr>
      </w:pPr>
      <w:r w:rsidRPr="00E76C72">
        <w:rPr>
          <w:rFonts w:ascii="Times New Roman" w:eastAsia="Times New Roman" w:hAnsi="Times New Roman" w:cs="Times New Roman"/>
          <w:i/>
          <w:sz w:val="22"/>
          <w:szCs w:val="22"/>
        </w:rPr>
        <w:t xml:space="preserve">This news release contains forward-looking statements relating to the completion of the listing of the Company’s shares on the Canadian Securities Exchange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Canadian Securities Exchange and other risks detailed from time to time in the filings made by the Company with securities regulations. </w:t>
      </w:r>
    </w:p>
    <w:p w14:paraId="0006A668" w14:textId="77777777" w:rsidR="00236102" w:rsidRPr="00E76C72" w:rsidRDefault="00236102" w:rsidP="00236102">
      <w:pPr>
        <w:jc w:val="both"/>
        <w:rPr>
          <w:rFonts w:ascii="Times New Roman" w:eastAsia="Times New Roman" w:hAnsi="Times New Roman" w:cs="Times New Roman"/>
          <w:i/>
          <w:sz w:val="22"/>
          <w:szCs w:val="22"/>
        </w:rPr>
      </w:pPr>
    </w:p>
    <w:p w14:paraId="58E0F4CF" w14:textId="664BABB2" w:rsidR="002416F3" w:rsidRPr="00E76C72" w:rsidRDefault="00C36D6F" w:rsidP="00236102">
      <w:pPr>
        <w:jc w:val="both"/>
        <w:rPr>
          <w:rFonts w:ascii="Times New Roman" w:eastAsia="Times New Roman" w:hAnsi="Times New Roman" w:cs="Times New Roman"/>
          <w:i/>
          <w:sz w:val="22"/>
          <w:szCs w:val="22"/>
          <w:highlight w:val="white"/>
        </w:rPr>
      </w:pPr>
      <w:r w:rsidRPr="00E76C72">
        <w:rPr>
          <w:rFonts w:ascii="Times New Roman" w:eastAsia="Times New Roman" w:hAnsi="Times New Roman" w:cs="Times New Roman"/>
          <w:i/>
          <w:sz w:val="22"/>
          <w:szCs w:val="22"/>
        </w:rPr>
        <w:t>The reader is cautioned that assumptions used in the preparation of any forward-looking information may prove to be incorrect. Events or circumstances may cause actual results to differ materially from those predicted, as a result of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14:paraId="491C8835" w14:textId="77777777" w:rsidR="002416F3" w:rsidRPr="00E76C72" w:rsidRDefault="002416F3">
      <w:pPr>
        <w:widowControl/>
        <w:shd w:val="clear" w:color="auto" w:fill="FFFFFF"/>
        <w:rPr>
          <w:rFonts w:ascii="Times New Roman" w:eastAsia="Times New Roman" w:hAnsi="Times New Roman" w:cs="Times New Roman"/>
          <w:sz w:val="22"/>
          <w:szCs w:val="22"/>
        </w:rPr>
      </w:pPr>
    </w:p>
    <w:p w14:paraId="66A23F61" w14:textId="77777777" w:rsidR="002416F3" w:rsidRPr="00E76C72" w:rsidRDefault="00C36D6F" w:rsidP="003F409D">
      <w:pPr>
        <w:widowControl/>
        <w:shd w:val="clear" w:color="auto" w:fill="FFFFFF"/>
        <w:outlineLvl w:val="0"/>
        <w:rPr>
          <w:rFonts w:ascii="Times New Roman" w:eastAsia="Times New Roman" w:hAnsi="Times New Roman" w:cs="Times New Roman"/>
          <w:b/>
          <w:color w:val="222222"/>
          <w:sz w:val="22"/>
          <w:szCs w:val="22"/>
        </w:rPr>
      </w:pPr>
      <w:r w:rsidRPr="00E76C72">
        <w:rPr>
          <w:rFonts w:ascii="Times New Roman" w:eastAsia="Times New Roman" w:hAnsi="Times New Roman" w:cs="Times New Roman"/>
          <w:b/>
          <w:color w:val="222222"/>
          <w:sz w:val="22"/>
          <w:szCs w:val="22"/>
        </w:rPr>
        <w:t>CONTACT:</w:t>
      </w:r>
    </w:p>
    <w:p w14:paraId="79665C2E" w14:textId="77777777" w:rsidR="002416F3" w:rsidRPr="00E76C72" w:rsidRDefault="00C36D6F">
      <w:pPr>
        <w:widowControl/>
        <w:shd w:val="clear" w:color="auto" w:fill="FFFFFF"/>
        <w:rPr>
          <w:rFonts w:ascii="Times New Roman" w:eastAsia="Times New Roman" w:hAnsi="Times New Roman" w:cs="Times New Roman"/>
          <w:color w:val="222222"/>
          <w:sz w:val="22"/>
          <w:szCs w:val="22"/>
        </w:rPr>
      </w:pPr>
      <w:r w:rsidRPr="00E76C72">
        <w:rPr>
          <w:rFonts w:ascii="Times New Roman" w:eastAsia="Times New Roman" w:hAnsi="Times New Roman" w:cs="Times New Roman"/>
          <w:color w:val="222222"/>
          <w:sz w:val="22"/>
          <w:szCs w:val="22"/>
        </w:rPr>
        <w:t>Lexington Biosciences, Inc.</w:t>
      </w:r>
    </w:p>
    <w:p w14:paraId="66EB38C9" w14:textId="77777777" w:rsidR="002416F3" w:rsidRPr="00E76C72" w:rsidRDefault="00C36D6F">
      <w:pPr>
        <w:widowControl/>
        <w:shd w:val="clear" w:color="auto" w:fill="FFFFFF"/>
        <w:rPr>
          <w:rFonts w:ascii="Times New Roman" w:eastAsia="Times New Roman" w:hAnsi="Times New Roman" w:cs="Times New Roman"/>
          <w:color w:val="C61022"/>
          <w:sz w:val="22"/>
          <w:szCs w:val="22"/>
        </w:rPr>
      </w:pPr>
      <w:r w:rsidRPr="00E76C72">
        <w:rPr>
          <w:rFonts w:ascii="Times New Roman" w:eastAsia="Times New Roman" w:hAnsi="Times New Roman" w:cs="Times New Roman"/>
          <w:color w:val="222222"/>
          <w:sz w:val="22"/>
          <w:szCs w:val="22"/>
        </w:rPr>
        <w:t>+1 (800) 320-2640</w:t>
      </w:r>
      <w:r w:rsidRPr="00E76C72">
        <w:rPr>
          <w:rFonts w:ascii="Times New Roman" w:eastAsia="Times New Roman" w:hAnsi="Times New Roman" w:cs="Times New Roman"/>
          <w:color w:val="222222"/>
          <w:sz w:val="22"/>
          <w:szCs w:val="22"/>
        </w:rPr>
        <w:br/>
      </w:r>
      <w:hyperlink r:id="rId17">
        <w:r w:rsidRPr="00E76C72">
          <w:rPr>
            <w:rFonts w:ascii="Times New Roman" w:eastAsia="Times New Roman" w:hAnsi="Times New Roman" w:cs="Times New Roman"/>
            <w:color w:val="C61022"/>
            <w:sz w:val="22"/>
            <w:szCs w:val="22"/>
            <w:u w:val="single"/>
          </w:rPr>
          <w:t>info@lexingtonbiosciences.com</w:t>
        </w:r>
      </w:hyperlink>
    </w:p>
    <w:p w14:paraId="68EE5C65" w14:textId="77777777" w:rsidR="002416F3" w:rsidRPr="00E76C72" w:rsidRDefault="00543396">
      <w:pPr>
        <w:widowControl/>
        <w:shd w:val="clear" w:color="auto" w:fill="FFFFFF"/>
        <w:rPr>
          <w:rFonts w:ascii="Times New Roman" w:eastAsia="Times New Roman" w:hAnsi="Times New Roman" w:cs="Times New Roman"/>
          <w:color w:val="222222"/>
          <w:sz w:val="22"/>
          <w:szCs w:val="22"/>
        </w:rPr>
      </w:pPr>
      <w:hyperlink r:id="rId18">
        <w:r w:rsidR="00C36D6F" w:rsidRPr="00E76C72">
          <w:rPr>
            <w:rFonts w:ascii="Times New Roman" w:eastAsia="Times New Roman" w:hAnsi="Times New Roman" w:cs="Times New Roman"/>
            <w:color w:val="1155CC"/>
            <w:sz w:val="22"/>
            <w:szCs w:val="22"/>
            <w:u w:val="single"/>
          </w:rPr>
          <w:t>www.lexingtonbiosciences.com</w:t>
        </w:r>
      </w:hyperlink>
    </w:p>
    <w:p w14:paraId="1B5B85AE" w14:textId="77777777" w:rsidR="002416F3" w:rsidRPr="00E76C72" w:rsidRDefault="002416F3">
      <w:pPr>
        <w:widowControl/>
        <w:shd w:val="clear" w:color="auto" w:fill="FFFFFF"/>
        <w:rPr>
          <w:rFonts w:ascii="Times New Roman" w:eastAsia="Times New Roman" w:hAnsi="Times New Roman" w:cs="Times New Roman"/>
          <w:color w:val="222222"/>
          <w:sz w:val="22"/>
          <w:szCs w:val="22"/>
        </w:rPr>
      </w:pPr>
    </w:p>
    <w:p w14:paraId="2D42ADD5" w14:textId="77777777" w:rsidR="004D12BB" w:rsidRPr="00E76C72" w:rsidRDefault="004D12BB">
      <w:pPr>
        <w:widowControl/>
        <w:shd w:val="clear" w:color="auto" w:fill="FFFFFF"/>
        <w:rPr>
          <w:rFonts w:ascii="Times New Roman" w:eastAsia="Times New Roman" w:hAnsi="Times New Roman" w:cs="Times New Roman"/>
          <w:color w:val="222222"/>
          <w:sz w:val="22"/>
          <w:szCs w:val="22"/>
        </w:rPr>
      </w:pPr>
    </w:p>
    <w:sectPr w:rsidR="004D12BB" w:rsidRPr="00E76C72">
      <w:headerReference w:type="even" r:id="rId19"/>
      <w:headerReference w:type="default" r:id="rId20"/>
      <w:footerReference w:type="even" r:id="rId21"/>
      <w:footerReference w:type="default" r:id="rId22"/>
      <w:headerReference w:type="first" r:id="rId23"/>
      <w:footerReference w:type="first" r:id="rId24"/>
      <w:pgSz w:w="12240" w:h="15840"/>
      <w:pgMar w:top="864" w:right="1296" w:bottom="115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69138" w14:textId="77777777" w:rsidR="00543396" w:rsidRDefault="00543396">
      <w:r>
        <w:separator/>
      </w:r>
    </w:p>
  </w:endnote>
  <w:endnote w:type="continuationSeparator" w:id="0">
    <w:p w14:paraId="0B6E20BD" w14:textId="77777777" w:rsidR="00543396" w:rsidRDefault="00543396">
      <w:r>
        <w:continuationSeparator/>
      </w:r>
    </w:p>
  </w:endnote>
  <w:endnote w:type="continuationNotice" w:id="1">
    <w:p w14:paraId="354AF187" w14:textId="77777777" w:rsidR="00543396" w:rsidRDefault="00543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9227" w14:textId="77777777" w:rsidR="002416F3" w:rsidRDefault="00C36D6F">
    <w:pPr>
      <w:tabs>
        <w:tab w:val="center" w:pos="4680"/>
        <w:tab w:val="right" w:pos="9360"/>
      </w:tabs>
      <w:spacing w:after="720"/>
    </w:pPr>
    <w:r>
      <w:rPr>
        <w:rFonts w:ascii="Arial" w:eastAsia="Arial" w:hAnsi="Arial" w:cs="Arial"/>
        <w:sz w:val="14"/>
        <w:szCs w:val="14"/>
      </w:rPr>
      <w:t>LEGAL_27177405.2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96F92" w14:textId="29D84728" w:rsidR="002416F3" w:rsidRDefault="002416F3">
    <w:pPr>
      <w:tabs>
        <w:tab w:val="center" w:pos="4680"/>
        <w:tab w:val="right" w:pos="9360"/>
      </w:tabs>
      <w:spacing w:after="1008"/>
      <w:rPr>
        <w:highlight w:val="whit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6707D" w14:textId="77777777" w:rsidR="002416F3" w:rsidRDefault="00C36D6F">
    <w:pPr>
      <w:tabs>
        <w:tab w:val="center" w:pos="4680"/>
        <w:tab w:val="right" w:pos="9360"/>
      </w:tabs>
      <w:spacing w:after="720"/>
    </w:pPr>
    <w:r>
      <w:rPr>
        <w:rFonts w:ascii="Arial" w:eastAsia="Arial" w:hAnsi="Arial" w:cs="Arial"/>
        <w:sz w:val="14"/>
        <w:szCs w:val="14"/>
      </w:rPr>
      <w:t>LEGAL_27177405.2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AD58F" w14:textId="77777777" w:rsidR="00543396" w:rsidRDefault="00543396">
      <w:r>
        <w:separator/>
      </w:r>
    </w:p>
  </w:footnote>
  <w:footnote w:type="continuationSeparator" w:id="0">
    <w:p w14:paraId="2FF6A8F1" w14:textId="77777777" w:rsidR="00543396" w:rsidRDefault="00543396">
      <w:r>
        <w:continuationSeparator/>
      </w:r>
    </w:p>
  </w:footnote>
  <w:footnote w:type="continuationNotice" w:id="1">
    <w:p w14:paraId="5913CA17" w14:textId="77777777" w:rsidR="00543396" w:rsidRDefault="005433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20DB2" w14:textId="77777777" w:rsidR="002416F3" w:rsidRDefault="002416F3">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67EAC" w14:textId="77777777" w:rsidR="002416F3" w:rsidRDefault="002416F3">
    <w:pPr>
      <w:tabs>
        <w:tab w:val="center" w:pos="4680"/>
        <w:tab w:val="right" w:pos="9360"/>
      </w:tabs>
      <w:spacing w:before="28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6EF9A" w14:textId="77777777" w:rsidR="002416F3" w:rsidRDefault="002416F3">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6F3"/>
    <w:rsid w:val="000042BC"/>
    <w:rsid w:val="00004DE8"/>
    <w:rsid w:val="00005D5A"/>
    <w:rsid w:val="00014742"/>
    <w:rsid w:val="00017009"/>
    <w:rsid w:val="00025F22"/>
    <w:rsid w:val="00082346"/>
    <w:rsid w:val="00083293"/>
    <w:rsid w:val="000963B6"/>
    <w:rsid w:val="000D3B65"/>
    <w:rsid w:val="000E6D22"/>
    <w:rsid w:val="000F5223"/>
    <w:rsid w:val="001065A4"/>
    <w:rsid w:val="00106BE7"/>
    <w:rsid w:val="00110CC1"/>
    <w:rsid w:val="00111E42"/>
    <w:rsid w:val="0012003F"/>
    <w:rsid w:val="0014063F"/>
    <w:rsid w:val="00146EF0"/>
    <w:rsid w:val="00150891"/>
    <w:rsid w:val="001732D6"/>
    <w:rsid w:val="001801DB"/>
    <w:rsid w:val="00185468"/>
    <w:rsid w:val="0018683F"/>
    <w:rsid w:val="001930C2"/>
    <w:rsid w:val="00193DB9"/>
    <w:rsid w:val="0019533A"/>
    <w:rsid w:val="001B0E8B"/>
    <w:rsid w:val="001C46FD"/>
    <w:rsid w:val="001C5044"/>
    <w:rsid w:val="001C670A"/>
    <w:rsid w:val="001F037B"/>
    <w:rsid w:val="001F16DB"/>
    <w:rsid w:val="00203210"/>
    <w:rsid w:val="002046D2"/>
    <w:rsid w:val="002148AA"/>
    <w:rsid w:val="002162B5"/>
    <w:rsid w:val="0021766D"/>
    <w:rsid w:val="00220D79"/>
    <w:rsid w:val="00223D72"/>
    <w:rsid w:val="0022764D"/>
    <w:rsid w:val="00232693"/>
    <w:rsid w:val="00236102"/>
    <w:rsid w:val="002416F3"/>
    <w:rsid w:val="00243676"/>
    <w:rsid w:val="00252788"/>
    <w:rsid w:val="0025289A"/>
    <w:rsid w:val="00260AEF"/>
    <w:rsid w:val="00263BF6"/>
    <w:rsid w:val="00264EE4"/>
    <w:rsid w:val="002776AD"/>
    <w:rsid w:val="002810E3"/>
    <w:rsid w:val="002826A5"/>
    <w:rsid w:val="00296BB8"/>
    <w:rsid w:val="002B098B"/>
    <w:rsid w:val="002B6330"/>
    <w:rsid w:val="002B6AB3"/>
    <w:rsid w:val="002D4C4A"/>
    <w:rsid w:val="002D6AA5"/>
    <w:rsid w:val="003038A0"/>
    <w:rsid w:val="0030558A"/>
    <w:rsid w:val="00331EE9"/>
    <w:rsid w:val="00334E50"/>
    <w:rsid w:val="00341E23"/>
    <w:rsid w:val="0035173C"/>
    <w:rsid w:val="0036014D"/>
    <w:rsid w:val="00366D4A"/>
    <w:rsid w:val="00377A4B"/>
    <w:rsid w:val="003806A6"/>
    <w:rsid w:val="003820F3"/>
    <w:rsid w:val="00396818"/>
    <w:rsid w:val="0039700F"/>
    <w:rsid w:val="003A6C44"/>
    <w:rsid w:val="003B4FCC"/>
    <w:rsid w:val="003B6C79"/>
    <w:rsid w:val="003C09CC"/>
    <w:rsid w:val="003F409D"/>
    <w:rsid w:val="00423D7C"/>
    <w:rsid w:val="004311AB"/>
    <w:rsid w:val="0043463D"/>
    <w:rsid w:val="00434843"/>
    <w:rsid w:val="0043741D"/>
    <w:rsid w:val="00443316"/>
    <w:rsid w:val="00443957"/>
    <w:rsid w:val="004A3780"/>
    <w:rsid w:val="004A66BA"/>
    <w:rsid w:val="004A6BAA"/>
    <w:rsid w:val="004B3841"/>
    <w:rsid w:val="004C18AC"/>
    <w:rsid w:val="004D12BB"/>
    <w:rsid w:val="00501268"/>
    <w:rsid w:val="00501690"/>
    <w:rsid w:val="00507BE4"/>
    <w:rsid w:val="00522035"/>
    <w:rsid w:val="00543396"/>
    <w:rsid w:val="0055070D"/>
    <w:rsid w:val="0055174D"/>
    <w:rsid w:val="00576213"/>
    <w:rsid w:val="005804D6"/>
    <w:rsid w:val="005B422A"/>
    <w:rsid w:val="005B4C5D"/>
    <w:rsid w:val="005B6DAA"/>
    <w:rsid w:val="005C3681"/>
    <w:rsid w:val="005C7AAB"/>
    <w:rsid w:val="005E5C39"/>
    <w:rsid w:val="005F45ED"/>
    <w:rsid w:val="005F7E54"/>
    <w:rsid w:val="00615799"/>
    <w:rsid w:val="0063658E"/>
    <w:rsid w:val="00651009"/>
    <w:rsid w:val="00652C16"/>
    <w:rsid w:val="00656504"/>
    <w:rsid w:val="0067119D"/>
    <w:rsid w:val="006729A0"/>
    <w:rsid w:val="006756CF"/>
    <w:rsid w:val="00684032"/>
    <w:rsid w:val="00695B6F"/>
    <w:rsid w:val="00696510"/>
    <w:rsid w:val="006A534E"/>
    <w:rsid w:val="006B7C99"/>
    <w:rsid w:val="006C27A4"/>
    <w:rsid w:val="006C2CE8"/>
    <w:rsid w:val="006E059D"/>
    <w:rsid w:val="00710CCD"/>
    <w:rsid w:val="00747074"/>
    <w:rsid w:val="00752683"/>
    <w:rsid w:val="00760254"/>
    <w:rsid w:val="00760AB4"/>
    <w:rsid w:val="0077369E"/>
    <w:rsid w:val="0078310D"/>
    <w:rsid w:val="007911FA"/>
    <w:rsid w:val="007A20B1"/>
    <w:rsid w:val="007A3997"/>
    <w:rsid w:val="007B294E"/>
    <w:rsid w:val="007C4399"/>
    <w:rsid w:val="007D77B4"/>
    <w:rsid w:val="007E6578"/>
    <w:rsid w:val="00803ABA"/>
    <w:rsid w:val="00806DCC"/>
    <w:rsid w:val="00807A8D"/>
    <w:rsid w:val="008239B2"/>
    <w:rsid w:val="00826E3C"/>
    <w:rsid w:val="00834E01"/>
    <w:rsid w:val="00844A6B"/>
    <w:rsid w:val="0084624E"/>
    <w:rsid w:val="00853830"/>
    <w:rsid w:val="008568C1"/>
    <w:rsid w:val="0085724A"/>
    <w:rsid w:val="0086083D"/>
    <w:rsid w:val="00860D4D"/>
    <w:rsid w:val="00860EC0"/>
    <w:rsid w:val="00870562"/>
    <w:rsid w:val="00874548"/>
    <w:rsid w:val="00887D0D"/>
    <w:rsid w:val="00892CEB"/>
    <w:rsid w:val="00893E8F"/>
    <w:rsid w:val="008B04C5"/>
    <w:rsid w:val="008C1890"/>
    <w:rsid w:val="008C5EFC"/>
    <w:rsid w:val="008E4CDA"/>
    <w:rsid w:val="008E6DB2"/>
    <w:rsid w:val="009032A1"/>
    <w:rsid w:val="00910E66"/>
    <w:rsid w:val="00911045"/>
    <w:rsid w:val="009129C6"/>
    <w:rsid w:val="009146B1"/>
    <w:rsid w:val="00956278"/>
    <w:rsid w:val="00987921"/>
    <w:rsid w:val="0099750F"/>
    <w:rsid w:val="009A0347"/>
    <w:rsid w:val="009A3803"/>
    <w:rsid w:val="009A5677"/>
    <w:rsid w:val="009B656F"/>
    <w:rsid w:val="009C1D93"/>
    <w:rsid w:val="009D00F2"/>
    <w:rsid w:val="009E6340"/>
    <w:rsid w:val="009E738A"/>
    <w:rsid w:val="00A041C6"/>
    <w:rsid w:val="00A044AF"/>
    <w:rsid w:val="00A16A77"/>
    <w:rsid w:val="00A2016C"/>
    <w:rsid w:val="00A33D1E"/>
    <w:rsid w:val="00A35D3F"/>
    <w:rsid w:val="00A4635A"/>
    <w:rsid w:val="00A51069"/>
    <w:rsid w:val="00A75C14"/>
    <w:rsid w:val="00A779D8"/>
    <w:rsid w:val="00A8327F"/>
    <w:rsid w:val="00A866D2"/>
    <w:rsid w:val="00A87D7B"/>
    <w:rsid w:val="00A87E3F"/>
    <w:rsid w:val="00A91BDA"/>
    <w:rsid w:val="00AB2013"/>
    <w:rsid w:val="00AC0C7A"/>
    <w:rsid w:val="00AC4C35"/>
    <w:rsid w:val="00AD2B19"/>
    <w:rsid w:val="00AE5629"/>
    <w:rsid w:val="00AE6C12"/>
    <w:rsid w:val="00AF0093"/>
    <w:rsid w:val="00AF790E"/>
    <w:rsid w:val="00B1463B"/>
    <w:rsid w:val="00B44EC2"/>
    <w:rsid w:val="00B5495E"/>
    <w:rsid w:val="00B55728"/>
    <w:rsid w:val="00B578A9"/>
    <w:rsid w:val="00B61CD9"/>
    <w:rsid w:val="00B75E90"/>
    <w:rsid w:val="00B771D0"/>
    <w:rsid w:val="00BA0E02"/>
    <w:rsid w:val="00BA3B89"/>
    <w:rsid w:val="00BC62A9"/>
    <w:rsid w:val="00C008DC"/>
    <w:rsid w:val="00C058BC"/>
    <w:rsid w:val="00C219AE"/>
    <w:rsid w:val="00C36D6F"/>
    <w:rsid w:val="00C460BA"/>
    <w:rsid w:val="00C5044C"/>
    <w:rsid w:val="00C70C0E"/>
    <w:rsid w:val="00C77229"/>
    <w:rsid w:val="00C80B88"/>
    <w:rsid w:val="00C85BC6"/>
    <w:rsid w:val="00C868E3"/>
    <w:rsid w:val="00CA0A34"/>
    <w:rsid w:val="00CA0B0C"/>
    <w:rsid w:val="00CB01A3"/>
    <w:rsid w:val="00CC4FC1"/>
    <w:rsid w:val="00CC54E6"/>
    <w:rsid w:val="00CC58B0"/>
    <w:rsid w:val="00CD0990"/>
    <w:rsid w:val="00CD725E"/>
    <w:rsid w:val="00CE67B2"/>
    <w:rsid w:val="00CF5073"/>
    <w:rsid w:val="00CF5795"/>
    <w:rsid w:val="00D1332A"/>
    <w:rsid w:val="00D1587E"/>
    <w:rsid w:val="00D31E88"/>
    <w:rsid w:val="00D40830"/>
    <w:rsid w:val="00D52658"/>
    <w:rsid w:val="00D57203"/>
    <w:rsid w:val="00D62383"/>
    <w:rsid w:val="00D6322D"/>
    <w:rsid w:val="00D70325"/>
    <w:rsid w:val="00D83743"/>
    <w:rsid w:val="00D85286"/>
    <w:rsid w:val="00D92E12"/>
    <w:rsid w:val="00DA0F30"/>
    <w:rsid w:val="00DA0F35"/>
    <w:rsid w:val="00DA6A89"/>
    <w:rsid w:val="00DA7F77"/>
    <w:rsid w:val="00DE0646"/>
    <w:rsid w:val="00DE7B21"/>
    <w:rsid w:val="00DF0E5F"/>
    <w:rsid w:val="00DF454D"/>
    <w:rsid w:val="00E045E5"/>
    <w:rsid w:val="00E14CFD"/>
    <w:rsid w:val="00E2241D"/>
    <w:rsid w:val="00E2663E"/>
    <w:rsid w:val="00E4238B"/>
    <w:rsid w:val="00E42E9E"/>
    <w:rsid w:val="00E555C0"/>
    <w:rsid w:val="00E71C91"/>
    <w:rsid w:val="00E76C72"/>
    <w:rsid w:val="00EA06BA"/>
    <w:rsid w:val="00EA0E2E"/>
    <w:rsid w:val="00EB0379"/>
    <w:rsid w:val="00EB585A"/>
    <w:rsid w:val="00ED5B6A"/>
    <w:rsid w:val="00EE560E"/>
    <w:rsid w:val="00EF557E"/>
    <w:rsid w:val="00F133F4"/>
    <w:rsid w:val="00F134EA"/>
    <w:rsid w:val="00F16910"/>
    <w:rsid w:val="00F56A8B"/>
    <w:rsid w:val="00F675D7"/>
    <w:rsid w:val="00F7741B"/>
    <w:rsid w:val="00F92C3D"/>
    <w:rsid w:val="00FB2446"/>
    <w:rsid w:val="00FC3534"/>
    <w:rsid w:val="00FC5230"/>
    <w:rsid w:val="00FC6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7736BF"/>
  <w15:docId w15:val="{75A20136-196C-C545-A618-2E1DFCE0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CA"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46EF0"/>
    <w:rPr>
      <w:sz w:val="16"/>
      <w:szCs w:val="16"/>
    </w:rPr>
  </w:style>
  <w:style w:type="paragraph" w:styleId="CommentText">
    <w:name w:val="annotation text"/>
    <w:basedOn w:val="Normal"/>
    <w:link w:val="CommentTextChar"/>
    <w:uiPriority w:val="99"/>
    <w:semiHidden/>
    <w:unhideWhenUsed/>
    <w:rsid w:val="00146EF0"/>
    <w:rPr>
      <w:sz w:val="20"/>
      <w:szCs w:val="20"/>
    </w:rPr>
  </w:style>
  <w:style w:type="character" w:customStyle="1" w:styleId="CommentTextChar">
    <w:name w:val="Comment Text Char"/>
    <w:basedOn w:val="DefaultParagraphFont"/>
    <w:link w:val="CommentText"/>
    <w:uiPriority w:val="99"/>
    <w:semiHidden/>
    <w:rsid w:val="00146EF0"/>
    <w:rPr>
      <w:sz w:val="20"/>
      <w:szCs w:val="20"/>
    </w:rPr>
  </w:style>
  <w:style w:type="paragraph" w:styleId="CommentSubject">
    <w:name w:val="annotation subject"/>
    <w:basedOn w:val="CommentText"/>
    <w:next w:val="CommentText"/>
    <w:link w:val="CommentSubjectChar"/>
    <w:uiPriority w:val="99"/>
    <w:semiHidden/>
    <w:unhideWhenUsed/>
    <w:rsid w:val="00146EF0"/>
    <w:rPr>
      <w:b/>
      <w:bCs/>
    </w:rPr>
  </w:style>
  <w:style w:type="character" w:customStyle="1" w:styleId="CommentSubjectChar">
    <w:name w:val="Comment Subject Char"/>
    <w:basedOn w:val="CommentTextChar"/>
    <w:link w:val="CommentSubject"/>
    <w:uiPriority w:val="99"/>
    <w:semiHidden/>
    <w:rsid w:val="00146EF0"/>
    <w:rPr>
      <w:b/>
      <w:bCs/>
      <w:sz w:val="20"/>
      <w:szCs w:val="20"/>
    </w:rPr>
  </w:style>
  <w:style w:type="paragraph" w:styleId="BalloonText">
    <w:name w:val="Balloon Text"/>
    <w:basedOn w:val="Normal"/>
    <w:link w:val="BalloonTextChar"/>
    <w:uiPriority w:val="99"/>
    <w:semiHidden/>
    <w:unhideWhenUsed/>
    <w:rsid w:val="00146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EF0"/>
    <w:rPr>
      <w:rFonts w:ascii="Segoe UI" w:hAnsi="Segoe UI" w:cs="Segoe UI"/>
      <w:sz w:val="18"/>
      <w:szCs w:val="18"/>
    </w:rPr>
  </w:style>
  <w:style w:type="character" w:styleId="Hyperlink">
    <w:name w:val="Hyperlink"/>
    <w:basedOn w:val="DefaultParagraphFont"/>
    <w:uiPriority w:val="99"/>
    <w:unhideWhenUsed/>
    <w:rsid w:val="004D12BB"/>
    <w:rPr>
      <w:color w:val="0563C1" w:themeColor="hyperlink"/>
      <w:u w:val="single"/>
    </w:rPr>
  </w:style>
  <w:style w:type="character" w:customStyle="1" w:styleId="UnresolvedMention1">
    <w:name w:val="Unresolved Mention1"/>
    <w:basedOn w:val="DefaultParagraphFont"/>
    <w:uiPriority w:val="99"/>
    <w:rsid w:val="004D12BB"/>
    <w:rPr>
      <w:color w:val="808080"/>
      <w:shd w:val="clear" w:color="auto" w:fill="E6E6E6"/>
    </w:rPr>
  </w:style>
  <w:style w:type="paragraph" w:styleId="NormalWeb">
    <w:name w:val="Normal (Web)"/>
    <w:basedOn w:val="Normal"/>
    <w:uiPriority w:val="99"/>
    <w:unhideWhenUsed/>
    <w:rsid w:val="002162B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en-CA"/>
    </w:rPr>
  </w:style>
  <w:style w:type="character" w:customStyle="1" w:styleId="UnresolvedMention2">
    <w:name w:val="Unresolved Mention2"/>
    <w:basedOn w:val="DefaultParagraphFont"/>
    <w:uiPriority w:val="99"/>
    <w:rsid w:val="008C5EFC"/>
    <w:rPr>
      <w:color w:val="808080"/>
      <w:shd w:val="clear" w:color="auto" w:fill="E6E6E6"/>
    </w:rPr>
  </w:style>
  <w:style w:type="character" w:customStyle="1" w:styleId="UnresolvedMention3">
    <w:name w:val="Unresolved Mention3"/>
    <w:basedOn w:val="DefaultParagraphFont"/>
    <w:uiPriority w:val="99"/>
    <w:rsid w:val="005B422A"/>
    <w:rPr>
      <w:color w:val="808080"/>
      <w:shd w:val="clear" w:color="auto" w:fill="E6E6E6"/>
    </w:rPr>
  </w:style>
  <w:style w:type="character" w:styleId="FollowedHyperlink">
    <w:name w:val="FollowedHyperlink"/>
    <w:basedOn w:val="DefaultParagraphFont"/>
    <w:uiPriority w:val="99"/>
    <w:semiHidden/>
    <w:unhideWhenUsed/>
    <w:rsid w:val="0018683F"/>
    <w:rPr>
      <w:color w:val="954F72" w:themeColor="followedHyperlink"/>
      <w:u w:val="single"/>
    </w:rPr>
  </w:style>
  <w:style w:type="character" w:customStyle="1" w:styleId="UnresolvedMention4">
    <w:name w:val="Unresolved Mention4"/>
    <w:basedOn w:val="DefaultParagraphFont"/>
    <w:uiPriority w:val="99"/>
    <w:rsid w:val="00C008DC"/>
    <w:rPr>
      <w:color w:val="808080"/>
      <w:shd w:val="clear" w:color="auto" w:fill="E6E6E6"/>
    </w:rPr>
  </w:style>
  <w:style w:type="character" w:customStyle="1" w:styleId="UnresolvedMention5">
    <w:name w:val="Unresolved Mention5"/>
    <w:basedOn w:val="DefaultParagraphFont"/>
    <w:uiPriority w:val="99"/>
    <w:rsid w:val="00CA0B0C"/>
    <w:rPr>
      <w:color w:val="808080"/>
      <w:shd w:val="clear" w:color="auto" w:fill="E6E6E6"/>
    </w:rPr>
  </w:style>
  <w:style w:type="character" w:customStyle="1" w:styleId="UnresolvedMention6">
    <w:name w:val="Unresolved Mention6"/>
    <w:basedOn w:val="DefaultParagraphFont"/>
    <w:uiPriority w:val="99"/>
    <w:rsid w:val="00193DB9"/>
    <w:rPr>
      <w:color w:val="808080"/>
      <w:shd w:val="clear" w:color="auto" w:fill="E6E6E6"/>
    </w:rPr>
  </w:style>
  <w:style w:type="paragraph" w:styleId="Revision">
    <w:name w:val="Revision"/>
    <w:hidden/>
    <w:uiPriority w:val="99"/>
    <w:semiHidden/>
    <w:rsid w:val="00193DB9"/>
    <w:pPr>
      <w:widowControl/>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97401">
      <w:bodyDiv w:val="1"/>
      <w:marLeft w:val="0"/>
      <w:marRight w:val="0"/>
      <w:marTop w:val="0"/>
      <w:marBottom w:val="0"/>
      <w:divBdr>
        <w:top w:val="none" w:sz="0" w:space="0" w:color="auto"/>
        <w:left w:val="none" w:sz="0" w:space="0" w:color="auto"/>
        <w:bottom w:val="none" w:sz="0" w:space="0" w:color="auto"/>
        <w:right w:val="none" w:sz="0" w:space="0" w:color="auto"/>
      </w:divBdr>
    </w:div>
    <w:div w:id="773208307">
      <w:bodyDiv w:val="1"/>
      <w:marLeft w:val="0"/>
      <w:marRight w:val="0"/>
      <w:marTop w:val="0"/>
      <w:marBottom w:val="0"/>
      <w:divBdr>
        <w:top w:val="none" w:sz="0" w:space="0" w:color="auto"/>
        <w:left w:val="none" w:sz="0" w:space="0" w:color="auto"/>
        <w:bottom w:val="none" w:sz="0" w:space="0" w:color="auto"/>
        <w:right w:val="none" w:sz="0" w:space="0" w:color="auto"/>
      </w:divBdr>
    </w:div>
    <w:div w:id="933634062">
      <w:bodyDiv w:val="1"/>
      <w:marLeft w:val="0"/>
      <w:marRight w:val="0"/>
      <w:marTop w:val="0"/>
      <w:marBottom w:val="0"/>
      <w:divBdr>
        <w:top w:val="none" w:sz="0" w:space="0" w:color="auto"/>
        <w:left w:val="none" w:sz="0" w:space="0" w:color="auto"/>
        <w:bottom w:val="none" w:sz="0" w:space="0" w:color="auto"/>
        <w:right w:val="none" w:sz="0" w:space="0" w:color="auto"/>
      </w:divBdr>
    </w:div>
    <w:div w:id="971904951">
      <w:bodyDiv w:val="1"/>
      <w:marLeft w:val="0"/>
      <w:marRight w:val="0"/>
      <w:marTop w:val="0"/>
      <w:marBottom w:val="0"/>
      <w:divBdr>
        <w:top w:val="none" w:sz="0" w:space="0" w:color="auto"/>
        <w:left w:val="none" w:sz="0" w:space="0" w:color="auto"/>
        <w:bottom w:val="none" w:sz="0" w:space="0" w:color="auto"/>
        <w:right w:val="none" w:sz="0" w:space="0" w:color="auto"/>
      </w:divBdr>
    </w:div>
    <w:div w:id="1512791009">
      <w:bodyDiv w:val="1"/>
      <w:marLeft w:val="0"/>
      <w:marRight w:val="0"/>
      <w:marTop w:val="0"/>
      <w:marBottom w:val="0"/>
      <w:divBdr>
        <w:top w:val="none" w:sz="0" w:space="0" w:color="auto"/>
        <w:left w:val="none" w:sz="0" w:space="0" w:color="auto"/>
        <w:bottom w:val="none" w:sz="0" w:space="0" w:color="auto"/>
        <w:right w:val="none" w:sz="0" w:space="0" w:color="auto"/>
      </w:divBdr>
    </w:div>
    <w:div w:id="1656687385">
      <w:bodyDiv w:val="1"/>
      <w:marLeft w:val="0"/>
      <w:marRight w:val="0"/>
      <w:marTop w:val="0"/>
      <w:marBottom w:val="0"/>
      <w:divBdr>
        <w:top w:val="none" w:sz="0" w:space="0" w:color="auto"/>
        <w:left w:val="none" w:sz="0" w:space="0" w:color="auto"/>
        <w:bottom w:val="none" w:sz="0" w:space="0" w:color="auto"/>
        <w:right w:val="none" w:sz="0" w:space="0" w:color="auto"/>
      </w:divBdr>
    </w:div>
    <w:div w:id="2142111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lexingtonbiosci" TargetMode="External"/><Relationship Id="rId13" Type="http://schemas.openxmlformats.org/officeDocument/2006/relationships/hyperlink" Target="https://lexingtonbiosciences.com" TargetMode="External"/><Relationship Id="rId18" Type="http://schemas.openxmlformats.org/officeDocument/2006/relationships/hyperlink" Target="http://www.lexingtonbiosciences.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facebook.com/LexingtonBioSciences/" TargetMode="External"/><Relationship Id="rId12" Type="http://schemas.openxmlformats.org/officeDocument/2006/relationships/hyperlink" Target="https://lexingtonbiosciences.com" TargetMode="External"/><Relationship Id="rId17" Type="http://schemas.openxmlformats.org/officeDocument/2006/relationships/hyperlink" Target="mailto:info@lexingtonbiosciences.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xingtonbioscienc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exingtonbiosciences.com/contac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lexingtonbiosciences.com/company/about-us/" TargetMode="External"/><Relationship Id="rId23" Type="http://schemas.openxmlformats.org/officeDocument/2006/relationships/header" Target="header3.xml"/><Relationship Id="rId10" Type="http://schemas.openxmlformats.org/officeDocument/2006/relationships/hyperlink" Target="https://lexingtonbiosciences.com/contac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inkedin.com/company/18165109/" TargetMode="External"/><Relationship Id="rId14" Type="http://schemas.openxmlformats.org/officeDocument/2006/relationships/hyperlink" Target="https://lexingtonbiosciences.com/company/about-u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155494B-A204-4D02-8881-10E4583B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McInnes</dc:creator>
  <cp:lastModifiedBy>Ian Murray</cp:lastModifiedBy>
  <cp:revision>9</cp:revision>
  <cp:lastPrinted>2017-11-28T23:16:00Z</cp:lastPrinted>
  <dcterms:created xsi:type="dcterms:W3CDTF">2018-06-26T16:29:00Z</dcterms:created>
  <dcterms:modified xsi:type="dcterms:W3CDTF">2018-07-02T16:07:00Z</dcterms:modified>
</cp:coreProperties>
</file>