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1ECE" w14:textId="77777777" w:rsidR="004F3DA6" w:rsidRDefault="005B1B3F">
      <w:pPr>
        <w:pStyle w:val="Heading1"/>
        <w:kinsoku w:val="0"/>
        <w:overflowPunct w:val="0"/>
        <w:spacing w:before="40"/>
        <w:ind w:left="2624" w:right="2840"/>
        <w:jc w:val="center"/>
        <w:rPr>
          <w:b w:val="0"/>
          <w:bCs w:val="0"/>
          <w:u w:val="none"/>
        </w:rPr>
      </w:pPr>
      <w:r>
        <w:rPr>
          <w:spacing w:val="-2"/>
          <w:u w:val="none"/>
        </w:rPr>
        <w:t>FORM</w:t>
      </w:r>
      <w:r>
        <w:rPr>
          <w:spacing w:val="4"/>
          <w:u w:val="none"/>
        </w:rPr>
        <w:t xml:space="preserve"> </w:t>
      </w:r>
      <w:r>
        <w:rPr>
          <w:u w:val="none"/>
        </w:rPr>
        <w:t>7</w:t>
      </w:r>
    </w:p>
    <w:p w14:paraId="0CAB9071" w14:textId="77777777" w:rsidR="004F3DA6" w:rsidRDefault="00214409">
      <w:pPr>
        <w:pStyle w:val="BodyText"/>
        <w:kinsoku w:val="0"/>
        <w:overflowPunct w:val="0"/>
        <w:spacing w:before="11"/>
        <w:ind w:left="0" w:firstLine="0"/>
        <w:rPr>
          <w:b/>
          <w:bCs/>
          <w:sz w:val="27"/>
          <w:szCs w:val="27"/>
        </w:rPr>
      </w:pPr>
    </w:p>
    <w:p w14:paraId="2CD0FD18" w14:textId="77777777" w:rsidR="004F3DA6" w:rsidRDefault="005B1B3F">
      <w:pPr>
        <w:pStyle w:val="BodyText"/>
        <w:kinsoku w:val="0"/>
        <w:overflowPunct w:val="0"/>
        <w:ind w:left="2625" w:right="2840" w:firstLine="0"/>
        <w:jc w:val="center"/>
        <w:rPr>
          <w:sz w:val="28"/>
          <w:szCs w:val="28"/>
        </w:rPr>
      </w:pPr>
      <w:r>
        <w:rPr>
          <w:b/>
          <w:bCs/>
          <w:spacing w:val="-1"/>
          <w:sz w:val="28"/>
          <w:szCs w:val="28"/>
          <w:u w:val="thick"/>
        </w:rPr>
        <w:t>MONTHLY</w:t>
      </w:r>
      <w:r>
        <w:rPr>
          <w:b/>
          <w:bCs/>
          <w:sz w:val="28"/>
          <w:szCs w:val="28"/>
          <w:u w:val="thick"/>
        </w:rPr>
        <w:t xml:space="preserve"> </w:t>
      </w:r>
      <w:r>
        <w:rPr>
          <w:b/>
          <w:bCs/>
          <w:spacing w:val="-1"/>
          <w:sz w:val="28"/>
          <w:szCs w:val="28"/>
          <w:u w:val="thick"/>
        </w:rPr>
        <w:t>PROGRESS</w:t>
      </w:r>
      <w:r>
        <w:rPr>
          <w:b/>
          <w:bCs/>
          <w:sz w:val="28"/>
          <w:szCs w:val="28"/>
          <w:u w:val="thick"/>
        </w:rPr>
        <w:t xml:space="preserve"> </w:t>
      </w:r>
      <w:r>
        <w:rPr>
          <w:b/>
          <w:bCs/>
          <w:spacing w:val="-1"/>
          <w:sz w:val="28"/>
          <w:szCs w:val="28"/>
          <w:u w:val="thick"/>
        </w:rPr>
        <w:t>REPORT</w:t>
      </w:r>
    </w:p>
    <w:p w14:paraId="688A447A" w14:textId="77777777" w:rsidR="004F3DA6" w:rsidRDefault="00214409">
      <w:pPr>
        <w:pStyle w:val="BodyText"/>
        <w:kinsoku w:val="0"/>
        <w:overflowPunct w:val="0"/>
        <w:spacing w:before="6"/>
        <w:ind w:left="0" w:firstLine="0"/>
        <w:rPr>
          <w:b/>
          <w:bCs/>
          <w:sz w:val="22"/>
          <w:szCs w:val="22"/>
        </w:rPr>
      </w:pPr>
    </w:p>
    <w:p w14:paraId="1B71F675" w14:textId="51E8E412" w:rsidR="004F3DA6" w:rsidRDefault="005B1B3F">
      <w:pPr>
        <w:pStyle w:val="BodyText"/>
        <w:kinsoku w:val="0"/>
        <w:overflowPunct w:val="0"/>
        <w:spacing w:before="65"/>
        <w:ind w:left="2623" w:right="2840" w:firstLine="0"/>
        <w:jc w:val="center"/>
        <w:rPr>
          <w:sz w:val="28"/>
          <w:szCs w:val="28"/>
        </w:rPr>
      </w:pPr>
      <w:r>
        <w:rPr>
          <w:b/>
          <w:bCs/>
          <w:spacing w:val="-2"/>
          <w:sz w:val="28"/>
          <w:szCs w:val="28"/>
          <w:u w:val="thick"/>
        </w:rPr>
        <w:t>For</w:t>
      </w:r>
      <w:r>
        <w:rPr>
          <w:b/>
          <w:bCs/>
          <w:spacing w:val="2"/>
          <w:sz w:val="28"/>
          <w:szCs w:val="28"/>
          <w:u w:val="thick"/>
        </w:rPr>
        <w:t xml:space="preserve"> </w:t>
      </w:r>
      <w:r w:rsidR="00FF1C18">
        <w:rPr>
          <w:b/>
          <w:bCs/>
          <w:spacing w:val="2"/>
          <w:sz w:val="28"/>
          <w:szCs w:val="28"/>
          <w:u w:val="thick"/>
        </w:rPr>
        <w:t>June</w:t>
      </w:r>
      <w:r w:rsidR="002D3FA1">
        <w:rPr>
          <w:b/>
          <w:bCs/>
          <w:spacing w:val="2"/>
          <w:sz w:val="28"/>
          <w:szCs w:val="28"/>
          <w:u w:val="thick"/>
        </w:rPr>
        <w:t xml:space="preserve"> 201</w:t>
      </w:r>
      <w:r w:rsidR="00D3553E">
        <w:rPr>
          <w:b/>
          <w:bCs/>
          <w:spacing w:val="2"/>
          <w:sz w:val="28"/>
          <w:szCs w:val="28"/>
          <w:u w:val="thick"/>
        </w:rPr>
        <w:t>9</w:t>
      </w:r>
    </w:p>
    <w:p w14:paraId="7E089CD3" w14:textId="77777777" w:rsidR="004F3DA6" w:rsidRDefault="00214409">
      <w:pPr>
        <w:pStyle w:val="BodyText"/>
        <w:kinsoku w:val="0"/>
        <w:overflowPunct w:val="0"/>
        <w:spacing w:before="8"/>
        <w:ind w:left="0" w:firstLine="0"/>
        <w:rPr>
          <w:b/>
          <w:bCs/>
          <w:sz w:val="14"/>
          <w:szCs w:val="14"/>
        </w:rPr>
      </w:pPr>
    </w:p>
    <w:p w14:paraId="2B753EF1" w14:textId="77777777" w:rsidR="004F3DA6" w:rsidRPr="00DF45BC" w:rsidRDefault="005B1B3F">
      <w:pPr>
        <w:pStyle w:val="BodyText"/>
        <w:tabs>
          <w:tab w:val="left" w:pos="2980"/>
          <w:tab w:val="left" w:pos="5922"/>
        </w:tabs>
        <w:kinsoku w:val="0"/>
        <w:overflowPunct w:val="0"/>
        <w:spacing w:before="69"/>
        <w:ind w:left="100" w:firstLine="0"/>
        <w:rPr>
          <w:spacing w:val="-1"/>
          <w:u w:val="single"/>
        </w:rPr>
      </w:pPr>
      <w:r>
        <w:t>Name</w:t>
      </w:r>
      <w:r>
        <w:rPr>
          <w:spacing w:val="-2"/>
        </w:rPr>
        <w:t xml:space="preserve"> </w:t>
      </w:r>
      <w:r>
        <w:rPr>
          <w:spacing w:val="-1"/>
        </w:rPr>
        <w:t>of</w:t>
      </w:r>
      <w:r>
        <w:rPr>
          <w:spacing w:val="2"/>
        </w:rPr>
        <w:t xml:space="preserve"> </w:t>
      </w:r>
      <w:r>
        <w:t xml:space="preserve">Listed </w:t>
      </w:r>
      <w:r>
        <w:rPr>
          <w:spacing w:val="-1"/>
        </w:rPr>
        <w:t>Issuer</w:t>
      </w:r>
      <w:r w:rsidRPr="0043576C">
        <w:rPr>
          <w:spacing w:val="-1"/>
        </w:rPr>
        <w:t>:</w:t>
      </w:r>
      <w:r w:rsidRPr="0043576C">
        <w:rPr>
          <w:b/>
          <w:bCs/>
          <w:i/>
          <w:iCs/>
          <w:spacing w:val="-1"/>
          <w:u w:val="thick"/>
        </w:rPr>
        <w:tab/>
      </w:r>
      <w:r w:rsidR="00B470C6" w:rsidRPr="0043576C">
        <w:rPr>
          <w:b/>
          <w:bCs/>
          <w:i/>
          <w:iCs/>
          <w:spacing w:val="-1"/>
          <w:u w:val="thick"/>
        </w:rPr>
        <w:t xml:space="preserve">Liberty Health Sciences Inc. (formerly, </w:t>
      </w:r>
      <w:proofErr w:type="spellStart"/>
      <w:r w:rsidRPr="0043576C">
        <w:rPr>
          <w:b/>
          <w:bCs/>
          <w:i/>
          <w:iCs/>
          <w:u w:val="thick"/>
        </w:rPr>
        <w:t>SecureCom</w:t>
      </w:r>
      <w:proofErr w:type="spellEnd"/>
      <w:r w:rsidRPr="0043576C">
        <w:rPr>
          <w:b/>
          <w:bCs/>
          <w:i/>
          <w:iCs/>
          <w:u w:val="thick"/>
        </w:rPr>
        <w:t xml:space="preserve"> </w:t>
      </w:r>
      <w:r w:rsidRPr="00DF45BC">
        <w:rPr>
          <w:b/>
          <w:bCs/>
          <w:i/>
          <w:iCs/>
          <w:spacing w:val="-1"/>
          <w:u w:val="single"/>
        </w:rPr>
        <w:t>Mobile</w:t>
      </w:r>
      <w:r w:rsidRPr="00DF45BC">
        <w:rPr>
          <w:b/>
          <w:bCs/>
          <w:i/>
          <w:iCs/>
          <w:u w:val="single"/>
        </w:rPr>
        <w:t xml:space="preserve"> </w:t>
      </w:r>
      <w:r w:rsidRPr="00DF45BC">
        <w:rPr>
          <w:b/>
          <w:bCs/>
          <w:i/>
          <w:iCs/>
          <w:spacing w:val="-1"/>
          <w:u w:val="single"/>
        </w:rPr>
        <w:t>Inc.</w:t>
      </w:r>
      <w:r w:rsidR="0069674D">
        <w:rPr>
          <w:b/>
          <w:bCs/>
          <w:i/>
          <w:iCs/>
          <w:spacing w:val="-1"/>
          <w:u w:val="single"/>
        </w:rPr>
        <w:t>)</w:t>
      </w:r>
      <w:r w:rsidR="00B470C6" w:rsidRPr="00DF45BC">
        <w:rPr>
          <w:b/>
          <w:bCs/>
          <w:i/>
          <w:iCs/>
          <w:spacing w:val="-1"/>
          <w:u w:val="single"/>
        </w:rPr>
        <w:t xml:space="preserve"> </w:t>
      </w:r>
      <w:r w:rsidRPr="00DF45BC">
        <w:rPr>
          <w:u w:val="single"/>
        </w:rPr>
        <w:t>(the</w:t>
      </w:r>
      <w:r w:rsidRPr="00DF45BC">
        <w:rPr>
          <w:spacing w:val="1"/>
          <w:u w:val="single"/>
        </w:rPr>
        <w:t xml:space="preserve"> “</w:t>
      </w:r>
      <w:r w:rsidRPr="00DF45BC">
        <w:rPr>
          <w:b/>
          <w:spacing w:val="1"/>
          <w:u w:val="single"/>
        </w:rPr>
        <w:t>Issuer</w:t>
      </w:r>
      <w:r w:rsidRPr="00DF45BC">
        <w:rPr>
          <w:spacing w:val="1"/>
          <w:u w:val="single"/>
        </w:rPr>
        <w:t xml:space="preserve">” or </w:t>
      </w:r>
      <w:r w:rsidRPr="00DF45BC">
        <w:rPr>
          <w:spacing w:val="-1"/>
          <w:u w:val="single"/>
        </w:rPr>
        <w:t>“</w:t>
      </w:r>
      <w:r w:rsidRPr="00DF45BC">
        <w:rPr>
          <w:b/>
          <w:spacing w:val="-1"/>
          <w:u w:val="single"/>
        </w:rPr>
        <w:t>Company</w:t>
      </w:r>
      <w:r w:rsidRPr="00DF45BC">
        <w:rPr>
          <w:spacing w:val="-1"/>
          <w:u w:val="single"/>
        </w:rPr>
        <w:t>”).</w:t>
      </w:r>
    </w:p>
    <w:p w14:paraId="4BFC79CB" w14:textId="77777777" w:rsidR="004F3DA6" w:rsidRPr="0043576C" w:rsidRDefault="00214409">
      <w:pPr>
        <w:pStyle w:val="BodyText"/>
        <w:kinsoku w:val="0"/>
        <w:overflowPunct w:val="0"/>
        <w:spacing w:before="10"/>
        <w:ind w:left="0" w:firstLine="0"/>
        <w:rPr>
          <w:sz w:val="14"/>
          <w:szCs w:val="14"/>
        </w:rPr>
      </w:pPr>
    </w:p>
    <w:p w14:paraId="2FD93D35" w14:textId="2CDFF31D" w:rsidR="004F3DA6" w:rsidRDefault="005B1B3F">
      <w:pPr>
        <w:pStyle w:val="BodyText"/>
        <w:tabs>
          <w:tab w:val="left" w:pos="9343"/>
        </w:tabs>
        <w:kinsoku w:val="0"/>
        <w:overflowPunct w:val="0"/>
        <w:spacing w:before="69"/>
        <w:ind w:left="100" w:firstLine="0"/>
      </w:pPr>
      <w:r w:rsidRPr="0043576C">
        <w:rPr>
          <w:spacing w:val="-1"/>
        </w:rPr>
        <w:t>Trading</w:t>
      </w:r>
      <w:r w:rsidRPr="0043576C">
        <w:rPr>
          <w:spacing w:val="-2"/>
        </w:rPr>
        <w:t xml:space="preserve"> </w:t>
      </w:r>
      <w:r w:rsidRPr="0043576C">
        <w:rPr>
          <w:spacing w:val="-1"/>
        </w:rPr>
        <w:t>Symbol:</w:t>
      </w:r>
      <w:r w:rsidRPr="0043576C">
        <w:rPr>
          <w:spacing w:val="2"/>
        </w:rPr>
        <w:t xml:space="preserve"> </w:t>
      </w:r>
      <w:r w:rsidR="007E2537" w:rsidRPr="0043576C">
        <w:rPr>
          <w:b/>
          <w:bCs/>
          <w:i/>
          <w:iCs/>
          <w:u w:val="single"/>
        </w:rPr>
        <w:t>LHS</w:t>
      </w:r>
      <w:r>
        <w:rPr>
          <w:b/>
          <w:bCs/>
          <w:i/>
          <w:iCs/>
          <w:u w:val="single"/>
        </w:rPr>
        <w:tab/>
      </w:r>
    </w:p>
    <w:p w14:paraId="3C0DF9A3" w14:textId="77777777" w:rsidR="004F3DA6" w:rsidRDefault="00214409">
      <w:pPr>
        <w:pStyle w:val="BodyText"/>
        <w:kinsoku w:val="0"/>
        <w:overflowPunct w:val="0"/>
        <w:spacing w:before="10"/>
        <w:ind w:left="0" w:firstLine="0"/>
        <w:rPr>
          <w:b/>
          <w:bCs/>
          <w:i/>
          <w:iCs/>
          <w:sz w:val="14"/>
          <w:szCs w:val="14"/>
        </w:rPr>
      </w:pPr>
    </w:p>
    <w:p w14:paraId="7F2EC4D1" w14:textId="77777777" w:rsidR="004F3DA6" w:rsidRDefault="005B1B3F">
      <w:pPr>
        <w:pStyle w:val="BodyText"/>
        <w:kinsoku w:val="0"/>
        <w:overflowPunct w:val="0"/>
        <w:spacing w:before="69"/>
        <w:ind w:left="100" w:right="422" w:firstLine="0"/>
      </w:pPr>
      <w:r>
        <w:rPr>
          <w:spacing w:val="-1"/>
        </w:rPr>
        <w:t>Number</w:t>
      </w:r>
      <w:r>
        <w:t xml:space="preserve"> </w:t>
      </w:r>
      <w:r>
        <w:rPr>
          <w:spacing w:val="-1"/>
        </w:rPr>
        <w:t>of</w:t>
      </w:r>
      <w:r>
        <w:t xml:space="preserve"> </w:t>
      </w:r>
      <w:r>
        <w:rPr>
          <w:spacing w:val="-1"/>
        </w:rPr>
        <w:t>Outstanding</w:t>
      </w:r>
      <w:r>
        <w:rPr>
          <w:spacing w:val="1"/>
        </w:rPr>
        <w:t xml:space="preserve"> </w:t>
      </w:r>
      <w:r>
        <w:t>Listed</w:t>
      </w:r>
      <w:r>
        <w:rPr>
          <w:spacing w:val="1"/>
        </w:rPr>
        <w:t xml:space="preserve"> </w:t>
      </w:r>
      <w:r>
        <w:rPr>
          <w:spacing w:val="-1"/>
        </w:rPr>
        <w:t>Securities:</w:t>
      </w:r>
      <w:r>
        <w:rPr>
          <w:spacing w:val="64"/>
        </w:rPr>
        <w:t xml:space="preserve"> </w:t>
      </w:r>
      <w:r w:rsidR="0084386E">
        <w:rPr>
          <w:b/>
          <w:bCs/>
          <w:i/>
          <w:iCs/>
          <w:spacing w:val="-1"/>
          <w:u w:val="single"/>
        </w:rPr>
        <w:t>3</w:t>
      </w:r>
      <w:r w:rsidR="00352717">
        <w:rPr>
          <w:b/>
          <w:bCs/>
          <w:i/>
          <w:iCs/>
          <w:spacing w:val="-1"/>
          <w:u w:val="single"/>
        </w:rPr>
        <w:t>4</w:t>
      </w:r>
      <w:r w:rsidR="00B45EDC">
        <w:rPr>
          <w:b/>
          <w:bCs/>
          <w:i/>
          <w:iCs/>
          <w:spacing w:val="-1"/>
          <w:u w:val="single"/>
        </w:rPr>
        <w:t>5</w:t>
      </w:r>
      <w:r w:rsidR="00352717">
        <w:rPr>
          <w:b/>
          <w:bCs/>
          <w:i/>
          <w:iCs/>
          <w:spacing w:val="-1"/>
          <w:u w:val="single"/>
        </w:rPr>
        <w:t>,</w:t>
      </w:r>
      <w:r w:rsidR="00B45EDC">
        <w:rPr>
          <w:b/>
          <w:bCs/>
          <w:i/>
          <w:iCs/>
          <w:spacing w:val="-1"/>
          <w:u w:val="single"/>
        </w:rPr>
        <w:t>290</w:t>
      </w:r>
      <w:r w:rsidR="00546934">
        <w:rPr>
          <w:b/>
          <w:bCs/>
          <w:i/>
          <w:iCs/>
          <w:spacing w:val="-1"/>
          <w:u w:val="single"/>
        </w:rPr>
        <w:t>,</w:t>
      </w:r>
      <w:r w:rsidR="00B45EDC">
        <w:rPr>
          <w:b/>
          <w:bCs/>
          <w:i/>
          <w:iCs/>
          <w:spacing w:val="-1"/>
          <w:u w:val="single"/>
        </w:rPr>
        <w:t>635</w:t>
      </w:r>
      <w:r w:rsidR="007F32BD">
        <w:rPr>
          <w:b/>
          <w:bCs/>
          <w:i/>
          <w:iCs/>
          <w:u w:val="single"/>
        </w:rPr>
        <w:t xml:space="preserve"> </w:t>
      </w:r>
      <w:r w:rsidRPr="00302FA2">
        <w:rPr>
          <w:b/>
          <w:bCs/>
          <w:i/>
          <w:iCs/>
          <w:u w:val="single"/>
        </w:rPr>
        <w:t xml:space="preserve">common </w:t>
      </w:r>
      <w:r w:rsidRPr="00302FA2">
        <w:rPr>
          <w:b/>
          <w:bCs/>
          <w:i/>
          <w:iCs/>
          <w:spacing w:val="-1"/>
          <w:u w:val="single"/>
        </w:rPr>
        <w:t>shares</w:t>
      </w:r>
      <w:r w:rsidRPr="00152266">
        <w:rPr>
          <w:b/>
          <w:bCs/>
          <w:i/>
          <w:iCs/>
          <w:u w:val="single"/>
        </w:rPr>
        <w:t xml:space="preserve"> </w:t>
      </w:r>
    </w:p>
    <w:p w14:paraId="404187A1" w14:textId="77777777" w:rsidR="004F3DA6" w:rsidRDefault="00214409">
      <w:pPr>
        <w:pStyle w:val="BodyText"/>
        <w:kinsoku w:val="0"/>
        <w:overflowPunct w:val="0"/>
        <w:spacing w:before="10"/>
        <w:ind w:left="0" w:firstLine="0"/>
        <w:rPr>
          <w:b/>
          <w:bCs/>
          <w:i/>
          <w:iCs/>
          <w:sz w:val="14"/>
          <w:szCs w:val="14"/>
        </w:rPr>
      </w:pPr>
    </w:p>
    <w:p w14:paraId="2CFCEF26" w14:textId="206F230C" w:rsidR="004F3DA6" w:rsidRDefault="005B1B3F">
      <w:pPr>
        <w:pStyle w:val="BodyText"/>
        <w:tabs>
          <w:tab w:val="left" w:pos="9343"/>
        </w:tabs>
        <w:kinsoku w:val="0"/>
        <w:overflowPunct w:val="0"/>
        <w:spacing w:before="69"/>
        <w:ind w:left="100" w:firstLine="0"/>
      </w:pPr>
      <w:r w:rsidRPr="006E06AD">
        <w:t>Date:</w:t>
      </w:r>
      <w:r w:rsidRPr="006E06AD">
        <w:rPr>
          <w:spacing w:val="1"/>
        </w:rPr>
        <w:t xml:space="preserve"> </w:t>
      </w:r>
      <w:r w:rsidR="00F93C25">
        <w:rPr>
          <w:b/>
          <w:bCs/>
          <w:spacing w:val="-1"/>
          <w:u w:val="thick"/>
        </w:rPr>
        <w:t>Ju</w:t>
      </w:r>
      <w:r w:rsidR="00FF1C18">
        <w:rPr>
          <w:b/>
          <w:bCs/>
          <w:spacing w:val="-1"/>
          <w:u w:val="thick"/>
        </w:rPr>
        <w:t xml:space="preserve">ly </w:t>
      </w:r>
      <w:r w:rsidR="00214409">
        <w:rPr>
          <w:b/>
          <w:bCs/>
          <w:spacing w:val="-1"/>
          <w:u w:val="thick"/>
        </w:rPr>
        <w:t>8</w:t>
      </w:r>
      <w:r w:rsidR="00FF1C18">
        <w:rPr>
          <w:b/>
          <w:bCs/>
          <w:spacing w:val="-1"/>
          <w:u w:val="thick"/>
        </w:rPr>
        <w:t>,</w:t>
      </w:r>
      <w:r w:rsidRPr="006E06AD">
        <w:rPr>
          <w:b/>
          <w:bCs/>
          <w:spacing w:val="-2"/>
          <w:u w:val="thick"/>
        </w:rPr>
        <w:t xml:space="preserve"> </w:t>
      </w:r>
      <w:r w:rsidR="008C2FF9">
        <w:rPr>
          <w:b/>
          <w:bCs/>
          <w:spacing w:val="-1"/>
          <w:u w:val="thick"/>
        </w:rPr>
        <w:t>201</w:t>
      </w:r>
      <w:r w:rsidR="00C20610">
        <w:rPr>
          <w:b/>
          <w:bCs/>
          <w:u w:val="thick"/>
        </w:rPr>
        <w:t>9</w:t>
      </w:r>
      <w:r>
        <w:rPr>
          <w:b/>
          <w:bCs/>
          <w:u w:val="thick"/>
        </w:rPr>
        <w:t xml:space="preserve"> </w:t>
      </w:r>
      <w:r>
        <w:rPr>
          <w:b/>
          <w:bCs/>
          <w:u w:val="thick"/>
        </w:rPr>
        <w:tab/>
      </w:r>
    </w:p>
    <w:p w14:paraId="7E6F5F77" w14:textId="77777777" w:rsidR="004F3DA6" w:rsidRDefault="00214409">
      <w:pPr>
        <w:pStyle w:val="BodyText"/>
        <w:kinsoku w:val="0"/>
        <w:overflowPunct w:val="0"/>
        <w:ind w:left="0" w:firstLine="0"/>
        <w:rPr>
          <w:b/>
          <w:bCs/>
          <w:sz w:val="20"/>
          <w:szCs w:val="20"/>
        </w:rPr>
      </w:pPr>
    </w:p>
    <w:p w14:paraId="11AE5032" w14:textId="77777777" w:rsidR="004F3DA6" w:rsidRDefault="00214409">
      <w:pPr>
        <w:pStyle w:val="BodyText"/>
        <w:kinsoku w:val="0"/>
        <w:overflowPunct w:val="0"/>
        <w:spacing w:before="3"/>
        <w:ind w:left="0" w:firstLine="0"/>
        <w:rPr>
          <w:b/>
          <w:bCs/>
          <w:sz w:val="17"/>
          <w:szCs w:val="17"/>
        </w:rPr>
      </w:pPr>
    </w:p>
    <w:p w14:paraId="67473A4B" w14:textId="77777777" w:rsidR="004F3DA6" w:rsidRDefault="005B1B3F">
      <w:pPr>
        <w:pStyle w:val="Heading2"/>
        <w:kinsoku w:val="0"/>
        <w:overflowPunct w:val="0"/>
        <w:ind w:left="100"/>
        <w:rPr>
          <w:b w:val="0"/>
          <w:bCs w:val="0"/>
        </w:rPr>
      </w:pPr>
      <w:r>
        <w:t>Report</w:t>
      </w:r>
      <w:r>
        <w:rPr>
          <w:spacing w:val="-1"/>
        </w:rPr>
        <w:t xml:space="preserve"> </w:t>
      </w:r>
      <w:r>
        <w:t xml:space="preserve">on </w:t>
      </w:r>
      <w:r>
        <w:rPr>
          <w:spacing w:val="-1"/>
        </w:rPr>
        <w:t>Business</w:t>
      </w:r>
    </w:p>
    <w:p w14:paraId="32944EED" w14:textId="77777777" w:rsidR="007753C8" w:rsidRPr="00BB0B4A" w:rsidRDefault="005B1B3F" w:rsidP="004A5360">
      <w:pPr>
        <w:pStyle w:val="BodyText"/>
        <w:numPr>
          <w:ilvl w:val="0"/>
          <w:numId w:val="2"/>
        </w:numPr>
        <w:tabs>
          <w:tab w:val="left" w:pos="912"/>
        </w:tabs>
        <w:kinsoku w:val="0"/>
        <w:overflowPunct w:val="0"/>
        <w:spacing w:before="120"/>
        <w:ind w:right="2"/>
        <w:jc w:val="both"/>
        <w:rPr>
          <w:b/>
          <w:i/>
          <w:color w:val="000000" w:themeColor="text1"/>
          <w:sz w:val="22"/>
          <w:szCs w:val="22"/>
        </w:rPr>
      </w:pPr>
      <w:r w:rsidRPr="00DE4395">
        <w:rPr>
          <w:spacing w:val="-1"/>
        </w:rPr>
        <w:t>Provide</w:t>
      </w:r>
      <w:r w:rsidRPr="00DE4395">
        <w:rPr>
          <w:spacing w:val="30"/>
        </w:rPr>
        <w:t xml:space="preserve"> </w:t>
      </w:r>
      <w:r>
        <w:t>a</w:t>
      </w:r>
      <w:r w:rsidRPr="00DE4395">
        <w:rPr>
          <w:spacing w:val="29"/>
        </w:rPr>
        <w:t xml:space="preserve"> </w:t>
      </w:r>
      <w:r w:rsidRPr="00DE4395">
        <w:rPr>
          <w:spacing w:val="-1"/>
        </w:rPr>
        <w:t>general</w:t>
      </w:r>
      <w:r w:rsidRPr="00DE4395">
        <w:rPr>
          <w:spacing w:val="28"/>
        </w:rPr>
        <w:t xml:space="preserve"> </w:t>
      </w:r>
      <w:r w:rsidRPr="00DE4395">
        <w:rPr>
          <w:spacing w:val="-1"/>
        </w:rPr>
        <w:t>overview</w:t>
      </w:r>
      <w:r w:rsidRPr="00DE4395">
        <w:rPr>
          <w:spacing w:val="28"/>
        </w:rPr>
        <w:t xml:space="preserve"> </w:t>
      </w:r>
      <w:r>
        <w:t>and</w:t>
      </w:r>
      <w:r w:rsidRPr="00DE4395">
        <w:rPr>
          <w:spacing w:val="29"/>
        </w:rPr>
        <w:t xml:space="preserve"> </w:t>
      </w:r>
      <w:r>
        <w:t>discussion</w:t>
      </w:r>
      <w:r w:rsidRPr="00DE4395">
        <w:rPr>
          <w:spacing w:val="27"/>
        </w:rPr>
        <w:t xml:space="preserve"> </w:t>
      </w:r>
      <w:r w:rsidRPr="00DE4395">
        <w:rPr>
          <w:spacing w:val="-1"/>
        </w:rPr>
        <w:t>of</w:t>
      </w:r>
      <w:r w:rsidRPr="00DE4395">
        <w:rPr>
          <w:spacing w:val="31"/>
        </w:rPr>
        <w:t xml:space="preserve"> </w:t>
      </w:r>
      <w:r>
        <w:t>the</w:t>
      </w:r>
      <w:r w:rsidRPr="00DE4395">
        <w:rPr>
          <w:spacing w:val="29"/>
        </w:rPr>
        <w:t xml:space="preserve"> </w:t>
      </w:r>
      <w:r w:rsidRPr="00DE4395">
        <w:rPr>
          <w:spacing w:val="-1"/>
        </w:rPr>
        <w:t>development</w:t>
      </w:r>
      <w:r w:rsidRPr="00DE4395">
        <w:rPr>
          <w:spacing w:val="29"/>
        </w:rPr>
        <w:t xml:space="preserve"> </w:t>
      </w:r>
      <w:r w:rsidRPr="00DE4395">
        <w:rPr>
          <w:spacing w:val="-1"/>
        </w:rPr>
        <w:t>of</w:t>
      </w:r>
      <w:r w:rsidRPr="00DE4395">
        <w:rPr>
          <w:spacing w:val="29"/>
        </w:rPr>
        <w:t xml:space="preserve"> </w:t>
      </w:r>
      <w:r>
        <w:t>the</w:t>
      </w:r>
      <w:r w:rsidRPr="00DE4395">
        <w:rPr>
          <w:spacing w:val="29"/>
        </w:rPr>
        <w:t xml:space="preserve"> </w:t>
      </w:r>
      <w:r w:rsidRPr="00DE4395">
        <w:rPr>
          <w:spacing w:val="-1"/>
        </w:rPr>
        <w:t>Issuer’s</w:t>
      </w:r>
      <w:r w:rsidRPr="00DE4395">
        <w:rPr>
          <w:spacing w:val="57"/>
        </w:rPr>
        <w:t xml:space="preserve"> </w:t>
      </w:r>
      <w:r>
        <w:t>business</w:t>
      </w:r>
      <w:r w:rsidRPr="00DE4395">
        <w:rPr>
          <w:spacing w:val="3"/>
        </w:rPr>
        <w:t xml:space="preserve"> </w:t>
      </w:r>
      <w:r w:rsidRPr="00DE4395">
        <w:rPr>
          <w:spacing w:val="-1"/>
        </w:rPr>
        <w:t>and</w:t>
      </w:r>
      <w:r w:rsidRPr="00DE4395">
        <w:rPr>
          <w:spacing w:val="3"/>
        </w:rPr>
        <w:t xml:space="preserve"> </w:t>
      </w:r>
      <w:r w:rsidRPr="00DE4395">
        <w:rPr>
          <w:spacing w:val="-1"/>
        </w:rPr>
        <w:t>operations</w:t>
      </w:r>
      <w:r w:rsidRPr="00DE4395">
        <w:rPr>
          <w:spacing w:val="3"/>
        </w:rPr>
        <w:t xml:space="preserve"> </w:t>
      </w:r>
      <w:r w:rsidRPr="00DE4395">
        <w:rPr>
          <w:spacing w:val="-1"/>
        </w:rPr>
        <w:t>over</w:t>
      </w:r>
      <w:r w:rsidRPr="00DE4395">
        <w:rPr>
          <w:spacing w:val="4"/>
        </w:rPr>
        <w:t xml:space="preserve"> </w:t>
      </w:r>
      <w:r>
        <w:t>the</w:t>
      </w:r>
      <w:r w:rsidRPr="00DE4395">
        <w:rPr>
          <w:spacing w:val="4"/>
        </w:rPr>
        <w:t xml:space="preserve"> </w:t>
      </w:r>
      <w:r w:rsidRPr="00DE4395">
        <w:rPr>
          <w:spacing w:val="-1"/>
        </w:rPr>
        <w:t>previous</w:t>
      </w:r>
      <w:r w:rsidRPr="00DE4395">
        <w:rPr>
          <w:spacing w:val="5"/>
        </w:rPr>
        <w:t xml:space="preserve"> </w:t>
      </w:r>
      <w:r w:rsidRPr="00DE4395">
        <w:rPr>
          <w:spacing w:val="-1"/>
        </w:rPr>
        <w:t>month.</w:t>
      </w:r>
      <w:r w:rsidRPr="00DE4395">
        <w:rPr>
          <w:spacing w:val="4"/>
        </w:rPr>
        <w:t xml:space="preserve"> </w:t>
      </w:r>
      <w:r>
        <w:t>Where</w:t>
      </w:r>
      <w:r w:rsidRPr="00DE4395">
        <w:rPr>
          <w:spacing w:val="3"/>
        </w:rPr>
        <w:t xml:space="preserve"> </w:t>
      </w:r>
      <w:r>
        <w:t>the</w:t>
      </w:r>
      <w:r w:rsidRPr="00DE4395">
        <w:rPr>
          <w:spacing w:val="4"/>
        </w:rPr>
        <w:t xml:space="preserve"> </w:t>
      </w:r>
      <w:r>
        <w:t xml:space="preserve">Issuer </w:t>
      </w:r>
      <w:r w:rsidRPr="00DE4395">
        <w:rPr>
          <w:spacing w:val="2"/>
        </w:rPr>
        <w:t>was</w:t>
      </w:r>
      <w:r w:rsidRPr="00DE4395">
        <w:rPr>
          <w:spacing w:val="43"/>
        </w:rPr>
        <w:t xml:space="preserve"> </w:t>
      </w:r>
      <w:r w:rsidRPr="00DE4395">
        <w:rPr>
          <w:spacing w:val="-1"/>
        </w:rPr>
        <w:t>inactive</w:t>
      </w:r>
      <w:r>
        <w:t xml:space="preserve"> disclose </w:t>
      </w:r>
      <w:r w:rsidRPr="00DE4395">
        <w:rPr>
          <w:spacing w:val="-1"/>
        </w:rPr>
        <w:t>this</w:t>
      </w:r>
      <w:r w:rsidRPr="00DE4395">
        <w:rPr>
          <w:spacing w:val="-3"/>
        </w:rPr>
        <w:t xml:space="preserve"> </w:t>
      </w:r>
      <w:r>
        <w:t>fact.</w:t>
      </w:r>
    </w:p>
    <w:p w14:paraId="7EA4A15A" w14:textId="77777777" w:rsidR="00546934" w:rsidRPr="00B20AAB" w:rsidRDefault="00546934" w:rsidP="00BB0B4A">
      <w:pPr>
        <w:pStyle w:val="BodyText"/>
        <w:tabs>
          <w:tab w:val="left" w:pos="912"/>
        </w:tabs>
        <w:kinsoku w:val="0"/>
        <w:overflowPunct w:val="0"/>
        <w:spacing w:before="120"/>
        <w:ind w:left="911" w:right="2" w:firstLine="0"/>
        <w:jc w:val="both"/>
        <w:rPr>
          <w:b/>
          <w:i/>
          <w:color w:val="000000" w:themeColor="text1"/>
          <w:sz w:val="22"/>
          <w:szCs w:val="22"/>
        </w:rPr>
      </w:pPr>
    </w:p>
    <w:p w14:paraId="33F630C0" w14:textId="5F147075" w:rsidR="00A875BF" w:rsidRDefault="00A875BF" w:rsidP="00BE2B9B">
      <w:pPr>
        <w:ind w:left="911"/>
        <w:rPr>
          <w:rFonts w:ascii="Arial" w:eastAsia="Times New Roman" w:hAnsi="Arial" w:cs="Arial"/>
          <w:b/>
          <w:i/>
          <w:sz w:val="22"/>
          <w:szCs w:val="22"/>
        </w:rPr>
      </w:pPr>
      <w:bookmarkStart w:id="0" w:name="_Hlk510442494"/>
      <w:r>
        <w:rPr>
          <w:rFonts w:ascii="Arial" w:eastAsia="Times New Roman" w:hAnsi="Arial" w:cs="Arial"/>
          <w:b/>
          <w:i/>
          <w:sz w:val="22"/>
          <w:szCs w:val="22"/>
        </w:rPr>
        <w:t xml:space="preserve">On </w:t>
      </w:r>
      <w:r w:rsidR="00FF1C18">
        <w:rPr>
          <w:rFonts w:ascii="Arial" w:eastAsia="Times New Roman" w:hAnsi="Arial" w:cs="Arial"/>
          <w:b/>
          <w:i/>
          <w:sz w:val="22"/>
          <w:szCs w:val="22"/>
        </w:rPr>
        <w:t xml:space="preserve">June </w:t>
      </w:r>
      <w:r w:rsidR="00F93C25">
        <w:rPr>
          <w:rFonts w:ascii="Arial" w:eastAsia="Times New Roman" w:hAnsi="Arial" w:cs="Arial"/>
          <w:b/>
          <w:i/>
          <w:sz w:val="22"/>
          <w:szCs w:val="22"/>
        </w:rPr>
        <w:t>6</w:t>
      </w:r>
      <w:r w:rsidR="00F93C25">
        <w:rPr>
          <w:rFonts w:ascii="Arial" w:eastAsia="Times New Roman" w:hAnsi="Arial" w:cs="Arial"/>
          <w:b/>
          <w:i/>
          <w:sz w:val="22"/>
          <w:szCs w:val="22"/>
          <w:vertAlign w:val="superscript"/>
        </w:rPr>
        <w:t>th</w:t>
      </w:r>
      <w:r w:rsidR="00F93C25">
        <w:rPr>
          <w:rFonts w:ascii="Arial" w:eastAsia="Times New Roman" w:hAnsi="Arial" w:cs="Arial"/>
          <w:b/>
          <w:i/>
          <w:sz w:val="22"/>
          <w:szCs w:val="22"/>
        </w:rPr>
        <w:t xml:space="preserve">, </w:t>
      </w:r>
      <w:r>
        <w:rPr>
          <w:rFonts w:ascii="Arial" w:eastAsia="Times New Roman" w:hAnsi="Arial" w:cs="Arial"/>
          <w:b/>
          <w:i/>
          <w:sz w:val="22"/>
          <w:szCs w:val="22"/>
        </w:rPr>
        <w:t xml:space="preserve">the Company announced </w:t>
      </w:r>
      <w:r w:rsidR="00FF1C18">
        <w:rPr>
          <w:rFonts w:ascii="Arial" w:eastAsia="Times New Roman" w:hAnsi="Arial" w:cs="Arial"/>
          <w:b/>
          <w:i/>
          <w:sz w:val="22"/>
          <w:szCs w:val="22"/>
        </w:rPr>
        <w:t xml:space="preserve">that it would be replacing its </w:t>
      </w:r>
      <w:proofErr w:type="spellStart"/>
      <w:r w:rsidR="00FF1C18">
        <w:rPr>
          <w:rFonts w:ascii="Arial" w:eastAsia="Times New Roman" w:hAnsi="Arial" w:cs="Arial"/>
          <w:b/>
          <w:i/>
          <w:sz w:val="22"/>
          <w:szCs w:val="22"/>
        </w:rPr>
        <w:t>Aphria</w:t>
      </w:r>
      <w:proofErr w:type="spellEnd"/>
      <w:r w:rsidR="00FF1C18">
        <w:rPr>
          <w:rFonts w:ascii="Arial" w:eastAsia="Times New Roman" w:hAnsi="Arial" w:cs="Arial"/>
          <w:b/>
          <w:i/>
          <w:sz w:val="22"/>
          <w:szCs w:val="22"/>
        </w:rPr>
        <w:t xml:space="preserve"> and Liberty Health Sciences branded products with its new in-house </w:t>
      </w:r>
      <w:r w:rsidR="00EB3F2B">
        <w:rPr>
          <w:rFonts w:ascii="Arial" w:eastAsia="Times New Roman" w:hAnsi="Arial" w:cs="Arial"/>
          <w:b/>
          <w:i/>
          <w:sz w:val="22"/>
          <w:szCs w:val="22"/>
        </w:rPr>
        <w:t xml:space="preserve">brand, </w:t>
      </w:r>
      <w:proofErr w:type="spellStart"/>
      <w:r w:rsidR="00EB3F2B">
        <w:rPr>
          <w:rFonts w:ascii="Arial" w:eastAsia="Times New Roman" w:hAnsi="Arial" w:cs="Arial"/>
          <w:b/>
          <w:i/>
          <w:sz w:val="22"/>
          <w:szCs w:val="22"/>
        </w:rPr>
        <w:t>Zentient</w:t>
      </w:r>
      <w:proofErr w:type="spellEnd"/>
      <w:r w:rsidR="00EB3F2B">
        <w:rPr>
          <w:rFonts w:ascii="Arial" w:eastAsia="Times New Roman" w:hAnsi="Arial" w:cs="Arial"/>
          <w:b/>
          <w:i/>
          <w:sz w:val="22"/>
          <w:szCs w:val="22"/>
        </w:rPr>
        <w:t xml:space="preserve">, and its licenced Solei </w:t>
      </w:r>
      <w:proofErr w:type="spellStart"/>
      <w:r w:rsidR="00EB3F2B">
        <w:rPr>
          <w:rFonts w:ascii="Arial" w:eastAsia="Times New Roman" w:hAnsi="Arial" w:cs="Arial"/>
          <w:b/>
          <w:i/>
          <w:sz w:val="22"/>
          <w:szCs w:val="22"/>
        </w:rPr>
        <w:t>Sungrown</w:t>
      </w:r>
      <w:proofErr w:type="spellEnd"/>
      <w:r w:rsidR="00EB3F2B">
        <w:rPr>
          <w:rFonts w:ascii="Arial" w:eastAsia="Times New Roman" w:hAnsi="Arial" w:cs="Arial"/>
          <w:b/>
          <w:i/>
          <w:sz w:val="22"/>
          <w:szCs w:val="22"/>
        </w:rPr>
        <w:t xml:space="preserve"> brand with its in-house brand, Pretty Pistil. These branding changes are subject to approval by the Florida Department of Health.</w:t>
      </w:r>
    </w:p>
    <w:p w14:paraId="04A644E2" w14:textId="77777777" w:rsidR="00A875BF" w:rsidRDefault="00A875BF" w:rsidP="00BE2B9B">
      <w:pPr>
        <w:ind w:left="911"/>
        <w:rPr>
          <w:rFonts w:ascii="Arial" w:eastAsia="Times New Roman" w:hAnsi="Arial" w:cs="Arial"/>
          <w:b/>
          <w:i/>
          <w:sz w:val="22"/>
          <w:szCs w:val="22"/>
        </w:rPr>
      </w:pPr>
    </w:p>
    <w:p w14:paraId="457FF6E6" w14:textId="463B5E7A" w:rsidR="00D259B0" w:rsidRDefault="004C4ACB" w:rsidP="00352717">
      <w:pPr>
        <w:ind w:left="911"/>
        <w:rPr>
          <w:rFonts w:ascii="Arial" w:hAnsi="Arial" w:cs="Arial"/>
          <w:b/>
          <w:i/>
          <w:sz w:val="22"/>
          <w:szCs w:val="22"/>
        </w:rPr>
      </w:pPr>
      <w:r>
        <w:rPr>
          <w:rFonts w:ascii="Arial" w:eastAsia="Times New Roman" w:hAnsi="Arial" w:cs="Arial"/>
          <w:b/>
          <w:i/>
          <w:sz w:val="22"/>
          <w:szCs w:val="22"/>
        </w:rPr>
        <w:t xml:space="preserve">On </w:t>
      </w:r>
      <w:r w:rsidR="00EB3F2B">
        <w:rPr>
          <w:rFonts w:ascii="Arial" w:eastAsia="Times New Roman" w:hAnsi="Arial" w:cs="Arial"/>
          <w:b/>
          <w:i/>
          <w:sz w:val="22"/>
          <w:szCs w:val="22"/>
        </w:rPr>
        <w:t>June 10</w:t>
      </w:r>
      <w:r w:rsidR="00EB3F2B" w:rsidRPr="00EB3F2B">
        <w:rPr>
          <w:rFonts w:ascii="Arial" w:eastAsia="Times New Roman" w:hAnsi="Arial" w:cs="Arial"/>
          <w:b/>
          <w:i/>
          <w:sz w:val="22"/>
          <w:szCs w:val="22"/>
          <w:vertAlign w:val="superscript"/>
        </w:rPr>
        <w:t>th</w:t>
      </w:r>
      <w:r>
        <w:rPr>
          <w:rFonts w:ascii="Arial" w:eastAsia="Times New Roman" w:hAnsi="Arial" w:cs="Arial"/>
          <w:b/>
          <w:i/>
          <w:sz w:val="22"/>
          <w:szCs w:val="22"/>
        </w:rPr>
        <w:t xml:space="preserve">, the Company announced </w:t>
      </w:r>
      <w:r w:rsidR="00EB3F2B">
        <w:rPr>
          <w:rFonts w:ascii="Arial" w:eastAsia="Times New Roman" w:hAnsi="Arial" w:cs="Arial"/>
          <w:b/>
          <w:i/>
          <w:sz w:val="22"/>
          <w:szCs w:val="22"/>
        </w:rPr>
        <w:t>new brand partnerships with Papa’s Herb™ and Lemon and Grass, to provide customers greater choice in respect of whole flower, topical and oral products. These new brands are subject to approval by the Florida Department of Health.</w:t>
      </w:r>
    </w:p>
    <w:bookmarkEnd w:id="0"/>
    <w:p w14:paraId="2D2F5890" w14:textId="71D77697" w:rsidR="00EB3F2B" w:rsidRDefault="00EB3F2B">
      <w:pPr>
        <w:pStyle w:val="BodyText"/>
        <w:tabs>
          <w:tab w:val="left" w:pos="912"/>
        </w:tabs>
        <w:kinsoku w:val="0"/>
        <w:overflowPunct w:val="0"/>
        <w:spacing w:before="120"/>
        <w:ind w:left="911" w:right="2" w:firstLine="0"/>
        <w:jc w:val="both"/>
        <w:rPr>
          <w:b/>
          <w:i/>
          <w:sz w:val="22"/>
          <w:szCs w:val="22"/>
        </w:rPr>
      </w:pPr>
      <w:r>
        <w:rPr>
          <w:b/>
          <w:i/>
          <w:sz w:val="22"/>
          <w:szCs w:val="22"/>
        </w:rPr>
        <w:t>On June 11</w:t>
      </w:r>
      <w:r w:rsidRPr="00EB3F2B">
        <w:rPr>
          <w:b/>
          <w:i/>
          <w:sz w:val="22"/>
          <w:szCs w:val="22"/>
          <w:vertAlign w:val="superscript"/>
        </w:rPr>
        <w:t>th</w:t>
      </w:r>
      <w:r>
        <w:rPr>
          <w:b/>
          <w:i/>
          <w:sz w:val="22"/>
          <w:szCs w:val="22"/>
        </w:rPr>
        <w:t xml:space="preserve">, the Company announced the opening of its dispensary in Boca Raton, Florida. </w:t>
      </w:r>
      <w:r w:rsidRPr="00EB3F2B">
        <w:rPr>
          <w:b/>
          <w:i/>
          <w:sz w:val="22"/>
          <w:szCs w:val="22"/>
        </w:rPr>
        <w:t>Located at 9912 Glades Road, Boca Raton, the new dispensary will be open Monday through Friday, 10 a.m. to 7 p.m., Saturday, 10 a.m. to 5 p.m., and Sunday, 12 p.m. to 5 p.m. As is customary, Liberty will offer patients first-class customer service in its new 3,401 square foot dispensary that includes a spacious retail and reception area along with two private consultation rooms, a large waiting room and an open area for yoga and cooking events. The dispensary is also equipped with an outdoor pet park where pets are welcome to join patients at the store.</w:t>
      </w:r>
    </w:p>
    <w:p w14:paraId="26A59384" w14:textId="4D934A1B" w:rsidR="00EB3F2B" w:rsidRDefault="00EB3F2B">
      <w:pPr>
        <w:pStyle w:val="BodyText"/>
        <w:tabs>
          <w:tab w:val="left" w:pos="912"/>
        </w:tabs>
        <w:kinsoku w:val="0"/>
        <w:overflowPunct w:val="0"/>
        <w:spacing w:before="120"/>
        <w:ind w:left="911" w:right="2" w:firstLine="0"/>
        <w:jc w:val="both"/>
        <w:rPr>
          <w:b/>
          <w:i/>
          <w:sz w:val="22"/>
          <w:szCs w:val="22"/>
        </w:rPr>
      </w:pPr>
      <w:r>
        <w:rPr>
          <w:b/>
          <w:i/>
          <w:sz w:val="22"/>
          <w:szCs w:val="22"/>
        </w:rPr>
        <w:t>On June 17</w:t>
      </w:r>
      <w:r w:rsidRPr="00EB3F2B">
        <w:rPr>
          <w:b/>
          <w:i/>
          <w:sz w:val="22"/>
          <w:szCs w:val="22"/>
          <w:vertAlign w:val="superscript"/>
        </w:rPr>
        <w:t>th</w:t>
      </w:r>
      <w:r>
        <w:rPr>
          <w:b/>
          <w:i/>
          <w:sz w:val="22"/>
          <w:szCs w:val="22"/>
        </w:rPr>
        <w:t>, the Company announced the opening of its dispensary in Tallahassee, Florida.</w:t>
      </w:r>
      <w:r w:rsidR="00D629F5">
        <w:rPr>
          <w:b/>
          <w:i/>
          <w:sz w:val="22"/>
          <w:szCs w:val="22"/>
        </w:rPr>
        <w:t xml:space="preserve"> </w:t>
      </w:r>
      <w:r w:rsidR="00D629F5" w:rsidRPr="00D629F5">
        <w:rPr>
          <w:b/>
          <w:i/>
          <w:sz w:val="22"/>
          <w:szCs w:val="22"/>
        </w:rPr>
        <w:t>Located at 635 W. Tennessee Street, Tallahassee, Florida, the new dispensary will be open Monday through Friday, 10 a.m. to 7 p.m., Saturday, 10 a.m. to 5 p.m., and Sunday, 12 p.m. to 5 p.m. The new 2,510 square foot dispensary includes a spacious retail and reception area, along with two private consultation rooms and a large waiting room.</w:t>
      </w:r>
    </w:p>
    <w:p w14:paraId="592FA162" w14:textId="0C65561F" w:rsidR="002C50EA" w:rsidRDefault="00896381">
      <w:pPr>
        <w:pStyle w:val="BodyText"/>
        <w:tabs>
          <w:tab w:val="left" w:pos="912"/>
        </w:tabs>
        <w:kinsoku w:val="0"/>
        <w:overflowPunct w:val="0"/>
        <w:spacing w:before="120"/>
        <w:ind w:left="911" w:right="2" w:firstLine="0"/>
        <w:jc w:val="both"/>
        <w:rPr>
          <w:b/>
          <w:i/>
          <w:sz w:val="22"/>
          <w:szCs w:val="22"/>
        </w:rPr>
      </w:pPr>
      <w:r>
        <w:rPr>
          <w:b/>
          <w:i/>
          <w:sz w:val="22"/>
          <w:szCs w:val="22"/>
        </w:rPr>
        <w:t xml:space="preserve">The Company </w:t>
      </w:r>
      <w:r w:rsidR="002C50EA" w:rsidRPr="00A113AA">
        <w:rPr>
          <w:b/>
          <w:i/>
          <w:sz w:val="22"/>
          <w:szCs w:val="22"/>
        </w:rPr>
        <w:t xml:space="preserve">intends to continue to </w:t>
      </w:r>
      <w:r w:rsidR="002C31CB">
        <w:rPr>
          <w:b/>
          <w:i/>
          <w:sz w:val="22"/>
          <w:szCs w:val="22"/>
        </w:rPr>
        <w:t>evaluate</w:t>
      </w:r>
      <w:r w:rsidR="002C50EA" w:rsidRPr="00A113AA">
        <w:rPr>
          <w:b/>
          <w:i/>
          <w:sz w:val="22"/>
          <w:szCs w:val="22"/>
        </w:rPr>
        <w:t xml:space="preserve"> strategic avenues for growth including, but no</w:t>
      </w:r>
      <w:r w:rsidR="00B65954">
        <w:rPr>
          <w:b/>
          <w:i/>
          <w:sz w:val="22"/>
          <w:szCs w:val="22"/>
        </w:rPr>
        <w:t>t</w:t>
      </w:r>
      <w:r w:rsidR="002C50EA" w:rsidRPr="00A113AA">
        <w:rPr>
          <w:b/>
          <w:i/>
          <w:sz w:val="22"/>
          <w:szCs w:val="22"/>
        </w:rPr>
        <w:t xml:space="preserve"> limited to</w:t>
      </w:r>
      <w:r w:rsidR="00E25CE2">
        <w:rPr>
          <w:b/>
          <w:i/>
          <w:sz w:val="22"/>
          <w:szCs w:val="22"/>
        </w:rPr>
        <w:t>,</w:t>
      </w:r>
      <w:r w:rsidR="002C50EA" w:rsidRPr="00A113AA">
        <w:rPr>
          <w:b/>
          <w:i/>
          <w:sz w:val="22"/>
          <w:szCs w:val="22"/>
        </w:rPr>
        <w:t xml:space="preserve"> evaluating targets for expansion in key U.S. states that have approved medical use of marijuana and </w:t>
      </w:r>
      <w:r w:rsidR="00846E07">
        <w:rPr>
          <w:b/>
          <w:i/>
          <w:sz w:val="22"/>
          <w:szCs w:val="22"/>
        </w:rPr>
        <w:t>meet</w:t>
      </w:r>
      <w:r w:rsidR="002C50EA" w:rsidRPr="00A113AA">
        <w:rPr>
          <w:b/>
          <w:i/>
          <w:sz w:val="22"/>
          <w:szCs w:val="22"/>
        </w:rPr>
        <w:t xml:space="preserve"> its stringent investment criteria.</w:t>
      </w:r>
    </w:p>
    <w:p w14:paraId="134EFF8D" w14:textId="77777777" w:rsidR="00A5078F" w:rsidRDefault="00214409" w:rsidP="00A5078F"/>
    <w:p w14:paraId="58AE7A9F" w14:textId="77777777" w:rsidR="004F3DA6" w:rsidRDefault="005B1B3F" w:rsidP="00A5078F">
      <w:pPr>
        <w:pStyle w:val="BodyText"/>
        <w:numPr>
          <w:ilvl w:val="0"/>
          <w:numId w:val="2"/>
        </w:numPr>
        <w:tabs>
          <w:tab w:val="left" w:pos="912"/>
        </w:tabs>
        <w:kinsoku w:val="0"/>
        <w:overflowPunct w:val="0"/>
        <w:spacing w:before="120"/>
        <w:ind w:right="2"/>
        <w:rPr>
          <w:spacing w:val="-1"/>
        </w:rPr>
      </w:pPr>
      <w:r>
        <w:rPr>
          <w:spacing w:val="-1"/>
        </w:rPr>
        <w:lastRenderedPageBreak/>
        <w:t>Provide</w:t>
      </w:r>
      <w:r>
        <w:rPr>
          <w:spacing w:val="1"/>
        </w:rPr>
        <w:t xml:space="preserve"> </w:t>
      </w:r>
      <w:r>
        <w:t>a</w:t>
      </w:r>
      <w:r>
        <w:rPr>
          <w:spacing w:val="1"/>
        </w:rPr>
        <w:t xml:space="preserve"> </w:t>
      </w:r>
      <w:r>
        <w:rPr>
          <w:spacing w:val="-1"/>
        </w:rPr>
        <w:t>general</w:t>
      </w:r>
      <w:r>
        <w:rPr>
          <w:spacing w:val="-3"/>
        </w:rPr>
        <w:t xml:space="preserve"> </w:t>
      </w:r>
      <w:r>
        <w:rPr>
          <w:spacing w:val="-1"/>
        </w:rPr>
        <w:t>overview</w:t>
      </w:r>
      <w:r>
        <w:rPr>
          <w:spacing w:val="-3"/>
        </w:rPr>
        <w:t xml:space="preserve"> </w:t>
      </w:r>
      <w:r>
        <w:t xml:space="preserve">and </w:t>
      </w:r>
      <w:r>
        <w:rPr>
          <w:spacing w:val="-1"/>
        </w:rPr>
        <w:t>discussion</w:t>
      </w:r>
      <w:r>
        <w:t xml:space="preserve"> </w:t>
      </w:r>
      <w:r>
        <w:rPr>
          <w:spacing w:val="-1"/>
        </w:rPr>
        <w:t>of</w:t>
      </w:r>
      <w:r>
        <w:t xml:space="preserve"> the</w:t>
      </w:r>
      <w:r>
        <w:rPr>
          <w:spacing w:val="-2"/>
        </w:rPr>
        <w:t xml:space="preserve"> </w:t>
      </w:r>
      <w:r>
        <w:rPr>
          <w:spacing w:val="-1"/>
        </w:rPr>
        <w:t>activities</w:t>
      </w:r>
      <w:r>
        <w:t xml:space="preserve"> </w:t>
      </w:r>
      <w:r>
        <w:rPr>
          <w:spacing w:val="-1"/>
        </w:rPr>
        <w:t>of</w:t>
      </w:r>
      <w:r>
        <w:t xml:space="preserve"> </w:t>
      </w:r>
      <w:r>
        <w:rPr>
          <w:spacing w:val="-1"/>
        </w:rPr>
        <w:t>management.</w:t>
      </w:r>
    </w:p>
    <w:p w14:paraId="38A2FAA8" w14:textId="77777777" w:rsidR="00292F98" w:rsidRDefault="00292F98" w:rsidP="002D0B69">
      <w:pPr>
        <w:ind w:right="2"/>
        <w:jc w:val="both"/>
        <w:rPr>
          <w:rFonts w:ascii="Arial" w:hAnsi="Arial" w:cs="Arial"/>
          <w:b/>
          <w:bCs/>
          <w:i/>
          <w:iCs/>
          <w:sz w:val="22"/>
        </w:rPr>
      </w:pPr>
    </w:p>
    <w:p w14:paraId="5F76D127" w14:textId="40D9E267" w:rsidR="00DE4395" w:rsidRDefault="0005613C" w:rsidP="00A422C3">
      <w:pPr>
        <w:ind w:left="851" w:right="2"/>
        <w:jc w:val="both"/>
        <w:rPr>
          <w:rFonts w:ascii="Arial" w:eastAsia="Batang" w:hAnsi="Arial" w:cs="Arial"/>
          <w:b/>
          <w:i/>
          <w:sz w:val="22"/>
          <w:szCs w:val="22"/>
          <w:lang w:eastAsia="ko-KR"/>
        </w:rPr>
      </w:pPr>
      <w:r>
        <w:rPr>
          <w:rFonts w:ascii="Arial" w:eastAsia="Batang" w:hAnsi="Arial" w:cs="Arial"/>
          <w:b/>
          <w:i/>
          <w:sz w:val="22"/>
          <w:szCs w:val="22"/>
          <w:lang w:eastAsia="ko-KR"/>
        </w:rPr>
        <w:t xml:space="preserve">In </w:t>
      </w:r>
      <w:r w:rsidR="00DE4395">
        <w:rPr>
          <w:rFonts w:ascii="Arial" w:eastAsia="Batang" w:hAnsi="Arial" w:cs="Arial"/>
          <w:b/>
          <w:i/>
          <w:sz w:val="22"/>
          <w:szCs w:val="22"/>
          <w:lang w:eastAsia="ko-KR"/>
        </w:rPr>
        <w:t xml:space="preserve">Florida, in </w:t>
      </w:r>
      <w:r>
        <w:rPr>
          <w:rFonts w:ascii="Arial" w:eastAsia="Batang" w:hAnsi="Arial" w:cs="Arial"/>
          <w:b/>
          <w:i/>
          <w:sz w:val="22"/>
          <w:szCs w:val="22"/>
          <w:lang w:eastAsia="ko-KR"/>
        </w:rPr>
        <w:t xml:space="preserve">addition to </w:t>
      </w:r>
      <w:r w:rsidR="00712CA9">
        <w:rPr>
          <w:rFonts w:ascii="Arial" w:eastAsia="Batang" w:hAnsi="Arial" w:cs="Arial"/>
          <w:b/>
          <w:i/>
          <w:sz w:val="22"/>
          <w:szCs w:val="22"/>
          <w:lang w:eastAsia="ko-KR"/>
        </w:rPr>
        <w:t>completing the remaining</w:t>
      </w:r>
      <w:r w:rsidR="00B973DD">
        <w:rPr>
          <w:rFonts w:ascii="Arial" w:eastAsia="Batang" w:hAnsi="Arial" w:cs="Arial"/>
          <w:b/>
          <w:i/>
          <w:sz w:val="22"/>
          <w:szCs w:val="22"/>
          <w:lang w:eastAsia="ko-KR"/>
        </w:rPr>
        <w:t xml:space="preserve"> </w:t>
      </w:r>
      <w:r w:rsidR="006C52F0">
        <w:rPr>
          <w:rFonts w:ascii="Arial" w:eastAsia="Batang" w:hAnsi="Arial" w:cs="Arial"/>
          <w:b/>
          <w:i/>
          <w:sz w:val="22"/>
          <w:szCs w:val="22"/>
          <w:lang w:eastAsia="ko-KR"/>
        </w:rPr>
        <w:t xml:space="preserve">retrofit activities at </w:t>
      </w:r>
      <w:r w:rsidR="00F62FFE">
        <w:rPr>
          <w:rFonts w:ascii="Arial" w:eastAsia="Batang" w:hAnsi="Arial" w:cs="Arial"/>
          <w:b/>
          <w:i/>
          <w:sz w:val="22"/>
          <w:szCs w:val="22"/>
          <w:lang w:eastAsia="ko-KR"/>
        </w:rPr>
        <w:t xml:space="preserve">its </w:t>
      </w:r>
      <w:r w:rsidR="00F62FFE" w:rsidRPr="00F62FFE">
        <w:rPr>
          <w:rFonts w:ascii="Arial" w:eastAsia="Batang" w:hAnsi="Arial" w:cs="Arial"/>
          <w:b/>
          <w:i/>
          <w:sz w:val="22"/>
          <w:szCs w:val="22"/>
          <w:lang w:eastAsia="ko-KR"/>
        </w:rPr>
        <w:t>Liberty 360° Innovation Campus</w:t>
      </w:r>
      <w:r w:rsidR="00F62FFE">
        <w:rPr>
          <w:rFonts w:ascii="Arial" w:eastAsia="Batang" w:hAnsi="Arial" w:cs="Arial"/>
          <w:b/>
          <w:i/>
          <w:sz w:val="22"/>
          <w:szCs w:val="22"/>
          <w:lang w:eastAsia="ko-KR"/>
        </w:rPr>
        <w:t xml:space="preserve"> in Gainesville,</w:t>
      </w:r>
      <w:r w:rsidR="006C52F0">
        <w:rPr>
          <w:rFonts w:ascii="Arial" w:eastAsia="Batang" w:hAnsi="Arial" w:cs="Arial"/>
          <w:b/>
          <w:i/>
          <w:sz w:val="22"/>
          <w:szCs w:val="22"/>
          <w:lang w:eastAsia="ko-KR"/>
        </w:rPr>
        <w:t xml:space="preserve"> </w:t>
      </w:r>
      <w:r w:rsidR="00F62FFE">
        <w:rPr>
          <w:rFonts w:ascii="Arial" w:eastAsia="Batang" w:hAnsi="Arial" w:cs="Arial"/>
          <w:b/>
          <w:i/>
          <w:sz w:val="22"/>
          <w:szCs w:val="22"/>
          <w:lang w:eastAsia="ko-KR"/>
        </w:rPr>
        <w:t>m</w:t>
      </w:r>
      <w:r w:rsidR="006C52F0">
        <w:rPr>
          <w:rFonts w:ascii="Arial" w:eastAsia="Batang" w:hAnsi="Arial" w:cs="Arial"/>
          <w:b/>
          <w:i/>
          <w:sz w:val="22"/>
          <w:szCs w:val="22"/>
          <w:lang w:eastAsia="ko-KR"/>
        </w:rPr>
        <w:t xml:space="preserve">anagement continues to seek </w:t>
      </w:r>
      <w:r w:rsidR="00712CA9">
        <w:rPr>
          <w:rFonts w:ascii="Arial" w:eastAsia="Batang" w:hAnsi="Arial" w:cs="Arial"/>
          <w:b/>
          <w:i/>
          <w:sz w:val="22"/>
          <w:szCs w:val="22"/>
          <w:lang w:eastAsia="ko-KR"/>
        </w:rPr>
        <w:t xml:space="preserve">and open </w:t>
      </w:r>
      <w:r w:rsidR="006C52F0">
        <w:rPr>
          <w:rFonts w:ascii="Arial" w:eastAsia="Batang" w:hAnsi="Arial" w:cs="Arial"/>
          <w:b/>
          <w:i/>
          <w:sz w:val="22"/>
          <w:szCs w:val="22"/>
          <w:lang w:eastAsia="ko-KR"/>
        </w:rPr>
        <w:t>potential dispensary sites</w:t>
      </w:r>
      <w:r w:rsidR="00DE4395">
        <w:rPr>
          <w:rFonts w:ascii="Arial" w:eastAsia="Batang" w:hAnsi="Arial" w:cs="Arial"/>
          <w:b/>
          <w:i/>
          <w:sz w:val="22"/>
          <w:szCs w:val="22"/>
          <w:lang w:eastAsia="ko-KR"/>
        </w:rPr>
        <w:t>.</w:t>
      </w:r>
    </w:p>
    <w:p w14:paraId="6C42A200" w14:textId="268ECDCB" w:rsidR="00C851C5" w:rsidRDefault="00C851C5" w:rsidP="00A422C3">
      <w:pPr>
        <w:ind w:left="851" w:right="2"/>
        <w:jc w:val="both"/>
        <w:rPr>
          <w:rFonts w:ascii="Arial" w:eastAsia="Batang" w:hAnsi="Arial" w:cs="Arial"/>
          <w:b/>
          <w:i/>
          <w:sz w:val="22"/>
          <w:szCs w:val="22"/>
          <w:lang w:eastAsia="ko-KR"/>
        </w:rPr>
      </w:pPr>
    </w:p>
    <w:p w14:paraId="534DDC39" w14:textId="10DF8EE1" w:rsidR="00B20AAB" w:rsidRDefault="00B20AAB" w:rsidP="00B20AAB">
      <w:pPr>
        <w:ind w:left="851" w:right="2"/>
        <w:jc w:val="both"/>
        <w:rPr>
          <w:rFonts w:ascii="Arial" w:eastAsia="Batang" w:hAnsi="Arial" w:cs="Arial"/>
          <w:b/>
          <w:i/>
          <w:sz w:val="22"/>
          <w:szCs w:val="22"/>
          <w:lang w:eastAsia="ko-KR"/>
        </w:rPr>
      </w:pPr>
      <w:r>
        <w:rPr>
          <w:rFonts w:ascii="Arial" w:eastAsia="Batang" w:hAnsi="Arial" w:cs="Arial"/>
          <w:b/>
          <w:i/>
          <w:sz w:val="22"/>
          <w:szCs w:val="22"/>
          <w:lang w:eastAsia="ko-KR"/>
        </w:rPr>
        <w:t xml:space="preserve">In Ohio, management is working with </w:t>
      </w:r>
      <w:r w:rsidR="002E2792">
        <w:rPr>
          <w:rFonts w:ascii="Arial" w:eastAsia="Batang" w:hAnsi="Arial" w:cs="Arial"/>
          <w:b/>
          <w:i/>
          <w:sz w:val="22"/>
          <w:szCs w:val="22"/>
          <w:lang w:eastAsia="ko-KR"/>
        </w:rPr>
        <w:t>the Company’s</w:t>
      </w:r>
      <w:r>
        <w:rPr>
          <w:rFonts w:ascii="Arial" w:eastAsia="Batang" w:hAnsi="Arial" w:cs="Arial"/>
          <w:b/>
          <w:i/>
          <w:sz w:val="22"/>
          <w:szCs w:val="22"/>
          <w:lang w:eastAsia="ko-KR"/>
        </w:rPr>
        <w:t xml:space="preserve"> Ohio </w:t>
      </w:r>
      <w:r w:rsidR="008858F2">
        <w:rPr>
          <w:rFonts w:ascii="Arial" w:eastAsia="Batang" w:hAnsi="Arial" w:cs="Arial"/>
          <w:b/>
          <w:i/>
          <w:sz w:val="22"/>
          <w:szCs w:val="22"/>
          <w:lang w:eastAsia="ko-KR"/>
        </w:rPr>
        <w:t>joint venture</w:t>
      </w:r>
      <w:r>
        <w:rPr>
          <w:rFonts w:ascii="Arial" w:eastAsia="Batang" w:hAnsi="Arial" w:cs="Arial"/>
          <w:b/>
          <w:i/>
          <w:sz w:val="22"/>
          <w:szCs w:val="22"/>
          <w:lang w:eastAsia="ko-KR"/>
        </w:rPr>
        <w:t xml:space="preserve"> partner, the Schottenstein Group, on the plans to build-out </w:t>
      </w:r>
      <w:r w:rsidR="00F93258">
        <w:rPr>
          <w:rFonts w:ascii="Arial" w:eastAsia="Batang" w:hAnsi="Arial" w:cs="Arial"/>
          <w:b/>
          <w:i/>
          <w:sz w:val="22"/>
          <w:szCs w:val="22"/>
          <w:lang w:eastAsia="ko-KR"/>
        </w:rPr>
        <w:t>a</w:t>
      </w:r>
      <w:r>
        <w:rPr>
          <w:rFonts w:ascii="Arial" w:eastAsia="Batang" w:hAnsi="Arial" w:cs="Arial"/>
          <w:b/>
          <w:i/>
          <w:sz w:val="22"/>
          <w:szCs w:val="22"/>
          <w:lang w:eastAsia="ko-KR"/>
        </w:rPr>
        <w:t xml:space="preserve"> processing facility as well as </w:t>
      </w:r>
      <w:r w:rsidR="00F93258">
        <w:rPr>
          <w:rFonts w:ascii="Arial" w:eastAsia="Batang" w:hAnsi="Arial" w:cs="Arial"/>
          <w:b/>
          <w:i/>
          <w:sz w:val="22"/>
          <w:szCs w:val="22"/>
          <w:lang w:eastAsia="ko-KR"/>
        </w:rPr>
        <w:t>a</w:t>
      </w:r>
      <w:r>
        <w:rPr>
          <w:rFonts w:ascii="Arial" w:eastAsia="Batang" w:hAnsi="Arial" w:cs="Arial"/>
          <w:b/>
          <w:i/>
          <w:sz w:val="22"/>
          <w:szCs w:val="22"/>
          <w:lang w:eastAsia="ko-KR"/>
        </w:rPr>
        <w:t xml:space="preserve"> dispensary in Dayton.</w:t>
      </w:r>
      <w:r w:rsidR="001F31C9">
        <w:rPr>
          <w:rFonts w:ascii="Arial" w:eastAsia="Batang" w:hAnsi="Arial" w:cs="Arial"/>
          <w:b/>
          <w:i/>
          <w:sz w:val="22"/>
          <w:szCs w:val="22"/>
          <w:lang w:eastAsia="ko-KR"/>
        </w:rPr>
        <w:t xml:space="preserve"> </w:t>
      </w:r>
      <w:r w:rsidR="00F93C25">
        <w:rPr>
          <w:rFonts w:ascii="Arial" w:eastAsia="Batang" w:hAnsi="Arial" w:cs="Arial"/>
          <w:b/>
          <w:i/>
          <w:sz w:val="22"/>
          <w:szCs w:val="22"/>
          <w:lang w:eastAsia="ko-KR"/>
        </w:rPr>
        <w:t>The dispensary, operating under the name Mad River Remedies, received its certificate of use at the end of May 2019</w:t>
      </w:r>
      <w:r w:rsidR="00D629F5">
        <w:rPr>
          <w:rFonts w:ascii="Arial" w:eastAsia="Batang" w:hAnsi="Arial" w:cs="Arial"/>
          <w:b/>
          <w:i/>
          <w:sz w:val="22"/>
          <w:szCs w:val="22"/>
          <w:lang w:eastAsia="ko-KR"/>
        </w:rPr>
        <w:t xml:space="preserve"> and opened in June 2019</w:t>
      </w:r>
      <w:r w:rsidR="00F93C25">
        <w:rPr>
          <w:rFonts w:ascii="Arial" w:eastAsia="Batang" w:hAnsi="Arial" w:cs="Arial"/>
          <w:b/>
          <w:i/>
          <w:sz w:val="22"/>
          <w:szCs w:val="22"/>
          <w:lang w:eastAsia="ko-KR"/>
        </w:rPr>
        <w:t xml:space="preserve">. </w:t>
      </w:r>
      <w:r w:rsidR="001F191A">
        <w:rPr>
          <w:rFonts w:ascii="Arial" w:eastAsia="Batang" w:hAnsi="Arial" w:cs="Arial"/>
          <w:b/>
          <w:i/>
          <w:sz w:val="22"/>
          <w:szCs w:val="22"/>
          <w:lang w:eastAsia="ko-KR"/>
        </w:rPr>
        <w:t xml:space="preserve">Sales from this dispensary are in excess of US$200,000 in its first month of operation. </w:t>
      </w:r>
      <w:r w:rsidR="00F93C25">
        <w:rPr>
          <w:rFonts w:ascii="Arial" w:eastAsia="Batang" w:hAnsi="Arial" w:cs="Arial"/>
          <w:b/>
          <w:i/>
          <w:sz w:val="22"/>
          <w:szCs w:val="22"/>
          <w:lang w:eastAsia="ko-KR"/>
        </w:rPr>
        <w:t xml:space="preserve">The processing facility </w:t>
      </w:r>
      <w:r w:rsidR="00795B83">
        <w:rPr>
          <w:rFonts w:ascii="Arial" w:eastAsia="Batang" w:hAnsi="Arial" w:cs="Arial"/>
          <w:b/>
          <w:i/>
          <w:sz w:val="22"/>
          <w:szCs w:val="22"/>
          <w:lang w:eastAsia="ko-KR"/>
        </w:rPr>
        <w:t xml:space="preserve">remains </w:t>
      </w:r>
      <w:r w:rsidR="002E2792">
        <w:rPr>
          <w:rFonts w:ascii="Arial" w:eastAsia="Batang" w:hAnsi="Arial" w:cs="Arial"/>
          <w:b/>
          <w:i/>
          <w:sz w:val="22"/>
          <w:szCs w:val="22"/>
          <w:lang w:eastAsia="ko-KR"/>
        </w:rPr>
        <w:t>subject to receipt of required regulatory approvals</w:t>
      </w:r>
      <w:r w:rsidR="001F31C9">
        <w:rPr>
          <w:rFonts w:ascii="Arial" w:eastAsia="Batang" w:hAnsi="Arial" w:cs="Arial"/>
          <w:b/>
          <w:i/>
          <w:sz w:val="22"/>
          <w:szCs w:val="22"/>
          <w:lang w:eastAsia="ko-KR"/>
        </w:rPr>
        <w:t>.</w:t>
      </w:r>
    </w:p>
    <w:p w14:paraId="47A06806" w14:textId="77777777" w:rsidR="00177266" w:rsidRDefault="00177266" w:rsidP="00B973DD">
      <w:pPr>
        <w:ind w:right="2"/>
        <w:jc w:val="both"/>
        <w:rPr>
          <w:rFonts w:ascii="Arial" w:eastAsia="Batang" w:hAnsi="Arial" w:cs="Arial"/>
          <w:b/>
          <w:i/>
          <w:sz w:val="22"/>
          <w:szCs w:val="22"/>
          <w:lang w:eastAsia="ko-KR"/>
        </w:rPr>
      </w:pPr>
    </w:p>
    <w:p w14:paraId="6FC37642" w14:textId="77777777" w:rsidR="004F3DA6" w:rsidRDefault="005B1B3F" w:rsidP="00A5078F">
      <w:pPr>
        <w:pStyle w:val="BodyText"/>
        <w:numPr>
          <w:ilvl w:val="0"/>
          <w:numId w:val="2"/>
        </w:numPr>
        <w:tabs>
          <w:tab w:val="left" w:pos="912"/>
        </w:tabs>
        <w:kinsoku w:val="0"/>
        <w:overflowPunct w:val="0"/>
        <w:spacing w:before="120"/>
        <w:ind w:right="2"/>
        <w:rPr>
          <w:spacing w:val="-1"/>
        </w:rPr>
      </w:pPr>
      <w:r>
        <w:t>Describe</w:t>
      </w:r>
      <w:r>
        <w:rPr>
          <w:spacing w:val="55"/>
        </w:rPr>
        <w:t xml:space="preserve"> </w:t>
      </w:r>
      <w:r>
        <w:t>and</w:t>
      </w:r>
      <w:r>
        <w:rPr>
          <w:spacing w:val="56"/>
        </w:rPr>
        <w:t xml:space="preserve"> </w:t>
      </w:r>
      <w:r>
        <w:rPr>
          <w:spacing w:val="-1"/>
        </w:rPr>
        <w:t>provide</w:t>
      </w:r>
      <w:r>
        <w:rPr>
          <w:spacing w:val="54"/>
        </w:rPr>
        <w:t xml:space="preserve"> </w:t>
      </w:r>
      <w:r>
        <w:t>details</w:t>
      </w:r>
      <w:r>
        <w:rPr>
          <w:spacing w:val="54"/>
        </w:rPr>
        <w:t xml:space="preserve"> </w:t>
      </w:r>
      <w:r>
        <w:rPr>
          <w:spacing w:val="-1"/>
        </w:rPr>
        <w:t>of</w:t>
      </w:r>
      <w:r>
        <w:rPr>
          <w:spacing w:val="58"/>
        </w:rPr>
        <w:t xml:space="preserve"> </w:t>
      </w:r>
      <w:r>
        <w:t>any</w:t>
      </w:r>
      <w:r>
        <w:rPr>
          <w:spacing w:val="53"/>
        </w:rPr>
        <w:t xml:space="preserve"> </w:t>
      </w:r>
      <w:r>
        <w:t>new</w:t>
      </w:r>
      <w:r>
        <w:rPr>
          <w:spacing w:val="57"/>
        </w:rPr>
        <w:t xml:space="preserve"> </w:t>
      </w:r>
      <w:r>
        <w:t>products</w:t>
      </w:r>
      <w:r>
        <w:rPr>
          <w:spacing w:val="55"/>
        </w:rPr>
        <w:t xml:space="preserve"> </w:t>
      </w:r>
      <w:r>
        <w:t>or</w:t>
      </w:r>
      <w:r>
        <w:rPr>
          <w:spacing w:val="55"/>
        </w:rPr>
        <w:t xml:space="preserve"> </w:t>
      </w:r>
      <w:r>
        <w:rPr>
          <w:spacing w:val="-1"/>
        </w:rPr>
        <w:t>services</w:t>
      </w:r>
      <w:r>
        <w:rPr>
          <w:spacing w:val="58"/>
        </w:rPr>
        <w:t xml:space="preserve"> </w:t>
      </w:r>
      <w:r>
        <w:rPr>
          <w:spacing w:val="-1"/>
        </w:rPr>
        <w:t>developed</w:t>
      </w:r>
      <w:r>
        <w:rPr>
          <w:spacing w:val="55"/>
        </w:rPr>
        <w:t xml:space="preserve"> </w:t>
      </w:r>
      <w:r>
        <w:rPr>
          <w:spacing w:val="-1"/>
        </w:rPr>
        <w:t>or</w:t>
      </w:r>
      <w:r>
        <w:rPr>
          <w:spacing w:val="31"/>
        </w:rPr>
        <w:t xml:space="preserve"> </w:t>
      </w:r>
      <w:r>
        <w:rPr>
          <w:spacing w:val="-1"/>
        </w:rPr>
        <w:t>offered.</w:t>
      </w:r>
      <w:r>
        <w:rPr>
          <w:spacing w:val="27"/>
        </w:rPr>
        <w:t xml:space="preserve"> </w:t>
      </w:r>
      <w:r>
        <w:t>For</w:t>
      </w:r>
      <w:r>
        <w:rPr>
          <w:spacing w:val="26"/>
        </w:rPr>
        <w:t xml:space="preserve"> </w:t>
      </w:r>
      <w:r>
        <w:t>resource</w:t>
      </w:r>
      <w:r>
        <w:rPr>
          <w:spacing w:val="24"/>
        </w:rPr>
        <w:t xml:space="preserve"> </w:t>
      </w:r>
      <w:r>
        <w:rPr>
          <w:spacing w:val="-1"/>
        </w:rPr>
        <w:t>companies,</w:t>
      </w:r>
      <w:r>
        <w:rPr>
          <w:spacing w:val="27"/>
        </w:rPr>
        <w:t xml:space="preserve"> </w:t>
      </w:r>
      <w:r>
        <w:rPr>
          <w:spacing w:val="-1"/>
        </w:rPr>
        <w:t>provide</w:t>
      </w:r>
      <w:r>
        <w:rPr>
          <w:spacing w:val="27"/>
        </w:rPr>
        <w:t xml:space="preserve"> </w:t>
      </w:r>
      <w:r>
        <w:t>details</w:t>
      </w:r>
      <w:r>
        <w:rPr>
          <w:spacing w:val="26"/>
        </w:rPr>
        <w:t xml:space="preserve"> </w:t>
      </w:r>
      <w:r>
        <w:rPr>
          <w:spacing w:val="-1"/>
        </w:rPr>
        <w:t>of</w:t>
      </w:r>
      <w:r>
        <w:rPr>
          <w:spacing w:val="29"/>
        </w:rPr>
        <w:t xml:space="preserve"> </w:t>
      </w:r>
      <w:r>
        <w:t>new</w:t>
      </w:r>
      <w:r>
        <w:rPr>
          <w:spacing w:val="23"/>
        </w:rPr>
        <w:t xml:space="preserve"> </w:t>
      </w:r>
      <w:r>
        <w:rPr>
          <w:spacing w:val="-1"/>
        </w:rPr>
        <w:t>drilling,</w:t>
      </w:r>
      <w:r>
        <w:rPr>
          <w:spacing w:val="37"/>
        </w:rPr>
        <w:t xml:space="preserve"> </w:t>
      </w:r>
      <w:r>
        <w:rPr>
          <w:spacing w:val="-1"/>
        </w:rPr>
        <w:t>exploration</w:t>
      </w:r>
      <w:r>
        <w:rPr>
          <w:spacing w:val="27"/>
        </w:rPr>
        <w:t xml:space="preserve"> </w:t>
      </w:r>
      <w:r>
        <w:t>or</w:t>
      </w:r>
      <w:r>
        <w:rPr>
          <w:spacing w:val="63"/>
        </w:rPr>
        <w:t xml:space="preserve"> </w:t>
      </w:r>
      <w:r>
        <w:rPr>
          <w:spacing w:val="-1"/>
        </w:rPr>
        <w:t>production</w:t>
      </w:r>
      <w:r>
        <w:rPr>
          <w:spacing w:val="55"/>
        </w:rPr>
        <w:t xml:space="preserve"> </w:t>
      </w:r>
      <w:r>
        <w:rPr>
          <w:spacing w:val="-1"/>
        </w:rPr>
        <w:t>programs</w:t>
      </w:r>
      <w:r>
        <w:rPr>
          <w:spacing w:val="55"/>
        </w:rPr>
        <w:t xml:space="preserve"> </w:t>
      </w:r>
      <w:r>
        <w:t>and</w:t>
      </w:r>
      <w:r>
        <w:rPr>
          <w:spacing w:val="56"/>
        </w:rPr>
        <w:t xml:space="preserve"> </w:t>
      </w:r>
      <w:r>
        <w:rPr>
          <w:spacing w:val="-1"/>
        </w:rPr>
        <w:t>acquisitions</w:t>
      </w:r>
      <w:r>
        <w:rPr>
          <w:spacing w:val="54"/>
        </w:rPr>
        <w:t xml:space="preserve"> </w:t>
      </w:r>
      <w:r>
        <w:rPr>
          <w:spacing w:val="-1"/>
        </w:rPr>
        <w:t>of</w:t>
      </w:r>
      <w:r>
        <w:rPr>
          <w:spacing w:val="58"/>
        </w:rPr>
        <w:t xml:space="preserve"> </w:t>
      </w:r>
      <w:r>
        <w:rPr>
          <w:spacing w:val="-1"/>
        </w:rPr>
        <w:t>any</w:t>
      </w:r>
      <w:r>
        <w:rPr>
          <w:spacing w:val="53"/>
        </w:rPr>
        <w:t xml:space="preserve"> </w:t>
      </w:r>
      <w:r>
        <w:t>new</w:t>
      </w:r>
      <w:r>
        <w:rPr>
          <w:spacing w:val="52"/>
        </w:rPr>
        <w:t xml:space="preserve"> </w:t>
      </w:r>
      <w:r>
        <w:t>properties</w:t>
      </w:r>
      <w:r>
        <w:rPr>
          <w:spacing w:val="54"/>
        </w:rPr>
        <w:t xml:space="preserve"> </w:t>
      </w:r>
      <w:r>
        <w:rPr>
          <w:spacing w:val="-1"/>
        </w:rPr>
        <w:t>and</w:t>
      </w:r>
      <w:r>
        <w:rPr>
          <w:spacing w:val="56"/>
        </w:rPr>
        <w:t xml:space="preserve"> </w:t>
      </w:r>
      <w:r>
        <w:rPr>
          <w:spacing w:val="-1"/>
        </w:rPr>
        <w:t>attach</w:t>
      </w:r>
      <w:r>
        <w:rPr>
          <w:spacing w:val="56"/>
        </w:rPr>
        <w:t xml:space="preserve"> </w:t>
      </w:r>
      <w:r>
        <w:rPr>
          <w:spacing w:val="-1"/>
        </w:rPr>
        <w:t>any</w:t>
      </w:r>
      <w:r>
        <w:rPr>
          <w:spacing w:val="51"/>
        </w:rPr>
        <w:t xml:space="preserve"> </w:t>
      </w:r>
      <w:r>
        <w:t>mineral</w:t>
      </w:r>
      <w:r>
        <w:rPr>
          <w:spacing w:val="-3"/>
        </w:rPr>
        <w:t xml:space="preserve"> </w:t>
      </w:r>
      <w:r>
        <w:t xml:space="preserve">or oil </w:t>
      </w:r>
      <w:r>
        <w:rPr>
          <w:spacing w:val="-1"/>
        </w:rPr>
        <w:t>and</w:t>
      </w:r>
      <w:r>
        <w:t xml:space="preserve"> </w:t>
      </w:r>
      <w:r>
        <w:rPr>
          <w:spacing w:val="-1"/>
        </w:rPr>
        <w:t>gas</w:t>
      </w:r>
      <w:r>
        <w:rPr>
          <w:spacing w:val="-2"/>
        </w:rPr>
        <w:t xml:space="preserve"> </w:t>
      </w:r>
      <w:r>
        <w:t xml:space="preserve">or </w:t>
      </w:r>
      <w:r>
        <w:rPr>
          <w:spacing w:val="-1"/>
        </w:rPr>
        <w:t>other</w:t>
      </w:r>
      <w:r>
        <w:t xml:space="preserve"> </w:t>
      </w:r>
      <w:r>
        <w:rPr>
          <w:spacing w:val="-1"/>
        </w:rPr>
        <w:t>reports</w:t>
      </w:r>
      <w:r>
        <w:rPr>
          <w:spacing w:val="-3"/>
        </w:rPr>
        <w:t xml:space="preserve"> </w:t>
      </w:r>
      <w:r>
        <w:rPr>
          <w:spacing w:val="-1"/>
        </w:rPr>
        <w:t>required</w:t>
      </w:r>
      <w:r>
        <w:t xml:space="preserve"> </w:t>
      </w:r>
      <w:r>
        <w:rPr>
          <w:spacing w:val="-1"/>
        </w:rPr>
        <w:t>under</w:t>
      </w:r>
      <w:r>
        <w:t xml:space="preserve"> </w:t>
      </w:r>
      <w:r>
        <w:rPr>
          <w:spacing w:val="-1"/>
        </w:rPr>
        <w:t>Ontario</w:t>
      </w:r>
      <w:r>
        <w:t xml:space="preserve"> </w:t>
      </w:r>
      <w:r>
        <w:rPr>
          <w:spacing w:val="-1"/>
        </w:rPr>
        <w:t>securities</w:t>
      </w:r>
      <w:r>
        <w:t xml:space="preserve"> </w:t>
      </w:r>
      <w:r>
        <w:rPr>
          <w:spacing w:val="-1"/>
        </w:rPr>
        <w:t>law.</w:t>
      </w:r>
    </w:p>
    <w:p w14:paraId="2A283130" w14:textId="77777777" w:rsidR="00D629F5" w:rsidRPr="00D629F5" w:rsidRDefault="00D629F5" w:rsidP="00D629F5">
      <w:pPr>
        <w:pStyle w:val="BodyText"/>
        <w:tabs>
          <w:tab w:val="left" w:pos="912"/>
        </w:tabs>
        <w:kinsoku w:val="0"/>
        <w:overflowPunct w:val="0"/>
        <w:spacing w:before="49"/>
        <w:ind w:left="872" w:right="2" w:firstLine="0"/>
        <w:jc w:val="both"/>
        <w:rPr>
          <w:sz w:val="22"/>
          <w:szCs w:val="22"/>
        </w:rPr>
      </w:pPr>
      <w:r>
        <w:rPr>
          <w:rFonts w:eastAsia="Times New Roman"/>
          <w:b/>
          <w:i/>
          <w:sz w:val="22"/>
          <w:szCs w:val="22"/>
        </w:rPr>
        <w:t>On June 10</w:t>
      </w:r>
      <w:r w:rsidRPr="00EB3F2B">
        <w:rPr>
          <w:rFonts w:eastAsia="Times New Roman"/>
          <w:b/>
          <w:i/>
          <w:sz w:val="22"/>
          <w:szCs w:val="22"/>
          <w:vertAlign w:val="superscript"/>
        </w:rPr>
        <w:t>th</w:t>
      </w:r>
      <w:r>
        <w:rPr>
          <w:rFonts w:eastAsia="Times New Roman"/>
          <w:b/>
          <w:i/>
          <w:sz w:val="22"/>
          <w:szCs w:val="22"/>
        </w:rPr>
        <w:t>, the Company announced new brand partnerships with Papa’s Herb™ and Lemon and Grass, to provide customers greater choice in respect of whole flower, topical and oral products. These new brands are subject to approval by the Florida Department of Health.</w:t>
      </w:r>
    </w:p>
    <w:p w14:paraId="11BE6B84" w14:textId="10E1312C" w:rsidR="00D03BE7" w:rsidRPr="00D03BE7" w:rsidRDefault="005B1B3F" w:rsidP="00D03BE7">
      <w:pPr>
        <w:pStyle w:val="BodyText"/>
        <w:numPr>
          <w:ilvl w:val="0"/>
          <w:numId w:val="2"/>
        </w:numPr>
        <w:tabs>
          <w:tab w:val="left" w:pos="912"/>
        </w:tabs>
        <w:kinsoku w:val="0"/>
        <w:overflowPunct w:val="0"/>
        <w:spacing w:before="49"/>
        <w:ind w:left="872" w:right="2" w:hanging="730"/>
        <w:jc w:val="both"/>
        <w:rPr>
          <w:sz w:val="22"/>
          <w:szCs w:val="22"/>
        </w:rPr>
      </w:pPr>
      <w:r>
        <w:t>Describe</w:t>
      </w:r>
      <w:r w:rsidRPr="00D03BE7">
        <w:rPr>
          <w:spacing w:val="6"/>
        </w:rPr>
        <w:t xml:space="preserve"> </w:t>
      </w:r>
      <w:r w:rsidRPr="00D03BE7">
        <w:rPr>
          <w:spacing w:val="-1"/>
        </w:rPr>
        <w:t>and</w:t>
      </w:r>
      <w:r w:rsidRPr="00D03BE7">
        <w:rPr>
          <w:spacing w:val="5"/>
        </w:rPr>
        <w:t xml:space="preserve"> </w:t>
      </w:r>
      <w:r w:rsidRPr="00D03BE7">
        <w:rPr>
          <w:spacing w:val="-1"/>
        </w:rPr>
        <w:t>provide</w:t>
      </w:r>
      <w:r w:rsidRPr="00D03BE7">
        <w:rPr>
          <w:spacing w:val="3"/>
        </w:rPr>
        <w:t xml:space="preserve"> </w:t>
      </w:r>
      <w:r>
        <w:t>details</w:t>
      </w:r>
      <w:r w:rsidRPr="00D03BE7">
        <w:rPr>
          <w:spacing w:val="2"/>
        </w:rPr>
        <w:t xml:space="preserve"> </w:t>
      </w:r>
      <w:r w:rsidRPr="00D03BE7">
        <w:rPr>
          <w:spacing w:val="-1"/>
        </w:rPr>
        <w:t>of</w:t>
      </w:r>
      <w:r w:rsidRPr="00D03BE7">
        <w:rPr>
          <w:spacing w:val="7"/>
        </w:rPr>
        <w:t xml:space="preserve"> </w:t>
      </w:r>
      <w:r w:rsidRPr="00D03BE7">
        <w:rPr>
          <w:spacing w:val="-1"/>
        </w:rPr>
        <w:t>any</w:t>
      </w:r>
      <w:r w:rsidRPr="00D03BE7">
        <w:rPr>
          <w:spacing w:val="2"/>
        </w:rPr>
        <w:t xml:space="preserve"> </w:t>
      </w:r>
      <w:r>
        <w:t>products</w:t>
      </w:r>
      <w:r w:rsidRPr="00D03BE7">
        <w:rPr>
          <w:spacing w:val="3"/>
        </w:rPr>
        <w:t xml:space="preserve"> </w:t>
      </w:r>
      <w:r>
        <w:t>or</w:t>
      </w:r>
      <w:r w:rsidRPr="00D03BE7">
        <w:rPr>
          <w:spacing w:val="4"/>
        </w:rPr>
        <w:t xml:space="preserve"> </w:t>
      </w:r>
      <w:r w:rsidRPr="00D03BE7">
        <w:rPr>
          <w:spacing w:val="-1"/>
        </w:rPr>
        <w:t>services</w:t>
      </w:r>
      <w:r w:rsidRPr="00D03BE7">
        <w:rPr>
          <w:spacing w:val="5"/>
        </w:rPr>
        <w:t xml:space="preserve"> </w:t>
      </w:r>
      <w:r>
        <w:t>that</w:t>
      </w:r>
      <w:r w:rsidRPr="00D03BE7">
        <w:rPr>
          <w:spacing w:val="5"/>
        </w:rPr>
        <w:t xml:space="preserve"> </w:t>
      </w:r>
      <w:r w:rsidRPr="00D03BE7">
        <w:rPr>
          <w:spacing w:val="-1"/>
        </w:rPr>
        <w:t>were</w:t>
      </w:r>
      <w:r w:rsidRPr="00D03BE7">
        <w:rPr>
          <w:spacing w:val="2"/>
        </w:rPr>
        <w:t xml:space="preserve"> </w:t>
      </w:r>
      <w:r w:rsidRPr="00D03BE7">
        <w:rPr>
          <w:spacing w:val="-1"/>
        </w:rPr>
        <w:t>discontinued.</w:t>
      </w:r>
      <w:r w:rsidRPr="00D03BE7">
        <w:rPr>
          <w:spacing w:val="41"/>
        </w:rPr>
        <w:t xml:space="preserve"> </w:t>
      </w:r>
      <w:r>
        <w:t>For</w:t>
      </w:r>
      <w:r w:rsidRPr="00D03BE7">
        <w:rPr>
          <w:spacing w:val="2"/>
        </w:rPr>
        <w:t xml:space="preserve"> </w:t>
      </w:r>
      <w:r>
        <w:t>resource</w:t>
      </w:r>
      <w:r w:rsidRPr="00D03BE7">
        <w:rPr>
          <w:spacing w:val="2"/>
        </w:rPr>
        <w:t xml:space="preserve"> </w:t>
      </w:r>
      <w:r w:rsidRPr="00D03BE7">
        <w:rPr>
          <w:spacing w:val="-1"/>
        </w:rPr>
        <w:t>companies,</w:t>
      </w:r>
      <w:r w:rsidRPr="00D03BE7">
        <w:rPr>
          <w:spacing w:val="3"/>
        </w:rPr>
        <w:t xml:space="preserve"> </w:t>
      </w:r>
      <w:r w:rsidRPr="00D03BE7">
        <w:rPr>
          <w:spacing w:val="-1"/>
        </w:rPr>
        <w:t>provide</w:t>
      </w:r>
      <w:r w:rsidRPr="00D03BE7">
        <w:rPr>
          <w:spacing w:val="3"/>
        </w:rPr>
        <w:t xml:space="preserve"> </w:t>
      </w:r>
      <w:r w:rsidRPr="00D03BE7">
        <w:rPr>
          <w:spacing w:val="-1"/>
        </w:rPr>
        <w:t>details</w:t>
      </w:r>
      <w:r w:rsidRPr="00D03BE7">
        <w:rPr>
          <w:spacing w:val="2"/>
        </w:rPr>
        <w:t xml:space="preserve"> </w:t>
      </w:r>
      <w:r w:rsidRPr="00D03BE7">
        <w:rPr>
          <w:spacing w:val="-1"/>
        </w:rPr>
        <w:t>of</w:t>
      </w:r>
      <w:r w:rsidRPr="00D03BE7">
        <w:rPr>
          <w:spacing w:val="3"/>
        </w:rPr>
        <w:t xml:space="preserve"> </w:t>
      </w:r>
      <w:r w:rsidRPr="00D03BE7">
        <w:rPr>
          <w:spacing w:val="-1"/>
        </w:rPr>
        <w:t>any</w:t>
      </w:r>
      <w:r>
        <w:t xml:space="preserve"> </w:t>
      </w:r>
      <w:r w:rsidRPr="00D03BE7">
        <w:rPr>
          <w:spacing w:val="-1"/>
        </w:rPr>
        <w:t>drilling,</w:t>
      </w:r>
      <w:r w:rsidRPr="00D03BE7">
        <w:rPr>
          <w:spacing w:val="3"/>
        </w:rPr>
        <w:t xml:space="preserve"> </w:t>
      </w:r>
      <w:r>
        <w:t>exploration or</w:t>
      </w:r>
      <w:r w:rsidRPr="00D03BE7">
        <w:rPr>
          <w:spacing w:val="1"/>
        </w:rPr>
        <w:t xml:space="preserve"> </w:t>
      </w:r>
      <w:r w:rsidRPr="00D03BE7">
        <w:rPr>
          <w:spacing w:val="-1"/>
        </w:rPr>
        <w:t>production</w:t>
      </w:r>
      <w:r w:rsidRPr="00D03BE7">
        <w:rPr>
          <w:spacing w:val="59"/>
        </w:rPr>
        <w:t xml:space="preserve"> </w:t>
      </w:r>
      <w:r w:rsidRPr="00D03BE7">
        <w:rPr>
          <w:spacing w:val="-1"/>
        </w:rPr>
        <w:t>programs</w:t>
      </w:r>
      <w:r>
        <w:t xml:space="preserve"> </w:t>
      </w:r>
      <w:r w:rsidRPr="00D03BE7">
        <w:rPr>
          <w:spacing w:val="-1"/>
        </w:rPr>
        <w:t>that</w:t>
      </w:r>
      <w:r w:rsidRPr="00D03BE7">
        <w:rPr>
          <w:spacing w:val="-2"/>
        </w:rPr>
        <w:t xml:space="preserve"> </w:t>
      </w:r>
      <w:r w:rsidRPr="00D03BE7">
        <w:rPr>
          <w:spacing w:val="-1"/>
        </w:rPr>
        <w:t>have</w:t>
      </w:r>
      <w:r>
        <w:t xml:space="preserve"> </w:t>
      </w:r>
      <w:r w:rsidRPr="00D03BE7">
        <w:rPr>
          <w:spacing w:val="-1"/>
        </w:rPr>
        <w:t>been</w:t>
      </w:r>
      <w:r>
        <w:t xml:space="preserve"> </w:t>
      </w:r>
      <w:r w:rsidRPr="00D03BE7">
        <w:rPr>
          <w:spacing w:val="-1"/>
        </w:rPr>
        <w:t>amended</w:t>
      </w:r>
      <w:r w:rsidRPr="00D03BE7">
        <w:rPr>
          <w:spacing w:val="-2"/>
        </w:rPr>
        <w:t xml:space="preserve"> </w:t>
      </w:r>
      <w:r>
        <w:t xml:space="preserve">or </w:t>
      </w:r>
      <w:r w:rsidRPr="00D03BE7">
        <w:rPr>
          <w:spacing w:val="-1"/>
        </w:rPr>
        <w:t>abandoned.</w:t>
      </w:r>
    </w:p>
    <w:p w14:paraId="512F6538" w14:textId="40778173" w:rsidR="00A71153" w:rsidRDefault="00A71153" w:rsidP="00A71153">
      <w:pPr>
        <w:pStyle w:val="BodyText"/>
        <w:kinsoku w:val="0"/>
        <w:overflowPunct w:val="0"/>
        <w:spacing w:before="143"/>
        <w:ind w:left="872" w:right="2" w:firstLine="0"/>
        <w:jc w:val="both"/>
        <w:rPr>
          <w:sz w:val="22"/>
          <w:szCs w:val="22"/>
        </w:rPr>
      </w:pPr>
      <w:r>
        <w:rPr>
          <w:b/>
          <w:bCs/>
          <w:i/>
          <w:iCs/>
          <w:spacing w:val="-1"/>
          <w:sz w:val="22"/>
          <w:szCs w:val="22"/>
        </w:rPr>
        <w:t xml:space="preserve">None to report in the month of </w:t>
      </w:r>
      <w:r w:rsidR="00D629F5">
        <w:rPr>
          <w:b/>
          <w:bCs/>
          <w:i/>
          <w:iCs/>
          <w:spacing w:val="-1"/>
          <w:sz w:val="22"/>
          <w:szCs w:val="22"/>
        </w:rPr>
        <w:t>June</w:t>
      </w:r>
      <w:r w:rsidR="00A129FD">
        <w:rPr>
          <w:b/>
          <w:bCs/>
          <w:i/>
          <w:iCs/>
          <w:spacing w:val="-1"/>
          <w:sz w:val="22"/>
          <w:szCs w:val="22"/>
        </w:rPr>
        <w:t>.</w:t>
      </w:r>
    </w:p>
    <w:p w14:paraId="224AED03" w14:textId="77777777" w:rsidR="004F3DA6" w:rsidRDefault="00214409" w:rsidP="00A5078F">
      <w:pPr>
        <w:pStyle w:val="BodyText"/>
        <w:kinsoku w:val="0"/>
        <w:overflowPunct w:val="0"/>
        <w:spacing w:before="8"/>
        <w:ind w:left="0" w:right="2" w:firstLine="0"/>
        <w:rPr>
          <w:b/>
          <w:bCs/>
          <w:i/>
          <w:iCs/>
          <w:sz w:val="17"/>
          <w:szCs w:val="17"/>
        </w:rPr>
      </w:pPr>
    </w:p>
    <w:p w14:paraId="2F73537F" w14:textId="77777777" w:rsidR="00352717" w:rsidRPr="00352717" w:rsidRDefault="005B1B3F" w:rsidP="00F24CCC">
      <w:pPr>
        <w:pStyle w:val="BodyText"/>
        <w:numPr>
          <w:ilvl w:val="0"/>
          <w:numId w:val="2"/>
        </w:numPr>
        <w:tabs>
          <w:tab w:val="left" w:pos="832"/>
        </w:tabs>
        <w:kinsoku w:val="0"/>
        <w:overflowPunct w:val="0"/>
        <w:ind w:left="831" w:right="2"/>
        <w:jc w:val="both"/>
        <w:rPr>
          <w:spacing w:val="-1"/>
        </w:rPr>
      </w:pPr>
      <w:r>
        <w:t>Describe</w:t>
      </w:r>
      <w:r w:rsidRPr="00352717">
        <w:rPr>
          <w:spacing w:val="32"/>
        </w:rPr>
        <w:t xml:space="preserve"> </w:t>
      </w:r>
      <w:r>
        <w:t>any</w:t>
      </w:r>
      <w:r w:rsidRPr="00352717">
        <w:rPr>
          <w:spacing w:val="29"/>
        </w:rPr>
        <w:t xml:space="preserve"> </w:t>
      </w:r>
      <w:r>
        <w:t>new</w:t>
      </w:r>
      <w:r w:rsidRPr="00352717">
        <w:rPr>
          <w:spacing w:val="28"/>
        </w:rPr>
        <w:t xml:space="preserve"> </w:t>
      </w:r>
      <w:r>
        <w:t>business</w:t>
      </w:r>
      <w:r w:rsidRPr="00352717">
        <w:rPr>
          <w:spacing w:val="31"/>
        </w:rPr>
        <w:t xml:space="preserve"> </w:t>
      </w:r>
      <w:r w:rsidRPr="00352717">
        <w:rPr>
          <w:spacing w:val="-1"/>
        </w:rPr>
        <w:t>relationships</w:t>
      </w:r>
      <w:r w:rsidRPr="00352717">
        <w:rPr>
          <w:spacing w:val="31"/>
        </w:rPr>
        <w:t xml:space="preserve"> </w:t>
      </w:r>
      <w:r w:rsidRPr="00352717">
        <w:rPr>
          <w:spacing w:val="-1"/>
        </w:rPr>
        <w:t>entered</w:t>
      </w:r>
      <w:r w:rsidRPr="00352717">
        <w:rPr>
          <w:spacing w:val="32"/>
        </w:rPr>
        <w:t xml:space="preserve"> </w:t>
      </w:r>
      <w:r w:rsidRPr="00352717">
        <w:rPr>
          <w:spacing w:val="-1"/>
        </w:rPr>
        <w:t>into</w:t>
      </w:r>
      <w:r w:rsidRPr="00352717">
        <w:rPr>
          <w:spacing w:val="32"/>
        </w:rPr>
        <w:t xml:space="preserve"> </w:t>
      </w:r>
      <w:r w:rsidRPr="00352717">
        <w:rPr>
          <w:spacing w:val="-1"/>
        </w:rPr>
        <w:t>between</w:t>
      </w:r>
      <w:r w:rsidRPr="00352717">
        <w:rPr>
          <w:spacing w:val="32"/>
        </w:rPr>
        <w:t xml:space="preserve"> </w:t>
      </w:r>
      <w:r w:rsidRPr="00352717">
        <w:rPr>
          <w:spacing w:val="-1"/>
        </w:rPr>
        <w:t>the</w:t>
      </w:r>
      <w:r w:rsidRPr="00352717">
        <w:rPr>
          <w:spacing w:val="32"/>
        </w:rPr>
        <w:t xml:space="preserve"> </w:t>
      </w:r>
      <w:r w:rsidRPr="00352717">
        <w:rPr>
          <w:spacing w:val="-1"/>
        </w:rPr>
        <w:t>Issuer,</w:t>
      </w:r>
      <w:r w:rsidRPr="00352717">
        <w:rPr>
          <w:spacing w:val="31"/>
        </w:rPr>
        <w:t xml:space="preserve"> </w:t>
      </w:r>
      <w:r w:rsidRPr="00352717">
        <w:rPr>
          <w:spacing w:val="-2"/>
        </w:rPr>
        <w:t>the</w:t>
      </w:r>
      <w:r w:rsidRPr="00352717">
        <w:rPr>
          <w:spacing w:val="61"/>
        </w:rPr>
        <w:t xml:space="preserve"> </w:t>
      </w:r>
      <w:r w:rsidRPr="00352717">
        <w:rPr>
          <w:spacing w:val="-1"/>
        </w:rPr>
        <w:t>Issuer’s</w:t>
      </w:r>
      <w:r w:rsidRPr="00352717">
        <w:rPr>
          <w:spacing w:val="15"/>
        </w:rPr>
        <w:t xml:space="preserve"> </w:t>
      </w:r>
      <w:r>
        <w:t>affiliates</w:t>
      </w:r>
      <w:r w:rsidRPr="00352717">
        <w:rPr>
          <w:spacing w:val="12"/>
        </w:rPr>
        <w:t xml:space="preserve"> </w:t>
      </w:r>
      <w:r>
        <w:t>or</w:t>
      </w:r>
      <w:r w:rsidRPr="00352717">
        <w:rPr>
          <w:spacing w:val="14"/>
        </w:rPr>
        <w:t xml:space="preserve"> </w:t>
      </w:r>
      <w:r w:rsidRPr="00352717">
        <w:rPr>
          <w:spacing w:val="-1"/>
        </w:rPr>
        <w:t>third</w:t>
      </w:r>
      <w:r w:rsidRPr="00352717">
        <w:rPr>
          <w:spacing w:val="15"/>
        </w:rPr>
        <w:t xml:space="preserve"> </w:t>
      </w:r>
      <w:r>
        <w:t>parties</w:t>
      </w:r>
      <w:r w:rsidRPr="00352717">
        <w:rPr>
          <w:spacing w:val="15"/>
        </w:rPr>
        <w:t xml:space="preserve"> </w:t>
      </w:r>
      <w:r>
        <w:t>including</w:t>
      </w:r>
      <w:r w:rsidRPr="00352717">
        <w:rPr>
          <w:spacing w:val="11"/>
        </w:rPr>
        <w:t xml:space="preserve"> </w:t>
      </w:r>
      <w:r>
        <w:t>contracts</w:t>
      </w:r>
      <w:r w:rsidRPr="00352717">
        <w:rPr>
          <w:spacing w:val="15"/>
        </w:rPr>
        <w:t xml:space="preserve"> </w:t>
      </w:r>
      <w:r>
        <w:t>to</w:t>
      </w:r>
      <w:r w:rsidRPr="00352717">
        <w:rPr>
          <w:spacing w:val="16"/>
        </w:rPr>
        <w:t xml:space="preserve"> </w:t>
      </w:r>
      <w:r w:rsidRPr="00352717">
        <w:rPr>
          <w:spacing w:val="-1"/>
        </w:rPr>
        <w:t>supply</w:t>
      </w:r>
      <w:r w:rsidRPr="00352717">
        <w:rPr>
          <w:spacing w:val="12"/>
        </w:rPr>
        <w:t xml:space="preserve"> </w:t>
      </w:r>
      <w:r w:rsidRPr="00352717">
        <w:rPr>
          <w:spacing w:val="1"/>
        </w:rPr>
        <w:t>products</w:t>
      </w:r>
      <w:r w:rsidRPr="00352717">
        <w:rPr>
          <w:spacing w:val="15"/>
        </w:rPr>
        <w:t xml:space="preserve"> </w:t>
      </w:r>
      <w:r w:rsidRPr="00352717">
        <w:rPr>
          <w:spacing w:val="-1"/>
        </w:rPr>
        <w:t>or</w:t>
      </w:r>
      <w:r w:rsidRPr="00352717">
        <w:rPr>
          <w:spacing w:val="31"/>
        </w:rPr>
        <w:t xml:space="preserve"> </w:t>
      </w:r>
      <w:r w:rsidRPr="00352717">
        <w:rPr>
          <w:spacing w:val="-1"/>
        </w:rPr>
        <w:t>services,</w:t>
      </w:r>
      <w:r w:rsidRPr="00352717">
        <w:rPr>
          <w:spacing w:val="10"/>
        </w:rPr>
        <w:t xml:space="preserve"> </w:t>
      </w:r>
      <w:r>
        <w:t>joint</w:t>
      </w:r>
      <w:r w:rsidRPr="00352717">
        <w:rPr>
          <w:spacing w:val="10"/>
        </w:rPr>
        <w:t xml:space="preserve"> </w:t>
      </w:r>
      <w:r w:rsidRPr="00352717">
        <w:rPr>
          <w:spacing w:val="-1"/>
        </w:rPr>
        <w:t>venture</w:t>
      </w:r>
      <w:r w:rsidRPr="00352717">
        <w:rPr>
          <w:spacing w:val="10"/>
        </w:rPr>
        <w:t xml:space="preserve"> </w:t>
      </w:r>
      <w:r w:rsidRPr="00352717">
        <w:rPr>
          <w:spacing w:val="-1"/>
        </w:rPr>
        <w:t>agreements</w:t>
      </w:r>
      <w:r w:rsidRPr="00352717">
        <w:rPr>
          <w:spacing w:val="10"/>
        </w:rPr>
        <w:t xml:space="preserve"> </w:t>
      </w:r>
      <w:r w:rsidRPr="00352717">
        <w:rPr>
          <w:spacing w:val="-1"/>
        </w:rPr>
        <w:t>and</w:t>
      </w:r>
      <w:r w:rsidRPr="00352717">
        <w:rPr>
          <w:spacing w:val="10"/>
        </w:rPr>
        <w:t xml:space="preserve"> </w:t>
      </w:r>
      <w:r w:rsidRPr="00352717">
        <w:rPr>
          <w:spacing w:val="-1"/>
        </w:rPr>
        <w:t>licensing</w:t>
      </w:r>
      <w:r w:rsidRPr="00352717">
        <w:rPr>
          <w:spacing w:val="8"/>
        </w:rPr>
        <w:t xml:space="preserve"> </w:t>
      </w:r>
      <w:r w:rsidRPr="00352717">
        <w:rPr>
          <w:spacing w:val="-1"/>
        </w:rPr>
        <w:t>agreements</w:t>
      </w:r>
      <w:r w:rsidRPr="00352717">
        <w:rPr>
          <w:spacing w:val="7"/>
        </w:rPr>
        <w:t xml:space="preserve"> </w:t>
      </w:r>
      <w:r>
        <w:t>etc.</w:t>
      </w:r>
      <w:r w:rsidRPr="00352717">
        <w:rPr>
          <w:spacing w:val="10"/>
        </w:rPr>
        <w:t xml:space="preserve"> </w:t>
      </w:r>
      <w:r w:rsidRPr="00352717">
        <w:rPr>
          <w:spacing w:val="-1"/>
        </w:rPr>
        <w:t>State</w:t>
      </w:r>
      <w:r w:rsidRPr="00352717">
        <w:rPr>
          <w:spacing w:val="11"/>
        </w:rPr>
        <w:t xml:space="preserve"> </w:t>
      </w:r>
      <w:r w:rsidRPr="00352717">
        <w:rPr>
          <w:spacing w:val="-1"/>
        </w:rPr>
        <w:t>whether</w:t>
      </w:r>
      <w:r w:rsidRPr="00352717">
        <w:rPr>
          <w:spacing w:val="73"/>
        </w:rPr>
        <w:t xml:space="preserve"> </w:t>
      </w:r>
      <w:r>
        <w:t>the</w:t>
      </w:r>
      <w:r w:rsidRPr="00352717">
        <w:rPr>
          <w:spacing w:val="10"/>
        </w:rPr>
        <w:t xml:space="preserve"> </w:t>
      </w:r>
      <w:r w:rsidRPr="00352717">
        <w:rPr>
          <w:spacing w:val="-1"/>
        </w:rPr>
        <w:t>relationship</w:t>
      </w:r>
      <w:r w:rsidRPr="00352717">
        <w:rPr>
          <w:spacing w:val="10"/>
        </w:rPr>
        <w:t xml:space="preserve"> </w:t>
      </w:r>
      <w:r>
        <w:t>is</w:t>
      </w:r>
      <w:r w:rsidRPr="00352717">
        <w:rPr>
          <w:spacing w:val="9"/>
        </w:rPr>
        <w:t xml:space="preserve"> </w:t>
      </w:r>
      <w:r w:rsidRPr="00352717">
        <w:rPr>
          <w:spacing w:val="-1"/>
        </w:rPr>
        <w:t>with</w:t>
      </w:r>
      <w:r w:rsidRPr="00352717">
        <w:rPr>
          <w:spacing w:val="10"/>
        </w:rPr>
        <w:t xml:space="preserve"> </w:t>
      </w:r>
      <w:r>
        <w:t>a</w:t>
      </w:r>
      <w:r w:rsidRPr="00352717">
        <w:rPr>
          <w:spacing w:val="10"/>
        </w:rPr>
        <w:t xml:space="preserve"> </w:t>
      </w:r>
      <w:r w:rsidRPr="00352717">
        <w:rPr>
          <w:spacing w:val="-1"/>
        </w:rPr>
        <w:t>Related</w:t>
      </w:r>
      <w:r w:rsidRPr="00352717">
        <w:rPr>
          <w:spacing w:val="8"/>
        </w:rPr>
        <w:t xml:space="preserve"> </w:t>
      </w:r>
      <w:r w:rsidRPr="00352717">
        <w:rPr>
          <w:spacing w:val="-1"/>
        </w:rPr>
        <w:t>Person</w:t>
      </w:r>
      <w:r w:rsidRPr="00352717">
        <w:rPr>
          <w:spacing w:val="10"/>
        </w:rPr>
        <w:t xml:space="preserve"> </w:t>
      </w:r>
      <w:r w:rsidRPr="00352717">
        <w:rPr>
          <w:spacing w:val="-1"/>
        </w:rPr>
        <w:t>of</w:t>
      </w:r>
      <w:r w:rsidRPr="00352717">
        <w:rPr>
          <w:spacing w:val="10"/>
        </w:rPr>
        <w:t xml:space="preserve"> </w:t>
      </w:r>
      <w:r w:rsidRPr="00352717">
        <w:rPr>
          <w:spacing w:val="-1"/>
        </w:rPr>
        <w:t>the</w:t>
      </w:r>
      <w:r w:rsidRPr="00352717">
        <w:rPr>
          <w:spacing w:val="10"/>
        </w:rPr>
        <w:t xml:space="preserve"> </w:t>
      </w:r>
      <w:r w:rsidRPr="00352717">
        <w:rPr>
          <w:spacing w:val="-1"/>
        </w:rPr>
        <w:t>Issuer</w:t>
      </w:r>
      <w:r w:rsidRPr="00352717">
        <w:rPr>
          <w:spacing w:val="9"/>
        </w:rPr>
        <w:t xml:space="preserve"> </w:t>
      </w:r>
      <w:r w:rsidRPr="00352717">
        <w:rPr>
          <w:spacing w:val="-1"/>
        </w:rPr>
        <w:t>and</w:t>
      </w:r>
      <w:r w:rsidRPr="00352717">
        <w:rPr>
          <w:spacing w:val="8"/>
        </w:rPr>
        <w:t xml:space="preserve"> </w:t>
      </w:r>
      <w:r w:rsidRPr="00352717">
        <w:rPr>
          <w:spacing w:val="-1"/>
        </w:rPr>
        <w:t>provide</w:t>
      </w:r>
      <w:r w:rsidRPr="00352717">
        <w:rPr>
          <w:spacing w:val="8"/>
        </w:rPr>
        <w:t xml:space="preserve"> </w:t>
      </w:r>
      <w:r>
        <w:t>details</w:t>
      </w:r>
      <w:r w:rsidRPr="00352717">
        <w:rPr>
          <w:spacing w:val="7"/>
        </w:rPr>
        <w:t xml:space="preserve"> </w:t>
      </w:r>
      <w:r w:rsidRPr="00352717">
        <w:rPr>
          <w:spacing w:val="-1"/>
        </w:rPr>
        <w:t>of</w:t>
      </w:r>
      <w:r w:rsidRPr="00352717">
        <w:rPr>
          <w:spacing w:val="12"/>
        </w:rPr>
        <w:t xml:space="preserve"> </w:t>
      </w:r>
      <w:r w:rsidRPr="00352717">
        <w:rPr>
          <w:spacing w:val="-2"/>
        </w:rPr>
        <w:t>the</w:t>
      </w:r>
      <w:r w:rsidRPr="00352717">
        <w:rPr>
          <w:spacing w:val="59"/>
        </w:rPr>
        <w:t xml:space="preserve"> </w:t>
      </w:r>
      <w:r w:rsidRPr="00352717">
        <w:rPr>
          <w:spacing w:val="-1"/>
        </w:rPr>
        <w:t>relationship.</w:t>
      </w:r>
    </w:p>
    <w:p w14:paraId="76570CF2" w14:textId="57BEAC30" w:rsidR="00352717" w:rsidRDefault="00D629F5" w:rsidP="00352717">
      <w:pPr>
        <w:pStyle w:val="BodyText"/>
        <w:kinsoku w:val="0"/>
        <w:overflowPunct w:val="0"/>
        <w:spacing w:before="143"/>
        <w:ind w:right="2" w:firstLine="0"/>
        <w:jc w:val="both"/>
        <w:rPr>
          <w:sz w:val="22"/>
          <w:szCs w:val="22"/>
        </w:rPr>
      </w:pPr>
      <w:r>
        <w:rPr>
          <w:rFonts w:eastAsia="Times New Roman"/>
          <w:b/>
          <w:i/>
          <w:sz w:val="22"/>
          <w:szCs w:val="22"/>
        </w:rPr>
        <w:t>On June 10</w:t>
      </w:r>
      <w:r w:rsidRPr="00EB3F2B">
        <w:rPr>
          <w:rFonts w:eastAsia="Times New Roman"/>
          <w:b/>
          <w:i/>
          <w:sz w:val="22"/>
          <w:szCs w:val="22"/>
          <w:vertAlign w:val="superscript"/>
        </w:rPr>
        <w:t>th</w:t>
      </w:r>
      <w:r>
        <w:rPr>
          <w:rFonts w:eastAsia="Times New Roman"/>
          <w:b/>
          <w:i/>
          <w:sz w:val="22"/>
          <w:szCs w:val="22"/>
        </w:rPr>
        <w:t>, the Company announced new brand partnerships with Papa’s Herb™ and Lemon and Grass, to provide customers greater choice in respect of whole flower, topical and oral products. These new brands are subject to approval by the Florida Department of Health.</w:t>
      </w:r>
    </w:p>
    <w:p w14:paraId="049889A4" w14:textId="77777777" w:rsidR="004F3DA6" w:rsidRDefault="00214409" w:rsidP="00A5078F">
      <w:pPr>
        <w:pStyle w:val="BodyText"/>
        <w:kinsoku w:val="0"/>
        <w:overflowPunct w:val="0"/>
        <w:spacing w:before="8"/>
        <w:ind w:left="0" w:right="2" w:firstLine="0"/>
        <w:rPr>
          <w:b/>
          <w:bCs/>
          <w:i/>
          <w:iCs/>
          <w:sz w:val="17"/>
          <w:szCs w:val="17"/>
        </w:rPr>
      </w:pPr>
    </w:p>
    <w:p w14:paraId="6AE51771" w14:textId="77777777" w:rsidR="004F3DA6" w:rsidRDefault="005B1B3F" w:rsidP="00A5078F">
      <w:pPr>
        <w:pStyle w:val="BodyText"/>
        <w:numPr>
          <w:ilvl w:val="0"/>
          <w:numId w:val="2"/>
        </w:numPr>
        <w:tabs>
          <w:tab w:val="left" w:pos="832"/>
        </w:tabs>
        <w:kinsoku w:val="0"/>
        <w:overflowPunct w:val="0"/>
        <w:ind w:left="831" w:right="2"/>
        <w:jc w:val="both"/>
        <w:rPr>
          <w:spacing w:val="-1"/>
        </w:rPr>
      </w:pPr>
      <w:r>
        <w:t>Describe</w:t>
      </w:r>
      <w:r>
        <w:rPr>
          <w:spacing w:val="20"/>
        </w:rPr>
        <w:t xml:space="preserve"> </w:t>
      </w:r>
      <w:r>
        <w:rPr>
          <w:spacing w:val="-1"/>
        </w:rPr>
        <w:t>the</w:t>
      </w:r>
      <w:r>
        <w:rPr>
          <w:spacing w:val="20"/>
        </w:rPr>
        <w:t xml:space="preserve"> </w:t>
      </w:r>
      <w:r>
        <w:rPr>
          <w:spacing w:val="-1"/>
        </w:rPr>
        <w:t>expiry</w:t>
      </w:r>
      <w:r>
        <w:rPr>
          <w:spacing w:val="17"/>
        </w:rPr>
        <w:t xml:space="preserve"> </w:t>
      </w:r>
      <w:r>
        <w:t>or</w:t>
      </w:r>
      <w:r>
        <w:rPr>
          <w:spacing w:val="20"/>
        </w:rPr>
        <w:t xml:space="preserve"> </w:t>
      </w:r>
      <w:r>
        <w:rPr>
          <w:spacing w:val="-1"/>
        </w:rPr>
        <w:t>termination</w:t>
      </w:r>
      <w:r>
        <w:rPr>
          <w:spacing w:val="18"/>
        </w:rPr>
        <w:t xml:space="preserve"> </w:t>
      </w:r>
      <w:r>
        <w:rPr>
          <w:spacing w:val="-1"/>
        </w:rPr>
        <w:t>of</w:t>
      </w:r>
      <w:r>
        <w:rPr>
          <w:spacing w:val="19"/>
        </w:rPr>
        <w:t xml:space="preserve"> </w:t>
      </w:r>
      <w:r>
        <w:t>any</w:t>
      </w:r>
      <w:r>
        <w:rPr>
          <w:spacing w:val="17"/>
        </w:rPr>
        <w:t xml:space="preserve"> </w:t>
      </w:r>
      <w:r>
        <w:rPr>
          <w:spacing w:val="-1"/>
        </w:rPr>
        <w:t>contracts</w:t>
      </w:r>
      <w:r>
        <w:rPr>
          <w:spacing w:val="19"/>
        </w:rPr>
        <w:t xml:space="preserve"> </w:t>
      </w:r>
      <w:r>
        <w:t>or</w:t>
      </w:r>
      <w:r>
        <w:rPr>
          <w:spacing w:val="16"/>
        </w:rPr>
        <w:t xml:space="preserve"> </w:t>
      </w:r>
      <w:r>
        <w:rPr>
          <w:spacing w:val="-1"/>
        </w:rPr>
        <w:t>agreements</w:t>
      </w:r>
      <w:r>
        <w:rPr>
          <w:spacing w:val="17"/>
        </w:rPr>
        <w:t xml:space="preserve"> </w:t>
      </w:r>
      <w:r>
        <w:rPr>
          <w:spacing w:val="-1"/>
        </w:rPr>
        <w:t>between</w:t>
      </w:r>
      <w:r>
        <w:rPr>
          <w:spacing w:val="20"/>
        </w:rPr>
        <w:t xml:space="preserve"> </w:t>
      </w:r>
      <w:r>
        <w:rPr>
          <w:spacing w:val="-2"/>
        </w:rPr>
        <w:t>the</w:t>
      </w:r>
      <w:r>
        <w:rPr>
          <w:spacing w:val="67"/>
        </w:rPr>
        <w:t xml:space="preserve"> </w:t>
      </w:r>
      <w:r>
        <w:t>Issuer,</w:t>
      </w:r>
      <w:r>
        <w:rPr>
          <w:spacing w:val="54"/>
        </w:rPr>
        <w:t xml:space="preserve"> </w:t>
      </w:r>
      <w:r>
        <w:t>the</w:t>
      </w:r>
      <w:r>
        <w:rPr>
          <w:spacing w:val="56"/>
        </w:rPr>
        <w:t xml:space="preserve"> </w:t>
      </w:r>
      <w:r>
        <w:rPr>
          <w:spacing w:val="-1"/>
        </w:rPr>
        <w:t>Issuer’s</w:t>
      </w:r>
      <w:r>
        <w:rPr>
          <w:spacing w:val="58"/>
        </w:rPr>
        <w:t xml:space="preserve"> </w:t>
      </w:r>
      <w:r>
        <w:rPr>
          <w:spacing w:val="-1"/>
        </w:rPr>
        <w:t>affiliates</w:t>
      </w:r>
      <w:r>
        <w:rPr>
          <w:spacing w:val="54"/>
        </w:rPr>
        <w:t xml:space="preserve"> </w:t>
      </w:r>
      <w:r>
        <w:t>or</w:t>
      </w:r>
      <w:r>
        <w:rPr>
          <w:spacing w:val="55"/>
        </w:rPr>
        <w:t xml:space="preserve"> </w:t>
      </w:r>
      <w:r>
        <w:rPr>
          <w:spacing w:val="-1"/>
        </w:rPr>
        <w:t>third</w:t>
      </w:r>
      <w:r>
        <w:rPr>
          <w:spacing w:val="56"/>
        </w:rPr>
        <w:t xml:space="preserve"> </w:t>
      </w:r>
      <w:r>
        <w:t>parties</w:t>
      </w:r>
      <w:r>
        <w:rPr>
          <w:spacing w:val="55"/>
        </w:rPr>
        <w:t xml:space="preserve"> </w:t>
      </w:r>
      <w:r>
        <w:t>or</w:t>
      </w:r>
      <w:r>
        <w:rPr>
          <w:spacing w:val="54"/>
        </w:rPr>
        <w:t xml:space="preserve"> </w:t>
      </w:r>
      <w:r>
        <w:rPr>
          <w:spacing w:val="-1"/>
        </w:rPr>
        <w:t>cancellation</w:t>
      </w:r>
      <w:r>
        <w:rPr>
          <w:spacing w:val="56"/>
        </w:rPr>
        <w:t xml:space="preserve"> </w:t>
      </w:r>
      <w:r>
        <w:rPr>
          <w:spacing w:val="-1"/>
        </w:rPr>
        <w:t>of</w:t>
      </w:r>
      <w:r>
        <w:rPr>
          <w:spacing w:val="58"/>
        </w:rPr>
        <w:t xml:space="preserve"> </w:t>
      </w:r>
      <w:r>
        <w:rPr>
          <w:spacing w:val="-1"/>
        </w:rPr>
        <w:t>any</w:t>
      </w:r>
      <w:r>
        <w:rPr>
          <w:spacing w:val="54"/>
        </w:rPr>
        <w:t xml:space="preserve"> </w:t>
      </w:r>
      <w:r>
        <w:rPr>
          <w:spacing w:val="-1"/>
        </w:rPr>
        <w:t>financing</w:t>
      </w:r>
      <w:r>
        <w:rPr>
          <w:spacing w:val="79"/>
        </w:rPr>
        <w:t xml:space="preserve"> </w:t>
      </w:r>
      <w:r>
        <w:rPr>
          <w:spacing w:val="-1"/>
        </w:rPr>
        <w:t>arrangements</w:t>
      </w:r>
      <w:r>
        <w:t xml:space="preserve"> </w:t>
      </w:r>
      <w:r>
        <w:rPr>
          <w:spacing w:val="-1"/>
        </w:rPr>
        <w:t>that</w:t>
      </w:r>
      <w:r>
        <w:rPr>
          <w:spacing w:val="-2"/>
        </w:rPr>
        <w:t xml:space="preserve"> </w:t>
      </w:r>
      <w:r>
        <w:rPr>
          <w:spacing w:val="-1"/>
        </w:rPr>
        <w:t>have</w:t>
      </w:r>
      <w:r>
        <w:t xml:space="preserve"> </w:t>
      </w:r>
      <w:r>
        <w:rPr>
          <w:spacing w:val="-1"/>
        </w:rPr>
        <w:t>been</w:t>
      </w:r>
      <w:r>
        <w:rPr>
          <w:spacing w:val="-2"/>
        </w:rPr>
        <w:t xml:space="preserve"> </w:t>
      </w:r>
      <w:r>
        <w:rPr>
          <w:spacing w:val="-1"/>
        </w:rPr>
        <w:t>previously</w:t>
      </w:r>
      <w:r>
        <w:rPr>
          <w:spacing w:val="-3"/>
        </w:rPr>
        <w:t xml:space="preserve"> </w:t>
      </w:r>
      <w:r>
        <w:rPr>
          <w:spacing w:val="-1"/>
        </w:rPr>
        <w:t>announced.</w:t>
      </w:r>
    </w:p>
    <w:p w14:paraId="71C13319" w14:textId="1FD64635" w:rsidR="004F3DA6" w:rsidRDefault="00A71153" w:rsidP="00A5078F">
      <w:pPr>
        <w:pStyle w:val="BodyText"/>
        <w:kinsoku w:val="0"/>
        <w:overflowPunct w:val="0"/>
        <w:spacing w:before="141" w:line="266" w:lineRule="auto"/>
        <w:ind w:left="872" w:right="2" w:firstLine="0"/>
        <w:jc w:val="both"/>
        <w:rPr>
          <w:sz w:val="22"/>
          <w:szCs w:val="22"/>
        </w:rPr>
      </w:pPr>
      <w:r>
        <w:rPr>
          <w:b/>
          <w:bCs/>
          <w:i/>
          <w:iCs/>
          <w:spacing w:val="-1"/>
          <w:sz w:val="22"/>
          <w:szCs w:val="22"/>
        </w:rPr>
        <w:t xml:space="preserve">None to report in the month of </w:t>
      </w:r>
      <w:r w:rsidR="00D629F5">
        <w:rPr>
          <w:b/>
          <w:bCs/>
          <w:i/>
          <w:iCs/>
          <w:spacing w:val="-1"/>
          <w:sz w:val="22"/>
          <w:szCs w:val="22"/>
        </w:rPr>
        <w:t>June</w:t>
      </w:r>
      <w:r>
        <w:rPr>
          <w:b/>
          <w:bCs/>
          <w:i/>
          <w:iCs/>
          <w:spacing w:val="-1"/>
          <w:sz w:val="22"/>
          <w:szCs w:val="22"/>
        </w:rPr>
        <w:t>.</w:t>
      </w:r>
    </w:p>
    <w:p w14:paraId="1BD23966" w14:textId="77777777" w:rsidR="00A5078F" w:rsidRDefault="005B1B3F" w:rsidP="00A5078F">
      <w:pPr>
        <w:pStyle w:val="BodyText"/>
        <w:numPr>
          <w:ilvl w:val="0"/>
          <w:numId w:val="2"/>
        </w:numPr>
        <w:tabs>
          <w:tab w:val="left" w:pos="832"/>
        </w:tabs>
        <w:kinsoku w:val="0"/>
        <w:overflowPunct w:val="0"/>
        <w:spacing w:before="177"/>
        <w:ind w:left="831" w:right="2"/>
        <w:jc w:val="both"/>
        <w:rPr>
          <w:spacing w:val="-1"/>
        </w:rPr>
      </w:pPr>
      <w:r>
        <w:t>Describe</w:t>
      </w:r>
      <w:r>
        <w:rPr>
          <w:spacing w:val="41"/>
        </w:rPr>
        <w:t xml:space="preserve"> </w:t>
      </w:r>
      <w:r>
        <w:t>any</w:t>
      </w:r>
      <w:r>
        <w:rPr>
          <w:spacing w:val="38"/>
        </w:rPr>
        <w:t xml:space="preserve"> </w:t>
      </w:r>
      <w:r>
        <w:rPr>
          <w:spacing w:val="-1"/>
        </w:rPr>
        <w:t>acquisitions</w:t>
      </w:r>
      <w:r>
        <w:rPr>
          <w:spacing w:val="41"/>
        </w:rPr>
        <w:t xml:space="preserve"> </w:t>
      </w:r>
      <w:r>
        <w:t>by</w:t>
      </w:r>
      <w:r>
        <w:rPr>
          <w:spacing w:val="37"/>
        </w:rPr>
        <w:t xml:space="preserve"> </w:t>
      </w:r>
      <w:r>
        <w:t>the</w:t>
      </w:r>
      <w:r>
        <w:rPr>
          <w:spacing w:val="42"/>
        </w:rPr>
        <w:t xml:space="preserve"> </w:t>
      </w:r>
      <w:r>
        <w:t>Issuer</w:t>
      </w:r>
      <w:r>
        <w:rPr>
          <w:spacing w:val="40"/>
        </w:rPr>
        <w:t xml:space="preserve"> </w:t>
      </w:r>
      <w:r>
        <w:t>or</w:t>
      </w:r>
      <w:r>
        <w:rPr>
          <w:spacing w:val="40"/>
        </w:rPr>
        <w:t xml:space="preserve"> </w:t>
      </w:r>
      <w:r>
        <w:t>dispositions</w:t>
      </w:r>
      <w:r>
        <w:rPr>
          <w:spacing w:val="40"/>
        </w:rPr>
        <w:t xml:space="preserve"> </w:t>
      </w:r>
      <w:r>
        <w:rPr>
          <w:spacing w:val="-1"/>
        </w:rPr>
        <w:t>of</w:t>
      </w:r>
      <w:r>
        <w:rPr>
          <w:spacing w:val="43"/>
        </w:rPr>
        <w:t xml:space="preserve"> </w:t>
      </w:r>
      <w:r>
        <w:rPr>
          <w:spacing w:val="-1"/>
        </w:rPr>
        <w:t>the</w:t>
      </w:r>
      <w:r>
        <w:rPr>
          <w:spacing w:val="42"/>
        </w:rPr>
        <w:t xml:space="preserve"> </w:t>
      </w:r>
      <w:r>
        <w:rPr>
          <w:spacing w:val="-1"/>
        </w:rPr>
        <w:t>Issuer’s</w:t>
      </w:r>
      <w:r>
        <w:rPr>
          <w:spacing w:val="40"/>
        </w:rPr>
        <w:t xml:space="preserve"> </w:t>
      </w:r>
      <w:r>
        <w:t>assets</w:t>
      </w:r>
      <w:r>
        <w:rPr>
          <w:spacing w:val="41"/>
        </w:rPr>
        <w:t xml:space="preserve"> </w:t>
      </w:r>
      <w:r>
        <w:t>that</w:t>
      </w:r>
      <w:r>
        <w:rPr>
          <w:spacing w:val="22"/>
        </w:rPr>
        <w:t xml:space="preserve"> </w:t>
      </w:r>
      <w:r>
        <w:rPr>
          <w:spacing w:val="-1"/>
        </w:rPr>
        <w:t>occurred</w:t>
      </w:r>
      <w:r>
        <w:rPr>
          <w:spacing w:val="24"/>
        </w:rPr>
        <w:t xml:space="preserve"> </w:t>
      </w:r>
      <w:r>
        <w:rPr>
          <w:spacing w:val="-1"/>
        </w:rPr>
        <w:t>during</w:t>
      </w:r>
      <w:r>
        <w:rPr>
          <w:spacing w:val="22"/>
        </w:rPr>
        <w:t xml:space="preserve"> </w:t>
      </w:r>
      <w:r>
        <w:rPr>
          <w:spacing w:val="-1"/>
        </w:rPr>
        <w:t>the</w:t>
      </w:r>
      <w:r>
        <w:rPr>
          <w:spacing w:val="22"/>
        </w:rPr>
        <w:t xml:space="preserve"> </w:t>
      </w:r>
      <w:r>
        <w:t>preceding</w:t>
      </w:r>
      <w:r>
        <w:rPr>
          <w:spacing w:val="22"/>
        </w:rPr>
        <w:t xml:space="preserve"> </w:t>
      </w:r>
      <w:r>
        <w:rPr>
          <w:spacing w:val="-1"/>
        </w:rPr>
        <w:t>month.</w:t>
      </w:r>
      <w:r>
        <w:rPr>
          <w:spacing w:val="43"/>
        </w:rPr>
        <w:t xml:space="preserve"> </w:t>
      </w:r>
      <w:r>
        <w:rPr>
          <w:spacing w:val="-1"/>
        </w:rPr>
        <w:t>Provide</w:t>
      </w:r>
      <w:r>
        <w:rPr>
          <w:spacing w:val="25"/>
        </w:rPr>
        <w:t xml:space="preserve"> </w:t>
      </w:r>
      <w:r>
        <w:rPr>
          <w:spacing w:val="-1"/>
        </w:rPr>
        <w:t>details</w:t>
      </w:r>
      <w:r>
        <w:rPr>
          <w:spacing w:val="24"/>
        </w:rPr>
        <w:t xml:space="preserve"> </w:t>
      </w:r>
      <w:r>
        <w:rPr>
          <w:spacing w:val="-1"/>
        </w:rPr>
        <w:t>of</w:t>
      </w:r>
      <w:r>
        <w:rPr>
          <w:spacing w:val="24"/>
        </w:rPr>
        <w:t xml:space="preserve"> </w:t>
      </w:r>
      <w:r>
        <w:rPr>
          <w:spacing w:val="-1"/>
        </w:rPr>
        <w:t>the</w:t>
      </w:r>
      <w:r>
        <w:rPr>
          <w:spacing w:val="22"/>
        </w:rPr>
        <w:t xml:space="preserve"> </w:t>
      </w:r>
      <w:r>
        <w:t>nature</w:t>
      </w:r>
      <w:r>
        <w:rPr>
          <w:spacing w:val="22"/>
        </w:rPr>
        <w:t xml:space="preserve"> </w:t>
      </w:r>
      <w:r>
        <w:rPr>
          <w:spacing w:val="-1"/>
        </w:rPr>
        <w:t>of</w:t>
      </w:r>
      <w:r>
        <w:rPr>
          <w:spacing w:val="24"/>
        </w:rPr>
        <w:t xml:space="preserve"> </w:t>
      </w:r>
      <w:r>
        <w:rPr>
          <w:spacing w:val="-1"/>
        </w:rPr>
        <w:t>the</w:t>
      </w:r>
      <w:r>
        <w:rPr>
          <w:spacing w:val="53"/>
        </w:rPr>
        <w:t xml:space="preserve"> </w:t>
      </w:r>
      <w:r>
        <w:t>assets</w:t>
      </w:r>
      <w:r>
        <w:rPr>
          <w:spacing w:val="19"/>
        </w:rPr>
        <w:t xml:space="preserve"> </w:t>
      </w:r>
      <w:r>
        <w:rPr>
          <w:spacing w:val="-1"/>
        </w:rPr>
        <w:t>acquired</w:t>
      </w:r>
      <w:r>
        <w:rPr>
          <w:spacing w:val="20"/>
        </w:rPr>
        <w:t xml:space="preserve"> </w:t>
      </w:r>
      <w:r>
        <w:t>or</w:t>
      </w:r>
      <w:r>
        <w:rPr>
          <w:spacing w:val="21"/>
        </w:rPr>
        <w:t xml:space="preserve"> </w:t>
      </w:r>
      <w:r>
        <w:rPr>
          <w:spacing w:val="-1"/>
        </w:rPr>
        <w:t>disposed</w:t>
      </w:r>
      <w:r>
        <w:rPr>
          <w:spacing w:val="22"/>
        </w:rPr>
        <w:t xml:space="preserve"> </w:t>
      </w:r>
      <w:r>
        <w:rPr>
          <w:spacing w:val="-1"/>
        </w:rPr>
        <w:t>of</w:t>
      </w:r>
      <w:r>
        <w:rPr>
          <w:spacing w:val="22"/>
        </w:rPr>
        <w:t xml:space="preserve"> </w:t>
      </w:r>
      <w:r>
        <w:rPr>
          <w:spacing w:val="-1"/>
        </w:rPr>
        <w:t>and</w:t>
      </w:r>
      <w:r>
        <w:rPr>
          <w:spacing w:val="20"/>
        </w:rPr>
        <w:t xml:space="preserve"> </w:t>
      </w:r>
      <w:r>
        <w:rPr>
          <w:spacing w:val="-1"/>
        </w:rPr>
        <w:t>provide</w:t>
      </w:r>
      <w:r>
        <w:rPr>
          <w:spacing w:val="20"/>
        </w:rPr>
        <w:t xml:space="preserve"> </w:t>
      </w:r>
      <w:r>
        <w:t>details</w:t>
      </w:r>
      <w:r>
        <w:rPr>
          <w:spacing w:val="19"/>
        </w:rPr>
        <w:t xml:space="preserve"> </w:t>
      </w:r>
      <w:r>
        <w:rPr>
          <w:spacing w:val="-1"/>
        </w:rPr>
        <w:t>of</w:t>
      </w:r>
      <w:r>
        <w:rPr>
          <w:spacing w:val="22"/>
        </w:rPr>
        <w:t xml:space="preserve"> </w:t>
      </w:r>
      <w:r>
        <w:t>the</w:t>
      </w:r>
      <w:r>
        <w:rPr>
          <w:spacing w:val="20"/>
        </w:rPr>
        <w:t xml:space="preserve"> </w:t>
      </w:r>
      <w:r>
        <w:rPr>
          <w:spacing w:val="-1"/>
        </w:rPr>
        <w:t>consideration</w:t>
      </w:r>
      <w:r>
        <w:rPr>
          <w:spacing w:val="20"/>
        </w:rPr>
        <w:t xml:space="preserve"> </w:t>
      </w:r>
      <w:r>
        <w:rPr>
          <w:spacing w:val="-1"/>
        </w:rPr>
        <w:t>paid</w:t>
      </w:r>
      <w:r>
        <w:rPr>
          <w:spacing w:val="22"/>
        </w:rPr>
        <w:t xml:space="preserve"> </w:t>
      </w:r>
      <w:r>
        <w:rPr>
          <w:spacing w:val="-1"/>
        </w:rPr>
        <w:t>or</w:t>
      </w:r>
      <w:r>
        <w:rPr>
          <w:spacing w:val="45"/>
        </w:rPr>
        <w:t xml:space="preserve"> </w:t>
      </w:r>
      <w:r>
        <w:rPr>
          <w:spacing w:val="-1"/>
        </w:rPr>
        <w:t>payable</w:t>
      </w:r>
      <w:r>
        <w:rPr>
          <w:spacing w:val="32"/>
        </w:rPr>
        <w:t xml:space="preserve"> </w:t>
      </w:r>
      <w:r>
        <w:rPr>
          <w:spacing w:val="-1"/>
        </w:rPr>
        <w:t>together</w:t>
      </w:r>
      <w:r>
        <w:rPr>
          <w:spacing w:val="31"/>
        </w:rPr>
        <w:t xml:space="preserve"> </w:t>
      </w:r>
      <w:r>
        <w:rPr>
          <w:spacing w:val="-1"/>
        </w:rPr>
        <w:t>with</w:t>
      </w:r>
      <w:r>
        <w:rPr>
          <w:spacing w:val="32"/>
        </w:rPr>
        <w:t xml:space="preserve"> </w:t>
      </w:r>
      <w:r>
        <w:t>a</w:t>
      </w:r>
      <w:r>
        <w:rPr>
          <w:spacing w:val="32"/>
        </w:rPr>
        <w:t xml:space="preserve"> </w:t>
      </w:r>
      <w:r>
        <w:rPr>
          <w:spacing w:val="-1"/>
        </w:rPr>
        <w:t>schedule</w:t>
      </w:r>
      <w:r>
        <w:rPr>
          <w:spacing w:val="30"/>
        </w:rPr>
        <w:t xml:space="preserve"> </w:t>
      </w:r>
      <w:r>
        <w:rPr>
          <w:spacing w:val="-1"/>
        </w:rPr>
        <w:t>of</w:t>
      </w:r>
      <w:r>
        <w:rPr>
          <w:spacing w:val="32"/>
        </w:rPr>
        <w:t xml:space="preserve"> </w:t>
      </w:r>
      <w:r>
        <w:rPr>
          <w:spacing w:val="-1"/>
        </w:rPr>
        <w:t>payments</w:t>
      </w:r>
      <w:r>
        <w:rPr>
          <w:spacing w:val="32"/>
        </w:rPr>
        <w:t xml:space="preserve"> </w:t>
      </w:r>
      <w:r>
        <w:rPr>
          <w:spacing w:val="-2"/>
        </w:rPr>
        <w:t>if</w:t>
      </w:r>
      <w:r>
        <w:rPr>
          <w:spacing w:val="32"/>
        </w:rPr>
        <w:t xml:space="preserve"> </w:t>
      </w:r>
      <w:r>
        <w:rPr>
          <w:spacing w:val="-1"/>
        </w:rPr>
        <w:t>applicable,</w:t>
      </w:r>
      <w:r>
        <w:rPr>
          <w:spacing w:val="30"/>
        </w:rPr>
        <w:t xml:space="preserve"> </w:t>
      </w:r>
      <w:r>
        <w:rPr>
          <w:spacing w:val="-1"/>
        </w:rPr>
        <w:t>and</w:t>
      </w:r>
      <w:r>
        <w:rPr>
          <w:spacing w:val="32"/>
        </w:rPr>
        <w:t xml:space="preserve"> </w:t>
      </w:r>
      <w:r>
        <w:rPr>
          <w:spacing w:val="-1"/>
        </w:rPr>
        <w:t>of</w:t>
      </w:r>
      <w:r>
        <w:rPr>
          <w:spacing w:val="32"/>
        </w:rPr>
        <w:t xml:space="preserve"> </w:t>
      </w:r>
      <w:r>
        <w:rPr>
          <w:spacing w:val="-1"/>
        </w:rPr>
        <w:t>any</w:t>
      </w:r>
      <w:r>
        <w:rPr>
          <w:spacing w:val="57"/>
        </w:rPr>
        <w:t xml:space="preserve"> </w:t>
      </w:r>
      <w:r>
        <w:rPr>
          <w:spacing w:val="-1"/>
        </w:rPr>
        <w:t>valuation.</w:t>
      </w:r>
      <w:r>
        <w:rPr>
          <w:spacing w:val="36"/>
        </w:rPr>
        <w:t xml:space="preserve"> </w:t>
      </w:r>
      <w:r>
        <w:rPr>
          <w:spacing w:val="-1"/>
        </w:rPr>
        <w:t>State</w:t>
      </w:r>
      <w:r>
        <w:rPr>
          <w:spacing w:val="37"/>
        </w:rPr>
        <w:t xml:space="preserve"> </w:t>
      </w:r>
      <w:r>
        <w:t>how</w:t>
      </w:r>
      <w:r>
        <w:rPr>
          <w:spacing w:val="36"/>
        </w:rPr>
        <w:t xml:space="preserve"> </w:t>
      </w:r>
      <w:r>
        <w:t>the</w:t>
      </w:r>
      <w:r>
        <w:rPr>
          <w:spacing w:val="36"/>
        </w:rPr>
        <w:t xml:space="preserve"> </w:t>
      </w:r>
      <w:r>
        <w:rPr>
          <w:spacing w:val="-1"/>
        </w:rPr>
        <w:t>consideration</w:t>
      </w:r>
      <w:r>
        <w:rPr>
          <w:spacing w:val="40"/>
        </w:rPr>
        <w:t xml:space="preserve"> </w:t>
      </w:r>
      <w:r>
        <w:rPr>
          <w:spacing w:val="-1"/>
        </w:rPr>
        <w:t>was</w:t>
      </w:r>
      <w:r>
        <w:rPr>
          <w:spacing w:val="39"/>
        </w:rPr>
        <w:t xml:space="preserve"> </w:t>
      </w:r>
      <w:r>
        <w:rPr>
          <w:spacing w:val="-1"/>
        </w:rPr>
        <w:t>determined</w:t>
      </w:r>
      <w:r>
        <w:rPr>
          <w:spacing w:val="37"/>
        </w:rPr>
        <w:t xml:space="preserve"> </w:t>
      </w:r>
      <w:r>
        <w:rPr>
          <w:spacing w:val="2"/>
        </w:rPr>
        <w:t>and</w:t>
      </w:r>
      <w:r>
        <w:rPr>
          <w:spacing w:val="34"/>
        </w:rPr>
        <w:t xml:space="preserve"> </w:t>
      </w:r>
      <w:r>
        <w:rPr>
          <w:spacing w:val="-1"/>
        </w:rPr>
        <w:t>whether</w:t>
      </w:r>
      <w:r>
        <w:rPr>
          <w:spacing w:val="38"/>
        </w:rPr>
        <w:t xml:space="preserve"> </w:t>
      </w:r>
      <w:r>
        <w:rPr>
          <w:spacing w:val="-1"/>
        </w:rPr>
        <w:t>the</w:t>
      </w:r>
      <w:r>
        <w:rPr>
          <w:spacing w:val="73"/>
        </w:rPr>
        <w:t xml:space="preserve"> </w:t>
      </w:r>
      <w:r>
        <w:rPr>
          <w:spacing w:val="-1"/>
        </w:rPr>
        <w:t>acquisition</w:t>
      </w:r>
      <w:r>
        <w:rPr>
          <w:spacing w:val="32"/>
        </w:rPr>
        <w:t xml:space="preserve"> </w:t>
      </w:r>
      <w:r>
        <w:rPr>
          <w:spacing w:val="-1"/>
        </w:rPr>
        <w:t>was</w:t>
      </w:r>
      <w:r>
        <w:rPr>
          <w:spacing w:val="31"/>
        </w:rPr>
        <w:t xml:space="preserve"> </w:t>
      </w:r>
      <w:r>
        <w:t>from</w:t>
      </w:r>
      <w:r>
        <w:rPr>
          <w:spacing w:val="33"/>
        </w:rPr>
        <w:t xml:space="preserve"> </w:t>
      </w:r>
      <w:r>
        <w:t>or</w:t>
      </w:r>
      <w:r>
        <w:rPr>
          <w:spacing w:val="30"/>
        </w:rPr>
        <w:t xml:space="preserve"> </w:t>
      </w:r>
      <w:r>
        <w:t>the</w:t>
      </w:r>
      <w:r>
        <w:rPr>
          <w:spacing w:val="32"/>
        </w:rPr>
        <w:t xml:space="preserve"> </w:t>
      </w:r>
      <w:r>
        <w:rPr>
          <w:spacing w:val="-1"/>
        </w:rPr>
        <w:t>disposition</w:t>
      </w:r>
      <w:r>
        <w:rPr>
          <w:spacing w:val="32"/>
        </w:rPr>
        <w:t xml:space="preserve"> </w:t>
      </w:r>
      <w:r>
        <w:rPr>
          <w:spacing w:val="-1"/>
        </w:rPr>
        <w:t>was</w:t>
      </w:r>
      <w:r>
        <w:rPr>
          <w:spacing w:val="32"/>
        </w:rPr>
        <w:t xml:space="preserve"> </w:t>
      </w:r>
      <w:r>
        <w:t>to</w:t>
      </w:r>
      <w:r>
        <w:rPr>
          <w:spacing w:val="32"/>
        </w:rPr>
        <w:t xml:space="preserve"> </w:t>
      </w:r>
      <w:r>
        <w:t>a</w:t>
      </w:r>
      <w:r>
        <w:rPr>
          <w:spacing w:val="32"/>
        </w:rPr>
        <w:t xml:space="preserve"> </w:t>
      </w:r>
      <w:r>
        <w:t>Related</w:t>
      </w:r>
      <w:r>
        <w:rPr>
          <w:spacing w:val="32"/>
        </w:rPr>
        <w:t xml:space="preserve"> </w:t>
      </w:r>
      <w:r>
        <w:rPr>
          <w:spacing w:val="-1"/>
        </w:rPr>
        <w:t>Person</w:t>
      </w:r>
      <w:r>
        <w:rPr>
          <w:spacing w:val="32"/>
        </w:rPr>
        <w:t xml:space="preserve"> </w:t>
      </w:r>
      <w:r>
        <w:rPr>
          <w:spacing w:val="-1"/>
        </w:rPr>
        <w:t>of</w:t>
      </w:r>
      <w:r>
        <w:rPr>
          <w:spacing w:val="34"/>
        </w:rPr>
        <w:t xml:space="preserve"> </w:t>
      </w:r>
      <w:r>
        <w:t>the</w:t>
      </w:r>
      <w:r>
        <w:rPr>
          <w:spacing w:val="32"/>
        </w:rPr>
        <w:t xml:space="preserve"> </w:t>
      </w:r>
      <w:r>
        <w:rPr>
          <w:spacing w:val="-1"/>
        </w:rPr>
        <w:t>Issuer</w:t>
      </w:r>
      <w:r>
        <w:rPr>
          <w:spacing w:val="59"/>
        </w:rPr>
        <w:t xml:space="preserve"> </w:t>
      </w:r>
      <w:r>
        <w:t>and</w:t>
      </w:r>
      <w:r>
        <w:rPr>
          <w:spacing w:val="-2"/>
        </w:rPr>
        <w:t xml:space="preserve"> </w:t>
      </w:r>
      <w:r>
        <w:rPr>
          <w:spacing w:val="-1"/>
        </w:rPr>
        <w:t>provide</w:t>
      </w:r>
      <w:r>
        <w:rPr>
          <w:spacing w:val="1"/>
        </w:rPr>
        <w:t xml:space="preserve"> </w:t>
      </w:r>
      <w:r>
        <w:rPr>
          <w:spacing w:val="-1"/>
        </w:rPr>
        <w:t>details</w:t>
      </w:r>
      <w:r>
        <w:t xml:space="preserve"> </w:t>
      </w:r>
      <w:r>
        <w:rPr>
          <w:spacing w:val="-1"/>
        </w:rPr>
        <w:t>of</w:t>
      </w:r>
      <w:r>
        <w:t xml:space="preserve"> </w:t>
      </w:r>
      <w:r>
        <w:rPr>
          <w:spacing w:val="-1"/>
        </w:rPr>
        <w:t>the</w:t>
      </w:r>
      <w:r>
        <w:t xml:space="preserve"> </w:t>
      </w:r>
      <w:r>
        <w:rPr>
          <w:spacing w:val="-1"/>
        </w:rPr>
        <w:t>relationship.</w:t>
      </w:r>
    </w:p>
    <w:p w14:paraId="6AF0C682" w14:textId="04580976" w:rsidR="00DE4395" w:rsidRDefault="00DE4395" w:rsidP="00DE4395">
      <w:pPr>
        <w:pStyle w:val="BodyText"/>
        <w:kinsoku w:val="0"/>
        <w:overflowPunct w:val="0"/>
        <w:spacing w:before="141" w:line="266" w:lineRule="auto"/>
        <w:ind w:left="872" w:right="2" w:firstLine="0"/>
        <w:jc w:val="both"/>
        <w:rPr>
          <w:sz w:val="22"/>
          <w:szCs w:val="22"/>
        </w:rPr>
      </w:pPr>
      <w:r>
        <w:rPr>
          <w:b/>
          <w:bCs/>
          <w:i/>
          <w:iCs/>
          <w:spacing w:val="-1"/>
          <w:sz w:val="22"/>
          <w:szCs w:val="22"/>
        </w:rPr>
        <w:t xml:space="preserve">None to report in the month of </w:t>
      </w:r>
      <w:r w:rsidR="00D629F5">
        <w:rPr>
          <w:b/>
          <w:bCs/>
          <w:i/>
          <w:iCs/>
          <w:spacing w:val="-1"/>
          <w:sz w:val="22"/>
          <w:szCs w:val="22"/>
        </w:rPr>
        <w:t>June</w:t>
      </w:r>
      <w:r>
        <w:rPr>
          <w:b/>
          <w:bCs/>
          <w:i/>
          <w:iCs/>
          <w:spacing w:val="-1"/>
          <w:sz w:val="22"/>
          <w:szCs w:val="22"/>
        </w:rPr>
        <w:t>.</w:t>
      </w:r>
    </w:p>
    <w:p w14:paraId="31FC5BDE" w14:textId="77777777" w:rsidR="002D0B69" w:rsidRDefault="002D0B69" w:rsidP="002D0B69">
      <w:pPr>
        <w:pStyle w:val="BodyText"/>
        <w:kinsoku w:val="0"/>
        <w:overflowPunct w:val="0"/>
        <w:spacing w:before="143"/>
        <w:ind w:right="2" w:firstLine="0"/>
        <w:jc w:val="both"/>
        <w:rPr>
          <w:b/>
          <w:bCs/>
          <w:i/>
          <w:iCs/>
          <w:spacing w:val="-1"/>
          <w:sz w:val="22"/>
          <w:szCs w:val="22"/>
        </w:rPr>
      </w:pPr>
    </w:p>
    <w:p w14:paraId="395D2A31" w14:textId="77777777" w:rsidR="004F3DA6" w:rsidRDefault="005B1B3F" w:rsidP="00A5078F">
      <w:pPr>
        <w:pStyle w:val="BodyText"/>
        <w:numPr>
          <w:ilvl w:val="0"/>
          <w:numId w:val="2"/>
        </w:numPr>
        <w:tabs>
          <w:tab w:val="left" w:pos="832"/>
        </w:tabs>
        <w:kinsoku w:val="0"/>
        <w:overflowPunct w:val="0"/>
        <w:ind w:left="831" w:right="2"/>
        <w:rPr>
          <w:spacing w:val="-1"/>
        </w:rPr>
      </w:pPr>
      <w:r>
        <w:t xml:space="preserve">Describe </w:t>
      </w:r>
      <w:r>
        <w:rPr>
          <w:spacing w:val="-1"/>
        </w:rPr>
        <w:t>the</w:t>
      </w:r>
      <w:r>
        <w:t xml:space="preserve"> </w:t>
      </w:r>
      <w:r>
        <w:rPr>
          <w:spacing w:val="-1"/>
        </w:rPr>
        <w:t>acquisition</w:t>
      </w:r>
      <w:r>
        <w:t xml:space="preserve"> </w:t>
      </w:r>
      <w:r>
        <w:rPr>
          <w:spacing w:val="-1"/>
        </w:rPr>
        <w:t>of</w:t>
      </w:r>
      <w:r>
        <w:t xml:space="preserve"> new</w:t>
      </w:r>
      <w:r>
        <w:rPr>
          <w:spacing w:val="-3"/>
        </w:rPr>
        <w:t xml:space="preserve"> </w:t>
      </w:r>
      <w:r>
        <w:t>customers or</w:t>
      </w:r>
      <w:r>
        <w:rPr>
          <w:spacing w:val="-2"/>
        </w:rPr>
        <w:t xml:space="preserve"> </w:t>
      </w:r>
      <w:r>
        <w:rPr>
          <w:spacing w:val="1"/>
        </w:rPr>
        <w:t>loss</w:t>
      </w:r>
      <w:r>
        <w:t xml:space="preserve"> </w:t>
      </w:r>
      <w:r>
        <w:rPr>
          <w:spacing w:val="-1"/>
        </w:rPr>
        <w:t>of</w:t>
      </w:r>
      <w:r>
        <w:rPr>
          <w:spacing w:val="2"/>
        </w:rPr>
        <w:t xml:space="preserve"> </w:t>
      </w:r>
      <w:r>
        <w:rPr>
          <w:spacing w:val="-1"/>
        </w:rPr>
        <w:t>customers.</w:t>
      </w:r>
    </w:p>
    <w:p w14:paraId="46286BC6" w14:textId="027F2199" w:rsidR="00EF443D" w:rsidRDefault="00A71153" w:rsidP="00A5078F">
      <w:pPr>
        <w:pStyle w:val="BodyText"/>
        <w:kinsoku w:val="0"/>
        <w:overflowPunct w:val="0"/>
        <w:spacing w:before="143"/>
        <w:ind w:left="872" w:right="2" w:firstLine="0"/>
        <w:jc w:val="both"/>
        <w:rPr>
          <w:b/>
          <w:bCs/>
          <w:i/>
          <w:iCs/>
          <w:spacing w:val="-1"/>
          <w:sz w:val="22"/>
          <w:szCs w:val="22"/>
        </w:rPr>
      </w:pPr>
      <w:r>
        <w:rPr>
          <w:b/>
          <w:bCs/>
          <w:i/>
          <w:iCs/>
          <w:spacing w:val="-1"/>
          <w:sz w:val="22"/>
          <w:szCs w:val="22"/>
        </w:rPr>
        <w:t xml:space="preserve">The Company continues to grow its number of patients as the overall Florida market increases </w:t>
      </w:r>
      <w:r w:rsidR="00FA2E4D">
        <w:rPr>
          <w:b/>
          <w:bCs/>
          <w:i/>
          <w:iCs/>
          <w:spacing w:val="-1"/>
          <w:sz w:val="22"/>
          <w:szCs w:val="22"/>
        </w:rPr>
        <w:t>in terms of registered patients and as the Company expands its footprint in the state.</w:t>
      </w:r>
      <w:r w:rsidR="00D629F5">
        <w:rPr>
          <w:b/>
          <w:bCs/>
          <w:i/>
          <w:iCs/>
          <w:spacing w:val="-1"/>
          <w:sz w:val="22"/>
          <w:szCs w:val="22"/>
        </w:rPr>
        <w:t xml:space="preserve"> The Florida market has also reacted positively to Liberty’s whole flower products and continues to assist to expand Liberty’s customer base.</w:t>
      </w:r>
    </w:p>
    <w:p w14:paraId="17BB59D5" w14:textId="77777777" w:rsidR="004F3DA6" w:rsidRDefault="00214409" w:rsidP="00A5078F">
      <w:pPr>
        <w:pStyle w:val="BodyText"/>
        <w:kinsoku w:val="0"/>
        <w:overflowPunct w:val="0"/>
        <w:spacing w:before="8"/>
        <w:ind w:left="0" w:right="2" w:firstLine="0"/>
        <w:rPr>
          <w:b/>
          <w:bCs/>
          <w:i/>
          <w:iCs/>
          <w:sz w:val="17"/>
          <w:szCs w:val="17"/>
        </w:rPr>
      </w:pPr>
    </w:p>
    <w:p w14:paraId="0971FE20" w14:textId="77777777" w:rsidR="004F3DA6" w:rsidRDefault="005B1B3F" w:rsidP="00A5078F">
      <w:pPr>
        <w:pStyle w:val="BodyText"/>
        <w:kinsoku w:val="0"/>
        <w:overflowPunct w:val="0"/>
        <w:ind w:right="2"/>
        <w:jc w:val="both"/>
        <w:rPr>
          <w:spacing w:val="-1"/>
        </w:rPr>
      </w:pPr>
      <w:r>
        <w:rPr>
          <w:b/>
          <w:bCs/>
          <w:i/>
          <w:iCs/>
        </w:rPr>
        <w:t>9.</w:t>
      </w:r>
      <w:r>
        <w:rPr>
          <w:b/>
          <w:bCs/>
          <w:i/>
          <w:iCs/>
          <w:spacing w:val="51"/>
        </w:rPr>
        <w:t xml:space="preserve"> </w:t>
      </w:r>
      <w:r>
        <w:rPr>
          <w:b/>
          <w:bCs/>
          <w:i/>
          <w:iCs/>
          <w:spacing w:val="51"/>
        </w:rPr>
        <w:tab/>
      </w:r>
      <w:r>
        <w:t>Describe</w:t>
      </w:r>
      <w:r>
        <w:rPr>
          <w:spacing w:val="3"/>
        </w:rPr>
        <w:t xml:space="preserve"> </w:t>
      </w:r>
      <w:r>
        <w:t>any new</w:t>
      </w:r>
      <w:r>
        <w:rPr>
          <w:spacing w:val="-1"/>
        </w:rPr>
        <w:t xml:space="preserve"> developments</w:t>
      </w:r>
      <w:r>
        <w:rPr>
          <w:spacing w:val="3"/>
        </w:rPr>
        <w:t xml:space="preserve"> </w:t>
      </w:r>
      <w:r>
        <w:t>or</w:t>
      </w:r>
      <w:r>
        <w:rPr>
          <w:spacing w:val="1"/>
        </w:rPr>
        <w:t xml:space="preserve"> </w:t>
      </w:r>
      <w:r>
        <w:rPr>
          <w:spacing w:val="-1"/>
        </w:rPr>
        <w:t>effects</w:t>
      </w:r>
      <w:r>
        <w:rPr>
          <w:spacing w:val="3"/>
        </w:rPr>
        <w:t xml:space="preserve"> </w:t>
      </w:r>
      <w:r>
        <w:rPr>
          <w:spacing w:val="-1"/>
        </w:rPr>
        <w:t>on</w:t>
      </w:r>
      <w:r>
        <w:rPr>
          <w:spacing w:val="3"/>
        </w:rPr>
        <w:t xml:space="preserve"> </w:t>
      </w:r>
      <w:r>
        <w:rPr>
          <w:spacing w:val="-1"/>
        </w:rPr>
        <w:t>intangible</w:t>
      </w:r>
      <w:r>
        <w:rPr>
          <w:spacing w:val="3"/>
        </w:rPr>
        <w:t xml:space="preserve"> </w:t>
      </w:r>
      <w:r>
        <w:rPr>
          <w:spacing w:val="-1"/>
        </w:rPr>
        <w:t>products</w:t>
      </w:r>
      <w:r>
        <w:rPr>
          <w:spacing w:val="3"/>
        </w:rPr>
        <w:t xml:space="preserve"> </w:t>
      </w:r>
      <w:r>
        <w:rPr>
          <w:spacing w:val="-1"/>
        </w:rPr>
        <w:t>such</w:t>
      </w:r>
      <w:r>
        <w:rPr>
          <w:spacing w:val="3"/>
        </w:rPr>
        <w:t xml:space="preserve"> </w:t>
      </w:r>
      <w:r>
        <w:t>as</w:t>
      </w:r>
      <w:r>
        <w:rPr>
          <w:spacing w:val="2"/>
        </w:rPr>
        <w:t xml:space="preserve"> </w:t>
      </w:r>
      <w:r>
        <w:rPr>
          <w:spacing w:val="-1"/>
        </w:rPr>
        <w:t>brand</w:t>
      </w:r>
      <w:r>
        <w:rPr>
          <w:spacing w:val="65"/>
        </w:rPr>
        <w:t xml:space="preserve"> </w:t>
      </w:r>
      <w:r>
        <w:rPr>
          <w:spacing w:val="-1"/>
        </w:rPr>
        <w:t>names,</w:t>
      </w:r>
      <w:r>
        <w:rPr>
          <w:spacing w:val="27"/>
        </w:rPr>
        <w:t xml:space="preserve"> </w:t>
      </w:r>
      <w:r>
        <w:rPr>
          <w:spacing w:val="-1"/>
        </w:rPr>
        <w:t>circulation</w:t>
      </w:r>
      <w:r>
        <w:rPr>
          <w:spacing w:val="27"/>
        </w:rPr>
        <w:t xml:space="preserve"> </w:t>
      </w:r>
      <w:r>
        <w:rPr>
          <w:spacing w:val="-1"/>
        </w:rPr>
        <w:t>lists,</w:t>
      </w:r>
      <w:r>
        <w:rPr>
          <w:spacing w:val="27"/>
        </w:rPr>
        <w:t xml:space="preserve"> </w:t>
      </w:r>
      <w:r>
        <w:rPr>
          <w:spacing w:val="-1"/>
        </w:rPr>
        <w:t>copyrights,</w:t>
      </w:r>
      <w:r>
        <w:rPr>
          <w:spacing w:val="25"/>
        </w:rPr>
        <w:t xml:space="preserve"> </w:t>
      </w:r>
      <w:r>
        <w:rPr>
          <w:spacing w:val="-1"/>
        </w:rPr>
        <w:t>franchises,</w:t>
      </w:r>
      <w:r>
        <w:rPr>
          <w:spacing w:val="27"/>
        </w:rPr>
        <w:t xml:space="preserve"> </w:t>
      </w:r>
      <w:r>
        <w:rPr>
          <w:spacing w:val="-1"/>
        </w:rPr>
        <w:t>licenses,</w:t>
      </w:r>
      <w:r>
        <w:rPr>
          <w:spacing w:val="25"/>
        </w:rPr>
        <w:t xml:space="preserve"> </w:t>
      </w:r>
      <w:r>
        <w:rPr>
          <w:spacing w:val="-1"/>
        </w:rPr>
        <w:t>patents,</w:t>
      </w:r>
      <w:r>
        <w:rPr>
          <w:spacing w:val="27"/>
        </w:rPr>
        <w:t xml:space="preserve"> </w:t>
      </w:r>
      <w:r>
        <w:rPr>
          <w:spacing w:val="-1"/>
        </w:rPr>
        <w:t>software,</w:t>
      </w:r>
      <w:r>
        <w:rPr>
          <w:spacing w:val="83"/>
        </w:rPr>
        <w:t xml:space="preserve"> </w:t>
      </w:r>
      <w:r>
        <w:rPr>
          <w:spacing w:val="-1"/>
        </w:rPr>
        <w:t>subscription</w:t>
      </w:r>
      <w:r>
        <w:rPr>
          <w:spacing w:val="-2"/>
        </w:rPr>
        <w:t xml:space="preserve"> </w:t>
      </w:r>
      <w:r>
        <w:t xml:space="preserve">lists </w:t>
      </w:r>
      <w:r>
        <w:rPr>
          <w:spacing w:val="-1"/>
        </w:rPr>
        <w:t>and</w:t>
      </w:r>
      <w:r>
        <w:t xml:space="preserve"> </w:t>
      </w:r>
      <w:r>
        <w:rPr>
          <w:spacing w:val="-1"/>
        </w:rPr>
        <w:t>trade-marks.</w:t>
      </w:r>
    </w:p>
    <w:p w14:paraId="7EEE3450" w14:textId="77777777" w:rsidR="00D629F5" w:rsidRDefault="00D629F5" w:rsidP="00D629F5">
      <w:pPr>
        <w:ind w:left="911"/>
        <w:rPr>
          <w:rFonts w:ascii="Arial" w:eastAsia="Times New Roman" w:hAnsi="Arial" w:cs="Arial"/>
          <w:b/>
          <w:i/>
          <w:sz w:val="22"/>
          <w:szCs w:val="22"/>
        </w:rPr>
      </w:pPr>
    </w:p>
    <w:p w14:paraId="7A7093DC" w14:textId="6D696254" w:rsidR="00D629F5" w:rsidRDefault="00D629F5" w:rsidP="00D629F5">
      <w:pPr>
        <w:ind w:left="911"/>
        <w:rPr>
          <w:rFonts w:ascii="Arial" w:eastAsia="Times New Roman" w:hAnsi="Arial" w:cs="Arial"/>
          <w:b/>
          <w:i/>
          <w:sz w:val="22"/>
          <w:szCs w:val="22"/>
        </w:rPr>
      </w:pPr>
      <w:r>
        <w:rPr>
          <w:rFonts w:ascii="Arial" w:eastAsia="Times New Roman" w:hAnsi="Arial" w:cs="Arial"/>
          <w:b/>
          <w:i/>
          <w:sz w:val="22"/>
          <w:szCs w:val="22"/>
        </w:rPr>
        <w:t>On June 6</w:t>
      </w:r>
      <w:r>
        <w:rPr>
          <w:rFonts w:ascii="Arial" w:eastAsia="Times New Roman" w:hAnsi="Arial" w:cs="Arial"/>
          <w:b/>
          <w:i/>
          <w:sz w:val="22"/>
          <w:szCs w:val="22"/>
          <w:vertAlign w:val="superscript"/>
        </w:rPr>
        <w:t>th</w:t>
      </w:r>
      <w:r>
        <w:rPr>
          <w:rFonts w:ascii="Arial" w:eastAsia="Times New Roman" w:hAnsi="Arial" w:cs="Arial"/>
          <w:b/>
          <w:i/>
          <w:sz w:val="22"/>
          <w:szCs w:val="22"/>
        </w:rPr>
        <w:t xml:space="preserve">, the Company announced that it would be replacing its </w:t>
      </w:r>
      <w:proofErr w:type="spellStart"/>
      <w:r>
        <w:rPr>
          <w:rFonts w:ascii="Arial" w:eastAsia="Times New Roman" w:hAnsi="Arial" w:cs="Arial"/>
          <w:b/>
          <w:i/>
          <w:sz w:val="22"/>
          <w:szCs w:val="22"/>
        </w:rPr>
        <w:t>Aphria</w:t>
      </w:r>
      <w:proofErr w:type="spellEnd"/>
      <w:r>
        <w:rPr>
          <w:rFonts w:ascii="Arial" w:eastAsia="Times New Roman" w:hAnsi="Arial" w:cs="Arial"/>
          <w:b/>
          <w:i/>
          <w:sz w:val="22"/>
          <w:szCs w:val="22"/>
        </w:rPr>
        <w:t xml:space="preserve"> and Liberty Health Sciences branded products with its new in-house brand, </w:t>
      </w:r>
      <w:proofErr w:type="spellStart"/>
      <w:r>
        <w:rPr>
          <w:rFonts w:ascii="Arial" w:eastAsia="Times New Roman" w:hAnsi="Arial" w:cs="Arial"/>
          <w:b/>
          <w:i/>
          <w:sz w:val="22"/>
          <w:szCs w:val="22"/>
        </w:rPr>
        <w:t>Zentient</w:t>
      </w:r>
      <w:proofErr w:type="spellEnd"/>
      <w:r>
        <w:rPr>
          <w:rFonts w:ascii="Arial" w:eastAsia="Times New Roman" w:hAnsi="Arial" w:cs="Arial"/>
          <w:b/>
          <w:i/>
          <w:sz w:val="22"/>
          <w:szCs w:val="22"/>
        </w:rPr>
        <w:t xml:space="preserve">, and its licenced Solei </w:t>
      </w:r>
      <w:proofErr w:type="spellStart"/>
      <w:r>
        <w:rPr>
          <w:rFonts w:ascii="Arial" w:eastAsia="Times New Roman" w:hAnsi="Arial" w:cs="Arial"/>
          <w:b/>
          <w:i/>
          <w:sz w:val="22"/>
          <w:szCs w:val="22"/>
        </w:rPr>
        <w:t>Sungrown</w:t>
      </w:r>
      <w:proofErr w:type="spellEnd"/>
      <w:r>
        <w:rPr>
          <w:rFonts w:ascii="Arial" w:eastAsia="Times New Roman" w:hAnsi="Arial" w:cs="Arial"/>
          <w:b/>
          <w:i/>
          <w:sz w:val="22"/>
          <w:szCs w:val="22"/>
        </w:rPr>
        <w:t xml:space="preserve"> brand with its in-house brand, Pretty Pistil. These branding changes are subject to approval by the Florida Department of Health.</w:t>
      </w:r>
    </w:p>
    <w:p w14:paraId="4BE55F93" w14:textId="77777777" w:rsidR="00D629F5" w:rsidRDefault="00D629F5" w:rsidP="00D629F5">
      <w:pPr>
        <w:ind w:left="911"/>
        <w:rPr>
          <w:rFonts w:ascii="Arial" w:eastAsia="Times New Roman" w:hAnsi="Arial" w:cs="Arial"/>
          <w:b/>
          <w:i/>
          <w:sz w:val="22"/>
          <w:szCs w:val="22"/>
        </w:rPr>
      </w:pPr>
    </w:p>
    <w:p w14:paraId="1C695DD9" w14:textId="1359CE63" w:rsidR="004F3DA6" w:rsidRDefault="00D629F5" w:rsidP="00D629F5">
      <w:pPr>
        <w:pStyle w:val="BodyText"/>
        <w:kinsoku w:val="0"/>
        <w:overflowPunct w:val="0"/>
        <w:spacing w:before="143"/>
        <w:ind w:right="2" w:firstLine="0"/>
        <w:jc w:val="both"/>
        <w:rPr>
          <w:rFonts w:eastAsia="Times New Roman"/>
          <w:b/>
          <w:i/>
          <w:sz w:val="22"/>
          <w:szCs w:val="22"/>
        </w:rPr>
      </w:pPr>
      <w:r>
        <w:rPr>
          <w:rFonts w:eastAsia="Times New Roman"/>
          <w:b/>
          <w:i/>
          <w:sz w:val="22"/>
          <w:szCs w:val="22"/>
        </w:rPr>
        <w:t>On June 10</w:t>
      </w:r>
      <w:r w:rsidRPr="00EB3F2B">
        <w:rPr>
          <w:rFonts w:eastAsia="Times New Roman"/>
          <w:b/>
          <w:i/>
          <w:sz w:val="22"/>
          <w:szCs w:val="22"/>
          <w:vertAlign w:val="superscript"/>
        </w:rPr>
        <w:t>th</w:t>
      </w:r>
      <w:r>
        <w:rPr>
          <w:rFonts w:eastAsia="Times New Roman"/>
          <w:b/>
          <w:i/>
          <w:sz w:val="22"/>
          <w:szCs w:val="22"/>
        </w:rPr>
        <w:t>, the Company announced new brand partnerships with Papa’s Herb™ and Lemon and Grass, to provide customers greater choice in respect of whole flower, topical and oral products. These new brands are subject to approval by the Florida Department of Health.</w:t>
      </w:r>
    </w:p>
    <w:p w14:paraId="774F6009" w14:textId="77777777" w:rsidR="00D629F5" w:rsidRDefault="00D629F5" w:rsidP="00D629F5">
      <w:pPr>
        <w:pStyle w:val="BodyText"/>
        <w:kinsoku w:val="0"/>
        <w:overflowPunct w:val="0"/>
        <w:spacing w:before="143"/>
        <w:ind w:right="2" w:firstLine="0"/>
        <w:jc w:val="both"/>
        <w:rPr>
          <w:b/>
          <w:bCs/>
          <w:i/>
          <w:iCs/>
          <w:sz w:val="17"/>
          <w:szCs w:val="17"/>
        </w:rPr>
      </w:pPr>
    </w:p>
    <w:p w14:paraId="114202CF" w14:textId="77777777" w:rsidR="004F3DA6" w:rsidRDefault="005B1B3F" w:rsidP="003649DC">
      <w:pPr>
        <w:pStyle w:val="BodyText"/>
        <w:numPr>
          <w:ilvl w:val="0"/>
          <w:numId w:val="1"/>
        </w:numPr>
        <w:tabs>
          <w:tab w:val="left" w:pos="832"/>
        </w:tabs>
        <w:kinsoku w:val="0"/>
        <w:overflowPunct w:val="0"/>
        <w:spacing w:after="120"/>
        <w:ind w:right="2"/>
        <w:jc w:val="both"/>
      </w:pPr>
      <w:r>
        <w:t>Report</w:t>
      </w:r>
      <w:r>
        <w:rPr>
          <w:spacing w:val="40"/>
        </w:rPr>
        <w:t xml:space="preserve"> </w:t>
      </w:r>
      <w:r>
        <w:rPr>
          <w:spacing w:val="-1"/>
        </w:rPr>
        <w:t>on</w:t>
      </w:r>
      <w:r>
        <w:rPr>
          <w:spacing w:val="42"/>
        </w:rPr>
        <w:t xml:space="preserve"> </w:t>
      </w:r>
      <w:r>
        <w:rPr>
          <w:spacing w:val="-1"/>
        </w:rPr>
        <w:t>any</w:t>
      </w:r>
      <w:r>
        <w:rPr>
          <w:spacing w:val="39"/>
        </w:rPr>
        <w:t xml:space="preserve"> </w:t>
      </w:r>
      <w:r>
        <w:rPr>
          <w:spacing w:val="-1"/>
        </w:rPr>
        <w:t>employee</w:t>
      </w:r>
      <w:r>
        <w:rPr>
          <w:spacing w:val="41"/>
        </w:rPr>
        <w:t xml:space="preserve"> </w:t>
      </w:r>
      <w:proofErr w:type="spellStart"/>
      <w:r>
        <w:rPr>
          <w:spacing w:val="-1"/>
        </w:rPr>
        <w:t>hirings</w:t>
      </w:r>
      <w:proofErr w:type="spellEnd"/>
      <w:r>
        <w:rPr>
          <w:spacing w:val="-1"/>
        </w:rPr>
        <w:t>,</w:t>
      </w:r>
      <w:r>
        <w:rPr>
          <w:spacing w:val="42"/>
        </w:rPr>
        <w:t xml:space="preserve"> </w:t>
      </w:r>
      <w:r>
        <w:rPr>
          <w:spacing w:val="-1"/>
        </w:rPr>
        <w:t>terminations</w:t>
      </w:r>
      <w:r>
        <w:rPr>
          <w:spacing w:val="41"/>
        </w:rPr>
        <w:t xml:space="preserve"> </w:t>
      </w:r>
      <w:r>
        <w:t>or</w:t>
      </w:r>
      <w:r>
        <w:rPr>
          <w:spacing w:val="41"/>
        </w:rPr>
        <w:t xml:space="preserve"> </w:t>
      </w:r>
      <w:r>
        <w:t>lay-offs</w:t>
      </w:r>
      <w:r>
        <w:rPr>
          <w:spacing w:val="40"/>
        </w:rPr>
        <w:t xml:space="preserve"> </w:t>
      </w:r>
      <w:r>
        <w:rPr>
          <w:spacing w:val="-1"/>
        </w:rPr>
        <w:t>with</w:t>
      </w:r>
      <w:r>
        <w:rPr>
          <w:spacing w:val="42"/>
        </w:rPr>
        <w:t xml:space="preserve"> </w:t>
      </w:r>
      <w:r>
        <w:rPr>
          <w:spacing w:val="-1"/>
        </w:rPr>
        <w:t>details</w:t>
      </w:r>
      <w:r>
        <w:rPr>
          <w:spacing w:val="39"/>
        </w:rPr>
        <w:t xml:space="preserve"> </w:t>
      </w:r>
      <w:r>
        <w:rPr>
          <w:spacing w:val="-1"/>
        </w:rPr>
        <w:t>of</w:t>
      </w:r>
      <w:r>
        <w:rPr>
          <w:spacing w:val="59"/>
        </w:rPr>
        <w:t xml:space="preserve"> </w:t>
      </w:r>
      <w:r>
        <w:t xml:space="preserve">anticipated </w:t>
      </w:r>
      <w:r>
        <w:rPr>
          <w:spacing w:val="-1"/>
        </w:rPr>
        <w:t>length of</w:t>
      </w:r>
      <w:r>
        <w:rPr>
          <w:spacing w:val="2"/>
        </w:rPr>
        <w:t xml:space="preserve"> </w:t>
      </w:r>
      <w:r>
        <w:t>lay-offs.</w:t>
      </w:r>
    </w:p>
    <w:p w14:paraId="2C7282C9" w14:textId="3292FFAB" w:rsidR="00C851C5" w:rsidRDefault="001E4F58" w:rsidP="00FA57B4">
      <w:pPr>
        <w:pStyle w:val="BodyText"/>
        <w:kinsoku w:val="0"/>
        <w:overflowPunct w:val="0"/>
        <w:spacing w:before="143"/>
        <w:ind w:right="2" w:firstLine="0"/>
        <w:jc w:val="both"/>
        <w:rPr>
          <w:b/>
          <w:bCs/>
          <w:i/>
          <w:iCs/>
          <w:spacing w:val="-1"/>
          <w:sz w:val="22"/>
          <w:szCs w:val="22"/>
        </w:rPr>
      </w:pPr>
      <w:r>
        <w:rPr>
          <w:b/>
          <w:bCs/>
          <w:i/>
          <w:iCs/>
          <w:spacing w:val="-1"/>
          <w:sz w:val="22"/>
          <w:szCs w:val="22"/>
        </w:rPr>
        <w:t>The</w:t>
      </w:r>
      <w:r w:rsidR="00C04258">
        <w:rPr>
          <w:b/>
          <w:bCs/>
          <w:i/>
          <w:iCs/>
          <w:spacing w:val="-1"/>
          <w:sz w:val="22"/>
          <w:szCs w:val="22"/>
        </w:rPr>
        <w:t xml:space="preserve"> Company continues to add personnel in the areas of patient care</w:t>
      </w:r>
      <w:r w:rsidR="00D629F5">
        <w:rPr>
          <w:b/>
          <w:bCs/>
          <w:i/>
          <w:iCs/>
          <w:spacing w:val="-1"/>
          <w:sz w:val="22"/>
          <w:szCs w:val="22"/>
        </w:rPr>
        <w:t xml:space="preserve"> and processing</w:t>
      </w:r>
      <w:r w:rsidR="00C04258">
        <w:rPr>
          <w:b/>
          <w:bCs/>
          <w:i/>
          <w:iCs/>
          <w:spacing w:val="-1"/>
          <w:sz w:val="22"/>
          <w:szCs w:val="22"/>
        </w:rPr>
        <w:t xml:space="preserve"> in the Florida operations</w:t>
      </w:r>
      <w:r w:rsidR="00FA251C">
        <w:rPr>
          <w:b/>
          <w:bCs/>
          <w:i/>
          <w:iCs/>
          <w:spacing w:val="-1"/>
          <w:sz w:val="22"/>
          <w:szCs w:val="22"/>
        </w:rPr>
        <w:t xml:space="preserve"> </w:t>
      </w:r>
      <w:r w:rsidR="00D629F5">
        <w:rPr>
          <w:b/>
          <w:bCs/>
          <w:i/>
          <w:iCs/>
          <w:spacing w:val="-1"/>
          <w:sz w:val="22"/>
          <w:szCs w:val="22"/>
        </w:rPr>
        <w:t>and</w:t>
      </w:r>
      <w:r w:rsidR="00FA251C">
        <w:rPr>
          <w:b/>
          <w:bCs/>
          <w:i/>
          <w:iCs/>
          <w:spacing w:val="-1"/>
          <w:sz w:val="22"/>
          <w:szCs w:val="22"/>
        </w:rPr>
        <w:t xml:space="preserve"> dispensaries with the </w:t>
      </w:r>
      <w:r w:rsidR="006C52F0">
        <w:rPr>
          <w:b/>
          <w:bCs/>
          <w:i/>
          <w:iCs/>
          <w:spacing w:val="-1"/>
          <w:sz w:val="22"/>
          <w:szCs w:val="22"/>
        </w:rPr>
        <w:t xml:space="preserve">expected </w:t>
      </w:r>
      <w:r w:rsidR="00FA251C">
        <w:rPr>
          <w:b/>
          <w:bCs/>
          <w:i/>
          <w:iCs/>
          <w:spacing w:val="-1"/>
          <w:sz w:val="22"/>
          <w:szCs w:val="22"/>
        </w:rPr>
        <w:t xml:space="preserve">opening of </w:t>
      </w:r>
      <w:r w:rsidR="006C52F0">
        <w:rPr>
          <w:b/>
          <w:bCs/>
          <w:i/>
          <w:iCs/>
          <w:spacing w:val="-1"/>
          <w:sz w:val="22"/>
          <w:szCs w:val="22"/>
        </w:rPr>
        <w:t xml:space="preserve">additional dispensaries over the next </w:t>
      </w:r>
      <w:r w:rsidR="0023533A">
        <w:rPr>
          <w:b/>
          <w:bCs/>
          <w:i/>
          <w:iCs/>
          <w:spacing w:val="-1"/>
          <w:sz w:val="22"/>
          <w:szCs w:val="22"/>
        </w:rPr>
        <w:t>30</w:t>
      </w:r>
      <w:r w:rsidR="00612EA5">
        <w:rPr>
          <w:b/>
          <w:bCs/>
          <w:i/>
          <w:iCs/>
          <w:spacing w:val="-1"/>
          <w:sz w:val="22"/>
          <w:szCs w:val="22"/>
        </w:rPr>
        <w:t>-</w:t>
      </w:r>
      <w:r w:rsidR="0023533A">
        <w:rPr>
          <w:b/>
          <w:bCs/>
          <w:i/>
          <w:iCs/>
          <w:spacing w:val="-1"/>
          <w:sz w:val="22"/>
          <w:szCs w:val="22"/>
        </w:rPr>
        <w:t>60</w:t>
      </w:r>
      <w:r w:rsidR="006C52F0">
        <w:rPr>
          <w:b/>
          <w:bCs/>
          <w:i/>
          <w:iCs/>
          <w:spacing w:val="-1"/>
          <w:sz w:val="22"/>
          <w:szCs w:val="22"/>
        </w:rPr>
        <w:t xml:space="preserve"> days.</w:t>
      </w:r>
    </w:p>
    <w:p w14:paraId="40102CB7" w14:textId="63496E5A" w:rsidR="00A5078F" w:rsidRDefault="00C851C5" w:rsidP="00FA57B4">
      <w:pPr>
        <w:pStyle w:val="BodyText"/>
        <w:kinsoku w:val="0"/>
        <w:overflowPunct w:val="0"/>
        <w:spacing w:before="143"/>
        <w:ind w:right="2" w:firstLine="0"/>
        <w:jc w:val="both"/>
        <w:rPr>
          <w:b/>
          <w:bCs/>
          <w:i/>
          <w:iCs/>
          <w:spacing w:val="-1"/>
          <w:sz w:val="22"/>
          <w:szCs w:val="22"/>
        </w:rPr>
      </w:pPr>
      <w:r>
        <w:rPr>
          <w:b/>
          <w:bCs/>
          <w:i/>
          <w:iCs/>
          <w:spacing w:val="-1"/>
          <w:sz w:val="22"/>
          <w:szCs w:val="22"/>
        </w:rPr>
        <w:t>T</w:t>
      </w:r>
      <w:r w:rsidR="00C04258">
        <w:rPr>
          <w:b/>
          <w:bCs/>
          <w:i/>
          <w:iCs/>
          <w:spacing w:val="-1"/>
          <w:sz w:val="22"/>
          <w:szCs w:val="22"/>
        </w:rPr>
        <w:t>here</w:t>
      </w:r>
      <w:r w:rsidR="001E4F58">
        <w:rPr>
          <w:b/>
          <w:bCs/>
          <w:i/>
          <w:iCs/>
          <w:spacing w:val="-1"/>
          <w:sz w:val="22"/>
          <w:szCs w:val="22"/>
        </w:rPr>
        <w:t xml:space="preserve"> were no significant terminations </w:t>
      </w:r>
      <w:r w:rsidR="002E6FDE">
        <w:rPr>
          <w:b/>
          <w:bCs/>
          <w:i/>
          <w:iCs/>
          <w:spacing w:val="-1"/>
          <w:sz w:val="22"/>
          <w:szCs w:val="22"/>
        </w:rPr>
        <w:t xml:space="preserve">or lay-offs </w:t>
      </w:r>
      <w:r w:rsidR="001E4F58">
        <w:rPr>
          <w:b/>
          <w:bCs/>
          <w:i/>
          <w:iCs/>
          <w:spacing w:val="-1"/>
          <w:sz w:val="22"/>
          <w:szCs w:val="22"/>
        </w:rPr>
        <w:t xml:space="preserve">in the month of </w:t>
      </w:r>
      <w:r w:rsidR="00D629F5">
        <w:rPr>
          <w:b/>
          <w:bCs/>
          <w:i/>
          <w:iCs/>
          <w:spacing w:val="-1"/>
          <w:sz w:val="22"/>
          <w:szCs w:val="22"/>
        </w:rPr>
        <w:t>June</w:t>
      </w:r>
      <w:r w:rsidR="001E4F58">
        <w:rPr>
          <w:b/>
          <w:bCs/>
          <w:i/>
          <w:iCs/>
          <w:spacing w:val="-1"/>
          <w:sz w:val="22"/>
          <w:szCs w:val="22"/>
        </w:rPr>
        <w:t>.</w:t>
      </w:r>
    </w:p>
    <w:p w14:paraId="47903E33" w14:textId="77777777" w:rsidR="004F3DA6" w:rsidRDefault="00214409" w:rsidP="00A5078F">
      <w:pPr>
        <w:pStyle w:val="BodyText"/>
        <w:kinsoku w:val="0"/>
        <w:overflowPunct w:val="0"/>
        <w:spacing w:before="8"/>
        <w:ind w:left="0" w:right="2" w:firstLine="0"/>
        <w:rPr>
          <w:b/>
          <w:bCs/>
          <w:i/>
          <w:iCs/>
          <w:sz w:val="17"/>
          <w:szCs w:val="17"/>
        </w:rPr>
      </w:pPr>
    </w:p>
    <w:p w14:paraId="03AEFC94" w14:textId="77777777" w:rsidR="00A5078F" w:rsidRDefault="005B1B3F" w:rsidP="00A5078F">
      <w:pPr>
        <w:pStyle w:val="BodyText"/>
        <w:numPr>
          <w:ilvl w:val="0"/>
          <w:numId w:val="1"/>
        </w:numPr>
        <w:tabs>
          <w:tab w:val="left" w:pos="832"/>
        </w:tabs>
        <w:kinsoku w:val="0"/>
        <w:overflowPunct w:val="0"/>
        <w:ind w:right="2"/>
        <w:rPr>
          <w:spacing w:val="-1"/>
        </w:rPr>
      </w:pPr>
      <w:r>
        <w:t xml:space="preserve">Report </w:t>
      </w:r>
      <w:r>
        <w:rPr>
          <w:spacing w:val="-1"/>
        </w:rPr>
        <w:t>on</w:t>
      </w:r>
      <w:r>
        <w:t xml:space="preserve"> </w:t>
      </w:r>
      <w:r>
        <w:rPr>
          <w:spacing w:val="-1"/>
        </w:rPr>
        <w:t>any</w:t>
      </w:r>
      <w:r>
        <w:rPr>
          <w:spacing w:val="-3"/>
        </w:rPr>
        <w:t xml:space="preserve"> </w:t>
      </w:r>
      <w:r>
        <w:t>labour</w:t>
      </w:r>
      <w:r>
        <w:rPr>
          <w:spacing w:val="-3"/>
        </w:rPr>
        <w:t xml:space="preserve"> </w:t>
      </w:r>
      <w:r>
        <w:t>disputes</w:t>
      </w:r>
      <w:r>
        <w:rPr>
          <w:spacing w:val="-2"/>
        </w:rPr>
        <w:t xml:space="preserve"> </w:t>
      </w:r>
      <w:r>
        <w:t>and</w:t>
      </w:r>
      <w:r>
        <w:rPr>
          <w:spacing w:val="-2"/>
        </w:rPr>
        <w:t xml:space="preserve"> </w:t>
      </w:r>
      <w:r>
        <w:t>resolutions</w:t>
      </w:r>
      <w:r>
        <w:rPr>
          <w:spacing w:val="-3"/>
        </w:rPr>
        <w:t xml:space="preserve"> </w:t>
      </w:r>
      <w:r>
        <w:rPr>
          <w:spacing w:val="-1"/>
        </w:rPr>
        <w:t>of</w:t>
      </w:r>
      <w:r>
        <w:rPr>
          <w:spacing w:val="2"/>
        </w:rPr>
        <w:t xml:space="preserve"> </w:t>
      </w:r>
      <w:r>
        <w:rPr>
          <w:spacing w:val="-1"/>
        </w:rPr>
        <w:t>those</w:t>
      </w:r>
      <w:r>
        <w:rPr>
          <w:spacing w:val="-2"/>
        </w:rPr>
        <w:t xml:space="preserve"> </w:t>
      </w:r>
      <w:r>
        <w:t xml:space="preserve">disputes </w:t>
      </w:r>
      <w:r>
        <w:rPr>
          <w:spacing w:val="-2"/>
        </w:rPr>
        <w:t>if</w:t>
      </w:r>
      <w:r>
        <w:t xml:space="preserve"> </w:t>
      </w:r>
      <w:r>
        <w:rPr>
          <w:spacing w:val="-1"/>
        </w:rPr>
        <w:t>applicable.</w:t>
      </w:r>
    </w:p>
    <w:p w14:paraId="6B1C6945" w14:textId="77777777" w:rsidR="00A5078F" w:rsidRDefault="00214409" w:rsidP="00A5078F">
      <w:pPr>
        <w:pStyle w:val="BodyText"/>
        <w:tabs>
          <w:tab w:val="left" w:pos="832"/>
        </w:tabs>
        <w:kinsoku w:val="0"/>
        <w:overflowPunct w:val="0"/>
        <w:ind w:right="2" w:firstLine="0"/>
        <w:rPr>
          <w:spacing w:val="-1"/>
        </w:rPr>
      </w:pPr>
    </w:p>
    <w:p w14:paraId="3BFF5C0D" w14:textId="69AC1B54" w:rsidR="00FA2E4D" w:rsidRPr="00A5078F" w:rsidRDefault="001E4F58" w:rsidP="00A5078F">
      <w:pPr>
        <w:pStyle w:val="BodyText"/>
        <w:tabs>
          <w:tab w:val="left" w:pos="832"/>
        </w:tabs>
        <w:kinsoku w:val="0"/>
        <w:overflowPunct w:val="0"/>
        <w:ind w:right="2" w:firstLine="0"/>
        <w:rPr>
          <w:spacing w:val="-1"/>
        </w:rPr>
      </w:pPr>
      <w:r>
        <w:rPr>
          <w:b/>
          <w:bCs/>
          <w:i/>
          <w:iCs/>
          <w:spacing w:val="-1"/>
          <w:sz w:val="22"/>
          <w:szCs w:val="22"/>
        </w:rPr>
        <w:t>None to report in the month of</w:t>
      </w:r>
      <w:r w:rsidR="00D629F5">
        <w:rPr>
          <w:b/>
          <w:bCs/>
          <w:i/>
          <w:iCs/>
          <w:spacing w:val="-1"/>
          <w:sz w:val="22"/>
          <w:szCs w:val="22"/>
        </w:rPr>
        <w:t xml:space="preserve"> June</w:t>
      </w:r>
      <w:r>
        <w:rPr>
          <w:b/>
          <w:bCs/>
          <w:i/>
          <w:iCs/>
          <w:spacing w:val="-1"/>
          <w:sz w:val="22"/>
          <w:szCs w:val="22"/>
        </w:rPr>
        <w:t>.</w:t>
      </w:r>
    </w:p>
    <w:p w14:paraId="4E7B2C6C" w14:textId="77777777" w:rsidR="004F3DA6" w:rsidRDefault="00214409" w:rsidP="00A5078F">
      <w:pPr>
        <w:pStyle w:val="BodyText"/>
        <w:kinsoku w:val="0"/>
        <w:overflowPunct w:val="0"/>
        <w:spacing w:before="9"/>
        <w:ind w:left="0" w:right="2" w:firstLine="0"/>
        <w:rPr>
          <w:b/>
          <w:bCs/>
          <w:i/>
          <w:iCs/>
          <w:sz w:val="17"/>
          <w:szCs w:val="17"/>
        </w:rPr>
      </w:pPr>
    </w:p>
    <w:p w14:paraId="666412EF" w14:textId="77777777" w:rsidR="004F3DA6" w:rsidRDefault="005B1B3F" w:rsidP="003649DC">
      <w:pPr>
        <w:pStyle w:val="BodyText"/>
        <w:numPr>
          <w:ilvl w:val="0"/>
          <w:numId w:val="1"/>
        </w:numPr>
        <w:tabs>
          <w:tab w:val="left" w:pos="832"/>
        </w:tabs>
        <w:kinsoku w:val="0"/>
        <w:overflowPunct w:val="0"/>
        <w:spacing w:after="120"/>
        <w:ind w:right="2"/>
        <w:jc w:val="both"/>
        <w:rPr>
          <w:spacing w:val="-1"/>
        </w:rPr>
      </w:pPr>
      <w:r>
        <w:rPr>
          <w:spacing w:val="-1"/>
        </w:rPr>
        <w:t>Describe</w:t>
      </w:r>
      <w:r>
        <w:rPr>
          <w:spacing w:val="11"/>
        </w:rPr>
        <w:t xml:space="preserve"> </w:t>
      </w:r>
      <w:r>
        <w:rPr>
          <w:spacing w:val="-1"/>
        </w:rPr>
        <w:t>and</w:t>
      </w:r>
      <w:r>
        <w:rPr>
          <w:spacing w:val="10"/>
        </w:rPr>
        <w:t xml:space="preserve"> </w:t>
      </w:r>
      <w:r>
        <w:rPr>
          <w:spacing w:val="-1"/>
        </w:rPr>
        <w:t>provide</w:t>
      </w:r>
      <w:r>
        <w:rPr>
          <w:spacing w:val="8"/>
        </w:rPr>
        <w:t xml:space="preserve"> </w:t>
      </w:r>
      <w:r>
        <w:t>details</w:t>
      </w:r>
      <w:r>
        <w:rPr>
          <w:spacing w:val="9"/>
        </w:rPr>
        <w:t xml:space="preserve"> </w:t>
      </w:r>
      <w:r>
        <w:rPr>
          <w:spacing w:val="-1"/>
        </w:rPr>
        <w:t>of</w:t>
      </w:r>
      <w:r>
        <w:rPr>
          <w:spacing w:val="10"/>
        </w:rPr>
        <w:t xml:space="preserve"> </w:t>
      </w:r>
      <w:r>
        <w:rPr>
          <w:spacing w:val="-1"/>
        </w:rPr>
        <w:t>legal</w:t>
      </w:r>
      <w:r>
        <w:rPr>
          <w:spacing w:val="9"/>
        </w:rPr>
        <w:t xml:space="preserve"> </w:t>
      </w:r>
      <w:r>
        <w:rPr>
          <w:spacing w:val="-1"/>
        </w:rPr>
        <w:t>proceedings</w:t>
      </w:r>
      <w:r>
        <w:rPr>
          <w:spacing w:val="9"/>
        </w:rPr>
        <w:t xml:space="preserve"> </w:t>
      </w:r>
      <w:r>
        <w:t>to</w:t>
      </w:r>
      <w:r>
        <w:rPr>
          <w:spacing w:val="11"/>
        </w:rPr>
        <w:t xml:space="preserve"> </w:t>
      </w:r>
      <w:r>
        <w:rPr>
          <w:spacing w:val="-1"/>
        </w:rPr>
        <w:t>which</w:t>
      </w:r>
      <w:r>
        <w:rPr>
          <w:spacing w:val="10"/>
        </w:rPr>
        <w:t xml:space="preserve"> </w:t>
      </w:r>
      <w:r>
        <w:t>the</w:t>
      </w:r>
      <w:r>
        <w:rPr>
          <w:spacing w:val="10"/>
        </w:rPr>
        <w:t xml:space="preserve"> </w:t>
      </w:r>
      <w:r>
        <w:rPr>
          <w:spacing w:val="-1"/>
        </w:rPr>
        <w:t>Issuer</w:t>
      </w:r>
      <w:r>
        <w:rPr>
          <w:spacing w:val="9"/>
        </w:rPr>
        <w:t xml:space="preserve"> </w:t>
      </w:r>
      <w:r>
        <w:rPr>
          <w:spacing w:val="-1"/>
        </w:rPr>
        <w:t>became</w:t>
      </w:r>
      <w:r>
        <w:rPr>
          <w:spacing w:val="8"/>
        </w:rPr>
        <w:t xml:space="preserve"> </w:t>
      </w:r>
      <w:r>
        <w:t>a</w:t>
      </w:r>
      <w:r>
        <w:rPr>
          <w:spacing w:val="63"/>
        </w:rPr>
        <w:t xml:space="preserve"> </w:t>
      </w:r>
      <w:r>
        <w:rPr>
          <w:spacing w:val="-1"/>
        </w:rPr>
        <w:t>party,</w:t>
      </w:r>
      <w:r>
        <w:rPr>
          <w:spacing w:val="3"/>
        </w:rPr>
        <w:t xml:space="preserve"> </w:t>
      </w:r>
      <w:r>
        <w:t>including</w:t>
      </w:r>
      <w:r>
        <w:rPr>
          <w:spacing w:val="1"/>
        </w:rPr>
        <w:t xml:space="preserve"> </w:t>
      </w:r>
      <w:r>
        <w:rPr>
          <w:spacing w:val="-1"/>
        </w:rPr>
        <w:t>the</w:t>
      </w:r>
      <w:r>
        <w:t xml:space="preserve"> name </w:t>
      </w:r>
      <w:r>
        <w:rPr>
          <w:spacing w:val="-1"/>
        </w:rPr>
        <w:t>of</w:t>
      </w:r>
      <w:r>
        <w:rPr>
          <w:spacing w:val="3"/>
        </w:rPr>
        <w:t xml:space="preserve"> </w:t>
      </w:r>
      <w:r>
        <w:t>the</w:t>
      </w:r>
      <w:r>
        <w:rPr>
          <w:spacing w:val="1"/>
        </w:rPr>
        <w:t xml:space="preserve"> </w:t>
      </w:r>
      <w:r>
        <w:rPr>
          <w:spacing w:val="-1"/>
        </w:rPr>
        <w:t>court</w:t>
      </w:r>
      <w:r>
        <w:rPr>
          <w:spacing w:val="2"/>
        </w:rPr>
        <w:t xml:space="preserve"> </w:t>
      </w:r>
      <w:r>
        <w:t xml:space="preserve">or </w:t>
      </w:r>
      <w:r>
        <w:rPr>
          <w:spacing w:val="-1"/>
        </w:rPr>
        <w:t>agency,</w:t>
      </w:r>
      <w:r>
        <w:rPr>
          <w:spacing w:val="3"/>
        </w:rPr>
        <w:t xml:space="preserve"> </w:t>
      </w:r>
      <w:r>
        <w:t xml:space="preserve">the </w:t>
      </w:r>
      <w:r>
        <w:rPr>
          <w:spacing w:val="-1"/>
        </w:rPr>
        <w:t>date</w:t>
      </w:r>
      <w:r>
        <w:rPr>
          <w:spacing w:val="3"/>
        </w:rPr>
        <w:t xml:space="preserve"> </w:t>
      </w:r>
      <w:r>
        <w:rPr>
          <w:spacing w:val="-1"/>
        </w:rPr>
        <w:t>instituted,</w:t>
      </w:r>
      <w:r>
        <w:rPr>
          <w:spacing w:val="3"/>
        </w:rPr>
        <w:t xml:space="preserve"> </w:t>
      </w:r>
      <w:r>
        <w:rPr>
          <w:spacing w:val="-1"/>
        </w:rPr>
        <w:t>the</w:t>
      </w:r>
      <w:r>
        <w:rPr>
          <w:spacing w:val="3"/>
        </w:rPr>
        <w:t xml:space="preserve"> </w:t>
      </w:r>
      <w:r>
        <w:rPr>
          <w:spacing w:val="-1"/>
        </w:rPr>
        <w:t>principal</w:t>
      </w:r>
      <w:r>
        <w:rPr>
          <w:spacing w:val="55"/>
        </w:rPr>
        <w:t xml:space="preserve"> </w:t>
      </w:r>
      <w:r>
        <w:rPr>
          <w:spacing w:val="-1"/>
        </w:rPr>
        <w:t>parties</w:t>
      </w:r>
      <w:r>
        <w:rPr>
          <w:spacing w:val="5"/>
        </w:rPr>
        <w:t xml:space="preserve"> </w:t>
      </w:r>
      <w:r>
        <w:t>to</w:t>
      </w:r>
      <w:r>
        <w:rPr>
          <w:spacing w:val="6"/>
        </w:rPr>
        <w:t xml:space="preserve"> </w:t>
      </w:r>
      <w:r>
        <w:t>the</w:t>
      </w:r>
      <w:r>
        <w:rPr>
          <w:spacing w:val="6"/>
        </w:rPr>
        <w:t xml:space="preserve"> </w:t>
      </w:r>
      <w:r>
        <w:rPr>
          <w:spacing w:val="-1"/>
        </w:rPr>
        <w:t>proceedings,</w:t>
      </w:r>
      <w:r>
        <w:rPr>
          <w:spacing w:val="7"/>
        </w:rPr>
        <w:t xml:space="preserve"> </w:t>
      </w:r>
      <w:r>
        <w:t>the</w:t>
      </w:r>
      <w:r>
        <w:rPr>
          <w:spacing w:val="6"/>
        </w:rPr>
        <w:t xml:space="preserve"> </w:t>
      </w:r>
      <w:r>
        <w:rPr>
          <w:spacing w:val="-1"/>
        </w:rPr>
        <w:t>nature</w:t>
      </w:r>
      <w:r>
        <w:rPr>
          <w:spacing w:val="5"/>
        </w:rPr>
        <w:t xml:space="preserve"> </w:t>
      </w:r>
      <w:r>
        <w:rPr>
          <w:spacing w:val="-1"/>
        </w:rPr>
        <w:t>of</w:t>
      </w:r>
      <w:r>
        <w:rPr>
          <w:spacing w:val="7"/>
        </w:rPr>
        <w:t xml:space="preserve"> </w:t>
      </w:r>
      <w:r>
        <w:rPr>
          <w:spacing w:val="-1"/>
        </w:rPr>
        <w:t>the</w:t>
      </w:r>
      <w:r>
        <w:rPr>
          <w:spacing w:val="5"/>
        </w:rPr>
        <w:t xml:space="preserve"> </w:t>
      </w:r>
      <w:r>
        <w:t>claim,</w:t>
      </w:r>
      <w:r>
        <w:rPr>
          <w:spacing w:val="5"/>
        </w:rPr>
        <w:t xml:space="preserve"> </w:t>
      </w:r>
      <w:r>
        <w:t>the</w:t>
      </w:r>
      <w:r>
        <w:rPr>
          <w:spacing w:val="6"/>
        </w:rPr>
        <w:t xml:space="preserve"> </w:t>
      </w:r>
      <w:r>
        <w:rPr>
          <w:spacing w:val="-1"/>
        </w:rPr>
        <w:t>amount</w:t>
      </w:r>
      <w:r>
        <w:rPr>
          <w:spacing w:val="5"/>
        </w:rPr>
        <w:t xml:space="preserve"> </w:t>
      </w:r>
      <w:r>
        <w:rPr>
          <w:spacing w:val="-1"/>
        </w:rPr>
        <w:t>claimed,</w:t>
      </w:r>
      <w:r>
        <w:rPr>
          <w:spacing w:val="7"/>
        </w:rPr>
        <w:t xml:space="preserve"> </w:t>
      </w:r>
      <w:r>
        <w:rPr>
          <w:spacing w:val="-2"/>
        </w:rPr>
        <w:t>if</w:t>
      </w:r>
      <w:r>
        <w:rPr>
          <w:spacing w:val="7"/>
        </w:rPr>
        <w:t xml:space="preserve"> </w:t>
      </w:r>
      <w:r>
        <w:rPr>
          <w:spacing w:val="-1"/>
        </w:rPr>
        <w:t>any,</w:t>
      </w:r>
      <w:r>
        <w:rPr>
          <w:spacing w:val="5"/>
        </w:rPr>
        <w:t xml:space="preserve"> </w:t>
      </w:r>
      <w:r>
        <w:rPr>
          <w:spacing w:val="-2"/>
        </w:rPr>
        <w:t>if</w:t>
      </w:r>
      <w:r>
        <w:rPr>
          <w:spacing w:val="63"/>
        </w:rPr>
        <w:t xml:space="preserve"> </w:t>
      </w:r>
      <w:r>
        <w:t>the</w:t>
      </w:r>
      <w:r>
        <w:rPr>
          <w:spacing w:val="-2"/>
        </w:rPr>
        <w:t xml:space="preserve"> </w:t>
      </w:r>
      <w:r>
        <w:rPr>
          <w:spacing w:val="-1"/>
        </w:rPr>
        <w:t>proceedings</w:t>
      </w:r>
      <w:r>
        <w:t xml:space="preserve"> are</w:t>
      </w:r>
      <w:r>
        <w:rPr>
          <w:spacing w:val="-2"/>
        </w:rPr>
        <w:t xml:space="preserve"> </w:t>
      </w:r>
      <w:r>
        <w:rPr>
          <w:spacing w:val="-1"/>
        </w:rPr>
        <w:t xml:space="preserve">being </w:t>
      </w:r>
      <w:r>
        <w:t>contested,</w:t>
      </w:r>
      <w:r>
        <w:rPr>
          <w:spacing w:val="-2"/>
        </w:rPr>
        <w:t xml:space="preserve"> </w:t>
      </w:r>
      <w:r>
        <w:rPr>
          <w:spacing w:val="-1"/>
        </w:rPr>
        <w:t>and</w:t>
      </w:r>
      <w:r>
        <w:t xml:space="preserve"> </w:t>
      </w:r>
      <w:r>
        <w:rPr>
          <w:spacing w:val="-1"/>
        </w:rPr>
        <w:t>the</w:t>
      </w:r>
      <w:r>
        <w:rPr>
          <w:spacing w:val="-2"/>
        </w:rPr>
        <w:t xml:space="preserve"> </w:t>
      </w:r>
      <w:r>
        <w:t>present</w:t>
      </w:r>
      <w:r>
        <w:rPr>
          <w:spacing w:val="-2"/>
        </w:rPr>
        <w:t xml:space="preserve"> </w:t>
      </w:r>
      <w:r>
        <w:rPr>
          <w:spacing w:val="-1"/>
        </w:rPr>
        <w:t>status</w:t>
      </w:r>
      <w:r>
        <w:t xml:space="preserve"> </w:t>
      </w:r>
      <w:r>
        <w:rPr>
          <w:spacing w:val="-1"/>
        </w:rPr>
        <w:t>of</w:t>
      </w:r>
      <w:r>
        <w:t xml:space="preserve"> </w:t>
      </w:r>
      <w:r>
        <w:rPr>
          <w:spacing w:val="-1"/>
        </w:rPr>
        <w:t>the</w:t>
      </w:r>
      <w:r>
        <w:t xml:space="preserve"> </w:t>
      </w:r>
      <w:r>
        <w:rPr>
          <w:spacing w:val="-1"/>
        </w:rPr>
        <w:t>proceedings.</w:t>
      </w:r>
    </w:p>
    <w:p w14:paraId="5436CEB8" w14:textId="108ABC69" w:rsidR="00D629F5" w:rsidRPr="00D629F5" w:rsidRDefault="00D629F5" w:rsidP="00D629F5">
      <w:pPr>
        <w:pStyle w:val="BodyText"/>
        <w:tabs>
          <w:tab w:val="left" w:pos="832"/>
        </w:tabs>
        <w:kinsoku w:val="0"/>
        <w:overflowPunct w:val="0"/>
        <w:spacing w:before="143"/>
        <w:ind w:right="2" w:firstLine="0"/>
        <w:jc w:val="both"/>
        <w:rPr>
          <w:spacing w:val="-1"/>
        </w:rPr>
      </w:pPr>
      <w:r w:rsidRPr="00D629F5">
        <w:rPr>
          <w:b/>
          <w:bCs/>
          <w:i/>
          <w:iCs/>
          <w:spacing w:val="-1"/>
          <w:sz w:val="22"/>
          <w:szCs w:val="22"/>
        </w:rPr>
        <w:t xml:space="preserve">The Company </w:t>
      </w:r>
      <w:r>
        <w:rPr>
          <w:b/>
          <w:bCs/>
          <w:i/>
          <w:iCs/>
          <w:spacing w:val="-1"/>
          <w:sz w:val="22"/>
          <w:szCs w:val="22"/>
        </w:rPr>
        <w:t>was</w:t>
      </w:r>
      <w:r w:rsidRPr="00D629F5">
        <w:rPr>
          <w:b/>
          <w:bCs/>
          <w:i/>
          <w:iCs/>
          <w:spacing w:val="-1"/>
          <w:sz w:val="22"/>
          <w:szCs w:val="22"/>
        </w:rPr>
        <w:t xml:space="preserve"> served a summons in a class action lawsuit against the Company and certain of its former officers</w:t>
      </w:r>
      <w:r>
        <w:rPr>
          <w:b/>
          <w:bCs/>
          <w:i/>
          <w:iCs/>
          <w:spacing w:val="-1"/>
          <w:sz w:val="22"/>
          <w:szCs w:val="22"/>
        </w:rPr>
        <w:t xml:space="preserve"> in June</w:t>
      </w:r>
      <w:r w:rsidRPr="00D629F5">
        <w:rPr>
          <w:b/>
          <w:bCs/>
          <w:i/>
          <w:iCs/>
          <w:spacing w:val="-1"/>
          <w:sz w:val="22"/>
          <w:szCs w:val="22"/>
        </w:rPr>
        <w:t>. These claims relate to alleged violations of federal securities laws. At this time, one class action claim originating in the United States has been served on the Company. The Company intends to vigorously defend itself in this action.</w:t>
      </w:r>
    </w:p>
    <w:p w14:paraId="6B2B1590" w14:textId="770D4C58" w:rsidR="00390466" w:rsidRPr="00390466" w:rsidRDefault="005B1B3F" w:rsidP="00390466">
      <w:pPr>
        <w:pStyle w:val="BodyText"/>
        <w:numPr>
          <w:ilvl w:val="0"/>
          <w:numId w:val="1"/>
        </w:numPr>
        <w:tabs>
          <w:tab w:val="left" w:pos="832"/>
        </w:tabs>
        <w:kinsoku w:val="0"/>
        <w:overflowPunct w:val="0"/>
        <w:spacing w:before="143"/>
        <w:ind w:right="2" w:hanging="689"/>
        <w:jc w:val="both"/>
        <w:rPr>
          <w:spacing w:val="-1"/>
        </w:rPr>
      </w:pPr>
      <w:r w:rsidRPr="00390466">
        <w:rPr>
          <w:spacing w:val="-1"/>
        </w:rPr>
        <w:t>Provide</w:t>
      </w:r>
      <w:r w:rsidRPr="00390466">
        <w:rPr>
          <w:spacing w:val="39"/>
        </w:rPr>
        <w:t xml:space="preserve"> </w:t>
      </w:r>
      <w:r>
        <w:t>details</w:t>
      </w:r>
      <w:r w:rsidRPr="00390466">
        <w:rPr>
          <w:spacing w:val="38"/>
        </w:rPr>
        <w:t xml:space="preserve"> </w:t>
      </w:r>
      <w:r w:rsidRPr="00390466">
        <w:rPr>
          <w:spacing w:val="-1"/>
        </w:rPr>
        <w:t>of</w:t>
      </w:r>
      <w:r w:rsidRPr="00390466">
        <w:rPr>
          <w:spacing w:val="39"/>
        </w:rPr>
        <w:t xml:space="preserve"> </w:t>
      </w:r>
      <w:r w:rsidRPr="00390466">
        <w:rPr>
          <w:spacing w:val="-1"/>
        </w:rPr>
        <w:t>any</w:t>
      </w:r>
      <w:r w:rsidRPr="00390466">
        <w:rPr>
          <w:spacing w:val="35"/>
        </w:rPr>
        <w:t xml:space="preserve"> </w:t>
      </w:r>
      <w:r w:rsidRPr="00390466">
        <w:rPr>
          <w:spacing w:val="-1"/>
        </w:rPr>
        <w:t>indebtedness</w:t>
      </w:r>
      <w:r w:rsidRPr="00390466">
        <w:rPr>
          <w:spacing w:val="38"/>
        </w:rPr>
        <w:t xml:space="preserve"> </w:t>
      </w:r>
      <w:r w:rsidRPr="00390466">
        <w:rPr>
          <w:spacing w:val="-1"/>
        </w:rPr>
        <w:t>incurred</w:t>
      </w:r>
      <w:r w:rsidRPr="00390466">
        <w:rPr>
          <w:spacing w:val="39"/>
        </w:rPr>
        <w:t xml:space="preserve"> </w:t>
      </w:r>
      <w:r>
        <w:t>or</w:t>
      </w:r>
      <w:r w:rsidRPr="00390466">
        <w:rPr>
          <w:spacing w:val="38"/>
        </w:rPr>
        <w:t xml:space="preserve"> </w:t>
      </w:r>
      <w:r w:rsidRPr="00390466">
        <w:rPr>
          <w:spacing w:val="-1"/>
        </w:rPr>
        <w:t>repaid</w:t>
      </w:r>
      <w:r w:rsidRPr="00390466">
        <w:rPr>
          <w:spacing w:val="38"/>
        </w:rPr>
        <w:t xml:space="preserve"> </w:t>
      </w:r>
      <w:r>
        <w:t>by</w:t>
      </w:r>
      <w:r w:rsidRPr="00390466">
        <w:rPr>
          <w:spacing w:val="36"/>
        </w:rPr>
        <w:t xml:space="preserve"> </w:t>
      </w:r>
      <w:r>
        <w:t>the</w:t>
      </w:r>
      <w:r w:rsidRPr="00390466">
        <w:rPr>
          <w:spacing w:val="37"/>
        </w:rPr>
        <w:t xml:space="preserve"> </w:t>
      </w:r>
      <w:r w:rsidRPr="00390466">
        <w:rPr>
          <w:spacing w:val="-1"/>
        </w:rPr>
        <w:t>Issuer</w:t>
      </w:r>
      <w:r w:rsidRPr="00390466">
        <w:rPr>
          <w:spacing w:val="37"/>
        </w:rPr>
        <w:t xml:space="preserve"> </w:t>
      </w:r>
      <w:r w:rsidRPr="00390466">
        <w:rPr>
          <w:spacing w:val="-1"/>
        </w:rPr>
        <w:t>together</w:t>
      </w:r>
      <w:r w:rsidRPr="00390466">
        <w:rPr>
          <w:spacing w:val="73"/>
        </w:rPr>
        <w:t xml:space="preserve"> </w:t>
      </w:r>
      <w:r w:rsidRPr="00390466">
        <w:rPr>
          <w:spacing w:val="-1"/>
        </w:rPr>
        <w:t>with</w:t>
      </w:r>
      <w:r>
        <w:t xml:space="preserve"> the </w:t>
      </w:r>
      <w:r w:rsidRPr="00390466">
        <w:rPr>
          <w:spacing w:val="-1"/>
        </w:rPr>
        <w:t>terms</w:t>
      </w:r>
      <w:r>
        <w:t xml:space="preserve"> </w:t>
      </w:r>
      <w:r w:rsidRPr="00390466">
        <w:rPr>
          <w:spacing w:val="-1"/>
        </w:rPr>
        <w:t>of</w:t>
      </w:r>
      <w:r>
        <w:t xml:space="preserve"> such</w:t>
      </w:r>
      <w:r w:rsidRPr="00390466">
        <w:rPr>
          <w:spacing w:val="-2"/>
        </w:rPr>
        <w:t xml:space="preserve"> </w:t>
      </w:r>
      <w:r w:rsidRPr="00390466">
        <w:rPr>
          <w:spacing w:val="-1"/>
        </w:rPr>
        <w:t>indebtedness.</w:t>
      </w:r>
      <w:r w:rsidRPr="00390466">
        <w:rPr>
          <w:b/>
          <w:bCs/>
          <w:i/>
          <w:iCs/>
          <w:spacing w:val="-1"/>
          <w:sz w:val="22"/>
          <w:szCs w:val="22"/>
        </w:rPr>
        <w:t xml:space="preserve"> </w:t>
      </w:r>
    </w:p>
    <w:p w14:paraId="6EE7227B" w14:textId="0E123429" w:rsidR="0008209F" w:rsidRDefault="00A129FD" w:rsidP="006B7508">
      <w:pPr>
        <w:pStyle w:val="BodyText"/>
        <w:tabs>
          <w:tab w:val="left" w:pos="832"/>
        </w:tabs>
        <w:kinsoku w:val="0"/>
        <w:overflowPunct w:val="0"/>
        <w:spacing w:before="143"/>
        <w:ind w:right="2" w:firstLine="0"/>
        <w:jc w:val="both"/>
        <w:rPr>
          <w:rStyle w:val="Strong"/>
          <w:i/>
          <w:sz w:val="22"/>
          <w:szCs w:val="22"/>
        </w:rPr>
      </w:pPr>
      <w:r>
        <w:rPr>
          <w:rStyle w:val="Strong"/>
          <w:i/>
          <w:sz w:val="22"/>
          <w:szCs w:val="22"/>
        </w:rPr>
        <w:t xml:space="preserve">No </w:t>
      </w:r>
      <w:r w:rsidR="00C851C5">
        <w:rPr>
          <w:rStyle w:val="Strong"/>
          <w:i/>
          <w:sz w:val="22"/>
          <w:szCs w:val="22"/>
        </w:rPr>
        <w:t xml:space="preserve">new debt </w:t>
      </w:r>
      <w:r>
        <w:rPr>
          <w:rStyle w:val="Strong"/>
          <w:i/>
          <w:sz w:val="22"/>
          <w:szCs w:val="22"/>
        </w:rPr>
        <w:t>to report</w:t>
      </w:r>
      <w:r w:rsidR="00C851C5">
        <w:rPr>
          <w:rStyle w:val="Strong"/>
          <w:i/>
          <w:sz w:val="22"/>
          <w:szCs w:val="22"/>
        </w:rPr>
        <w:t xml:space="preserve"> for the month of</w:t>
      </w:r>
      <w:r w:rsidR="00D629F5">
        <w:rPr>
          <w:rStyle w:val="Strong"/>
          <w:i/>
          <w:sz w:val="22"/>
          <w:szCs w:val="22"/>
        </w:rPr>
        <w:t xml:space="preserve"> June</w:t>
      </w:r>
      <w:r>
        <w:rPr>
          <w:rStyle w:val="Strong"/>
          <w:i/>
          <w:sz w:val="22"/>
          <w:szCs w:val="22"/>
        </w:rPr>
        <w:t>.</w:t>
      </w:r>
    </w:p>
    <w:p w14:paraId="3422BB8D" w14:textId="77777777" w:rsidR="00D03BE7" w:rsidRPr="006C52F0" w:rsidRDefault="005B1B3F" w:rsidP="00CF4D77">
      <w:pPr>
        <w:pStyle w:val="BodyText"/>
        <w:numPr>
          <w:ilvl w:val="0"/>
          <w:numId w:val="1"/>
        </w:numPr>
        <w:tabs>
          <w:tab w:val="left" w:pos="832"/>
        </w:tabs>
        <w:kinsoku w:val="0"/>
        <w:overflowPunct w:val="0"/>
        <w:spacing w:before="143"/>
        <w:ind w:right="2" w:hanging="689"/>
        <w:jc w:val="both"/>
        <w:rPr>
          <w:b/>
          <w:bCs/>
          <w:i/>
          <w:iCs/>
          <w:spacing w:val="-1"/>
          <w:sz w:val="22"/>
          <w:szCs w:val="22"/>
        </w:rPr>
      </w:pPr>
      <w:r w:rsidRPr="00D03BE7">
        <w:rPr>
          <w:spacing w:val="-1"/>
        </w:rPr>
        <w:t>Provide</w:t>
      </w:r>
      <w:r w:rsidRPr="00D03BE7">
        <w:rPr>
          <w:spacing w:val="1"/>
        </w:rPr>
        <w:t xml:space="preserve"> </w:t>
      </w:r>
      <w:r>
        <w:t>details</w:t>
      </w:r>
      <w:r w:rsidRPr="00D03BE7">
        <w:rPr>
          <w:spacing w:val="-2"/>
        </w:rPr>
        <w:t xml:space="preserve"> </w:t>
      </w:r>
      <w:r w:rsidRPr="00D03BE7">
        <w:rPr>
          <w:spacing w:val="-1"/>
        </w:rPr>
        <w:t>of</w:t>
      </w:r>
      <w:r w:rsidRPr="00D03BE7">
        <w:rPr>
          <w:spacing w:val="2"/>
        </w:rPr>
        <w:t xml:space="preserve"> </w:t>
      </w:r>
      <w:r w:rsidRPr="00D03BE7">
        <w:rPr>
          <w:spacing w:val="-1"/>
        </w:rPr>
        <w:t>any</w:t>
      </w:r>
      <w:r w:rsidRPr="00D03BE7">
        <w:rPr>
          <w:spacing w:val="-3"/>
        </w:rPr>
        <w:t xml:space="preserve"> </w:t>
      </w:r>
      <w:r w:rsidRPr="00D03BE7">
        <w:rPr>
          <w:spacing w:val="-1"/>
        </w:rPr>
        <w:t>securities</w:t>
      </w:r>
      <w:r>
        <w:t xml:space="preserve"> </w:t>
      </w:r>
      <w:r w:rsidRPr="00D03BE7">
        <w:rPr>
          <w:spacing w:val="-1"/>
        </w:rPr>
        <w:t>issued</w:t>
      </w:r>
      <w:r>
        <w:t xml:space="preserve"> </w:t>
      </w:r>
      <w:r w:rsidRPr="00D03BE7">
        <w:rPr>
          <w:spacing w:val="-1"/>
        </w:rPr>
        <w:t>and</w:t>
      </w:r>
      <w:r w:rsidRPr="00D03BE7">
        <w:rPr>
          <w:spacing w:val="-2"/>
        </w:rPr>
        <w:t xml:space="preserve"> </w:t>
      </w:r>
      <w:r w:rsidRPr="00D03BE7">
        <w:rPr>
          <w:spacing w:val="-1"/>
        </w:rPr>
        <w:t>options</w:t>
      </w:r>
      <w:r w:rsidRPr="00D03BE7">
        <w:rPr>
          <w:spacing w:val="3"/>
        </w:rPr>
        <w:t xml:space="preserve"> </w:t>
      </w:r>
      <w:r>
        <w:t xml:space="preserve">or </w:t>
      </w:r>
      <w:r w:rsidRPr="00D03BE7">
        <w:rPr>
          <w:spacing w:val="-1"/>
        </w:rPr>
        <w:t>warrants</w:t>
      </w:r>
      <w:r>
        <w:t xml:space="preserve"> </w:t>
      </w:r>
      <w:r w:rsidRPr="00D03BE7">
        <w:rPr>
          <w:spacing w:val="-1"/>
        </w:rPr>
        <w:t>granted.</w:t>
      </w:r>
    </w:p>
    <w:p w14:paraId="3381D53C" w14:textId="77777777" w:rsidR="006C52F0" w:rsidRDefault="006C52F0" w:rsidP="006C52F0">
      <w:pPr>
        <w:pStyle w:val="BodyText"/>
        <w:tabs>
          <w:tab w:val="left" w:pos="832"/>
        </w:tabs>
        <w:kinsoku w:val="0"/>
        <w:overflowPunct w:val="0"/>
        <w:ind w:right="2" w:firstLine="0"/>
        <w:rPr>
          <w:b/>
          <w:bCs/>
          <w:i/>
          <w:iCs/>
          <w:spacing w:val="-1"/>
          <w:sz w:val="22"/>
          <w:szCs w:val="22"/>
        </w:rPr>
      </w:pPr>
    </w:p>
    <w:p w14:paraId="45C92168" w14:textId="1B22A1B0" w:rsidR="0020223F" w:rsidRDefault="00D629F5" w:rsidP="00F324D4">
      <w:pPr>
        <w:pStyle w:val="BodyText"/>
        <w:tabs>
          <w:tab w:val="left" w:pos="832"/>
        </w:tabs>
        <w:kinsoku w:val="0"/>
        <w:overflowPunct w:val="0"/>
        <w:ind w:right="2" w:firstLine="0"/>
        <w:jc w:val="both"/>
        <w:rPr>
          <w:b/>
          <w:bCs/>
          <w:i/>
          <w:iCs/>
          <w:spacing w:val="-1"/>
          <w:sz w:val="22"/>
          <w:szCs w:val="22"/>
        </w:rPr>
      </w:pPr>
      <w:r>
        <w:rPr>
          <w:b/>
          <w:bCs/>
          <w:i/>
          <w:iCs/>
          <w:spacing w:val="-1"/>
          <w:sz w:val="22"/>
          <w:szCs w:val="22"/>
        </w:rPr>
        <w:lastRenderedPageBreak/>
        <w:t>No new securities to report for the month of June.</w:t>
      </w:r>
    </w:p>
    <w:p w14:paraId="621C25D5" w14:textId="77777777" w:rsidR="00CA71DC" w:rsidRDefault="00CA71DC" w:rsidP="008B6025">
      <w:pPr>
        <w:pStyle w:val="BodyText"/>
        <w:tabs>
          <w:tab w:val="left" w:pos="832"/>
        </w:tabs>
        <w:kinsoku w:val="0"/>
        <w:overflowPunct w:val="0"/>
        <w:ind w:right="2" w:firstLine="0"/>
        <w:jc w:val="both"/>
        <w:rPr>
          <w:b/>
          <w:bCs/>
          <w:i/>
          <w:iCs/>
          <w:spacing w:val="-1"/>
          <w:sz w:val="22"/>
          <w:szCs w:val="22"/>
        </w:rPr>
      </w:pPr>
    </w:p>
    <w:p w14:paraId="6CE4358B" w14:textId="77777777" w:rsidR="004F3DA6" w:rsidRDefault="005B1B3F" w:rsidP="00A5078F">
      <w:pPr>
        <w:pStyle w:val="BodyText"/>
        <w:numPr>
          <w:ilvl w:val="0"/>
          <w:numId w:val="1"/>
        </w:numPr>
        <w:tabs>
          <w:tab w:val="left" w:pos="832"/>
        </w:tabs>
        <w:kinsoku w:val="0"/>
        <w:overflowPunct w:val="0"/>
        <w:ind w:right="2"/>
      </w:pPr>
      <w:r>
        <w:rPr>
          <w:spacing w:val="-1"/>
        </w:rPr>
        <w:t>Provide</w:t>
      </w:r>
      <w:r>
        <w:rPr>
          <w:spacing w:val="1"/>
        </w:rPr>
        <w:t xml:space="preserve"> </w:t>
      </w:r>
      <w:r>
        <w:t>details</w:t>
      </w:r>
      <w:r>
        <w:rPr>
          <w:spacing w:val="-2"/>
        </w:rPr>
        <w:t xml:space="preserve"> </w:t>
      </w:r>
      <w:r>
        <w:rPr>
          <w:spacing w:val="-1"/>
        </w:rPr>
        <w:t>of</w:t>
      </w:r>
      <w:r>
        <w:rPr>
          <w:spacing w:val="2"/>
        </w:rPr>
        <w:t xml:space="preserve"> </w:t>
      </w:r>
      <w:r>
        <w:rPr>
          <w:spacing w:val="-1"/>
        </w:rPr>
        <w:t>any</w:t>
      </w:r>
      <w:r>
        <w:rPr>
          <w:spacing w:val="-3"/>
        </w:rPr>
        <w:t xml:space="preserve"> </w:t>
      </w:r>
      <w:r>
        <w:t>loans</w:t>
      </w:r>
      <w:r>
        <w:rPr>
          <w:spacing w:val="-2"/>
        </w:rPr>
        <w:t xml:space="preserve"> </w:t>
      </w:r>
      <w:r>
        <w:t>to</w:t>
      </w:r>
      <w:r>
        <w:rPr>
          <w:spacing w:val="-1"/>
        </w:rPr>
        <w:t xml:space="preserve"> </w:t>
      </w:r>
      <w:r>
        <w:t>or by</w:t>
      </w:r>
      <w:r>
        <w:rPr>
          <w:spacing w:val="-2"/>
        </w:rPr>
        <w:t xml:space="preserve"> </w:t>
      </w:r>
      <w:r>
        <w:t>Related</w:t>
      </w:r>
      <w:r>
        <w:rPr>
          <w:spacing w:val="-4"/>
        </w:rPr>
        <w:t xml:space="preserve"> </w:t>
      </w:r>
      <w:r>
        <w:t>Persons.</w:t>
      </w:r>
    </w:p>
    <w:p w14:paraId="09E6F52F" w14:textId="6368DFF1" w:rsidR="000A21A5" w:rsidRDefault="001E4F58" w:rsidP="00644617">
      <w:pPr>
        <w:pStyle w:val="BodyText"/>
        <w:kinsoku w:val="0"/>
        <w:overflowPunct w:val="0"/>
        <w:spacing w:before="143" w:after="120"/>
        <w:ind w:right="2" w:firstLine="0"/>
        <w:jc w:val="both"/>
        <w:rPr>
          <w:b/>
          <w:bCs/>
          <w:i/>
          <w:iCs/>
          <w:spacing w:val="-1"/>
          <w:sz w:val="22"/>
          <w:szCs w:val="22"/>
        </w:rPr>
      </w:pPr>
      <w:r>
        <w:rPr>
          <w:b/>
          <w:bCs/>
          <w:i/>
          <w:iCs/>
          <w:spacing w:val="-1"/>
          <w:sz w:val="22"/>
          <w:szCs w:val="22"/>
        </w:rPr>
        <w:t xml:space="preserve">None to report in the month of </w:t>
      </w:r>
      <w:r w:rsidR="00D629F5">
        <w:rPr>
          <w:b/>
          <w:bCs/>
          <w:i/>
          <w:iCs/>
          <w:spacing w:val="-1"/>
          <w:sz w:val="22"/>
          <w:szCs w:val="22"/>
        </w:rPr>
        <w:t>June</w:t>
      </w:r>
      <w:r>
        <w:rPr>
          <w:b/>
          <w:bCs/>
          <w:i/>
          <w:iCs/>
          <w:spacing w:val="-1"/>
          <w:sz w:val="22"/>
          <w:szCs w:val="22"/>
        </w:rPr>
        <w:t>.</w:t>
      </w:r>
    </w:p>
    <w:p w14:paraId="7C58BDE6" w14:textId="77777777" w:rsidR="004F3DA6" w:rsidRDefault="005B1B3F" w:rsidP="00A5078F">
      <w:pPr>
        <w:pStyle w:val="BodyText"/>
        <w:numPr>
          <w:ilvl w:val="0"/>
          <w:numId w:val="1"/>
        </w:numPr>
        <w:tabs>
          <w:tab w:val="left" w:pos="832"/>
        </w:tabs>
        <w:kinsoku w:val="0"/>
        <w:overflowPunct w:val="0"/>
        <w:spacing w:before="177"/>
        <w:ind w:right="2"/>
      </w:pPr>
      <w:r>
        <w:rPr>
          <w:spacing w:val="-1"/>
        </w:rPr>
        <w:t>Provide</w:t>
      </w:r>
      <w:r>
        <w:rPr>
          <w:spacing w:val="1"/>
        </w:rPr>
        <w:t xml:space="preserve"> </w:t>
      </w:r>
      <w:r>
        <w:t>details</w:t>
      </w:r>
      <w:r>
        <w:rPr>
          <w:spacing w:val="-2"/>
        </w:rPr>
        <w:t xml:space="preserve"> </w:t>
      </w:r>
      <w:r>
        <w:rPr>
          <w:spacing w:val="-1"/>
        </w:rPr>
        <w:t>of</w:t>
      </w:r>
      <w:r>
        <w:rPr>
          <w:spacing w:val="2"/>
        </w:rPr>
        <w:t xml:space="preserve"> </w:t>
      </w:r>
      <w:r>
        <w:rPr>
          <w:spacing w:val="-1"/>
        </w:rPr>
        <w:t>any</w:t>
      </w:r>
      <w:r>
        <w:rPr>
          <w:spacing w:val="-3"/>
        </w:rPr>
        <w:t xml:space="preserve"> </w:t>
      </w:r>
      <w:r>
        <w:rPr>
          <w:spacing w:val="-1"/>
        </w:rPr>
        <w:t>changes</w:t>
      </w:r>
      <w:r>
        <w:t xml:space="preserve"> in</w:t>
      </w:r>
      <w:r>
        <w:rPr>
          <w:spacing w:val="-2"/>
        </w:rPr>
        <w:t xml:space="preserve"> </w:t>
      </w:r>
      <w:r>
        <w:rPr>
          <w:spacing w:val="-1"/>
        </w:rPr>
        <w:t>directors,</w:t>
      </w:r>
      <w:r>
        <w:rPr>
          <w:spacing w:val="-3"/>
        </w:rPr>
        <w:t xml:space="preserve"> </w:t>
      </w:r>
      <w:r>
        <w:rPr>
          <w:spacing w:val="-1"/>
        </w:rPr>
        <w:t>officers</w:t>
      </w:r>
      <w:r>
        <w:t xml:space="preserve"> or </w:t>
      </w:r>
      <w:r>
        <w:rPr>
          <w:spacing w:val="-1"/>
        </w:rPr>
        <w:t>committee</w:t>
      </w:r>
      <w:r>
        <w:t xml:space="preserve"> members.</w:t>
      </w:r>
    </w:p>
    <w:p w14:paraId="737A18BD" w14:textId="77777777" w:rsidR="00A71153" w:rsidRDefault="00A71153" w:rsidP="00CC562B">
      <w:pPr>
        <w:pStyle w:val="BodyText"/>
        <w:kinsoku w:val="0"/>
        <w:overflowPunct w:val="0"/>
        <w:spacing w:before="143" w:after="120"/>
        <w:ind w:left="833" w:firstLine="0"/>
        <w:contextualSpacing/>
        <w:jc w:val="both"/>
        <w:rPr>
          <w:b/>
          <w:i/>
          <w:sz w:val="22"/>
          <w:szCs w:val="22"/>
        </w:rPr>
      </w:pPr>
    </w:p>
    <w:p w14:paraId="483EDB0A" w14:textId="756408F9" w:rsidR="00077CFE" w:rsidRPr="00077CFE" w:rsidRDefault="00D629F5" w:rsidP="00077CFE">
      <w:pPr>
        <w:pStyle w:val="ListParagraph"/>
        <w:ind w:left="831"/>
        <w:rPr>
          <w:rFonts w:ascii="Arial" w:hAnsi="Arial" w:cs="Arial"/>
          <w:b/>
          <w:i/>
          <w:sz w:val="22"/>
          <w:szCs w:val="22"/>
        </w:rPr>
      </w:pPr>
      <w:r>
        <w:rPr>
          <w:rFonts w:ascii="Arial" w:eastAsia="Times New Roman" w:hAnsi="Arial" w:cs="Arial"/>
          <w:b/>
          <w:i/>
          <w:sz w:val="22"/>
          <w:szCs w:val="22"/>
        </w:rPr>
        <w:t>None to report in the month of June.</w:t>
      </w:r>
    </w:p>
    <w:p w14:paraId="4E373CF8" w14:textId="77777777" w:rsidR="00EF443D" w:rsidRDefault="005B1B3F" w:rsidP="00EF443D">
      <w:pPr>
        <w:pStyle w:val="BodyText"/>
        <w:numPr>
          <w:ilvl w:val="0"/>
          <w:numId w:val="1"/>
        </w:numPr>
        <w:tabs>
          <w:tab w:val="left" w:pos="832"/>
        </w:tabs>
        <w:kinsoku w:val="0"/>
        <w:overflowPunct w:val="0"/>
        <w:spacing w:before="175"/>
        <w:ind w:right="2"/>
        <w:rPr>
          <w:spacing w:val="-1"/>
        </w:rPr>
      </w:pPr>
      <w:r w:rsidRPr="00DE4395">
        <w:rPr>
          <w:spacing w:val="-1"/>
        </w:rPr>
        <w:t>Discuss</w:t>
      </w:r>
      <w:r w:rsidRPr="00DE4395">
        <w:rPr>
          <w:spacing w:val="19"/>
        </w:rPr>
        <w:t xml:space="preserve"> </w:t>
      </w:r>
      <w:r>
        <w:t>any</w:t>
      </w:r>
      <w:r w:rsidRPr="00DE4395">
        <w:rPr>
          <w:spacing w:val="17"/>
        </w:rPr>
        <w:t xml:space="preserve"> </w:t>
      </w:r>
      <w:r>
        <w:t>trends</w:t>
      </w:r>
      <w:r w:rsidRPr="00DE4395">
        <w:rPr>
          <w:spacing w:val="19"/>
        </w:rPr>
        <w:t xml:space="preserve"> </w:t>
      </w:r>
      <w:r>
        <w:t>which</w:t>
      </w:r>
      <w:r w:rsidRPr="00DE4395">
        <w:rPr>
          <w:spacing w:val="20"/>
        </w:rPr>
        <w:t xml:space="preserve"> </w:t>
      </w:r>
      <w:r>
        <w:t>are</w:t>
      </w:r>
      <w:r w:rsidRPr="00DE4395">
        <w:rPr>
          <w:spacing w:val="19"/>
        </w:rPr>
        <w:t xml:space="preserve"> </w:t>
      </w:r>
      <w:r w:rsidRPr="00DE4395">
        <w:rPr>
          <w:spacing w:val="-1"/>
        </w:rPr>
        <w:t>likely</w:t>
      </w:r>
      <w:r w:rsidRPr="00DE4395">
        <w:rPr>
          <w:spacing w:val="16"/>
        </w:rPr>
        <w:t xml:space="preserve"> </w:t>
      </w:r>
      <w:r>
        <w:t>to</w:t>
      </w:r>
      <w:r w:rsidRPr="00DE4395">
        <w:rPr>
          <w:spacing w:val="20"/>
        </w:rPr>
        <w:t xml:space="preserve"> </w:t>
      </w:r>
      <w:r>
        <w:t>impact</w:t>
      </w:r>
      <w:r w:rsidRPr="00DE4395">
        <w:rPr>
          <w:spacing w:val="19"/>
        </w:rPr>
        <w:t xml:space="preserve"> </w:t>
      </w:r>
      <w:r>
        <w:t>the</w:t>
      </w:r>
      <w:r w:rsidRPr="00DE4395">
        <w:rPr>
          <w:spacing w:val="20"/>
        </w:rPr>
        <w:t xml:space="preserve"> </w:t>
      </w:r>
      <w:r w:rsidRPr="00DE4395">
        <w:rPr>
          <w:spacing w:val="-1"/>
        </w:rPr>
        <w:t>Issuer</w:t>
      </w:r>
      <w:r w:rsidRPr="00DE4395">
        <w:rPr>
          <w:spacing w:val="18"/>
        </w:rPr>
        <w:t xml:space="preserve"> </w:t>
      </w:r>
      <w:r>
        <w:t>including</w:t>
      </w:r>
      <w:r w:rsidRPr="00DE4395">
        <w:rPr>
          <w:spacing w:val="18"/>
        </w:rPr>
        <w:t xml:space="preserve"> </w:t>
      </w:r>
      <w:r>
        <w:t>trends</w:t>
      </w:r>
      <w:r w:rsidRPr="00DE4395">
        <w:rPr>
          <w:spacing w:val="19"/>
        </w:rPr>
        <w:t xml:space="preserve"> </w:t>
      </w:r>
      <w:r>
        <w:t>in</w:t>
      </w:r>
      <w:r w:rsidRPr="00DE4395">
        <w:rPr>
          <w:spacing w:val="19"/>
        </w:rPr>
        <w:t xml:space="preserve"> </w:t>
      </w:r>
      <w:r w:rsidRPr="00DE4395">
        <w:rPr>
          <w:spacing w:val="-1"/>
        </w:rPr>
        <w:t>the</w:t>
      </w:r>
      <w:r w:rsidRPr="00DE4395">
        <w:rPr>
          <w:spacing w:val="58"/>
        </w:rPr>
        <w:t xml:space="preserve"> </w:t>
      </w:r>
      <w:r w:rsidRPr="00DE4395">
        <w:rPr>
          <w:spacing w:val="-1"/>
        </w:rPr>
        <w:t>Issuer’s</w:t>
      </w:r>
      <w:r>
        <w:t xml:space="preserve"> market(s)</w:t>
      </w:r>
      <w:r w:rsidRPr="00DE4395">
        <w:rPr>
          <w:spacing w:val="-2"/>
        </w:rPr>
        <w:t xml:space="preserve"> </w:t>
      </w:r>
      <w:r>
        <w:t xml:space="preserve">or </w:t>
      </w:r>
      <w:r w:rsidRPr="00DE4395">
        <w:rPr>
          <w:spacing w:val="-1"/>
        </w:rPr>
        <w:t>political/regulatory</w:t>
      </w:r>
      <w:r w:rsidRPr="00DE4395">
        <w:rPr>
          <w:spacing w:val="-4"/>
        </w:rPr>
        <w:t xml:space="preserve"> </w:t>
      </w:r>
      <w:r w:rsidRPr="00DE4395">
        <w:rPr>
          <w:spacing w:val="-1"/>
        </w:rPr>
        <w:t>trends.</w:t>
      </w:r>
    </w:p>
    <w:p w14:paraId="382AC991" w14:textId="77777777" w:rsidR="00896381" w:rsidRPr="00015395" w:rsidRDefault="00896381" w:rsidP="00896381">
      <w:pPr>
        <w:rPr>
          <w:rFonts w:asciiTheme="minorHAnsi" w:hAnsiTheme="minorHAnsi"/>
          <w:color w:val="000000" w:themeColor="text1"/>
          <w:sz w:val="22"/>
          <w:szCs w:val="22"/>
        </w:rPr>
      </w:pPr>
    </w:p>
    <w:p w14:paraId="3BE519D2" w14:textId="39732594" w:rsidR="009B5EF7" w:rsidRDefault="00077CFE" w:rsidP="00534FC5">
      <w:pPr>
        <w:pStyle w:val="BodyText"/>
        <w:kinsoku w:val="0"/>
        <w:overflowPunct w:val="0"/>
        <w:spacing w:before="141" w:line="266" w:lineRule="auto"/>
        <w:ind w:right="2" w:firstLine="0"/>
        <w:jc w:val="both"/>
        <w:rPr>
          <w:b/>
          <w:bCs/>
        </w:rPr>
      </w:pPr>
      <w:r>
        <w:rPr>
          <w:b/>
          <w:i/>
          <w:sz w:val="22"/>
          <w:szCs w:val="22"/>
        </w:rPr>
        <w:t xml:space="preserve">In </w:t>
      </w:r>
      <w:r w:rsidR="00D629F5">
        <w:rPr>
          <w:b/>
          <w:i/>
          <w:sz w:val="22"/>
          <w:szCs w:val="22"/>
        </w:rPr>
        <w:t>June</w:t>
      </w:r>
      <w:r>
        <w:rPr>
          <w:b/>
          <w:i/>
          <w:sz w:val="22"/>
          <w:szCs w:val="22"/>
        </w:rPr>
        <w:t xml:space="preserve">, </w:t>
      </w:r>
      <w:r w:rsidR="00777CEE">
        <w:rPr>
          <w:b/>
          <w:i/>
          <w:sz w:val="22"/>
          <w:szCs w:val="22"/>
        </w:rPr>
        <w:t>the SAFE Banking Act was advanced through the US House of Representatives and placed on the Union Calendar to take up for a future vote. The SAFE Banking Act would protect banks that service state-legal cannabis businesses from prosecution from federal regulators.</w:t>
      </w:r>
      <w:r w:rsidR="009B5EF7">
        <w:br w:type="page"/>
      </w:r>
    </w:p>
    <w:p w14:paraId="5F1C6208" w14:textId="77777777" w:rsidR="004F3DA6" w:rsidRDefault="005B1B3F">
      <w:pPr>
        <w:pStyle w:val="Heading2"/>
        <w:kinsoku w:val="0"/>
        <w:overflowPunct w:val="0"/>
        <w:spacing w:before="46"/>
        <w:ind w:left="220"/>
        <w:rPr>
          <w:b w:val="0"/>
          <w:bCs w:val="0"/>
        </w:rPr>
      </w:pPr>
      <w:r>
        <w:lastRenderedPageBreak/>
        <w:t xml:space="preserve">Certificate </w:t>
      </w:r>
      <w:proofErr w:type="gramStart"/>
      <w:r w:rsidR="00D36A4C">
        <w:t>Of</w:t>
      </w:r>
      <w:proofErr w:type="gramEnd"/>
      <w:r>
        <w:t xml:space="preserve"> </w:t>
      </w:r>
      <w:r>
        <w:rPr>
          <w:spacing w:val="-1"/>
        </w:rPr>
        <w:t>Compliance</w:t>
      </w:r>
    </w:p>
    <w:p w14:paraId="5EE9B774" w14:textId="77777777" w:rsidR="004F3DA6" w:rsidRDefault="00214409">
      <w:pPr>
        <w:pStyle w:val="BodyText"/>
        <w:kinsoku w:val="0"/>
        <w:overflowPunct w:val="0"/>
        <w:spacing w:before="10"/>
        <w:ind w:left="0" w:firstLine="0"/>
        <w:rPr>
          <w:b/>
          <w:bCs/>
          <w:sz w:val="20"/>
          <w:szCs w:val="20"/>
        </w:rPr>
      </w:pPr>
    </w:p>
    <w:p w14:paraId="472FC238" w14:textId="77777777" w:rsidR="004F3DA6" w:rsidRDefault="005B1B3F">
      <w:pPr>
        <w:pStyle w:val="BodyText"/>
        <w:kinsoku w:val="0"/>
        <w:overflowPunct w:val="0"/>
        <w:ind w:left="220" w:firstLine="0"/>
        <w:rPr>
          <w:spacing w:val="-1"/>
        </w:rPr>
      </w:pPr>
      <w:r>
        <w:rPr>
          <w:spacing w:val="-1"/>
        </w:rPr>
        <w:t>The</w:t>
      </w:r>
      <w:r>
        <w:t xml:space="preserve"> </w:t>
      </w:r>
      <w:r>
        <w:rPr>
          <w:spacing w:val="-1"/>
        </w:rPr>
        <w:t>undersigned</w:t>
      </w:r>
      <w:r>
        <w:rPr>
          <w:spacing w:val="-2"/>
        </w:rPr>
        <w:t xml:space="preserve"> </w:t>
      </w:r>
      <w:r>
        <w:rPr>
          <w:spacing w:val="-1"/>
        </w:rPr>
        <w:t>hereby</w:t>
      </w:r>
      <w:r>
        <w:rPr>
          <w:spacing w:val="-3"/>
        </w:rPr>
        <w:t xml:space="preserve"> </w:t>
      </w:r>
      <w:r>
        <w:t xml:space="preserve">certifies </w:t>
      </w:r>
      <w:r>
        <w:rPr>
          <w:spacing w:val="-1"/>
        </w:rPr>
        <w:t>that:</w:t>
      </w:r>
    </w:p>
    <w:p w14:paraId="0E3AB976" w14:textId="77777777" w:rsidR="004F3DA6" w:rsidRDefault="00214409">
      <w:pPr>
        <w:pStyle w:val="BodyText"/>
        <w:kinsoku w:val="0"/>
        <w:overflowPunct w:val="0"/>
        <w:spacing w:before="10"/>
        <w:ind w:left="0" w:firstLine="0"/>
        <w:rPr>
          <w:sz w:val="20"/>
          <w:szCs w:val="20"/>
        </w:rPr>
      </w:pPr>
    </w:p>
    <w:p w14:paraId="7DE9928B" w14:textId="77777777" w:rsidR="004F3DA6" w:rsidRDefault="005B1B3F">
      <w:pPr>
        <w:pStyle w:val="BodyText"/>
        <w:numPr>
          <w:ilvl w:val="1"/>
          <w:numId w:val="1"/>
        </w:numPr>
        <w:tabs>
          <w:tab w:val="left" w:pos="941"/>
        </w:tabs>
        <w:kinsoku w:val="0"/>
        <w:overflowPunct w:val="0"/>
        <w:ind w:right="384"/>
        <w:jc w:val="both"/>
        <w:rPr>
          <w:spacing w:val="-1"/>
        </w:rPr>
      </w:pPr>
      <w:r>
        <w:rPr>
          <w:spacing w:val="-1"/>
        </w:rPr>
        <w:t>The</w:t>
      </w:r>
      <w:r>
        <w:rPr>
          <w:spacing w:val="33"/>
        </w:rPr>
        <w:t xml:space="preserve"> </w:t>
      </w:r>
      <w:r>
        <w:rPr>
          <w:spacing w:val="-1"/>
        </w:rPr>
        <w:t>undersigned</w:t>
      </w:r>
      <w:r>
        <w:rPr>
          <w:spacing w:val="32"/>
        </w:rPr>
        <w:t xml:space="preserve"> </w:t>
      </w:r>
      <w:r>
        <w:t>is</w:t>
      </w:r>
      <w:r>
        <w:rPr>
          <w:spacing w:val="33"/>
        </w:rPr>
        <w:t xml:space="preserve"> </w:t>
      </w:r>
      <w:r>
        <w:t>a</w:t>
      </w:r>
      <w:r>
        <w:rPr>
          <w:spacing w:val="32"/>
        </w:rPr>
        <w:t xml:space="preserve"> </w:t>
      </w:r>
      <w:r>
        <w:rPr>
          <w:spacing w:val="-1"/>
        </w:rPr>
        <w:t>director</w:t>
      </w:r>
      <w:r>
        <w:rPr>
          <w:spacing w:val="33"/>
        </w:rPr>
        <w:t xml:space="preserve"> </w:t>
      </w:r>
      <w:r>
        <w:rPr>
          <w:spacing w:val="-1"/>
        </w:rPr>
        <w:t>and/or</w:t>
      </w:r>
      <w:r>
        <w:rPr>
          <w:spacing w:val="33"/>
        </w:rPr>
        <w:t xml:space="preserve"> </w:t>
      </w:r>
      <w:r>
        <w:t>senior</w:t>
      </w:r>
      <w:r>
        <w:rPr>
          <w:spacing w:val="31"/>
        </w:rPr>
        <w:t xml:space="preserve"> </w:t>
      </w:r>
      <w:r>
        <w:t>officer</w:t>
      </w:r>
      <w:r>
        <w:rPr>
          <w:spacing w:val="33"/>
        </w:rPr>
        <w:t xml:space="preserve"> </w:t>
      </w:r>
      <w:r>
        <w:rPr>
          <w:spacing w:val="-1"/>
        </w:rPr>
        <w:t>of</w:t>
      </w:r>
      <w:r>
        <w:rPr>
          <w:spacing w:val="33"/>
        </w:rPr>
        <w:t xml:space="preserve"> </w:t>
      </w:r>
      <w:r>
        <w:rPr>
          <w:spacing w:val="-1"/>
        </w:rPr>
        <w:t>the</w:t>
      </w:r>
      <w:r>
        <w:rPr>
          <w:spacing w:val="34"/>
        </w:rPr>
        <w:t xml:space="preserve"> </w:t>
      </w:r>
      <w:r>
        <w:rPr>
          <w:spacing w:val="-1"/>
        </w:rPr>
        <w:t>Issuer</w:t>
      </w:r>
      <w:r>
        <w:rPr>
          <w:spacing w:val="33"/>
        </w:rPr>
        <w:t xml:space="preserve"> </w:t>
      </w:r>
      <w:r>
        <w:rPr>
          <w:spacing w:val="-1"/>
        </w:rPr>
        <w:t>and</w:t>
      </w:r>
      <w:r>
        <w:rPr>
          <w:spacing w:val="34"/>
        </w:rPr>
        <w:t xml:space="preserve"> </w:t>
      </w:r>
      <w:r>
        <w:rPr>
          <w:spacing w:val="-1"/>
        </w:rPr>
        <w:t>has</w:t>
      </w:r>
      <w:r>
        <w:rPr>
          <w:spacing w:val="34"/>
        </w:rPr>
        <w:t xml:space="preserve"> </w:t>
      </w:r>
      <w:r>
        <w:rPr>
          <w:spacing w:val="-2"/>
        </w:rPr>
        <w:t>been</w:t>
      </w:r>
      <w:r>
        <w:rPr>
          <w:spacing w:val="55"/>
        </w:rPr>
        <w:t xml:space="preserve"> </w:t>
      </w:r>
      <w:r>
        <w:t>duly</w:t>
      </w:r>
      <w:r>
        <w:rPr>
          <w:spacing w:val="9"/>
        </w:rPr>
        <w:t xml:space="preserve"> </w:t>
      </w:r>
      <w:r>
        <w:rPr>
          <w:spacing w:val="-1"/>
        </w:rPr>
        <w:t>authorized</w:t>
      </w:r>
      <w:r>
        <w:rPr>
          <w:spacing w:val="12"/>
        </w:rPr>
        <w:t xml:space="preserve"> </w:t>
      </w:r>
      <w:r>
        <w:t>by</w:t>
      </w:r>
      <w:r>
        <w:rPr>
          <w:spacing w:val="9"/>
        </w:rPr>
        <w:t xml:space="preserve"> </w:t>
      </w:r>
      <w:r>
        <w:t>a</w:t>
      </w:r>
      <w:r>
        <w:rPr>
          <w:spacing w:val="12"/>
        </w:rPr>
        <w:t xml:space="preserve"> </w:t>
      </w:r>
      <w:r>
        <w:rPr>
          <w:spacing w:val="-1"/>
        </w:rPr>
        <w:t>resolution</w:t>
      </w:r>
      <w:r>
        <w:rPr>
          <w:spacing w:val="12"/>
        </w:rPr>
        <w:t xml:space="preserve"> </w:t>
      </w:r>
      <w:r>
        <w:rPr>
          <w:spacing w:val="-1"/>
        </w:rPr>
        <w:t>of</w:t>
      </w:r>
      <w:r>
        <w:rPr>
          <w:spacing w:val="12"/>
        </w:rPr>
        <w:t xml:space="preserve"> </w:t>
      </w:r>
      <w:r>
        <w:rPr>
          <w:spacing w:val="-1"/>
        </w:rPr>
        <w:t>the</w:t>
      </w:r>
      <w:r>
        <w:rPr>
          <w:spacing w:val="12"/>
        </w:rPr>
        <w:t xml:space="preserve"> </w:t>
      </w:r>
      <w:r>
        <w:rPr>
          <w:spacing w:val="-1"/>
        </w:rPr>
        <w:t>board</w:t>
      </w:r>
      <w:r>
        <w:rPr>
          <w:spacing w:val="10"/>
        </w:rPr>
        <w:t xml:space="preserve"> </w:t>
      </w:r>
      <w:r>
        <w:rPr>
          <w:spacing w:val="-1"/>
        </w:rPr>
        <w:t>of</w:t>
      </w:r>
      <w:r>
        <w:rPr>
          <w:spacing w:val="14"/>
        </w:rPr>
        <w:t xml:space="preserve"> </w:t>
      </w:r>
      <w:r>
        <w:rPr>
          <w:spacing w:val="-1"/>
        </w:rPr>
        <w:t>directors</w:t>
      </w:r>
      <w:r>
        <w:rPr>
          <w:spacing w:val="11"/>
        </w:rPr>
        <w:t xml:space="preserve"> </w:t>
      </w:r>
      <w:r>
        <w:rPr>
          <w:spacing w:val="-1"/>
        </w:rPr>
        <w:t>of</w:t>
      </w:r>
      <w:r>
        <w:rPr>
          <w:spacing w:val="14"/>
        </w:rPr>
        <w:t xml:space="preserve"> </w:t>
      </w:r>
      <w:r>
        <w:rPr>
          <w:spacing w:val="-1"/>
        </w:rPr>
        <w:t>the</w:t>
      </w:r>
      <w:r>
        <w:rPr>
          <w:spacing w:val="10"/>
        </w:rPr>
        <w:t xml:space="preserve"> </w:t>
      </w:r>
      <w:r>
        <w:rPr>
          <w:spacing w:val="-1"/>
        </w:rPr>
        <w:t>Issuer</w:t>
      </w:r>
      <w:r>
        <w:rPr>
          <w:spacing w:val="11"/>
        </w:rPr>
        <w:t xml:space="preserve"> </w:t>
      </w:r>
      <w:r>
        <w:t>to</w:t>
      </w:r>
      <w:r>
        <w:rPr>
          <w:spacing w:val="13"/>
        </w:rPr>
        <w:t xml:space="preserve"> </w:t>
      </w:r>
      <w:r>
        <w:rPr>
          <w:spacing w:val="-1"/>
        </w:rPr>
        <w:t>sign</w:t>
      </w:r>
      <w:r>
        <w:rPr>
          <w:spacing w:val="12"/>
        </w:rPr>
        <w:t xml:space="preserve"> </w:t>
      </w:r>
      <w:r>
        <w:t>this</w:t>
      </w:r>
      <w:r>
        <w:rPr>
          <w:spacing w:val="59"/>
        </w:rPr>
        <w:t xml:space="preserve"> </w:t>
      </w:r>
      <w:r>
        <w:t xml:space="preserve">Certificate </w:t>
      </w:r>
      <w:r>
        <w:rPr>
          <w:spacing w:val="-1"/>
        </w:rPr>
        <w:t>of</w:t>
      </w:r>
      <w:r>
        <w:t xml:space="preserve"> </w:t>
      </w:r>
      <w:r>
        <w:rPr>
          <w:spacing w:val="-1"/>
        </w:rPr>
        <w:t>Compliance.</w:t>
      </w:r>
    </w:p>
    <w:p w14:paraId="04A7E4EC" w14:textId="77777777" w:rsidR="004F3DA6" w:rsidRDefault="00214409">
      <w:pPr>
        <w:pStyle w:val="BodyText"/>
        <w:kinsoku w:val="0"/>
        <w:overflowPunct w:val="0"/>
        <w:spacing w:before="10"/>
        <w:ind w:left="0" w:firstLine="0"/>
        <w:rPr>
          <w:sz w:val="20"/>
          <w:szCs w:val="20"/>
        </w:rPr>
      </w:pPr>
    </w:p>
    <w:p w14:paraId="3805E01E" w14:textId="77777777" w:rsidR="004F3DA6" w:rsidRDefault="005B1B3F">
      <w:pPr>
        <w:pStyle w:val="BodyText"/>
        <w:numPr>
          <w:ilvl w:val="1"/>
          <w:numId w:val="1"/>
        </w:numPr>
        <w:tabs>
          <w:tab w:val="left" w:pos="941"/>
        </w:tabs>
        <w:kinsoku w:val="0"/>
        <w:overflowPunct w:val="0"/>
        <w:ind w:right="382"/>
        <w:jc w:val="both"/>
      </w:pPr>
      <w:r>
        <w:t>To</w:t>
      </w:r>
      <w:r>
        <w:rPr>
          <w:spacing w:val="41"/>
        </w:rPr>
        <w:t xml:space="preserve"> </w:t>
      </w:r>
      <w:r>
        <w:rPr>
          <w:spacing w:val="-1"/>
        </w:rPr>
        <w:t>the</w:t>
      </w:r>
      <w:r>
        <w:rPr>
          <w:spacing w:val="42"/>
        </w:rPr>
        <w:t xml:space="preserve"> </w:t>
      </w:r>
      <w:r>
        <w:t>best</w:t>
      </w:r>
      <w:r>
        <w:rPr>
          <w:spacing w:val="41"/>
        </w:rPr>
        <w:t xml:space="preserve"> </w:t>
      </w:r>
      <w:r>
        <w:rPr>
          <w:spacing w:val="-1"/>
        </w:rPr>
        <w:t>of</w:t>
      </w:r>
      <w:r>
        <w:rPr>
          <w:spacing w:val="43"/>
        </w:rPr>
        <w:t xml:space="preserve"> </w:t>
      </w:r>
      <w:r>
        <w:rPr>
          <w:spacing w:val="-1"/>
        </w:rPr>
        <w:t>the</w:t>
      </w:r>
      <w:r>
        <w:rPr>
          <w:spacing w:val="44"/>
        </w:rPr>
        <w:t xml:space="preserve"> </w:t>
      </w:r>
      <w:r>
        <w:rPr>
          <w:spacing w:val="-1"/>
        </w:rPr>
        <w:t>undersigned’s</w:t>
      </w:r>
      <w:r>
        <w:rPr>
          <w:spacing w:val="43"/>
        </w:rPr>
        <w:t xml:space="preserve"> </w:t>
      </w:r>
      <w:r>
        <w:rPr>
          <w:spacing w:val="-1"/>
        </w:rPr>
        <w:t>knowledge</w:t>
      </w:r>
      <w:r>
        <w:rPr>
          <w:spacing w:val="44"/>
        </w:rPr>
        <w:t xml:space="preserve"> </w:t>
      </w:r>
      <w:r>
        <w:rPr>
          <w:spacing w:val="-1"/>
        </w:rPr>
        <w:t>and</w:t>
      </w:r>
      <w:r>
        <w:rPr>
          <w:spacing w:val="41"/>
        </w:rPr>
        <w:t xml:space="preserve"> </w:t>
      </w:r>
      <w:r>
        <w:rPr>
          <w:spacing w:val="-1"/>
        </w:rPr>
        <w:t>belief,</w:t>
      </w:r>
      <w:r>
        <w:rPr>
          <w:spacing w:val="44"/>
        </w:rPr>
        <w:t xml:space="preserve"> </w:t>
      </w:r>
      <w:r>
        <w:t>as</w:t>
      </w:r>
      <w:r>
        <w:rPr>
          <w:spacing w:val="41"/>
        </w:rPr>
        <w:t xml:space="preserve"> </w:t>
      </w:r>
      <w:r>
        <w:rPr>
          <w:spacing w:val="-1"/>
        </w:rPr>
        <w:t>of</w:t>
      </w:r>
      <w:r>
        <w:rPr>
          <w:spacing w:val="43"/>
        </w:rPr>
        <w:t xml:space="preserve"> </w:t>
      </w:r>
      <w:r>
        <w:rPr>
          <w:spacing w:val="-1"/>
        </w:rPr>
        <w:t>the</w:t>
      </w:r>
      <w:r>
        <w:rPr>
          <w:spacing w:val="44"/>
        </w:rPr>
        <w:t xml:space="preserve"> </w:t>
      </w:r>
      <w:r>
        <w:rPr>
          <w:spacing w:val="-1"/>
        </w:rPr>
        <w:t>date</w:t>
      </w:r>
      <w:r>
        <w:rPr>
          <w:spacing w:val="42"/>
        </w:rPr>
        <w:t xml:space="preserve"> </w:t>
      </w:r>
      <w:r>
        <w:rPr>
          <w:spacing w:val="-2"/>
        </w:rPr>
        <w:t>hereof</w:t>
      </w:r>
      <w:r>
        <w:rPr>
          <w:spacing w:val="63"/>
        </w:rPr>
        <w:t xml:space="preserve"> </w:t>
      </w:r>
      <w:r>
        <w:t>there</w:t>
      </w:r>
      <w:r>
        <w:rPr>
          <w:spacing w:val="10"/>
        </w:rPr>
        <w:t xml:space="preserve"> </w:t>
      </w:r>
      <w:r>
        <w:t>is</w:t>
      </w:r>
      <w:r>
        <w:rPr>
          <w:spacing w:val="9"/>
        </w:rPr>
        <w:t xml:space="preserve"> </w:t>
      </w:r>
      <w:r>
        <w:rPr>
          <w:spacing w:val="-1"/>
        </w:rPr>
        <w:t>no</w:t>
      </w:r>
      <w:r>
        <w:rPr>
          <w:spacing w:val="11"/>
        </w:rPr>
        <w:t xml:space="preserve"> </w:t>
      </w:r>
      <w:r>
        <w:rPr>
          <w:spacing w:val="-1"/>
        </w:rPr>
        <w:t>material</w:t>
      </w:r>
      <w:r>
        <w:rPr>
          <w:spacing w:val="7"/>
        </w:rPr>
        <w:t xml:space="preserve"> </w:t>
      </w:r>
      <w:r>
        <w:rPr>
          <w:spacing w:val="-1"/>
        </w:rPr>
        <w:t>information</w:t>
      </w:r>
      <w:r>
        <w:rPr>
          <w:spacing w:val="11"/>
        </w:rPr>
        <w:t xml:space="preserve"> </w:t>
      </w:r>
      <w:r>
        <w:rPr>
          <w:spacing w:val="-1"/>
        </w:rPr>
        <w:t>concerning</w:t>
      </w:r>
      <w:r>
        <w:rPr>
          <w:spacing w:val="8"/>
        </w:rPr>
        <w:t xml:space="preserve"> </w:t>
      </w:r>
      <w:r>
        <w:t>the</w:t>
      </w:r>
      <w:r>
        <w:rPr>
          <w:spacing w:val="11"/>
        </w:rPr>
        <w:t xml:space="preserve"> </w:t>
      </w:r>
      <w:r>
        <w:t>Issuer</w:t>
      </w:r>
      <w:r>
        <w:rPr>
          <w:spacing w:val="9"/>
        </w:rPr>
        <w:t xml:space="preserve"> </w:t>
      </w:r>
      <w:r>
        <w:rPr>
          <w:spacing w:val="-1"/>
        </w:rPr>
        <w:t>which</w:t>
      </w:r>
      <w:r>
        <w:rPr>
          <w:spacing w:val="10"/>
        </w:rPr>
        <w:t xml:space="preserve"> </w:t>
      </w:r>
      <w:r>
        <w:rPr>
          <w:spacing w:val="-1"/>
        </w:rPr>
        <w:t>has</w:t>
      </w:r>
      <w:r>
        <w:rPr>
          <w:spacing w:val="10"/>
        </w:rPr>
        <w:t xml:space="preserve"> </w:t>
      </w:r>
      <w:r>
        <w:t>not</w:t>
      </w:r>
      <w:r>
        <w:rPr>
          <w:spacing w:val="8"/>
        </w:rPr>
        <w:t xml:space="preserve"> </w:t>
      </w:r>
      <w:r>
        <w:rPr>
          <w:spacing w:val="-1"/>
        </w:rPr>
        <w:t>been</w:t>
      </w:r>
      <w:r>
        <w:rPr>
          <w:spacing w:val="49"/>
        </w:rPr>
        <w:t xml:space="preserve"> </w:t>
      </w:r>
      <w:r>
        <w:rPr>
          <w:spacing w:val="-1"/>
        </w:rPr>
        <w:t>publicly</w:t>
      </w:r>
      <w:r>
        <w:rPr>
          <w:spacing w:val="-3"/>
        </w:rPr>
        <w:t xml:space="preserve"> </w:t>
      </w:r>
      <w:r>
        <w:t>disclosed.</w:t>
      </w:r>
    </w:p>
    <w:p w14:paraId="5473A315" w14:textId="77777777" w:rsidR="004F3DA6" w:rsidRDefault="00214409">
      <w:pPr>
        <w:pStyle w:val="BodyText"/>
        <w:kinsoku w:val="0"/>
        <w:overflowPunct w:val="0"/>
        <w:spacing w:before="10"/>
        <w:ind w:left="0" w:firstLine="0"/>
        <w:rPr>
          <w:sz w:val="20"/>
          <w:szCs w:val="20"/>
        </w:rPr>
      </w:pPr>
    </w:p>
    <w:p w14:paraId="734441B4" w14:textId="77777777" w:rsidR="004F3DA6" w:rsidRDefault="005B1B3F">
      <w:pPr>
        <w:pStyle w:val="BodyText"/>
        <w:numPr>
          <w:ilvl w:val="1"/>
          <w:numId w:val="1"/>
        </w:numPr>
        <w:tabs>
          <w:tab w:val="left" w:pos="941"/>
        </w:tabs>
        <w:kinsoku w:val="0"/>
        <w:overflowPunct w:val="0"/>
        <w:ind w:right="381"/>
        <w:jc w:val="both"/>
      </w:pPr>
      <w:r>
        <w:rPr>
          <w:spacing w:val="-1"/>
        </w:rPr>
        <w:t>The</w:t>
      </w:r>
      <w:r>
        <w:rPr>
          <w:spacing w:val="17"/>
        </w:rPr>
        <w:t xml:space="preserve"> </w:t>
      </w:r>
      <w:r>
        <w:rPr>
          <w:spacing w:val="-1"/>
        </w:rPr>
        <w:t>undersigned</w:t>
      </w:r>
      <w:r>
        <w:rPr>
          <w:spacing w:val="17"/>
        </w:rPr>
        <w:t xml:space="preserve"> </w:t>
      </w:r>
      <w:r>
        <w:rPr>
          <w:spacing w:val="-1"/>
        </w:rPr>
        <w:t>hereby</w:t>
      </w:r>
      <w:r>
        <w:rPr>
          <w:spacing w:val="14"/>
        </w:rPr>
        <w:t xml:space="preserve"> </w:t>
      </w:r>
      <w:r>
        <w:t>certifies</w:t>
      </w:r>
      <w:r>
        <w:rPr>
          <w:spacing w:val="15"/>
        </w:rPr>
        <w:t xml:space="preserve"> </w:t>
      </w:r>
      <w:r>
        <w:t>to</w:t>
      </w:r>
      <w:r>
        <w:rPr>
          <w:spacing w:val="16"/>
        </w:rPr>
        <w:t xml:space="preserve"> </w:t>
      </w:r>
      <w:r>
        <w:rPr>
          <w:spacing w:val="-1"/>
        </w:rPr>
        <w:t>the Exchange that,</w:t>
      </w:r>
      <w:r>
        <w:rPr>
          <w:spacing w:val="15"/>
        </w:rPr>
        <w:t xml:space="preserve"> </w:t>
      </w:r>
      <w:r>
        <w:t>to</w:t>
      </w:r>
      <w:r>
        <w:rPr>
          <w:spacing w:val="16"/>
        </w:rPr>
        <w:t xml:space="preserve"> </w:t>
      </w:r>
      <w:r>
        <w:rPr>
          <w:spacing w:val="-1"/>
        </w:rPr>
        <w:t>the</w:t>
      </w:r>
      <w:r>
        <w:rPr>
          <w:spacing w:val="17"/>
        </w:rPr>
        <w:t xml:space="preserve"> </w:t>
      </w:r>
      <w:r>
        <w:rPr>
          <w:spacing w:val="-1"/>
        </w:rPr>
        <w:t>best</w:t>
      </w:r>
      <w:r>
        <w:rPr>
          <w:spacing w:val="15"/>
        </w:rPr>
        <w:t xml:space="preserve"> </w:t>
      </w:r>
      <w:r>
        <w:rPr>
          <w:spacing w:val="-1"/>
        </w:rPr>
        <w:t>of</w:t>
      </w:r>
      <w:r>
        <w:rPr>
          <w:spacing w:val="17"/>
        </w:rPr>
        <w:t xml:space="preserve"> </w:t>
      </w:r>
      <w:r>
        <w:rPr>
          <w:spacing w:val="-1"/>
        </w:rPr>
        <w:t>the</w:t>
      </w:r>
      <w:r>
        <w:rPr>
          <w:spacing w:val="15"/>
        </w:rPr>
        <w:t xml:space="preserve"> </w:t>
      </w:r>
      <w:r>
        <w:rPr>
          <w:spacing w:val="-1"/>
        </w:rPr>
        <w:t>undersigned’s</w:t>
      </w:r>
      <w:r>
        <w:rPr>
          <w:spacing w:val="53"/>
        </w:rPr>
        <w:t xml:space="preserve"> </w:t>
      </w:r>
      <w:r>
        <w:rPr>
          <w:spacing w:val="-1"/>
        </w:rPr>
        <w:t>knowledge</w:t>
      </w:r>
      <w:r>
        <w:rPr>
          <w:spacing w:val="6"/>
        </w:rPr>
        <w:t xml:space="preserve"> </w:t>
      </w:r>
      <w:r>
        <w:t>and</w:t>
      </w:r>
      <w:r>
        <w:rPr>
          <w:spacing w:val="3"/>
        </w:rPr>
        <w:t xml:space="preserve"> </w:t>
      </w:r>
      <w:r>
        <w:rPr>
          <w:spacing w:val="-1"/>
        </w:rPr>
        <w:t>belief,</w:t>
      </w:r>
      <w:r>
        <w:rPr>
          <w:spacing w:val="6"/>
        </w:rPr>
        <w:t xml:space="preserve"> </w:t>
      </w:r>
      <w:r>
        <w:t>the</w:t>
      </w:r>
      <w:r>
        <w:rPr>
          <w:spacing w:val="3"/>
        </w:rPr>
        <w:t xml:space="preserve"> </w:t>
      </w:r>
      <w:r>
        <w:t>Issuer</w:t>
      </w:r>
      <w:r>
        <w:rPr>
          <w:spacing w:val="4"/>
        </w:rPr>
        <w:t xml:space="preserve"> </w:t>
      </w:r>
      <w:r>
        <w:t>is</w:t>
      </w:r>
      <w:r>
        <w:rPr>
          <w:spacing w:val="10"/>
        </w:rPr>
        <w:t xml:space="preserve"> </w:t>
      </w:r>
      <w:r>
        <w:t>in</w:t>
      </w:r>
      <w:r>
        <w:rPr>
          <w:spacing w:val="6"/>
        </w:rPr>
        <w:t xml:space="preserve"> </w:t>
      </w:r>
      <w:r>
        <w:rPr>
          <w:spacing w:val="-1"/>
        </w:rPr>
        <w:t>compliance</w:t>
      </w:r>
      <w:r>
        <w:rPr>
          <w:spacing w:val="6"/>
        </w:rPr>
        <w:t xml:space="preserve"> </w:t>
      </w:r>
      <w:r>
        <w:rPr>
          <w:spacing w:val="-1"/>
        </w:rPr>
        <w:t>with</w:t>
      </w:r>
      <w:r>
        <w:rPr>
          <w:spacing w:val="6"/>
        </w:rPr>
        <w:t xml:space="preserve"> </w:t>
      </w:r>
      <w:r>
        <w:t>the</w:t>
      </w:r>
      <w:r>
        <w:rPr>
          <w:spacing w:val="6"/>
        </w:rPr>
        <w:t xml:space="preserve"> </w:t>
      </w:r>
      <w:r>
        <w:rPr>
          <w:spacing w:val="-1"/>
        </w:rPr>
        <w:t>requirements</w:t>
      </w:r>
      <w:r>
        <w:rPr>
          <w:spacing w:val="3"/>
        </w:rPr>
        <w:t xml:space="preserve"> </w:t>
      </w:r>
      <w:r>
        <w:rPr>
          <w:spacing w:val="-1"/>
        </w:rPr>
        <w:t>of</w:t>
      </w:r>
      <w:r>
        <w:rPr>
          <w:spacing w:val="43"/>
        </w:rPr>
        <w:t xml:space="preserve"> </w:t>
      </w:r>
      <w:r>
        <w:rPr>
          <w:spacing w:val="-1"/>
        </w:rPr>
        <w:t>applicable</w:t>
      </w:r>
      <w:r>
        <w:rPr>
          <w:spacing w:val="33"/>
        </w:rPr>
        <w:t xml:space="preserve"> </w:t>
      </w:r>
      <w:r>
        <w:rPr>
          <w:spacing w:val="-1"/>
        </w:rPr>
        <w:t>securities</w:t>
      </w:r>
      <w:r>
        <w:rPr>
          <w:spacing w:val="34"/>
        </w:rPr>
        <w:t xml:space="preserve"> </w:t>
      </w:r>
      <w:r>
        <w:rPr>
          <w:spacing w:val="-1"/>
        </w:rPr>
        <w:t>legislation</w:t>
      </w:r>
      <w:r>
        <w:rPr>
          <w:spacing w:val="34"/>
        </w:rPr>
        <w:t xml:space="preserve"> </w:t>
      </w:r>
      <w:r>
        <w:t>(as</w:t>
      </w:r>
      <w:r>
        <w:rPr>
          <w:spacing w:val="31"/>
        </w:rPr>
        <w:t xml:space="preserve"> </w:t>
      </w:r>
      <w:r>
        <w:t>such</w:t>
      </w:r>
      <w:r>
        <w:rPr>
          <w:spacing w:val="32"/>
        </w:rPr>
        <w:t xml:space="preserve"> </w:t>
      </w:r>
      <w:r>
        <w:rPr>
          <w:spacing w:val="-1"/>
        </w:rPr>
        <w:t>term</w:t>
      </w:r>
      <w:r>
        <w:rPr>
          <w:spacing w:val="34"/>
        </w:rPr>
        <w:t xml:space="preserve"> </w:t>
      </w:r>
      <w:r>
        <w:t>is</w:t>
      </w:r>
      <w:r>
        <w:rPr>
          <w:spacing w:val="30"/>
        </w:rPr>
        <w:t xml:space="preserve"> </w:t>
      </w:r>
      <w:r>
        <w:rPr>
          <w:spacing w:val="-1"/>
        </w:rPr>
        <w:t>defined</w:t>
      </w:r>
      <w:r>
        <w:rPr>
          <w:spacing w:val="32"/>
        </w:rPr>
        <w:t xml:space="preserve"> </w:t>
      </w:r>
      <w:r>
        <w:t>in</w:t>
      </w:r>
      <w:r>
        <w:rPr>
          <w:spacing w:val="31"/>
        </w:rPr>
        <w:t xml:space="preserve"> </w:t>
      </w:r>
      <w:r>
        <w:rPr>
          <w:spacing w:val="-1"/>
        </w:rPr>
        <w:t>National</w:t>
      </w:r>
      <w:r>
        <w:rPr>
          <w:spacing w:val="33"/>
        </w:rPr>
        <w:t xml:space="preserve"> </w:t>
      </w:r>
      <w:r>
        <w:rPr>
          <w:spacing w:val="-1"/>
        </w:rPr>
        <w:t>Instrument</w:t>
      </w:r>
      <w:r>
        <w:rPr>
          <w:spacing w:val="67"/>
        </w:rPr>
        <w:t xml:space="preserve"> </w:t>
      </w:r>
      <w:r>
        <w:rPr>
          <w:spacing w:val="-1"/>
        </w:rPr>
        <w:t>14-101)</w:t>
      </w:r>
      <w:r>
        <w:t xml:space="preserve"> </w:t>
      </w:r>
      <w:r>
        <w:rPr>
          <w:spacing w:val="-1"/>
        </w:rPr>
        <w:t>and</w:t>
      </w:r>
      <w:r>
        <w:t xml:space="preserve"> all</w:t>
      </w:r>
      <w:r>
        <w:rPr>
          <w:spacing w:val="-1"/>
        </w:rPr>
        <w:t xml:space="preserve"> </w:t>
      </w:r>
      <w:r>
        <w:t>CNSX</w:t>
      </w:r>
      <w:r>
        <w:rPr>
          <w:spacing w:val="-2"/>
        </w:rPr>
        <w:t xml:space="preserve"> </w:t>
      </w:r>
      <w:r>
        <w:rPr>
          <w:spacing w:val="-1"/>
        </w:rPr>
        <w:t>Requirements</w:t>
      </w:r>
      <w:r>
        <w:rPr>
          <w:spacing w:val="-2"/>
        </w:rPr>
        <w:t xml:space="preserve"> </w:t>
      </w:r>
      <w:r>
        <w:t xml:space="preserve">(as </w:t>
      </w:r>
      <w:r>
        <w:rPr>
          <w:spacing w:val="-1"/>
        </w:rPr>
        <w:t>defined</w:t>
      </w:r>
      <w:r>
        <w:t xml:space="preserve"> </w:t>
      </w:r>
      <w:r>
        <w:rPr>
          <w:spacing w:val="-2"/>
        </w:rPr>
        <w:t>in</w:t>
      </w:r>
      <w:r>
        <w:t xml:space="preserve"> CNSX</w:t>
      </w:r>
      <w:r>
        <w:rPr>
          <w:spacing w:val="-2"/>
        </w:rPr>
        <w:t xml:space="preserve"> </w:t>
      </w:r>
      <w:r>
        <w:rPr>
          <w:spacing w:val="-1"/>
        </w:rPr>
        <w:t>Policy</w:t>
      </w:r>
      <w:r>
        <w:rPr>
          <w:spacing w:val="-3"/>
        </w:rPr>
        <w:t xml:space="preserve"> </w:t>
      </w:r>
      <w:r>
        <w:t>1).</w:t>
      </w:r>
    </w:p>
    <w:p w14:paraId="1C9997DF" w14:textId="77777777" w:rsidR="004F3DA6" w:rsidRDefault="00214409">
      <w:pPr>
        <w:pStyle w:val="BodyText"/>
        <w:kinsoku w:val="0"/>
        <w:overflowPunct w:val="0"/>
        <w:spacing w:before="10"/>
        <w:ind w:left="0" w:firstLine="0"/>
        <w:rPr>
          <w:sz w:val="20"/>
          <w:szCs w:val="20"/>
        </w:rPr>
      </w:pPr>
    </w:p>
    <w:p w14:paraId="4B63F4B1" w14:textId="77777777" w:rsidR="004F3DA6" w:rsidRDefault="005B1B3F">
      <w:pPr>
        <w:pStyle w:val="BodyText"/>
        <w:numPr>
          <w:ilvl w:val="1"/>
          <w:numId w:val="1"/>
        </w:numPr>
        <w:tabs>
          <w:tab w:val="left" w:pos="941"/>
        </w:tabs>
        <w:kinsoku w:val="0"/>
        <w:overflowPunct w:val="0"/>
        <w:ind w:right="374"/>
        <w:jc w:val="both"/>
        <w:rPr>
          <w:spacing w:val="-1"/>
        </w:rPr>
      </w:pPr>
      <w:r>
        <w:t>To</w:t>
      </w:r>
      <w:r>
        <w:rPr>
          <w:spacing w:val="25"/>
        </w:rPr>
        <w:t xml:space="preserve"> </w:t>
      </w:r>
      <w:r>
        <w:rPr>
          <w:spacing w:val="-1"/>
        </w:rPr>
        <w:t>the</w:t>
      </w:r>
      <w:r>
        <w:rPr>
          <w:spacing w:val="27"/>
        </w:rPr>
        <w:t xml:space="preserve"> </w:t>
      </w:r>
      <w:r>
        <w:rPr>
          <w:spacing w:val="-1"/>
        </w:rPr>
        <w:t>best</w:t>
      </w:r>
      <w:r>
        <w:rPr>
          <w:spacing w:val="27"/>
        </w:rPr>
        <w:t xml:space="preserve"> </w:t>
      </w:r>
      <w:r>
        <w:rPr>
          <w:spacing w:val="-1"/>
        </w:rPr>
        <w:t>of</w:t>
      </w:r>
      <w:r>
        <w:rPr>
          <w:spacing w:val="27"/>
        </w:rPr>
        <w:t xml:space="preserve"> </w:t>
      </w:r>
      <w:r>
        <w:rPr>
          <w:spacing w:val="-1"/>
        </w:rPr>
        <w:t>the</w:t>
      </w:r>
      <w:r>
        <w:rPr>
          <w:spacing w:val="24"/>
        </w:rPr>
        <w:t xml:space="preserve"> </w:t>
      </w:r>
      <w:r>
        <w:rPr>
          <w:spacing w:val="-1"/>
        </w:rPr>
        <w:t>undersigned’s</w:t>
      </w:r>
      <w:r>
        <w:rPr>
          <w:spacing w:val="26"/>
        </w:rPr>
        <w:t xml:space="preserve"> </w:t>
      </w:r>
      <w:r>
        <w:rPr>
          <w:spacing w:val="-1"/>
        </w:rPr>
        <w:t>knowledge</w:t>
      </w:r>
      <w:r>
        <w:rPr>
          <w:spacing w:val="27"/>
        </w:rPr>
        <w:t xml:space="preserve"> </w:t>
      </w:r>
      <w:r>
        <w:rPr>
          <w:spacing w:val="-1"/>
        </w:rPr>
        <w:t>and</w:t>
      </w:r>
      <w:r>
        <w:rPr>
          <w:spacing w:val="27"/>
        </w:rPr>
        <w:t xml:space="preserve"> </w:t>
      </w:r>
      <w:r>
        <w:rPr>
          <w:spacing w:val="-1"/>
        </w:rPr>
        <w:t>belief,</w:t>
      </w:r>
      <w:r>
        <w:rPr>
          <w:spacing w:val="24"/>
        </w:rPr>
        <w:t xml:space="preserve"> </w:t>
      </w:r>
      <w:proofErr w:type="gramStart"/>
      <w:r>
        <w:t>all</w:t>
      </w:r>
      <w:r>
        <w:rPr>
          <w:spacing w:val="25"/>
        </w:rPr>
        <w:t xml:space="preserve"> </w:t>
      </w:r>
      <w:r>
        <w:rPr>
          <w:spacing w:val="-1"/>
        </w:rPr>
        <w:t>of</w:t>
      </w:r>
      <w:proofErr w:type="gramEnd"/>
      <w:r>
        <w:rPr>
          <w:spacing w:val="27"/>
        </w:rPr>
        <w:t xml:space="preserve"> </w:t>
      </w:r>
      <w:r>
        <w:rPr>
          <w:spacing w:val="-1"/>
        </w:rPr>
        <w:t>the</w:t>
      </w:r>
      <w:r>
        <w:rPr>
          <w:spacing w:val="25"/>
        </w:rPr>
        <w:t xml:space="preserve"> </w:t>
      </w:r>
      <w:r>
        <w:t>information</w:t>
      </w:r>
      <w:r>
        <w:rPr>
          <w:spacing w:val="27"/>
        </w:rPr>
        <w:t xml:space="preserve"> </w:t>
      </w:r>
      <w:r>
        <w:t>in</w:t>
      </w:r>
      <w:r>
        <w:rPr>
          <w:spacing w:val="63"/>
        </w:rPr>
        <w:t xml:space="preserve"> </w:t>
      </w:r>
      <w:r>
        <w:t>this Form</w:t>
      </w:r>
      <w:r>
        <w:rPr>
          <w:spacing w:val="-2"/>
        </w:rPr>
        <w:t xml:space="preserve"> </w:t>
      </w:r>
      <w:r>
        <w:t xml:space="preserve">7 </w:t>
      </w:r>
      <w:r>
        <w:rPr>
          <w:spacing w:val="-1"/>
        </w:rPr>
        <w:t>Monthly</w:t>
      </w:r>
      <w:r>
        <w:rPr>
          <w:spacing w:val="-3"/>
        </w:rPr>
        <w:t xml:space="preserve"> </w:t>
      </w:r>
      <w:r>
        <w:rPr>
          <w:spacing w:val="-1"/>
        </w:rPr>
        <w:t>Progress</w:t>
      </w:r>
      <w:r>
        <w:t xml:space="preserve"> Report is </w:t>
      </w:r>
      <w:r>
        <w:rPr>
          <w:spacing w:val="-1"/>
        </w:rPr>
        <w:t>true.</w:t>
      </w:r>
    </w:p>
    <w:p w14:paraId="54AF0A5C" w14:textId="77777777" w:rsidR="004F3DA6" w:rsidRDefault="00214409">
      <w:pPr>
        <w:pStyle w:val="BodyText"/>
        <w:kinsoku w:val="0"/>
        <w:overflowPunct w:val="0"/>
        <w:ind w:left="0" w:firstLine="0"/>
      </w:pPr>
    </w:p>
    <w:p w14:paraId="5A2D4004" w14:textId="6C3330E5" w:rsidR="004F3DA6" w:rsidRDefault="005B1B3F">
      <w:pPr>
        <w:pStyle w:val="BodyText"/>
        <w:tabs>
          <w:tab w:val="left" w:pos="4901"/>
        </w:tabs>
        <w:kinsoku w:val="0"/>
        <w:overflowPunct w:val="0"/>
        <w:spacing w:before="204"/>
        <w:ind w:left="220" w:firstLine="0"/>
      </w:pPr>
      <w:r>
        <w:t>Dated</w:t>
      </w:r>
      <w:r w:rsidR="001E4F58">
        <w:rPr>
          <w:spacing w:val="65"/>
        </w:rPr>
        <w:t xml:space="preserve"> </w:t>
      </w:r>
      <w:r w:rsidR="00077CFE">
        <w:rPr>
          <w:spacing w:val="-1"/>
          <w:u w:val="single"/>
        </w:rPr>
        <w:t>Ju</w:t>
      </w:r>
      <w:r w:rsidR="00777CEE">
        <w:rPr>
          <w:spacing w:val="-1"/>
          <w:u w:val="single"/>
        </w:rPr>
        <w:t xml:space="preserve">ly </w:t>
      </w:r>
      <w:r w:rsidR="00214409">
        <w:rPr>
          <w:spacing w:val="-1"/>
          <w:u w:val="single"/>
        </w:rPr>
        <w:t>8</w:t>
      </w:r>
      <w:r w:rsidR="009F02F6">
        <w:rPr>
          <w:spacing w:val="-1"/>
          <w:u w:val="single"/>
        </w:rPr>
        <w:t>, 2019</w:t>
      </w:r>
      <w:r>
        <w:rPr>
          <w:spacing w:val="-1"/>
          <w:u w:val="single"/>
        </w:rPr>
        <w:tab/>
      </w:r>
      <w:r>
        <w:t>.</w:t>
      </w:r>
    </w:p>
    <w:p w14:paraId="14FDB611" w14:textId="77777777" w:rsidR="004F3DA6" w:rsidRDefault="00214409">
      <w:pPr>
        <w:pStyle w:val="BodyText"/>
        <w:kinsoku w:val="0"/>
        <w:overflowPunct w:val="0"/>
        <w:spacing w:before="10"/>
        <w:ind w:left="0" w:firstLine="0"/>
        <w:rPr>
          <w:sz w:val="14"/>
          <w:szCs w:val="14"/>
        </w:rPr>
      </w:pPr>
    </w:p>
    <w:p w14:paraId="643E7122" w14:textId="780CE167" w:rsidR="004F3DA6" w:rsidRPr="00C216C8" w:rsidRDefault="00077CFE">
      <w:pPr>
        <w:pStyle w:val="Heading2"/>
        <w:tabs>
          <w:tab w:val="left" w:pos="9463"/>
        </w:tabs>
        <w:kinsoku w:val="0"/>
        <w:overflowPunct w:val="0"/>
        <w:rPr>
          <w:b w:val="0"/>
          <w:bCs w:val="0"/>
        </w:rPr>
      </w:pPr>
      <w:r>
        <w:rPr>
          <w:b w:val="0"/>
          <w:u w:val="thick"/>
        </w:rPr>
        <w:t>Sheri Cholodofsky</w:t>
      </w:r>
      <w:r w:rsidR="005B1B3F" w:rsidRPr="00C216C8">
        <w:rPr>
          <w:b w:val="0"/>
          <w:u w:val="thick"/>
        </w:rPr>
        <w:t xml:space="preserve"> </w:t>
      </w:r>
      <w:r w:rsidR="005B1B3F" w:rsidRPr="00C216C8">
        <w:rPr>
          <w:b w:val="0"/>
          <w:u w:val="thick"/>
        </w:rPr>
        <w:tab/>
      </w:r>
    </w:p>
    <w:p w14:paraId="4A86FFB7" w14:textId="77777777" w:rsidR="004F3DA6" w:rsidRDefault="005B1B3F">
      <w:pPr>
        <w:pStyle w:val="BodyText"/>
        <w:kinsoku w:val="0"/>
        <w:overflowPunct w:val="0"/>
        <w:ind w:left="5892" w:firstLine="0"/>
      </w:pPr>
      <w:r>
        <w:t>Name</w:t>
      </w:r>
      <w:r>
        <w:rPr>
          <w:spacing w:val="-2"/>
        </w:rPr>
        <w:t xml:space="preserve"> </w:t>
      </w:r>
      <w:r>
        <w:rPr>
          <w:spacing w:val="-1"/>
        </w:rPr>
        <w:t>of</w:t>
      </w:r>
      <w:r>
        <w:rPr>
          <w:spacing w:val="2"/>
        </w:rPr>
        <w:t xml:space="preserve"> </w:t>
      </w:r>
      <w:r>
        <w:rPr>
          <w:spacing w:val="-1"/>
        </w:rPr>
        <w:t>Director</w:t>
      </w:r>
      <w:r>
        <w:rPr>
          <w:spacing w:val="-3"/>
        </w:rPr>
        <w:t xml:space="preserve"> </w:t>
      </w:r>
      <w:r>
        <w:t xml:space="preserve">or </w:t>
      </w:r>
      <w:r>
        <w:rPr>
          <w:spacing w:val="-1"/>
        </w:rPr>
        <w:t>Senior</w:t>
      </w:r>
      <w:r>
        <w:t xml:space="preserve"> Officer</w:t>
      </w:r>
    </w:p>
    <w:p w14:paraId="380CEB91" w14:textId="77777777" w:rsidR="004F3DA6" w:rsidRDefault="00214409">
      <w:pPr>
        <w:pStyle w:val="BodyText"/>
        <w:kinsoku w:val="0"/>
        <w:overflowPunct w:val="0"/>
        <w:spacing w:before="10"/>
        <w:ind w:left="0" w:firstLine="0"/>
        <w:rPr>
          <w:sz w:val="20"/>
          <w:szCs w:val="20"/>
        </w:rPr>
      </w:pPr>
    </w:p>
    <w:p w14:paraId="62B5FC94" w14:textId="6D9D66C1" w:rsidR="004F3DA6" w:rsidRPr="00C216C8" w:rsidRDefault="005B1B3F">
      <w:pPr>
        <w:pStyle w:val="Heading2"/>
        <w:tabs>
          <w:tab w:val="left" w:pos="9463"/>
        </w:tabs>
        <w:kinsoku w:val="0"/>
        <w:overflowPunct w:val="0"/>
        <w:spacing w:before="0"/>
        <w:rPr>
          <w:b w:val="0"/>
          <w:bCs w:val="0"/>
          <w:i/>
        </w:rPr>
      </w:pPr>
      <w:r w:rsidRPr="00C216C8">
        <w:rPr>
          <w:b w:val="0"/>
          <w:i/>
          <w:u w:val="thick"/>
        </w:rPr>
        <w:t>“</w:t>
      </w:r>
      <w:r w:rsidR="00077CFE">
        <w:rPr>
          <w:b w:val="0"/>
          <w:i/>
          <w:u w:val="thick"/>
        </w:rPr>
        <w:t>Sheri Cholodofsky</w:t>
      </w:r>
      <w:r w:rsidRPr="00C216C8">
        <w:rPr>
          <w:b w:val="0"/>
          <w:i/>
          <w:u w:val="thick"/>
        </w:rPr>
        <w:t xml:space="preserve">” </w:t>
      </w:r>
      <w:r w:rsidRPr="00C216C8">
        <w:rPr>
          <w:b w:val="0"/>
          <w:i/>
          <w:u w:val="thick"/>
        </w:rPr>
        <w:tab/>
      </w:r>
    </w:p>
    <w:p w14:paraId="7AA7B0F9" w14:textId="77777777" w:rsidR="004F3DA6" w:rsidRDefault="005B1B3F">
      <w:pPr>
        <w:pStyle w:val="BodyText"/>
        <w:kinsoku w:val="0"/>
        <w:overflowPunct w:val="0"/>
        <w:ind w:left="5892" w:firstLine="0"/>
        <w:rPr>
          <w:spacing w:val="-1"/>
        </w:rPr>
      </w:pPr>
      <w:r>
        <w:rPr>
          <w:spacing w:val="-1"/>
        </w:rPr>
        <w:t>Signature</w:t>
      </w:r>
    </w:p>
    <w:p w14:paraId="0E3D404A" w14:textId="77777777" w:rsidR="004F3DA6" w:rsidRDefault="00214409">
      <w:pPr>
        <w:pStyle w:val="BodyText"/>
        <w:kinsoku w:val="0"/>
        <w:overflowPunct w:val="0"/>
        <w:ind w:left="0" w:firstLine="0"/>
      </w:pPr>
    </w:p>
    <w:p w14:paraId="5ED805DC" w14:textId="7B5C0165" w:rsidR="004F3DA6" w:rsidRDefault="00077CFE">
      <w:pPr>
        <w:pStyle w:val="BodyText"/>
        <w:tabs>
          <w:tab w:val="left" w:pos="9463"/>
        </w:tabs>
        <w:kinsoku w:val="0"/>
        <w:overflowPunct w:val="0"/>
        <w:ind w:left="5892" w:right="494" w:firstLine="0"/>
      </w:pPr>
      <w:r>
        <w:rPr>
          <w:spacing w:val="-1"/>
          <w:u w:val="single"/>
        </w:rPr>
        <w:t>CFO</w:t>
      </w:r>
      <w:r w:rsidR="005B1B3F">
        <w:rPr>
          <w:u w:val="single"/>
        </w:rPr>
        <w:tab/>
      </w:r>
      <w:r w:rsidR="005B1B3F">
        <w:rPr>
          <w:spacing w:val="27"/>
        </w:rPr>
        <w:t xml:space="preserve"> </w:t>
      </w:r>
      <w:r w:rsidR="005B1B3F">
        <w:rPr>
          <w:spacing w:val="-1"/>
          <w:w w:val="95"/>
        </w:rPr>
        <w:t>Official</w:t>
      </w:r>
      <w:r w:rsidR="005B1B3F">
        <w:rPr>
          <w:spacing w:val="40"/>
          <w:w w:val="95"/>
        </w:rPr>
        <w:t xml:space="preserve"> </w:t>
      </w:r>
      <w:r w:rsidR="005B1B3F">
        <w:t>Capacity</w:t>
      </w:r>
    </w:p>
    <w:p w14:paraId="2065C4DB" w14:textId="77777777" w:rsidR="004F3DA6" w:rsidRDefault="00214409">
      <w:pPr>
        <w:pStyle w:val="BodyText"/>
        <w:kinsoku w:val="0"/>
        <w:overflowPunct w:val="0"/>
        <w:spacing w:before="3"/>
        <w:ind w:left="0" w:firstLine="0"/>
        <w:rPr>
          <w:sz w:val="15"/>
          <w:szCs w:val="15"/>
        </w:rPr>
      </w:pPr>
    </w:p>
    <w:tbl>
      <w:tblPr>
        <w:tblW w:w="9645" w:type="dxa"/>
        <w:tblInd w:w="113" w:type="dxa"/>
        <w:tblLayout w:type="fixed"/>
        <w:tblCellMar>
          <w:left w:w="0" w:type="dxa"/>
          <w:right w:w="0" w:type="dxa"/>
        </w:tblCellMar>
        <w:tblLook w:val="0000" w:firstRow="0" w:lastRow="0" w:firstColumn="0" w:lastColumn="0" w:noHBand="0" w:noVBand="0"/>
      </w:tblPr>
      <w:tblGrid>
        <w:gridCol w:w="4117"/>
        <w:gridCol w:w="2551"/>
        <w:gridCol w:w="2977"/>
      </w:tblGrid>
      <w:tr w:rsidR="00C06AE9" w14:paraId="4A76E9E4" w14:textId="77777777" w:rsidTr="009B5EF7">
        <w:trPr>
          <w:trHeight w:hRule="exact" w:val="1267"/>
        </w:trPr>
        <w:tc>
          <w:tcPr>
            <w:tcW w:w="4117" w:type="dxa"/>
            <w:tcBorders>
              <w:top w:val="single" w:sz="18" w:space="0" w:color="000000"/>
              <w:left w:val="single" w:sz="18" w:space="0" w:color="000000"/>
              <w:bottom w:val="single" w:sz="18" w:space="0" w:color="000000"/>
              <w:right w:val="single" w:sz="18" w:space="0" w:color="000000"/>
            </w:tcBorders>
          </w:tcPr>
          <w:p w14:paraId="7B3DC9AA" w14:textId="77777777" w:rsidR="004F3DA6" w:rsidRDefault="005B1B3F">
            <w:pPr>
              <w:pStyle w:val="TableParagraph"/>
              <w:kinsoku w:val="0"/>
              <w:overflowPunct w:val="0"/>
              <w:spacing w:line="268" w:lineRule="exact"/>
              <w:ind w:left="85"/>
              <w:rPr>
                <w:rFonts w:ascii="Arial" w:hAnsi="Arial" w:cs="Arial"/>
              </w:rPr>
            </w:pPr>
            <w:r>
              <w:rPr>
                <w:rFonts w:ascii="Arial" w:hAnsi="Arial" w:cs="Arial"/>
                <w:b/>
                <w:bCs/>
                <w:i/>
                <w:iCs/>
              </w:rPr>
              <w:t>Issuer</w:t>
            </w:r>
            <w:r>
              <w:rPr>
                <w:rFonts w:ascii="Arial" w:hAnsi="Arial" w:cs="Arial"/>
                <w:b/>
                <w:bCs/>
                <w:i/>
                <w:iCs/>
                <w:spacing w:val="-2"/>
              </w:rPr>
              <w:t xml:space="preserve"> </w:t>
            </w:r>
            <w:r>
              <w:rPr>
                <w:rFonts w:ascii="Arial" w:hAnsi="Arial" w:cs="Arial"/>
                <w:b/>
                <w:bCs/>
                <w:i/>
                <w:iCs/>
                <w:spacing w:val="-1"/>
              </w:rPr>
              <w:t>Details</w:t>
            </w:r>
          </w:p>
          <w:p w14:paraId="0C6E833C" w14:textId="77777777" w:rsidR="004F3DA6" w:rsidRDefault="005B1B3F">
            <w:pPr>
              <w:pStyle w:val="TableParagraph"/>
              <w:kinsoku w:val="0"/>
              <w:overflowPunct w:val="0"/>
              <w:ind w:left="85"/>
              <w:rPr>
                <w:rFonts w:ascii="Arial" w:hAnsi="Arial" w:cs="Arial"/>
                <w:spacing w:val="-1"/>
              </w:rPr>
            </w:pPr>
            <w:r>
              <w:rPr>
                <w:rFonts w:ascii="Arial" w:hAnsi="Arial" w:cs="Arial"/>
              </w:rPr>
              <w:t>Name</w:t>
            </w:r>
            <w:r>
              <w:rPr>
                <w:rFonts w:ascii="Arial" w:hAnsi="Arial" w:cs="Arial"/>
                <w:spacing w:val="-2"/>
              </w:rPr>
              <w:t xml:space="preserve"> </w:t>
            </w:r>
            <w:r>
              <w:rPr>
                <w:rFonts w:ascii="Arial" w:hAnsi="Arial" w:cs="Arial"/>
                <w:spacing w:val="-1"/>
              </w:rPr>
              <w:t>of</w:t>
            </w:r>
            <w:r>
              <w:rPr>
                <w:rFonts w:ascii="Arial" w:hAnsi="Arial" w:cs="Arial"/>
                <w:spacing w:val="2"/>
              </w:rPr>
              <w:t xml:space="preserve"> </w:t>
            </w:r>
            <w:r>
              <w:rPr>
                <w:rFonts w:ascii="Arial" w:hAnsi="Arial" w:cs="Arial"/>
                <w:spacing w:val="-1"/>
              </w:rPr>
              <w:t>Issuer</w:t>
            </w:r>
          </w:p>
          <w:p w14:paraId="06AD4DAC" w14:textId="77777777" w:rsidR="004F3DA6" w:rsidRDefault="00B470C6" w:rsidP="00B470C6">
            <w:pPr>
              <w:pStyle w:val="TableParagraph"/>
              <w:kinsoku w:val="0"/>
              <w:overflowPunct w:val="0"/>
            </w:pPr>
            <w:r>
              <w:rPr>
                <w:rFonts w:ascii="Arial" w:hAnsi="Arial" w:cs="Arial"/>
                <w:sz w:val="20"/>
                <w:szCs w:val="20"/>
              </w:rPr>
              <w:t xml:space="preserve"> </w:t>
            </w:r>
            <w:r>
              <w:rPr>
                <w:rFonts w:ascii="Arial" w:hAnsi="Arial" w:cs="Arial"/>
                <w:b/>
                <w:bCs/>
              </w:rPr>
              <w:t xml:space="preserve">Liberty Health Sciences Inc. (formerly, </w:t>
            </w:r>
            <w:proofErr w:type="spellStart"/>
            <w:r w:rsidR="005B1B3F">
              <w:rPr>
                <w:rFonts w:ascii="Arial" w:hAnsi="Arial" w:cs="Arial"/>
                <w:b/>
                <w:bCs/>
              </w:rPr>
              <w:t>SecureCom</w:t>
            </w:r>
            <w:proofErr w:type="spellEnd"/>
            <w:r w:rsidR="005B1B3F">
              <w:rPr>
                <w:rFonts w:ascii="Arial" w:hAnsi="Arial" w:cs="Arial"/>
                <w:b/>
                <w:bCs/>
              </w:rPr>
              <w:t xml:space="preserve"> </w:t>
            </w:r>
            <w:r w:rsidR="005B1B3F">
              <w:rPr>
                <w:rFonts w:ascii="Arial" w:hAnsi="Arial" w:cs="Arial"/>
                <w:b/>
                <w:bCs/>
                <w:spacing w:val="-1"/>
              </w:rPr>
              <w:t>Mobile</w:t>
            </w:r>
            <w:r w:rsidR="005B1B3F">
              <w:rPr>
                <w:rFonts w:ascii="Arial" w:hAnsi="Arial" w:cs="Arial"/>
                <w:b/>
                <w:bCs/>
              </w:rPr>
              <w:t xml:space="preserve"> </w:t>
            </w:r>
            <w:r w:rsidR="005B1B3F">
              <w:rPr>
                <w:rFonts w:ascii="Arial" w:hAnsi="Arial" w:cs="Arial"/>
                <w:b/>
                <w:bCs/>
                <w:spacing w:val="-1"/>
              </w:rPr>
              <w:t>Inc.</w:t>
            </w:r>
            <w:r>
              <w:rPr>
                <w:rFonts w:ascii="Arial" w:hAnsi="Arial" w:cs="Arial"/>
                <w:b/>
                <w:bCs/>
                <w:spacing w:val="-1"/>
              </w:rPr>
              <w:t>)</w:t>
            </w:r>
          </w:p>
        </w:tc>
        <w:tc>
          <w:tcPr>
            <w:tcW w:w="2551" w:type="dxa"/>
            <w:tcBorders>
              <w:top w:val="single" w:sz="18" w:space="0" w:color="000000"/>
              <w:left w:val="single" w:sz="18" w:space="0" w:color="000000"/>
              <w:bottom w:val="single" w:sz="18" w:space="0" w:color="000000"/>
              <w:right w:val="single" w:sz="18" w:space="0" w:color="000000"/>
            </w:tcBorders>
          </w:tcPr>
          <w:p w14:paraId="41896DCA" w14:textId="77777777" w:rsidR="004F3DA6" w:rsidRDefault="005B1B3F">
            <w:pPr>
              <w:pStyle w:val="TableParagraph"/>
              <w:kinsoku w:val="0"/>
              <w:overflowPunct w:val="0"/>
              <w:spacing w:line="268" w:lineRule="exact"/>
              <w:ind w:left="85"/>
              <w:rPr>
                <w:rFonts w:ascii="Arial" w:hAnsi="Arial" w:cs="Arial"/>
                <w:spacing w:val="-1"/>
              </w:rPr>
            </w:pPr>
            <w:r>
              <w:rPr>
                <w:rFonts w:ascii="Arial" w:hAnsi="Arial" w:cs="Arial"/>
              </w:rPr>
              <w:t>For Month</w:t>
            </w:r>
            <w:r>
              <w:rPr>
                <w:rFonts w:ascii="Arial" w:hAnsi="Arial" w:cs="Arial"/>
                <w:spacing w:val="-1"/>
              </w:rPr>
              <w:t xml:space="preserve"> End</w:t>
            </w:r>
          </w:p>
          <w:p w14:paraId="5045C1F6" w14:textId="77777777" w:rsidR="004F3DA6" w:rsidRDefault="00214409">
            <w:pPr>
              <w:pStyle w:val="TableParagraph"/>
              <w:kinsoku w:val="0"/>
              <w:overflowPunct w:val="0"/>
              <w:rPr>
                <w:rFonts w:ascii="Arial" w:hAnsi="Arial" w:cs="Arial"/>
              </w:rPr>
            </w:pPr>
          </w:p>
          <w:p w14:paraId="1F2EE392" w14:textId="77777777" w:rsidR="004F3DA6" w:rsidRDefault="00214409">
            <w:pPr>
              <w:pStyle w:val="TableParagraph"/>
              <w:kinsoku w:val="0"/>
              <w:overflowPunct w:val="0"/>
              <w:rPr>
                <w:rFonts w:ascii="Arial" w:hAnsi="Arial" w:cs="Arial"/>
              </w:rPr>
            </w:pPr>
          </w:p>
          <w:p w14:paraId="64DD0C69" w14:textId="082D9FBF" w:rsidR="004F3DA6" w:rsidRDefault="00777CEE" w:rsidP="007A2F85">
            <w:pPr>
              <w:pStyle w:val="TableParagraph"/>
              <w:kinsoku w:val="0"/>
              <w:overflowPunct w:val="0"/>
              <w:ind w:left="85"/>
            </w:pPr>
            <w:r>
              <w:rPr>
                <w:rFonts w:ascii="Arial" w:hAnsi="Arial" w:cs="Arial"/>
                <w:b/>
                <w:bCs/>
                <w:spacing w:val="-1"/>
              </w:rPr>
              <w:t>June 30</w:t>
            </w:r>
            <w:r w:rsidR="003259EA">
              <w:rPr>
                <w:rFonts w:ascii="Arial" w:hAnsi="Arial" w:cs="Arial"/>
                <w:b/>
                <w:bCs/>
                <w:spacing w:val="-1"/>
              </w:rPr>
              <w:t>,</w:t>
            </w:r>
            <w:r w:rsidR="005B1B3F">
              <w:rPr>
                <w:rFonts w:ascii="Arial" w:hAnsi="Arial" w:cs="Arial"/>
                <w:b/>
                <w:bCs/>
                <w:spacing w:val="-1"/>
              </w:rPr>
              <w:t xml:space="preserve"> </w:t>
            </w:r>
            <w:r w:rsidR="005B1B3F">
              <w:rPr>
                <w:rFonts w:ascii="Arial" w:hAnsi="Arial" w:cs="Arial"/>
                <w:b/>
                <w:bCs/>
              </w:rPr>
              <w:t>201</w:t>
            </w:r>
            <w:r w:rsidR="00D3553E">
              <w:rPr>
                <w:rFonts w:ascii="Arial" w:hAnsi="Arial" w:cs="Arial"/>
                <w:b/>
                <w:bCs/>
              </w:rPr>
              <w:t>9</w:t>
            </w:r>
          </w:p>
        </w:tc>
        <w:tc>
          <w:tcPr>
            <w:tcW w:w="2977" w:type="dxa"/>
            <w:tcBorders>
              <w:top w:val="single" w:sz="18" w:space="0" w:color="000000"/>
              <w:left w:val="single" w:sz="18" w:space="0" w:color="000000"/>
              <w:bottom w:val="single" w:sz="18" w:space="0" w:color="000000"/>
              <w:right w:val="single" w:sz="18" w:space="0" w:color="000000"/>
            </w:tcBorders>
          </w:tcPr>
          <w:p w14:paraId="0F321714" w14:textId="77777777" w:rsidR="004F3DA6" w:rsidRDefault="005B1B3F">
            <w:pPr>
              <w:pStyle w:val="TableParagraph"/>
              <w:kinsoku w:val="0"/>
              <w:overflowPunct w:val="0"/>
              <w:ind w:left="85" w:right="1253"/>
              <w:rPr>
                <w:rFonts w:ascii="Arial" w:hAnsi="Arial" w:cs="Arial"/>
                <w:spacing w:val="-1"/>
              </w:rPr>
            </w:pPr>
            <w:r>
              <w:rPr>
                <w:rFonts w:ascii="Arial" w:hAnsi="Arial" w:cs="Arial"/>
              </w:rPr>
              <w:t xml:space="preserve">Date </w:t>
            </w:r>
            <w:r>
              <w:rPr>
                <w:rFonts w:ascii="Arial" w:hAnsi="Arial" w:cs="Arial"/>
                <w:spacing w:val="-1"/>
              </w:rPr>
              <w:t>of</w:t>
            </w:r>
            <w:r>
              <w:rPr>
                <w:rFonts w:ascii="Arial" w:hAnsi="Arial" w:cs="Arial"/>
              </w:rPr>
              <w:t xml:space="preserve"> </w:t>
            </w:r>
            <w:r>
              <w:rPr>
                <w:rFonts w:ascii="Arial" w:hAnsi="Arial" w:cs="Arial"/>
                <w:spacing w:val="-1"/>
              </w:rPr>
              <w:t>Report</w:t>
            </w:r>
            <w:r>
              <w:rPr>
                <w:rFonts w:ascii="Arial" w:hAnsi="Arial" w:cs="Arial"/>
                <w:spacing w:val="26"/>
              </w:rPr>
              <w:t xml:space="preserve"> </w:t>
            </w:r>
            <w:r>
              <w:rPr>
                <w:rFonts w:ascii="Arial" w:hAnsi="Arial" w:cs="Arial"/>
                <w:spacing w:val="-1"/>
              </w:rPr>
              <w:t>YY/MM/DD</w:t>
            </w:r>
          </w:p>
          <w:p w14:paraId="0FAC0235" w14:textId="77777777" w:rsidR="004F3DA6" w:rsidRDefault="00214409">
            <w:pPr>
              <w:pStyle w:val="TableParagraph"/>
              <w:kinsoku w:val="0"/>
              <w:overflowPunct w:val="0"/>
              <w:rPr>
                <w:rFonts w:ascii="Arial" w:hAnsi="Arial" w:cs="Arial"/>
              </w:rPr>
            </w:pPr>
          </w:p>
          <w:p w14:paraId="54DD579C" w14:textId="0BA0634F" w:rsidR="004F3DA6" w:rsidRDefault="002D3A40" w:rsidP="00381D43">
            <w:pPr>
              <w:pStyle w:val="TableParagraph"/>
              <w:kinsoku w:val="0"/>
              <w:overflowPunct w:val="0"/>
              <w:ind w:left="85"/>
            </w:pPr>
            <w:r>
              <w:rPr>
                <w:rFonts w:ascii="Arial" w:hAnsi="Arial" w:cs="Arial"/>
                <w:b/>
                <w:bCs/>
                <w:spacing w:val="-1"/>
              </w:rPr>
              <w:t>1</w:t>
            </w:r>
            <w:r w:rsidR="00923A27">
              <w:rPr>
                <w:rFonts w:ascii="Arial" w:hAnsi="Arial" w:cs="Arial"/>
                <w:b/>
                <w:bCs/>
                <w:spacing w:val="-1"/>
              </w:rPr>
              <w:t>9</w:t>
            </w:r>
            <w:r>
              <w:rPr>
                <w:rFonts w:ascii="Arial" w:hAnsi="Arial" w:cs="Arial"/>
                <w:b/>
                <w:bCs/>
                <w:spacing w:val="-1"/>
              </w:rPr>
              <w:t>/</w:t>
            </w:r>
            <w:bookmarkStart w:id="1" w:name="_GoBack"/>
            <w:r w:rsidR="00923A27">
              <w:rPr>
                <w:rFonts w:ascii="Arial" w:hAnsi="Arial" w:cs="Arial"/>
                <w:b/>
                <w:bCs/>
                <w:spacing w:val="-1"/>
              </w:rPr>
              <w:t>0</w:t>
            </w:r>
            <w:r w:rsidR="00777CEE">
              <w:rPr>
                <w:rFonts w:ascii="Arial" w:hAnsi="Arial" w:cs="Arial"/>
                <w:b/>
                <w:bCs/>
                <w:spacing w:val="-1"/>
              </w:rPr>
              <w:t>7</w:t>
            </w:r>
            <w:r w:rsidR="003A7294">
              <w:rPr>
                <w:rFonts w:ascii="Arial" w:hAnsi="Arial" w:cs="Arial"/>
                <w:b/>
                <w:bCs/>
                <w:spacing w:val="-1"/>
              </w:rPr>
              <w:t>/</w:t>
            </w:r>
            <w:r w:rsidR="00777CEE">
              <w:rPr>
                <w:rFonts w:ascii="Arial" w:hAnsi="Arial" w:cs="Arial"/>
                <w:b/>
                <w:bCs/>
                <w:spacing w:val="-1"/>
              </w:rPr>
              <w:t>0</w:t>
            </w:r>
            <w:r w:rsidR="00214409">
              <w:rPr>
                <w:rFonts w:ascii="Arial" w:hAnsi="Arial" w:cs="Arial"/>
                <w:b/>
                <w:bCs/>
                <w:spacing w:val="-1"/>
              </w:rPr>
              <w:t>8</w:t>
            </w:r>
            <w:bookmarkEnd w:id="1"/>
          </w:p>
        </w:tc>
      </w:tr>
      <w:tr w:rsidR="00C06AE9" w14:paraId="415BF650" w14:textId="77777777" w:rsidTr="009B5EF7">
        <w:trPr>
          <w:trHeight w:hRule="exact" w:val="666"/>
        </w:trPr>
        <w:tc>
          <w:tcPr>
            <w:tcW w:w="9645" w:type="dxa"/>
            <w:gridSpan w:val="3"/>
            <w:tcBorders>
              <w:top w:val="single" w:sz="18" w:space="0" w:color="000000"/>
              <w:left w:val="single" w:sz="18" w:space="0" w:color="000000"/>
              <w:bottom w:val="single" w:sz="18" w:space="0" w:color="000000"/>
              <w:right w:val="single" w:sz="18" w:space="0" w:color="000000"/>
            </w:tcBorders>
          </w:tcPr>
          <w:p w14:paraId="4EF7B116" w14:textId="77777777" w:rsidR="004F3DA6" w:rsidRDefault="005B1B3F">
            <w:pPr>
              <w:pStyle w:val="TableParagraph"/>
              <w:kinsoku w:val="0"/>
              <w:overflowPunct w:val="0"/>
              <w:spacing w:line="271" w:lineRule="exact"/>
              <w:ind w:left="85"/>
              <w:rPr>
                <w:rFonts w:ascii="Arial" w:hAnsi="Arial" w:cs="Arial"/>
                <w:spacing w:val="-1"/>
              </w:rPr>
            </w:pPr>
            <w:r>
              <w:rPr>
                <w:rFonts w:ascii="Arial" w:hAnsi="Arial" w:cs="Arial"/>
              </w:rPr>
              <w:t xml:space="preserve">Issuer </w:t>
            </w:r>
            <w:r>
              <w:rPr>
                <w:rFonts w:ascii="Arial" w:hAnsi="Arial" w:cs="Arial"/>
                <w:spacing w:val="-1"/>
              </w:rPr>
              <w:t>Address</w:t>
            </w:r>
          </w:p>
          <w:p w14:paraId="0F5169FE" w14:textId="39494EE1" w:rsidR="004F3DA6" w:rsidRDefault="009F02F6" w:rsidP="0087620A">
            <w:pPr>
              <w:pStyle w:val="TableParagraph"/>
              <w:kinsoku w:val="0"/>
              <w:overflowPunct w:val="0"/>
              <w:ind w:left="85"/>
            </w:pPr>
            <w:r>
              <w:rPr>
                <w:rFonts w:ascii="Arial" w:hAnsi="Arial" w:cs="Arial"/>
                <w:b/>
                <w:bCs/>
              </w:rPr>
              <w:t>180 John Street, Su</w:t>
            </w:r>
            <w:r w:rsidR="00534FC5">
              <w:rPr>
                <w:rFonts w:ascii="Arial" w:hAnsi="Arial" w:cs="Arial"/>
                <w:b/>
                <w:bCs/>
              </w:rPr>
              <w:t>it</w:t>
            </w:r>
            <w:r>
              <w:rPr>
                <w:rFonts w:ascii="Arial" w:hAnsi="Arial" w:cs="Arial"/>
                <w:b/>
                <w:bCs/>
              </w:rPr>
              <w:t xml:space="preserve">e </w:t>
            </w:r>
            <w:r w:rsidR="00777CEE">
              <w:rPr>
                <w:rFonts w:ascii="Arial" w:hAnsi="Arial" w:cs="Arial"/>
                <w:b/>
                <w:bCs/>
              </w:rPr>
              <w:t>327</w:t>
            </w:r>
          </w:p>
        </w:tc>
      </w:tr>
      <w:tr w:rsidR="00C06AE9" w14:paraId="2788BDC1" w14:textId="77777777" w:rsidTr="009B5EF7">
        <w:trPr>
          <w:trHeight w:hRule="exact" w:val="723"/>
        </w:trPr>
        <w:tc>
          <w:tcPr>
            <w:tcW w:w="4117" w:type="dxa"/>
            <w:tcBorders>
              <w:top w:val="single" w:sz="18" w:space="0" w:color="000000"/>
              <w:left w:val="single" w:sz="18" w:space="0" w:color="000000"/>
              <w:bottom w:val="single" w:sz="18" w:space="0" w:color="000000"/>
              <w:right w:val="single" w:sz="18" w:space="0" w:color="000000"/>
            </w:tcBorders>
          </w:tcPr>
          <w:p w14:paraId="00052805" w14:textId="77777777" w:rsidR="004F3DA6" w:rsidRDefault="005B1B3F">
            <w:pPr>
              <w:pStyle w:val="TableParagraph"/>
              <w:kinsoku w:val="0"/>
              <w:overflowPunct w:val="0"/>
              <w:spacing w:line="271" w:lineRule="exact"/>
              <w:ind w:left="85"/>
              <w:rPr>
                <w:rFonts w:ascii="Arial" w:hAnsi="Arial" w:cs="Arial"/>
                <w:spacing w:val="-1"/>
              </w:rPr>
            </w:pPr>
            <w:r>
              <w:rPr>
                <w:rFonts w:ascii="Arial" w:hAnsi="Arial" w:cs="Arial"/>
                <w:spacing w:val="-1"/>
              </w:rPr>
              <w:t>City/Province/Postal</w:t>
            </w:r>
            <w:r>
              <w:rPr>
                <w:rFonts w:ascii="Arial" w:hAnsi="Arial" w:cs="Arial"/>
              </w:rPr>
              <w:t xml:space="preserve"> </w:t>
            </w:r>
            <w:r>
              <w:rPr>
                <w:rFonts w:ascii="Arial" w:hAnsi="Arial" w:cs="Arial"/>
                <w:spacing w:val="-1"/>
              </w:rPr>
              <w:t>Code</w:t>
            </w:r>
          </w:p>
          <w:p w14:paraId="60DCE9D5" w14:textId="77777777" w:rsidR="004F3DA6" w:rsidRDefault="005B1B3F" w:rsidP="0087620A">
            <w:pPr>
              <w:pStyle w:val="TableParagraph"/>
              <w:tabs>
                <w:tab w:val="left" w:pos="2128"/>
              </w:tabs>
              <w:kinsoku w:val="0"/>
              <w:overflowPunct w:val="0"/>
              <w:ind w:left="85"/>
            </w:pPr>
            <w:r>
              <w:rPr>
                <w:rFonts w:ascii="Arial" w:hAnsi="Arial" w:cs="Arial"/>
                <w:b/>
                <w:bCs/>
                <w:spacing w:val="-1"/>
              </w:rPr>
              <w:t>Toronto, ON M5</w:t>
            </w:r>
            <w:r w:rsidR="009F02F6">
              <w:rPr>
                <w:rFonts w:ascii="Arial" w:hAnsi="Arial" w:cs="Arial"/>
                <w:b/>
                <w:bCs/>
                <w:spacing w:val="-1"/>
              </w:rPr>
              <w:t>T</w:t>
            </w:r>
            <w:r w:rsidR="0087620A">
              <w:rPr>
                <w:rFonts w:ascii="Arial" w:hAnsi="Arial" w:cs="Arial"/>
                <w:b/>
                <w:bCs/>
                <w:spacing w:val="-1"/>
              </w:rPr>
              <w:t xml:space="preserve"> 1</w:t>
            </w:r>
            <w:r w:rsidR="009F02F6">
              <w:rPr>
                <w:rFonts w:ascii="Arial" w:hAnsi="Arial" w:cs="Arial"/>
                <w:b/>
                <w:bCs/>
                <w:spacing w:val="-1"/>
              </w:rPr>
              <w:t>X5</w:t>
            </w:r>
          </w:p>
        </w:tc>
        <w:tc>
          <w:tcPr>
            <w:tcW w:w="2551" w:type="dxa"/>
            <w:tcBorders>
              <w:top w:val="single" w:sz="18" w:space="0" w:color="000000"/>
              <w:left w:val="single" w:sz="18" w:space="0" w:color="000000"/>
              <w:bottom w:val="single" w:sz="18" w:space="0" w:color="000000"/>
              <w:right w:val="single" w:sz="18" w:space="0" w:color="000000"/>
            </w:tcBorders>
          </w:tcPr>
          <w:p w14:paraId="16037C0E" w14:textId="77777777" w:rsidR="004F3DA6" w:rsidRPr="00174F5D" w:rsidRDefault="005B1B3F">
            <w:pPr>
              <w:pStyle w:val="TableParagraph"/>
              <w:kinsoku w:val="0"/>
              <w:overflowPunct w:val="0"/>
              <w:spacing w:line="271" w:lineRule="exact"/>
              <w:ind w:left="85"/>
              <w:rPr>
                <w:rFonts w:ascii="Arial" w:hAnsi="Arial" w:cs="Arial"/>
              </w:rPr>
            </w:pPr>
            <w:r w:rsidRPr="00174F5D">
              <w:rPr>
                <w:rFonts w:ascii="Arial" w:hAnsi="Arial" w:cs="Arial"/>
              </w:rPr>
              <w:t>Issuer Fax</w:t>
            </w:r>
            <w:r w:rsidRPr="00174F5D">
              <w:rPr>
                <w:rFonts w:ascii="Arial" w:hAnsi="Arial" w:cs="Arial"/>
                <w:spacing w:val="-2"/>
              </w:rPr>
              <w:t xml:space="preserve"> </w:t>
            </w:r>
            <w:r w:rsidRPr="00174F5D">
              <w:rPr>
                <w:rFonts w:ascii="Arial" w:hAnsi="Arial" w:cs="Arial"/>
              </w:rPr>
              <w:t>No.</w:t>
            </w:r>
          </w:p>
          <w:p w14:paraId="1EBAE71A" w14:textId="77777777" w:rsidR="004F3DA6" w:rsidRPr="00AE7895" w:rsidRDefault="00214409" w:rsidP="000A21A5">
            <w:pPr>
              <w:pStyle w:val="TableParagraph"/>
              <w:kinsoku w:val="0"/>
              <w:overflowPunct w:val="0"/>
              <w:ind w:left="85"/>
              <w:rPr>
                <w:highlight w:val="yellow"/>
              </w:rPr>
            </w:pPr>
          </w:p>
        </w:tc>
        <w:tc>
          <w:tcPr>
            <w:tcW w:w="2977" w:type="dxa"/>
            <w:tcBorders>
              <w:top w:val="single" w:sz="18" w:space="0" w:color="000000"/>
              <w:left w:val="single" w:sz="18" w:space="0" w:color="000000"/>
              <w:bottom w:val="single" w:sz="18" w:space="0" w:color="000000"/>
              <w:right w:val="single" w:sz="18" w:space="0" w:color="000000"/>
            </w:tcBorders>
          </w:tcPr>
          <w:p w14:paraId="034084E6" w14:textId="77777777" w:rsidR="004F3DA6" w:rsidRPr="00174F5D" w:rsidRDefault="005B1B3F">
            <w:pPr>
              <w:pStyle w:val="TableParagraph"/>
              <w:kinsoku w:val="0"/>
              <w:overflowPunct w:val="0"/>
              <w:spacing w:line="271" w:lineRule="exact"/>
              <w:ind w:left="85"/>
              <w:rPr>
                <w:rFonts w:ascii="Arial" w:hAnsi="Arial" w:cs="Arial"/>
                <w:spacing w:val="-1"/>
              </w:rPr>
            </w:pPr>
            <w:r w:rsidRPr="00174F5D">
              <w:rPr>
                <w:rFonts w:ascii="Arial" w:hAnsi="Arial" w:cs="Arial"/>
              </w:rPr>
              <w:t>Issuer</w:t>
            </w:r>
            <w:r w:rsidRPr="00174F5D">
              <w:rPr>
                <w:rFonts w:ascii="Arial" w:hAnsi="Arial" w:cs="Arial"/>
                <w:spacing w:val="-3"/>
              </w:rPr>
              <w:t xml:space="preserve"> </w:t>
            </w:r>
            <w:r w:rsidRPr="00174F5D">
              <w:rPr>
                <w:rFonts w:ascii="Arial" w:hAnsi="Arial" w:cs="Arial"/>
                <w:spacing w:val="-1"/>
              </w:rPr>
              <w:t>Telephone</w:t>
            </w:r>
            <w:r w:rsidRPr="00174F5D">
              <w:rPr>
                <w:rFonts w:ascii="Arial" w:hAnsi="Arial" w:cs="Arial"/>
              </w:rPr>
              <w:t xml:space="preserve"> </w:t>
            </w:r>
            <w:r w:rsidRPr="00174F5D">
              <w:rPr>
                <w:rFonts w:ascii="Arial" w:hAnsi="Arial" w:cs="Arial"/>
                <w:spacing w:val="-1"/>
              </w:rPr>
              <w:t>No.</w:t>
            </w:r>
          </w:p>
          <w:p w14:paraId="5D3724B9" w14:textId="77777777" w:rsidR="004F3DA6" w:rsidRPr="00AE7895" w:rsidRDefault="00214409" w:rsidP="00C02468">
            <w:pPr>
              <w:pStyle w:val="TableParagraph"/>
              <w:kinsoku w:val="0"/>
              <w:overflowPunct w:val="0"/>
              <w:ind w:left="85"/>
              <w:rPr>
                <w:highlight w:val="yellow"/>
              </w:rPr>
            </w:pPr>
          </w:p>
        </w:tc>
      </w:tr>
      <w:tr w:rsidR="00C06AE9" w14:paraId="2722B083" w14:textId="77777777" w:rsidTr="009B5EF7">
        <w:trPr>
          <w:trHeight w:hRule="exact" w:val="718"/>
        </w:trPr>
        <w:tc>
          <w:tcPr>
            <w:tcW w:w="4117" w:type="dxa"/>
            <w:tcBorders>
              <w:top w:val="single" w:sz="18" w:space="0" w:color="000000"/>
              <w:left w:val="single" w:sz="18" w:space="0" w:color="000000"/>
              <w:bottom w:val="single" w:sz="18" w:space="0" w:color="000000"/>
              <w:right w:val="single" w:sz="18" w:space="0" w:color="000000"/>
            </w:tcBorders>
          </w:tcPr>
          <w:p w14:paraId="43E458D9" w14:textId="77777777" w:rsidR="004F3DA6" w:rsidRPr="00302FA2" w:rsidRDefault="005B1B3F">
            <w:pPr>
              <w:pStyle w:val="TableParagraph"/>
              <w:kinsoku w:val="0"/>
              <w:overflowPunct w:val="0"/>
              <w:spacing w:line="271" w:lineRule="exact"/>
              <w:ind w:left="85"/>
              <w:rPr>
                <w:rFonts w:ascii="Arial" w:hAnsi="Arial" w:cs="Arial"/>
                <w:spacing w:val="-1"/>
                <w:lang w:val="fr-FR"/>
              </w:rPr>
            </w:pPr>
            <w:r w:rsidRPr="00302FA2">
              <w:rPr>
                <w:rFonts w:ascii="Arial" w:hAnsi="Arial" w:cs="Arial"/>
                <w:lang w:val="fr-FR"/>
              </w:rPr>
              <w:t>Contact</w:t>
            </w:r>
            <w:r w:rsidRPr="00302FA2">
              <w:rPr>
                <w:rFonts w:ascii="Arial" w:hAnsi="Arial" w:cs="Arial"/>
                <w:spacing w:val="-2"/>
                <w:lang w:val="fr-FR"/>
              </w:rPr>
              <w:t xml:space="preserve"> </w:t>
            </w:r>
            <w:r w:rsidRPr="00302FA2">
              <w:rPr>
                <w:rFonts w:ascii="Arial" w:hAnsi="Arial" w:cs="Arial"/>
                <w:spacing w:val="-1"/>
                <w:lang w:val="fr-FR"/>
              </w:rPr>
              <w:t>Name</w:t>
            </w:r>
          </w:p>
          <w:p w14:paraId="2A315E77" w14:textId="768E82EB" w:rsidR="004F3DA6" w:rsidRPr="00302FA2" w:rsidRDefault="00077CFE">
            <w:pPr>
              <w:pStyle w:val="TableParagraph"/>
              <w:kinsoku w:val="0"/>
              <w:overflowPunct w:val="0"/>
              <w:ind w:left="85"/>
              <w:rPr>
                <w:lang w:val="fr-FR"/>
              </w:rPr>
            </w:pPr>
            <w:r>
              <w:rPr>
                <w:rFonts w:ascii="Arial" w:hAnsi="Arial" w:cs="Arial"/>
                <w:b/>
                <w:bCs/>
                <w:lang w:val="fr-FR"/>
              </w:rPr>
              <w:t>Sheri Cholodofsky</w:t>
            </w:r>
          </w:p>
        </w:tc>
        <w:tc>
          <w:tcPr>
            <w:tcW w:w="2551" w:type="dxa"/>
            <w:tcBorders>
              <w:top w:val="single" w:sz="18" w:space="0" w:color="000000"/>
              <w:left w:val="single" w:sz="18" w:space="0" w:color="000000"/>
              <w:bottom w:val="single" w:sz="18" w:space="0" w:color="000000"/>
              <w:right w:val="single" w:sz="18" w:space="0" w:color="000000"/>
            </w:tcBorders>
          </w:tcPr>
          <w:p w14:paraId="4301C8B5" w14:textId="77777777" w:rsidR="004F3DA6" w:rsidRPr="00174F5D" w:rsidRDefault="005B1B3F">
            <w:pPr>
              <w:pStyle w:val="TableParagraph"/>
              <w:kinsoku w:val="0"/>
              <w:overflowPunct w:val="0"/>
              <w:spacing w:line="271" w:lineRule="exact"/>
              <w:ind w:left="85"/>
              <w:rPr>
                <w:rFonts w:ascii="Arial" w:hAnsi="Arial" w:cs="Arial"/>
                <w:spacing w:val="-1"/>
              </w:rPr>
            </w:pPr>
            <w:r w:rsidRPr="00174F5D">
              <w:rPr>
                <w:rFonts w:ascii="Arial" w:hAnsi="Arial" w:cs="Arial"/>
              </w:rPr>
              <w:t>Contact</w:t>
            </w:r>
            <w:r w:rsidRPr="00174F5D">
              <w:rPr>
                <w:rFonts w:ascii="Arial" w:hAnsi="Arial" w:cs="Arial"/>
                <w:spacing w:val="-2"/>
              </w:rPr>
              <w:t xml:space="preserve"> </w:t>
            </w:r>
            <w:r w:rsidRPr="00174F5D">
              <w:rPr>
                <w:rFonts w:ascii="Arial" w:hAnsi="Arial" w:cs="Arial"/>
                <w:spacing w:val="-1"/>
              </w:rPr>
              <w:t>Position</w:t>
            </w:r>
          </w:p>
          <w:p w14:paraId="367D9A8D" w14:textId="54417997" w:rsidR="004F3DA6" w:rsidRPr="00AE7895" w:rsidRDefault="009F02F6">
            <w:pPr>
              <w:pStyle w:val="TableParagraph"/>
              <w:kinsoku w:val="0"/>
              <w:overflowPunct w:val="0"/>
              <w:ind w:left="85"/>
              <w:rPr>
                <w:highlight w:val="yellow"/>
              </w:rPr>
            </w:pPr>
            <w:r>
              <w:t>C</w:t>
            </w:r>
            <w:r w:rsidR="00534FC5">
              <w:t>F</w:t>
            </w:r>
            <w:r>
              <w:t>O</w:t>
            </w:r>
          </w:p>
        </w:tc>
        <w:tc>
          <w:tcPr>
            <w:tcW w:w="2977" w:type="dxa"/>
            <w:tcBorders>
              <w:top w:val="single" w:sz="18" w:space="0" w:color="000000"/>
              <w:left w:val="single" w:sz="18" w:space="0" w:color="000000"/>
              <w:bottom w:val="single" w:sz="18" w:space="0" w:color="000000"/>
              <w:right w:val="single" w:sz="18" w:space="0" w:color="000000"/>
            </w:tcBorders>
          </w:tcPr>
          <w:p w14:paraId="0B9EE20D" w14:textId="77777777" w:rsidR="004F3DA6" w:rsidRPr="00174F5D" w:rsidRDefault="005B1B3F">
            <w:pPr>
              <w:pStyle w:val="TableParagraph"/>
              <w:kinsoku w:val="0"/>
              <w:overflowPunct w:val="0"/>
              <w:spacing w:line="271" w:lineRule="exact"/>
              <w:ind w:left="85"/>
              <w:rPr>
                <w:rFonts w:ascii="Arial" w:hAnsi="Arial" w:cs="Arial"/>
                <w:spacing w:val="-1"/>
              </w:rPr>
            </w:pPr>
            <w:r w:rsidRPr="00174F5D">
              <w:rPr>
                <w:rFonts w:ascii="Arial" w:hAnsi="Arial" w:cs="Arial"/>
              </w:rPr>
              <w:t>Contact</w:t>
            </w:r>
            <w:r w:rsidRPr="00174F5D">
              <w:rPr>
                <w:rFonts w:ascii="Arial" w:hAnsi="Arial" w:cs="Arial"/>
                <w:spacing w:val="-2"/>
              </w:rPr>
              <w:t xml:space="preserve"> </w:t>
            </w:r>
            <w:r w:rsidRPr="00174F5D">
              <w:rPr>
                <w:rFonts w:ascii="Arial" w:hAnsi="Arial" w:cs="Arial"/>
                <w:spacing w:val="-1"/>
              </w:rPr>
              <w:t>Telephone</w:t>
            </w:r>
          </w:p>
          <w:p w14:paraId="6952C37E" w14:textId="6770F612" w:rsidR="004F3DA6" w:rsidRPr="00AE7895" w:rsidRDefault="00187F7A" w:rsidP="005C003E">
            <w:pPr>
              <w:pStyle w:val="TableParagraph"/>
              <w:kinsoku w:val="0"/>
              <w:overflowPunct w:val="0"/>
              <w:ind w:left="85"/>
              <w:rPr>
                <w:highlight w:val="yellow"/>
              </w:rPr>
            </w:pPr>
            <w:r>
              <w:t xml:space="preserve">386 462 0141 </w:t>
            </w:r>
          </w:p>
        </w:tc>
      </w:tr>
      <w:tr w:rsidR="00C06AE9" w14:paraId="2B5AD81B" w14:textId="77777777" w:rsidTr="009B5EF7">
        <w:trPr>
          <w:trHeight w:hRule="exact" w:val="722"/>
        </w:trPr>
        <w:tc>
          <w:tcPr>
            <w:tcW w:w="4117" w:type="dxa"/>
            <w:tcBorders>
              <w:top w:val="single" w:sz="18" w:space="0" w:color="000000"/>
              <w:left w:val="single" w:sz="18" w:space="0" w:color="000000"/>
              <w:bottom w:val="single" w:sz="18" w:space="0" w:color="000000"/>
              <w:right w:val="single" w:sz="18" w:space="0" w:color="000000"/>
            </w:tcBorders>
          </w:tcPr>
          <w:p w14:paraId="78DA4F1A" w14:textId="77777777" w:rsidR="00D16E27" w:rsidRPr="00244BAB" w:rsidRDefault="005B1B3F" w:rsidP="000A21A5">
            <w:pPr>
              <w:pStyle w:val="TableParagraph"/>
              <w:kinsoku w:val="0"/>
              <w:overflowPunct w:val="0"/>
              <w:ind w:left="85"/>
              <w:rPr>
                <w:rFonts w:ascii="Arial" w:hAnsi="Arial" w:cs="Arial"/>
                <w:color w:val="0000FF"/>
              </w:rPr>
            </w:pPr>
            <w:r w:rsidRPr="00244BAB">
              <w:rPr>
                <w:rFonts w:ascii="Arial" w:hAnsi="Arial" w:cs="Arial"/>
              </w:rPr>
              <w:t>Contact</w:t>
            </w:r>
            <w:r w:rsidRPr="00244BAB">
              <w:rPr>
                <w:rFonts w:ascii="Arial" w:hAnsi="Arial" w:cs="Arial"/>
                <w:spacing w:val="-2"/>
              </w:rPr>
              <w:t xml:space="preserve"> </w:t>
            </w:r>
            <w:r w:rsidRPr="00244BAB">
              <w:rPr>
                <w:rFonts w:ascii="Arial" w:hAnsi="Arial" w:cs="Arial"/>
                <w:spacing w:val="-1"/>
              </w:rPr>
              <w:t>Email Address</w:t>
            </w:r>
            <w:r w:rsidRPr="00244BAB">
              <w:rPr>
                <w:rFonts w:ascii="Arial" w:hAnsi="Arial" w:cs="Arial"/>
              </w:rPr>
              <w:t xml:space="preserve"> </w:t>
            </w:r>
            <w:r w:rsidRPr="00244BAB">
              <w:rPr>
                <w:rFonts w:ascii="Arial" w:hAnsi="Arial" w:cs="Arial"/>
                <w:color w:val="0000FF"/>
              </w:rPr>
              <w:t xml:space="preserve"> </w:t>
            </w:r>
          </w:p>
          <w:p w14:paraId="6A199D84" w14:textId="43D6C876" w:rsidR="004F3DA6" w:rsidRPr="003D1352" w:rsidRDefault="00214409" w:rsidP="00B067E3">
            <w:pPr>
              <w:pStyle w:val="TableParagraph"/>
              <w:kinsoku w:val="0"/>
              <w:overflowPunct w:val="0"/>
              <w:ind w:left="85"/>
              <w:rPr>
                <w:rFonts w:ascii="Arial" w:hAnsi="Arial" w:cs="Arial"/>
                <w:highlight w:val="yellow"/>
              </w:rPr>
            </w:pPr>
            <w:hyperlink r:id="rId8" w:history="1">
              <w:r w:rsidR="00777CEE" w:rsidRPr="00632E55">
                <w:rPr>
                  <w:rStyle w:val="Hyperlink"/>
                  <w:sz w:val="18"/>
                  <w:szCs w:val="18"/>
                </w:rPr>
                <w:t>scholodofsky@libertyhealthsciences.com</w:t>
              </w:r>
            </w:hyperlink>
          </w:p>
        </w:tc>
        <w:tc>
          <w:tcPr>
            <w:tcW w:w="5528" w:type="dxa"/>
            <w:gridSpan w:val="2"/>
            <w:tcBorders>
              <w:top w:val="single" w:sz="18" w:space="0" w:color="000000"/>
              <w:left w:val="single" w:sz="18" w:space="0" w:color="000000"/>
              <w:bottom w:val="single" w:sz="18" w:space="0" w:color="000000"/>
              <w:right w:val="single" w:sz="18" w:space="0" w:color="000000"/>
            </w:tcBorders>
          </w:tcPr>
          <w:p w14:paraId="73BCC191" w14:textId="77777777" w:rsidR="004F3DA6" w:rsidRDefault="005B1B3F">
            <w:pPr>
              <w:pStyle w:val="TableParagraph"/>
              <w:kinsoku w:val="0"/>
              <w:overflowPunct w:val="0"/>
              <w:ind w:left="85" w:right="1518"/>
            </w:pPr>
            <w:r w:rsidRPr="0043576C">
              <w:rPr>
                <w:rFonts w:ascii="Arial" w:hAnsi="Arial" w:cs="Arial"/>
                <w:spacing w:val="1"/>
              </w:rPr>
              <w:t>Web</w:t>
            </w:r>
            <w:r w:rsidRPr="0043576C">
              <w:rPr>
                <w:rFonts w:ascii="Arial" w:hAnsi="Arial" w:cs="Arial"/>
                <w:spacing w:val="-4"/>
              </w:rPr>
              <w:t xml:space="preserve"> </w:t>
            </w:r>
            <w:r w:rsidRPr="0043576C">
              <w:rPr>
                <w:rFonts w:ascii="Arial" w:hAnsi="Arial" w:cs="Arial"/>
              </w:rPr>
              <w:t>Site</w:t>
            </w:r>
            <w:r w:rsidRPr="0043576C">
              <w:rPr>
                <w:rFonts w:ascii="Arial" w:hAnsi="Arial" w:cs="Arial"/>
                <w:spacing w:val="-2"/>
              </w:rPr>
              <w:t xml:space="preserve"> </w:t>
            </w:r>
            <w:proofErr w:type="gramStart"/>
            <w:r w:rsidRPr="0043576C">
              <w:rPr>
                <w:rFonts w:ascii="Arial" w:hAnsi="Arial" w:cs="Arial"/>
                <w:spacing w:val="-1"/>
              </w:rPr>
              <w:t>Address</w:t>
            </w:r>
            <w:r w:rsidRPr="0043576C">
              <w:rPr>
                <w:rFonts w:ascii="Arial" w:hAnsi="Arial" w:cs="Arial"/>
              </w:rPr>
              <w:t xml:space="preserve"> </w:t>
            </w:r>
            <w:r w:rsidRPr="0043576C">
              <w:rPr>
                <w:rFonts w:ascii="Arial" w:hAnsi="Arial" w:cs="Arial"/>
                <w:color w:val="0000FF"/>
              </w:rPr>
              <w:t xml:space="preserve"> </w:t>
            </w:r>
            <w:r w:rsidR="00D2779C" w:rsidRPr="0043576C">
              <w:rPr>
                <w:rFonts w:ascii="Arial" w:hAnsi="Arial" w:cs="Arial"/>
                <w:b/>
              </w:rPr>
              <w:t>https://libertyhealthsciences.com/</w:t>
            </w:r>
            <w:proofErr w:type="gramEnd"/>
          </w:p>
        </w:tc>
      </w:tr>
    </w:tbl>
    <w:p w14:paraId="5721442C" w14:textId="77777777" w:rsidR="004F3DA6" w:rsidRDefault="00214409"/>
    <w:sectPr w:rsidR="004F3DA6" w:rsidSect="00321DDF">
      <w:headerReference w:type="default" r:id="rId9"/>
      <w:footerReference w:type="default" r:id="rId10"/>
      <w:pgSz w:w="12240" w:h="15840"/>
      <w:pgMar w:top="1020" w:right="1060" w:bottom="1320" w:left="1220" w:header="0" w:footer="1126" w:gutter="0"/>
      <w:cols w:space="720" w:equalWidth="0">
        <w:col w:w="99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D6F2" w14:textId="77777777" w:rsidR="00605C1C" w:rsidRDefault="00605C1C">
      <w:r>
        <w:separator/>
      </w:r>
    </w:p>
  </w:endnote>
  <w:endnote w:type="continuationSeparator" w:id="0">
    <w:p w14:paraId="404837FB" w14:textId="77777777" w:rsidR="00605C1C" w:rsidRDefault="0060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D448" w14:textId="77777777" w:rsidR="004F3DA6" w:rsidRDefault="0094373E">
    <w:pPr>
      <w:pStyle w:val="BodyText"/>
      <w:kinsoku w:val="0"/>
      <w:overflowPunct w:val="0"/>
      <w:spacing w:line="14" w:lineRule="auto"/>
      <w:ind w:left="0" w:firstLine="0"/>
      <w:rPr>
        <w:rFonts w:ascii="Times New Roman" w:hAnsi="Times New Roman" w:cs="Times New Roman"/>
        <w:sz w:val="20"/>
        <w:szCs w:val="20"/>
      </w:rPr>
    </w:pPr>
    <w:r w:rsidRPr="0094373E">
      <w:rPr>
        <w:rFonts w:ascii="Times New Roman" w:hAnsi="Times New Roman" w:cs="Times New Roman"/>
        <w:b/>
        <w:noProof/>
        <w:color w:val="800000"/>
        <w:sz w:val="28"/>
        <w:szCs w:val="20"/>
        <w:lang w:val="en-US" w:eastAsia="en-US"/>
      </w:rPr>
      <mc:AlternateContent>
        <mc:Choice Requires="wps">
          <w:drawing>
            <wp:anchor distT="0" distB="0" distL="114300" distR="114300" simplePos="0" relativeHeight="251666432" behindDoc="1" locked="1" layoutInCell="0" allowOverlap="1" wp14:anchorId="2548CC62" wp14:editId="74D59BD9">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7" name="DocsID_PF431389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6499" w14:textId="77777777" w:rsidR="0094373E" w:rsidRPr="009E6440" w:rsidRDefault="000117F6" w:rsidP="002D7804">
                          <w:pPr>
                            <w:rPr>
                              <w:rFonts w:ascii="Arial" w:hAnsi="Arial" w:cs="Arial"/>
                              <w:sz w:val="12"/>
                            </w:rPr>
                          </w:pPr>
                          <w:r>
                            <w:rPr>
                              <w:rFonts w:ascii="Arial" w:hAnsi="Arial" w:cs="Arial"/>
                              <w:sz w:val="12"/>
                            </w:rPr>
                            <w:t>6897518 v1</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8CC62" id="_x0000_t202" coordsize="21600,21600" o:spt="202" path="m,l,21600r21600,l21600,xe">
              <v:stroke joinstyle="miter"/>
              <v:path gradientshapeok="t" o:connecttype="rect"/>
            </v:shapetype>
            <v:shape id="DocsID_PF431389112" o:spid="_x0000_s1026" type="#_x0000_t202" style="position:absolute;margin-left:0;margin-top:0;width:2in;height:1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" o:allowincell="f" filled="f" stroked="f">
              <v:textbox inset="0,,0,0">
                <w:txbxContent>
                  <w:p w14:paraId="099A6499" w14:textId="77777777" w:rsidR="0094373E" w:rsidRPr="009E6440" w:rsidRDefault="000117F6" w:rsidP="002D7804">
                    <w:pPr>
                      <w:rPr>
                        <w:rFonts w:ascii="Arial" w:hAnsi="Arial" w:cs="Arial"/>
                        <w:sz w:val="12"/>
                      </w:rPr>
                    </w:pPr>
                    <w:r>
                      <w:rPr>
                        <w:rFonts w:ascii="Arial" w:hAnsi="Arial" w:cs="Arial"/>
                        <w:sz w:val="12"/>
                      </w:rPr>
                      <w:t>6897518 v1</w:t>
                    </w:r>
                  </w:p>
                </w:txbxContent>
              </v:textbox>
              <w10:wrap type="tight" anchorx="margin"/>
              <w10:anchorlock/>
            </v:shape>
          </w:pict>
        </mc:Fallback>
      </mc:AlternateContent>
    </w:r>
    <w:r w:rsidR="005B1B3F">
      <w:rPr>
        <w:noProof/>
        <w:lang w:val="en-US" w:eastAsia="en-US"/>
      </w:rPr>
      <mc:AlternateContent>
        <mc:Choice Requires="wps">
          <w:drawing>
            <wp:anchor distT="0" distB="0" distL="114300" distR="114300" simplePos="0" relativeHeight="251662336" behindDoc="1" locked="0" layoutInCell="0" allowOverlap="1" wp14:anchorId="41C8C247" wp14:editId="4DD1EDBE">
              <wp:simplePos x="0" y="0"/>
              <wp:positionH relativeFrom="page">
                <wp:posOffset>2589530</wp:posOffset>
              </wp:positionH>
              <wp:positionV relativeFrom="page">
                <wp:posOffset>9203690</wp:posOffset>
              </wp:positionV>
              <wp:extent cx="2590800" cy="269240"/>
              <wp:effectExtent l="0" t="0" r="0" b="165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46FF" w14:textId="77777777" w:rsidR="004F3DA6" w:rsidRDefault="005B1B3F" w:rsidP="00A5078F">
                          <w:pPr>
                            <w:pStyle w:val="BodyText"/>
                            <w:kinsoku w:val="0"/>
                            <w:overflowPunct w:val="0"/>
                            <w:spacing w:line="224" w:lineRule="exact"/>
                            <w:ind w:left="0" w:firstLine="0"/>
                            <w:jc w:val="center"/>
                            <w:rPr>
                              <w:b/>
                              <w:bCs/>
                              <w:sz w:val="20"/>
                              <w:szCs w:val="20"/>
                            </w:rPr>
                          </w:pPr>
                          <w:r>
                            <w:rPr>
                              <w:b/>
                              <w:bCs/>
                              <w:spacing w:val="-1"/>
                              <w:sz w:val="20"/>
                              <w:szCs w:val="20"/>
                            </w:rPr>
                            <w:t>FORM</w:t>
                          </w:r>
                          <w:r>
                            <w:rPr>
                              <w:b/>
                              <w:bCs/>
                              <w:spacing w:val="-5"/>
                              <w:sz w:val="20"/>
                              <w:szCs w:val="20"/>
                            </w:rPr>
                            <w:t xml:space="preserve"> </w:t>
                          </w:r>
                          <w:r>
                            <w:rPr>
                              <w:b/>
                              <w:bCs/>
                              <w:sz w:val="20"/>
                              <w:szCs w:val="20"/>
                            </w:rPr>
                            <w:t>7</w:t>
                          </w:r>
                          <w:r>
                            <w:rPr>
                              <w:b/>
                              <w:bCs/>
                              <w:spacing w:val="-9"/>
                              <w:sz w:val="20"/>
                              <w:szCs w:val="20"/>
                            </w:rPr>
                            <w:t xml:space="preserve"> </w:t>
                          </w:r>
                          <w:r>
                            <w:rPr>
                              <w:b/>
                              <w:bCs/>
                              <w:sz w:val="20"/>
                              <w:szCs w:val="20"/>
                            </w:rPr>
                            <w:t>–</w:t>
                          </w:r>
                          <w:r>
                            <w:rPr>
                              <w:b/>
                              <w:bCs/>
                              <w:spacing w:val="-8"/>
                              <w:sz w:val="20"/>
                              <w:szCs w:val="20"/>
                            </w:rPr>
                            <w:t xml:space="preserve"> </w:t>
                          </w:r>
                          <w:r>
                            <w:rPr>
                              <w:b/>
                              <w:bCs/>
                              <w:sz w:val="20"/>
                              <w:szCs w:val="20"/>
                            </w:rPr>
                            <w:t>MONTHLY</w:t>
                          </w:r>
                          <w:r>
                            <w:rPr>
                              <w:b/>
                              <w:bCs/>
                              <w:spacing w:val="-7"/>
                              <w:sz w:val="20"/>
                              <w:szCs w:val="20"/>
                            </w:rPr>
                            <w:t xml:space="preserve"> </w:t>
                          </w:r>
                          <w:r>
                            <w:rPr>
                              <w:b/>
                              <w:bCs/>
                              <w:spacing w:val="-1"/>
                              <w:sz w:val="20"/>
                              <w:szCs w:val="20"/>
                            </w:rPr>
                            <w:t>PROGRESS</w:t>
                          </w:r>
                          <w:r>
                            <w:rPr>
                              <w:b/>
                              <w:bCs/>
                              <w:spacing w:val="-8"/>
                              <w:sz w:val="20"/>
                              <w:szCs w:val="20"/>
                            </w:rPr>
                            <w:t xml:space="preserve"> </w:t>
                          </w:r>
                          <w:r>
                            <w:rPr>
                              <w:b/>
                              <w:bCs/>
                              <w:sz w:val="20"/>
                              <w:szCs w:val="20"/>
                            </w:rPr>
                            <w:t>REPORT</w:t>
                          </w:r>
                        </w:p>
                        <w:p w14:paraId="2DB29B41" w14:textId="77777777" w:rsidR="00A5078F" w:rsidRPr="00A5078F" w:rsidRDefault="00214409" w:rsidP="00A5078F">
                          <w:pPr>
                            <w:pStyle w:val="BodyText"/>
                            <w:kinsoku w:val="0"/>
                            <w:overflowPunct w:val="0"/>
                            <w:spacing w:line="224" w:lineRule="exact"/>
                            <w:ind w:left="0" w:firstLine="0"/>
                            <w:jc w:val="center"/>
                            <w:rPr>
                              <w:sz w:val="20"/>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1C8C247" id="Text Box 3" o:spid="_x0000_s1027" type="#_x0000_t202" style="position:absolute;margin-left:203.9pt;margin-top:724.7pt;width:204pt;height:2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nLpQIAAJYFAAAOAAAAZHJzL2Uyb0RvYy54bWysVNtu2zAMfR+wfxD07vpSJ42NOkUbx8OA&#10;7gK0+wDFlmNhsuRJSuyu2L+PkuMkb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" o:allowincell="f" filled="f" stroked="f">
              <v:textbox inset="0,0,0,0">
                <w:txbxContent>
                  <w:p w14:paraId="63EA46FF" w14:textId="77777777" w:rsidR="004F3DA6" w:rsidRDefault="005B1B3F" w:rsidP="00A5078F">
                    <w:pPr>
                      <w:pStyle w:val="BodyText"/>
                      <w:kinsoku w:val="0"/>
                      <w:overflowPunct w:val="0"/>
                      <w:spacing w:line="224" w:lineRule="exact"/>
                      <w:ind w:left="0" w:firstLine="0"/>
                      <w:jc w:val="center"/>
                      <w:rPr>
                        <w:b/>
                        <w:bCs/>
                        <w:sz w:val="20"/>
                        <w:szCs w:val="20"/>
                      </w:rPr>
                    </w:pPr>
                    <w:r>
                      <w:rPr>
                        <w:b/>
                        <w:bCs/>
                        <w:spacing w:val="-1"/>
                        <w:sz w:val="20"/>
                        <w:szCs w:val="20"/>
                      </w:rPr>
                      <w:t>FORM</w:t>
                    </w:r>
                    <w:r>
                      <w:rPr>
                        <w:b/>
                        <w:bCs/>
                        <w:spacing w:val="-5"/>
                        <w:sz w:val="20"/>
                        <w:szCs w:val="20"/>
                      </w:rPr>
                      <w:t xml:space="preserve"> </w:t>
                    </w:r>
                    <w:r>
                      <w:rPr>
                        <w:b/>
                        <w:bCs/>
                        <w:sz w:val="20"/>
                        <w:szCs w:val="20"/>
                      </w:rPr>
                      <w:t>7</w:t>
                    </w:r>
                    <w:r>
                      <w:rPr>
                        <w:b/>
                        <w:bCs/>
                        <w:spacing w:val="-9"/>
                        <w:sz w:val="20"/>
                        <w:szCs w:val="20"/>
                      </w:rPr>
                      <w:t xml:space="preserve"> </w:t>
                    </w:r>
                    <w:r>
                      <w:rPr>
                        <w:b/>
                        <w:bCs/>
                        <w:sz w:val="20"/>
                        <w:szCs w:val="20"/>
                      </w:rPr>
                      <w:t>–</w:t>
                    </w:r>
                    <w:r>
                      <w:rPr>
                        <w:b/>
                        <w:bCs/>
                        <w:spacing w:val="-8"/>
                        <w:sz w:val="20"/>
                        <w:szCs w:val="20"/>
                      </w:rPr>
                      <w:t xml:space="preserve"> </w:t>
                    </w:r>
                    <w:r>
                      <w:rPr>
                        <w:b/>
                        <w:bCs/>
                        <w:sz w:val="20"/>
                        <w:szCs w:val="20"/>
                      </w:rPr>
                      <w:t>MONTHLY</w:t>
                    </w:r>
                    <w:r>
                      <w:rPr>
                        <w:b/>
                        <w:bCs/>
                        <w:spacing w:val="-7"/>
                        <w:sz w:val="20"/>
                        <w:szCs w:val="20"/>
                      </w:rPr>
                      <w:t xml:space="preserve"> </w:t>
                    </w:r>
                    <w:r>
                      <w:rPr>
                        <w:b/>
                        <w:bCs/>
                        <w:spacing w:val="-1"/>
                        <w:sz w:val="20"/>
                        <w:szCs w:val="20"/>
                      </w:rPr>
                      <w:t>PROGRESS</w:t>
                    </w:r>
                    <w:r>
                      <w:rPr>
                        <w:b/>
                        <w:bCs/>
                        <w:spacing w:val="-8"/>
                        <w:sz w:val="20"/>
                        <w:szCs w:val="20"/>
                      </w:rPr>
                      <w:t xml:space="preserve"> </w:t>
                    </w:r>
                    <w:r>
                      <w:rPr>
                        <w:b/>
                        <w:bCs/>
                        <w:sz w:val="20"/>
                        <w:szCs w:val="20"/>
                      </w:rPr>
                      <w:t>REPORT</w:t>
                    </w:r>
                  </w:p>
                  <w:p w14:paraId="2DB29B41" w14:textId="77777777" w:rsidR="00A5078F" w:rsidRPr="00A5078F" w:rsidRDefault="00777CEE" w:rsidP="00A5078F">
                    <w:pPr>
                      <w:pStyle w:val="BodyText"/>
                      <w:kinsoku w:val="0"/>
                      <w:overflowPunct w:val="0"/>
                      <w:spacing w:line="224" w:lineRule="exact"/>
                      <w:ind w:left="0" w:firstLine="0"/>
                      <w:jc w:val="center"/>
                      <w:rPr>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1956" w14:textId="77777777" w:rsidR="00605C1C" w:rsidRDefault="00605C1C">
      <w:r>
        <w:separator/>
      </w:r>
    </w:p>
  </w:footnote>
  <w:footnote w:type="continuationSeparator" w:id="0">
    <w:p w14:paraId="4CAF235F" w14:textId="77777777" w:rsidR="00605C1C" w:rsidRDefault="0060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AD80" w14:textId="77777777" w:rsidR="00915815" w:rsidRDefault="0091581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11" w:hanging="720"/>
      </w:pPr>
      <w:rPr>
        <w:rFonts w:ascii="Arial" w:hAnsi="Arial" w:cs="Arial"/>
        <w:b/>
        <w:bCs/>
        <w:sz w:val="24"/>
        <w:szCs w:val="24"/>
      </w:rPr>
    </w:lvl>
    <w:lvl w:ilvl="1">
      <w:numFmt w:val="bullet"/>
      <w:lvlText w:val="•"/>
      <w:lvlJc w:val="left"/>
      <w:pPr>
        <w:ind w:left="1798" w:hanging="720"/>
      </w:pPr>
    </w:lvl>
    <w:lvl w:ilvl="2">
      <w:numFmt w:val="bullet"/>
      <w:lvlText w:val="•"/>
      <w:lvlJc w:val="left"/>
      <w:pPr>
        <w:ind w:left="2685" w:hanging="720"/>
      </w:pPr>
    </w:lvl>
    <w:lvl w:ilvl="3">
      <w:numFmt w:val="bullet"/>
      <w:lvlText w:val="•"/>
      <w:lvlJc w:val="left"/>
      <w:pPr>
        <w:ind w:left="3572" w:hanging="720"/>
      </w:pPr>
    </w:lvl>
    <w:lvl w:ilvl="4">
      <w:numFmt w:val="bullet"/>
      <w:lvlText w:val="•"/>
      <w:lvlJc w:val="left"/>
      <w:pPr>
        <w:ind w:left="4458" w:hanging="720"/>
      </w:pPr>
    </w:lvl>
    <w:lvl w:ilvl="5">
      <w:numFmt w:val="bullet"/>
      <w:lvlText w:val="•"/>
      <w:lvlJc w:val="left"/>
      <w:pPr>
        <w:ind w:left="5345" w:hanging="720"/>
      </w:pPr>
    </w:lvl>
    <w:lvl w:ilvl="6">
      <w:numFmt w:val="bullet"/>
      <w:lvlText w:val="•"/>
      <w:lvlJc w:val="left"/>
      <w:pPr>
        <w:ind w:left="6232" w:hanging="720"/>
      </w:pPr>
    </w:lvl>
    <w:lvl w:ilvl="7">
      <w:numFmt w:val="bullet"/>
      <w:lvlText w:val="•"/>
      <w:lvlJc w:val="left"/>
      <w:pPr>
        <w:ind w:left="7119" w:hanging="720"/>
      </w:pPr>
    </w:lvl>
    <w:lvl w:ilvl="8">
      <w:numFmt w:val="bullet"/>
      <w:lvlText w:val="•"/>
      <w:lvlJc w:val="left"/>
      <w:pPr>
        <w:ind w:left="8006" w:hanging="720"/>
      </w:pPr>
    </w:lvl>
  </w:abstractNum>
  <w:abstractNum w:abstractNumId="1" w15:restartNumberingAfterBreak="0">
    <w:nsid w:val="00000403"/>
    <w:multiLevelType w:val="multilevel"/>
    <w:tmpl w:val="45763E98"/>
    <w:lvl w:ilvl="0">
      <w:start w:val="10"/>
      <w:numFmt w:val="decimal"/>
      <w:lvlText w:val="%1."/>
      <w:lvlJc w:val="left"/>
      <w:pPr>
        <w:ind w:left="831" w:hanging="720"/>
      </w:pPr>
      <w:rPr>
        <w:rFonts w:ascii="Arial" w:hAnsi="Arial" w:cs="Arial"/>
        <w:b/>
        <w:bCs/>
        <w:i w:val="0"/>
        <w:sz w:val="24"/>
        <w:szCs w:val="24"/>
      </w:rPr>
    </w:lvl>
    <w:lvl w:ilvl="1">
      <w:start w:val="1"/>
      <w:numFmt w:val="decimal"/>
      <w:lvlText w:val="%2."/>
      <w:lvlJc w:val="left"/>
      <w:pPr>
        <w:ind w:left="940" w:hanging="720"/>
      </w:pPr>
      <w:rPr>
        <w:rFonts w:ascii="Arial" w:hAnsi="Arial" w:cs="Arial"/>
        <w:b w:val="0"/>
        <w:bCs w:val="0"/>
        <w:sz w:val="24"/>
        <w:szCs w:val="24"/>
      </w:rPr>
    </w:lvl>
    <w:lvl w:ilvl="2">
      <w:numFmt w:val="bullet"/>
      <w:lvlText w:val="•"/>
      <w:lvlJc w:val="left"/>
      <w:pPr>
        <w:ind w:left="1891" w:hanging="720"/>
      </w:pPr>
    </w:lvl>
    <w:lvl w:ilvl="3">
      <w:numFmt w:val="bullet"/>
      <w:lvlText w:val="•"/>
      <w:lvlJc w:val="left"/>
      <w:pPr>
        <w:ind w:left="2842" w:hanging="720"/>
      </w:pPr>
    </w:lvl>
    <w:lvl w:ilvl="4">
      <w:numFmt w:val="bullet"/>
      <w:lvlText w:val="•"/>
      <w:lvlJc w:val="left"/>
      <w:pPr>
        <w:ind w:left="3793" w:hanging="720"/>
      </w:pPr>
    </w:lvl>
    <w:lvl w:ilvl="5">
      <w:numFmt w:val="bullet"/>
      <w:lvlText w:val="•"/>
      <w:lvlJc w:val="left"/>
      <w:pPr>
        <w:ind w:left="4744" w:hanging="720"/>
      </w:pPr>
    </w:lvl>
    <w:lvl w:ilvl="6">
      <w:numFmt w:val="bullet"/>
      <w:lvlText w:val="•"/>
      <w:lvlJc w:val="left"/>
      <w:pPr>
        <w:ind w:left="5695" w:hanging="720"/>
      </w:pPr>
    </w:lvl>
    <w:lvl w:ilvl="7">
      <w:numFmt w:val="bullet"/>
      <w:lvlText w:val="•"/>
      <w:lvlJc w:val="left"/>
      <w:pPr>
        <w:ind w:left="6646" w:hanging="720"/>
      </w:pPr>
    </w:lvl>
    <w:lvl w:ilvl="8">
      <w:numFmt w:val="bullet"/>
      <w:lvlText w:val="•"/>
      <w:lvlJc w:val="left"/>
      <w:pPr>
        <w:ind w:left="7597" w:hanging="720"/>
      </w:pPr>
    </w:lvl>
  </w:abstractNum>
  <w:abstractNum w:abstractNumId="2" w15:restartNumberingAfterBreak="0">
    <w:nsid w:val="1A0610FB"/>
    <w:multiLevelType w:val="hybridMultilevel"/>
    <w:tmpl w:val="8CC4C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371C0"/>
    <w:multiLevelType w:val="hybridMultilevel"/>
    <w:tmpl w:val="4D901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D079A"/>
    <w:multiLevelType w:val="hybridMultilevel"/>
    <w:tmpl w:val="9264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C4FCA"/>
    <w:multiLevelType w:val="hybridMultilevel"/>
    <w:tmpl w:val="854C2EC6"/>
    <w:lvl w:ilvl="0" w:tplc="BE38F91E">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activeWritingStyle w:appName="MSWord" w:lang="fr-FR"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AE9"/>
    <w:rsid w:val="00004248"/>
    <w:rsid w:val="00004C47"/>
    <w:rsid w:val="0000787A"/>
    <w:rsid w:val="000117F6"/>
    <w:rsid w:val="000364B2"/>
    <w:rsid w:val="0005613C"/>
    <w:rsid w:val="0007276F"/>
    <w:rsid w:val="00077CFE"/>
    <w:rsid w:val="0008209F"/>
    <w:rsid w:val="000917E4"/>
    <w:rsid w:val="000936D7"/>
    <w:rsid w:val="00097C71"/>
    <w:rsid w:val="000A2951"/>
    <w:rsid w:val="000A48B0"/>
    <w:rsid w:val="000B2D8F"/>
    <w:rsid w:val="000B4510"/>
    <w:rsid w:val="000B748B"/>
    <w:rsid w:val="000C7557"/>
    <w:rsid w:val="000C7A9A"/>
    <w:rsid w:val="000E0D8F"/>
    <w:rsid w:val="001004EA"/>
    <w:rsid w:val="00101279"/>
    <w:rsid w:val="00125280"/>
    <w:rsid w:val="00130DA2"/>
    <w:rsid w:val="001462FA"/>
    <w:rsid w:val="00153F8F"/>
    <w:rsid w:val="00160CB5"/>
    <w:rsid w:val="001627C6"/>
    <w:rsid w:val="00163FE4"/>
    <w:rsid w:val="00164693"/>
    <w:rsid w:val="00165D72"/>
    <w:rsid w:val="001670B8"/>
    <w:rsid w:val="00170037"/>
    <w:rsid w:val="0017076B"/>
    <w:rsid w:val="001713D8"/>
    <w:rsid w:val="00174F5D"/>
    <w:rsid w:val="00177266"/>
    <w:rsid w:val="00185B80"/>
    <w:rsid w:val="00187F7A"/>
    <w:rsid w:val="00191C1F"/>
    <w:rsid w:val="001A1EA9"/>
    <w:rsid w:val="001A4E7C"/>
    <w:rsid w:val="001B03EF"/>
    <w:rsid w:val="001C02BC"/>
    <w:rsid w:val="001E2C21"/>
    <w:rsid w:val="001E4F58"/>
    <w:rsid w:val="001F191A"/>
    <w:rsid w:val="001F31C9"/>
    <w:rsid w:val="00200DBA"/>
    <w:rsid w:val="0020223F"/>
    <w:rsid w:val="00214409"/>
    <w:rsid w:val="0023533A"/>
    <w:rsid w:val="00235F16"/>
    <w:rsid w:val="00244BAB"/>
    <w:rsid w:val="00247DB7"/>
    <w:rsid w:val="0026500B"/>
    <w:rsid w:val="00267C79"/>
    <w:rsid w:val="002772D0"/>
    <w:rsid w:val="0028364D"/>
    <w:rsid w:val="00292F98"/>
    <w:rsid w:val="002A4C6A"/>
    <w:rsid w:val="002B43CC"/>
    <w:rsid w:val="002C0E1B"/>
    <w:rsid w:val="002C16F6"/>
    <w:rsid w:val="002C31CB"/>
    <w:rsid w:val="002C31E6"/>
    <w:rsid w:val="002C50EA"/>
    <w:rsid w:val="002D0A05"/>
    <w:rsid w:val="002D0B69"/>
    <w:rsid w:val="002D3A40"/>
    <w:rsid w:val="002D3FA1"/>
    <w:rsid w:val="002E2792"/>
    <w:rsid w:val="002E6FDE"/>
    <w:rsid w:val="002F4614"/>
    <w:rsid w:val="00306567"/>
    <w:rsid w:val="003259EA"/>
    <w:rsid w:val="0033241E"/>
    <w:rsid w:val="003407EA"/>
    <w:rsid w:val="00345F7D"/>
    <w:rsid w:val="00352717"/>
    <w:rsid w:val="00353955"/>
    <w:rsid w:val="00354597"/>
    <w:rsid w:val="00381D43"/>
    <w:rsid w:val="003908DB"/>
    <w:rsid w:val="00391A96"/>
    <w:rsid w:val="003947CD"/>
    <w:rsid w:val="003A0664"/>
    <w:rsid w:val="003A634D"/>
    <w:rsid w:val="003A6C23"/>
    <w:rsid w:val="003A7294"/>
    <w:rsid w:val="003B5945"/>
    <w:rsid w:val="003C0F3E"/>
    <w:rsid w:val="003C1479"/>
    <w:rsid w:val="003C31F2"/>
    <w:rsid w:val="003C5DE9"/>
    <w:rsid w:val="003D1352"/>
    <w:rsid w:val="003E075D"/>
    <w:rsid w:val="003F0D73"/>
    <w:rsid w:val="0040430A"/>
    <w:rsid w:val="00412D43"/>
    <w:rsid w:val="004153E2"/>
    <w:rsid w:val="004166F9"/>
    <w:rsid w:val="00417DF0"/>
    <w:rsid w:val="0043576C"/>
    <w:rsid w:val="00436F83"/>
    <w:rsid w:val="0044355D"/>
    <w:rsid w:val="00455C5C"/>
    <w:rsid w:val="00461B63"/>
    <w:rsid w:val="004A5360"/>
    <w:rsid w:val="004B2393"/>
    <w:rsid w:val="004B3179"/>
    <w:rsid w:val="004B3F04"/>
    <w:rsid w:val="004B528C"/>
    <w:rsid w:val="004C4ACB"/>
    <w:rsid w:val="004C5F90"/>
    <w:rsid w:val="004D19D3"/>
    <w:rsid w:val="004F156E"/>
    <w:rsid w:val="004F4CB5"/>
    <w:rsid w:val="0050368C"/>
    <w:rsid w:val="00520F2F"/>
    <w:rsid w:val="005304A3"/>
    <w:rsid w:val="00534FC5"/>
    <w:rsid w:val="00535766"/>
    <w:rsid w:val="00546934"/>
    <w:rsid w:val="00546ECE"/>
    <w:rsid w:val="0055064A"/>
    <w:rsid w:val="00552E2F"/>
    <w:rsid w:val="005646D2"/>
    <w:rsid w:val="00571AD9"/>
    <w:rsid w:val="0058010F"/>
    <w:rsid w:val="005839FA"/>
    <w:rsid w:val="005A7FCC"/>
    <w:rsid w:val="005B1B3F"/>
    <w:rsid w:val="005B6A02"/>
    <w:rsid w:val="005C0631"/>
    <w:rsid w:val="005C2F14"/>
    <w:rsid w:val="005E43EB"/>
    <w:rsid w:val="005E57D8"/>
    <w:rsid w:val="005F2981"/>
    <w:rsid w:val="005F43EB"/>
    <w:rsid w:val="005F674F"/>
    <w:rsid w:val="00605C1C"/>
    <w:rsid w:val="00612EA5"/>
    <w:rsid w:val="00634627"/>
    <w:rsid w:val="0064357B"/>
    <w:rsid w:val="00645300"/>
    <w:rsid w:val="00651373"/>
    <w:rsid w:val="00654480"/>
    <w:rsid w:val="006611D4"/>
    <w:rsid w:val="00673C44"/>
    <w:rsid w:val="0068336D"/>
    <w:rsid w:val="00684F8E"/>
    <w:rsid w:val="0069674D"/>
    <w:rsid w:val="006B3EB2"/>
    <w:rsid w:val="006B6870"/>
    <w:rsid w:val="006B7508"/>
    <w:rsid w:val="006C2264"/>
    <w:rsid w:val="006C52F0"/>
    <w:rsid w:val="006D21F8"/>
    <w:rsid w:val="006D5B68"/>
    <w:rsid w:val="006E06AD"/>
    <w:rsid w:val="006E4F32"/>
    <w:rsid w:val="006F6699"/>
    <w:rsid w:val="00700F02"/>
    <w:rsid w:val="00712CA9"/>
    <w:rsid w:val="00732B69"/>
    <w:rsid w:val="00733669"/>
    <w:rsid w:val="0074308B"/>
    <w:rsid w:val="007441C5"/>
    <w:rsid w:val="00744F5D"/>
    <w:rsid w:val="00762000"/>
    <w:rsid w:val="00766FA8"/>
    <w:rsid w:val="00774C0C"/>
    <w:rsid w:val="007753C8"/>
    <w:rsid w:val="00777CEE"/>
    <w:rsid w:val="0079404A"/>
    <w:rsid w:val="007941A8"/>
    <w:rsid w:val="0079566C"/>
    <w:rsid w:val="00795B83"/>
    <w:rsid w:val="007A1117"/>
    <w:rsid w:val="007A2F85"/>
    <w:rsid w:val="007B447E"/>
    <w:rsid w:val="007C0587"/>
    <w:rsid w:val="007C0EC0"/>
    <w:rsid w:val="007D4B2C"/>
    <w:rsid w:val="007E2537"/>
    <w:rsid w:val="007E3C77"/>
    <w:rsid w:val="007F32BD"/>
    <w:rsid w:val="007F4C0B"/>
    <w:rsid w:val="007F5B96"/>
    <w:rsid w:val="00816707"/>
    <w:rsid w:val="00817A3E"/>
    <w:rsid w:val="00824EDE"/>
    <w:rsid w:val="008269BD"/>
    <w:rsid w:val="00834DBE"/>
    <w:rsid w:val="0084386E"/>
    <w:rsid w:val="00846E07"/>
    <w:rsid w:val="00847102"/>
    <w:rsid w:val="00851FFB"/>
    <w:rsid w:val="00863FD6"/>
    <w:rsid w:val="0086463C"/>
    <w:rsid w:val="008700B8"/>
    <w:rsid w:val="0087262F"/>
    <w:rsid w:val="00874C98"/>
    <w:rsid w:val="00874FE8"/>
    <w:rsid w:val="0087620A"/>
    <w:rsid w:val="008858F2"/>
    <w:rsid w:val="00896381"/>
    <w:rsid w:val="008A78A4"/>
    <w:rsid w:val="008B6025"/>
    <w:rsid w:val="008C2FF9"/>
    <w:rsid w:val="008D4BED"/>
    <w:rsid w:val="008F216E"/>
    <w:rsid w:val="008F2761"/>
    <w:rsid w:val="008F7B87"/>
    <w:rsid w:val="009121B1"/>
    <w:rsid w:val="00915815"/>
    <w:rsid w:val="00923A27"/>
    <w:rsid w:val="0094373E"/>
    <w:rsid w:val="0098570B"/>
    <w:rsid w:val="0098648F"/>
    <w:rsid w:val="00994571"/>
    <w:rsid w:val="00995711"/>
    <w:rsid w:val="00995B83"/>
    <w:rsid w:val="009A2EF5"/>
    <w:rsid w:val="009B2410"/>
    <w:rsid w:val="009B5EEC"/>
    <w:rsid w:val="009B5EF7"/>
    <w:rsid w:val="009B71D2"/>
    <w:rsid w:val="009C14FA"/>
    <w:rsid w:val="009C47B3"/>
    <w:rsid w:val="009D4241"/>
    <w:rsid w:val="009E20BE"/>
    <w:rsid w:val="009F02F6"/>
    <w:rsid w:val="00A022D2"/>
    <w:rsid w:val="00A0435D"/>
    <w:rsid w:val="00A10978"/>
    <w:rsid w:val="00A113AA"/>
    <w:rsid w:val="00A129FD"/>
    <w:rsid w:val="00A12A16"/>
    <w:rsid w:val="00A136E3"/>
    <w:rsid w:val="00A37E0B"/>
    <w:rsid w:val="00A422C3"/>
    <w:rsid w:val="00A431E8"/>
    <w:rsid w:val="00A62F2F"/>
    <w:rsid w:val="00A6611A"/>
    <w:rsid w:val="00A66A05"/>
    <w:rsid w:val="00A71153"/>
    <w:rsid w:val="00A750AF"/>
    <w:rsid w:val="00A875BF"/>
    <w:rsid w:val="00A90B29"/>
    <w:rsid w:val="00A92C36"/>
    <w:rsid w:val="00AD4661"/>
    <w:rsid w:val="00AD6C86"/>
    <w:rsid w:val="00AE7895"/>
    <w:rsid w:val="00AF346D"/>
    <w:rsid w:val="00B027E8"/>
    <w:rsid w:val="00B10A6E"/>
    <w:rsid w:val="00B20AAB"/>
    <w:rsid w:val="00B34A9F"/>
    <w:rsid w:val="00B37FB6"/>
    <w:rsid w:val="00B40D8C"/>
    <w:rsid w:val="00B45EDC"/>
    <w:rsid w:val="00B470C6"/>
    <w:rsid w:val="00B541F3"/>
    <w:rsid w:val="00B56F72"/>
    <w:rsid w:val="00B64FD6"/>
    <w:rsid w:val="00B65954"/>
    <w:rsid w:val="00B8140F"/>
    <w:rsid w:val="00B916C7"/>
    <w:rsid w:val="00B973DD"/>
    <w:rsid w:val="00BA76B8"/>
    <w:rsid w:val="00BB0B4A"/>
    <w:rsid w:val="00BB1D1E"/>
    <w:rsid w:val="00BB22AD"/>
    <w:rsid w:val="00BB278C"/>
    <w:rsid w:val="00BC22C0"/>
    <w:rsid w:val="00BC5115"/>
    <w:rsid w:val="00BD5054"/>
    <w:rsid w:val="00BE2B9B"/>
    <w:rsid w:val="00BE422E"/>
    <w:rsid w:val="00BE525A"/>
    <w:rsid w:val="00C02468"/>
    <w:rsid w:val="00C04258"/>
    <w:rsid w:val="00C06AE9"/>
    <w:rsid w:val="00C20610"/>
    <w:rsid w:val="00C27B30"/>
    <w:rsid w:val="00C43A6A"/>
    <w:rsid w:val="00C45335"/>
    <w:rsid w:val="00C544BF"/>
    <w:rsid w:val="00C6003C"/>
    <w:rsid w:val="00C64C24"/>
    <w:rsid w:val="00C662E1"/>
    <w:rsid w:val="00C7425B"/>
    <w:rsid w:val="00C851C5"/>
    <w:rsid w:val="00C94430"/>
    <w:rsid w:val="00CA0AA9"/>
    <w:rsid w:val="00CA71DC"/>
    <w:rsid w:val="00CB1568"/>
    <w:rsid w:val="00CB592D"/>
    <w:rsid w:val="00CC562B"/>
    <w:rsid w:val="00CC5D20"/>
    <w:rsid w:val="00CE337A"/>
    <w:rsid w:val="00D027D2"/>
    <w:rsid w:val="00D02F05"/>
    <w:rsid w:val="00D1381D"/>
    <w:rsid w:val="00D218C3"/>
    <w:rsid w:val="00D259B0"/>
    <w:rsid w:val="00D2779C"/>
    <w:rsid w:val="00D317FE"/>
    <w:rsid w:val="00D3553E"/>
    <w:rsid w:val="00D36A4C"/>
    <w:rsid w:val="00D37768"/>
    <w:rsid w:val="00D423DA"/>
    <w:rsid w:val="00D47A74"/>
    <w:rsid w:val="00D629F5"/>
    <w:rsid w:val="00D70C5B"/>
    <w:rsid w:val="00D71D74"/>
    <w:rsid w:val="00DC3AFB"/>
    <w:rsid w:val="00DD520E"/>
    <w:rsid w:val="00DE3FBA"/>
    <w:rsid w:val="00DE4395"/>
    <w:rsid w:val="00DF45BC"/>
    <w:rsid w:val="00E041D6"/>
    <w:rsid w:val="00E04A05"/>
    <w:rsid w:val="00E25836"/>
    <w:rsid w:val="00E25CE2"/>
    <w:rsid w:val="00E263CE"/>
    <w:rsid w:val="00E67319"/>
    <w:rsid w:val="00E814CC"/>
    <w:rsid w:val="00E935D5"/>
    <w:rsid w:val="00EA5FC5"/>
    <w:rsid w:val="00EA7629"/>
    <w:rsid w:val="00EB3F2B"/>
    <w:rsid w:val="00EB73EB"/>
    <w:rsid w:val="00EE3BCB"/>
    <w:rsid w:val="00EF443D"/>
    <w:rsid w:val="00F05A34"/>
    <w:rsid w:val="00F11692"/>
    <w:rsid w:val="00F159EB"/>
    <w:rsid w:val="00F324D4"/>
    <w:rsid w:val="00F33CDF"/>
    <w:rsid w:val="00F41331"/>
    <w:rsid w:val="00F50992"/>
    <w:rsid w:val="00F53426"/>
    <w:rsid w:val="00F547F2"/>
    <w:rsid w:val="00F578AF"/>
    <w:rsid w:val="00F62FFE"/>
    <w:rsid w:val="00F835CA"/>
    <w:rsid w:val="00F93258"/>
    <w:rsid w:val="00F93C25"/>
    <w:rsid w:val="00FA251C"/>
    <w:rsid w:val="00FA2E4D"/>
    <w:rsid w:val="00FA57B4"/>
    <w:rsid w:val="00FB5B21"/>
    <w:rsid w:val="00FC1925"/>
    <w:rsid w:val="00FD352A"/>
    <w:rsid w:val="00FD4929"/>
    <w:rsid w:val="00FD6906"/>
    <w:rsid w:val="00FD73A2"/>
    <w:rsid w:val="00FE0132"/>
    <w:rsid w:val="00FF1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F7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1DDF"/>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321DDF"/>
    <w:pPr>
      <w:ind w:left="2623"/>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321DDF"/>
    <w:pPr>
      <w:spacing w:before="69"/>
      <w:ind w:left="5892"/>
      <w:outlineLvl w:val="1"/>
    </w:pPr>
    <w:rPr>
      <w:rFonts w:ascii="Arial" w:hAnsi="Arial" w:cs="Arial"/>
      <w:b/>
      <w:bCs/>
    </w:rPr>
  </w:style>
  <w:style w:type="paragraph" w:styleId="Heading3">
    <w:name w:val="heading 3"/>
    <w:basedOn w:val="Normal"/>
    <w:next w:val="Normal"/>
    <w:link w:val="Heading3Char"/>
    <w:uiPriority w:val="1"/>
    <w:qFormat/>
    <w:rsid w:val="00321DDF"/>
    <w:pPr>
      <w:ind w:left="911"/>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1DD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21DDF"/>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321DDF"/>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321DDF"/>
    <w:pPr>
      <w:ind w:left="831" w:hanging="720"/>
    </w:pPr>
    <w:rPr>
      <w:rFonts w:ascii="Arial" w:hAnsi="Arial" w:cs="Arial"/>
    </w:rPr>
  </w:style>
  <w:style w:type="character" w:customStyle="1" w:styleId="BodyTextChar">
    <w:name w:val="Body Text Char"/>
    <w:basedOn w:val="DefaultParagraphFont"/>
    <w:link w:val="BodyText"/>
    <w:uiPriority w:val="99"/>
    <w:semiHidden/>
    <w:locked/>
    <w:rsid w:val="00321DDF"/>
    <w:rPr>
      <w:rFonts w:ascii="Times New Roman" w:hAnsi="Times New Roman" w:cs="Times New Roman"/>
      <w:sz w:val="24"/>
      <w:szCs w:val="24"/>
    </w:rPr>
  </w:style>
  <w:style w:type="paragraph" w:styleId="ListParagraph">
    <w:name w:val="List Paragraph"/>
    <w:basedOn w:val="Normal"/>
    <w:uiPriority w:val="34"/>
    <w:qFormat/>
    <w:rsid w:val="00321DDF"/>
  </w:style>
  <w:style w:type="paragraph" w:customStyle="1" w:styleId="TableParagraph">
    <w:name w:val="Table Paragraph"/>
    <w:basedOn w:val="Normal"/>
    <w:uiPriority w:val="1"/>
    <w:qFormat/>
    <w:rsid w:val="00321DDF"/>
  </w:style>
  <w:style w:type="paragraph" w:styleId="Header">
    <w:name w:val="header"/>
    <w:basedOn w:val="Normal"/>
    <w:link w:val="HeaderChar"/>
    <w:uiPriority w:val="99"/>
    <w:unhideWhenUsed/>
    <w:rsid w:val="004F3DA6"/>
    <w:pPr>
      <w:tabs>
        <w:tab w:val="center" w:pos="4680"/>
        <w:tab w:val="right" w:pos="9360"/>
      </w:tabs>
    </w:pPr>
  </w:style>
  <w:style w:type="character" w:customStyle="1" w:styleId="HeaderChar">
    <w:name w:val="Header Char"/>
    <w:basedOn w:val="DefaultParagraphFont"/>
    <w:link w:val="Header"/>
    <w:uiPriority w:val="99"/>
    <w:locked/>
    <w:rsid w:val="004F3DA6"/>
    <w:rPr>
      <w:rFonts w:ascii="Times New Roman" w:hAnsi="Times New Roman" w:cs="Times New Roman"/>
      <w:sz w:val="24"/>
      <w:szCs w:val="24"/>
    </w:rPr>
  </w:style>
  <w:style w:type="paragraph" w:styleId="Footer">
    <w:name w:val="footer"/>
    <w:basedOn w:val="Normal"/>
    <w:link w:val="FooterChar"/>
    <w:uiPriority w:val="99"/>
    <w:unhideWhenUsed/>
    <w:rsid w:val="004F3DA6"/>
    <w:pPr>
      <w:tabs>
        <w:tab w:val="center" w:pos="4680"/>
        <w:tab w:val="right" w:pos="9360"/>
      </w:tabs>
    </w:pPr>
  </w:style>
  <w:style w:type="character" w:customStyle="1" w:styleId="FooterChar">
    <w:name w:val="Footer Char"/>
    <w:basedOn w:val="DefaultParagraphFont"/>
    <w:link w:val="Footer"/>
    <w:uiPriority w:val="99"/>
    <w:locked/>
    <w:rsid w:val="004F3DA6"/>
    <w:rPr>
      <w:rFonts w:ascii="Times New Roman" w:hAnsi="Times New Roman" w:cs="Times New Roman"/>
      <w:sz w:val="24"/>
      <w:szCs w:val="24"/>
    </w:rPr>
  </w:style>
  <w:style w:type="paragraph" w:styleId="BalloonText">
    <w:name w:val="Balloon Text"/>
    <w:basedOn w:val="Normal"/>
    <w:link w:val="BalloonTextChar"/>
    <w:uiPriority w:val="99"/>
    <w:rsid w:val="00C44A03"/>
    <w:rPr>
      <w:rFonts w:ascii="Segoe UI" w:hAnsi="Segoe UI" w:cs="Segoe UI"/>
      <w:sz w:val="18"/>
      <w:szCs w:val="18"/>
    </w:rPr>
  </w:style>
  <w:style w:type="character" w:customStyle="1" w:styleId="BalloonTextChar">
    <w:name w:val="Balloon Text Char"/>
    <w:basedOn w:val="DefaultParagraphFont"/>
    <w:link w:val="BalloonText"/>
    <w:uiPriority w:val="99"/>
    <w:rsid w:val="00C44A03"/>
    <w:rPr>
      <w:rFonts w:ascii="Segoe UI" w:hAnsi="Segoe UI" w:cs="Segoe UI"/>
      <w:sz w:val="18"/>
      <w:szCs w:val="18"/>
    </w:rPr>
  </w:style>
  <w:style w:type="character" w:styleId="Hyperlink">
    <w:name w:val="Hyperlink"/>
    <w:basedOn w:val="DefaultParagraphFont"/>
    <w:uiPriority w:val="99"/>
    <w:rsid w:val="000A21A5"/>
    <w:rPr>
      <w:color w:val="0000FF" w:themeColor="hyperlink"/>
      <w:u w:val="single"/>
    </w:rPr>
  </w:style>
  <w:style w:type="character" w:styleId="CommentReference">
    <w:name w:val="annotation reference"/>
    <w:basedOn w:val="DefaultParagraphFont"/>
    <w:uiPriority w:val="99"/>
    <w:semiHidden/>
    <w:unhideWhenUsed/>
    <w:rsid w:val="007A6604"/>
    <w:rPr>
      <w:sz w:val="16"/>
      <w:szCs w:val="16"/>
    </w:rPr>
  </w:style>
  <w:style w:type="paragraph" w:styleId="CommentText">
    <w:name w:val="annotation text"/>
    <w:basedOn w:val="Normal"/>
    <w:link w:val="CommentTextChar"/>
    <w:uiPriority w:val="99"/>
    <w:semiHidden/>
    <w:unhideWhenUsed/>
    <w:rsid w:val="007A6604"/>
    <w:rPr>
      <w:sz w:val="20"/>
      <w:szCs w:val="20"/>
    </w:rPr>
  </w:style>
  <w:style w:type="character" w:customStyle="1" w:styleId="CommentTextChar">
    <w:name w:val="Comment Text Char"/>
    <w:basedOn w:val="DefaultParagraphFont"/>
    <w:link w:val="CommentText"/>
    <w:uiPriority w:val="99"/>
    <w:semiHidden/>
    <w:rsid w:val="007A660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6604"/>
    <w:rPr>
      <w:b/>
      <w:bCs/>
    </w:rPr>
  </w:style>
  <w:style w:type="character" w:customStyle="1" w:styleId="CommentSubjectChar">
    <w:name w:val="Comment Subject Char"/>
    <w:basedOn w:val="CommentTextChar"/>
    <w:link w:val="CommentSubject"/>
    <w:uiPriority w:val="99"/>
    <w:semiHidden/>
    <w:rsid w:val="007A6604"/>
    <w:rPr>
      <w:rFonts w:ascii="Times New Roman" w:hAnsi="Times New Roman"/>
      <w:b/>
      <w:bCs/>
      <w:sz w:val="20"/>
      <w:szCs w:val="20"/>
    </w:rPr>
  </w:style>
  <w:style w:type="paragraph" w:customStyle="1" w:styleId="Default">
    <w:name w:val="Default"/>
    <w:rsid w:val="0040430A"/>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styleId="NormalWeb">
    <w:name w:val="Normal (Web)"/>
    <w:basedOn w:val="Normal"/>
    <w:uiPriority w:val="99"/>
    <w:unhideWhenUsed/>
    <w:rsid w:val="00F33CDF"/>
    <w:pPr>
      <w:widowControl/>
      <w:autoSpaceDE/>
      <w:autoSpaceDN/>
      <w:adjustRightInd/>
      <w:spacing w:before="100" w:beforeAutospacing="1" w:after="100" w:afterAutospacing="1"/>
    </w:pPr>
    <w:rPr>
      <w:rFonts w:eastAsiaTheme="minorHAnsi"/>
      <w:lang w:val="en-US" w:eastAsia="en-US"/>
    </w:rPr>
  </w:style>
  <w:style w:type="character" w:styleId="Strong">
    <w:name w:val="Strong"/>
    <w:basedOn w:val="DefaultParagraphFont"/>
    <w:uiPriority w:val="22"/>
    <w:qFormat/>
    <w:rsid w:val="00F33CDF"/>
    <w:rPr>
      <w:b/>
      <w:bCs/>
    </w:rPr>
  </w:style>
  <w:style w:type="paragraph" w:customStyle="1" w:styleId="NotesMainHeading">
    <w:name w:val="Notes Main Heading"/>
    <w:basedOn w:val="Normal"/>
    <w:link w:val="NotesMainHeadingChar"/>
    <w:rsid w:val="00546ECE"/>
    <w:pPr>
      <w:widowControl/>
      <w:tabs>
        <w:tab w:val="left" w:pos="576"/>
      </w:tabs>
      <w:autoSpaceDE/>
      <w:autoSpaceDN/>
      <w:adjustRightInd/>
      <w:spacing w:before="120" w:after="120"/>
      <w:ind w:left="576" w:hanging="576"/>
    </w:pPr>
    <w:rPr>
      <w:rFonts w:ascii="Arial" w:eastAsia="Times New Roman" w:hAnsi="Arial"/>
      <w:b/>
      <w:sz w:val="19"/>
      <w:szCs w:val="20"/>
      <w:lang w:val="en-US" w:eastAsia="en-US"/>
    </w:rPr>
  </w:style>
  <w:style w:type="character" w:customStyle="1" w:styleId="NotesMainHeadingChar">
    <w:name w:val="Notes Main Heading Char"/>
    <w:basedOn w:val="DefaultParagraphFont"/>
    <w:link w:val="NotesMainHeading"/>
    <w:rsid w:val="00546ECE"/>
    <w:rPr>
      <w:rFonts w:ascii="Arial" w:eastAsia="Times New Roman" w:hAnsi="Arial"/>
      <w:b/>
      <w:sz w:val="19"/>
      <w:szCs w:val="20"/>
      <w:lang w:val="en-US" w:eastAsia="en-US"/>
    </w:rPr>
  </w:style>
  <w:style w:type="paragraph" w:styleId="Revision">
    <w:name w:val="Revision"/>
    <w:hidden/>
    <w:uiPriority w:val="99"/>
    <w:semiHidden/>
    <w:rsid w:val="00CA71DC"/>
    <w:pPr>
      <w:spacing w:after="0" w:line="240" w:lineRule="auto"/>
    </w:pPr>
    <w:rPr>
      <w:rFonts w:ascii="Times New Roman" w:eastAsiaTheme="minorHAnsi" w:hAnsi="Times New Roman"/>
      <w:sz w:val="24"/>
      <w:szCs w:val="24"/>
      <w:lang w:val="en-US" w:eastAsia="en-US"/>
    </w:rPr>
  </w:style>
  <w:style w:type="character" w:styleId="UnresolvedMention">
    <w:name w:val="Unresolved Mention"/>
    <w:basedOn w:val="DefaultParagraphFont"/>
    <w:uiPriority w:val="99"/>
    <w:semiHidden/>
    <w:unhideWhenUsed/>
    <w:rsid w:val="0077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449">
      <w:bodyDiv w:val="1"/>
      <w:marLeft w:val="0"/>
      <w:marRight w:val="0"/>
      <w:marTop w:val="0"/>
      <w:marBottom w:val="0"/>
      <w:divBdr>
        <w:top w:val="none" w:sz="0" w:space="0" w:color="auto"/>
        <w:left w:val="none" w:sz="0" w:space="0" w:color="auto"/>
        <w:bottom w:val="none" w:sz="0" w:space="0" w:color="auto"/>
        <w:right w:val="none" w:sz="0" w:space="0" w:color="auto"/>
      </w:divBdr>
    </w:div>
    <w:div w:id="88355426">
      <w:bodyDiv w:val="1"/>
      <w:marLeft w:val="0"/>
      <w:marRight w:val="0"/>
      <w:marTop w:val="0"/>
      <w:marBottom w:val="0"/>
      <w:divBdr>
        <w:top w:val="none" w:sz="0" w:space="0" w:color="auto"/>
        <w:left w:val="none" w:sz="0" w:space="0" w:color="auto"/>
        <w:bottom w:val="none" w:sz="0" w:space="0" w:color="auto"/>
        <w:right w:val="none" w:sz="0" w:space="0" w:color="auto"/>
      </w:divBdr>
    </w:div>
    <w:div w:id="336005066">
      <w:bodyDiv w:val="1"/>
      <w:marLeft w:val="0"/>
      <w:marRight w:val="0"/>
      <w:marTop w:val="0"/>
      <w:marBottom w:val="0"/>
      <w:divBdr>
        <w:top w:val="none" w:sz="0" w:space="0" w:color="auto"/>
        <w:left w:val="none" w:sz="0" w:space="0" w:color="auto"/>
        <w:bottom w:val="none" w:sz="0" w:space="0" w:color="auto"/>
        <w:right w:val="none" w:sz="0" w:space="0" w:color="auto"/>
      </w:divBdr>
    </w:div>
    <w:div w:id="798572672">
      <w:bodyDiv w:val="1"/>
      <w:marLeft w:val="0"/>
      <w:marRight w:val="0"/>
      <w:marTop w:val="0"/>
      <w:marBottom w:val="0"/>
      <w:divBdr>
        <w:top w:val="none" w:sz="0" w:space="0" w:color="auto"/>
        <w:left w:val="none" w:sz="0" w:space="0" w:color="auto"/>
        <w:bottom w:val="none" w:sz="0" w:space="0" w:color="auto"/>
        <w:right w:val="none" w:sz="0" w:space="0" w:color="auto"/>
      </w:divBdr>
    </w:div>
    <w:div w:id="1433279758">
      <w:bodyDiv w:val="1"/>
      <w:marLeft w:val="0"/>
      <w:marRight w:val="0"/>
      <w:marTop w:val="0"/>
      <w:marBottom w:val="0"/>
      <w:divBdr>
        <w:top w:val="none" w:sz="0" w:space="0" w:color="auto"/>
        <w:left w:val="none" w:sz="0" w:space="0" w:color="auto"/>
        <w:bottom w:val="none" w:sz="0" w:space="0" w:color="auto"/>
        <w:right w:val="none" w:sz="0" w:space="0" w:color="auto"/>
      </w:divBdr>
      <w:divsChild>
        <w:div w:id="1273054885">
          <w:marLeft w:val="0"/>
          <w:marRight w:val="0"/>
          <w:marTop w:val="0"/>
          <w:marBottom w:val="0"/>
          <w:divBdr>
            <w:top w:val="none" w:sz="0" w:space="0" w:color="auto"/>
            <w:left w:val="none" w:sz="0" w:space="0" w:color="auto"/>
            <w:bottom w:val="none" w:sz="0" w:space="0" w:color="auto"/>
            <w:right w:val="none" w:sz="0" w:space="0" w:color="auto"/>
          </w:divBdr>
          <w:divsChild>
            <w:div w:id="885067729">
              <w:marLeft w:val="0"/>
              <w:marRight w:val="0"/>
              <w:marTop w:val="0"/>
              <w:marBottom w:val="0"/>
              <w:divBdr>
                <w:top w:val="none" w:sz="0" w:space="0" w:color="auto"/>
                <w:left w:val="none" w:sz="0" w:space="0" w:color="auto"/>
                <w:bottom w:val="none" w:sz="0" w:space="0" w:color="auto"/>
                <w:right w:val="none" w:sz="0" w:space="0" w:color="auto"/>
              </w:divBdr>
              <w:divsChild>
                <w:div w:id="196695905">
                  <w:marLeft w:val="-225"/>
                  <w:marRight w:val="-225"/>
                  <w:marTop w:val="0"/>
                  <w:marBottom w:val="0"/>
                  <w:divBdr>
                    <w:top w:val="none" w:sz="0" w:space="0" w:color="auto"/>
                    <w:left w:val="none" w:sz="0" w:space="0" w:color="auto"/>
                    <w:bottom w:val="none" w:sz="0" w:space="0" w:color="auto"/>
                    <w:right w:val="none" w:sz="0" w:space="0" w:color="auto"/>
                  </w:divBdr>
                  <w:divsChild>
                    <w:div w:id="648904199">
                      <w:marLeft w:val="0"/>
                      <w:marRight w:val="0"/>
                      <w:marTop w:val="0"/>
                      <w:marBottom w:val="0"/>
                      <w:divBdr>
                        <w:top w:val="none" w:sz="0" w:space="0" w:color="auto"/>
                        <w:left w:val="none" w:sz="0" w:space="0" w:color="auto"/>
                        <w:bottom w:val="none" w:sz="0" w:space="0" w:color="auto"/>
                        <w:right w:val="none" w:sz="0" w:space="0" w:color="auto"/>
                      </w:divBdr>
                    </w:div>
                  </w:divsChild>
                </w:div>
                <w:div w:id="490676418">
                  <w:marLeft w:val="-225"/>
                  <w:marRight w:val="-225"/>
                  <w:marTop w:val="0"/>
                  <w:marBottom w:val="0"/>
                  <w:divBdr>
                    <w:top w:val="none" w:sz="0" w:space="0" w:color="auto"/>
                    <w:left w:val="none" w:sz="0" w:space="0" w:color="auto"/>
                    <w:bottom w:val="none" w:sz="0" w:space="0" w:color="auto"/>
                    <w:right w:val="none" w:sz="0" w:space="0" w:color="auto"/>
                  </w:divBdr>
                  <w:divsChild>
                    <w:div w:id="135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odofsky@libertyhealthscien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EA5C-D564-407F-AF1B-3F029E5E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2019-07-04T21:23:00Z</dcterms:created>
  <dcterms:modified xsi:type="dcterms:W3CDTF">2019-07-08T10:33:00Z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37267971.3</vt:lpwstr>
  </property>
</Properties>
</file>