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A2F4" w14:textId="3B9333C4" w:rsidR="009C5F55" w:rsidRPr="001D2ECB" w:rsidRDefault="006823D3">
      <w:pPr>
        <w:shd w:val="clear" w:color="auto" w:fill="FFFFFF"/>
        <w:spacing w:before="240" w:after="24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A7A2A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hidden="0" allowOverlap="1" wp14:anchorId="6B98C7EA" wp14:editId="11D9D1D0">
            <wp:simplePos x="0" y="0"/>
            <wp:positionH relativeFrom="column">
              <wp:posOffset>-21590</wp:posOffset>
            </wp:positionH>
            <wp:positionV relativeFrom="paragraph">
              <wp:posOffset>-966519</wp:posOffset>
            </wp:positionV>
            <wp:extent cx="1314450" cy="419100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E7788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ED5DF5" w:rsidRPr="001D2ECB">
        <w:rPr>
          <w:rFonts w:ascii="Calibri" w:hAnsi="Calibri" w:cs="Calibri"/>
          <w:b/>
          <w:color w:val="000000" w:themeColor="text1"/>
          <w:sz w:val="28"/>
          <w:szCs w:val="28"/>
        </w:rPr>
        <w:t>Jushi Holdings Inc. to Present at</w:t>
      </w:r>
      <w:r w:rsidRPr="001D2ECB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="00ED5DF5" w:rsidRPr="001D2ECB">
        <w:rPr>
          <w:rFonts w:ascii="Calibri" w:hAnsi="Calibri" w:cs="Calibri"/>
          <w:b/>
          <w:color w:val="000000" w:themeColor="text1"/>
          <w:sz w:val="28"/>
          <w:szCs w:val="28"/>
        </w:rPr>
        <w:t xml:space="preserve">PI Financial Golden State Green: </w:t>
      </w:r>
      <w:r w:rsidRPr="001D2ECB">
        <w:rPr>
          <w:rFonts w:ascii="Calibri" w:hAnsi="Calibri" w:cs="Calibri"/>
          <w:b/>
          <w:color w:val="000000" w:themeColor="text1"/>
          <w:sz w:val="28"/>
          <w:szCs w:val="28"/>
        </w:rPr>
        <w:br/>
      </w:r>
      <w:r w:rsidR="00ED5DF5" w:rsidRPr="001D2ECB">
        <w:rPr>
          <w:rFonts w:ascii="Calibri" w:hAnsi="Calibri" w:cs="Calibri"/>
          <w:b/>
          <w:color w:val="000000" w:themeColor="text1"/>
          <w:sz w:val="28"/>
          <w:szCs w:val="28"/>
        </w:rPr>
        <w:t xml:space="preserve">Going Deep into the California Cannabis Market Conference </w:t>
      </w:r>
      <w:r w:rsidR="006B0E37" w:rsidRPr="001D2ECB">
        <w:rPr>
          <w:rFonts w:ascii="Calibri" w:hAnsi="Calibri" w:cs="Calibri"/>
          <w:b/>
          <w:color w:val="000000" w:themeColor="text1"/>
          <w:sz w:val="28"/>
          <w:szCs w:val="28"/>
        </w:rPr>
        <w:t>o</w:t>
      </w:r>
      <w:r w:rsidR="00ED5DF5" w:rsidRPr="001D2ECB">
        <w:rPr>
          <w:rFonts w:ascii="Calibri" w:hAnsi="Calibri" w:cs="Calibri"/>
          <w:b/>
          <w:color w:val="000000" w:themeColor="text1"/>
          <w:sz w:val="28"/>
          <w:szCs w:val="28"/>
        </w:rPr>
        <w:t>n April</w:t>
      </w:r>
      <w:r w:rsidR="006B0E37" w:rsidRPr="001D2ECB">
        <w:rPr>
          <w:rFonts w:ascii="Calibri" w:hAnsi="Calibri" w:cs="Calibri"/>
          <w:b/>
          <w:color w:val="000000" w:themeColor="text1"/>
          <w:sz w:val="28"/>
          <w:szCs w:val="28"/>
        </w:rPr>
        <w:t xml:space="preserve"> 14, 2021</w:t>
      </w:r>
    </w:p>
    <w:p w14:paraId="105B3A3A" w14:textId="0DCACAFC" w:rsidR="009A1762" w:rsidRPr="009A1762" w:rsidRDefault="009A1762">
      <w:pPr>
        <w:shd w:val="clear" w:color="auto" w:fill="FFFFFF"/>
        <w:spacing w:before="240" w:after="240"/>
        <w:jc w:val="center"/>
        <w:rPr>
          <w:rFonts w:ascii="Calibri" w:eastAsia="Calibri" w:hAnsi="Calibri" w:cs="Calibri"/>
          <w:bCs/>
          <w:i/>
          <w:iCs/>
          <w:color w:val="000000"/>
          <w:sz w:val="24"/>
          <w:szCs w:val="24"/>
        </w:rPr>
      </w:pPr>
    </w:p>
    <w:p w14:paraId="4D286856" w14:textId="4CA7948A" w:rsidR="00C27838" w:rsidRDefault="00CE7788" w:rsidP="00C27838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BOCA RATON, Fla., </w:t>
      </w:r>
      <w:r w:rsidR="00ED5DF5">
        <w:rPr>
          <w:rFonts w:ascii="Calibri" w:eastAsia="Calibri" w:hAnsi="Calibri" w:cs="Calibri"/>
          <w:b/>
          <w:color w:val="000000"/>
          <w:sz w:val="24"/>
          <w:szCs w:val="24"/>
        </w:rPr>
        <w:t xml:space="preserve">April </w:t>
      </w:r>
      <w:r w:rsidR="002F0FB6">
        <w:rPr>
          <w:rFonts w:ascii="Calibri" w:eastAsia="Calibri" w:hAnsi="Calibri" w:cs="Calibri"/>
          <w:b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2021 – </w:t>
      </w:r>
      <w:hyperlink r:id="rId8"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Jushi Holdings Inc.</w:t>
        </w:r>
      </w:hyperlink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(“Jushi” or the “Company”) (CSE: </w:t>
      </w:r>
      <w:hyperlink r:id="rId9"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JUSH</w:t>
        </w:r>
      </w:hyperlink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) (OTCMKTS: </w:t>
      </w:r>
      <w:hyperlink r:id="rId10"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JUSHF</w:t>
        </w:r>
      </w:hyperlink>
      <w:r>
        <w:rPr>
          <w:rFonts w:ascii="Calibri" w:eastAsia="Calibri" w:hAnsi="Calibri" w:cs="Calibri"/>
          <w:b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a vertically integrated, multi-state cannabis operator, </w:t>
      </w:r>
      <w:r w:rsidR="00C27838" w:rsidRPr="00C27838">
        <w:rPr>
          <w:rFonts w:ascii="Calibri" w:eastAsia="Calibri" w:hAnsi="Calibri" w:cs="Calibri"/>
          <w:color w:val="000000"/>
          <w:sz w:val="24"/>
          <w:szCs w:val="24"/>
        </w:rPr>
        <w:t>announced that</w:t>
      </w:r>
      <w:r w:rsidR="0077788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ED5DF5">
        <w:rPr>
          <w:rFonts w:ascii="Calibri" w:eastAsia="Calibri" w:hAnsi="Calibri" w:cs="Calibri"/>
          <w:color w:val="000000"/>
          <w:sz w:val="24"/>
          <w:szCs w:val="24"/>
        </w:rPr>
        <w:t xml:space="preserve">Erich Mauff, President, Board Member and Founder of Jushi, </w:t>
      </w:r>
      <w:r w:rsidR="00C27838" w:rsidRPr="00C27838">
        <w:rPr>
          <w:rFonts w:ascii="Calibri" w:eastAsia="Calibri" w:hAnsi="Calibri" w:cs="Calibri"/>
          <w:color w:val="000000"/>
          <w:sz w:val="24"/>
          <w:szCs w:val="24"/>
        </w:rPr>
        <w:t xml:space="preserve">will </w:t>
      </w:r>
      <w:r w:rsidR="00ED5DF5">
        <w:rPr>
          <w:rFonts w:ascii="Calibri" w:eastAsia="Calibri" w:hAnsi="Calibri" w:cs="Calibri"/>
          <w:color w:val="000000"/>
          <w:sz w:val="24"/>
          <w:szCs w:val="24"/>
        </w:rPr>
        <w:t>present at the P</w:t>
      </w:r>
      <w:r w:rsidR="00735A5F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ED5DF5">
        <w:rPr>
          <w:rFonts w:ascii="Calibri" w:eastAsia="Calibri" w:hAnsi="Calibri" w:cs="Calibri"/>
          <w:color w:val="000000"/>
          <w:sz w:val="24"/>
          <w:szCs w:val="24"/>
        </w:rPr>
        <w:t xml:space="preserve"> Financial Golden State Green: Going Deep into the California Cannabis Market Conference to be held </w:t>
      </w:r>
      <w:r w:rsidR="00735A5F">
        <w:rPr>
          <w:rFonts w:ascii="Calibri" w:eastAsia="Calibri" w:hAnsi="Calibri" w:cs="Calibri"/>
          <w:color w:val="000000"/>
          <w:sz w:val="24"/>
          <w:szCs w:val="24"/>
        </w:rPr>
        <w:t xml:space="preserve">virtually </w:t>
      </w:r>
      <w:r w:rsidR="00ED5DF5">
        <w:rPr>
          <w:rFonts w:ascii="Calibri" w:eastAsia="Calibri" w:hAnsi="Calibri" w:cs="Calibri"/>
          <w:color w:val="000000"/>
          <w:sz w:val="24"/>
          <w:szCs w:val="24"/>
        </w:rPr>
        <w:t>on Wednesday, April 14, 2021.</w:t>
      </w:r>
    </w:p>
    <w:p w14:paraId="157D6A99" w14:textId="77777777" w:rsidR="00ED5DF5" w:rsidRPr="00C27838" w:rsidRDefault="00ED5DF5" w:rsidP="00C27838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6390138A" w14:textId="33A27649" w:rsidR="00ED5DF5" w:rsidRPr="007A5BF5" w:rsidRDefault="00ED5DF5" w:rsidP="00ED5DF5">
      <w:pPr>
        <w:pStyle w:val="ListParagraph"/>
        <w:numPr>
          <w:ilvl w:val="0"/>
          <w:numId w:val="2"/>
        </w:numPr>
        <w:autoSpaceDE w:val="0"/>
        <w:autoSpaceDN w:val="0"/>
        <w:spacing w:before="0"/>
        <w:contextualSpacing w:val="0"/>
        <w:rPr>
          <w:rFonts w:ascii="Calibri" w:eastAsia="Calibri" w:hAnsi="Calibri" w:cs="Calibri"/>
          <w:color w:val="000000"/>
          <w:sz w:val="24"/>
          <w:szCs w:val="24"/>
        </w:rPr>
      </w:pPr>
      <w:r w:rsidRPr="007A5BF5">
        <w:rPr>
          <w:rFonts w:ascii="Calibri" w:eastAsia="Calibri" w:hAnsi="Calibri" w:cs="Calibri"/>
          <w:color w:val="000000"/>
          <w:sz w:val="24"/>
          <w:szCs w:val="24"/>
        </w:rPr>
        <w:t xml:space="preserve">Mr. Mauff will present </w:t>
      </w:r>
      <w:r w:rsidR="00735A5F" w:rsidRPr="007A5BF5">
        <w:rPr>
          <w:rFonts w:ascii="Calibri" w:eastAsia="Calibri" w:hAnsi="Calibri" w:cs="Calibri"/>
          <w:color w:val="000000"/>
          <w:sz w:val="24"/>
          <w:szCs w:val="24"/>
        </w:rPr>
        <w:t xml:space="preserve">via live webcast </w:t>
      </w:r>
      <w:r w:rsidRPr="007A5BF5">
        <w:rPr>
          <w:rFonts w:ascii="Calibri" w:eastAsia="Calibri" w:hAnsi="Calibri" w:cs="Calibri"/>
          <w:color w:val="000000"/>
          <w:sz w:val="24"/>
          <w:szCs w:val="24"/>
        </w:rPr>
        <w:t>at 11:50</w:t>
      </w:r>
      <w:r w:rsidR="00D63EE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7A5BF5">
        <w:rPr>
          <w:rFonts w:ascii="Calibri" w:eastAsia="Calibri" w:hAnsi="Calibri" w:cs="Calibri"/>
          <w:color w:val="000000"/>
          <w:sz w:val="24"/>
          <w:szCs w:val="24"/>
        </w:rPr>
        <w:t xml:space="preserve">am ET. </w:t>
      </w:r>
    </w:p>
    <w:p w14:paraId="294A7B69" w14:textId="77777777" w:rsidR="00ED5DF5" w:rsidRPr="007A5BF5" w:rsidRDefault="00ED5DF5" w:rsidP="00ED5DF5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4EA3963F" w14:textId="2C942EA2" w:rsidR="00ED5DF5" w:rsidRPr="007A5BF5" w:rsidRDefault="00ED5DF5" w:rsidP="00ED5DF5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/>
          <w:sz w:val="24"/>
          <w:szCs w:val="24"/>
        </w:rPr>
      </w:pPr>
      <w:r w:rsidRPr="007A5BF5">
        <w:rPr>
          <w:rFonts w:ascii="Calibri" w:eastAsia="Calibri" w:hAnsi="Calibri" w:cs="Calibri"/>
          <w:color w:val="000000"/>
          <w:sz w:val="24"/>
          <w:szCs w:val="24"/>
        </w:rPr>
        <w:t>Also, Mr. Mauff will participate on a roundtable discussing the regulatory landscape of cannabis at 12:30 pm ET</w:t>
      </w:r>
      <w:r w:rsidR="00735A5F" w:rsidRPr="007A5BF5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AE6ED3B" w14:textId="77777777" w:rsidR="00392642" w:rsidRDefault="00392642" w:rsidP="006F1528">
      <w:pP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7936B4C7" w14:textId="62DBFD60" w:rsidR="00C27838" w:rsidRPr="00C27838" w:rsidRDefault="00C27838" w:rsidP="00C27838">
      <w:pPr>
        <w:shd w:val="clear" w:color="auto" w:fill="FFFFFF"/>
        <w:spacing w:before="0" w:after="8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 w:rsidRPr="00C27838">
        <w:rPr>
          <w:rFonts w:ascii="Calibri" w:eastAsia="Calibri" w:hAnsi="Calibri" w:cs="Calibri"/>
          <w:color w:val="000000"/>
          <w:sz w:val="24"/>
          <w:szCs w:val="24"/>
        </w:rPr>
        <w:t xml:space="preserve">For more information about the conference or to </w:t>
      </w:r>
      <w:r w:rsidR="00D85273">
        <w:rPr>
          <w:rFonts w:ascii="Calibri" w:eastAsia="Calibri" w:hAnsi="Calibri" w:cs="Calibri"/>
          <w:color w:val="000000"/>
          <w:sz w:val="24"/>
          <w:szCs w:val="24"/>
        </w:rPr>
        <w:t xml:space="preserve">register, please </w:t>
      </w:r>
      <w:hyperlink r:id="rId11" w:history="1">
        <w:r w:rsidR="00D85273" w:rsidRPr="00D85273">
          <w:rPr>
            <w:rStyle w:val="Hyperlink"/>
            <w:rFonts w:ascii="Calibri" w:eastAsia="Calibri" w:hAnsi="Calibri" w:cs="Calibri"/>
            <w:sz w:val="24"/>
            <w:szCs w:val="24"/>
          </w:rPr>
          <w:t>click here</w:t>
        </w:r>
      </w:hyperlink>
      <w:r w:rsidR="00735A5F">
        <w:rPr>
          <w:rFonts w:ascii="Calibri" w:eastAsia="Calibri" w:hAnsi="Calibri" w:cs="Calibri"/>
          <w:color w:val="000000"/>
          <w:sz w:val="24"/>
          <w:szCs w:val="24"/>
        </w:rPr>
        <w:t xml:space="preserve"> or contact </w:t>
      </w:r>
      <w:r w:rsidRPr="00C27838">
        <w:rPr>
          <w:rFonts w:ascii="Calibri" w:eastAsia="Calibri" w:hAnsi="Calibri" w:cs="Calibri"/>
          <w:color w:val="000000"/>
          <w:sz w:val="24"/>
          <w:szCs w:val="24"/>
        </w:rPr>
        <w:t>Jushi’s Investor Relations at </w:t>
      </w:r>
      <w:hyperlink r:id="rId12" w:tgtFrame="_blank" w:history="1">
        <w:r w:rsidRPr="00C27838">
          <w:rPr>
            <w:rFonts w:ascii="Calibri" w:eastAsia="Calibri" w:hAnsi="Calibri" w:cs="Calibri"/>
            <w:color w:val="000000"/>
            <w:sz w:val="24"/>
            <w:szCs w:val="24"/>
          </w:rPr>
          <w:t>Investors@jushico.com</w:t>
        </w:r>
      </w:hyperlink>
      <w:r w:rsidRPr="00C27838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3578F806" w14:textId="77777777" w:rsidR="00C27838" w:rsidRDefault="00C27838">
      <w:pPr>
        <w:shd w:val="clear" w:color="auto" w:fill="FFFFFF"/>
        <w:spacing w:before="0" w:after="80"/>
        <w:jc w:val="left"/>
        <w:rPr>
          <w:rFonts w:ascii="Basis Grotesque" w:eastAsia="Times New Roman" w:hAnsi="Basis Grotesque" w:cs="Times New Roman"/>
          <w:color w:val="333333"/>
          <w:sz w:val="26"/>
          <w:szCs w:val="26"/>
        </w:rPr>
      </w:pPr>
    </w:p>
    <w:p w14:paraId="623B6202" w14:textId="28FE0E57" w:rsidR="009C5F55" w:rsidRDefault="00CE7788">
      <w:pPr>
        <w:shd w:val="clear" w:color="auto" w:fill="FFFFFF"/>
        <w:spacing w:before="0" w:after="8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About Jushi Holdings Inc.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We are a vertically integrated cannabis company led by an industry-leading management team. In the United States, Jushi is focused on building a multi-state portfolio of branded cannabis assets through opportunistic acquisitions, distressed workouts, and competitive applications. Jushi strives to maximize shareholder value while delivering high-quality products across all levels of the cannabis ecosystem. For more information, please visit </w:t>
      </w:r>
      <w:hyperlink r:id="rId1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www.jushico.com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or our social media channels, Instagram, Facebook, Twitter, and LinkedIn.</w:t>
      </w:r>
    </w:p>
    <w:p w14:paraId="1B2BC969" w14:textId="77777777" w:rsidR="009C5F55" w:rsidRDefault="009C5F55">
      <w:pPr>
        <w:shd w:val="clear" w:color="auto" w:fill="FFFFFF"/>
        <w:spacing w:before="0" w:after="80"/>
        <w:jc w:val="left"/>
        <w:rPr>
          <w:rFonts w:ascii="Calibri" w:eastAsia="Calibri" w:hAnsi="Calibri" w:cs="Calibri"/>
          <w:color w:val="000000"/>
          <w:sz w:val="24"/>
          <w:szCs w:val="24"/>
        </w:rPr>
      </w:pPr>
    </w:p>
    <w:p w14:paraId="6A4D017D" w14:textId="77777777" w:rsidR="009C5F55" w:rsidRDefault="00CE7788">
      <w:pPr>
        <w:widowControl/>
        <w:shd w:val="clear" w:color="auto" w:fill="FFFFFF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For further information, please contact:</w:t>
      </w:r>
    </w:p>
    <w:p w14:paraId="273EF818" w14:textId="77777777" w:rsidR="009C5F55" w:rsidRDefault="00CE7788">
      <w:pPr>
        <w:shd w:val="clear" w:color="auto" w:fill="FFFFFF"/>
        <w:spacing w:before="0" w:after="18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Investor Relations Contact: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Michael Perlman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Executive Vice President of Investor Relations and Treasury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561-281-0247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hyperlink r:id="rId14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Investors@jushico.com</w:t>
        </w:r>
      </w:hyperlink>
    </w:p>
    <w:p w14:paraId="364E4499" w14:textId="364555BD" w:rsidR="009C5F55" w:rsidRDefault="00CE7788" w:rsidP="00363FBF">
      <w:pPr>
        <w:shd w:val="clear" w:color="auto" w:fill="FFFFFF"/>
        <w:spacing w:before="0" w:after="80"/>
        <w:jc w:val="lef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Media Contact: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Ellen Mellody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MATTIO Communications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570-209-2947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hyperlink r:id="rId15">
        <w:r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Ellen@Mattio.com</w:t>
        </w:r>
      </w:hyperlink>
    </w:p>
    <w:sectPr w:rsidR="009C5F5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576" w:right="720" w:bottom="274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C2434" w14:textId="77777777" w:rsidR="002933A0" w:rsidRDefault="002933A0">
      <w:pPr>
        <w:spacing w:before="0"/>
      </w:pPr>
      <w:r>
        <w:separator/>
      </w:r>
    </w:p>
  </w:endnote>
  <w:endnote w:type="continuationSeparator" w:id="0">
    <w:p w14:paraId="36CA26C1" w14:textId="77777777" w:rsidR="002933A0" w:rsidRDefault="002933A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s Grotesque">
    <w:altName w:val="Calibri"/>
    <w:charset w:val="00"/>
    <w:family w:val="auto"/>
    <w:pitch w:val="variable"/>
    <w:sig w:usb0="80000027" w:usb1="4000203B" w:usb2="00000000" w:usb3="00000000" w:csb0="00000001" w:csb1="00000000"/>
  </w:font>
  <w:font w:name="BasisGrotesque-Medium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200AE" w14:textId="77777777" w:rsidR="009C5F55" w:rsidRDefault="009C5F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CDD56" w14:textId="77777777" w:rsidR="009C5F55" w:rsidRDefault="009C5F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54A51" w14:textId="77777777" w:rsidR="009C5F55" w:rsidRDefault="009C5F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597C2" w14:textId="77777777" w:rsidR="002933A0" w:rsidRDefault="002933A0">
      <w:pPr>
        <w:spacing w:before="0"/>
      </w:pPr>
      <w:r>
        <w:separator/>
      </w:r>
    </w:p>
  </w:footnote>
  <w:footnote w:type="continuationSeparator" w:id="0">
    <w:p w14:paraId="7D80C2AE" w14:textId="77777777" w:rsidR="002933A0" w:rsidRDefault="002933A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63D95" w14:textId="77777777" w:rsidR="009C5F55" w:rsidRDefault="009C5F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83795" w14:textId="77777777" w:rsidR="009C5F55" w:rsidRDefault="00CE7788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>1800 NW Corporate Blvd Suite 200</w:t>
    </w:r>
  </w:p>
  <w:p w14:paraId="696935DA" w14:textId="77777777" w:rsidR="009C5F55" w:rsidRDefault="00CE7788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1800 NW Corporate Blvd</w:t>
    </w:r>
  </w:p>
  <w:p w14:paraId="0443ED9A" w14:textId="77777777" w:rsidR="009C5F55" w:rsidRDefault="00CE7788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Suite 200</w:t>
    </w:r>
  </w:p>
  <w:p w14:paraId="3CFED4A8" w14:textId="77777777" w:rsidR="009C5F55" w:rsidRDefault="00CE7788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Boca Raton, FL 33431</w:t>
    </w:r>
  </w:p>
  <w:p w14:paraId="17311537" w14:textId="77777777" w:rsidR="009C5F55" w:rsidRDefault="00CE7788">
    <w:pPr>
      <w:widowControl/>
      <w:pBdr>
        <w:top w:val="nil"/>
        <w:left w:val="nil"/>
        <w:bottom w:val="nil"/>
        <w:right w:val="nil"/>
        <w:between w:val="nil"/>
      </w:pBdr>
      <w:ind w:right="-720" w:hanging="57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  <w:p w14:paraId="51078CD6" w14:textId="77777777" w:rsidR="009C5F55" w:rsidRDefault="009C5F55">
    <w:pPr>
      <w:rPr>
        <w:rFonts w:ascii="BasisGrotesque-Medium" w:eastAsia="BasisGrotesque-Medium" w:hAnsi="BasisGrotesque-Medium" w:cs="BasisGrotesque-Medium"/>
        <w:color w:val="000000"/>
        <w:sz w:val="16"/>
        <w:szCs w:val="16"/>
      </w:rPr>
    </w:pPr>
  </w:p>
  <w:p w14:paraId="29B2CDE0" w14:textId="77777777" w:rsidR="009C5F55" w:rsidRDefault="009C5F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9A2EC" w14:textId="77777777" w:rsidR="009C5F55" w:rsidRDefault="009C5F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/>
      <w:jc w:val="left"/>
      <w:rPr>
        <w:rFonts w:ascii="Basis Grotesque" w:eastAsia="Basis Grotesque" w:hAnsi="Basis Grotesque" w:cs="Basis Grotesque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E6A20"/>
    <w:multiLevelType w:val="hybridMultilevel"/>
    <w:tmpl w:val="B138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643BF"/>
    <w:multiLevelType w:val="multilevel"/>
    <w:tmpl w:val="706E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C141B"/>
    <w:multiLevelType w:val="multilevel"/>
    <w:tmpl w:val="EBC4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2C306E"/>
    <w:multiLevelType w:val="hybridMultilevel"/>
    <w:tmpl w:val="5208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55"/>
    <w:rsid w:val="0008215F"/>
    <w:rsid w:val="00167133"/>
    <w:rsid w:val="00182106"/>
    <w:rsid w:val="001D2ECB"/>
    <w:rsid w:val="002933A0"/>
    <w:rsid w:val="002E4245"/>
    <w:rsid w:val="002F0FB6"/>
    <w:rsid w:val="003559F1"/>
    <w:rsid w:val="00363FBF"/>
    <w:rsid w:val="00392642"/>
    <w:rsid w:val="003A1AD8"/>
    <w:rsid w:val="003A2E97"/>
    <w:rsid w:val="00424A5C"/>
    <w:rsid w:val="00472B3A"/>
    <w:rsid w:val="006823D3"/>
    <w:rsid w:val="006B0E37"/>
    <w:rsid w:val="006F1528"/>
    <w:rsid w:val="00735A5F"/>
    <w:rsid w:val="0077788A"/>
    <w:rsid w:val="007A5BF5"/>
    <w:rsid w:val="00875278"/>
    <w:rsid w:val="00944D3A"/>
    <w:rsid w:val="00992197"/>
    <w:rsid w:val="009A1762"/>
    <w:rsid w:val="009C5F55"/>
    <w:rsid w:val="00B614EB"/>
    <w:rsid w:val="00C27838"/>
    <w:rsid w:val="00CA7C4F"/>
    <w:rsid w:val="00CE7788"/>
    <w:rsid w:val="00D63EE0"/>
    <w:rsid w:val="00D85273"/>
    <w:rsid w:val="00E172C1"/>
    <w:rsid w:val="00E771BD"/>
    <w:rsid w:val="00E91A3E"/>
    <w:rsid w:val="00ED5DF5"/>
    <w:rsid w:val="00F07AC8"/>
    <w:rsid w:val="00F47D2F"/>
    <w:rsid w:val="00F5669E"/>
    <w:rsid w:val="00F92835"/>
    <w:rsid w:val="00FA0337"/>
    <w:rsid w:val="00FB6D94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699F"/>
  <w15:docId w15:val="{F40D2B61-1374-344C-B0DD-24F5FFF4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6282A"/>
        <w:sz w:val="23"/>
        <w:szCs w:val="23"/>
        <w:highlight w:val="white"/>
        <w:lang w:val="en-US" w:eastAsia="en-US" w:bidi="ar-SA"/>
      </w:rPr>
    </w:rPrDefault>
    <w:pPrDefault>
      <w:pPr>
        <w:widowControl w:val="0"/>
        <w:spacing w:before="1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2783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highlight w:val="none"/>
    </w:rPr>
  </w:style>
  <w:style w:type="character" w:styleId="Hyperlink">
    <w:name w:val="Hyperlink"/>
    <w:basedOn w:val="DefaultParagraphFont"/>
    <w:uiPriority w:val="99"/>
    <w:unhideWhenUsed/>
    <w:rsid w:val="00C2783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27838"/>
    <w:rPr>
      <w:i/>
      <w:iCs/>
    </w:rPr>
  </w:style>
  <w:style w:type="paragraph" w:styleId="ListParagraph">
    <w:name w:val="List Paragraph"/>
    <w:basedOn w:val="Normal"/>
    <w:uiPriority w:val="34"/>
    <w:qFormat/>
    <w:rsid w:val="00C278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21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5DF5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C3D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hico.com/" TargetMode="External"/><Relationship Id="rId13" Type="http://schemas.openxmlformats.org/officeDocument/2006/relationships/hyperlink" Target="http://www.jushico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globenewswire.com/Tracker?data=7TyXMCWA3jIRHSQwsjx80e7t9DPziKiMvpUp18bNVuuB5cQE9qejGRkL2oS8_-4g8ke4mvNvGjsSbO9WoyV7xojS-dRkeZtBGUIj5sTJN8MX2TLWIXwDDyId6R6NM21j3KlJ2mtbwpAzy825ILNI0J99Xh5VdCHvRK1_YqVOMekTAflpj4ngd-VIhpGYJdNnvzeIdCu_-Y4sNzGCuaBlP5OlaQ0g6WkDyuMjhGB727cEsSZHdL4zGFcs84vR1L2HOQoSxD9cV_oDu2ubbelEHA==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webinar/register/WN_eK4gdqZTS5-la3sRF-csjQ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len@Matti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tcmarkets.com/stock/JUSHF/overview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thecse.com/en/listings/life-sciences/jushi-holdings-inc-class-b-subordinate-voting-shares" TargetMode="External"/><Relationship Id="rId14" Type="http://schemas.openxmlformats.org/officeDocument/2006/relationships/hyperlink" Target="mailto:Investors@jushic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Kelly</dc:creator>
  <cp:lastModifiedBy>Lisa Forman</cp:lastModifiedBy>
  <cp:revision>2</cp:revision>
  <cp:lastPrinted>2021-04-06T17:39:00Z</cp:lastPrinted>
  <dcterms:created xsi:type="dcterms:W3CDTF">2021-04-07T12:51:00Z</dcterms:created>
  <dcterms:modified xsi:type="dcterms:W3CDTF">2021-04-07T12:51:00Z</dcterms:modified>
</cp:coreProperties>
</file>