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4010" w14:textId="77777777" w:rsidR="00963775" w:rsidRPr="002A0E91" w:rsidRDefault="00B521E9" w:rsidP="00963775">
      <w:pPr>
        <w:pStyle w:val="xmsonormal"/>
        <w:shd w:val="clear" w:color="auto" w:fill="FFFFFF"/>
        <w:spacing w:after="0" w:line="240" w:lineRule="auto"/>
        <w:jc w:val="center"/>
        <w:rPr>
          <w:rFonts w:ascii="Arial" w:hAnsi="Arial" w:cs="Arial"/>
          <w:b/>
          <w:bCs/>
          <w:spacing w:val="8"/>
          <w:sz w:val="24"/>
          <w:szCs w:val="24"/>
          <w:lang w:val="en-US"/>
        </w:rPr>
      </w:pPr>
      <w:r w:rsidRPr="002A0E91">
        <w:rPr>
          <w:rFonts w:ascii="Arial" w:hAnsi="Arial" w:cs="Arial"/>
          <w:noProof/>
          <w:sz w:val="24"/>
          <w:szCs w:val="24"/>
          <w:lang w:val="en-US" w:eastAsia="en-US"/>
        </w:rPr>
        <w:drawing>
          <wp:inline distT="0" distB="0" distL="0" distR="0" wp14:anchorId="206B29D8" wp14:editId="48538A5C">
            <wp:extent cx="3048000" cy="1885950"/>
            <wp:effectExtent l="0" t="0" r="0" b="0"/>
            <wp:docPr id="1" name="Picture 1" descr="Premium Vitamins and Supplements | Irwin Natu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itamins and Supplements | Irwin Natur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885950"/>
                    </a:xfrm>
                    <a:prstGeom prst="rect">
                      <a:avLst/>
                    </a:prstGeom>
                    <a:noFill/>
                    <a:ln>
                      <a:noFill/>
                    </a:ln>
                  </pic:spPr>
                </pic:pic>
              </a:graphicData>
            </a:graphic>
          </wp:inline>
        </w:drawing>
      </w:r>
    </w:p>
    <w:p w14:paraId="3996475D" w14:textId="1F70CBD8" w:rsidR="00963775" w:rsidRPr="002A0E91" w:rsidRDefault="00963775" w:rsidP="00963775">
      <w:pPr>
        <w:pStyle w:val="xmsonormal"/>
        <w:shd w:val="clear" w:color="auto" w:fill="FFFFFF"/>
        <w:spacing w:after="0" w:line="240" w:lineRule="auto"/>
        <w:jc w:val="center"/>
        <w:rPr>
          <w:rFonts w:ascii="Arial" w:hAnsi="Arial" w:cs="Arial"/>
          <w:b/>
          <w:bCs/>
          <w:color w:val="70AD47" w:themeColor="accent6"/>
          <w:spacing w:val="8"/>
          <w:sz w:val="24"/>
          <w:szCs w:val="24"/>
          <w:lang w:val="en-US"/>
        </w:rPr>
      </w:pPr>
      <w:r w:rsidRPr="002A0E91">
        <w:rPr>
          <w:rFonts w:ascii="Arial" w:hAnsi="Arial" w:cs="Arial"/>
          <w:b/>
          <w:bCs/>
          <w:color w:val="70AD47" w:themeColor="accent6"/>
          <w:spacing w:val="8"/>
          <w:sz w:val="24"/>
          <w:szCs w:val="24"/>
          <w:lang w:val="en-US"/>
        </w:rPr>
        <w:t>CSE:</w:t>
      </w:r>
      <w:r w:rsidR="003B7B0E" w:rsidRPr="002A0E91">
        <w:rPr>
          <w:rFonts w:ascii="Arial" w:hAnsi="Arial" w:cs="Arial"/>
          <w:b/>
          <w:bCs/>
          <w:color w:val="70AD47" w:themeColor="accent6"/>
          <w:spacing w:val="8"/>
          <w:sz w:val="24"/>
          <w:szCs w:val="24"/>
          <w:lang w:val="en-US"/>
        </w:rPr>
        <w:t xml:space="preserve"> </w:t>
      </w:r>
      <w:r w:rsidRPr="002A0E91">
        <w:rPr>
          <w:rFonts w:ascii="Arial" w:hAnsi="Arial" w:cs="Arial"/>
          <w:b/>
          <w:bCs/>
          <w:color w:val="70AD47" w:themeColor="accent6"/>
          <w:spacing w:val="8"/>
          <w:sz w:val="24"/>
          <w:szCs w:val="24"/>
          <w:lang w:val="en-US"/>
        </w:rPr>
        <w:t>IWIN</w:t>
      </w:r>
      <w:r w:rsidR="003B7B0E" w:rsidRPr="002A0E91">
        <w:rPr>
          <w:rFonts w:ascii="Arial" w:hAnsi="Arial" w:cs="Arial"/>
          <w:b/>
          <w:bCs/>
          <w:color w:val="70AD47" w:themeColor="accent6"/>
          <w:spacing w:val="8"/>
          <w:sz w:val="24"/>
          <w:szCs w:val="24"/>
          <w:lang w:val="en-US"/>
        </w:rPr>
        <w:t xml:space="preserve">   </w:t>
      </w:r>
      <w:r w:rsidR="0036591F" w:rsidRPr="002A0E91">
        <w:rPr>
          <w:rFonts w:ascii="Arial" w:hAnsi="Arial" w:cs="Arial"/>
          <w:b/>
          <w:bCs/>
          <w:color w:val="70AD47" w:themeColor="accent6"/>
          <w:spacing w:val="8"/>
          <w:sz w:val="24"/>
          <w:szCs w:val="24"/>
          <w:lang w:val="en-US"/>
        </w:rPr>
        <w:t xml:space="preserve">OTC: IWINF   </w:t>
      </w:r>
      <w:r w:rsidR="00547B67" w:rsidRPr="002A0E91">
        <w:rPr>
          <w:rFonts w:ascii="Arial" w:hAnsi="Arial" w:cs="Arial"/>
          <w:b/>
          <w:bCs/>
          <w:color w:val="70AD47" w:themeColor="accent6"/>
          <w:spacing w:val="8"/>
          <w:sz w:val="24"/>
          <w:szCs w:val="24"/>
          <w:lang w:val="en-US"/>
        </w:rPr>
        <w:t xml:space="preserve">FRA: </w:t>
      </w:r>
      <w:r w:rsidR="00924DBE" w:rsidRPr="002A0E91">
        <w:rPr>
          <w:rFonts w:ascii="Arial" w:hAnsi="Arial" w:cs="Arial"/>
          <w:b/>
          <w:bCs/>
          <w:color w:val="70AD47" w:themeColor="accent6"/>
          <w:spacing w:val="8"/>
          <w:sz w:val="24"/>
          <w:szCs w:val="24"/>
          <w:lang w:val="en-US"/>
        </w:rPr>
        <w:t>97X</w:t>
      </w:r>
    </w:p>
    <w:p w14:paraId="109D0A1C" w14:textId="29661A7D" w:rsidR="00963775" w:rsidRPr="002A0E91" w:rsidRDefault="00963775" w:rsidP="00963775">
      <w:pPr>
        <w:pStyle w:val="xmsonormal"/>
        <w:shd w:val="clear" w:color="auto" w:fill="FFFFFF"/>
        <w:spacing w:after="0" w:line="240" w:lineRule="auto"/>
        <w:jc w:val="center"/>
        <w:rPr>
          <w:rFonts w:ascii="Arial" w:hAnsi="Arial" w:cs="Arial"/>
          <w:b/>
          <w:bCs/>
          <w:spacing w:val="8"/>
          <w:sz w:val="24"/>
          <w:szCs w:val="24"/>
          <w:lang w:val="en-US"/>
        </w:rPr>
      </w:pPr>
    </w:p>
    <w:p w14:paraId="4D12F62A" w14:textId="77777777" w:rsidR="003B7B0E" w:rsidRPr="002A0E91" w:rsidRDefault="003B7B0E" w:rsidP="00963775">
      <w:pPr>
        <w:pStyle w:val="xmsonormal"/>
        <w:shd w:val="clear" w:color="auto" w:fill="FFFFFF"/>
        <w:spacing w:after="0" w:line="240" w:lineRule="auto"/>
        <w:jc w:val="center"/>
        <w:rPr>
          <w:rFonts w:ascii="Arial" w:hAnsi="Arial" w:cs="Arial"/>
          <w:b/>
          <w:bCs/>
          <w:spacing w:val="8"/>
          <w:sz w:val="24"/>
          <w:szCs w:val="24"/>
          <w:lang w:val="en-US"/>
        </w:rPr>
      </w:pPr>
    </w:p>
    <w:p w14:paraId="7FBD82CC" w14:textId="70773CD8" w:rsidR="00963775" w:rsidRPr="002A0E91" w:rsidRDefault="00963775" w:rsidP="003C0762">
      <w:pPr>
        <w:pStyle w:val="xmsonormal"/>
        <w:shd w:val="clear" w:color="auto" w:fill="FFFFFF"/>
        <w:spacing w:after="0" w:line="240" w:lineRule="auto"/>
        <w:jc w:val="center"/>
        <w:rPr>
          <w:rFonts w:ascii="Arial" w:hAnsi="Arial" w:cs="Arial"/>
          <w:b/>
          <w:bCs/>
          <w:spacing w:val="8"/>
          <w:sz w:val="24"/>
          <w:szCs w:val="24"/>
          <w:lang w:val="en-US"/>
        </w:rPr>
      </w:pPr>
      <w:r w:rsidRPr="002A0E91">
        <w:rPr>
          <w:rFonts w:ascii="Arial" w:hAnsi="Arial" w:cs="Arial"/>
          <w:b/>
          <w:bCs/>
          <w:spacing w:val="8"/>
          <w:sz w:val="24"/>
          <w:szCs w:val="24"/>
          <w:lang w:val="en-US"/>
        </w:rPr>
        <w:t>N</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E</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W</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S</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 xml:space="preserve"> R</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E</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L</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E</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A</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S</w:t>
      </w:r>
      <w:r w:rsidR="003B7B0E" w:rsidRPr="002A0E91">
        <w:rPr>
          <w:rFonts w:ascii="Arial" w:hAnsi="Arial" w:cs="Arial"/>
          <w:b/>
          <w:bCs/>
          <w:spacing w:val="8"/>
          <w:sz w:val="24"/>
          <w:szCs w:val="24"/>
          <w:lang w:val="en-US"/>
        </w:rPr>
        <w:t xml:space="preserve"> </w:t>
      </w:r>
      <w:r w:rsidRPr="002A0E91">
        <w:rPr>
          <w:rFonts w:ascii="Arial" w:hAnsi="Arial" w:cs="Arial"/>
          <w:b/>
          <w:bCs/>
          <w:spacing w:val="8"/>
          <w:sz w:val="24"/>
          <w:szCs w:val="24"/>
          <w:lang w:val="en-US"/>
        </w:rPr>
        <w:t>E</w:t>
      </w:r>
    </w:p>
    <w:p w14:paraId="7A1202AF" w14:textId="77777777" w:rsidR="00963775" w:rsidRPr="002A0E91" w:rsidRDefault="00963775" w:rsidP="003C0762">
      <w:pPr>
        <w:pStyle w:val="xmsonormal"/>
        <w:shd w:val="clear" w:color="auto" w:fill="FFFFFF"/>
        <w:spacing w:after="0" w:line="240" w:lineRule="auto"/>
        <w:jc w:val="center"/>
        <w:rPr>
          <w:rFonts w:ascii="Arial" w:hAnsi="Arial" w:cs="Arial"/>
          <w:b/>
          <w:bCs/>
          <w:spacing w:val="8"/>
          <w:sz w:val="24"/>
          <w:szCs w:val="24"/>
          <w:lang w:val="en-US"/>
        </w:rPr>
      </w:pPr>
    </w:p>
    <w:p w14:paraId="261E56A3" w14:textId="77777777" w:rsidR="00963775" w:rsidRPr="002A0E91" w:rsidRDefault="00963775" w:rsidP="003C0762">
      <w:pPr>
        <w:pStyle w:val="xmsonormal"/>
        <w:shd w:val="clear" w:color="auto" w:fill="FFFFFF"/>
        <w:spacing w:after="0" w:line="240" w:lineRule="auto"/>
        <w:jc w:val="center"/>
        <w:rPr>
          <w:rFonts w:ascii="Arial" w:hAnsi="Arial" w:cs="Arial"/>
          <w:b/>
          <w:bCs/>
          <w:spacing w:val="8"/>
          <w:sz w:val="24"/>
          <w:szCs w:val="24"/>
          <w:lang w:val="en-US"/>
        </w:rPr>
      </w:pPr>
    </w:p>
    <w:p w14:paraId="35926E63" w14:textId="1DB8D6BD" w:rsidR="002410B1" w:rsidRPr="002A0E91" w:rsidRDefault="002A0E91" w:rsidP="002410B1">
      <w:pPr>
        <w:pBdr>
          <w:top w:val="nil"/>
          <w:left w:val="nil"/>
          <w:bottom w:val="nil"/>
          <w:right w:val="nil"/>
          <w:between w:val="nil"/>
        </w:pBdr>
        <w:spacing w:line="276" w:lineRule="auto"/>
        <w:jc w:val="center"/>
        <w:rPr>
          <w:rFonts w:ascii="Arial" w:eastAsia="Times New Roman" w:hAnsi="Arial" w:cs="Arial"/>
          <w:b/>
          <w:bCs/>
          <w:color w:val="222222"/>
          <w:spacing w:val="8"/>
          <w:sz w:val="32"/>
          <w:szCs w:val="32"/>
          <w:lang w:eastAsia="en-US"/>
        </w:rPr>
      </w:pPr>
      <w:r w:rsidRPr="00074B96">
        <w:rPr>
          <w:rFonts w:ascii="Arial" w:eastAsia="Times New Roman" w:hAnsi="Arial" w:cs="Arial"/>
          <w:b/>
          <w:bCs/>
          <w:color w:val="222222"/>
          <w:spacing w:val="8"/>
          <w:sz w:val="32"/>
          <w:szCs w:val="32"/>
          <w:lang w:eastAsia="en-US"/>
        </w:rPr>
        <w:t xml:space="preserve">IRWIN NATURALS </w:t>
      </w:r>
      <w:r w:rsidRPr="002A0E91">
        <w:rPr>
          <w:rFonts w:ascii="Arial" w:eastAsia="Times New Roman" w:hAnsi="Arial" w:cs="Arial"/>
          <w:b/>
          <w:bCs/>
          <w:color w:val="222222"/>
          <w:spacing w:val="8"/>
          <w:sz w:val="32"/>
          <w:szCs w:val="32"/>
          <w:lang w:eastAsia="en-US"/>
        </w:rPr>
        <w:t>TO FILE Q4 AND FULL YEAR</w:t>
      </w:r>
      <w:r>
        <w:rPr>
          <w:rFonts w:ascii="Arial" w:eastAsia="Times New Roman" w:hAnsi="Arial" w:cs="Arial"/>
          <w:b/>
          <w:bCs/>
          <w:color w:val="222222"/>
          <w:spacing w:val="8"/>
          <w:sz w:val="32"/>
          <w:szCs w:val="32"/>
          <w:lang w:eastAsia="en-US"/>
        </w:rPr>
        <w:t xml:space="preserve"> RESULTS FOR</w:t>
      </w:r>
      <w:r w:rsidRPr="002A0E91">
        <w:rPr>
          <w:rFonts w:ascii="Arial" w:eastAsia="Times New Roman" w:hAnsi="Arial" w:cs="Arial"/>
          <w:b/>
          <w:bCs/>
          <w:color w:val="222222"/>
          <w:spacing w:val="8"/>
          <w:sz w:val="32"/>
          <w:szCs w:val="32"/>
          <w:lang w:eastAsia="en-US"/>
        </w:rPr>
        <w:t xml:space="preserve"> FISCAL 2021 </w:t>
      </w:r>
    </w:p>
    <w:p w14:paraId="4DA1A6C7" w14:textId="77777777" w:rsidR="002410B1" w:rsidRPr="002A0E91" w:rsidRDefault="002410B1" w:rsidP="002410B1">
      <w:pPr>
        <w:pBdr>
          <w:top w:val="nil"/>
          <w:left w:val="nil"/>
          <w:bottom w:val="nil"/>
          <w:right w:val="nil"/>
          <w:between w:val="nil"/>
        </w:pBdr>
        <w:spacing w:line="276" w:lineRule="auto"/>
        <w:jc w:val="center"/>
        <w:rPr>
          <w:rFonts w:ascii="Arial" w:hAnsi="Arial" w:cs="Arial"/>
          <w:b/>
          <w:color w:val="000000"/>
          <w:sz w:val="24"/>
          <w:szCs w:val="24"/>
        </w:rPr>
      </w:pPr>
    </w:p>
    <w:p w14:paraId="4D87FFD3" w14:textId="4B8FC4D0" w:rsidR="002410B1" w:rsidRPr="002A0E91" w:rsidRDefault="002A0E91" w:rsidP="002410B1">
      <w:pPr>
        <w:pBdr>
          <w:top w:val="nil"/>
          <w:left w:val="nil"/>
          <w:bottom w:val="nil"/>
          <w:right w:val="nil"/>
          <w:between w:val="nil"/>
        </w:pBdr>
        <w:spacing w:line="276" w:lineRule="auto"/>
        <w:jc w:val="center"/>
        <w:rPr>
          <w:rFonts w:ascii="Arial" w:hAnsi="Arial" w:cs="Arial"/>
          <w:b/>
          <w:color w:val="000000"/>
          <w:sz w:val="28"/>
          <w:szCs w:val="28"/>
        </w:rPr>
      </w:pPr>
      <w:r w:rsidRPr="002A0E91">
        <w:rPr>
          <w:rFonts w:ascii="Arial" w:hAnsi="Arial" w:cs="Arial"/>
          <w:b/>
          <w:color w:val="000000"/>
          <w:sz w:val="28"/>
          <w:szCs w:val="28"/>
        </w:rPr>
        <w:t xml:space="preserve">Conference Call on </w:t>
      </w:r>
      <w:r w:rsidR="00E970A8">
        <w:rPr>
          <w:rFonts w:ascii="Arial" w:hAnsi="Arial" w:cs="Arial"/>
          <w:b/>
          <w:color w:val="000000"/>
          <w:sz w:val="28"/>
          <w:szCs w:val="28"/>
        </w:rPr>
        <w:t>Tuesday</w:t>
      </w:r>
      <w:r w:rsidRPr="002A0E91">
        <w:rPr>
          <w:rFonts w:ascii="Arial" w:hAnsi="Arial" w:cs="Arial"/>
          <w:b/>
          <w:color w:val="000000"/>
          <w:sz w:val="28"/>
          <w:szCs w:val="28"/>
        </w:rPr>
        <w:t xml:space="preserve">, </w:t>
      </w:r>
      <w:r w:rsidR="00ED3202">
        <w:rPr>
          <w:rFonts w:ascii="Arial" w:hAnsi="Arial" w:cs="Arial"/>
          <w:b/>
          <w:color w:val="000000"/>
          <w:sz w:val="28"/>
          <w:szCs w:val="28"/>
        </w:rPr>
        <w:t>May</w:t>
      </w:r>
      <w:r w:rsidRPr="002A0E91">
        <w:rPr>
          <w:rFonts w:ascii="Arial" w:hAnsi="Arial" w:cs="Arial"/>
          <w:b/>
          <w:color w:val="000000"/>
          <w:sz w:val="28"/>
          <w:szCs w:val="28"/>
        </w:rPr>
        <w:t xml:space="preserve"> </w:t>
      </w:r>
      <w:r w:rsidR="00E970A8">
        <w:rPr>
          <w:rFonts w:ascii="Arial" w:hAnsi="Arial" w:cs="Arial"/>
          <w:b/>
          <w:color w:val="000000"/>
          <w:sz w:val="28"/>
          <w:szCs w:val="28"/>
        </w:rPr>
        <w:t>3</w:t>
      </w:r>
      <w:r w:rsidRPr="002A0E91">
        <w:rPr>
          <w:rFonts w:ascii="Arial" w:hAnsi="Arial" w:cs="Arial"/>
          <w:b/>
          <w:color w:val="000000"/>
          <w:sz w:val="28"/>
          <w:szCs w:val="28"/>
        </w:rPr>
        <w:t xml:space="preserve">, 2022 at </w:t>
      </w:r>
      <w:r w:rsidR="00E970A8">
        <w:rPr>
          <w:rFonts w:ascii="Arial" w:hAnsi="Arial" w:cs="Arial"/>
          <w:b/>
          <w:color w:val="000000"/>
          <w:sz w:val="28"/>
          <w:szCs w:val="28"/>
        </w:rPr>
        <w:t>2</w:t>
      </w:r>
      <w:r w:rsidRPr="002A0E91">
        <w:rPr>
          <w:rFonts w:ascii="Arial" w:hAnsi="Arial" w:cs="Arial"/>
          <w:b/>
          <w:color w:val="000000"/>
          <w:sz w:val="28"/>
          <w:szCs w:val="28"/>
        </w:rPr>
        <w:t>:00pm EST</w:t>
      </w:r>
    </w:p>
    <w:p w14:paraId="3108675D" w14:textId="77777777" w:rsidR="00074B96" w:rsidRPr="00074B96" w:rsidRDefault="00074B96" w:rsidP="002A0E91">
      <w:pPr>
        <w:shd w:val="clear" w:color="auto" w:fill="FFFFFF"/>
        <w:rPr>
          <w:rFonts w:ascii="Arial" w:eastAsia="Times New Roman" w:hAnsi="Arial" w:cs="Arial"/>
          <w:color w:val="222222"/>
          <w:sz w:val="24"/>
          <w:szCs w:val="24"/>
          <w:lang w:eastAsia="en-US"/>
        </w:rPr>
      </w:pPr>
      <w:r w:rsidRPr="00074B96">
        <w:rPr>
          <w:rFonts w:ascii="Arial" w:eastAsia="Times New Roman" w:hAnsi="Arial" w:cs="Arial"/>
          <w:b/>
          <w:bCs/>
          <w:color w:val="222222"/>
          <w:spacing w:val="8"/>
          <w:sz w:val="24"/>
          <w:szCs w:val="24"/>
          <w:lang w:eastAsia="en-US"/>
        </w:rPr>
        <w:t> </w:t>
      </w:r>
    </w:p>
    <w:p w14:paraId="79A8304E" w14:textId="35F34516" w:rsidR="002410B1" w:rsidRPr="002A0E91" w:rsidRDefault="00074B96" w:rsidP="002410B1">
      <w:pPr>
        <w:spacing w:line="276" w:lineRule="auto"/>
        <w:jc w:val="both"/>
        <w:rPr>
          <w:rFonts w:ascii="Arial" w:hAnsi="Arial" w:cs="Arial"/>
          <w:color w:val="000000" w:themeColor="text1"/>
          <w:sz w:val="24"/>
          <w:szCs w:val="24"/>
        </w:rPr>
      </w:pPr>
      <w:r w:rsidRPr="00074B96">
        <w:rPr>
          <w:rFonts w:ascii="Arial" w:eastAsia="Times New Roman" w:hAnsi="Arial" w:cs="Arial"/>
          <w:b/>
          <w:bCs/>
          <w:color w:val="000000"/>
          <w:sz w:val="24"/>
          <w:szCs w:val="24"/>
          <w:lang w:eastAsia="en-US"/>
        </w:rPr>
        <w:t xml:space="preserve">LOS ANGELES, California, </w:t>
      </w:r>
      <w:r w:rsidR="00C72404">
        <w:rPr>
          <w:rFonts w:ascii="Arial" w:eastAsia="Times New Roman" w:hAnsi="Arial" w:cs="Arial"/>
          <w:b/>
          <w:bCs/>
          <w:color w:val="000000"/>
          <w:sz w:val="24"/>
          <w:szCs w:val="24"/>
          <w:lang w:eastAsia="en-US"/>
        </w:rPr>
        <w:t>May</w:t>
      </w:r>
      <w:r w:rsidRPr="00074B96">
        <w:rPr>
          <w:rFonts w:ascii="Arial" w:eastAsia="Times New Roman" w:hAnsi="Arial" w:cs="Arial"/>
          <w:b/>
          <w:bCs/>
          <w:color w:val="000000"/>
          <w:sz w:val="24"/>
          <w:szCs w:val="24"/>
          <w:lang w:eastAsia="en-US"/>
        </w:rPr>
        <w:t xml:space="preserve"> </w:t>
      </w:r>
      <w:r w:rsidR="00C72404">
        <w:rPr>
          <w:rFonts w:ascii="Arial" w:eastAsia="Times New Roman" w:hAnsi="Arial" w:cs="Arial"/>
          <w:b/>
          <w:bCs/>
          <w:color w:val="000000"/>
          <w:sz w:val="24"/>
          <w:szCs w:val="24"/>
          <w:lang w:eastAsia="en-US"/>
        </w:rPr>
        <w:t>3</w:t>
      </w:r>
      <w:r w:rsidRPr="00074B96">
        <w:rPr>
          <w:rFonts w:ascii="Arial" w:eastAsia="Times New Roman" w:hAnsi="Arial" w:cs="Arial"/>
          <w:b/>
          <w:bCs/>
          <w:color w:val="000000"/>
          <w:sz w:val="24"/>
          <w:szCs w:val="24"/>
          <w:lang w:eastAsia="en-US"/>
        </w:rPr>
        <w:t>, 2022 / CNW / – Irwin Naturals Inc. (CSE: IWIN) (OTC: IWINF) (FRA: 97X) (“Irwin” or the “Company”) </w:t>
      </w:r>
      <w:r w:rsidR="002410B1" w:rsidRPr="002A0E91">
        <w:rPr>
          <w:rFonts w:ascii="Arial" w:hAnsi="Arial" w:cs="Arial"/>
          <w:color w:val="000000"/>
          <w:sz w:val="24"/>
          <w:szCs w:val="24"/>
        </w:rPr>
        <w:t xml:space="preserve">today announced </w:t>
      </w:r>
      <w:r w:rsidR="002A0E91">
        <w:rPr>
          <w:rFonts w:ascii="Arial" w:hAnsi="Arial" w:cs="Arial"/>
          <w:color w:val="000000"/>
          <w:sz w:val="24"/>
          <w:szCs w:val="24"/>
        </w:rPr>
        <w:t>the Company</w:t>
      </w:r>
      <w:r w:rsidR="002410B1" w:rsidRPr="002A0E91">
        <w:rPr>
          <w:rFonts w:ascii="Arial" w:hAnsi="Arial" w:cs="Arial"/>
          <w:color w:val="000000"/>
          <w:sz w:val="24"/>
          <w:szCs w:val="24"/>
        </w:rPr>
        <w:t xml:space="preserve"> will file its </w:t>
      </w:r>
      <w:r w:rsidR="002410B1" w:rsidRPr="002A0E91">
        <w:rPr>
          <w:rFonts w:ascii="Arial" w:hAnsi="Arial" w:cs="Arial"/>
          <w:color w:val="000000" w:themeColor="text1"/>
          <w:sz w:val="24"/>
          <w:szCs w:val="24"/>
        </w:rPr>
        <w:t>results for the fiscal fourth quarter and full year 2021</w:t>
      </w:r>
      <w:r w:rsidR="002A0E91">
        <w:rPr>
          <w:rFonts w:ascii="Arial" w:hAnsi="Arial" w:cs="Arial"/>
          <w:color w:val="000000" w:themeColor="text1"/>
          <w:sz w:val="24"/>
          <w:szCs w:val="24"/>
        </w:rPr>
        <w:t>, the period</w:t>
      </w:r>
      <w:r w:rsidR="002410B1" w:rsidRPr="002A0E91">
        <w:rPr>
          <w:rFonts w:ascii="Arial" w:hAnsi="Arial" w:cs="Arial"/>
          <w:color w:val="000000" w:themeColor="text1"/>
          <w:sz w:val="24"/>
          <w:szCs w:val="24"/>
        </w:rPr>
        <w:t xml:space="preserve"> ended December 31, 2021, on </w:t>
      </w:r>
      <w:r w:rsidR="00E60DCA">
        <w:rPr>
          <w:rFonts w:ascii="Arial" w:hAnsi="Arial" w:cs="Arial"/>
          <w:color w:val="000000" w:themeColor="text1"/>
          <w:sz w:val="24"/>
          <w:szCs w:val="24"/>
        </w:rPr>
        <w:t>Tuesday</w:t>
      </w:r>
      <w:r w:rsidR="002410B1" w:rsidRPr="002A0E91">
        <w:rPr>
          <w:rFonts w:ascii="Arial" w:hAnsi="Arial" w:cs="Arial"/>
          <w:color w:val="000000" w:themeColor="text1"/>
          <w:sz w:val="24"/>
          <w:szCs w:val="24"/>
        </w:rPr>
        <w:t xml:space="preserve"> </w:t>
      </w:r>
      <w:r w:rsidR="00691FDE">
        <w:rPr>
          <w:rFonts w:ascii="Arial" w:hAnsi="Arial" w:cs="Arial"/>
          <w:color w:val="000000" w:themeColor="text1"/>
          <w:sz w:val="24"/>
          <w:szCs w:val="24"/>
        </w:rPr>
        <w:t>May</w:t>
      </w:r>
      <w:r w:rsidR="002410B1" w:rsidRPr="002A0E91">
        <w:rPr>
          <w:rFonts w:ascii="Arial" w:hAnsi="Arial" w:cs="Arial"/>
          <w:color w:val="000000" w:themeColor="text1"/>
          <w:sz w:val="24"/>
          <w:szCs w:val="24"/>
        </w:rPr>
        <w:t xml:space="preserve"> </w:t>
      </w:r>
      <w:r w:rsidR="00E60DCA">
        <w:rPr>
          <w:rFonts w:ascii="Arial" w:hAnsi="Arial" w:cs="Arial"/>
          <w:color w:val="000000" w:themeColor="text1"/>
          <w:sz w:val="24"/>
          <w:szCs w:val="24"/>
        </w:rPr>
        <w:t>3</w:t>
      </w:r>
      <w:r w:rsidR="002410B1" w:rsidRPr="002A0E91">
        <w:rPr>
          <w:rFonts w:ascii="Arial" w:hAnsi="Arial" w:cs="Arial"/>
          <w:color w:val="000000" w:themeColor="text1"/>
          <w:sz w:val="24"/>
          <w:szCs w:val="24"/>
        </w:rPr>
        <w:t xml:space="preserve">, 2022 on </w:t>
      </w:r>
      <w:hyperlink r:id="rId10" w:history="1">
        <w:r w:rsidR="002410B1" w:rsidRPr="002A0E91">
          <w:rPr>
            <w:rStyle w:val="Hyperlink"/>
            <w:rFonts w:ascii="Arial" w:hAnsi="Arial" w:cs="Arial"/>
            <w:color w:val="000000" w:themeColor="text1"/>
            <w:sz w:val="24"/>
            <w:szCs w:val="24"/>
          </w:rPr>
          <w:t>www.sedar.com</w:t>
        </w:r>
      </w:hyperlink>
      <w:r w:rsidR="002410B1" w:rsidRPr="002A0E91">
        <w:rPr>
          <w:rFonts w:ascii="Arial" w:hAnsi="Arial" w:cs="Arial"/>
          <w:color w:val="000000" w:themeColor="text1"/>
          <w:sz w:val="24"/>
          <w:szCs w:val="24"/>
        </w:rPr>
        <w:t xml:space="preserve">. </w:t>
      </w:r>
    </w:p>
    <w:p w14:paraId="1D7AC2AC" w14:textId="77777777" w:rsidR="002410B1" w:rsidRPr="002A0E91" w:rsidRDefault="002410B1" w:rsidP="002410B1">
      <w:pPr>
        <w:spacing w:line="276" w:lineRule="auto"/>
        <w:jc w:val="both"/>
        <w:rPr>
          <w:rFonts w:ascii="Arial" w:hAnsi="Arial" w:cs="Arial"/>
          <w:color w:val="000000" w:themeColor="text1"/>
          <w:sz w:val="24"/>
          <w:szCs w:val="24"/>
        </w:rPr>
      </w:pPr>
    </w:p>
    <w:p w14:paraId="5AC8703B" w14:textId="6B49D319" w:rsidR="002410B1" w:rsidRPr="002A0E91" w:rsidRDefault="002410B1" w:rsidP="002410B1">
      <w:pPr>
        <w:spacing w:line="276" w:lineRule="auto"/>
        <w:jc w:val="both"/>
        <w:rPr>
          <w:rFonts w:ascii="Arial" w:hAnsi="Arial" w:cs="Arial"/>
          <w:b/>
          <w:bCs/>
          <w:color w:val="000000" w:themeColor="text1"/>
          <w:sz w:val="24"/>
          <w:szCs w:val="24"/>
        </w:rPr>
      </w:pPr>
      <w:r w:rsidRPr="002A0E91">
        <w:rPr>
          <w:rFonts w:ascii="Arial" w:hAnsi="Arial" w:cs="Arial"/>
          <w:b/>
          <w:bCs/>
          <w:color w:val="000000" w:themeColor="text1"/>
          <w:sz w:val="24"/>
          <w:szCs w:val="24"/>
        </w:rPr>
        <w:t>Conference call</w:t>
      </w:r>
    </w:p>
    <w:p w14:paraId="54687DC2" w14:textId="1BE31602" w:rsidR="002410B1" w:rsidRPr="002A0E91" w:rsidRDefault="002410B1" w:rsidP="002410B1">
      <w:pPr>
        <w:spacing w:line="276" w:lineRule="auto"/>
        <w:jc w:val="both"/>
        <w:rPr>
          <w:rFonts w:ascii="Arial" w:hAnsi="Arial" w:cs="Arial"/>
          <w:color w:val="000000" w:themeColor="text1"/>
          <w:sz w:val="24"/>
          <w:szCs w:val="24"/>
        </w:rPr>
      </w:pPr>
      <w:r w:rsidRPr="002A0E91">
        <w:rPr>
          <w:rFonts w:ascii="Arial" w:hAnsi="Arial" w:cs="Arial"/>
          <w:color w:val="000000" w:themeColor="text1"/>
          <w:sz w:val="24"/>
          <w:szCs w:val="24"/>
        </w:rPr>
        <w:t xml:space="preserve"> </w:t>
      </w:r>
    </w:p>
    <w:p w14:paraId="71D00E9C" w14:textId="25AE11FD" w:rsidR="002410B1" w:rsidRPr="002A0E91" w:rsidRDefault="002410B1" w:rsidP="002410B1">
      <w:pPr>
        <w:spacing w:line="276" w:lineRule="auto"/>
        <w:jc w:val="both"/>
        <w:rPr>
          <w:rFonts w:ascii="Arial" w:hAnsi="Arial" w:cs="Arial"/>
          <w:color w:val="000000" w:themeColor="text1"/>
          <w:sz w:val="24"/>
          <w:szCs w:val="24"/>
        </w:rPr>
      </w:pPr>
      <w:r w:rsidRPr="002A0E91">
        <w:rPr>
          <w:rFonts w:ascii="Arial" w:hAnsi="Arial" w:cs="Arial"/>
          <w:color w:val="000000" w:themeColor="text1"/>
          <w:sz w:val="24"/>
          <w:szCs w:val="24"/>
        </w:rPr>
        <w:t xml:space="preserve">CEO Klee Irwin and CFO Philippe Faraut will be hosting a conference call </w:t>
      </w:r>
      <w:r w:rsidR="002A0E91" w:rsidRPr="002A0E91">
        <w:rPr>
          <w:rFonts w:ascii="Arial" w:hAnsi="Arial" w:cs="Arial"/>
          <w:color w:val="000000" w:themeColor="text1"/>
          <w:sz w:val="24"/>
          <w:szCs w:val="24"/>
        </w:rPr>
        <w:t xml:space="preserve">that same day at noon (EST) </w:t>
      </w:r>
      <w:r w:rsidRPr="002A0E91">
        <w:rPr>
          <w:rFonts w:ascii="Arial" w:hAnsi="Arial" w:cs="Arial"/>
          <w:color w:val="000000" w:themeColor="text1"/>
          <w:sz w:val="24"/>
          <w:szCs w:val="24"/>
        </w:rPr>
        <w:t>to discuss the results, as well as the Company’s strategy and execution going forward.</w:t>
      </w:r>
    </w:p>
    <w:p w14:paraId="551D37C8" w14:textId="5CF1E180" w:rsidR="002A0E91" w:rsidRPr="002A0E91" w:rsidRDefault="002A0E91" w:rsidP="002410B1">
      <w:pPr>
        <w:spacing w:line="276" w:lineRule="auto"/>
        <w:jc w:val="both"/>
        <w:rPr>
          <w:rFonts w:ascii="Arial" w:hAnsi="Arial" w:cs="Arial"/>
          <w:color w:val="000000" w:themeColor="text1"/>
          <w:sz w:val="24"/>
          <w:szCs w:val="24"/>
        </w:rPr>
      </w:pPr>
    </w:p>
    <w:p w14:paraId="4664D047" w14:textId="4ECD8147" w:rsidR="002A0E91" w:rsidRPr="002A0E91" w:rsidRDefault="002A0E91" w:rsidP="002410B1">
      <w:pPr>
        <w:spacing w:line="276" w:lineRule="auto"/>
        <w:jc w:val="both"/>
        <w:rPr>
          <w:rFonts w:ascii="Arial" w:hAnsi="Arial" w:cs="Arial"/>
          <w:color w:val="000000" w:themeColor="text1"/>
          <w:sz w:val="24"/>
          <w:szCs w:val="24"/>
        </w:rPr>
      </w:pPr>
      <w:r w:rsidRPr="002A0E91">
        <w:rPr>
          <w:rFonts w:ascii="Arial" w:hAnsi="Arial" w:cs="Arial"/>
          <w:color w:val="000000" w:themeColor="text1"/>
          <w:sz w:val="24"/>
          <w:szCs w:val="24"/>
        </w:rPr>
        <w:t>Details for participants to listen to the call are as follows:</w:t>
      </w:r>
    </w:p>
    <w:p w14:paraId="43D81DD5" w14:textId="77777777" w:rsidR="002410B1" w:rsidRPr="002A0E91" w:rsidRDefault="002410B1" w:rsidP="002410B1">
      <w:pPr>
        <w:spacing w:line="276" w:lineRule="auto"/>
        <w:jc w:val="both"/>
        <w:rPr>
          <w:rFonts w:ascii="Arial" w:hAnsi="Arial" w:cs="Arial"/>
          <w:color w:val="000000"/>
          <w:sz w:val="24"/>
          <w:szCs w:val="24"/>
        </w:rPr>
      </w:pPr>
    </w:p>
    <w:tbl>
      <w:tblPr>
        <w:tblW w:w="5000" w:type="pct"/>
        <w:tblCellSpacing w:w="30" w:type="dxa"/>
        <w:tblBorders>
          <w:top w:val="single" w:sz="18" w:space="0" w:color="00837E"/>
          <w:left w:val="single" w:sz="18" w:space="0" w:color="00837E"/>
          <w:bottom w:val="single" w:sz="18" w:space="0" w:color="00837E"/>
          <w:right w:val="single" w:sz="18" w:space="0" w:color="00837E"/>
        </w:tblBorders>
        <w:shd w:val="clear" w:color="auto" w:fill="FFFFFF"/>
        <w:tblCellMar>
          <w:left w:w="0" w:type="dxa"/>
          <w:right w:w="0" w:type="dxa"/>
        </w:tblCellMar>
        <w:tblLook w:val="04A0" w:firstRow="1" w:lastRow="0" w:firstColumn="1" w:lastColumn="0" w:noHBand="0" w:noVBand="1"/>
      </w:tblPr>
      <w:tblGrid>
        <w:gridCol w:w="2638"/>
        <w:gridCol w:w="6722"/>
      </w:tblGrid>
      <w:tr w:rsidR="002410B1" w:rsidRPr="002A0E91" w14:paraId="63550C11" w14:textId="77777777" w:rsidTr="002410B1">
        <w:trPr>
          <w:tblCellSpacing w:w="30" w:type="dxa"/>
        </w:trPr>
        <w:tc>
          <w:tcPr>
            <w:tcW w:w="0" w:type="auto"/>
            <w:gridSpan w:val="2"/>
            <w:tcBorders>
              <w:top w:val="nil"/>
              <w:left w:val="nil"/>
              <w:bottom w:val="dotted" w:sz="8" w:space="0" w:color="B6B7B8"/>
              <w:right w:val="nil"/>
            </w:tcBorders>
            <w:shd w:val="clear" w:color="auto" w:fill="EFF9FA"/>
            <w:tcMar>
              <w:top w:w="15" w:type="dxa"/>
              <w:left w:w="15" w:type="dxa"/>
              <w:bottom w:w="15" w:type="dxa"/>
              <w:right w:w="15" w:type="dxa"/>
            </w:tcMar>
            <w:vAlign w:val="center"/>
            <w:hideMark/>
          </w:tcPr>
          <w:p w14:paraId="47AD6DAB" w14:textId="77777777" w:rsidR="002410B1" w:rsidRPr="002A0E91" w:rsidRDefault="002410B1">
            <w:pPr>
              <w:rPr>
                <w:rFonts w:ascii="Arial" w:hAnsi="Arial" w:cs="Arial"/>
                <w:color w:val="222222"/>
                <w:sz w:val="24"/>
                <w:szCs w:val="24"/>
                <w:lang w:eastAsia="en-US"/>
              </w:rPr>
            </w:pPr>
            <w:r w:rsidRPr="002A0E91">
              <w:rPr>
                <w:rFonts w:ascii="Arial" w:hAnsi="Arial" w:cs="Arial"/>
                <w:b/>
                <w:bCs/>
                <w:color w:val="000000"/>
                <w:sz w:val="24"/>
                <w:szCs w:val="24"/>
              </w:rPr>
              <w:t>Conference Call Participant Details</w:t>
            </w:r>
          </w:p>
        </w:tc>
      </w:tr>
      <w:tr w:rsidR="002A0E91" w:rsidRPr="002A0E91" w14:paraId="68563A5F" w14:textId="77777777" w:rsidTr="00401A38">
        <w:trPr>
          <w:tblCellSpacing w:w="30" w:type="dxa"/>
        </w:trPr>
        <w:tc>
          <w:tcPr>
            <w:tcW w:w="1388" w:type="pct"/>
            <w:tcBorders>
              <w:top w:val="nil"/>
              <w:left w:val="nil"/>
              <w:bottom w:val="dotted" w:sz="8" w:space="0" w:color="B6B7B8"/>
              <w:right w:val="nil"/>
            </w:tcBorders>
            <w:shd w:val="clear" w:color="auto" w:fill="FFFFFF"/>
            <w:tcMar>
              <w:top w:w="15" w:type="dxa"/>
              <w:left w:w="15" w:type="dxa"/>
              <w:bottom w:w="15" w:type="dxa"/>
              <w:right w:w="15" w:type="dxa"/>
            </w:tcMar>
            <w:vAlign w:val="center"/>
          </w:tcPr>
          <w:p w14:paraId="2D0437CC" w14:textId="3E21188C" w:rsidR="002A0E91" w:rsidRPr="002A0E91" w:rsidRDefault="002A0E91">
            <w:pPr>
              <w:rPr>
                <w:rFonts w:ascii="Arial" w:hAnsi="Arial" w:cs="Arial"/>
                <w:b/>
                <w:bCs/>
                <w:color w:val="222222"/>
                <w:sz w:val="24"/>
                <w:szCs w:val="24"/>
              </w:rPr>
            </w:pPr>
            <w:r>
              <w:rPr>
                <w:rFonts w:ascii="Arial" w:hAnsi="Arial" w:cs="Arial"/>
                <w:b/>
                <w:bCs/>
                <w:color w:val="222222"/>
                <w:sz w:val="24"/>
                <w:szCs w:val="24"/>
              </w:rPr>
              <w:t>Date &amp; time</w:t>
            </w:r>
          </w:p>
        </w:tc>
        <w:tc>
          <w:tcPr>
            <w:tcW w:w="0" w:type="auto"/>
            <w:tcBorders>
              <w:top w:val="nil"/>
              <w:left w:val="nil"/>
              <w:bottom w:val="dotted" w:sz="8" w:space="0" w:color="B6B7B8"/>
              <w:right w:val="nil"/>
            </w:tcBorders>
            <w:shd w:val="clear" w:color="auto" w:fill="FFFFFF"/>
            <w:tcMar>
              <w:top w:w="15" w:type="dxa"/>
              <w:left w:w="15" w:type="dxa"/>
              <w:bottom w:w="15" w:type="dxa"/>
              <w:right w:w="15" w:type="dxa"/>
            </w:tcMar>
            <w:vAlign w:val="center"/>
          </w:tcPr>
          <w:p w14:paraId="15DD5D6F" w14:textId="1728927F" w:rsidR="002A0E91" w:rsidRPr="002A0E91" w:rsidRDefault="00691FDE">
            <w:pPr>
              <w:rPr>
                <w:rFonts w:ascii="Arial" w:hAnsi="Arial" w:cs="Arial"/>
                <w:color w:val="222222"/>
                <w:sz w:val="24"/>
                <w:szCs w:val="24"/>
              </w:rPr>
            </w:pPr>
            <w:r>
              <w:rPr>
                <w:rFonts w:ascii="Arial" w:hAnsi="Arial" w:cs="Arial"/>
                <w:color w:val="222222"/>
                <w:sz w:val="24"/>
                <w:szCs w:val="24"/>
              </w:rPr>
              <w:t>May</w:t>
            </w:r>
            <w:r w:rsidR="002A0E91">
              <w:rPr>
                <w:rFonts w:ascii="Arial" w:hAnsi="Arial" w:cs="Arial"/>
                <w:color w:val="222222"/>
                <w:sz w:val="24"/>
                <w:szCs w:val="24"/>
              </w:rPr>
              <w:t xml:space="preserve"> </w:t>
            </w:r>
            <w:r w:rsidR="00E970A8">
              <w:rPr>
                <w:rFonts w:ascii="Arial" w:hAnsi="Arial" w:cs="Arial"/>
                <w:color w:val="222222"/>
                <w:sz w:val="24"/>
                <w:szCs w:val="24"/>
              </w:rPr>
              <w:t>3</w:t>
            </w:r>
            <w:r w:rsidR="002A0E91">
              <w:rPr>
                <w:rFonts w:ascii="Arial" w:hAnsi="Arial" w:cs="Arial"/>
                <w:color w:val="222222"/>
                <w:sz w:val="24"/>
                <w:szCs w:val="24"/>
              </w:rPr>
              <w:t xml:space="preserve">, 2022 at </w:t>
            </w:r>
            <w:r w:rsidR="00570E38">
              <w:rPr>
                <w:rFonts w:ascii="Arial" w:hAnsi="Arial" w:cs="Arial"/>
                <w:color w:val="222222"/>
                <w:sz w:val="24"/>
                <w:szCs w:val="24"/>
              </w:rPr>
              <w:t>2</w:t>
            </w:r>
            <w:r w:rsidR="002A0E91">
              <w:rPr>
                <w:rFonts w:ascii="Arial" w:hAnsi="Arial" w:cs="Arial"/>
                <w:color w:val="222222"/>
                <w:sz w:val="24"/>
                <w:szCs w:val="24"/>
              </w:rPr>
              <w:t>:</w:t>
            </w:r>
            <w:r w:rsidR="00570E38">
              <w:rPr>
                <w:rFonts w:ascii="Arial" w:hAnsi="Arial" w:cs="Arial"/>
                <w:color w:val="222222"/>
                <w:sz w:val="24"/>
                <w:szCs w:val="24"/>
              </w:rPr>
              <w:t>0</w:t>
            </w:r>
            <w:r w:rsidR="0098329E">
              <w:rPr>
                <w:rFonts w:ascii="Arial" w:hAnsi="Arial" w:cs="Arial"/>
                <w:color w:val="222222"/>
                <w:sz w:val="24"/>
                <w:szCs w:val="24"/>
              </w:rPr>
              <w:t xml:space="preserve">0 </w:t>
            </w:r>
            <w:r w:rsidR="00570E38">
              <w:rPr>
                <w:rFonts w:ascii="Arial" w:hAnsi="Arial" w:cs="Arial"/>
                <w:color w:val="222222"/>
                <w:sz w:val="24"/>
                <w:szCs w:val="24"/>
              </w:rPr>
              <w:t>p</w:t>
            </w:r>
            <w:r w:rsidR="002A0E91">
              <w:rPr>
                <w:rFonts w:ascii="Arial" w:hAnsi="Arial" w:cs="Arial"/>
                <w:color w:val="222222"/>
                <w:sz w:val="24"/>
                <w:szCs w:val="24"/>
              </w:rPr>
              <w:t xml:space="preserve">m </w:t>
            </w:r>
            <w:r w:rsidR="00570E38">
              <w:rPr>
                <w:rFonts w:ascii="Arial" w:hAnsi="Arial" w:cs="Arial"/>
                <w:color w:val="222222"/>
                <w:sz w:val="24"/>
                <w:szCs w:val="24"/>
              </w:rPr>
              <w:t>E</w:t>
            </w:r>
            <w:r w:rsidR="002A0E91">
              <w:rPr>
                <w:rFonts w:ascii="Arial" w:hAnsi="Arial" w:cs="Arial"/>
                <w:color w:val="222222"/>
                <w:sz w:val="24"/>
                <w:szCs w:val="24"/>
              </w:rPr>
              <w:t>ST</w:t>
            </w:r>
          </w:p>
        </w:tc>
      </w:tr>
      <w:tr w:rsidR="002410B1" w:rsidRPr="002A0E91" w14:paraId="36FBF7C0" w14:textId="77777777" w:rsidTr="00401A38">
        <w:trPr>
          <w:tblCellSpacing w:w="30" w:type="dxa"/>
        </w:trPr>
        <w:tc>
          <w:tcPr>
            <w:tcW w:w="1388" w:type="pct"/>
            <w:tcBorders>
              <w:top w:val="nil"/>
              <w:left w:val="nil"/>
              <w:bottom w:val="dotted" w:sz="8" w:space="0" w:color="B6B7B8"/>
              <w:right w:val="nil"/>
            </w:tcBorders>
            <w:shd w:val="clear" w:color="auto" w:fill="FFFFFF"/>
            <w:tcMar>
              <w:top w:w="15" w:type="dxa"/>
              <w:left w:w="15" w:type="dxa"/>
              <w:bottom w:w="15" w:type="dxa"/>
              <w:right w:w="15" w:type="dxa"/>
            </w:tcMar>
            <w:vAlign w:val="center"/>
            <w:hideMark/>
          </w:tcPr>
          <w:p w14:paraId="50BCC4F0" w14:textId="0BAAA779" w:rsidR="002410B1" w:rsidRPr="00401A38" w:rsidRDefault="00E56DD3">
            <w:pPr>
              <w:rPr>
                <w:rFonts w:ascii="Arial" w:hAnsi="Arial" w:cs="Arial"/>
                <w:b/>
                <w:bCs/>
                <w:color w:val="222222"/>
                <w:sz w:val="24"/>
                <w:szCs w:val="24"/>
              </w:rPr>
            </w:pPr>
            <w:r w:rsidRPr="00401A38">
              <w:rPr>
                <w:rFonts w:ascii="Arial" w:hAnsi="Arial" w:cs="Arial"/>
                <w:b/>
                <w:bCs/>
                <w:color w:val="222222"/>
                <w:sz w:val="24"/>
                <w:szCs w:val="24"/>
              </w:rPr>
              <w:t>Zoom Meeting ID:</w:t>
            </w:r>
          </w:p>
        </w:tc>
        <w:tc>
          <w:tcPr>
            <w:tcW w:w="0" w:type="auto"/>
            <w:tcBorders>
              <w:top w:val="nil"/>
              <w:left w:val="nil"/>
              <w:bottom w:val="dotted" w:sz="8" w:space="0" w:color="B6B7B8"/>
              <w:right w:val="nil"/>
            </w:tcBorders>
            <w:shd w:val="clear" w:color="auto" w:fill="FFFFFF"/>
            <w:tcMar>
              <w:top w:w="15" w:type="dxa"/>
              <w:left w:w="15" w:type="dxa"/>
              <w:bottom w:w="15" w:type="dxa"/>
              <w:right w:w="15" w:type="dxa"/>
            </w:tcMar>
            <w:vAlign w:val="center"/>
            <w:hideMark/>
          </w:tcPr>
          <w:p w14:paraId="74DC0014" w14:textId="164E24EC" w:rsidR="002410B1" w:rsidRPr="002A0E91" w:rsidRDefault="00B866C0">
            <w:pPr>
              <w:rPr>
                <w:rFonts w:ascii="Arial" w:hAnsi="Arial" w:cs="Arial"/>
                <w:color w:val="222222"/>
                <w:sz w:val="24"/>
                <w:szCs w:val="24"/>
              </w:rPr>
            </w:pPr>
            <w:r>
              <w:rPr>
                <w:rFonts w:ascii="Arial" w:hAnsi="Arial" w:cs="Arial"/>
                <w:color w:val="222222"/>
                <w:sz w:val="24"/>
                <w:szCs w:val="24"/>
              </w:rPr>
              <w:t>830 0425 3799</w:t>
            </w:r>
          </w:p>
        </w:tc>
      </w:tr>
      <w:tr w:rsidR="002410B1" w:rsidRPr="002A0E91" w14:paraId="24E2B436" w14:textId="77777777" w:rsidTr="002410B1">
        <w:trPr>
          <w:tblCellSpacing w:w="30" w:type="dxa"/>
        </w:trPr>
        <w:tc>
          <w:tcPr>
            <w:tcW w:w="0" w:type="auto"/>
            <w:tcBorders>
              <w:top w:val="nil"/>
              <w:left w:val="nil"/>
              <w:bottom w:val="dotted" w:sz="8" w:space="0" w:color="B6B7B8"/>
              <w:right w:val="nil"/>
            </w:tcBorders>
            <w:shd w:val="clear" w:color="auto" w:fill="FFFFFF"/>
            <w:tcMar>
              <w:top w:w="15" w:type="dxa"/>
              <w:left w:w="15" w:type="dxa"/>
              <w:bottom w:w="15" w:type="dxa"/>
              <w:right w:w="15" w:type="dxa"/>
            </w:tcMar>
            <w:vAlign w:val="center"/>
            <w:hideMark/>
          </w:tcPr>
          <w:p w14:paraId="7B5C5D95" w14:textId="5652C98D" w:rsidR="002410B1" w:rsidRPr="002A0E91" w:rsidRDefault="002410B1">
            <w:pPr>
              <w:rPr>
                <w:rFonts w:ascii="Arial" w:hAnsi="Arial" w:cs="Arial"/>
                <w:color w:val="222222"/>
                <w:sz w:val="24"/>
                <w:szCs w:val="24"/>
              </w:rPr>
            </w:pPr>
            <w:r w:rsidRPr="002A0E91">
              <w:rPr>
                <w:rFonts w:ascii="Arial" w:hAnsi="Arial" w:cs="Arial"/>
                <w:b/>
                <w:bCs/>
                <w:color w:val="222222"/>
                <w:sz w:val="24"/>
                <w:szCs w:val="24"/>
              </w:rPr>
              <w:t>Canada:</w:t>
            </w:r>
          </w:p>
        </w:tc>
        <w:tc>
          <w:tcPr>
            <w:tcW w:w="0" w:type="auto"/>
            <w:tcBorders>
              <w:top w:val="nil"/>
              <w:left w:val="nil"/>
              <w:bottom w:val="dotted" w:sz="8" w:space="0" w:color="B6B7B8"/>
              <w:right w:val="nil"/>
            </w:tcBorders>
            <w:shd w:val="clear" w:color="auto" w:fill="FFFFFF"/>
            <w:tcMar>
              <w:top w:w="15" w:type="dxa"/>
              <w:left w:w="15" w:type="dxa"/>
              <w:bottom w:w="15" w:type="dxa"/>
              <w:right w:w="15" w:type="dxa"/>
            </w:tcMar>
            <w:vAlign w:val="center"/>
            <w:hideMark/>
          </w:tcPr>
          <w:p w14:paraId="217F1F5B" w14:textId="638F76C2" w:rsidR="002410B1" w:rsidRPr="002A0E91" w:rsidRDefault="002410B1">
            <w:pPr>
              <w:rPr>
                <w:rFonts w:ascii="Arial" w:hAnsi="Arial" w:cs="Arial"/>
                <w:color w:val="222222"/>
                <w:sz w:val="24"/>
                <w:szCs w:val="24"/>
              </w:rPr>
            </w:pPr>
            <w:r w:rsidRPr="002A0E91">
              <w:rPr>
                <w:rFonts w:ascii="Arial" w:hAnsi="Arial" w:cs="Arial"/>
                <w:color w:val="222222"/>
                <w:sz w:val="24"/>
                <w:szCs w:val="24"/>
              </w:rPr>
              <w:t>1-</w:t>
            </w:r>
            <w:r w:rsidR="00401A38">
              <w:rPr>
                <w:rFonts w:ascii="Arial" w:hAnsi="Arial" w:cs="Arial"/>
                <w:color w:val="222222"/>
                <w:sz w:val="24"/>
                <w:szCs w:val="24"/>
              </w:rPr>
              <w:t>647-558-0588</w:t>
            </w:r>
          </w:p>
        </w:tc>
      </w:tr>
      <w:tr w:rsidR="002410B1" w:rsidRPr="002A0E91" w14:paraId="2497CB76" w14:textId="77777777" w:rsidTr="00401A38">
        <w:trPr>
          <w:tblCellSpacing w:w="30" w:type="dxa"/>
        </w:trPr>
        <w:tc>
          <w:tcPr>
            <w:tcW w:w="1388" w:type="pct"/>
            <w:tcBorders>
              <w:top w:val="nil"/>
              <w:left w:val="nil"/>
              <w:bottom w:val="dotted" w:sz="8" w:space="0" w:color="B6B7B8"/>
              <w:right w:val="nil"/>
            </w:tcBorders>
            <w:shd w:val="clear" w:color="auto" w:fill="FFFFFF"/>
            <w:noWrap/>
            <w:tcMar>
              <w:top w:w="15" w:type="dxa"/>
              <w:left w:w="15" w:type="dxa"/>
              <w:bottom w:w="15" w:type="dxa"/>
              <w:right w:w="15" w:type="dxa"/>
            </w:tcMar>
            <w:vAlign w:val="center"/>
            <w:hideMark/>
          </w:tcPr>
          <w:p w14:paraId="28284067" w14:textId="52487528" w:rsidR="002410B1" w:rsidRPr="002A0E91" w:rsidRDefault="002410B1">
            <w:pPr>
              <w:rPr>
                <w:rFonts w:ascii="Arial" w:hAnsi="Arial" w:cs="Arial"/>
                <w:color w:val="222222"/>
                <w:sz w:val="24"/>
                <w:szCs w:val="24"/>
              </w:rPr>
            </w:pPr>
            <w:r w:rsidRPr="002A0E91">
              <w:rPr>
                <w:rFonts w:ascii="Arial" w:hAnsi="Arial" w:cs="Arial"/>
                <w:b/>
                <w:bCs/>
                <w:color w:val="222222"/>
                <w:sz w:val="24"/>
                <w:szCs w:val="24"/>
              </w:rPr>
              <w:t>North America:</w:t>
            </w:r>
          </w:p>
        </w:tc>
        <w:tc>
          <w:tcPr>
            <w:tcW w:w="0" w:type="auto"/>
            <w:tcBorders>
              <w:top w:val="nil"/>
              <w:left w:val="nil"/>
              <w:bottom w:val="dotted" w:sz="8" w:space="0" w:color="B6B7B8"/>
              <w:right w:val="nil"/>
            </w:tcBorders>
            <w:shd w:val="clear" w:color="auto" w:fill="FFFFFF"/>
            <w:tcMar>
              <w:top w:w="15" w:type="dxa"/>
              <w:left w:w="15" w:type="dxa"/>
              <w:bottom w:w="15" w:type="dxa"/>
              <w:right w:w="15" w:type="dxa"/>
            </w:tcMar>
            <w:vAlign w:val="center"/>
            <w:hideMark/>
          </w:tcPr>
          <w:p w14:paraId="2B3B7F85" w14:textId="129633C7" w:rsidR="002410B1" w:rsidRPr="002A0E91" w:rsidRDefault="00401A38">
            <w:pPr>
              <w:rPr>
                <w:rFonts w:ascii="Arial" w:hAnsi="Arial" w:cs="Arial"/>
                <w:color w:val="222222"/>
                <w:sz w:val="24"/>
                <w:szCs w:val="24"/>
              </w:rPr>
            </w:pPr>
            <w:r>
              <w:rPr>
                <w:rFonts w:ascii="Arial" w:hAnsi="Arial" w:cs="Arial"/>
                <w:color w:val="222222"/>
                <w:sz w:val="24"/>
                <w:szCs w:val="24"/>
              </w:rPr>
              <w:t>1-646-558-8656</w:t>
            </w:r>
          </w:p>
        </w:tc>
      </w:tr>
      <w:tr w:rsidR="002410B1" w:rsidRPr="002A0E91" w14:paraId="07764F8C" w14:textId="77777777" w:rsidTr="00401A38">
        <w:trPr>
          <w:tblCellSpacing w:w="30" w:type="dxa"/>
        </w:trPr>
        <w:tc>
          <w:tcPr>
            <w:tcW w:w="1388" w:type="pct"/>
            <w:tcBorders>
              <w:top w:val="nil"/>
              <w:left w:val="nil"/>
              <w:bottom w:val="dotted" w:sz="8" w:space="0" w:color="B6B7B8"/>
              <w:right w:val="nil"/>
            </w:tcBorders>
            <w:shd w:val="clear" w:color="auto" w:fill="FFFFFF"/>
            <w:tcMar>
              <w:top w:w="15" w:type="dxa"/>
              <w:left w:w="15" w:type="dxa"/>
              <w:bottom w:w="15" w:type="dxa"/>
              <w:right w:w="15" w:type="dxa"/>
            </w:tcMar>
            <w:vAlign w:val="center"/>
            <w:hideMark/>
          </w:tcPr>
          <w:p w14:paraId="7BBB8DC2" w14:textId="5E85B051" w:rsidR="002410B1" w:rsidRPr="002A0E91" w:rsidRDefault="00401A38">
            <w:pPr>
              <w:rPr>
                <w:rFonts w:ascii="Arial" w:hAnsi="Arial" w:cs="Arial"/>
                <w:color w:val="222222"/>
                <w:sz w:val="24"/>
                <w:szCs w:val="24"/>
              </w:rPr>
            </w:pPr>
            <w:r>
              <w:rPr>
                <w:rFonts w:ascii="Arial" w:hAnsi="Arial" w:cs="Arial"/>
                <w:b/>
                <w:bCs/>
                <w:color w:val="222222"/>
                <w:sz w:val="24"/>
                <w:szCs w:val="24"/>
              </w:rPr>
              <w:lastRenderedPageBreak/>
              <w:t>Zoom Meeting</w:t>
            </w:r>
            <w:r w:rsidR="002410B1" w:rsidRPr="002A0E91">
              <w:rPr>
                <w:rFonts w:ascii="Arial" w:hAnsi="Arial" w:cs="Arial"/>
                <w:b/>
                <w:bCs/>
                <w:color w:val="222222"/>
                <w:sz w:val="24"/>
                <w:szCs w:val="24"/>
              </w:rPr>
              <w:t xml:space="preserve"> URL:</w:t>
            </w:r>
          </w:p>
        </w:tc>
        <w:tc>
          <w:tcPr>
            <w:tcW w:w="0" w:type="auto"/>
            <w:tcBorders>
              <w:top w:val="nil"/>
              <w:left w:val="nil"/>
              <w:bottom w:val="dotted" w:sz="8" w:space="0" w:color="B6B7B8"/>
              <w:right w:val="nil"/>
            </w:tcBorders>
            <w:shd w:val="clear" w:color="auto" w:fill="FFFFFF"/>
            <w:tcMar>
              <w:top w:w="15" w:type="dxa"/>
              <w:left w:w="15" w:type="dxa"/>
              <w:bottom w:w="15" w:type="dxa"/>
              <w:right w:w="15" w:type="dxa"/>
            </w:tcMar>
            <w:vAlign w:val="center"/>
            <w:hideMark/>
          </w:tcPr>
          <w:p w14:paraId="653A4502" w14:textId="5534A229" w:rsidR="002410B1" w:rsidRPr="002A0E91" w:rsidRDefault="00941937">
            <w:pPr>
              <w:rPr>
                <w:rFonts w:ascii="Arial" w:hAnsi="Arial" w:cs="Arial"/>
                <w:color w:val="222222"/>
                <w:sz w:val="24"/>
                <w:szCs w:val="24"/>
              </w:rPr>
            </w:pPr>
            <w:r>
              <w:rPr>
                <w:rFonts w:ascii="Helvetica" w:hAnsi="Helvetica" w:cs="Helvetica"/>
                <w:color w:val="232333"/>
                <w:sz w:val="21"/>
                <w:szCs w:val="21"/>
                <w:shd w:val="clear" w:color="auto" w:fill="FFFFFF"/>
              </w:rPr>
              <w:t> </w:t>
            </w:r>
            <w:hyperlink r:id="rId11" w:tgtFrame="_blank" w:history="1">
              <w:r>
                <w:rPr>
                  <w:rStyle w:val="Hyperlink"/>
                  <w:rFonts w:ascii="Helvetica" w:hAnsi="Helvetica" w:cs="Helvetica"/>
                  <w:color w:val="0E71EB"/>
                  <w:sz w:val="21"/>
                  <w:szCs w:val="21"/>
                  <w:shd w:val="clear" w:color="auto" w:fill="FFFFFF"/>
                </w:rPr>
                <w:t>https://us02web.zoom.us/j/83004253799</w:t>
              </w:r>
            </w:hyperlink>
          </w:p>
        </w:tc>
      </w:tr>
    </w:tbl>
    <w:p w14:paraId="70586870" w14:textId="60DB340B" w:rsidR="002410B1" w:rsidRPr="002A0E91" w:rsidRDefault="002410B1" w:rsidP="002410B1">
      <w:pPr>
        <w:spacing w:line="276" w:lineRule="auto"/>
        <w:jc w:val="both"/>
        <w:rPr>
          <w:rFonts w:ascii="Arial" w:hAnsi="Arial" w:cs="Arial"/>
          <w:color w:val="000000"/>
          <w:sz w:val="24"/>
          <w:szCs w:val="24"/>
        </w:rPr>
      </w:pPr>
    </w:p>
    <w:p w14:paraId="099D6DA1" w14:textId="77777777" w:rsidR="0098198D" w:rsidRPr="002A0E91" w:rsidRDefault="0098198D" w:rsidP="0098198D">
      <w:pPr>
        <w:pStyle w:val="NormalWeb"/>
        <w:shd w:val="clear" w:color="auto" w:fill="FFFFFF"/>
        <w:spacing w:before="0" w:beforeAutospacing="0" w:after="0" w:afterAutospacing="0"/>
        <w:jc w:val="both"/>
        <w:textAlignment w:val="baseline"/>
        <w:rPr>
          <w:rStyle w:val="Strong"/>
          <w:rFonts w:ascii="Arial" w:hAnsi="Arial" w:cs="Arial"/>
          <w:b w:val="0"/>
          <w:bCs w:val="0"/>
          <w:color w:val="212529"/>
          <w:sz w:val="24"/>
          <w:szCs w:val="24"/>
          <w:lang w:val="en-US"/>
        </w:rPr>
      </w:pPr>
    </w:p>
    <w:p w14:paraId="3BBCB220" w14:textId="18579FB9" w:rsidR="00245FFE" w:rsidRPr="002A0E91" w:rsidRDefault="00245FFE" w:rsidP="004C153A">
      <w:pPr>
        <w:pStyle w:val="NormalWeb"/>
        <w:shd w:val="clear" w:color="auto" w:fill="FFFFFF"/>
        <w:spacing w:before="0" w:beforeAutospacing="0" w:after="0" w:afterAutospacing="0"/>
        <w:textAlignment w:val="baseline"/>
        <w:rPr>
          <w:rStyle w:val="Strong"/>
          <w:rFonts w:ascii="Arial" w:hAnsi="Arial" w:cs="Arial"/>
          <w:color w:val="212529"/>
          <w:sz w:val="24"/>
          <w:szCs w:val="24"/>
          <w:lang w:val="en-US"/>
        </w:rPr>
      </w:pPr>
      <w:r w:rsidRPr="002A0E91">
        <w:rPr>
          <w:rStyle w:val="Strong"/>
          <w:rFonts w:ascii="Arial" w:hAnsi="Arial" w:cs="Arial"/>
          <w:color w:val="212529"/>
          <w:sz w:val="24"/>
          <w:szCs w:val="24"/>
          <w:lang w:val="en-US"/>
        </w:rPr>
        <w:t>About Irwin Naturals</w:t>
      </w:r>
    </w:p>
    <w:p w14:paraId="5A7FFA07" w14:textId="77777777" w:rsidR="00A03E54" w:rsidRPr="002A0E91" w:rsidRDefault="00A03E54" w:rsidP="004C153A">
      <w:pPr>
        <w:pStyle w:val="NormalWeb"/>
        <w:shd w:val="clear" w:color="auto" w:fill="FFFFFF"/>
        <w:spacing w:before="0" w:beforeAutospacing="0" w:after="0" w:afterAutospacing="0"/>
        <w:textAlignment w:val="baseline"/>
        <w:rPr>
          <w:rFonts w:ascii="Arial" w:hAnsi="Arial" w:cs="Arial"/>
          <w:sz w:val="24"/>
          <w:szCs w:val="24"/>
          <w:lang w:val="en-US"/>
        </w:rPr>
      </w:pPr>
    </w:p>
    <w:p w14:paraId="510A39F5" w14:textId="437C59FA" w:rsidR="00245FFE" w:rsidRPr="002A0E91" w:rsidRDefault="00543218" w:rsidP="004C153A">
      <w:pPr>
        <w:pStyle w:val="NormalWeb"/>
        <w:shd w:val="clear" w:color="auto" w:fill="FFFFFF"/>
        <w:spacing w:before="0" w:beforeAutospacing="0" w:after="0" w:afterAutospacing="0"/>
        <w:jc w:val="both"/>
        <w:textAlignment w:val="baseline"/>
        <w:rPr>
          <w:rFonts w:ascii="Arial" w:hAnsi="Arial" w:cs="Arial"/>
          <w:color w:val="212529"/>
          <w:sz w:val="24"/>
          <w:szCs w:val="24"/>
          <w:lang w:val="en-US"/>
        </w:rPr>
      </w:pPr>
      <w:r w:rsidRPr="002A0E91">
        <w:rPr>
          <w:rFonts w:ascii="Arial" w:hAnsi="Arial" w:cs="Arial"/>
          <w:color w:val="212529"/>
          <w:sz w:val="24"/>
          <w:szCs w:val="24"/>
          <w:lang w:val="en-US"/>
        </w:rPr>
        <w:t xml:space="preserve">Irwin Naturals </w:t>
      </w:r>
      <w:r w:rsidR="000507C1" w:rsidRPr="002A0E91">
        <w:rPr>
          <w:rFonts w:ascii="Arial" w:hAnsi="Arial" w:cs="Arial"/>
          <w:color w:val="212529"/>
          <w:sz w:val="24"/>
          <w:szCs w:val="24"/>
          <w:lang w:val="en-US"/>
        </w:rPr>
        <w:t xml:space="preserve">Inc. </w:t>
      </w:r>
      <w:r w:rsidR="00914FCB" w:rsidRPr="002A0E91">
        <w:rPr>
          <w:rFonts w:ascii="Arial" w:hAnsi="Arial" w:cs="Arial"/>
          <w:color w:val="212529"/>
          <w:sz w:val="24"/>
          <w:szCs w:val="24"/>
          <w:lang w:val="en-US"/>
        </w:rPr>
        <w:t xml:space="preserve">is </w:t>
      </w:r>
      <w:r w:rsidR="00152B37" w:rsidRPr="002A0E91">
        <w:rPr>
          <w:rFonts w:ascii="Arial" w:hAnsi="Arial" w:cs="Arial"/>
          <w:color w:val="212529"/>
          <w:sz w:val="24"/>
          <w:szCs w:val="24"/>
          <w:lang w:val="en-US"/>
        </w:rPr>
        <w:t xml:space="preserve">a household name and </w:t>
      </w:r>
      <w:r w:rsidR="008576EE" w:rsidRPr="002A0E91">
        <w:rPr>
          <w:rFonts w:ascii="Arial" w:hAnsi="Arial" w:cs="Arial"/>
          <w:color w:val="212529"/>
          <w:sz w:val="24"/>
          <w:szCs w:val="24"/>
          <w:lang w:val="en-US"/>
        </w:rPr>
        <w:t xml:space="preserve">best-in-class </w:t>
      </w:r>
      <w:r w:rsidR="00152B37" w:rsidRPr="002A0E91">
        <w:rPr>
          <w:rFonts w:ascii="Arial" w:hAnsi="Arial" w:cs="Arial"/>
          <w:color w:val="212529"/>
          <w:sz w:val="24"/>
          <w:szCs w:val="24"/>
          <w:lang w:val="en-US"/>
        </w:rPr>
        <w:t>herbal supplement formulator since 1994 that is leveraging its brand to enter the cannabis and psychedelic industries</w:t>
      </w:r>
      <w:r w:rsidR="000507C1" w:rsidRPr="002A0E91">
        <w:rPr>
          <w:rFonts w:ascii="Arial" w:hAnsi="Arial" w:cs="Arial"/>
          <w:color w:val="212529"/>
          <w:sz w:val="24"/>
          <w:szCs w:val="24"/>
          <w:lang w:val="en-US"/>
        </w:rPr>
        <w:t xml:space="preserve">. </w:t>
      </w:r>
      <w:r w:rsidR="00245FFE" w:rsidRPr="002A0E91">
        <w:rPr>
          <w:rFonts w:ascii="Arial" w:hAnsi="Arial" w:cs="Arial"/>
          <w:color w:val="212529"/>
          <w:sz w:val="24"/>
          <w:szCs w:val="24"/>
          <w:lang w:val="en-US"/>
        </w:rPr>
        <w:t xml:space="preserve">On a mission to heal the world with plant medicine, Irwin has operated </w:t>
      </w:r>
      <w:r w:rsidR="00A94785" w:rsidRPr="002A0E91">
        <w:rPr>
          <w:rFonts w:ascii="Arial" w:hAnsi="Arial" w:cs="Arial"/>
          <w:color w:val="212529"/>
          <w:sz w:val="24"/>
          <w:szCs w:val="24"/>
          <w:lang w:val="en-US"/>
        </w:rPr>
        <w:t xml:space="preserve">profitably </w:t>
      </w:r>
      <w:r w:rsidR="00245FFE" w:rsidRPr="002A0E91">
        <w:rPr>
          <w:rFonts w:ascii="Arial" w:hAnsi="Arial" w:cs="Arial"/>
          <w:color w:val="212529"/>
          <w:sz w:val="24"/>
          <w:szCs w:val="24"/>
          <w:lang w:val="en-US"/>
        </w:rPr>
        <w:t>for over 27 years</w:t>
      </w:r>
      <w:r w:rsidR="00A80D7D">
        <w:rPr>
          <w:rStyle w:val="FootnoteReference"/>
          <w:rFonts w:ascii="Arial" w:hAnsi="Arial" w:cs="Arial"/>
          <w:color w:val="212529"/>
          <w:sz w:val="24"/>
          <w:szCs w:val="24"/>
          <w:lang w:val="en-US"/>
        </w:rPr>
        <w:footnoteReference w:id="1"/>
      </w:r>
      <w:r w:rsidR="00245FFE" w:rsidRPr="002A0E91">
        <w:rPr>
          <w:rFonts w:ascii="Arial" w:hAnsi="Arial" w:cs="Arial"/>
          <w:color w:val="212529"/>
          <w:sz w:val="24"/>
          <w:szCs w:val="24"/>
          <w:lang w:val="en-US"/>
        </w:rPr>
        <w:t xml:space="preserve">. </w:t>
      </w:r>
      <w:r w:rsidR="00C4596C" w:rsidRPr="002A0E91">
        <w:rPr>
          <w:rFonts w:ascii="Arial" w:hAnsi="Arial" w:cs="Arial"/>
          <w:color w:val="212529"/>
          <w:sz w:val="24"/>
          <w:szCs w:val="24"/>
          <w:lang w:val="en-US"/>
        </w:rPr>
        <w:t>Irwin</w:t>
      </w:r>
      <w:r w:rsidR="007530F9" w:rsidRPr="002A0E91">
        <w:rPr>
          <w:rFonts w:ascii="Arial" w:hAnsi="Arial" w:cs="Arial"/>
          <w:color w:val="212529"/>
          <w:sz w:val="24"/>
          <w:szCs w:val="24"/>
          <w:lang w:val="en-US"/>
        </w:rPr>
        <w:t>’s</w:t>
      </w:r>
      <w:r w:rsidR="00C4596C" w:rsidRPr="002A0E91">
        <w:rPr>
          <w:rFonts w:ascii="Arial" w:hAnsi="Arial" w:cs="Arial"/>
          <w:color w:val="212529"/>
          <w:sz w:val="24"/>
          <w:szCs w:val="24"/>
          <w:lang w:val="en-US"/>
        </w:rPr>
        <w:t xml:space="preserve"> growing portfolio of herbal products are available in more than 100,000 retail doors across North America, where nearly 100 million people know the Irwin Naturals brand</w:t>
      </w:r>
      <w:r w:rsidR="00A80D7D">
        <w:rPr>
          <w:rStyle w:val="FootnoteReference"/>
          <w:rFonts w:ascii="Arial" w:hAnsi="Arial" w:cs="Arial"/>
          <w:color w:val="212529"/>
          <w:sz w:val="24"/>
          <w:szCs w:val="24"/>
          <w:lang w:val="en-US"/>
        </w:rPr>
        <w:footnoteReference w:id="2"/>
      </w:r>
      <w:r w:rsidR="00C4596C" w:rsidRPr="002A0E91">
        <w:rPr>
          <w:rFonts w:ascii="Arial" w:hAnsi="Arial" w:cs="Arial"/>
          <w:color w:val="212529"/>
          <w:sz w:val="24"/>
          <w:szCs w:val="24"/>
          <w:lang w:val="en-US"/>
        </w:rPr>
        <w:t xml:space="preserve">. </w:t>
      </w:r>
      <w:r w:rsidR="00245FFE" w:rsidRPr="002A0E91">
        <w:rPr>
          <w:rFonts w:ascii="Arial" w:hAnsi="Arial" w:cs="Arial"/>
          <w:color w:val="212529"/>
          <w:sz w:val="24"/>
          <w:szCs w:val="24"/>
          <w:lang w:val="en-US"/>
        </w:rPr>
        <w:t xml:space="preserve">In 2018, the </w:t>
      </w:r>
      <w:r w:rsidR="00722037" w:rsidRPr="002A0E91">
        <w:rPr>
          <w:rFonts w:ascii="Arial" w:hAnsi="Arial" w:cs="Arial"/>
          <w:color w:val="212529"/>
          <w:sz w:val="24"/>
          <w:szCs w:val="24"/>
          <w:lang w:val="en-US"/>
        </w:rPr>
        <w:t>C</w:t>
      </w:r>
      <w:r w:rsidR="00245FFE" w:rsidRPr="002A0E91">
        <w:rPr>
          <w:rFonts w:ascii="Arial" w:hAnsi="Arial" w:cs="Arial"/>
          <w:color w:val="212529"/>
          <w:sz w:val="24"/>
          <w:szCs w:val="24"/>
          <w:lang w:val="en-US"/>
        </w:rPr>
        <w:t xml:space="preserve">ompany first leveraged its brand to expand into the </w:t>
      </w:r>
      <w:r w:rsidR="008F4AA4" w:rsidRPr="002A0E91">
        <w:rPr>
          <w:rFonts w:ascii="Arial" w:hAnsi="Arial" w:cs="Arial"/>
          <w:color w:val="212529"/>
          <w:sz w:val="24"/>
          <w:szCs w:val="24"/>
          <w:lang w:val="en-US"/>
        </w:rPr>
        <w:t xml:space="preserve">cannabis </w:t>
      </w:r>
      <w:r w:rsidR="00234830" w:rsidRPr="002A0E91">
        <w:rPr>
          <w:rFonts w:ascii="Arial" w:hAnsi="Arial" w:cs="Arial"/>
          <w:color w:val="212529"/>
          <w:sz w:val="24"/>
          <w:szCs w:val="24"/>
          <w:lang w:val="en-US"/>
        </w:rPr>
        <w:t xml:space="preserve">industry </w:t>
      </w:r>
      <w:r w:rsidR="00245FFE" w:rsidRPr="002A0E91">
        <w:rPr>
          <w:rFonts w:ascii="Arial" w:hAnsi="Arial" w:cs="Arial"/>
          <w:color w:val="212529"/>
          <w:sz w:val="24"/>
          <w:szCs w:val="24"/>
          <w:lang w:val="en-US"/>
        </w:rPr>
        <w:t xml:space="preserve">by launching </w:t>
      </w:r>
      <w:r w:rsidR="008F4AA4" w:rsidRPr="002A0E91">
        <w:rPr>
          <w:rFonts w:ascii="Arial" w:hAnsi="Arial" w:cs="Arial"/>
          <w:color w:val="212529"/>
          <w:sz w:val="24"/>
          <w:szCs w:val="24"/>
          <w:lang w:val="en-US"/>
        </w:rPr>
        <w:t xml:space="preserve">hemp-based </w:t>
      </w:r>
      <w:r w:rsidR="00245FFE" w:rsidRPr="002A0E91">
        <w:rPr>
          <w:rFonts w:ascii="Arial" w:hAnsi="Arial" w:cs="Arial"/>
          <w:color w:val="212529"/>
          <w:sz w:val="24"/>
          <w:szCs w:val="24"/>
          <w:lang w:val="en-US"/>
        </w:rPr>
        <w:t xml:space="preserve">CBD products into the mass market. </w:t>
      </w:r>
      <w:r w:rsidR="008F4AA4" w:rsidRPr="002A0E91">
        <w:rPr>
          <w:rFonts w:ascii="Arial" w:hAnsi="Arial" w:cs="Arial"/>
          <w:color w:val="212529"/>
          <w:sz w:val="24"/>
          <w:szCs w:val="24"/>
          <w:lang w:val="en-US"/>
        </w:rPr>
        <w:t xml:space="preserve">The Company is </w:t>
      </w:r>
      <w:r w:rsidR="0023048F" w:rsidRPr="002A0E91">
        <w:rPr>
          <w:rFonts w:ascii="Arial" w:hAnsi="Arial" w:cs="Arial"/>
          <w:color w:val="212529"/>
          <w:sz w:val="24"/>
          <w:szCs w:val="24"/>
          <w:lang w:val="en-US"/>
        </w:rPr>
        <w:t xml:space="preserve">now </w:t>
      </w:r>
      <w:r w:rsidR="008F4AA4" w:rsidRPr="002A0E91">
        <w:rPr>
          <w:rFonts w:ascii="Arial" w:hAnsi="Arial" w:cs="Arial"/>
          <w:color w:val="212529"/>
          <w:sz w:val="24"/>
          <w:szCs w:val="24"/>
          <w:lang w:val="en-US"/>
        </w:rPr>
        <w:t>leverag</w:t>
      </w:r>
      <w:r w:rsidR="00C4596C" w:rsidRPr="002A0E91">
        <w:rPr>
          <w:rFonts w:ascii="Arial" w:hAnsi="Arial" w:cs="Arial"/>
          <w:color w:val="212529"/>
          <w:sz w:val="24"/>
          <w:szCs w:val="24"/>
          <w:lang w:val="en-US"/>
        </w:rPr>
        <w:t>ing</w:t>
      </w:r>
      <w:r w:rsidR="0023048F" w:rsidRPr="002A0E91">
        <w:rPr>
          <w:rFonts w:ascii="Arial" w:hAnsi="Arial" w:cs="Arial"/>
          <w:color w:val="212529"/>
          <w:sz w:val="24"/>
          <w:szCs w:val="24"/>
          <w:lang w:val="en-US"/>
        </w:rPr>
        <w:t xml:space="preserve"> </w:t>
      </w:r>
      <w:r w:rsidR="00440966" w:rsidRPr="002A0E91">
        <w:rPr>
          <w:rFonts w:ascii="Arial" w:hAnsi="Arial" w:cs="Arial"/>
          <w:color w:val="212529"/>
          <w:sz w:val="24"/>
          <w:szCs w:val="24"/>
          <w:lang w:val="en-US"/>
        </w:rPr>
        <w:t xml:space="preserve">its </w:t>
      </w:r>
      <w:r w:rsidR="0023048F" w:rsidRPr="002A0E91">
        <w:rPr>
          <w:rFonts w:ascii="Arial" w:hAnsi="Arial" w:cs="Arial"/>
          <w:color w:val="212529"/>
          <w:sz w:val="24"/>
          <w:szCs w:val="24"/>
          <w:lang w:val="en-US"/>
        </w:rPr>
        <w:t xml:space="preserve">famous </w:t>
      </w:r>
      <w:r w:rsidR="008F4AA4" w:rsidRPr="002A0E91">
        <w:rPr>
          <w:rFonts w:ascii="Arial" w:hAnsi="Arial" w:cs="Arial"/>
          <w:color w:val="212529"/>
          <w:sz w:val="24"/>
          <w:szCs w:val="24"/>
          <w:lang w:val="en-US"/>
        </w:rPr>
        <w:t xml:space="preserve">halo of </w:t>
      </w:r>
      <w:r w:rsidR="00440966" w:rsidRPr="002A0E91">
        <w:rPr>
          <w:rFonts w:ascii="Arial" w:hAnsi="Arial" w:cs="Arial"/>
          <w:color w:val="212529"/>
          <w:sz w:val="24"/>
          <w:szCs w:val="24"/>
          <w:lang w:val="en-US"/>
        </w:rPr>
        <w:t xml:space="preserve">brand </w:t>
      </w:r>
      <w:r w:rsidR="008F4AA4" w:rsidRPr="002A0E91">
        <w:rPr>
          <w:rFonts w:ascii="Arial" w:hAnsi="Arial" w:cs="Arial"/>
          <w:color w:val="212529"/>
          <w:sz w:val="24"/>
          <w:szCs w:val="24"/>
          <w:lang w:val="en-US"/>
        </w:rPr>
        <w:t xml:space="preserve">trust </w:t>
      </w:r>
      <w:r w:rsidR="0023048F" w:rsidRPr="002A0E91">
        <w:rPr>
          <w:rFonts w:ascii="Arial" w:hAnsi="Arial" w:cs="Arial"/>
          <w:color w:val="212529"/>
          <w:sz w:val="24"/>
          <w:szCs w:val="24"/>
          <w:lang w:val="en-US"/>
        </w:rPr>
        <w:t>to become one of the first household name</w:t>
      </w:r>
      <w:r w:rsidR="000B4489" w:rsidRPr="002A0E91">
        <w:rPr>
          <w:rFonts w:ascii="Arial" w:hAnsi="Arial" w:cs="Arial"/>
          <w:color w:val="212529"/>
          <w:sz w:val="24"/>
          <w:szCs w:val="24"/>
          <w:lang w:val="en-US"/>
        </w:rPr>
        <w:t xml:space="preserve"> brands to offer</w:t>
      </w:r>
      <w:r w:rsidR="0023048F" w:rsidRPr="002A0E91">
        <w:rPr>
          <w:rFonts w:ascii="Arial" w:hAnsi="Arial" w:cs="Arial"/>
          <w:color w:val="212529"/>
          <w:sz w:val="24"/>
          <w:szCs w:val="24"/>
          <w:lang w:val="en-US"/>
        </w:rPr>
        <w:t xml:space="preserve"> </w:t>
      </w:r>
      <w:r w:rsidR="008F4AA4" w:rsidRPr="002A0E91">
        <w:rPr>
          <w:rFonts w:ascii="Arial" w:hAnsi="Arial" w:cs="Arial"/>
          <w:color w:val="212529"/>
          <w:sz w:val="24"/>
          <w:szCs w:val="24"/>
          <w:lang w:val="en-US"/>
        </w:rPr>
        <w:t>THC</w:t>
      </w:r>
      <w:r w:rsidR="00AD53CC" w:rsidRPr="002A0E91">
        <w:rPr>
          <w:rFonts w:ascii="Arial" w:hAnsi="Arial" w:cs="Arial"/>
          <w:color w:val="212529"/>
          <w:sz w:val="24"/>
          <w:szCs w:val="24"/>
          <w:lang w:val="en-US"/>
        </w:rPr>
        <w:t>-based</w:t>
      </w:r>
      <w:r w:rsidR="008F4AA4" w:rsidRPr="002A0E91">
        <w:rPr>
          <w:rFonts w:ascii="Arial" w:hAnsi="Arial" w:cs="Arial"/>
          <w:color w:val="212529"/>
          <w:sz w:val="24"/>
          <w:szCs w:val="24"/>
          <w:lang w:val="en-US"/>
        </w:rPr>
        <w:t xml:space="preserve"> </w:t>
      </w:r>
      <w:r w:rsidR="00602BE8" w:rsidRPr="002A0E91">
        <w:rPr>
          <w:rFonts w:ascii="Arial" w:hAnsi="Arial" w:cs="Arial"/>
          <w:color w:val="212529"/>
          <w:sz w:val="24"/>
          <w:szCs w:val="24"/>
          <w:lang w:val="en-US"/>
        </w:rPr>
        <w:t xml:space="preserve">products </w:t>
      </w:r>
      <w:r w:rsidR="00440966" w:rsidRPr="002A0E91">
        <w:rPr>
          <w:rFonts w:ascii="Arial" w:hAnsi="Arial" w:cs="Arial"/>
          <w:color w:val="212529"/>
          <w:sz w:val="24"/>
          <w:szCs w:val="24"/>
          <w:lang w:val="en-US"/>
        </w:rPr>
        <w:t xml:space="preserve">and </w:t>
      </w:r>
      <w:r w:rsidR="008F4AA4" w:rsidRPr="002A0E91">
        <w:rPr>
          <w:rFonts w:ascii="Arial" w:hAnsi="Arial" w:cs="Arial"/>
          <w:color w:val="212529"/>
          <w:sz w:val="24"/>
          <w:szCs w:val="24"/>
          <w:lang w:val="en-US"/>
        </w:rPr>
        <w:t>psychedelic</w:t>
      </w:r>
      <w:r w:rsidR="00712B84" w:rsidRPr="002A0E91">
        <w:rPr>
          <w:rFonts w:ascii="Arial" w:hAnsi="Arial" w:cs="Arial"/>
          <w:color w:val="212529"/>
          <w:sz w:val="24"/>
          <w:szCs w:val="24"/>
          <w:lang w:val="en-US"/>
        </w:rPr>
        <w:t xml:space="preserve"> mental health treatment</w:t>
      </w:r>
      <w:r w:rsidR="008F4AA4" w:rsidRPr="002A0E91">
        <w:rPr>
          <w:rFonts w:ascii="Arial" w:hAnsi="Arial" w:cs="Arial"/>
          <w:color w:val="212529"/>
          <w:sz w:val="24"/>
          <w:szCs w:val="24"/>
          <w:lang w:val="en-US"/>
        </w:rPr>
        <w:t>.</w:t>
      </w:r>
    </w:p>
    <w:p w14:paraId="79B1F8E0" w14:textId="77777777" w:rsidR="00536D79" w:rsidRPr="002A0E91" w:rsidRDefault="00536D79" w:rsidP="004C153A">
      <w:pPr>
        <w:pStyle w:val="NormalWeb"/>
        <w:shd w:val="clear" w:color="auto" w:fill="FFFFFF"/>
        <w:spacing w:before="0" w:beforeAutospacing="0" w:after="0" w:afterAutospacing="0"/>
        <w:textAlignment w:val="baseline"/>
        <w:rPr>
          <w:rFonts w:ascii="Arial" w:hAnsi="Arial" w:cs="Arial"/>
          <w:color w:val="212529"/>
          <w:sz w:val="24"/>
          <w:szCs w:val="24"/>
          <w:lang w:val="en-US"/>
        </w:rPr>
      </w:pPr>
    </w:p>
    <w:p w14:paraId="105E5F06" w14:textId="475EEDDA" w:rsidR="00245FFE" w:rsidRPr="002A0E91" w:rsidRDefault="00245FFE" w:rsidP="004C153A">
      <w:pPr>
        <w:pStyle w:val="NormalWeb"/>
        <w:shd w:val="clear" w:color="auto" w:fill="FFFFFF"/>
        <w:spacing w:before="0" w:beforeAutospacing="0" w:after="0" w:afterAutospacing="0"/>
        <w:textAlignment w:val="baseline"/>
        <w:rPr>
          <w:rFonts w:ascii="Arial" w:hAnsi="Arial" w:cs="Arial"/>
          <w:color w:val="212529"/>
          <w:sz w:val="24"/>
          <w:szCs w:val="24"/>
          <w:lang w:val="en-US"/>
        </w:rPr>
      </w:pPr>
      <w:r w:rsidRPr="002A0E91">
        <w:rPr>
          <w:rFonts w:ascii="Arial" w:hAnsi="Arial" w:cs="Arial"/>
          <w:color w:val="212529"/>
          <w:sz w:val="24"/>
          <w:szCs w:val="24"/>
          <w:lang w:val="en-US"/>
        </w:rPr>
        <w:t xml:space="preserve">For </w:t>
      </w:r>
      <w:r w:rsidR="00666F4E" w:rsidRPr="002A0E91">
        <w:rPr>
          <w:rFonts w:ascii="Arial" w:hAnsi="Arial" w:cs="Arial"/>
          <w:color w:val="212529"/>
          <w:sz w:val="24"/>
          <w:szCs w:val="24"/>
          <w:lang w:val="en-US"/>
        </w:rPr>
        <w:t xml:space="preserve">investor-related </w:t>
      </w:r>
      <w:r w:rsidRPr="002A0E91">
        <w:rPr>
          <w:rFonts w:ascii="Arial" w:hAnsi="Arial" w:cs="Arial"/>
          <w:color w:val="212529"/>
          <w:sz w:val="24"/>
          <w:szCs w:val="24"/>
          <w:lang w:val="en-US"/>
        </w:rPr>
        <w:t>information</w:t>
      </w:r>
      <w:r w:rsidR="00722037" w:rsidRPr="002A0E91">
        <w:rPr>
          <w:rFonts w:ascii="Arial" w:hAnsi="Arial" w:cs="Arial"/>
          <w:color w:val="212529"/>
          <w:sz w:val="24"/>
          <w:szCs w:val="24"/>
          <w:lang w:val="en-US"/>
        </w:rPr>
        <w:t xml:space="preserve"> about the Company</w:t>
      </w:r>
      <w:r w:rsidRPr="002A0E91">
        <w:rPr>
          <w:rFonts w:ascii="Arial" w:hAnsi="Arial" w:cs="Arial"/>
          <w:color w:val="212529"/>
          <w:sz w:val="24"/>
          <w:szCs w:val="24"/>
          <w:lang w:val="en-US"/>
        </w:rPr>
        <w:t>, please visit</w:t>
      </w:r>
      <w:hyperlink w:history="1"/>
      <w:r w:rsidR="00DC5412" w:rsidRPr="002A0E91">
        <w:rPr>
          <w:rFonts w:ascii="Arial" w:hAnsi="Arial" w:cs="Arial"/>
          <w:sz w:val="24"/>
          <w:szCs w:val="24"/>
        </w:rPr>
        <w:t xml:space="preserve"> </w:t>
      </w:r>
      <w:hyperlink r:id="rId12" w:history="1">
        <w:r w:rsidR="00DC5412" w:rsidRPr="002A0E91">
          <w:rPr>
            <w:rStyle w:val="Hyperlink"/>
            <w:rFonts w:ascii="Arial" w:hAnsi="Arial" w:cs="Arial"/>
            <w:sz w:val="24"/>
            <w:szCs w:val="24"/>
          </w:rPr>
          <w:t>ir.irwinnaturals.com/</w:t>
        </w:r>
      </w:hyperlink>
      <w:r w:rsidR="00DC5412" w:rsidRPr="002A0E91">
        <w:rPr>
          <w:rFonts w:ascii="Arial" w:hAnsi="Arial" w:cs="Arial"/>
          <w:sz w:val="24"/>
          <w:szCs w:val="24"/>
        </w:rPr>
        <w:t xml:space="preserve"> </w:t>
      </w:r>
    </w:p>
    <w:p w14:paraId="297FBB6F" w14:textId="77777777" w:rsidR="00536D79" w:rsidRPr="002A0E91" w:rsidRDefault="00536D79" w:rsidP="004C153A">
      <w:pPr>
        <w:pStyle w:val="NormalWeb"/>
        <w:shd w:val="clear" w:color="auto" w:fill="FFFFFF"/>
        <w:spacing w:before="0" w:beforeAutospacing="0" w:after="0" w:afterAutospacing="0"/>
        <w:textAlignment w:val="baseline"/>
        <w:rPr>
          <w:rStyle w:val="Strong"/>
          <w:rFonts w:ascii="Arial" w:hAnsi="Arial" w:cs="Arial"/>
          <w:color w:val="212529"/>
          <w:sz w:val="24"/>
          <w:szCs w:val="24"/>
          <w:lang w:val="en-US"/>
        </w:rPr>
      </w:pPr>
    </w:p>
    <w:p w14:paraId="13349BE7" w14:textId="77777777" w:rsidR="005A0AA6" w:rsidRPr="002A0E91" w:rsidRDefault="005A0AA6" w:rsidP="004C153A">
      <w:pPr>
        <w:pStyle w:val="NormalWeb"/>
        <w:shd w:val="clear" w:color="auto" w:fill="FFFFFF"/>
        <w:spacing w:before="0" w:beforeAutospacing="0" w:after="0" w:afterAutospacing="0"/>
        <w:textAlignment w:val="baseline"/>
        <w:rPr>
          <w:rFonts w:ascii="Arial" w:hAnsi="Arial" w:cs="Arial"/>
          <w:b/>
          <w:bCs/>
          <w:sz w:val="24"/>
          <w:szCs w:val="24"/>
          <w:lang w:val="en-US"/>
        </w:rPr>
      </w:pPr>
      <w:r w:rsidRPr="002A0E91">
        <w:rPr>
          <w:rStyle w:val="Strong"/>
          <w:rFonts w:ascii="Arial" w:hAnsi="Arial" w:cs="Arial"/>
          <w:b w:val="0"/>
          <w:bCs w:val="0"/>
          <w:color w:val="212529"/>
          <w:sz w:val="24"/>
          <w:szCs w:val="24"/>
          <w:lang w:val="en-US"/>
        </w:rPr>
        <w:t xml:space="preserve">To contact the Company’s Investor Relations department, please </w:t>
      </w:r>
      <w:r w:rsidRPr="002A0E91">
        <w:rPr>
          <w:rFonts w:ascii="Arial" w:hAnsi="Arial" w:cs="Arial"/>
          <w:sz w:val="24"/>
          <w:szCs w:val="24"/>
          <w:lang w:val="en-US"/>
        </w:rPr>
        <w:t>call</w:t>
      </w:r>
      <w:r w:rsidRPr="002A0E91">
        <w:rPr>
          <w:rFonts w:ascii="Arial" w:hAnsi="Arial" w:cs="Arial"/>
          <w:color w:val="242424"/>
          <w:sz w:val="24"/>
          <w:szCs w:val="24"/>
          <w:shd w:val="clear" w:color="auto" w:fill="FFFFFF"/>
        </w:rPr>
        <w:t> toll-free at (800) 883-4851</w:t>
      </w:r>
      <w:r w:rsidRPr="002A0E91">
        <w:rPr>
          <w:rFonts w:ascii="Arial" w:hAnsi="Arial" w:cs="Arial"/>
          <w:b/>
          <w:bCs/>
          <w:color w:val="242424"/>
          <w:sz w:val="24"/>
          <w:szCs w:val="24"/>
          <w:shd w:val="clear" w:color="auto" w:fill="FFFFFF"/>
        </w:rPr>
        <w:t xml:space="preserve"> </w:t>
      </w:r>
      <w:r w:rsidRPr="002A0E91">
        <w:rPr>
          <w:rStyle w:val="Strong"/>
          <w:rFonts w:ascii="Arial" w:hAnsi="Arial" w:cs="Arial"/>
          <w:b w:val="0"/>
          <w:bCs w:val="0"/>
          <w:color w:val="212529"/>
          <w:sz w:val="24"/>
          <w:szCs w:val="24"/>
          <w:lang w:val="en-US"/>
        </w:rPr>
        <w:t xml:space="preserve">or send an email to </w:t>
      </w:r>
      <w:hyperlink r:id="rId13" w:history="1">
        <w:r w:rsidRPr="002A0E91">
          <w:rPr>
            <w:rStyle w:val="Hyperlink"/>
            <w:rFonts w:ascii="Arial" w:hAnsi="Arial" w:cs="Arial"/>
            <w:sz w:val="24"/>
            <w:szCs w:val="24"/>
            <w:lang w:val="en-US"/>
          </w:rPr>
          <w:t>Investors@IrwinNaturals.com</w:t>
        </w:r>
      </w:hyperlink>
      <w:r w:rsidRPr="002A0E91">
        <w:rPr>
          <w:rFonts w:ascii="Arial" w:hAnsi="Arial" w:cs="Arial"/>
          <w:b/>
          <w:bCs/>
          <w:sz w:val="24"/>
          <w:szCs w:val="24"/>
          <w:lang w:val="en-US"/>
        </w:rPr>
        <w:t>.</w:t>
      </w:r>
    </w:p>
    <w:p w14:paraId="0059EA18" w14:textId="0C6307CC" w:rsidR="00536D79" w:rsidRPr="002A0E91" w:rsidRDefault="00536D79" w:rsidP="004C153A">
      <w:pPr>
        <w:pStyle w:val="NormalWeb"/>
        <w:shd w:val="clear" w:color="auto" w:fill="FFFFFF"/>
        <w:spacing w:before="0" w:beforeAutospacing="0" w:after="0" w:afterAutospacing="0"/>
        <w:textAlignment w:val="baseline"/>
        <w:rPr>
          <w:rStyle w:val="Strong"/>
          <w:rFonts w:ascii="Arial" w:hAnsi="Arial" w:cs="Arial"/>
          <w:color w:val="212529"/>
          <w:sz w:val="24"/>
          <w:szCs w:val="24"/>
          <w:lang w:val="en-US"/>
        </w:rPr>
      </w:pPr>
    </w:p>
    <w:p w14:paraId="210AE6B5" w14:textId="77777777" w:rsidR="00D30B3C" w:rsidRPr="002A0E91" w:rsidRDefault="00D30B3C" w:rsidP="00D30B3C">
      <w:pPr>
        <w:pStyle w:val="NormalWeb"/>
        <w:shd w:val="clear" w:color="auto" w:fill="FFFFFF"/>
        <w:spacing w:before="0" w:beforeAutospacing="0" w:after="0" w:afterAutospacing="0"/>
        <w:jc w:val="both"/>
        <w:textAlignment w:val="baseline"/>
        <w:rPr>
          <w:rStyle w:val="Strong"/>
          <w:rFonts w:ascii="Arial" w:hAnsi="Arial" w:cs="Arial"/>
          <w:b w:val="0"/>
          <w:bCs w:val="0"/>
          <w:color w:val="212529"/>
          <w:sz w:val="24"/>
          <w:szCs w:val="24"/>
          <w:lang w:val="en-US"/>
        </w:rPr>
      </w:pPr>
    </w:p>
    <w:p w14:paraId="56B9BBC0" w14:textId="77777777" w:rsidR="00636BA1" w:rsidRPr="002A0E91" w:rsidRDefault="00636BA1" w:rsidP="00636BA1">
      <w:pPr>
        <w:pStyle w:val="NormalWeb"/>
        <w:shd w:val="clear" w:color="auto" w:fill="FFFFFF"/>
        <w:spacing w:before="0" w:beforeAutospacing="0" w:after="0" w:afterAutospacing="0"/>
        <w:textAlignment w:val="baseline"/>
        <w:rPr>
          <w:rStyle w:val="Strong"/>
          <w:rFonts w:ascii="Arial" w:hAnsi="Arial" w:cs="Arial"/>
          <w:color w:val="212529"/>
          <w:sz w:val="24"/>
          <w:szCs w:val="24"/>
          <w:lang w:val="en-US"/>
        </w:rPr>
      </w:pPr>
      <w:r w:rsidRPr="002A0E91">
        <w:rPr>
          <w:rStyle w:val="Strong"/>
          <w:rFonts w:ascii="Arial" w:hAnsi="Arial" w:cs="Arial"/>
          <w:color w:val="212529"/>
          <w:sz w:val="24"/>
          <w:szCs w:val="24"/>
          <w:lang w:val="en-US"/>
        </w:rPr>
        <w:t xml:space="preserve">Regulatory Overview </w:t>
      </w:r>
    </w:p>
    <w:p w14:paraId="2E648839" w14:textId="77777777" w:rsidR="00636BA1" w:rsidRPr="002A0E91" w:rsidRDefault="00636BA1" w:rsidP="00636BA1">
      <w:pPr>
        <w:pStyle w:val="NormalWeb"/>
        <w:shd w:val="clear" w:color="auto" w:fill="FFFFFF"/>
        <w:spacing w:before="0" w:beforeAutospacing="0" w:after="0" w:afterAutospacing="0"/>
        <w:textAlignment w:val="baseline"/>
        <w:rPr>
          <w:rStyle w:val="Strong"/>
          <w:rFonts w:ascii="Arial" w:hAnsi="Arial" w:cs="Arial"/>
          <w:color w:val="212529"/>
          <w:sz w:val="24"/>
          <w:szCs w:val="24"/>
          <w:lang w:val="en-US"/>
        </w:rPr>
      </w:pPr>
    </w:p>
    <w:p w14:paraId="61CAB385" w14:textId="77777777" w:rsidR="00636BA1" w:rsidRPr="002A0E91" w:rsidRDefault="00636BA1" w:rsidP="00636BA1">
      <w:pPr>
        <w:pStyle w:val="NormalWeb"/>
        <w:shd w:val="clear" w:color="auto" w:fill="FFFFFF"/>
        <w:spacing w:before="0" w:beforeAutospacing="0" w:after="0" w:afterAutospacing="0"/>
        <w:jc w:val="both"/>
        <w:textAlignment w:val="baseline"/>
        <w:rPr>
          <w:rStyle w:val="Strong"/>
          <w:rFonts w:ascii="Arial" w:hAnsi="Arial" w:cs="Arial"/>
          <w:b w:val="0"/>
          <w:bCs w:val="0"/>
          <w:color w:val="212529"/>
          <w:sz w:val="24"/>
          <w:szCs w:val="24"/>
          <w:lang w:val="en-US"/>
        </w:rPr>
      </w:pPr>
      <w:r w:rsidRPr="002A0E91">
        <w:rPr>
          <w:rStyle w:val="Strong"/>
          <w:rFonts w:ascii="Arial" w:hAnsi="Arial" w:cs="Arial"/>
          <w:b w:val="0"/>
          <w:color w:val="212529"/>
          <w:sz w:val="24"/>
          <w:szCs w:val="24"/>
          <w:lang w:val="en-US"/>
        </w:rPr>
        <w:t>The following is a brief summary of regulatory matters concerning ketamine in the United States (“US”). Under the Controlled Substances Act (21 U.S.C. § 811) (the "CSA"),</w:t>
      </w:r>
      <w:r w:rsidRPr="002A0E91">
        <w:rPr>
          <w:rFonts w:ascii="Arial" w:hAnsi="Arial" w:cs="Arial"/>
          <w:b/>
          <w:sz w:val="24"/>
          <w:szCs w:val="24"/>
        </w:rPr>
        <w:t xml:space="preserve"> </w:t>
      </w:r>
      <w:r w:rsidRPr="002A0E91">
        <w:rPr>
          <w:rFonts w:ascii="Arial" w:hAnsi="Arial" w:cs="Arial"/>
          <w:bCs/>
          <w:sz w:val="24"/>
          <w:szCs w:val="24"/>
        </w:rPr>
        <w:t>k</w:t>
      </w:r>
      <w:r w:rsidRPr="002A0E91">
        <w:rPr>
          <w:rStyle w:val="Strong"/>
          <w:rFonts w:ascii="Arial" w:hAnsi="Arial" w:cs="Arial"/>
          <w:b w:val="0"/>
          <w:color w:val="212529"/>
          <w:sz w:val="24"/>
          <w:szCs w:val="24"/>
          <w:lang w:val="en-US"/>
        </w:rPr>
        <w:t>etamine is currently a Schedule III drug as well as being listed under the associated Narcotic Control Regulations, and psilocybin is currently a Schedule I drug.</w:t>
      </w:r>
    </w:p>
    <w:p w14:paraId="3855D3BA" w14:textId="77777777" w:rsidR="00636BA1" w:rsidRPr="002A0E91" w:rsidRDefault="00636BA1" w:rsidP="00636BA1">
      <w:pPr>
        <w:pStyle w:val="NormalWeb"/>
        <w:shd w:val="clear" w:color="auto" w:fill="FFFFFF"/>
        <w:spacing w:before="0" w:beforeAutospacing="0" w:after="0" w:afterAutospacing="0"/>
        <w:jc w:val="both"/>
        <w:textAlignment w:val="baseline"/>
        <w:rPr>
          <w:rStyle w:val="Strong"/>
          <w:rFonts w:ascii="Arial" w:hAnsi="Arial" w:cs="Arial"/>
          <w:b w:val="0"/>
          <w:bCs w:val="0"/>
          <w:color w:val="212529"/>
          <w:sz w:val="24"/>
          <w:szCs w:val="24"/>
          <w:lang w:val="en-US"/>
        </w:rPr>
      </w:pPr>
    </w:p>
    <w:p w14:paraId="4FA85B50" w14:textId="77777777" w:rsidR="00636BA1" w:rsidRPr="002A0E91" w:rsidRDefault="00636BA1" w:rsidP="00636BA1">
      <w:pPr>
        <w:autoSpaceDE w:val="0"/>
        <w:autoSpaceDN w:val="0"/>
        <w:adjustRightInd w:val="0"/>
        <w:jc w:val="both"/>
        <w:rPr>
          <w:rFonts w:ascii="Arial" w:hAnsi="Arial" w:cs="Arial"/>
          <w:sz w:val="24"/>
          <w:szCs w:val="24"/>
        </w:rPr>
      </w:pPr>
      <w:r w:rsidRPr="002A0E91">
        <w:rPr>
          <w:rFonts w:ascii="Arial" w:hAnsi="Arial" w:cs="Arial"/>
          <w:color w:val="212529"/>
          <w:sz w:val="24"/>
          <w:szCs w:val="24"/>
          <w:lang w:val="en-US"/>
        </w:rPr>
        <w:t>Most US States have enacted Controlled Substances Acts (“</w:t>
      </w:r>
      <w:r w:rsidRPr="002A0E91">
        <w:rPr>
          <w:rFonts w:ascii="Arial" w:hAnsi="Arial" w:cs="Arial"/>
          <w:b/>
          <w:bCs/>
          <w:color w:val="212529"/>
          <w:sz w:val="24"/>
          <w:szCs w:val="24"/>
          <w:lang w:val="en-US"/>
        </w:rPr>
        <w:t>State CSAs</w:t>
      </w:r>
      <w:r w:rsidRPr="002A0E91">
        <w:rPr>
          <w:rFonts w:ascii="Arial" w:hAnsi="Arial" w:cs="Arial"/>
          <w:color w:val="212529"/>
          <w:sz w:val="24"/>
          <w:szCs w:val="24"/>
          <w:lang w:val="en-US"/>
        </w:rPr>
        <w:t xml:space="preserve">”) which regulate the possession, use, sale, distribution, and manufacture of specified drugs or categories of drugs and establish penalties for State CSA violations and form the basis for much state and local drug laws enforcement activity. State CSAs have either adopted drug schedules identical or similar to the federal CSA schedules or, in some instances, have incorporated the federal scheduling mechanism. Among other requirements, some US States have established a prescription drug monitoring or review programs collect information about prescription and dispensing of controlled substances for the purposes of monitoring, analysis and education. </w:t>
      </w:r>
    </w:p>
    <w:p w14:paraId="08C3F69D" w14:textId="77777777" w:rsidR="00636BA1" w:rsidRPr="002A0E91" w:rsidRDefault="00636BA1" w:rsidP="00636BA1">
      <w:pPr>
        <w:autoSpaceDE w:val="0"/>
        <w:autoSpaceDN w:val="0"/>
        <w:adjustRightInd w:val="0"/>
        <w:rPr>
          <w:rFonts w:ascii="Arial" w:hAnsi="Arial" w:cs="Arial"/>
          <w:color w:val="212529"/>
          <w:sz w:val="24"/>
          <w:szCs w:val="24"/>
          <w:lang w:val="en-US"/>
        </w:rPr>
      </w:pPr>
    </w:p>
    <w:p w14:paraId="60D8A3C0" w14:textId="77777777" w:rsidR="00636BA1" w:rsidRPr="002A0E91" w:rsidRDefault="00636BA1" w:rsidP="00636BA1">
      <w:pPr>
        <w:autoSpaceDE w:val="0"/>
        <w:autoSpaceDN w:val="0"/>
        <w:adjustRightInd w:val="0"/>
        <w:jc w:val="both"/>
        <w:rPr>
          <w:rFonts w:ascii="Arial" w:hAnsi="Arial" w:cs="Arial"/>
          <w:color w:val="212529"/>
          <w:sz w:val="24"/>
          <w:szCs w:val="24"/>
          <w:lang w:val="en-US"/>
        </w:rPr>
      </w:pPr>
      <w:r w:rsidRPr="002A0E91">
        <w:rPr>
          <w:rFonts w:ascii="Arial" w:hAnsi="Arial" w:cs="Arial"/>
          <w:color w:val="212529"/>
          <w:sz w:val="24"/>
          <w:szCs w:val="24"/>
          <w:lang w:val="en-US"/>
        </w:rPr>
        <w:t>In the United States, facilities holding or administering controlled substances must be registered with the US Drug Enforcement Agency ("</w:t>
      </w:r>
      <w:r w:rsidRPr="002A0E91">
        <w:rPr>
          <w:rFonts w:ascii="Arial" w:hAnsi="Arial" w:cs="Arial"/>
          <w:b/>
          <w:bCs/>
          <w:color w:val="212529"/>
          <w:sz w:val="24"/>
          <w:szCs w:val="24"/>
          <w:lang w:val="en-US"/>
        </w:rPr>
        <w:t>DEA</w:t>
      </w:r>
      <w:r w:rsidRPr="002A0E91">
        <w:rPr>
          <w:rFonts w:ascii="Arial" w:hAnsi="Arial" w:cs="Arial"/>
          <w:color w:val="212529"/>
          <w:sz w:val="24"/>
          <w:szCs w:val="24"/>
          <w:lang w:val="en-US"/>
        </w:rPr>
        <w:t xml:space="preserve">") to perform this activity. As </w:t>
      </w:r>
      <w:r w:rsidRPr="002A0E91">
        <w:rPr>
          <w:rFonts w:ascii="Arial" w:hAnsi="Arial" w:cs="Arial"/>
          <w:color w:val="212529"/>
          <w:sz w:val="24"/>
          <w:szCs w:val="24"/>
          <w:lang w:val="en-US"/>
        </w:rPr>
        <w:lastRenderedPageBreak/>
        <w:t>such, medical professionals and/or the clinics in which they operate, as applicable, are also required to have a DEA license to obtain and administer ketamine (a "</w:t>
      </w:r>
      <w:r w:rsidRPr="002A0E91">
        <w:rPr>
          <w:rFonts w:ascii="Arial" w:hAnsi="Arial" w:cs="Arial"/>
          <w:b/>
          <w:bCs/>
          <w:color w:val="212529"/>
          <w:sz w:val="24"/>
          <w:szCs w:val="24"/>
          <w:lang w:val="en-US"/>
        </w:rPr>
        <w:t>DEA License</w:t>
      </w:r>
      <w:r w:rsidRPr="002A0E91">
        <w:rPr>
          <w:rFonts w:ascii="Arial" w:hAnsi="Arial" w:cs="Arial"/>
          <w:color w:val="212529"/>
          <w:sz w:val="24"/>
          <w:szCs w:val="24"/>
          <w:lang w:val="en-US"/>
        </w:rPr>
        <w:t>").  While ketamine is a controlled substance in the United States, it is approved for general anesthetic induction under the US Food, Drug, and Cosmetic Act. Once a drug is approved for use, physicians may prescribe that drug for uses that are not described in the product’s labelling or that differ from those tested by the manufacturer and approved by the Food and Drug Administration (the "</w:t>
      </w:r>
      <w:r w:rsidRPr="002A0E91">
        <w:rPr>
          <w:rFonts w:ascii="Arial" w:hAnsi="Arial" w:cs="Arial"/>
          <w:b/>
          <w:bCs/>
          <w:color w:val="212529"/>
          <w:sz w:val="24"/>
          <w:szCs w:val="24"/>
          <w:lang w:val="en-US"/>
        </w:rPr>
        <w:t>FDA</w:t>
      </w:r>
      <w:r w:rsidRPr="002A0E91">
        <w:rPr>
          <w:rFonts w:ascii="Arial" w:hAnsi="Arial" w:cs="Arial"/>
          <w:color w:val="212529"/>
          <w:sz w:val="24"/>
          <w:szCs w:val="24"/>
          <w:lang w:val="en-US"/>
        </w:rPr>
        <w:t>").  Licensed medical practitioners may prescribe ketamine legally in Canada or the United States where they believe it will be an effective treatment in their professional judgment.</w:t>
      </w:r>
    </w:p>
    <w:p w14:paraId="611546FC" w14:textId="77777777" w:rsidR="00636BA1" w:rsidRPr="002A0E91" w:rsidRDefault="00636BA1" w:rsidP="00636BA1">
      <w:pPr>
        <w:autoSpaceDE w:val="0"/>
        <w:autoSpaceDN w:val="0"/>
        <w:adjustRightInd w:val="0"/>
        <w:jc w:val="both"/>
        <w:rPr>
          <w:rFonts w:ascii="Arial" w:hAnsi="Arial" w:cs="Arial"/>
          <w:color w:val="212529"/>
          <w:sz w:val="24"/>
          <w:szCs w:val="24"/>
          <w:lang w:val="en-US"/>
        </w:rPr>
      </w:pPr>
    </w:p>
    <w:p w14:paraId="08511F65" w14:textId="23100248" w:rsidR="00636BA1" w:rsidRDefault="00636BA1" w:rsidP="00636BA1">
      <w:pPr>
        <w:autoSpaceDE w:val="0"/>
        <w:autoSpaceDN w:val="0"/>
        <w:adjustRightInd w:val="0"/>
        <w:jc w:val="both"/>
        <w:rPr>
          <w:rFonts w:ascii="Arial" w:hAnsi="Arial" w:cs="Arial"/>
          <w:color w:val="212529"/>
          <w:sz w:val="24"/>
          <w:szCs w:val="24"/>
          <w:lang w:val="en-US"/>
        </w:rPr>
      </w:pPr>
      <w:r w:rsidRPr="002A0E91">
        <w:rPr>
          <w:rFonts w:ascii="Arial" w:hAnsi="Arial" w:cs="Arial"/>
          <w:color w:val="212529"/>
          <w:sz w:val="24"/>
          <w:szCs w:val="24"/>
          <w:lang w:val="en-US"/>
        </w:rPr>
        <w:t xml:space="preserve">Please see Irwin’s filing statement on its SEDAR profile for more information on the regulatory environment and regulations surrounding the US THC industry.  </w:t>
      </w:r>
    </w:p>
    <w:p w14:paraId="38344FFC" w14:textId="49ED497E" w:rsidR="00BC40B9" w:rsidRDefault="00BC40B9" w:rsidP="00636BA1">
      <w:pPr>
        <w:autoSpaceDE w:val="0"/>
        <w:autoSpaceDN w:val="0"/>
        <w:adjustRightInd w:val="0"/>
        <w:jc w:val="both"/>
        <w:rPr>
          <w:rFonts w:ascii="Arial" w:hAnsi="Arial" w:cs="Arial"/>
          <w:color w:val="212529"/>
          <w:sz w:val="24"/>
          <w:szCs w:val="24"/>
          <w:lang w:val="en-US"/>
        </w:rPr>
      </w:pPr>
    </w:p>
    <w:p w14:paraId="214A43B5" w14:textId="77777777" w:rsidR="00BC40B9" w:rsidRDefault="00BC40B9" w:rsidP="00BC40B9">
      <w:pPr>
        <w:pStyle w:val="Default"/>
        <w:rPr>
          <w:sz w:val="22"/>
          <w:szCs w:val="22"/>
        </w:rPr>
      </w:pPr>
      <w:r>
        <w:rPr>
          <w:sz w:val="22"/>
          <w:szCs w:val="22"/>
        </w:rPr>
        <w:t xml:space="preserve">“Klee Irwin” </w:t>
      </w:r>
    </w:p>
    <w:p w14:paraId="39142D9A" w14:textId="77777777" w:rsidR="00BC40B9" w:rsidRDefault="00BC40B9" w:rsidP="00BC40B9">
      <w:pPr>
        <w:pStyle w:val="Default"/>
        <w:rPr>
          <w:sz w:val="22"/>
          <w:szCs w:val="22"/>
        </w:rPr>
      </w:pPr>
      <w:r>
        <w:rPr>
          <w:sz w:val="22"/>
          <w:szCs w:val="22"/>
        </w:rPr>
        <w:t xml:space="preserve">________________________________ </w:t>
      </w:r>
    </w:p>
    <w:p w14:paraId="56264549" w14:textId="77777777" w:rsidR="00BC40B9" w:rsidRDefault="00BC40B9" w:rsidP="00BC40B9">
      <w:pPr>
        <w:pStyle w:val="Default"/>
        <w:rPr>
          <w:sz w:val="22"/>
          <w:szCs w:val="22"/>
        </w:rPr>
      </w:pPr>
      <w:r>
        <w:rPr>
          <w:sz w:val="22"/>
          <w:szCs w:val="22"/>
        </w:rPr>
        <w:t xml:space="preserve">Klee Irwin </w:t>
      </w:r>
    </w:p>
    <w:p w14:paraId="153CE148" w14:textId="77777777" w:rsidR="00BC40B9" w:rsidRDefault="00BC40B9" w:rsidP="00BC40B9">
      <w:pPr>
        <w:pStyle w:val="Default"/>
        <w:rPr>
          <w:sz w:val="22"/>
          <w:szCs w:val="22"/>
        </w:rPr>
      </w:pPr>
      <w:r>
        <w:rPr>
          <w:sz w:val="22"/>
          <w:szCs w:val="22"/>
        </w:rPr>
        <w:t xml:space="preserve">Chief Executive Officer </w:t>
      </w:r>
    </w:p>
    <w:p w14:paraId="2F294389" w14:textId="5B9B3FE0" w:rsidR="00BC40B9" w:rsidRPr="002A0E91" w:rsidRDefault="00BC40B9" w:rsidP="00BC40B9">
      <w:pPr>
        <w:autoSpaceDE w:val="0"/>
        <w:autoSpaceDN w:val="0"/>
        <w:adjustRightInd w:val="0"/>
        <w:jc w:val="both"/>
        <w:rPr>
          <w:rFonts w:ascii="Arial" w:hAnsi="Arial" w:cs="Arial"/>
          <w:color w:val="212529"/>
          <w:sz w:val="24"/>
          <w:szCs w:val="24"/>
          <w:lang w:val="en-US"/>
        </w:rPr>
      </w:pPr>
      <w:r>
        <w:rPr>
          <w:rFonts w:ascii="Segoe UI" w:hAnsi="Segoe UI" w:cs="Segoe UI"/>
          <w:color w:val="202429"/>
          <w:sz w:val="23"/>
          <w:szCs w:val="23"/>
        </w:rPr>
        <w:t xml:space="preserve">T: 310-306-3636 </w:t>
      </w:r>
      <w:r>
        <w:rPr>
          <w:rFonts w:ascii="Segoe UI" w:hAnsi="Segoe UI" w:cs="Segoe UI"/>
          <w:color w:val="4A802C"/>
          <w:sz w:val="23"/>
          <w:szCs w:val="23"/>
        </w:rPr>
        <w:t>investors@irwinnaturals.com</w:t>
      </w:r>
    </w:p>
    <w:p w14:paraId="0EEDA2B9" w14:textId="77777777" w:rsidR="00636BA1" w:rsidRPr="002A0E91" w:rsidRDefault="00636BA1" w:rsidP="004C153A">
      <w:pPr>
        <w:pStyle w:val="NormalWeb"/>
        <w:shd w:val="clear" w:color="auto" w:fill="FFFFFF"/>
        <w:spacing w:before="0" w:beforeAutospacing="0" w:after="0" w:afterAutospacing="0"/>
        <w:textAlignment w:val="baseline"/>
        <w:rPr>
          <w:rStyle w:val="Strong"/>
          <w:rFonts w:ascii="Arial" w:hAnsi="Arial" w:cs="Arial"/>
          <w:color w:val="212529"/>
          <w:sz w:val="24"/>
          <w:szCs w:val="24"/>
          <w:lang w:val="en-US"/>
        </w:rPr>
      </w:pPr>
    </w:p>
    <w:p w14:paraId="16F50E8A" w14:textId="1C2CF596" w:rsidR="00245FFE" w:rsidRPr="002A0E91" w:rsidRDefault="00245FFE" w:rsidP="004C153A">
      <w:pPr>
        <w:pStyle w:val="NormalWeb"/>
        <w:shd w:val="clear" w:color="auto" w:fill="FFFFFF"/>
        <w:spacing w:before="0" w:beforeAutospacing="0" w:after="0" w:afterAutospacing="0"/>
        <w:textAlignment w:val="baseline"/>
        <w:rPr>
          <w:rStyle w:val="Strong"/>
          <w:rFonts w:ascii="Arial" w:hAnsi="Arial" w:cs="Arial"/>
          <w:sz w:val="24"/>
          <w:szCs w:val="24"/>
        </w:rPr>
      </w:pPr>
      <w:r w:rsidRPr="002A0E91">
        <w:rPr>
          <w:rStyle w:val="Strong"/>
          <w:rFonts w:ascii="Arial" w:hAnsi="Arial" w:cs="Arial"/>
          <w:color w:val="212529"/>
          <w:sz w:val="24"/>
          <w:szCs w:val="24"/>
          <w:lang w:val="en-US"/>
        </w:rPr>
        <w:t>Forward-Looking Information</w:t>
      </w:r>
    </w:p>
    <w:p w14:paraId="75995509" w14:textId="77777777" w:rsidR="00CC7D97" w:rsidRPr="002A0E91" w:rsidRDefault="00CC7D97" w:rsidP="004C153A">
      <w:pPr>
        <w:jc w:val="both"/>
        <w:rPr>
          <w:rFonts w:ascii="Arial" w:hAnsi="Arial" w:cs="Arial"/>
          <w:color w:val="212529"/>
          <w:sz w:val="24"/>
          <w:szCs w:val="24"/>
          <w:lang w:val="en-US"/>
        </w:rPr>
      </w:pPr>
    </w:p>
    <w:p w14:paraId="523B8E3C" w14:textId="4D607633" w:rsidR="00245FFE" w:rsidRPr="002A0E91" w:rsidRDefault="000868EA" w:rsidP="00D069B4">
      <w:pPr>
        <w:autoSpaceDE w:val="0"/>
        <w:autoSpaceDN w:val="0"/>
        <w:adjustRightInd w:val="0"/>
        <w:rPr>
          <w:rFonts w:ascii="Arial" w:hAnsi="Arial" w:cs="Arial"/>
          <w:color w:val="0000FF"/>
          <w:sz w:val="24"/>
          <w:szCs w:val="24"/>
          <w:lang w:val="en-US" w:eastAsia="en-US"/>
        </w:rPr>
      </w:pPr>
      <w:r w:rsidRPr="002A0E91">
        <w:rPr>
          <w:rFonts w:ascii="Arial" w:hAnsi="Arial" w:cs="Arial"/>
          <w:color w:val="212529"/>
          <w:sz w:val="24"/>
          <w:szCs w:val="24"/>
        </w:rPr>
        <w:t>This news release contains certain forward-looking statements that reflect the current views and/or expectations of management of the Company with respect to performance, business and future events. Forward-looking statements can often be identified by words such as "may", "will", "would", "could", "should", "believes", "estimates", "projects", "potential", "expects", "plans", "intends", "anticipates", "targeted", "continues", "forecasts", "designed", "goal", or the negative of those words or other similar or comparable words. Forward-looking statements are based on the then-current expectations, beliefs, assumptions, estimates and forecasts about the business and the industry and markets in which the Company operates. The Company does not undertake any obligation to release publicly any revisions for updating any voluntary forward-looking statements, except as required by applicable securities</w:t>
      </w:r>
      <w:r w:rsidR="00245FFE" w:rsidRPr="002A0E91">
        <w:rPr>
          <w:rFonts w:ascii="Arial" w:hAnsi="Arial" w:cs="Arial"/>
          <w:color w:val="212529"/>
          <w:sz w:val="24"/>
          <w:szCs w:val="24"/>
          <w:lang w:val="en-US"/>
        </w:rPr>
        <w:t xml:space="preserve"> law.</w:t>
      </w:r>
    </w:p>
    <w:p w14:paraId="28117BC4" w14:textId="77777777" w:rsidR="00536D79" w:rsidRPr="002A0E91" w:rsidRDefault="00536D79" w:rsidP="004C153A">
      <w:pPr>
        <w:jc w:val="both"/>
        <w:rPr>
          <w:rFonts w:ascii="Arial" w:hAnsi="Arial" w:cs="Arial"/>
          <w:color w:val="212529"/>
          <w:sz w:val="24"/>
          <w:szCs w:val="24"/>
          <w:lang w:val="en-US"/>
        </w:rPr>
      </w:pPr>
    </w:p>
    <w:p w14:paraId="05881AF8" w14:textId="25DA4A20" w:rsidR="00BA0759" w:rsidRPr="002A0E91" w:rsidRDefault="00245FFE" w:rsidP="004C153A">
      <w:pPr>
        <w:pStyle w:val="NormalWeb"/>
        <w:shd w:val="clear" w:color="auto" w:fill="FFFFFF"/>
        <w:spacing w:before="0" w:beforeAutospacing="0" w:after="0" w:afterAutospacing="0"/>
        <w:textAlignment w:val="baseline"/>
        <w:rPr>
          <w:rFonts w:ascii="Arial" w:hAnsi="Arial" w:cs="Arial"/>
          <w:sz w:val="24"/>
          <w:szCs w:val="24"/>
          <w:lang w:val="en-US"/>
        </w:rPr>
      </w:pPr>
      <w:r w:rsidRPr="002A0E91">
        <w:rPr>
          <w:rStyle w:val="Emphasis"/>
          <w:rFonts w:ascii="Arial" w:hAnsi="Arial" w:cs="Arial"/>
          <w:color w:val="212529"/>
          <w:sz w:val="24"/>
          <w:szCs w:val="24"/>
          <w:lang w:val="en-US"/>
        </w:rPr>
        <w:t>Neither the CSE nor its Market Regulator (as that term is defined in policies of the CSE) accepts responsibility for the adequacy or accuracy of this release.</w:t>
      </w:r>
      <w:r w:rsidRPr="002A0E91">
        <w:rPr>
          <w:rFonts w:ascii="Arial" w:hAnsi="Arial" w:cs="Arial"/>
          <w:color w:val="212529"/>
          <w:sz w:val="24"/>
          <w:szCs w:val="24"/>
          <w:lang w:val="en-US"/>
        </w:rPr>
        <w:t> </w:t>
      </w:r>
      <w:r w:rsidR="00BA0759" w:rsidRPr="002A0E91">
        <w:rPr>
          <w:rFonts w:ascii="Arial" w:hAnsi="Arial" w:cs="Arial"/>
          <w:sz w:val="24"/>
          <w:szCs w:val="24"/>
          <w:lang w:val="en-US"/>
        </w:rPr>
        <w:t xml:space="preserve"> </w:t>
      </w:r>
    </w:p>
    <w:p w14:paraId="4043082A" w14:textId="669D16C0" w:rsidR="009B0272" w:rsidRPr="002A0E91" w:rsidRDefault="009B0272" w:rsidP="004C153A">
      <w:pPr>
        <w:pStyle w:val="NormalWeb"/>
        <w:shd w:val="clear" w:color="auto" w:fill="FFFFFF"/>
        <w:spacing w:before="0" w:beforeAutospacing="0" w:after="0" w:afterAutospacing="0"/>
        <w:textAlignment w:val="baseline"/>
        <w:rPr>
          <w:rFonts w:ascii="Arial" w:hAnsi="Arial" w:cs="Arial"/>
          <w:sz w:val="24"/>
          <w:szCs w:val="24"/>
          <w:lang w:val="en-US"/>
        </w:rPr>
      </w:pPr>
    </w:p>
    <w:p w14:paraId="337EBD0F" w14:textId="137BEF64" w:rsidR="009B0272" w:rsidRPr="002A0E91" w:rsidRDefault="009B0272" w:rsidP="004C153A">
      <w:pPr>
        <w:pStyle w:val="NormalWeb"/>
        <w:shd w:val="clear" w:color="auto" w:fill="FFFFFF"/>
        <w:spacing w:before="0" w:beforeAutospacing="0" w:after="0" w:afterAutospacing="0"/>
        <w:textAlignment w:val="baseline"/>
        <w:rPr>
          <w:rFonts w:ascii="Arial" w:hAnsi="Arial" w:cs="Arial"/>
          <w:sz w:val="24"/>
          <w:szCs w:val="24"/>
          <w:lang w:val="en-US"/>
        </w:rPr>
      </w:pPr>
      <w:r w:rsidRPr="002A0E91">
        <w:rPr>
          <w:rFonts w:ascii="Arial" w:hAnsi="Arial" w:cs="Arial"/>
          <w:sz w:val="24"/>
          <w:szCs w:val="24"/>
          <w:lang w:val="en-US"/>
        </w:rPr>
        <w:t>SOURCE: Irwin Naturals Inc.</w:t>
      </w:r>
    </w:p>
    <w:sectPr w:rsidR="009B0272" w:rsidRPr="002A0E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B7D3" w14:textId="77777777" w:rsidR="00AE3ED6" w:rsidRDefault="00AE3ED6" w:rsidP="00B23CD3">
      <w:r>
        <w:separator/>
      </w:r>
    </w:p>
  </w:endnote>
  <w:endnote w:type="continuationSeparator" w:id="0">
    <w:p w14:paraId="2A5E5399" w14:textId="77777777" w:rsidR="00AE3ED6" w:rsidRDefault="00AE3ED6" w:rsidP="00B2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871A" w14:textId="77777777" w:rsidR="00AE3ED6" w:rsidRDefault="00AE3ED6" w:rsidP="00B23CD3">
      <w:r>
        <w:separator/>
      </w:r>
    </w:p>
  </w:footnote>
  <w:footnote w:type="continuationSeparator" w:id="0">
    <w:p w14:paraId="53C68DE4" w14:textId="77777777" w:rsidR="00AE3ED6" w:rsidRDefault="00AE3ED6" w:rsidP="00B23CD3">
      <w:r>
        <w:continuationSeparator/>
      </w:r>
    </w:p>
  </w:footnote>
  <w:footnote w:id="1">
    <w:p w14:paraId="5C00C9C8" w14:textId="4EEED841" w:rsidR="00A80D7D" w:rsidRPr="00A80D7D" w:rsidRDefault="00A80D7D">
      <w:pPr>
        <w:pStyle w:val="FootnoteText"/>
        <w:rPr>
          <w:lang w:val="en-US"/>
        </w:rPr>
      </w:pPr>
      <w:r>
        <w:rPr>
          <w:rStyle w:val="FootnoteReference"/>
        </w:rPr>
        <w:footnoteRef/>
      </w:r>
      <w:r>
        <w:t xml:space="preserve"> </w:t>
      </w:r>
      <w:r w:rsidRPr="00A80D7D">
        <w:rPr>
          <w:rFonts w:ascii="Arial" w:hAnsi="Arial" w:cs="Arial"/>
          <w:color w:val="212529"/>
          <w:lang w:val="en-US"/>
        </w:rPr>
        <w:t>Under several corporate structures, Klee Irwin has operated the Irwin brand profitably since 1994, as measured by EBITDA adjusted for extraordinary costs.</w:t>
      </w:r>
    </w:p>
  </w:footnote>
  <w:footnote w:id="2">
    <w:p w14:paraId="4E192B8E" w14:textId="77777777" w:rsidR="00A80D7D" w:rsidRPr="002A0E91" w:rsidRDefault="00A80D7D" w:rsidP="00A80D7D">
      <w:pPr>
        <w:pStyle w:val="NormalWeb"/>
        <w:shd w:val="clear" w:color="auto" w:fill="FFFFFF"/>
        <w:spacing w:before="0" w:beforeAutospacing="0" w:after="0" w:afterAutospacing="0"/>
        <w:jc w:val="both"/>
        <w:textAlignment w:val="baseline"/>
        <w:rPr>
          <w:rFonts w:ascii="Arial" w:hAnsi="Arial" w:cs="Arial"/>
          <w:sz w:val="24"/>
          <w:szCs w:val="24"/>
          <w:lang w:val="en-US"/>
        </w:rPr>
      </w:pPr>
      <w:r>
        <w:rPr>
          <w:rStyle w:val="FootnoteReference"/>
        </w:rPr>
        <w:footnoteRef/>
      </w:r>
      <w:r>
        <w:t xml:space="preserve"> </w:t>
      </w:r>
      <w:r w:rsidRPr="00A80D7D">
        <w:rPr>
          <w:rFonts w:ascii="Arial" w:hAnsi="Arial" w:cs="Arial"/>
          <w:sz w:val="20"/>
          <w:szCs w:val="20"/>
          <w:lang w:val="en-US"/>
        </w:rPr>
        <w:t>Based on a formal Company survey with a sample size of 500 randomly selected adults.</w:t>
      </w:r>
    </w:p>
    <w:p w14:paraId="1494A596" w14:textId="36A8C599" w:rsidR="00A80D7D" w:rsidRPr="00A80D7D" w:rsidRDefault="00A80D7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33BE4A2C"/>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Letter"/>
      <w:pStyle w:val="Sch2stylei"/>
      <w:lvlText w:val="%3)"/>
      <w:lvlJc w:val="left"/>
      <w:pPr>
        <w:tabs>
          <w:tab w:val="num" w:pos="2421"/>
        </w:tabs>
        <w:ind w:left="2268" w:hanging="567"/>
      </w:pPr>
      <w:rPr>
        <w:rFonts w:ascii="Times New Roman" w:eastAsia="Times New Roman" w:hAnsi="Times New Roman" w:cs="Times New Roman"/>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1" w15:restartNumberingAfterBreak="0">
    <w:nsid w:val="77D61255"/>
    <w:multiLevelType w:val="multilevel"/>
    <w:tmpl w:val="7F148E16"/>
    <w:name w:val="HeadingStyles||Heading|3|3|0|1|0|49||1|0|32||1|0|32||1|0|32||1|0|32||1|0|33||1|0|49||1|0|41||1|0|32||"/>
    <w:lvl w:ilvl="0">
      <w:start w:val="1"/>
      <w:numFmt w:val="upperRoman"/>
      <w:pStyle w:val="Heading1"/>
      <w:suff w:val="nothing"/>
      <w:lvlText w:val="Article %1"/>
      <w:lvlJc w:val="left"/>
      <w:pPr>
        <w:ind w:left="5130" w:firstLine="0"/>
      </w:pPr>
      <w:rPr>
        <w:rFonts w:ascii="Times New Roman Bold" w:hAnsi="Times New Roman Bold" w:hint="default"/>
        <w:b/>
        <w:i w:val="0"/>
        <w:caps/>
        <w:sz w:val="22"/>
        <w:szCs w:val="22"/>
        <w:lang w:val="en-US" w:eastAsia="en-US" w:bidi="ar-SA"/>
      </w:rPr>
    </w:lvl>
    <w:lvl w:ilvl="1">
      <w:start w:val="1"/>
      <w:numFmt w:val="decimalZero"/>
      <w:pStyle w:val="Heading2"/>
      <w:isLgl/>
      <w:lvlText w:val="Section %1.%2"/>
      <w:lvlJc w:val="left"/>
      <w:pPr>
        <w:tabs>
          <w:tab w:val="num" w:pos="1170"/>
        </w:tabs>
        <w:ind w:left="45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6300"/>
        </w:tabs>
        <w:ind w:left="4860" w:firstLine="720"/>
      </w:pPr>
      <w:rPr>
        <w:rFonts w:ascii="Times New Roman" w:eastAsia="Times New Roman" w:hAnsi="Times New Roman" w:cs="Times New Roman"/>
        <w:b w:val="0"/>
        <w:i w:val="0"/>
        <w:sz w:val="24"/>
        <w:szCs w:val="24"/>
        <w:lang w:val="en-US" w:eastAsia="en-US" w:bidi="ar-SA"/>
      </w:rPr>
    </w:lvl>
    <w:lvl w:ilvl="3">
      <w:start w:val="1"/>
      <w:numFmt w:val="lowerRoman"/>
      <w:pStyle w:val="Heading4"/>
      <w:lvlText w:val="%4."/>
      <w:lvlJc w:val="right"/>
      <w:pPr>
        <w:tabs>
          <w:tab w:val="num" w:pos="7020"/>
        </w:tabs>
        <w:ind w:left="4860" w:firstLine="1440"/>
      </w:pPr>
      <w:rPr>
        <w:rFonts w:hint="default"/>
        <w:b w:val="0"/>
        <w:i w:val="0"/>
        <w:sz w:val="22"/>
        <w:szCs w:val="22"/>
        <w:lang w:val="en-US" w:eastAsia="en-US" w:bidi="ar-SA"/>
      </w:rPr>
    </w:lvl>
    <w:lvl w:ilvl="4">
      <w:start w:val="1"/>
      <w:numFmt w:val="upperLetter"/>
      <w:pStyle w:val="Heading5"/>
      <w:lvlText w:val="(%5)"/>
      <w:lvlJc w:val="left"/>
      <w:pPr>
        <w:tabs>
          <w:tab w:val="num" w:pos="7740"/>
        </w:tabs>
        <w:ind w:left="7740" w:hanging="720"/>
      </w:pPr>
      <w:rPr>
        <w:rFonts w:ascii="Times New Roman" w:hAnsi="Times New Roman" w:hint="default"/>
        <w:b w:val="0"/>
        <w:i w:val="0"/>
        <w:sz w:val="24"/>
        <w:szCs w:val="24"/>
        <w:lang w:val="en-US" w:eastAsia="en-US" w:bidi="ar-SA"/>
      </w:rPr>
    </w:lvl>
    <w:lvl w:ilvl="5">
      <w:start w:val="1"/>
      <w:numFmt w:val="decimal"/>
      <w:pStyle w:val="Heading6"/>
      <w:lvlText w:val="%6."/>
      <w:lvlJc w:val="left"/>
      <w:pPr>
        <w:tabs>
          <w:tab w:val="num" w:pos="8460"/>
        </w:tabs>
        <w:ind w:left="8460" w:hanging="720"/>
      </w:pPr>
      <w:rPr>
        <w:rFonts w:ascii="Times New Roman" w:hAnsi="Times New Roman" w:hint="default"/>
        <w:b w:val="0"/>
        <w:i w:val="0"/>
        <w:sz w:val="22"/>
        <w:lang w:val="en-US" w:eastAsia="en-US" w:bidi="ar-SA"/>
      </w:rPr>
    </w:lvl>
    <w:lvl w:ilvl="6">
      <w:start w:val="1"/>
      <w:numFmt w:val="decimal"/>
      <w:pStyle w:val="Heading7"/>
      <w:lvlText w:val="%7."/>
      <w:lvlJc w:val="left"/>
      <w:pPr>
        <w:tabs>
          <w:tab w:val="num" w:pos="9180"/>
        </w:tabs>
        <w:ind w:left="9180" w:hanging="720"/>
      </w:pPr>
      <w:rPr>
        <w:rFonts w:hint="default"/>
        <w:lang w:val="en-US" w:eastAsia="en-US" w:bidi="ar-SA"/>
      </w:rPr>
    </w:lvl>
    <w:lvl w:ilvl="7">
      <w:start w:val="1"/>
      <w:numFmt w:val="decimal"/>
      <w:pStyle w:val="Heading8"/>
      <w:lvlText w:val="%8."/>
      <w:lvlJc w:val="left"/>
      <w:pPr>
        <w:tabs>
          <w:tab w:val="num" w:pos="9900"/>
        </w:tabs>
        <w:ind w:left="9900" w:hanging="720"/>
      </w:pPr>
      <w:rPr>
        <w:rFonts w:ascii="Times New Roman" w:hAnsi="Times New Roman" w:hint="default"/>
        <w:b w:val="0"/>
        <w:i w:val="0"/>
        <w:sz w:val="22"/>
        <w:lang w:val="en-US" w:eastAsia="en-US" w:bidi="ar-SA"/>
      </w:rPr>
    </w:lvl>
    <w:lvl w:ilvl="8">
      <w:start w:val="1"/>
      <w:numFmt w:val="decimal"/>
      <w:pStyle w:val="Heading9"/>
      <w:lvlText w:val="%9."/>
      <w:lvlJc w:val="left"/>
      <w:pPr>
        <w:tabs>
          <w:tab w:val="num" w:pos="10620"/>
        </w:tabs>
        <w:ind w:left="10620" w:hanging="720"/>
      </w:pPr>
      <w:rPr>
        <w:rFonts w:ascii="Times New Roman" w:hAnsi="Times New Roman" w:hint="default"/>
        <w:b w:val="0"/>
        <w:i w:val="0"/>
        <w:sz w:val="22"/>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CBELLAVIA"/>
    <w:docVar w:name="IManageDocInfoCache(ClientId)" w:val="7317"/>
    <w:docVar w:name="IManageDocInfoCache(DatabaseName)" w:val="WILDDOCS"/>
    <w:docVar w:name="IManageDocInfoCache(DocumentDescription)" w:val="Press Release - Irwin Naturals Forms Wholly Owned Sub for Psychedelics"/>
    <w:docVar w:name="IManageDocInfoCache(DocumentNumber)" w:val="3688911"/>
    <w:docVar w:name="IManageDocInfoCache(DocumentVersion)" w:val="3"/>
    <w:docVar w:name="IManageDocInfoCache(Matter)" w:val="2101842"/>
  </w:docVars>
  <w:rsids>
    <w:rsidRoot w:val="00245FFE"/>
    <w:rsid w:val="00000FA4"/>
    <w:rsid w:val="00001C18"/>
    <w:rsid w:val="00021106"/>
    <w:rsid w:val="00030D6C"/>
    <w:rsid w:val="000357CE"/>
    <w:rsid w:val="000507C1"/>
    <w:rsid w:val="000705A4"/>
    <w:rsid w:val="00074B96"/>
    <w:rsid w:val="00077B69"/>
    <w:rsid w:val="00083732"/>
    <w:rsid w:val="0008430D"/>
    <w:rsid w:val="000868EA"/>
    <w:rsid w:val="0008708E"/>
    <w:rsid w:val="00087BA5"/>
    <w:rsid w:val="000A0A70"/>
    <w:rsid w:val="000A346C"/>
    <w:rsid w:val="000B30B1"/>
    <w:rsid w:val="000B4489"/>
    <w:rsid w:val="000E6700"/>
    <w:rsid w:val="001103BF"/>
    <w:rsid w:val="001339A3"/>
    <w:rsid w:val="00133AC7"/>
    <w:rsid w:val="00147320"/>
    <w:rsid w:val="00151561"/>
    <w:rsid w:val="00152B37"/>
    <w:rsid w:val="00170CD0"/>
    <w:rsid w:val="00173D84"/>
    <w:rsid w:val="00176F8E"/>
    <w:rsid w:val="00177751"/>
    <w:rsid w:val="00186CAA"/>
    <w:rsid w:val="00187F17"/>
    <w:rsid w:val="00192B70"/>
    <w:rsid w:val="00194DB9"/>
    <w:rsid w:val="00195CA8"/>
    <w:rsid w:val="001A7812"/>
    <w:rsid w:val="001B3B43"/>
    <w:rsid w:val="001C4876"/>
    <w:rsid w:val="001C7A1F"/>
    <w:rsid w:val="001D0D3F"/>
    <w:rsid w:val="001D603C"/>
    <w:rsid w:val="001F5377"/>
    <w:rsid w:val="00213C1C"/>
    <w:rsid w:val="00221FC9"/>
    <w:rsid w:val="0023048F"/>
    <w:rsid w:val="00234830"/>
    <w:rsid w:val="002410B1"/>
    <w:rsid w:val="00245FFE"/>
    <w:rsid w:val="00246AA1"/>
    <w:rsid w:val="00246CD8"/>
    <w:rsid w:val="00250BDC"/>
    <w:rsid w:val="0026631B"/>
    <w:rsid w:val="00274EDC"/>
    <w:rsid w:val="0028703C"/>
    <w:rsid w:val="00293C05"/>
    <w:rsid w:val="002A0E91"/>
    <w:rsid w:val="002A5D9C"/>
    <w:rsid w:val="002B0DE4"/>
    <w:rsid w:val="002D16CC"/>
    <w:rsid w:val="00300288"/>
    <w:rsid w:val="003044F9"/>
    <w:rsid w:val="00320ABA"/>
    <w:rsid w:val="0032249E"/>
    <w:rsid w:val="00322D16"/>
    <w:rsid w:val="0033167D"/>
    <w:rsid w:val="00342A24"/>
    <w:rsid w:val="00352F3C"/>
    <w:rsid w:val="003535CC"/>
    <w:rsid w:val="0035547C"/>
    <w:rsid w:val="0036591F"/>
    <w:rsid w:val="00376079"/>
    <w:rsid w:val="0038306F"/>
    <w:rsid w:val="003A2E99"/>
    <w:rsid w:val="003A3BD3"/>
    <w:rsid w:val="003B5051"/>
    <w:rsid w:val="003B7B0E"/>
    <w:rsid w:val="003C0762"/>
    <w:rsid w:val="003D1F9B"/>
    <w:rsid w:val="003D6C86"/>
    <w:rsid w:val="003E4755"/>
    <w:rsid w:val="003E61D3"/>
    <w:rsid w:val="003F643A"/>
    <w:rsid w:val="003F7132"/>
    <w:rsid w:val="00401A38"/>
    <w:rsid w:val="00401D34"/>
    <w:rsid w:val="0040440A"/>
    <w:rsid w:val="00407951"/>
    <w:rsid w:val="00407BBB"/>
    <w:rsid w:val="00407BEB"/>
    <w:rsid w:val="00413477"/>
    <w:rsid w:val="004140C6"/>
    <w:rsid w:val="00417CA6"/>
    <w:rsid w:val="00422925"/>
    <w:rsid w:val="0044050D"/>
    <w:rsid w:val="00440966"/>
    <w:rsid w:val="00444987"/>
    <w:rsid w:val="004535A9"/>
    <w:rsid w:val="00460D0C"/>
    <w:rsid w:val="0047619B"/>
    <w:rsid w:val="0048733E"/>
    <w:rsid w:val="00497112"/>
    <w:rsid w:val="004A3FC1"/>
    <w:rsid w:val="004C153A"/>
    <w:rsid w:val="004E7077"/>
    <w:rsid w:val="004F190A"/>
    <w:rsid w:val="005068F2"/>
    <w:rsid w:val="0052686C"/>
    <w:rsid w:val="00531A14"/>
    <w:rsid w:val="00534B4C"/>
    <w:rsid w:val="00536D79"/>
    <w:rsid w:val="00541801"/>
    <w:rsid w:val="00543218"/>
    <w:rsid w:val="00544EA1"/>
    <w:rsid w:val="00547B67"/>
    <w:rsid w:val="005532A5"/>
    <w:rsid w:val="005575F7"/>
    <w:rsid w:val="00570E38"/>
    <w:rsid w:val="00571ABF"/>
    <w:rsid w:val="00576139"/>
    <w:rsid w:val="00576D40"/>
    <w:rsid w:val="005A0AA6"/>
    <w:rsid w:val="005A4788"/>
    <w:rsid w:val="005A5E6F"/>
    <w:rsid w:val="005B0623"/>
    <w:rsid w:val="005C7377"/>
    <w:rsid w:val="005D1CA1"/>
    <w:rsid w:val="005E1F8E"/>
    <w:rsid w:val="005F2FA4"/>
    <w:rsid w:val="00600DA9"/>
    <w:rsid w:val="00602BE8"/>
    <w:rsid w:val="00611E8F"/>
    <w:rsid w:val="006141B4"/>
    <w:rsid w:val="00636BA1"/>
    <w:rsid w:val="006513ED"/>
    <w:rsid w:val="00651F72"/>
    <w:rsid w:val="00666F4E"/>
    <w:rsid w:val="006755C8"/>
    <w:rsid w:val="00675B79"/>
    <w:rsid w:val="00676469"/>
    <w:rsid w:val="006832C6"/>
    <w:rsid w:val="00683BA4"/>
    <w:rsid w:val="00691FDE"/>
    <w:rsid w:val="00696924"/>
    <w:rsid w:val="006A2599"/>
    <w:rsid w:val="006A289E"/>
    <w:rsid w:val="006A518C"/>
    <w:rsid w:val="006B12D5"/>
    <w:rsid w:val="006B4D25"/>
    <w:rsid w:val="006B7DBE"/>
    <w:rsid w:val="006C0FF6"/>
    <w:rsid w:val="006C6CF7"/>
    <w:rsid w:val="006C76D9"/>
    <w:rsid w:val="006D0612"/>
    <w:rsid w:val="006D58AE"/>
    <w:rsid w:val="006E1153"/>
    <w:rsid w:val="00702163"/>
    <w:rsid w:val="007075EE"/>
    <w:rsid w:val="00712B84"/>
    <w:rsid w:val="007176F7"/>
    <w:rsid w:val="00722037"/>
    <w:rsid w:val="00731795"/>
    <w:rsid w:val="00745973"/>
    <w:rsid w:val="007530F9"/>
    <w:rsid w:val="0075488B"/>
    <w:rsid w:val="00780531"/>
    <w:rsid w:val="007917BE"/>
    <w:rsid w:val="00791DA7"/>
    <w:rsid w:val="00792A6E"/>
    <w:rsid w:val="007A1528"/>
    <w:rsid w:val="007A162F"/>
    <w:rsid w:val="007C1680"/>
    <w:rsid w:val="007C1CB4"/>
    <w:rsid w:val="007C6155"/>
    <w:rsid w:val="007C6290"/>
    <w:rsid w:val="007E3BB4"/>
    <w:rsid w:val="007F1B44"/>
    <w:rsid w:val="007F226C"/>
    <w:rsid w:val="00801F37"/>
    <w:rsid w:val="00802DBD"/>
    <w:rsid w:val="00807516"/>
    <w:rsid w:val="00827B6C"/>
    <w:rsid w:val="008345A1"/>
    <w:rsid w:val="00844F1A"/>
    <w:rsid w:val="00847F75"/>
    <w:rsid w:val="00852004"/>
    <w:rsid w:val="00852F7C"/>
    <w:rsid w:val="00853C56"/>
    <w:rsid w:val="008576EE"/>
    <w:rsid w:val="0086149A"/>
    <w:rsid w:val="00861770"/>
    <w:rsid w:val="00861D50"/>
    <w:rsid w:val="00866BCC"/>
    <w:rsid w:val="00866BED"/>
    <w:rsid w:val="00871656"/>
    <w:rsid w:val="008A3E78"/>
    <w:rsid w:val="008B27C6"/>
    <w:rsid w:val="008B5191"/>
    <w:rsid w:val="008B5348"/>
    <w:rsid w:val="008C3E15"/>
    <w:rsid w:val="008D5DB0"/>
    <w:rsid w:val="008D7183"/>
    <w:rsid w:val="008E3AC5"/>
    <w:rsid w:val="008E7011"/>
    <w:rsid w:val="008F03AF"/>
    <w:rsid w:val="008F0BE5"/>
    <w:rsid w:val="008F41D5"/>
    <w:rsid w:val="008F4AA4"/>
    <w:rsid w:val="00900C75"/>
    <w:rsid w:val="00914FCB"/>
    <w:rsid w:val="0091546A"/>
    <w:rsid w:val="00924DBE"/>
    <w:rsid w:val="009252FA"/>
    <w:rsid w:val="00926821"/>
    <w:rsid w:val="00941937"/>
    <w:rsid w:val="00951CFB"/>
    <w:rsid w:val="00961667"/>
    <w:rsid w:val="00963775"/>
    <w:rsid w:val="00967ABE"/>
    <w:rsid w:val="00977D8E"/>
    <w:rsid w:val="0098198D"/>
    <w:rsid w:val="0098329E"/>
    <w:rsid w:val="009873E2"/>
    <w:rsid w:val="0099137C"/>
    <w:rsid w:val="0099293A"/>
    <w:rsid w:val="00995790"/>
    <w:rsid w:val="009B0272"/>
    <w:rsid w:val="009C1776"/>
    <w:rsid w:val="009C20D2"/>
    <w:rsid w:val="009C646E"/>
    <w:rsid w:val="009D405A"/>
    <w:rsid w:val="009D6BA2"/>
    <w:rsid w:val="009E0E76"/>
    <w:rsid w:val="00A0298E"/>
    <w:rsid w:val="00A03E54"/>
    <w:rsid w:val="00A123C9"/>
    <w:rsid w:val="00A14E87"/>
    <w:rsid w:val="00A174E0"/>
    <w:rsid w:val="00A20CD1"/>
    <w:rsid w:val="00A20F29"/>
    <w:rsid w:val="00A23078"/>
    <w:rsid w:val="00A35654"/>
    <w:rsid w:val="00A44B76"/>
    <w:rsid w:val="00A54120"/>
    <w:rsid w:val="00A618A9"/>
    <w:rsid w:val="00A74881"/>
    <w:rsid w:val="00A80D7D"/>
    <w:rsid w:val="00A81DA5"/>
    <w:rsid w:val="00A87448"/>
    <w:rsid w:val="00A94785"/>
    <w:rsid w:val="00AA392B"/>
    <w:rsid w:val="00AB13DB"/>
    <w:rsid w:val="00AC5D06"/>
    <w:rsid w:val="00AD2154"/>
    <w:rsid w:val="00AD53CC"/>
    <w:rsid w:val="00AD6549"/>
    <w:rsid w:val="00AE07AC"/>
    <w:rsid w:val="00AE3ED6"/>
    <w:rsid w:val="00AE44AE"/>
    <w:rsid w:val="00AF41EC"/>
    <w:rsid w:val="00B00D11"/>
    <w:rsid w:val="00B01704"/>
    <w:rsid w:val="00B01801"/>
    <w:rsid w:val="00B0182A"/>
    <w:rsid w:val="00B045EA"/>
    <w:rsid w:val="00B21430"/>
    <w:rsid w:val="00B23CD3"/>
    <w:rsid w:val="00B25B22"/>
    <w:rsid w:val="00B27D7F"/>
    <w:rsid w:val="00B34628"/>
    <w:rsid w:val="00B41916"/>
    <w:rsid w:val="00B50070"/>
    <w:rsid w:val="00B50694"/>
    <w:rsid w:val="00B521E9"/>
    <w:rsid w:val="00B60F98"/>
    <w:rsid w:val="00B66552"/>
    <w:rsid w:val="00B8231E"/>
    <w:rsid w:val="00B85AFF"/>
    <w:rsid w:val="00B866C0"/>
    <w:rsid w:val="00B92B98"/>
    <w:rsid w:val="00BA0759"/>
    <w:rsid w:val="00BA0EF1"/>
    <w:rsid w:val="00BA248F"/>
    <w:rsid w:val="00BA3DDD"/>
    <w:rsid w:val="00BA4DFC"/>
    <w:rsid w:val="00BB747E"/>
    <w:rsid w:val="00BC40B9"/>
    <w:rsid w:val="00BC4421"/>
    <w:rsid w:val="00BE399D"/>
    <w:rsid w:val="00BF30A3"/>
    <w:rsid w:val="00BF4DED"/>
    <w:rsid w:val="00C21C15"/>
    <w:rsid w:val="00C25ADD"/>
    <w:rsid w:val="00C33059"/>
    <w:rsid w:val="00C368DC"/>
    <w:rsid w:val="00C36FD3"/>
    <w:rsid w:val="00C421C3"/>
    <w:rsid w:val="00C425C1"/>
    <w:rsid w:val="00C4596C"/>
    <w:rsid w:val="00C46599"/>
    <w:rsid w:val="00C47B82"/>
    <w:rsid w:val="00C51634"/>
    <w:rsid w:val="00C5230B"/>
    <w:rsid w:val="00C72404"/>
    <w:rsid w:val="00C82120"/>
    <w:rsid w:val="00C83911"/>
    <w:rsid w:val="00C86686"/>
    <w:rsid w:val="00C87403"/>
    <w:rsid w:val="00C94DB4"/>
    <w:rsid w:val="00CA6FAB"/>
    <w:rsid w:val="00CC5FC6"/>
    <w:rsid w:val="00CC7D97"/>
    <w:rsid w:val="00CD6F79"/>
    <w:rsid w:val="00CF43F8"/>
    <w:rsid w:val="00D0428F"/>
    <w:rsid w:val="00D069B4"/>
    <w:rsid w:val="00D06AEC"/>
    <w:rsid w:val="00D1570C"/>
    <w:rsid w:val="00D30B3C"/>
    <w:rsid w:val="00D44B2D"/>
    <w:rsid w:val="00D660AD"/>
    <w:rsid w:val="00D87A47"/>
    <w:rsid w:val="00DA68C7"/>
    <w:rsid w:val="00DB73F6"/>
    <w:rsid w:val="00DC5412"/>
    <w:rsid w:val="00DC5A88"/>
    <w:rsid w:val="00DD3D04"/>
    <w:rsid w:val="00DE4204"/>
    <w:rsid w:val="00DF6845"/>
    <w:rsid w:val="00E04062"/>
    <w:rsid w:val="00E112D3"/>
    <w:rsid w:val="00E2059C"/>
    <w:rsid w:val="00E34F92"/>
    <w:rsid w:val="00E4741D"/>
    <w:rsid w:val="00E5157E"/>
    <w:rsid w:val="00E56DD3"/>
    <w:rsid w:val="00E60DCA"/>
    <w:rsid w:val="00E61804"/>
    <w:rsid w:val="00E7068C"/>
    <w:rsid w:val="00E8277F"/>
    <w:rsid w:val="00E970A8"/>
    <w:rsid w:val="00EB537B"/>
    <w:rsid w:val="00ED2568"/>
    <w:rsid w:val="00ED3202"/>
    <w:rsid w:val="00EE3E7B"/>
    <w:rsid w:val="00EF0CAD"/>
    <w:rsid w:val="00F24EAD"/>
    <w:rsid w:val="00F2561E"/>
    <w:rsid w:val="00F4035C"/>
    <w:rsid w:val="00F42A0A"/>
    <w:rsid w:val="00F513CD"/>
    <w:rsid w:val="00F7422A"/>
    <w:rsid w:val="00F86F9C"/>
    <w:rsid w:val="00FA4591"/>
    <w:rsid w:val="00FA57F0"/>
    <w:rsid w:val="00FB5487"/>
    <w:rsid w:val="00FB7E69"/>
    <w:rsid w:val="00FC615A"/>
    <w:rsid w:val="00FE0259"/>
    <w:rsid w:val="00FE3709"/>
    <w:rsid w:val="00FE5FFC"/>
    <w:rsid w:val="00FF6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63CD"/>
  <w15:chartTrackingRefBased/>
  <w15:docId w15:val="{BB3B3A86-25D0-4D03-828E-BE8A3076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FE"/>
    <w:pPr>
      <w:spacing w:after="0" w:line="240" w:lineRule="auto"/>
    </w:pPr>
    <w:rPr>
      <w:rFonts w:ascii="Calibri" w:hAnsi="Calibri" w:cs="Calibri"/>
      <w:lang w:eastAsia="en-CA"/>
    </w:rPr>
  </w:style>
  <w:style w:type="paragraph" w:styleId="Heading1">
    <w:name w:val="heading 1"/>
    <w:basedOn w:val="Normal"/>
    <w:link w:val="Heading1Char"/>
    <w:qFormat/>
    <w:rsid w:val="00BB747E"/>
    <w:pPr>
      <w:keepNext/>
      <w:numPr>
        <w:numId w:val="1"/>
      </w:numPr>
      <w:spacing w:before="320" w:line="300" w:lineRule="atLeast"/>
      <w:ind w:left="5760"/>
      <w:jc w:val="center"/>
      <w:outlineLvl w:val="0"/>
    </w:pPr>
    <w:rPr>
      <w:rFonts w:ascii="Times New Roman" w:eastAsia="Times New Roman" w:hAnsi="Times New Roman" w:cs="Times New Roman"/>
      <w:b/>
      <w:smallCaps/>
      <w:kern w:val="28"/>
      <w:sz w:val="24"/>
      <w:szCs w:val="24"/>
      <w:lang w:val="en-US" w:eastAsia="en-US"/>
    </w:rPr>
  </w:style>
  <w:style w:type="paragraph" w:styleId="Heading2">
    <w:name w:val="heading 2"/>
    <w:basedOn w:val="Normal"/>
    <w:link w:val="Heading2Char"/>
    <w:qFormat/>
    <w:rsid w:val="00BB747E"/>
    <w:pPr>
      <w:numPr>
        <w:ilvl w:val="1"/>
        <w:numId w:val="1"/>
      </w:numPr>
      <w:spacing w:before="280" w:after="120" w:line="300" w:lineRule="atLeast"/>
      <w:ind w:left="990"/>
      <w:outlineLvl w:val="1"/>
    </w:pPr>
    <w:rPr>
      <w:rFonts w:ascii="Times New Roman" w:eastAsia="Times New Roman" w:hAnsi="Times New Roman" w:cs="Times New Roman"/>
      <w:color w:val="000000"/>
      <w:sz w:val="24"/>
      <w:szCs w:val="24"/>
      <w:lang w:val="en-US" w:eastAsia="en-US"/>
    </w:rPr>
  </w:style>
  <w:style w:type="paragraph" w:styleId="Heading3">
    <w:name w:val="heading 3"/>
    <w:basedOn w:val="Normal"/>
    <w:link w:val="Heading3Char"/>
    <w:qFormat/>
    <w:rsid w:val="00BB747E"/>
    <w:pPr>
      <w:numPr>
        <w:ilvl w:val="2"/>
        <w:numId w:val="1"/>
      </w:numPr>
      <w:spacing w:after="120" w:line="300" w:lineRule="atLeast"/>
      <w:outlineLvl w:val="2"/>
    </w:pPr>
    <w:rPr>
      <w:rFonts w:ascii="Times New Roman" w:eastAsia="Times New Roman" w:hAnsi="Times New Roman" w:cs="Times New Roman"/>
      <w:sz w:val="24"/>
      <w:szCs w:val="24"/>
      <w:lang w:val="en-US" w:eastAsia="en-US"/>
    </w:rPr>
  </w:style>
  <w:style w:type="paragraph" w:styleId="Heading4">
    <w:name w:val="heading 4"/>
    <w:basedOn w:val="Normal"/>
    <w:link w:val="Heading4Char"/>
    <w:qFormat/>
    <w:rsid w:val="00BB747E"/>
    <w:pPr>
      <w:numPr>
        <w:ilvl w:val="3"/>
        <w:numId w:val="1"/>
      </w:numPr>
      <w:spacing w:after="120" w:line="300" w:lineRule="atLeast"/>
      <w:outlineLvl w:val="3"/>
    </w:pPr>
    <w:rPr>
      <w:rFonts w:ascii="Times New Roman" w:eastAsia="Times New Roman" w:hAnsi="Times New Roman" w:cs="Times New Roman"/>
      <w:sz w:val="24"/>
      <w:szCs w:val="24"/>
      <w:lang w:val="en-US" w:eastAsia="en-US"/>
    </w:rPr>
  </w:style>
  <w:style w:type="paragraph" w:styleId="Heading5">
    <w:name w:val="heading 5"/>
    <w:basedOn w:val="Normal"/>
    <w:link w:val="Heading5Char"/>
    <w:qFormat/>
    <w:rsid w:val="00BB747E"/>
    <w:pPr>
      <w:numPr>
        <w:ilvl w:val="4"/>
        <w:numId w:val="1"/>
      </w:numPr>
      <w:spacing w:after="120" w:line="300" w:lineRule="atLeast"/>
      <w:outlineLvl w:val="4"/>
    </w:pPr>
    <w:rPr>
      <w:rFonts w:ascii="Times New Roman" w:eastAsia="Times New Roman" w:hAnsi="Times New Roman" w:cs="Times New Roman"/>
      <w:sz w:val="24"/>
      <w:szCs w:val="24"/>
      <w:lang w:val="en-US" w:eastAsia="en-US"/>
    </w:rPr>
  </w:style>
  <w:style w:type="paragraph" w:styleId="Heading6">
    <w:name w:val="heading 6"/>
    <w:basedOn w:val="Normal"/>
    <w:next w:val="Normal"/>
    <w:link w:val="Heading6Char"/>
    <w:autoRedefine/>
    <w:qFormat/>
    <w:rsid w:val="00BB747E"/>
    <w:pPr>
      <w:keepNext/>
      <w:numPr>
        <w:ilvl w:val="5"/>
        <w:numId w:val="1"/>
      </w:numPr>
      <w:spacing w:before="160" w:after="80" w:line="300" w:lineRule="atLeast"/>
      <w:ind w:left="0" w:firstLine="0"/>
      <w:outlineLvl w:val="5"/>
    </w:pPr>
    <w:rPr>
      <w:rFonts w:ascii="Arial" w:eastAsia="Times New Roman" w:hAnsi="Arial" w:cs="Times New Roman"/>
      <w:b/>
      <w:sz w:val="20"/>
      <w:szCs w:val="24"/>
      <w:lang w:val="en-US" w:eastAsia="en-US"/>
    </w:rPr>
  </w:style>
  <w:style w:type="paragraph" w:styleId="Heading7">
    <w:name w:val="heading 7"/>
    <w:basedOn w:val="Normal"/>
    <w:next w:val="Normal"/>
    <w:link w:val="Heading7Char"/>
    <w:qFormat/>
    <w:rsid w:val="00BB747E"/>
    <w:pPr>
      <w:keepNext/>
      <w:numPr>
        <w:ilvl w:val="6"/>
        <w:numId w:val="1"/>
      </w:numPr>
      <w:spacing w:line="300" w:lineRule="atLeast"/>
      <w:ind w:left="0" w:firstLine="0"/>
      <w:outlineLvl w:val="6"/>
    </w:pPr>
    <w:rPr>
      <w:rFonts w:ascii="Arial" w:eastAsia="Times New Roman" w:hAnsi="Arial" w:cs="Times New Roman"/>
      <w:b/>
      <w:smallCaps/>
      <w:color w:val="000000"/>
      <w:sz w:val="24"/>
      <w:szCs w:val="24"/>
      <w:lang w:val="en-US" w:eastAsia="en-US"/>
    </w:rPr>
  </w:style>
  <w:style w:type="paragraph" w:styleId="Heading8">
    <w:name w:val="heading 8"/>
    <w:basedOn w:val="Normal"/>
    <w:next w:val="Normal"/>
    <w:link w:val="Heading8Char"/>
    <w:autoRedefine/>
    <w:qFormat/>
    <w:rsid w:val="00BB747E"/>
    <w:pPr>
      <w:keepNext/>
      <w:pageBreakBefore/>
      <w:numPr>
        <w:ilvl w:val="7"/>
        <w:numId w:val="1"/>
      </w:numPr>
      <w:spacing w:before="600" w:after="120" w:line="300" w:lineRule="atLeast"/>
      <w:ind w:left="0" w:firstLine="0"/>
      <w:jc w:val="center"/>
      <w:outlineLvl w:val="7"/>
    </w:pPr>
    <w:rPr>
      <w:rFonts w:ascii="Times New Roman Bold" w:eastAsia="Times New Roman" w:hAnsi="Times New Roman Bold" w:cs="Times New Roman"/>
      <w:b/>
      <w:caps/>
      <w:sz w:val="24"/>
      <w:szCs w:val="24"/>
      <w:lang w:val="en-US" w:eastAsia="en-US"/>
    </w:rPr>
  </w:style>
  <w:style w:type="paragraph" w:styleId="Heading9">
    <w:name w:val="heading 9"/>
    <w:basedOn w:val="Normal"/>
    <w:next w:val="BodyText"/>
    <w:link w:val="Heading9Char"/>
    <w:qFormat/>
    <w:rsid w:val="00BB747E"/>
    <w:pPr>
      <w:numPr>
        <w:ilvl w:val="8"/>
        <w:numId w:val="1"/>
      </w:numPr>
      <w:spacing w:after="240"/>
      <w:ind w:left="0" w:firstLine="2880"/>
      <w:outlineLvl w:val="8"/>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FFE"/>
    <w:rPr>
      <w:color w:val="0563C1"/>
      <w:u w:val="single"/>
    </w:rPr>
  </w:style>
  <w:style w:type="paragraph" w:styleId="NormalWeb">
    <w:name w:val="Normal (Web)"/>
    <w:basedOn w:val="Normal"/>
    <w:uiPriority w:val="99"/>
    <w:unhideWhenUsed/>
    <w:rsid w:val="00245FFE"/>
    <w:pPr>
      <w:spacing w:before="100" w:beforeAutospacing="1" w:after="100" w:afterAutospacing="1"/>
    </w:pPr>
  </w:style>
  <w:style w:type="paragraph" w:customStyle="1" w:styleId="xmsonormal">
    <w:name w:val="x_msonormal"/>
    <w:basedOn w:val="Normal"/>
    <w:uiPriority w:val="99"/>
    <w:semiHidden/>
    <w:rsid w:val="00245FFE"/>
    <w:pPr>
      <w:spacing w:after="160" w:line="252" w:lineRule="auto"/>
    </w:pPr>
  </w:style>
  <w:style w:type="paragraph" w:customStyle="1" w:styleId="xspr-ir-news-article-date">
    <w:name w:val="x_spr-ir-news-article-date"/>
    <w:basedOn w:val="Normal"/>
    <w:uiPriority w:val="99"/>
    <w:semiHidden/>
    <w:rsid w:val="00245FFE"/>
    <w:pPr>
      <w:spacing w:before="100" w:beforeAutospacing="1" w:after="100" w:afterAutospacing="1"/>
    </w:pPr>
  </w:style>
  <w:style w:type="character" w:styleId="Strong">
    <w:name w:val="Strong"/>
    <w:basedOn w:val="DefaultParagraphFont"/>
    <w:uiPriority w:val="22"/>
    <w:qFormat/>
    <w:rsid w:val="00245FFE"/>
    <w:rPr>
      <w:b/>
      <w:bCs/>
    </w:rPr>
  </w:style>
  <w:style w:type="character" w:styleId="Emphasis">
    <w:name w:val="Emphasis"/>
    <w:basedOn w:val="DefaultParagraphFont"/>
    <w:uiPriority w:val="20"/>
    <w:qFormat/>
    <w:rsid w:val="00245FFE"/>
    <w:rPr>
      <w:i/>
      <w:iCs/>
    </w:rPr>
  </w:style>
  <w:style w:type="paragraph" w:styleId="Header">
    <w:name w:val="header"/>
    <w:basedOn w:val="Normal"/>
    <w:link w:val="HeaderChar"/>
    <w:uiPriority w:val="99"/>
    <w:unhideWhenUsed/>
    <w:rsid w:val="00B23CD3"/>
    <w:pPr>
      <w:tabs>
        <w:tab w:val="center" w:pos="4680"/>
        <w:tab w:val="right" w:pos="9360"/>
      </w:tabs>
    </w:pPr>
  </w:style>
  <w:style w:type="character" w:customStyle="1" w:styleId="HeaderChar">
    <w:name w:val="Header Char"/>
    <w:basedOn w:val="DefaultParagraphFont"/>
    <w:link w:val="Header"/>
    <w:uiPriority w:val="99"/>
    <w:rsid w:val="00B23CD3"/>
    <w:rPr>
      <w:rFonts w:ascii="Calibri" w:hAnsi="Calibri" w:cs="Calibri"/>
      <w:lang w:eastAsia="en-CA"/>
    </w:rPr>
  </w:style>
  <w:style w:type="paragraph" w:styleId="Footer">
    <w:name w:val="footer"/>
    <w:basedOn w:val="Normal"/>
    <w:link w:val="FooterChar"/>
    <w:uiPriority w:val="99"/>
    <w:unhideWhenUsed/>
    <w:rsid w:val="00B23CD3"/>
    <w:pPr>
      <w:tabs>
        <w:tab w:val="center" w:pos="4680"/>
        <w:tab w:val="right" w:pos="9360"/>
      </w:tabs>
    </w:pPr>
  </w:style>
  <w:style w:type="character" w:customStyle="1" w:styleId="FooterChar">
    <w:name w:val="Footer Char"/>
    <w:basedOn w:val="DefaultParagraphFont"/>
    <w:link w:val="Footer"/>
    <w:uiPriority w:val="99"/>
    <w:rsid w:val="00B23CD3"/>
    <w:rPr>
      <w:rFonts w:ascii="Calibri" w:hAnsi="Calibri" w:cs="Calibri"/>
      <w:lang w:eastAsia="en-CA"/>
    </w:rPr>
  </w:style>
  <w:style w:type="paragraph" w:styleId="Revision">
    <w:name w:val="Revision"/>
    <w:hidden/>
    <w:uiPriority w:val="99"/>
    <w:semiHidden/>
    <w:rsid w:val="00536D79"/>
    <w:pPr>
      <w:spacing w:after="0" w:line="240" w:lineRule="auto"/>
    </w:pPr>
    <w:rPr>
      <w:rFonts w:ascii="Calibri" w:hAnsi="Calibri" w:cs="Calibri"/>
      <w:lang w:eastAsia="en-CA"/>
    </w:rPr>
  </w:style>
  <w:style w:type="character" w:customStyle="1" w:styleId="UnresolvedMention1">
    <w:name w:val="Unresolved Mention1"/>
    <w:basedOn w:val="DefaultParagraphFont"/>
    <w:uiPriority w:val="99"/>
    <w:semiHidden/>
    <w:unhideWhenUsed/>
    <w:rsid w:val="00DC5412"/>
    <w:rPr>
      <w:color w:val="605E5C"/>
      <w:shd w:val="clear" w:color="auto" w:fill="E1DFDD"/>
    </w:rPr>
  </w:style>
  <w:style w:type="paragraph" w:styleId="BalloonText">
    <w:name w:val="Balloon Text"/>
    <w:basedOn w:val="Normal"/>
    <w:link w:val="BalloonTextChar"/>
    <w:uiPriority w:val="99"/>
    <w:semiHidden/>
    <w:unhideWhenUsed/>
    <w:rsid w:val="00E47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1D"/>
    <w:rPr>
      <w:rFonts w:ascii="Segoe UI" w:hAnsi="Segoe UI" w:cs="Segoe UI"/>
      <w:sz w:val="18"/>
      <w:szCs w:val="18"/>
      <w:lang w:eastAsia="en-CA"/>
    </w:rPr>
  </w:style>
  <w:style w:type="character" w:styleId="CommentReference">
    <w:name w:val="annotation reference"/>
    <w:basedOn w:val="DefaultParagraphFont"/>
    <w:uiPriority w:val="99"/>
    <w:semiHidden/>
    <w:unhideWhenUsed/>
    <w:rsid w:val="00636BA1"/>
    <w:rPr>
      <w:sz w:val="16"/>
      <w:szCs w:val="16"/>
    </w:rPr>
  </w:style>
  <w:style w:type="paragraph" w:styleId="CommentText">
    <w:name w:val="annotation text"/>
    <w:basedOn w:val="Normal"/>
    <w:link w:val="CommentTextChar"/>
    <w:uiPriority w:val="99"/>
    <w:semiHidden/>
    <w:unhideWhenUsed/>
    <w:rsid w:val="00636BA1"/>
    <w:rPr>
      <w:sz w:val="20"/>
      <w:szCs w:val="20"/>
    </w:rPr>
  </w:style>
  <w:style w:type="character" w:customStyle="1" w:styleId="CommentTextChar">
    <w:name w:val="Comment Text Char"/>
    <w:basedOn w:val="DefaultParagraphFont"/>
    <w:link w:val="CommentText"/>
    <w:uiPriority w:val="99"/>
    <w:semiHidden/>
    <w:rsid w:val="00636BA1"/>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636BA1"/>
    <w:rPr>
      <w:b/>
      <w:bCs/>
    </w:rPr>
  </w:style>
  <w:style w:type="character" w:customStyle="1" w:styleId="CommentSubjectChar">
    <w:name w:val="Comment Subject Char"/>
    <w:basedOn w:val="CommentTextChar"/>
    <w:link w:val="CommentSubject"/>
    <w:uiPriority w:val="99"/>
    <w:semiHidden/>
    <w:rsid w:val="00636BA1"/>
    <w:rPr>
      <w:rFonts w:ascii="Calibri" w:hAnsi="Calibri" w:cs="Calibri"/>
      <w:b/>
      <w:bCs/>
      <w:sz w:val="20"/>
      <w:szCs w:val="20"/>
      <w:lang w:eastAsia="en-CA"/>
    </w:rPr>
  </w:style>
  <w:style w:type="character" w:customStyle="1" w:styleId="UnresolvedMention2">
    <w:name w:val="Unresolved Mention2"/>
    <w:basedOn w:val="DefaultParagraphFont"/>
    <w:uiPriority w:val="99"/>
    <w:semiHidden/>
    <w:unhideWhenUsed/>
    <w:rsid w:val="008B27C6"/>
    <w:rPr>
      <w:color w:val="605E5C"/>
      <w:shd w:val="clear" w:color="auto" w:fill="E1DFDD"/>
    </w:rPr>
  </w:style>
  <w:style w:type="character" w:styleId="UnresolvedMention">
    <w:name w:val="Unresolved Mention"/>
    <w:basedOn w:val="DefaultParagraphFont"/>
    <w:uiPriority w:val="99"/>
    <w:semiHidden/>
    <w:unhideWhenUsed/>
    <w:rsid w:val="00D30B3C"/>
    <w:rPr>
      <w:color w:val="605E5C"/>
      <w:shd w:val="clear" w:color="auto" w:fill="E1DFDD"/>
    </w:rPr>
  </w:style>
  <w:style w:type="character" w:customStyle="1" w:styleId="xn-location">
    <w:name w:val="xn-location"/>
    <w:basedOn w:val="DefaultParagraphFont"/>
    <w:rsid w:val="00BB747E"/>
  </w:style>
  <w:style w:type="character" w:customStyle="1" w:styleId="xn-money">
    <w:name w:val="xn-money"/>
    <w:basedOn w:val="DefaultParagraphFont"/>
    <w:rsid w:val="00BB747E"/>
  </w:style>
  <w:style w:type="character" w:customStyle="1" w:styleId="Heading1Char">
    <w:name w:val="Heading 1 Char"/>
    <w:basedOn w:val="DefaultParagraphFont"/>
    <w:link w:val="Heading1"/>
    <w:rsid w:val="00BB747E"/>
    <w:rPr>
      <w:rFonts w:ascii="Times New Roman" w:eastAsia="Times New Roman" w:hAnsi="Times New Roman" w:cs="Times New Roman"/>
      <w:b/>
      <w:smallCaps/>
      <w:kern w:val="28"/>
      <w:sz w:val="24"/>
      <w:szCs w:val="24"/>
      <w:lang w:val="en-US"/>
    </w:rPr>
  </w:style>
  <w:style w:type="character" w:customStyle="1" w:styleId="Heading2Char">
    <w:name w:val="Heading 2 Char"/>
    <w:basedOn w:val="DefaultParagraphFont"/>
    <w:link w:val="Heading2"/>
    <w:rsid w:val="00BB747E"/>
    <w:rPr>
      <w:rFonts w:ascii="Times New Roman" w:eastAsia="Times New Roman" w:hAnsi="Times New Roman" w:cs="Times New Roman"/>
      <w:color w:val="000000"/>
      <w:sz w:val="24"/>
      <w:szCs w:val="24"/>
      <w:lang w:val="en-US"/>
    </w:rPr>
  </w:style>
  <w:style w:type="character" w:customStyle="1" w:styleId="Heading3Char">
    <w:name w:val="Heading 3 Char"/>
    <w:basedOn w:val="DefaultParagraphFont"/>
    <w:link w:val="Heading3"/>
    <w:rsid w:val="00BB747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BB747E"/>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BB747E"/>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BB747E"/>
    <w:rPr>
      <w:rFonts w:ascii="Arial" w:eastAsia="Times New Roman" w:hAnsi="Arial" w:cs="Times New Roman"/>
      <w:b/>
      <w:sz w:val="20"/>
      <w:szCs w:val="24"/>
      <w:lang w:val="en-US"/>
    </w:rPr>
  </w:style>
  <w:style w:type="character" w:customStyle="1" w:styleId="Heading7Char">
    <w:name w:val="Heading 7 Char"/>
    <w:basedOn w:val="DefaultParagraphFont"/>
    <w:link w:val="Heading7"/>
    <w:rsid w:val="00BB747E"/>
    <w:rPr>
      <w:rFonts w:ascii="Arial" w:eastAsia="Times New Roman" w:hAnsi="Arial" w:cs="Times New Roman"/>
      <w:b/>
      <w:smallCaps/>
      <w:color w:val="000000"/>
      <w:sz w:val="24"/>
      <w:szCs w:val="24"/>
      <w:lang w:val="en-US"/>
    </w:rPr>
  </w:style>
  <w:style w:type="character" w:customStyle="1" w:styleId="Heading8Char">
    <w:name w:val="Heading 8 Char"/>
    <w:basedOn w:val="DefaultParagraphFont"/>
    <w:link w:val="Heading8"/>
    <w:rsid w:val="00BB747E"/>
    <w:rPr>
      <w:rFonts w:ascii="Times New Roman Bold" w:eastAsia="Times New Roman" w:hAnsi="Times New Roman Bold" w:cs="Times New Roman"/>
      <w:b/>
      <w:caps/>
      <w:sz w:val="24"/>
      <w:szCs w:val="24"/>
      <w:lang w:val="en-US"/>
    </w:rPr>
  </w:style>
  <w:style w:type="character" w:customStyle="1" w:styleId="Heading9Char">
    <w:name w:val="Heading 9 Char"/>
    <w:basedOn w:val="DefaultParagraphFont"/>
    <w:link w:val="Heading9"/>
    <w:rsid w:val="00BB747E"/>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BB747E"/>
    <w:pPr>
      <w:spacing w:after="120"/>
    </w:pPr>
  </w:style>
  <w:style w:type="character" w:customStyle="1" w:styleId="BodyTextChar">
    <w:name w:val="Body Text Char"/>
    <w:basedOn w:val="DefaultParagraphFont"/>
    <w:link w:val="BodyText"/>
    <w:uiPriority w:val="99"/>
    <w:semiHidden/>
    <w:rsid w:val="00BB747E"/>
    <w:rPr>
      <w:rFonts w:ascii="Calibri" w:hAnsi="Calibri" w:cs="Calibri"/>
      <w:lang w:eastAsia="en-CA"/>
    </w:rPr>
  </w:style>
  <w:style w:type="paragraph" w:customStyle="1" w:styleId="Sch2style1">
    <w:name w:val="Sch (2style)  1"/>
    <w:basedOn w:val="Normal"/>
    <w:rsid w:val="00BB747E"/>
    <w:pPr>
      <w:numPr>
        <w:numId w:val="2"/>
      </w:numPr>
      <w:spacing w:before="280" w:after="120" w:line="300" w:lineRule="exact"/>
    </w:pPr>
    <w:rPr>
      <w:rFonts w:ascii="Times New Roman" w:eastAsia="Times New Roman" w:hAnsi="Times New Roman" w:cs="Times New Roman"/>
      <w:sz w:val="24"/>
      <w:szCs w:val="24"/>
      <w:lang w:val="en-US" w:eastAsia="en-US"/>
    </w:rPr>
  </w:style>
  <w:style w:type="paragraph" w:customStyle="1" w:styleId="Sch2stylea">
    <w:name w:val="Sch (2style) (a)"/>
    <w:basedOn w:val="Normal"/>
    <w:rsid w:val="00BB747E"/>
    <w:pPr>
      <w:numPr>
        <w:ilvl w:val="1"/>
        <w:numId w:val="2"/>
      </w:numPr>
      <w:spacing w:after="120" w:line="300" w:lineRule="exact"/>
    </w:pPr>
    <w:rPr>
      <w:rFonts w:ascii="Times New Roman" w:eastAsia="Times New Roman" w:hAnsi="Times New Roman" w:cs="Times New Roman"/>
      <w:sz w:val="24"/>
      <w:szCs w:val="24"/>
      <w:lang w:val="en-US" w:eastAsia="en-US"/>
    </w:rPr>
  </w:style>
  <w:style w:type="paragraph" w:customStyle="1" w:styleId="Sch2stylei">
    <w:name w:val="Sch (2style) (i)"/>
    <w:basedOn w:val="Heading4"/>
    <w:rsid w:val="00BB747E"/>
    <w:pPr>
      <w:numPr>
        <w:ilvl w:val="2"/>
        <w:numId w:val="2"/>
      </w:numPr>
      <w:tabs>
        <w:tab w:val="left" w:pos="2268"/>
      </w:tabs>
    </w:pPr>
    <w:rPr>
      <w:noProof/>
    </w:rPr>
  </w:style>
  <w:style w:type="paragraph" w:styleId="FootnoteText">
    <w:name w:val="footnote text"/>
    <w:basedOn w:val="Normal"/>
    <w:link w:val="FootnoteTextChar"/>
    <w:uiPriority w:val="99"/>
    <w:semiHidden/>
    <w:unhideWhenUsed/>
    <w:rsid w:val="008E7011"/>
    <w:rPr>
      <w:sz w:val="20"/>
      <w:szCs w:val="20"/>
    </w:rPr>
  </w:style>
  <w:style w:type="character" w:customStyle="1" w:styleId="FootnoteTextChar">
    <w:name w:val="Footnote Text Char"/>
    <w:basedOn w:val="DefaultParagraphFont"/>
    <w:link w:val="FootnoteText"/>
    <w:uiPriority w:val="99"/>
    <w:semiHidden/>
    <w:rsid w:val="008E7011"/>
    <w:rPr>
      <w:rFonts w:ascii="Calibri" w:hAnsi="Calibri" w:cs="Calibri"/>
      <w:sz w:val="20"/>
      <w:szCs w:val="20"/>
      <w:lang w:eastAsia="en-CA"/>
    </w:rPr>
  </w:style>
  <w:style w:type="character" w:styleId="FootnoteReference">
    <w:name w:val="footnote reference"/>
    <w:basedOn w:val="DefaultParagraphFont"/>
    <w:uiPriority w:val="99"/>
    <w:semiHidden/>
    <w:unhideWhenUsed/>
    <w:rsid w:val="008E7011"/>
    <w:rPr>
      <w:vertAlign w:val="superscript"/>
    </w:rPr>
  </w:style>
  <w:style w:type="paragraph" w:customStyle="1" w:styleId="m7840564909934792238xmsonormal">
    <w:name w:val="m_7840564909934792238xmsonormal"/>
    <w:basedOn w:val="Normal"/>
    <w:rsid w:val="00074B96"/>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m283400322199116627email-important1">
    <w:name w:val="m_283400322199116627email-important1"/>
    <w:basedOn w:val="DefaultParagraphFont"/>
    <w:rsid w:val="002410B1"/>
  </w:style>
  <w:style w:type="character" w:styleId="FollowedHyperlink">
    <w:name w:val="FollowedHyperlink"/>
    <w:basedOn w:val="DefaultParagraphFont"/>
    <w:uiPriority w:val="99"/>
    <w:semiHidden/>
    <w:unhideWhenUsed/>
    <w:rsid w:val="002410B1"/>
    <w:rPr>
      <w:color w:val="954F72" w:themeColor="followedHyperlink"/>
      <w:u w:val="single"/>
    </w:rPr>
  </w:style>
  <w:style w:type="paragraph" w:customStyle="1" w:styleId="Default">
    <w:name w:val="Default"/>
    <w:rsid w:val="00BC40B9"/>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511">
      <w:bodyDiv w:val="1"/>
      <w:marLeft w:val="0"/>
      <w:marRight w:val="0"/>
      <w:marTop w:val="0"/>
      <w:marBottom w:val="0"/>
      <w:divBdr>
        <w:top w:val="none" w:sz="0" w:space="0" w:color="auto"/>
        <w:left w:val="none" w:sz="0" w:space="0" w:color="auto"/>
        <w:bottom w:val="none" w:sz="0" w:space="0" w:color="auto"/>
        <w:right w:val="none" w:sz="0" w:space="0" w:color="auto"/>
      </w:divBdr>
    </w:div>
    <w:div w:id="258367773">
      <w:bodyDiv w:val="1"/>
      <w:marLeft w:val="0"/>
      <w:marRight w:val="0"/>
      <w:marTop w:val="0"/>
      <w:marBottom w:val="0"/>
      <w:divBdr>
        <w:top w:val="none" w:sz="0" w:space="0" w:color="auto"/>
        <w:left w:val="none" w:sz="0" w:space="0" w:color="auto"/>
        <w:bottom w:val="none" w:sz="0" w:space="0" w:color="auto"/>
        <w:right w:val="none" w:sz="0" w:space="0" w:color="auto"/>
      </w:divBdr>
    </w:div>
    <w:div w:id="283971167">
      <w:bodyDiv w:val="1"/>
      <w:marLeft w:val="0"/>
      <w:marRight w:val="0"/>
      <w:marTop w:val="0"/>
      <w:marBottom w:val="0"/>
      <w:divBdr>
        <w:top w:val="none" w:sz="0" w:space="0" w:color="auto"/>
        <w:left w:val="none" w:sz="0" w:space="0" w:color="auto"/>
        <w:bottom w:val="none" w:sz="0" w:space="0" w:color="auto"/>
        <w:right w:val="none" w:sz="0" w:space="0" w:color="auto"/>
      </w:divBdr>
    </w:div>
    <w:div w:id="559946099">
      <w:bodyDiv w:val="1"/>
      <w:marLeft w:val="0"/>
      <w:marRight w:val="0"/>
      <w:marTop w:val="0"/>
      <w:marBottom w:val="0"/>
      <w:divBdr>
        <w:top w:val="none" w:sz="0" w:space="0" w:color="auto"/>
        <w:left w:val="none" w:sz="0" w:space="0" w:color="auto"/>
        <w:bottom w:val="none" w:sz="0" w:space="0" w:color="auto"/>
        <w:right w:val="none" w:sz="0" w:space="0" w:color="auto"/>
      </w:divBdr>
    </w:div>
    <w:div w:id="586499509">
      <w:bodyDiv w:val="1"/>
      <w:marLeft w:val="0"/>
      <w:marRight w:val="0"/>
      <w:marTop w:val="0"/>
      <w:marBottom w:val="0"/>
      <w:divBdr>
        <w:top w:val="none" w:sz="0" w:space="0" w:color="auto"/>
        <w:left w:val="none" w:sz="0" w:space="0" w:color="auto"/>
        <w:bottom w:val="none" w:sz="0" w:space="0" w:color="auto"/>
        <w:right w:val="none" w:sz="0" w:space="0" w:color="auto"/>
      </w:divBdr>
    </w:div>
    <w:div w:id="855928274">
      <w:bodyDiv w:val="1"/>
      <w:marLeft w:val="0"/>
      <w:marRight w:val="0"/>
      <w:marTop w:val="0"/>
      <w:marBottom w:val="0"/>
      <w:divBdr>
        <w:top w:val="none" w:sz="0" w:space="0" w:color="auto"/>
        <w:left w:val="none" w:sz="0" w:space="0" w:color="auto"/>
        <w:bottom w:val="none" w:sz="0" w:space="0" w:color="auto"/>
        <w:right w:val="none" w:sz="0" w:space="0" w:color="auto"/>
      </w:divBdr>
    </w:div>
    <w:div w:id="905606326">
      <w:bodyDiv w:val="1"/>
      <w:marLeft w:val="0"/>
      <w:marRight w:val="0"/>
      <w:marTop w:val="0"/>
      <w:marBottom w:val="0"/>
      <w:divBdr>
        <w:top w:val="none" w:sz="0" w:space="0" w:color="auto"/>
        <w:left w:val="none" w:sz="0" w:space="0" w:color="auto"/>
        <w:bottom w:val="none" w:sz="0" w:space="0" w:color="auto"/>
        <w:right w:val="none" w:sz="0" w:space="0" w:color="auto"/>
      </w:divBdr>
    </w:div>
    <w:div w:id="986400613">
      <w:bodyDiv w:val="1"/>
      <w:marLeft w:val="0"/>
      <w:marRight w:val="0"/>
      <w:marTop w:val="0"/>
      <w:marBottom w:val="0"/>
      <w:divBdr>
        <w:top w:val="none" w:sz="0" w:space="0" w:color="auto"/>
        <w:left w:val="none" w:sz="0" w:space="0" w:color="auto"/>
        <w:bottom w:val="none" w:sz="0" w:space="0" w:color="auto"/>
        <w:right w:val="none" w:sz="0" w:space="0" w:color="auto"/>
      </w:divBdr>
    </w:div>
    <w:div w:id="1015886156">
      <w:bodyDiv w:val="1"/>
      <w:marLeft w:val="0"/>
      <w:marRight w:val="0"/>
      <w:marTop w:val="0"/>
      <w:marBottom w:val="0"/>
      <w:divBdr>
        <w:top w:val="none" w:sz="0" w:space="0" w:color="auto"/>
        <w:left w:val="none" w:sz="0" w:space="0" w:color="auto"/>
        <w:bottom w:val="none" w:sz="0" w:space="0" w:color="auto"/>
        <w:right w:val="none" w:sz="0" w:space="0" w:color="auto"/>
      </w:divBdr>
    </w:div>
    <w:div w:id="1439985787">
      <w:bodyDiv w:val="1"/>
      <w:marLeft w:val="0"/>
      <w:marRight w:val="0"/>
      <w:marTop w:val="0"/>
      <w:marBottom w:val="0"/>
      <w:divBdr>
        <w:top w:val="none" w:sz="0" w:space="0" w:color="auto"/>
        <w:left w:val="none" w:sz="0" w:space="0" w:color="auto"/>
        <w:bottom w:val="none" w:sz="0" w:space="0" w:color="auto"/>
        <w:right w:val="none" w:sz="0" w:space="0" w:color="auto"/>
      </w:divBdr>
    </w:div>
    <w:div w:id="1652363984">
      <w:bodyDiv w:val="1"/>
      <w:marLeft w:val="0"/>
      <w:marRight w:val="0"/>
      <w:marTop w:val="0"/>
      <w:marBottom w:val="0"/>
      <w:divBdr>
        <w:top w:val="none" w:sz="0" w:space="0" w:color="auto"/>
        <w:left w:val="none" w:sz="0" w:space="0" w:color="auto"/>
        <w:bottom w:val="none" w:sz="0" w:space="0" w:color="auto"/>
        <w:right w:val="none" w:sz="0" w:space="0" w:color="auto"/>
      </w:divBdr>
    </w:div>
    <w:div w:id="1740251385">
      <w:bodyDiv w:val="1"/>
      <w:marLeft w:val="0"/>
      <w:marRight w:val="0"/>
      <w:marTop w:val="0"/>
      <w:marBottom w:val="0"/>
      <w:divBdr>
        <w:top w:val="none" w:sz="0" w:space="0" w:color="auto"/>
        <w:left w:val="none" w:sz="0" w:space="0" w:color="auto"/>
        <w:bottom w:val="none" w:sz="0" w:space="0" w:color="auto"/>
        <w:right w:val="none" w:sz="0" w:space="0" w:color="auto"/>
      </w:divBdr>
    </w:div>
    <w:div w:id="1745832388">
      <w:bodyDiv w:val="1"/>
      <w:marLeft w:val="0"/>
      <w:marRight w:val="0"/>
      <w:marTop w:val="0"/>
      <w:marBottom w:val="0"/>
      <w:divBdr>
        <w:top w:val="none" w:sz="0" w:space="0" w:color="auto"/>
        <w:left w:val="none" w:sz="0" w:space="0" w:color="auto"/>
        <w:bottom w:val="none" w:sz="0" w:space="0" w:color="auto"/>
        <w:right w:val="none" w:sz="0" w:space="0" w:color="auto"/>
      </w:divBdr>
    </w:div>
    <w:div w:id="20688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estors@IrwinNatural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r.irwinnatura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30042537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dar.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 W I L D D O C S ! 3 6 8 8 9 1 1 . 3 < / d o c u m e n t i d >  
     < s e n d e r i d > C B E L L A V I A < / s e n d e r i d >  
     < s e n d e r e m a i l > C B E L L A V I A @ W I L D L A W . C A < / s e n d e r e m a i l >  
     < l a s t m o d i f i e d > 2 0 2 1 - 0 9 - 2 2 T 1 1 : 2 1 : 0 0 . 0 0 0 0 0 0 0 - 0 4 : 0 0 < / l a s t m o d i f i e d >  
     < d a t a b a s e > W I L D D O C S 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A024-EDE6-F242-B612-021A6BFE1CCE}">
  <ds:schemaRefs>
    <ds:schemaRef ds:uri="http://www.imanage.com/work/xmlschema"/>
  </ds:schemaRefs>
</ds:datastoreItem>
</file>

<file path=customXml/itemProps2.xml><?xml version="1.0" encoding="utf-8"?>
<ds:datastoreItem xmlns:ds="http://schemas.openxmlformats.org/officeDocument/2006/customXml" ds:itemID="{35BBC01D-6BDB-44F2-A015-1652AB6D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Carlye Bellavia</dc:creator>
  <cp:keywords/>
  <dc:description/>
  <cp:lastModifiedBy>Cassandra Bassanetti-Drumm</cp:lastModifiedBy>
  <cp:revision>12</cp:revision>
  <cp:lastPrinted>2021-10-27T02:28:00Z</cp:lastPrinted>
  <dcterms:created xsi:type="dcterms:W3CDTF">2022-04-21T15:16:00Z</dcterms:created>
  <dcterms:modified xsi:type="dcterms:W3CDTF">2022-05-02T19:41:00Z</dcterms:modified>
</cp:coreProperties>
</file>