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773E88C2"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825C8B">
        <w:rPr>
          <w:color w:val="000000"/>
          <w:sz w:val="28"/>
          <w:u w:val="single"/>
        </w:rPr>
        <w:t>Ju</w:t>
      </w:r>
      <w:r w:rsidR="006B25F6">
        <w:rPr>
          <w:color w:val="000000"/>
          <w:sz w:val="28"/>
          <w:u w:val="single"/>
        </w:rPr>
        <w:t>ly</w:t>
      </w:r>
      <w:r w:rsidR="000C3A5D">
        <w:rPr>
          <w:color w:val="000000"/>
          <w:sz w:val="28"/>
          <w:u w:val="single"/>
        </w:rPr>
        <w:t xml:space="preserve"> </w:t>
      </w:r>
      <w:r w:rsidR="00582DCC">
        <w:rPr>
          <w:color w:val="000000"/>
          <w:sz w:val="28"/>
          <w:u w:val="single"/>
        </w:rPr>
        <w:t>201</w:t>
      </w:r>
      <w:r w:rsidR="009D73DA">
        <w:rPr>
          <w:color w:val="000000"/>
          <w:sz w:val="28"/>
          <w:u w:val="single"/>
        </w:rPr>
        <w:t>9</w:t>
      </w:r>
    </w:p>
    <w:p w14:paraId="0B659398" w14:textId="40C4CFA3"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124019" w:rsidRPr="00A52007">
        <w:rPr>
          <w:rFonts w:ascii="Arial" w:hAnsi="Arial"/>
          <w:b/>
          <w:color w:val="000000"/>
          <w:sz w:val="22"/>
          <w:szCs w:val="22"/>
        </w:rPr>
        <w:t>GREENSTAR BIOSCIENCES CORP.</w:t>
      </w:r>
      <w:r w:rsidR="001C1957" w:rsidRPr="00C274B2">
        <w:rPr>
          <w:rFonts w:ascii="Arial" w:hAnsi="Arial"/>
          <w:color w:val="000000"/>
          <w:sz w:val="22"/>
          <w:szCs w:val="22"/>
        </w:rPr>
        <w:t xml:space="preserve"> </w:t>
      </w:r>
      <w:r w:rsidRPr="00C274B2">
        <w:rPr>
          <w:rFonts w:ascii="Arial" w:hAnsi="Arial"/>
          <w:color w:val="000000"/>
          <w:sz w:val="22"/>
          <w:szCs w:val="22"/>
        </w:rPr>
        <w:t>(</w:t>
      </w:r>
      <w:r w:rsidRPr="00BA29F6">
        <w:rPr>
          <w:rFonts w:ascii="Arial" w:hAnsi="Arial"/>
          <w:color w:val="000000"/>
          <w:sz w:val="22"/>
          <w:szCs w:val="22"/>
        </w:rPr>
        <w:t xml:space="preserve">the </w:t>
      </w:r>
      <w:r w:rsidR="00B1612D" w:rsidRPr="00BA29F6">
        <w:rPr>
          <w:rFonts w:ascii="Arial" w:hAnsi="Arial"/>
          <w:color w:val="000000"/>
          <w:sz w:val="22"/>
          <w:szCs w:val="22"/>
        </w:rPr>
        <w:t>"</w:t>
      </w:r>
      <w:r w:rsidRPr="00BA29F6">
        <w:rPr>
          <w:rFonts w:ascii="Arial" w:hAnsi="Arial"/>
          <w:color w:val="000000"/>
          <w:sz w:val="22"/>
          <w:szCs w:val="22"/>
        </w:rPr>
        <w:t>Issuer</w:t>
      </w:r>
      <w:r w:rsidR="00B1612D" w:rsidRPr="00BA29F6">
        <w:rPr>
          <w:rFonts w:ascii="Arial" w:hAnsi="Arial"/>
          <w:color w:val="000000"/>
          <w:sz w:val="22"/>
          <w:szCs w:val="22"/>
        </w:rPr>
        <w:t>"</w:t>
      </w:r>
      <w:r w:rsidR="00EE5A71" w:rsidRPr="00BA29F6">
        <w:rPr>
          <w:rFonts w:ascii="Arial" w:hAnsi="Arial"/>
          <w:color w:val="000000"/>
          <w:sz w:val="22"/>
          <w:szCs w:val="22"/>
        </w:rPr>
        <w:t xml:space="preserve"> or the “Company”</w:t>
      </w:r>
      <w:r w:rsidRPr="00BA29F6">
        <w:rPr>
          <w:rFonts w:ascii="Arial" w:hAnsi="Arial"/>
          <w:color w:val="000000"/>
          <w:sz w:val="22"/>
          <w:szCs w:val="22"/>
        </w:rPr>
        <w:t>).</w:t>
      </w:r>
    </w:p>
    <w:p w14:paraId="52DBF7DF" w14:textId="59263ADF"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36422B" w:rsidRPr="00A52007">
        <w:rPr>
          <w:rFonts w:ascii="Arial" w:hAnsi="Arial"/>
          <w:b/>
          <w:color w:val="000000"/>
          <w:sz w:val="22"/>
          <w:szCs w:val="22"/>
        </w:rPr>
        <w:t>GSTR</w:t>
      </w:r>
    </w:p>
    <w:p w14:paraId="5BC1150E" w14:textId="4DC86A5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36422B">
        <w:rPr>
          <w:rFonts w:ascii="Arial" w:hAnsi="Arial" w:cs="Arial"/>
          <w:b/>
          <w:color w:val="333333"/>
          <w:sz w:val="22"/>
          <w:szCs w:val="22"/>
          <w:shd w:val="clear" w:color="auto" w:fill="FFFFFF"/>
        </w:rPr>
        <w:t>6</w:t>
      </w:r>
      <w:r w:rsidR="00A52007">
        <w:rPr>
          <w:rFonts w:ascii="Arial" w:hAnsi="Arial" w:cs="Arial"/>
          <w:b/>
          <w:color w:val="333333"/>
          <w:sz w:val="22"/>
          <w:szCs w:val="22"/>
          <w:shd w:val="clear" w:color="auto" w:fill="FFFFFF"/>
        </w:rPr>
        <w:t>7,011,200</w:t>
      </w:r>
    </w:p>
    <w:p w14:paraId="19519B45" w14:textId="797BB71A"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6B25F6" w:rsidRPr="00A52007">
        <w:rPr>
          <w:rFonts w:ascii="Arial" w:hAnsi="Arial"/>
          <w:b/>
          <w:color w:val="000000"/>
          <w:sz w:val="22"/>
          <w:szCs w:val="22"/>
        </w:rPr>
        <w:t>August</w:t>
      </w:r>
      <w:r w:rsidR="00825C8B" w:rsidRPr="00A52007">
        <w:rPr>
          <w:rFonts w:ascii="Arial" w:hAnsi="Arial"/>
          <w:b/>
          <w:color w:val="000000"/>
          <w:sz w:val="22"/>
          <w:szCs w:val="22"/>
        </w:rPr>
        <w:t xml:space="preserve"> </w:t>
      </w:r>
      <w:r w:rsidR="00F141B6">
        <w:rPr>
          <w:rFonts w:ascii="Arial" w:hAnsi="Arial"/>
          <w:b/>
          <w:color w:val="000000"/>
          <w:sz w:val="22"/>
          <w:szCs w:val="22"/>
        </w:rPr>
        <w:t>5</w:t>
      </w:r>
      <w:r w:rsidR="000061CC" w:rsidRPr="00A52007">
        <w:rPr>
          <w:rFonts w:ascii="Arial" w:hAnsi="Arial"/>
          <w:b/>
          <w:color w:val="000000"/>
          <w:sz w:val="22"/>
          <w:szCs w:val="22"/>
        </w:rPr>
        <w:t>, 201</w:t>
      </w:r>
      <w:r w:rsidR="00513A07" w:rsidRPr="00A52007">
        <w:rPr>
          <w:rFonts w:ascii="Arial" w:hAnsi="Arial"/>
          <w:b/>
          <w:color w:val="000000"/>
          <w:sz w:val="22"/>
          <w:szCs w:val="22"/>
        </w:rPr>
        <w:t>9</w:t>
      </w:r>
      <w:r w:rsidR="00AF2946" w:rsidRPr="00AF2946">
        <w:rPr>
          <w:rFonts w:ascii="Arial" w:hAnsi="Arial" w:cs="Arial"/>
          <w:b/>
          <w:sz w:val="22"/>
          <w:szCs w:val="22"/>
        </w:rPr>
        <w:t xml:space="preserve"> </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86F822F" w:rsidR="00640E94"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5148A02" w14:textId="77777777" w:rsidR="00C34EFE" w:rsidRDefault="00C34EFE" w:rsidP="00C34EFE">
      <w:pPr>
        <w:autoSpaceDE w:val="0"/>
        <w:autoSpaceDN w:val="0"/>
        <w:adjustRightInd w:val="0"/>
        <w:ind w:left="720"/>
        <w:rPr>
          <w:rFonts w:ascii="Arial" w:hAnsi="Arial" w:cs="Arial"/>
          <w:b/>
          <w:sz w:val="22"/>
          <w:szCs w:val="22"/>
        </w:rPr>
      </w:pPr>
    </w:p>
    <w:p w14:paraId="23D9FB81" w14:textId="4B2F6A79" w:rsidR="00C34EFE" w:rsidRPr="00977A1E" w:rsidRDefault="00161397" w:rsidP="00C34EFE">
      <w:pPr>
        <w:autoSpaceDE w:val="0"/>
        <w:autoSpaceDN w:val="0"/>
        <w:adjustRightInd w:val="0"/>
        <w:ind w:left="720"/>
        <w:rPr>
          <w:rFonts w:ascii="Arial" w:hAnsi="Arial" w:cs="Arial"/>
          <w:b/>
          <w:sz w:val="22"/>
          <w:szCs w:val="22"/>
        </w:rPr>
      </w:pPr>
      <w:r w:rsidRPr="00161397">
        <w:rPr>
          <w:rFonts w:ascii="Arial" w:hAnsi="Arial" w:cs="Arial"/>
          <w:b/>
          <w:sz w:val="22"/>
          <w:szCs w:val="22"/>
        </w:rPr>
        <w:t>Management has spent the month pursuing its business plan objectives. See the Issuer’s CSE Form 2A Listing Statement dated May 28, 2019 for a description of the Issuer’s business and business objectives.</w:t>
      </w:r>
      <w:r w:rsidR="00C34EFE">
        <w:rPr>
          <w:rFonts w:ascii="Arial" w:hAnsi="Arial" w:cs="Arial"/>
          <w:b/>
          <w:sz w:val="22"/>
          <w:szCs w:val="22"/>
        </w:rPr>
        <w:t xml:space="preserve"> The Company plans to execute an aggressive growth plan over the short and medium term.</w:t>
      </w:r>
    </w:p>
    <w:p w14:paraId="25BF903F" w14:textId="14F00E9D"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71D45A4C" w14:textId="77777777" w:rsidR="00C34EFE" w:rsidRDefault="00C34EFE" w:rsidP="006928DF">
      <w:pPr>
        <w:autoSpaceDE w:val="0"/>
        <w:autoSpaceDN w:val="0"/>
        <w:adjustRightInd w:val="0"/>
        <w:ind w:left="720"/>
        <w:jc w:val="both"/>
        <w:rPr>
          <w:rFonts w:ascii="Arial" w:hAnsi="Arial" w:cs="Arial"/>
          <w:b/>
          <w:sz w:val="22"/>
          <w:szCs w:val="22"/>
        </w:rPr>
      </w:pPr>
    </w:p>
    <w:p w14:paraId="7D9071F7" w14:textId="29711881" w:rsidR="00C34EFE" w:rsidRDefault="00C34EFE" w:rsidP="006928DF">
      <w:pPr>
        <w:autoSpaceDE w:val="0"/>
        <w:autoSpaceDN w:val="0"/>
        <w:adjustRightInd w:val="0"/>
        <w:ind w:left="720"/>
        <w:jc w:val="both"/>
        <w:rPr>
          <w:rFonts w:ascii="Arial" w:hAnsi="Arial" w:cs="Arial"/>
          <w:b/>
          <w:sz w:val="22"/>
          <w:szCs w:val="22"/>
        </w:rPr>
      </w:pPr>
    </w:p>
    <w:p w14:paraId="72C5C56E" w14:textId="6C92E29B" w:rsidR="00C34EFE" w:rsidRDefault="00C34EFE" w:rsidP="006928DF">
      <w:pPr>
        <w:autoSpaceDE w:val="0"/>
        <w:autoSpaceDN w:val="0"/>
        <w:adjustRightInd w:val="0"/>
        <w:ind w:left="720"/>
        <w:jc w:val="both"/>
        <w:rPr>
          <w:rFonts w:ascii="Arial" w:hAnsi="Arial" w:cs="Arial"/>
          <w:b/>
          <w:sz w:val="22"/>
          <w:szCs w:val="22"/>
        </w:rPr>
      </w:pPr>
      <w:r w:rsidRPr="00F400E7">
        <w:rPr>
          <w:rFonts w:ascii="Arial" w:hAnsi="Arial" w:cs="Arial"/>
          <w:b/>
          <w:sz w:val="22"/>
          <w:szCs w:val="22"/>
        </w:rPr>
        <w:t>In Washington State, the Issuer continues to lease assets and provide services to its tenant partner, Cowlitz County Cannabis Cultivation, Inc. (“Cowlitz”).</w:t>
      </w:r>
    </w:p>
    <w:p w14:paraId="3C46B4AF" w14:textId="08C65571" w:rsidR="00977A1E" w:rsidRDefault="00977A1E" w:rsidP="00977A1E">
      <w:pPr>
        <w:autoSpaceDE w:val="0"/>
        <w:autoSpaceDN w:val="0"/>
        <w:adjustRightInd w:val="0"/>
        <w:ind w:left="720"/>
        <w:rPr>
          <w:rFonts w:ascii="Arial" w:hAnsi="Arial" w:cs="Arial"/>
          <w:b/>
          <w:sz w:val="22"/>
          <w:szCs w:val="22"/>
        </w:rPr>
      </w:pPr>
    </w:p>
    <w:p w14:paraId="231DBCAA" w14:textId="1CD45F92" w:rsidR="00640E94" w:rsidRPr="00167DFE" w:rsidRDefault="00640E94" w:rsidP="00270CC5">
      <w:pPr>
        <w:pStyle w:val="List"/>
        <w:numPr>
          <w:ilvl w:val="0"/>
          <w:numId w:val="28"/>
        </w:numPr>
        <w:jc w:val="both"/>
        <w:rPr>
          <w:rFonts w:ascii="Arial" w:hAnsi="Arial"/>
          <w:sz w:val="22"/>
          <w:szCs w:val="22"/>
        </w:rPr>
      </w:pPr>
      <w:r w:rsidRPr="00167DFE">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167DFE" w:rsidRDefault="007F4B25" w:rsidP="00D150B6">
      <w:pPr>
        <w:pStyle w:val="List"/>
        <w:ind w:left="720" w:firstLine="0"/>
        <w:jc w:val="both"/>
        <w:rPr>
          <w:rFonts w:ascii="Arial" w:hAnsi="Arial"/>
          <w:b/>
          <w:sz w:val="22"/>
          <w:szCs w:val="22"/>
        </w:rPr>
      </w:pPr>
      <w:r w:rsidRPr="00167DFE">
        <w:rPr>
          <w:rFonts w:ascii="Arial" w:hAnsi="Arial"/>
          <w:b/>
          <w:sz w:val="22"/>
          <w:szCs w:val="22"/>
        </w:rPr>
        <w:t>Not applicable.</w:t>
      </w:r>
    </w:p>
    <w:p w14:paraId="6FE300A5" w14:textId="77777777" w:rsidR="00640E94" w:rsidRPr="00167DFE" w:rsidRDefault="00640E94" w:rsidP="00526146">
      <w:pPr>
        <w:pStyle w:val="List"/>
        <w:numPr>
          <w:ilvl w:val="0"/>
          <w:numId w:val="28"/>
        </w:numPr>
        <w:jc w:val="both"/>
        <w:rPr>
          <w:rFonts w:ascii="Arial" w:hAnsi="Arial"/>
          <w:sz w:val="22"/>
          <w:szCs w:val="22"/>
        </w:rPr>
      </w:pPr>
      <w:r w:rsidRPr="00167DFE">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167DFE" w:rsidRDefault="00FC1172" w:rsidP="00FC1172">
      <w:pPr>
        <w:pStyle w:val="List"/>
        <w:ind w:left="720" w:firstLine="0"/>
        <w:jc w:val="both"/>
        <w:rPr>
          <w:rFonts w:ascii="Arial" w:hAnsi="Arial" w:cs="Arial"/>
          <w:b/>
          <w:sz w:val="22"/>
          <w:szCs w:val="22"/>
          <w:lang w:val="en-US"/>
        </w:rPr>
      </w:pPr>
      <w:r w:rsidRPr="00167DFE">
        <w:rPr>
          <w:rFonts w:ascii="Arial" w:hAnsi="Arial" w:cs="Arial"/>
          <w:b/>
          <w:sz w:val="22"/>
          <w:szCs w:val="22"/>
        </w:rPr>
        <w:t>Not applicable.</w:t>
      </w:r>
    </w:p>
    <w:p w14:paraId="6F955B74" w14:textId="0AC810C0" w:rsidR="00AF1943" w:rsidRPr="00F94C9C" w:rsidRDefault="00F834CB" w:rsidP="00AF1943">
      <w:pPr>
        <w:pStyle w:val="List"/>
        <w:numPr>
          <w:ilvl w:val="0"/>
          <w:numId w:val="28"/>
        </w:numPr>
        <w:jc w:val="both"/>
        <w:rPr>
          <w:rFonts w:ascii="Arial" w:hAnsi="Arial"/>
          <w:sz w:val="22"/>
          <w:szCs w:val="22"/>
        </w:rPr>
      </w:pPr>
      <w:r w:rsidRPr="00F94C9C">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78E9310D" w:rsidR="00387153" w:rsidRPr="00F94C9C" w:rsidRDefault="00EA7C2D" w:rsidP="003251A3">
      <w:pPr>
        <w:pStyle w:val="List"/>
        <w:ind w:left="720" w:firstLine="0"/>
        <w:jc w:val="both"/>
        <w:rPr>
          <w:rFonts w:ascii="Arial" w:hAnsi="Arial" w:cs="Arial"/>
          <w:b/>
          <w:sz w:val="22"/>
          <w:szCs w:val="22"/>
        </w:rPr>
      </w:pPr>
      <w:r w:rsidRPr="00F94C9C">
        <w:rPr>
          <w:rFonts w:ascii="Arial" w:hAnsi="Arial" w:cs="Arial"/>
          <w:b/>
          <w:sz w:val="22"/>
          <w:szCs w:val="22"/>
        </w:rPr>
        <w:t>Not applicable.</w:t>
      </w:r>
    </w:p>
    <w:p w14:paraId="79915A5C" w14:textId="7ABAE94E" w:rsidR="00640E94" w:rsidRPr="007C74A1" w:rsidRDefault="005B789A" w:rsidP="00AF1943">
      <w:pPr>
        <w:pStyle w:val="List"/>
        <w:numPr>
          <w:ilvl w:val="0"/>
          <w:numId w:val="28"/>
        </w:numPr>
        <w:jc w:val="both"/>
        <w:rPr>
          <w:rFonts w:ascii="Arial" w:hAnsi="Arial"/>
          <w:sz w:val="22"/>
          <w:szCs w:val="22"/>
        </w:rPr>
      </w:pPr>
      <w:r w:rsidRPr="007C74A1">
        <w:rPr>
          <w:rFonts w:ascii="Arial" w:hAnsi="Arial"/>
          <w:sz w:val="22"/>
          <w:szCs w:val="22"/>
        </w:rPr>
        <w:lastRenderedPageBreak/>
        <w:t>Descri</w:t>
      </w:r>
      <w:r w:rsidR="00640E94" w:rsidRPr="007C74A1">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59C323CD" w14:textId="77777777" w:rsidR="007C74A1" w:rsidRPr="007C74A1" w:rsidRDefault="007C74A1" w:rsidP="007C74A1">
      <w:pPr>
        <w:pStyle w:val="BodyTextIndent"/>
        <w:spacing w:before="240" w:after="0"/>
        <w:ind w:left="720"/>
        <w:jc w:val="both"/>
        <w:rPr>
          <w:rFonts w:ascii="Arial" w:hAnsi="Arial" w:cs="Arial"/>
          <w:b/>
          <w:sz w:val="22"/>
          <w:szCs w:val="22"/>
        </w:rPr>
      </w:pPr>
      <w:r w:rsidRPr="007C74A1">
        <w:rPr>
          <w:rFonts w:ascii="Arial" w:hAnsi="Arial" w:cs="Arial"/>
          <w:b/>
          <w:sz w:val="22"/>
          <w:szCs w:val="22"/>
        </w:rPr>
        <w:t xml:space="preserve">On July 22, 2019, Ralph Olson resigned as President of the Company.  </w:t>
      </w:r>
    </w:p>
    <w:p w14:paraId="249BD15D" w14:textId="3CF87BDB" w:rsidR="007849BA" w:rsidRPr="007C74A1" w:rsidRDefault="009E1F3A" w:rsidP="009D656A">
      <w:pPr>
        <w:pStyle w:val="BodyTextIndent"/>
        <w:spacing w:before="240" w:after="0"/>
        <w:ind w:left="720"/>
        <w:jc w:val="both"/>
        <w:rPr>
          <w:rFonts w:ascii="Arial" w:hAnsi="Arial" w:cs="Arial"/>
          <w:b/>
          <w:sz w:val="22"/>
          <w:szCs w:val="22"/>
        </w:rPr>
      </w:pPr>
      <w:r w:rsidRPr="007C74A1">
        <w:rPr>
          <w:rFonts w:ascii="Arial" w:hAnsi="Arial" w:cs="Arial"/>
          <w:b/>
          <w:sz w:val="22"/>
          <w:szCs w:val="22"/>
        </w:rPr>
        <w:t xml:space="preserve">On July 22, 2019, </w:t>
      </w:r>
      <w:r w:rsidR="004A1CA7" w:rsidRPr="007C74A1">
        <w:rPr>
          <w:rFonts w:ascii="Arial" w:hAnsi="Arial" w:cs="Arial"/>
          <w:b/>
          <w:sz w:val="22"/>
          <w:szCs w:val="22"/>
        </w:rPr>
        <w:t>Rene Usher resigned as a c</w:t>
      </w:r>
      <w:r w:rsidRPr="007C74A1">
        <w:rPr>
          <w:rFonts w:ascii="Arial" w:hAnsi="Arial" w:cs="Arial"/>
          <w:b/>
          <w:sz w:val="22"/>
          <w:szCs w:val="22"/>
        </w:rPr>
        <w:t>onsulta</w:t>
      </w:r>
      <w:r w:rsidR="004A1CA7" w:rsidRPr="007C74A1">
        <w:rPr>
          <w:rFonts w:ascii="Arial" w:hAnsi="Arial" w:cs="Arial"/>
          <w:b/>
          <w:sz w:val="22"/>
          <w:szCs w:val="22"/>
        </w:rPr>
        <w:t>nt of the Company</w:t>
      </w:r>
      <w:r w:rsidRPr="007C74A1">
        <w:rPr>
          <w:rFonts w:ascii="Arial" w:hAnsi="Arial" w:cs="Arial"/>
          <w:b/>
          <w:sz w:val="22"/>
          <w:szCs w:val="22"/>
        </w:rPr>
        <w:t>. Ms. Usher was then appointed to the Strategic Advisory Board.</w:t>
      </w:r>
    </w:p>
    <w:p w14:paraId="55D1CC71" w14:textId="1BE161DF" w:rsidR="009E1F3A" w:rsidRPr="007C74A1" w:rsidRDefault="00B720E6" w:rsidP="00CB482A">
      <w:pPr>
        <w:pStyle w:val="BodyTextIndent"/>
        <w:spacing w:before="240" w:after="0"/>
        <w:ind w:left="720"/>
        <w:jc w:val="both"/>
        <w:rPr>
          <w:rFonts w:ascii="Arial" w:hAnsi="Arial" w:cs="Arial"/>
          <w:b/>
          <w:sz w:val="22"/>
          <w:szCs w:val="22"/>
          <w:lang w:val="en-CA"/>
        </w:rPr>
      </w:pPr>
      <w:r w:rsidRPr="007C74A1">
        <w:rPr>
          <w:rFonts w:ascii="Arial" w:hAnsi="Arial" w:cs="Arial"/>
          <w:b/>
          <w:sz w:val="22"/>
          <w:szCs w:val="22"/>
          <w:lang w:val="en-CA"/>
        </w:rPr>
        <w:t>On July 22, 2019, Sean Campbell resigned as a Director of the Company. Mr. Campbell was then appointed to the Strategic Advisory Board.</w:t>
      </w:r>
    </w:p>
    <w:p w14:paraId="7FCC7324" w14:textId="50AB76CA" w:rsidR="007C74A1" w:rsidRPr="007C74A1" w:rsidRDefault="007C74A1" w:rsidP="007C74A1">
      <w:pPr>
        <w:pStyle w:val="BodyTextIndent"/>
        <w:spacing w:before="240" w:after="0"/>
        <w:ind w:left="720"/>
        <w:jc w:val="both"/>
        <w:rPr>
          <w:rFonts w:ascii="Arial" w:hAnsi="Arial" w:cs="Arial"/>
          <w:b/>
          <w:sz w:val="22"/>
          <w:szCs w:val="22"/>
          <w:lang w:val="en-CA"/>
        </w:rPr>
      </w:pPr>
      <w:r w:rsidRPr="007C74A1">
        <w:rPr>
          <w:rFonts w:ascii="Arial" w:hAnsi="Arial" w:cs="Arial"/>
          <w:b/>
          <w:sz w:val="22"/>
          <w:szCs w:val="22"/>
          <w:lang w:val="en-CA"/>
        </w:rPr>
        <w:t xml:space="preserve">On July 22, 2019, Scott Reeves resigned as a </w:t>
      </w:r>
      <w:r w:rsidR="00910A10">
        <w:rPr>
          <w:rFonts w:ascii="Arial" w:hAnsi="Arial" w:cs="Arial"/>
          <w:b/>
          <w:sz w:val="22"/>
          <w:szCs w:val="22"/>
          <w:lang w:val="en-CA"/>
        </w:rPr>
        <w:t xml:space="preserve">Corporate Secretary and </w:t>
      </w:r>
      <w:bookmarkStart w:id="5" w:name="_GoBack"/>
      <w:bookmarkEnd w:id="5"/>
      <w:r w:rsidRPr="007C74A1">
        <w:rPr>
          <w:rFonts w:ascii="Arial" w:hAnsi="Arial" w:cs="Arial"/>
          <w:b/>
          <w:sz w:val="22"/>
          <w:szCs w:val="22"/>
          <w:lang w:val="en-CA"/>
        </w:rPr>
        <w:t>Director of the Company. Mr. Reeves was then appointed to the Strategic Advisory Board.</w:t>
      </w:r>
    </w:p>
    <w:p w14:paraId="307460E2" w14:textId="77777777" w:rsidR="007C74A1" w:rsidRPr="00D109EF" w:rsidRDefault="007C74A1" w:rsidP="00CB482A">
      <w:pPr>
        <w:pStyle w:val="BodyTextIndent"/>
        <w:spacing w:before="240" w:after="0"/>
        <w:ind w:left="720"/>
        <w:jc w:val="both"/>
        <w:rPr>
          <w:rFonts w:ascii="Arial" w:hAnsi="Arial" w:cs="Arial"/>
          <w:b/>
          <w:color w:val="FF0000"/>
          <w:sz w:val="22"/>
          <w:szCs w:val="22"/>
          <w:lang w:val="en-CA"/>
        </w:rPr>
      </w:pPr>
    </w:p>
    <w:p w14:paraId="55252802" w14:textId="77777777" w:rsidR="00E245B2" w:rsidRPr="00756A52" w:rsidRDefault="00640E94" w:rsidP="00CB482A">
      <w:pPr>
        <w:pStyle w:val="List"/>
        <w:numPr>
          <w:ilvl w:val="0"/>
          <w:numId w:val="28"/>
        </w:numPr>
        <w:jc w:val="both"/>
        <w:rPr>
          <w:rFonts w:ascii="Arial" w:hAnsi="Arial" w:cs="Arial"/>
          <w:sz w:val="22"/>
          <w:szCs w:val="22"/>
        </w:rPr>
      </w:pPr>
      <w:r w:rsidRPr="00756A52">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756A52">
        <w:rPr>
          <w:rFonts w:ascii="Arial" w:hAnsi="Arial"/>
          <w:sz w:val="22"/>
          <w:szCs w:val="22"/>
        </w:rPr>
        <w:t>s of the relationship.</w:t>
      </w:r>
    </w:p>
    <w:p w14:paraId="0D7CB649" w14:textId="77777777" w:rsidR="00FC1172" w:rsidRPr="00756A52" w:rsidRDefault="00FC1172" w:rsidP="00FC1172">
      <w:pPr>
        <w:pStyle w:val="List"/>
        <w:ind w:left="720" w:firstLine="0"/>
        <w:jc w:val="both"/>
        <w:rPr>
          <w:rFonts w:ascii="Arial" w:hAnsi="Arial" w:cs="Arial"/>
          <w:b/>
          <w:sz w:val="22"/>
          <w:szCs w:val="22"/>
          <w:lang w:val="en-US"/>
        </w:rPr>
      </w:pPr>
      <w:r w:rsidRPr="00756A52">
        <w:rPr>
          <w:rFonts w:ascii="Arial" w:hAnsi="Arial" w:cs="Arial"/>
          <w:b/>
          <w:sz w:val="22"/>
          <w:szCs w:val="22"/>
        </w:rPr>
        <w:t>Not applicable.</w:t>
      </w:r>
    </w:p>
    <w:p w14:paraId="0469D508" w14:textId="77777777" w:rsidR="00640E94" w:rsidRPr="00756A52" w:rsidRDefault="00640E94" w:rsidP="00EE5A71">
      <w:pPr>
        <w:pStyle w:val="List"/>
        <w:numPr>
          <w:ilvl w:val="0"/>
          <w:numId w:val="28"/>
        </w:numPr>
        <w:jc w:val="both"/>
        <w:rPr>
          <w:rFonts w:ascii="Arial" w:hAnsi="Arial"/>
          <w:sz w:val="22"/>
          <w:szCs w:val="22"/>
        </w:rPr>
      </w:pPr>
      <w:r w:rsidRPr="00756A52">
        <w:rPr>
          <w:rFonts w:ascii="Arial" w:hAnsi="Arial"/>
          <w:sz w:val="22"/>
          <w:szCs w:val="22"/>
        </w:rPr>
        <w:t>Describe the acquisition of new customers or loss of customers.</w:t>
      </w:r>
    </w:p>
    <w:p w14:paraId="6B1E4475" w14:textId="77777777" w:rsidR="007849BA" w:rsidRPr="00756A52" w:rsidRDefault="007849BA" w:rsidP="00CB482A">
      <w:pPr>
        <w:pStyle w:val="BodyTextIndent"/>
        <w:spacing w:before="240" w:after="0"/>
        <w:ind w:left="720"/>
        <w:jc w:val="both"/>
        <w:rPr>
          <w:rFonts w:ascii="Arial" w:hAnsi="Arial" w:cs="Arial"/>
          <w:b/>
          <w:sz w:val="22"/>
          <w:szCs w:val="22"/>
        </w:rPr>
      </w:pPr>
      <w:r w:rsidRPr="00756A52">
        <w:rPr>
          <w:rFonts w:ascii="Arial" w:hAnsi="Arial" w:cs="Arial"/>
          <w:b/>
          <w:sz w:val="22"/>
          <w:szCs w:val="22"/>
        </w:rPr>
        <w:t>Not applicable.</w:t>
      </w:r>
    </w:p>
    <w:p w14:paraId="03353152" w14:textId="77777777" w:rsidR="00640E94" w:rsidRPr="00756A52" w:rsidRDefault="00640E94" w:rsidP="00CB482A">
      <w:pPr>
        <w:pStyle w:val="List"/>
        <w:numPr>
          <w:ilvl w:val="0"/>
          <w:numId w:val="28"/>
        </w:numPr>
        <w:jc w:val="both"/>
        <w:rPr>
          <w:rFonts w:ascii="Arial" w:hAnsi="Arial"/>
          <w:sz w:val="22"/>
          <w:szCs w:val="22"/>
        </w:rPr>
      </w:pPr>
      <w:r w:rsidRPr="00756A52">
        <w:rPr>
          <w:rFonts w:ascii="Arial" w:hAnsi="Arial"/>
          <w:sz w:val="22"/>
          <w:szCs w:val="22"/>
        </w:rPr>
        <w:t>Describe any new developments or effects on intangible products such as brand names, circulation lists, copyrights, franchises, licenses, patents, software, subscription lists and trade-marks.</w:t>
      </w:r>
    </w:p>
    <w:p w14:paraId="2AB1D129" w14:textId="77777777" w:rsidR="00772E12" w:rsidRPr="00756A52" w:rsidRDefault="008B41B9" w:rsidP="00CB482A">
      <w:pPr>
        <w:pStyle w:val="BodyTextIndent"/>
        <w:spacing w:before="240" w:after="0"/>
        <w:ind w:left="720"/>
        <w:jc w:val="both"/>
        <w:rPr>
          <w:rFonts w:ascii="Arial" w:hAnsi="Arial" w:cs="Arial"/>
          <w:b/>
          <w:sz w:val="22"/>
          <w:szCs w:val="22"/>
        </w:rPr>
      </w:pPr>
      <w:r w:rsidRPr="00756A52">
        <w:rPr>
          <w:rFonts w:ascii="Arial" w:hAnsi="Arial" w:cs="Arial"/>
          <w:b/>
          <w:sz w:val="22"/>
          <w:szCs w:val="22"/>
        </w:rPr>
        <w:t>Not applicable.</w:t>
      </w:r>
    </w:p>
    <w:p w14:paraId="02B1D87C" w14:textId="004BE5C5" w:rsidR="00640E94" w:rsidRPr="00756A52" w:rsidRDefault="00640E94" w:rsidP="00CB482A">
      <w:pPr>
        <w:pStyle w:val="List"/>
        <w:numPr>
          <w:ilvl w:val="0"/>
          <w:numId w:val="28"/>
        </w:numPr>
        <w:jc w:val="both"/>
        <w:rPr>
          <w:rFonts w:ascii="Arial" w:hAnsi="Arial"/>
          <w:sz w:val="22"/>
          <w:szCs w:val="22"/>
        </w:rPr>
      </w:pPr>
      <w:r w:rsidRPr="00756A52">
        <w:rPr>
          <w:rFonts w:ascii="Arial" w:hAnsi="Arial"/>
          <w:sz w:val="22"/>
          <w:szCs w:val="22"/>
        </w:rPr>
        <w:t xml:space="preserve">Report on any employee </w:t>
      </w:r>
      <w:r w:rsidR="00A40247" w:rsidRPr="00756A52">
        <w:rPr>
          <w:rFonts w:ascii="Arial" w:hAnsi="Arial"/>
          <w:sz w:val="22"/>
          <w:szCs w:val="22"/>
        </w:rPr>
        <w:t>hiring’s</w:t>
      </w:r>
      <w:r w:rsidRPr="00756A52">
        <w:rPr>
          <w:rFonts w:ascii="Arial" w:hAnsi="Arial"/>
          <w:sz w:val="22"/>
          <w:szCs w:val="22"/>
        </w:rPr>
        <w:t>, terminations or lay-offs with details of anticipated length of lay-offs.</w:t>
      </w:r>
    </w:p>
    <w:p w14:paraId="7BCAB535" w14:textId="77777777" w:rsidR="00BC46F8" w:rsidRPr="00756A52" w:rsidRDefault="008B41B9" w:rsidP="00CB482A">
      <w:pPr>
        <w:pStyle w:val="BodyTextIndent"/>
        <w:spacing w:before="240" w:after="0"/>
        <w:ind w:left="720"/>
        <w:jc w:val="both"/>
        <w:rPr>
          <w:rFonts w:ascii="Arial" w:hAnsi="Arial" w:cs="Arial"/>
          <w:b/>
          <w:sz w:val="22"/>
          <w:szCs w:val="22"/>
        </w:rPr>
      </w:pPr>
      <w:r w:rsidRPr="00756A52">
        <w:rPr>
          <w:rFonts w:ascii="Arial" w:hAnsi="Arial" w:cs="Arial"/>
          <w:b/>
          <w:sz w:val="22"/>
          <w:szCs w:val="22"/>
        </w:rPr>
        <w:t>Not applicable.</w:t>
      </w:r>
    </w:p>
    <w:p w14:paraId="2A9699E2" w14:textId="77777777" w:rsidR="00640E94" w:rsidRPr="00756A52" w:rsidRDefault="00640E94" w:rsidP="00CB482A">
      <w:pPr>
        <w:pStyle w:val="List"/>
        <w:numPr>
          <w:ilvl w:val="0"/>
          <w:numId w:val="28"/>
        </w:numPr>
        <w:jc w:val="both"/>
        <w:rPr>
          <w:rFonts w:ascii="Arial" w:hAnsi="Arial"/>
          <w:sz w:val="22"/>
          <w:szCs w:val="22"/>
        </w:rPr>
      </w:pPr>
      <w:r w:rsidRPr="00756A52">
        <w:rPr>
          <w:rFonts w:ascii="Arial" w:hAnsi="Arial"/>
          <w:sz w:val="22"/>
          <w:szCs w:val="22"/>
        </w:rPr>
        <w:t>Report on any labour disputes and resolutions of those disputes if applicable.</w:t>
      </w:r>
    </w:p>
    <w:p w14:paraId="6E9A4598" w14:textId="77777777" w:rsidR="00772E12" w:rsidRPr="00756A52" w:rsidRDefault="008B41B9" w:rsidP="00CB482A">
      <w:pPr>
        <w:pStyle w:val="BodyTextIndent"/>
        <w:spacing w:before="240" w:after="0"/>
        <w:ind w:left="720"/>
        <w:jc w:val="both"/>
        <w:rPr>
          <w:rFonts w:ascii="Arial" w:hAnsi="Arial" w:cs="Arial"/>
          <w:b/>
          <w:sz w:val="22"/>
          <w:szCs w:val="22"/>
        </w:rPr>
      </w:pPr>
      <w:r w:rsidRPr="00756A52">
        <w:rPr>
          <w:rFonts w:ascii="Arial" w:hAnsi="Arial" w:cs="Arial"/>
          <w:b/>
          <w:sz w:val="22"/>
          <w:szCs w:val="22"/>
        </w:rPr>
        <w:t>Not applicable.</w:t>
      </w:r>
    </w:p>
    <w:p w14:paraId="2F6CD7E6" w14:textId="77777777" w:rsidR="00640E94" w:rsidRPr="00756A52" w:rsidRDefault="00640E94" w:rsidP="00CB482A">
      <w:pPr>
        <w:pStyle w:val="List"/>
        <w:numPr>
          <w:ilvl w:val="0"/>
          <w:numId w:val="28"/>
        </w:numPr>
        <w:jc w:val="both"/>
        <w:rPr>
          <w:rFonts w:ascii="Arial" w:hAnsi="Arial"/>
          <w:sz w:val="22"/>
          <w:szCs w:val="22"/>
        </w:rPr>
      </w:pPr>
      <w:r w:rsidRPr="00756A52">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A359CF" w14:textId="77777777" w:rsidR="00B1612D" w:rsidRPr="00756A52" w:rsidRDefault="000061CC" w:rsidP="00B1612D">
      <w:pPr>
        <w:pStyle w:val="BodyTextIndent"/>
        <w:spacing w:before="240" w:after="0"/>
        <w:ind w:left="720"/>
        <w:jc w:val="both"/>
        <w:rPr>
          <w:rFonts w:ascii="Arial" w:hAnsi="Arial" w:cs="Arial"/>
          <w:b/>
          <w:sz w:val="22"/>
          <w:szCs w:val="22"/>
        </w:rPr>
      </w:pPr>
      <w:r w:rsidRPr="00756A52">
        <w:rPr>
          <w:rFonts w:ascii="Arial" w:hAnsi="Arial" w:cs="Arial"/>
          <w:b/>
          <w:sz w:val="22"/>
          <w:szCs w:val="22"/>
          <w:lang w:val="en-CA"/>
        </w:rPr>
        <w:lastRenderedPageBreak/>
        <w:t>Not applicable</w:t>
      </w:r>
    </w:p>
    <w:p w14:paraId="7EB9506F" w14:textId="77777777" w:rsidR="00BC46F8" w:rsidRPr="00756A52" w:rsidRDefault="00640E94" w:rsidP="00CB482A">
      <w:pPr>
        <w:pStyle w:val="List"/>
        <w:numPr>
          <w:ilvl w:val="0"/>
          <w:numId w:val="28"/>
        </w:numPr>
        <w:jc w:val="both"/>
        <w:rPr>
          <w:rFonts w:ascii="Arial" w:hAnsi="Arial"/>
          <w:sz w:val="22"/>
          <w:szCs w:val="22"/>
        </w:rPr>
      </w:pPr>
      <w:r w:rsidRPr="00756A52">
        <w:rPr>
          <w:rFonts w:ascii="Arial" w:hAnsi="Arial"/>
          <w:sz w:val="22"/>
          <w:szCs w:val="22"/>
        </w:rPr>
        <w:t>Provide details of any indebtedness incurred or repaid by the Issuer together with the terms of such indebtedness.</w:t>
      </w:r>
    </w:p>
    <w:p w14:paraId="4672A95A" w14:textId="1E832287" w:rsidR="0025384C" w:rsidRPr="00756A52" w:rsidRDefault="00404513" w:rsidP="004E5DF8">
      <w:pPr>
        <w:pStyle w:val="List"/>
        <w:ind w:left="720" w:firstLine="0"/>
        <w:jc w:val="both"/>
        <w:rPr>
          <w:rFonts w:ascii="Arial" w:hAnsi="Arial" w:cs="Arial"/>
          <w:b/>
          <w:sz w:val="22"/>
          <w:szCs w:val="22"/>
        </w:rPr>
      </w:pPr>
      <w:r w:rsidRPr="00756A52">
        <w:rPr>
          <w:rFonts w:ascii="Arial" w:hAnsi="Arial" w:cs="Arial"/>
          <w:b/>
          <w:sz w:val="22"/>
          <w:szCs w:val="22"/>
        </w:rPr>
        <w:t>Not applicable.</w:t>
      </w:r>
    </w:p>
    <w:p w14:paraId="58644F1A" w14:textId="72D51EB9" w:rsidR="00BC46F8" w:rsidRDefault="00BC46F8" w:rsidP="00CB482A">
      <w:pPr>
        <w:pStyle w:val="List"/>
        <w:numPr>
          <w:ilvl w:val="0"/>
          <w:numId w:val="28"/>
        </w:numPr>
        <w:jc w:val="both"/>
        <w:rPr>
          <w:rFonts w:ascii="Arial" w:hAnsi="Arial"/>
          <w:sz w:val="22"/>
          <w:szCs w:val="22"/>
        </w:rPr>
      </w:pPr>
      <w:r w:rsidRPr="00D109EF">
        <w:rPr>
          <w:rFonts w:ascii="Arial" w:hAnsi="Arial"/>
          <w:sz w:val="22"/>
          <w:szCs w:val="22"/>
        </w:rPr>
        <w:t>Provide details of any securities issued and options or warrants granted</w:t>
      </w:r>
      <w:r w:rsidR="003A1783" w:rsidRPr="00D109EF">
        <w:rPr>
          <w:rFonts w:ascii="Arial" w:hAnsi="Arial"/>
          <w:sz w:val="22"/>
          <w:szCs w:val="22"/>
        </w:rPr>
        <w:t>.</w:t>
      </w:r>
    </w:p>
    <w:p w14:paraId="7508828F" w14:textId="77777777" w:rsidR="00D109EF" w:rsidRPr="00D109EF" w:rsidRDefault="00D109EF" w:rsidP="00D109EF">
      <w:pPr>
        <w:pStyle w:val="List"/>
        <w:ind w:left="720" w:firstLine="0"/>
        <w:jc w:val="both"/>
        <w:rPr>
          <w:rFonts w:ascii="Arial" w:hAnsi="Arial"/>
          <w:sz w:val="22"/>
          <w:szCs w:val="22"/>
        </w:rPr>
      </w:pPr>
    </w:p>
    <w:p w14:paraId="399C883E" w14:textId="1238763E" w:rsidR="00D109EF" w:rsidRDefault="00D109EF" w:rsidP="00D109EF">
      <w:pPr>
        <w:pStyle w:val="ListParagraph"/>
        <w:jc w:val="both"/>
        <w:rPr>
          <w:rFonts w:ascii="Arial" w:hAnsi="Arial" w:cs="Arial"/>
          <w:b/>
          <w:sz w:val="22"/>
          <w:szCs w:val="22"/>
          <w:lang w:val="en-GB"/>
        </w:rPr>
      </w:pPr>
      <w:r w:rsidRPr="00D109EF">
        <w:rPr>
          <w:rFonts w:ascii="Arial" w:hAnsi="Arial" w:cs="Arial"/>
          <w:b/>
          <w:sz w:val="22"/>
          <w:szCs w:val="22"/>
          <w:lang w:val="en-GB"/>
        </w:rPr>
        <w:t xml:space="preserve">On July 22, 2019, the Company received resignations from option holders that included their voluntary cancellation of an aggregate of 1,525,008 options. </w:t>
      </w:r>
    </w:p>
    <w:p w14:paraId="1B1CD7A8" w14:textId="77777777" w:rsidR="00D109EF" w:rsidRPr="00D109EF" w:rsidRDefault="00D109EF" w:rsidP="00D109EF">
      <w:pPr>
        <w:pStyle w:val="ListParagraph"/>
        <w:jc w:val="both"/>
        <w:rPr>
          <w:rFonts w:ascii="Arial" w:hAnsi="Arial" w:cs="Arial"/>
          <w:b/>
          <w:sz w:val="22"/>
          <w:szCs w:val="22"/>
          <w:lang w:val="en-GB"/>
        </w:rPr>
      </w:pPr>
    </w:p>
    <w:p w14:paraId="45239654" w14:textId="186CCFD0" w:rsidR="00D109EF" w:rsidRPr="00D109EF" w:rsidRDefault="00D109EF" w:rsidP="00D109EF">
      <w:pPr>
        <w:pStyle w:val="ListParagraph"/>
        <w:jc w:val="both"/>
        <w:rPr>
          <w:rFonts w:ascii="Arial" w:hAnsi="Arial" w:cs="Arial"/>
          <w:b/>
          <w:sz w:val="22"/>
          <w:szCs w:val="22"/>
          <w:lang w:val="en-GB"/>
        </w:rPr>
      </w:pPr>
      <w:r w:rsidRPr="00D109EF">
        <w:rPr>
          <w:rFonts w:ascii="Arial" w:hAnsi="Arial" w:cs="Arial"/>
          <w:b/>
          <w:sz w:val="22"/>
          <w:szCs w:val="22"/>
          <w:lang w:val="en-GB"/>
        </w:rPr>
        <w:t>On July 29, 2019, the Company issued 200,000 stock options to a consultant of the Company. 100,000 options vested immediately with a further 100,000 options vesting on the anniversary of the grant July 29, 2020. Each option is exercisable into one common share of the Company at an exercise price of $0.20 per stock option until July 29, 2024.</w:t>
      </w:r>
    </w:p>
    <w:p w14:paraId="216D2299" w14:textId="77777777" w:rsidR="00D109EF" w:rsidRPr="00D109EF" w:rsidRDefault="00D109EF" w:rsidP="00D109EF">
      <w:pPr>
        <w:pStyle w:val="ListParagraph"/>
        <w:jc w:val="both"/>
        <w:rPr>
          <w:rFonts w:ascii="Arial" w:hAnsi="Arial" w:cs="Arial"/>
          <w:b/>
          <w:sz w:val="22"/>
          <w:szCs w:val="22"/>
          <w:lang w:val="en-GB"/>
        </w:rPr>
      </w:pPr>
    </w:p>
    <w:p w14:paraId="014AEC43" w14:textId="3F361267" w:rsidR="00D109EF" w:rsidRPr="00D109EF" w:rsidRDefault="00D109EF" w:rsidP="00D109EF">
      <w:pPr>
        <w:pStyle w:val="ListParagraph"/>
        <w:jc w:val="both"/>
        <w:rPr>
          <w:rFonts w:ascii="Arial" w:hAnsi="Arial" w:cs="Arial"/>
          <w:b/>
          <w:sz w:val="22"/>
          <w:szCs w:val="22"/>
          <w:lang w:val="en-GB"/>
        </w:rPr>
      </w:pPr>
      <w:r w:rsidRPr="00D109EF">
        <w:rPr>
          <w:rFonts w:ascii="Arial" w:hAnsi="Arial" w:cs="Arial"/>
          <w:b/>
          <w:sz w:val="22"/>
          <w:szCs w:val="22"/>
          <w:lang w:val="en-GB"/>
        </w:rPr>
        <w:t>On July 29, 2019, the Company issued 300,000 stock options to a consultant of the Company. All 300,000 options vest 60 days from the date of issue. Each option is exercisable into one common share of the Company at an exercise price of $0.20 per stock option until July 29, 2021.</w:t>
      </w:r>
    </w:p>
    <w:p w14:paraId="54B5B402" w14:textId="77777777" w:rsidR="00640E94" w:rsidRPr="00756A52" w:rsidRDefault="00640E94" w:rsidP="00CB482A">
      <w:pPr>
        <w:pStyle w:val="List"/>
        <w:keepNext/>
        <w:keepLines/>
        <w:numPr>
          <w:ilvl w:val="0"/>
          <w:numId w:val="28"/>
        </w:numPr>
        <w:jc w:val="both"/>
        <w:rPr>
          <w:rFonts w:ascii="Arial" w:hAnsi="Arial"/>
          <w:sz w:val="22"/>
          <w:szCs w:val="22"/>
        </w:rPr>
      </w:pPr>
      <w:r w:rsidRPr="00756A52">
        <w:rPr>
          <w:rFonts w:ascii="Arial" w:hAnsi="Arial"/>
          <w:sz w:val="22"/>
          <w:szCs w:val="22"/>
        </w:rPr>
        <w:t>Provide details of any loans to or by Related Persons.</w:t>
      </w:r>
    </w:p>
    <w:p w14:paraId="59C786BE" w14:textId="77777777" w:rsidR="00C525B7" w:rsidRPr="00756A52" w:rsidRDefault="00C525B7" w:rsidP="00C525B7">
      <w:pPr>
        <w:pStyle w:val="List"/>
        <w:ind w:left="720" w:firstLine="0"/>
        <w:jc w:val="both"/>
        <w:rPr>
          <w:rFonts w:ascii="Arial" w:hAnsi="Arial"/>
          <w:b/>
          <w:sz w:val="22"/>
          <w:szCs w:val="22"/>
        </w:rPr>
      </w:pPr>
      <w:r w:rsidRPr="00756A52">
        <w:rPr>
          <w:rFonts w:ascii="Arial" w:hAnsi="Arial" w:cs="Arial"/>
          <w:b/>
          <w:sz w:val="22"/>
          <w:szCs w:val="22"/>
        </w:rPr>
        <w:t>Not applicable.</w:t>
      </w:r>
    </w:p>
    <w:p w14:paraId="568914F1" w14:textId="25A86D3F" w:rsidR="00640E94"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4973D8A3" w14:textId="77777777" w:rsidR="006928DF" w:rsidRDefault="006928DF" w:rsidP="006928DF">
      <w:pPr>
        <w:pStyle w:val="List"/>
        <w:keepNext/>
        <w:keepLines/>
        <w:ind w:left="720" w:firstLine="0"/>
        <w:jc w:val="both"/>
        <w:rPr>
          <w:rFonts w:ascii="Arial" w:hAnsi="Arial"/>
          <w:sz w:val="22"/>
          <w:szCs w:val="22"/>
        </w:rPr>
      </w:pPr>
    </w:p>
    <w:p w14:paraId="03F1D820" w14:textId="1E1B7C52" w:rsidR="00756A52" w:rsidRDefault="00D26046" w:rsidP="00756A52">
      <w:pPr>
        <w:autoSpaceDE w:val="0"/>
        <w:autoSpaceDN w:val="0"/>
        <w:adjustRightInd w:val="0"/>
        <w:ind w:left="720"/>
        <w:jc w:val="both"/>
        <w:rPr>
          <w:rFonts w:ascii="Arial" w:hAnsi="Arial" w:cs="Arial"/>
          <w:b/>
          <w:sz w:val="22"/>
          <w:szCs w:val="22"/>
        </w:rPr>
      </w:pPr>
      <w:r>
        <w:rPr>
          <w:rFonts w:ascii="Arial" w:hAnsi="Arial" w:cs="Arial"/>
          <w:b/>
          <w:sz w:val="22"/>
          <w:szCs w:val="22"/>
        </w:rPr>
        <w:t>On July 25, 2019, t</w:t>
      </w:r>
      <w:r w:rsidR="00756A52">
        <w:rPr>
          <w:rFonts w:ascii="Arial" w:hAnsi="Arial" w:cs="Arial"/>
          <w:b/>
          <w:sz w:val="22"/>
          <w:szCs w:val="22"/>
        </w:rPr>
        <w:t xml:space="preserve">he Company </w:t>
      </w:r>
      <w:r>
        <w:rPr>
          <w:rFonts w:ascii="Arial" w:hAnsi="Arial" w:cs="Arial"/>
          <w:b/>
          <w:sz w:val="22"/>
          <w:szCs w:val="22"/>
        </w:rPr>
        <w:t xml:space="preserve">announced the </w:t>
      </w:r>
      <w:r w:rsidR="00756A52">
        <w:rPr>
          <w:rFonts w:ascii="Arial" w:hAnsi="Arial" w:cs="Arial"/>
          <w:b/>
          <w:sz w:val="22"/>
          <w:szCs w:val="22"/>
        </w:rPr>
        <w:t>appoint</w:t>
      </w:r>
      <w:r>
        <w:rPr>
          <w:rFonts w:ascii="Arial" w:hAnsi="Arial" w:cs="Arial"/>
          <w:b/>
          <w:sz w:val="22"/>
          <w:szCs w:val="22"/>
        </w:rPr>
        <w:t>ment of</w:t>
      </w:r>
      <w:r w:rsidR="00756A52">
        <w:rPr>
          <w:rFonts w:ascii="Arial" w:hAnsi="Arial" w:cs="Arial"/>
          <w:b/>
          <w:sz w:val="22"/>
          <w:szCs w:val="22"/>
        </w:rPr>
        <w:t xml:space="preserve"> Leighton </w:t>
      </w:r>
      <w:proofErr w:type="spellStart"/>
      <w:r w:rsidR="00756A52">
        <w:rPr>
          <w:rFonts w:ascii="Arial" w:hAnsi="Arial" w:cs="Arial"/>
          <w:b/>
          <w:sz w:val="22"/>
          <w:szCs w:val="22"/>
        </w:rPr>
        <w:t>Bocking</w:t>
      </w:r>
      <w:proofErr w:type="spellEnd"/>
      <w:r w:rsidR="00756A52">
        <w:rPr>
          <w:rFonts w:ascii="Arial" w:hAnsi="Arial" w:cs="Arial"/>
          <w:b/>
          <w:sz w:val="22"/>
          <w:szCs w:val="22"/>
        </w:rPr>
        <w:t xml:space="preserve"> to the Board of Directors. Mr</w:t>
      </w:r>
      <w:r w:rsidR="00BA5EB5">
        <w:rPr>
          <w:rFonts w:ascii="Arial" w:hAnsi="Arial" w:cs="Arial"/>
          <w:b/>
          <w:sz w:val="22"/>
          <w:szCs w:val="22"/>
        </w:rPr>
        <w:t>.</w:t>
      </w:r>
      <w:r w:rsidR="00756A52">
        <w:rPr>
          <w:rFonts w:ascii="Arial" w:hAnsi="Arial" w:cs="Arial"/>
          <w:b/>
          <w:sz w:val="22"/>
          <w:szCs w:val="22"/>
        </w:rPr>
        <w:t xml:space="preserve"> </w:t>
      </w:r>
      <w:proofErr w:type="spellStart"/>
      <w:r w:rsidR="00756A52">
        <w:rPr>
          <w:rFonts w:ascii="Arial" w:hAnsi="Arial" w:cs="Arial"/>
          <w:b/>
          <w:sz w:val="22"/>
          <w:szCs w:val="22"/>
        </w:rPr>
        <w:t>Bocking</w:t>
      </w:r>
      <w:proofErr w:type="spellEnd"/>
      <w:r w:rsidR="00756A52">
        <w:rPr>
          <w:rFonts w:ascii="Arial" w:hAnsi="Arial" w:cs="Arial"/>
          <w:b/>
          <w:sz w:val="22"/>
          <w:szCs w:val="22"/>
        </w:rPr>
        <w:t xml:space="preserve"> has over 15 years’ experience working in the capital markets and in corporate development roles. Mr</w:t>
      </w:r>
      <w:r w:rsidR="008E24B6">
        <w:rPr>
          <w:rFonts w:ascii="Arial" w:hAnsi="Arial" w:cs="Arial"/>
          <w:b/>
          <w:sz w:val="22"/>
          <w:szCs w:val="22"/>
        </w:rPr>
        <w:t>.</w:t>
      </w:r>
      <w:r w:rsidR="00756A52">
        <w:rPr>
          <w:rFonts w:ascii="Arial" w:hAnsi="Arial" w:cs="Arial"/>
          <w:b/>
          <w:sz w:val="22"/>
          <w:szCs w:val="22"/>
        </w:rPr>
        <w:t xml:space="preserve"> </w:t>
      </w:r>
      <w:proofErr w:type="spellStart"/>
      <w:r w:rsidR="00756A52">
        <w:rPr>
          <w:rFonts w:ascii="Arial" w:hAnsi="Arial" w:cs="Arial"/>
          <w:b/>
          <w:sz w:val="22"/>
          <w:szCs w:val="22"/>
        </w:rPr>
        <w:t>Bocking</w:t>
      </w:r>
      <w:proofErr w:type="spellEnd"/>
      <w:r w:rsidR="00756A52">
        <w:rPr>
          <w:rFonts w:ascii="Arial" w:hAnsi="Arial" w:cs="Arial"/>
          <w:b/>
          <w:sz w:val="22"/>
          <w:szCs w:val="22"/>
        </w:rPr>
        <w:t xml:space="preserve"> will fill one of the vacancies created as a result of the resignations of Scott Reeves, Ralph Olson and Sean Campbell from the Board. </w:t>
      </w:r>
      <w:r w:rsidR="00756A52" w:rsidRPr="00977A1E">
        <w:rPr>
          <w:rFonts w:ascii="Arial" w:hAnsi="Arial" w:cs="Arial"/>
          <w:b/>
          <w:sz w:val="22"/>
          <w:szCs w:val="22"/>
        </w:rPr>
        <w:t xml:space="preserve">Rahim </w:t>
      </w:r>
      <w:proofErr w:type="spellStart"/>
      <w:r w:rsidR="00756A52" w:rsidRPr="00977A1E">
        <w:rPr>
          <w:rFonts w:ascii="Arial" w:hAnsi="Arial" w:cs="Arial"/>
          <w:b/>
          <w:sz w:val="22"/>
          <w:szCs w:val="22"/>
        </w:rPr>
        <w:t>Rajwani</w:t>
      </w:r>
      <w:proofErr w:type="spellEnd"/>
      <w:r w:rsidR="00756A52" w:rsidRPr="00977A1E">
        <w:rPr>
          <w:rFonts w:ascii="Arial" w:hAnsi="Arial" w:cs="Arial"/>
          <w:b/>
          <w:sz w:val="22"/>
          <w:szCs w:val="22"/>
        </w:rPr>
        <w:t>, the Company’s Chief Executive Officer, will take on the role of Corporate Secretary from Mr. Reeves.</w:t>
      </w:r>
    </w:p>
    <w:p w14:paraId="3D2469E0" w14:textId="77777777" w:rsidR="00756A52" w:rsidRDefault="00756A52" w:rsidP="00756A52">
      <w:pPr>
        <w:autoSpaceDE w:val="0"/>
        <w:autoSpaceDN w:val="0"/>
        <w:adjustRightInd w:val="0"/>
        <w:ind w:left="720"/>
        <w:jc w:val="both"/>
        <w:rPr>
          <w:rFonts w:ascii="Arial" w:hAnsi="Arial" w:cs="Arial"/>
          <w:b/>
          <w:sz w:val="22"/>
          <w:szCs w:val="22"/>
        </w:rPr>
      </w:pP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29322ED3" w14:textId="053B2AE6" w:rsidR="004F0275" w:rsidRDefault="004F0275" w:rsidP="008A4E1E">
      <w:pPr>
        <w:rPr>
          <w:rFonts w:ascii="Arial" w:hAnsi="Arial"/>
          <w:b/>
          <w:sz w:val="22"/>
          <w:szCs w:val="22"/>
        </w:rPr>
      </w:pPr>
    </w:p>
    <w:p w14:paraId="5296B9AD" w14:textId="77777777" w:rsidR="00F90DC8" w:rsidRDefault="007215E2" w:rsidP="00D2380D">
      <w:pPr>
        <w:ind w:left="720"/>
        <w:rPr>
          <w:rFonts w:ascii="Arial" w:hAnsi="Arial" w:cs="Arial"/>
          <w:b/>
          <w:sz w:val="22"/>
          <w:szCs w:val="22"/>
        </w:rPr>
      </w:pPr>
      <w:r w:rsidRPr="007215E2">
        <w:rPr>
          <w:rFonts w:ascii="Arial" w:hAnsi="Arial" w:cs="Arial"/>
          <w:b/>
          <w:sz w:val="22"/>
          <w:szCs w:val="22"/>
        </w:rPr>
        <w:t xml:space="preserve">The Issuer’s flagship investments are in Washington State and currently management expects the legal and regulatory regimes in the United States (on a federal level), Washington State, and Canada to be the most relevant to its business. </w:t>
      </w:r>
    </w:p>
    <w:p w14:paraId="60F79050" w14:textId="77777777" w:rsidR="00F90DC8" w:rsidRDefault="00F90DC8" w:rsidP="00D2380D">
      <w:pPr>
        <w:ind w:left="720"/>
        <w:rPr>
          <w:rFonts w:ascii="Arial" w:hAnsi="Arial" w:cs="Arial"/>
          <w:b/>
          <w:sz w:val="22"/>
          <w:szCs w:val="22"/>
        </w:rPr>
      </w:pPr>
    </w:p>
    <w:p w14:paraId="7D441F95" w14:textId="77777777" w:rsidR="00F90DC8" w:rsidRPr="00F90DC8" w:rsidRDefault="007215E2" w:rsidP="00D2380D">
      <w:pPr>
        <w:ind w:left="720"/>
        <w:rPr>
          <w:rFonts w:ascii="Arial" w:hAnsi="Arial" w:cs="Arial"/>
          <w:b/>
          <w:sz w:val="22"/>
          <w:szCs w:val="22"/>
          <w:u w:val="single"/>
        </w:rPr>
      </w:pPr>
      <w:r w:rsidRPr="00F90DC8">
        <w:rPr>
          <w:rFonts w:ascii="Arial" w:hAnsi="Arial" w:cs="Arial"/>
          <w:b/>
          <w:sz w:val="22"/>
          <w:szCs w:val="22"/>
          <w:u w:val="single"/>
        </w:rPr>
        <w:t xml:space="preserve">United States </w:t>
      </w:r>
    </w:p>
    <w:p w14:paraId="7C28253A" w14:textId="77777777" w:rsidR="00F90DC8" w:rsidRDefault="007215E2" w:rsidP="00D2380D">
      <w:pPr>
        <w:ind w:left="720"/>
        <w:rPr>
          <w:rFonts w:ascii="Arial" w:hAnsi="Arial" w:cs="Arial"/>
          <w:b/>
          <w:sz w:val="22"/>
          <w:szCs w:val="22"/>
        </w:rPr>
      </w:pPr>
      <w:r w:rsidRPr="007215E2">
        <w:rPr>
          <w:rFonts w:ascii="Arial" w:hAnsi="Arial" w:cs="Arial"/>
          <w:b/>
          <w:sz w:val="22"/>
          <w:szCs w:val="22"/>
        </w:rPr>
        <w:t xml:space="preserve">While the use of cannabis appears to be substantially increasing at the </w:t>
      </w:r>
      <w:proofErr w:type="spellStart"/>
      <w:r w:rsidRPr="007215E2">
        <w:rPr>
          <w:rFonts w:ascii="Arial" w:hAnsi="Arial" w:cs="Arial"/>
          <w:b/>
          <w:sz w:val="22"/>
          <w:szCs w:val="22"/>
        </w:rPr>
        <w:t>statelegalized</w:t>
      </w:r>
      <w:proofErr w:type="spellEnd"/>
      <w:r w:rsidRPr="007215E2">
        <w:rPr>
          <w:rFonts w:ascii="Arial" w:hAnsi="Arial" w:cs="Arial"/>
          <w:b/>
          <w:sz w:val="22"/>
          <w:szCs w:val="22"/>
        </w:rPr>
        <w:t xml:space="preserve"> level in the United States, the status of Federal legalization of </w:t>
      </w:r>
      <w:r w:rsidRPr="007215E2">
        <w:rPr>
          <w:rFonts w:ascii="Arial" w:hAnsi="Arial" w:cs="Arial"/>
          <w:b/>
          <w:sz w:val="22"/>
          <w:szCs w:val="22"/>
        </w:rPr>
        <w:lastRenderedPageBreak/>
        <w:t xml:space="preserve">cannabis in is uncertain. On February 14, 2019, William Barr was confirmed by the U.S. Senate as the next Attorney General. On January 15, 2019, during his confirmation hearing, Mr. Barr indicated that he personally believes cannabis should remain illegal but he also stated that if confirmed, he would not “go after companies that have relied on the 2013 Cole Memorandum and that his approach with regard to federal cannabis law enforcement would be “not to upset settled expectations.” Mr. Barr’s approach to cannabis federal law enforcement may prove less aggressive than Attorney General Session’s get-tough on cannabis stance and could reduce the uncertainty stemming from Attorney General Session’s tenure. However, Mr. Barr has made it clear that he does not support federal legalization and until he begins implementing these policies, considerable uncertainty remains. Jeff Sessions the former U.S. Attorney General was publicly opposed to the use of cannabis and on January 4, 2018, rescinded the Cole Memorandum, stating it was unnecessary. The Cole Memorandum was a document formerly issued by the Attorney General’s office (2013/2014) that gave guidance to prosecutors to focus their enforcement resources for marijuana offences on 8 priorities, including preventing distribution to minors, preventing revenue from going to organized crime and preventing impaired driving. It is likely that the States which have legalized marijuana for medical and/or recreational uses will fight any prohibition on the production, sale and use of cannabis, as they are receiving significant amounts of tax revenue in connection with these activities. The rescission of the Cole Memorandum introduced uncertainty to the market for the Company’s products. On December 20, 2018, the Agriculture Improvement Act of 2018 (the “2018 Farm Bill”) was passed into law. Marked as genuinely historic for the cannabis industry, the passing of the 2018 Farm Bill has removed all confusion associated with “industrial hemp”. While the Issuer has always utilized organically sourced US Dept. of Agriculture approved industrial hemp in its CBD products, “hemp”, defined as “the plant Cannabis sativa L. and any part of that plant, including the seeds thereof and all derivatives, extracts, cannabinoids, isomers, acids, salts, and salts of isomers, whether growing or not, with a delta-9 tetrahydrocannabinol concentration of not more than 0.3 percent on a dry weight basis,” has now been officially removed from the Controlled Substances Act in the United States. While the Issuer is still assessing the various implications of the new law, the development is extremely positive for the Issuer and its future development plans in the U.S. and elsewhere. The safety of CBD and cannabis related products will remain of paramount importance for the Issuer and will continue to be a focus for consumers and regulators alike. Regulation of the industry is expected to increase, including new regulations anticipated from the US Food and Drug Administration (FDA). Despite these challenges and a general lack of access to banking, the cannabis industry has so far enjoyed access to capital markets. The situation is constantly evolving and there is a great degree of uncertainty over how matters will be settled, however, it is likely that these US states that have legalized cannabis will fight any prohibition on its use as they are receiving significant amounts of tax revenue from the sale of cannabis. Despite the legal, regulatory, and political obstacles the marijuana industry currently faces, the industry has continued to grow. </w:t>
      </w:r>
    </w:p>
    <w:p w14:paraId="614EA90B" w14:textId="77777777" w:rsidR="00F90DC8" w:rsidRDefault="00F90DC8" w:rsidP="00D2380D">
      <w:pPr>
        <w:ind w:left="720"/>
        <w:rPr>
          <w:rFonts w:ascii="Arial" w:hAnsi="Arial" w:cs="Arial"/>
          <w:b/>
          <w:sz w:val="22"/>
          <w:szCs w:val="22"/>
        </w:rPr>
      </w:pPr>
    </w:p>
    <w:p w14:paraId="29D234E3" w14:textId="77777777" w:rsidR="00F90DC8" w:rsidRPr="00F90DC8" w:rsidRDefault="007215E2" w:rsidP="00D2380D">
      <w:pPr>
        <w:ind w:left="720"/>
        <w:rPr>
          <w:rFonts w:ascii="Arial" w:hAnsi="Arial" w:cs="Arial"/>
          <w:b/>
          <w:sz w:val="22"/>
          <w:szCs w:val="22"/>
          <w:u w:val="single"/>
        </w:rPr>
      </w:pPr>
      <w:r w:rsidRPr="00F90DC8">
        <w:rPr>
          <w:rFonts w:ascii="Arial" w:hAnsi="Arial" w:cs="Arial"/>
          <w:b/>
          <w:sz w:val="22"/>
          <w:szCs w:val="22"/>
          <w:u w:val="single"/>
        </w:rPr>
        <w:t xml:space="preserve">Washington State </w:t>
      </w:r>
    </w:p>
    <w:p w14:paraId="35E007FF" w14:textId="21B7F8D8" w:rsidR="00B1612D" w:rsidRPr="007215E2" w:rsidRDefault="007215E2" w:rsidP="00D2380D">
      <w:pPr>
        <w:ind w:left="720"/>
        <w:rPr>
          <w:rFonts w:ascii="Arial" w:hAnsi="Arial" w:cs="Arial"/>
          <w:b/>
          <w:sz w:val="22"/>
          <w:szCs w:val="22"/>
        </w:rPr>
      </w:pPr>
      <w:r w:rsidRPr="007215E2">
        <w:rPr>
          <w:rFonts w:ascii="Arial" w:hAnsi="Arial" w:cs="Arial"/>
          <w:b/>
          <w:sz w:val="22"/>
          <w:szCs w:val="22"/>
        </w:rPr>
        <w:lastRenderedPageBreak/>
        <w:t>On October 16, 2017, the Canadian Securities Administrators published Staff Notice 51-352 Issuers with U.S. Marijuana-Related Activities (“Staff Notice 51- 352”) which provides specific disclosure expectations for issuers that currently have, or are in the process of developing, cannabis-related activities in the United States as permitted within a particular state’s regulatory framework. All issuers with United States cannabis-related activities are expected to clearly and prominently disclose certain prescribed information in prospectus filings and other required disclosure documents. As a result of the Issuer’s investments in certain United States entities, the Issuer is subject to Staff Notice 51-352. See also the Issuer’s CSE Form 2A Listing Statement dated May 28, 2019.</w:t>
      </w:r>
      <w:r w:rsidR="00B1612D" w:rsidRPr="007215E2">
        <w:rPr>
          <w:rFonts w:ascii="Arial" w:hAnsi="Arial" w:cs="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As of the date hereof there were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01F52496" w14:textId="2E714461" w:rsidR="00640E94" w:rsidRPr="00F07BF6" w:rsidRDefault="00640E94" w:rsidP="00074BE1">
      <w:pPr>
        <w:pStyle w:val="BodyText"/>
        <w:tabs>
          <w:tab w:val="left" w:pos="4680"/>
          <w:tab w:val="left" w:pos="7200"/>
        </w:tabs>
        <w:spacing w:before="480"/>
        <w:jc w:val="both"/>
        <w:rPr>
          <w:rFonts w:ascii="Arial" w:hAnsi="Arial"/>
          <w:sz w:val="22"/>
          <w:szCs w:val="22"/>
        </w:rPr>
      </w:pPr>
      <w:r w:rsidRPr="00F07BF6">
        <w:rPr>
          <w:rFonts w:ascii="Arial" w:hAnsi="Arial"/>
          <w:sz w:val="22"/>
          <w:szCs w:val="22"/>
        </w:rPr>
        <w:t>Dated</w:t>
      </w:r>
      <w:r w:rsidR="001E681E" w:rsidRPr="00F07BF6">
        <w:rPr>
          <w:rFonts w:ascii="Arial" w:hAnsi="Arial"/>
          <w:sz w:val="22"/>
          <w:szCs w:val="22"/>
        </w:rPr>
        <w:t>:</w:t>
      </w:r>
      <w:r w:rsidR="00D05E29" w:rsidRPr="00F07BF6">
        <w:rPr>
          <w:rFonts w:ascii="Arial" w:hAnsi="Arial"/>
          <w:b/>
          <w:sz w:val="22"/>
          <w:szCs w:val="22"/>
        </w:rPr>
        <w:t xml:space="preserve"> </w:t>
      </w:r>
      <w:r w:rsidR="00A40247" w:rsidRPr="004F194F">
        <w:rPr>
          <w:rFonts w:ascii="Arial" w:hAnsi="Arial"/>
          <w:bCs/>
          <w:sz w:val="22"/>
          <w:szCs w:val="22"/>
        </w:rPr>
        <w:t xml:space="preserve">August </w:t>
      </w:r>
      <w:r w:rsidR="00F141B6">
        <w:rPr>
          <w:rFonts w:ascii="Arial" w:hAnsi="Arial"/>
          <w:bCs/>
          <w:sz w:val="22"/>
          <w:szCs w:val="22"/>
        </w:rPr>
        <w:t>5</w:t>
      </w:r>
      <w:r w:rsidR="0009447E" w:rsidRPr="004F194F">
        <w:rPr>
          <w:rFonts w:ascii="Arial" w:hAnsi="Arial"/>
          <w:bCs/>
          <w:sz w:val="22"/>
          <w:szCs w:val="22"/>
        </w:rPr>
        <w:t>, 201</w:t>
      </w:r>
      <w:r w:rsidR="00230BF7" w:rsidRPr="004F194F">
        <w:rPr>
          <w:rFonts w:ascii="Arial" w:hAnsi="Arial"/>
          <w:bCs/>
          <w:sz w:val="22"/>
          <w:szCs w:val="22"/>
        </w:rPr>
        <w:t>9</w:t>
      </w:r>
    </w:p>
    <w:p w14:paraId="3489432B" w14:textId="18C4A1AB" w:rsidR="00640E94" w:rsidRPr="006F75C5" w:rsidRDefault="00640E94" w:rsidP="003A4CF0">
      <w:pPr>
        <w:pStyle w:val="List"/>
        <w:tabs>
          <w:tab w:val="left" w:pos="9180"/>
        </w:tabs>
        <w:ind w:left="5490" w:hanging="5490"/>
        <w:rPr>
          <w:rFonts w:ascii="Arial" w:hAnsi="Arial"/>
          <w:sz w:val="22"/>
          <w:szCs w:val="22"/>
        </w:rPr>
      </w:pPr>
      <w:r w:rsidRPr="00F07BF6">
        <w:rPr>
          <w:rFonts w:ascii="Arial" w:hAnsi="Arial"/>
          <w:color w:val="FF0000"/>
          <w:sz w:val="22"/>
          <w:szCs w:val="22"/>
        </w:rPr>
        <w:tab/>
      </w:r>
      <w:r w:rsidR="00F141B6">
        <w:rPr>
          <w:rFonts w:ascii="Arial" w:hAnsi="Arial"/>
          <w:bCs/>
          <w:sz w:val="22"/>
          <w:szCs w:val="22"/>
          <w:u w:val="single"/>
        </w:rPr>
        <w:t>Alex McAulay</w:t>
      </w:r>
      <w:r w:rsidRPr="006F75C5">
        <w:rPr>
          <w:rFonts w:ascii="Arial" w:hAnsi="Arial"/>
          <w:sz w:val="22"/>
          <w:szCs w:val="22"/>
          <w:u w:val="single"/>
        </w:rPr>
        <w:tab/>
      </w:r>
      <w:r w:rsidRPr="006F75C5">
        <w:rPr>
          <w:rFonts w:ascii="Arial" w:hAnsi="Arial"/>
          <w:sz w:val="22"/>
          <w:szCs w:val="22"/>
          <w:u w:val="single"/>
        </w:rPr>
        <w:br/>
      </w:r>
      <w:r w:rsidRPr="006F75C5">
        <w:rPr>
          <w:rFonts w:ascii="Arial" w:hAnsi="Arial"/>
          <w:sz w:val="22"/>
          <w:szCs w:val="22"/>
        </w:rPr>
        <w:t>Name of Director or Senior Officer</w:t>
      </w:r>
    </w:p>
    <w:p w14:paraId="10E296B4" w14:textId="5E8DB3E4" w:rsidR="00640E94" w:rsidRPr="006F75C5" w:rsidRDefault="00640E94" w:rsidP="003A4CF0">
      <w:pPr>
        <w:pStyle w:val="List"/>
        <w:tabs>
          <w:tab w:val="left" w:pos="9180"/>
          <w:tab w:val="left" w:pos="9360"/>
        </w:tabs>
        <w:ind w:left="5490" w:hanging="5490"/>
        <w:rPr>
          <w:rFonts w:ascii="Arial" w:hAnsi="Arial"/>
          <w:sz w:val="22"/>
          <w:szCs w:val="22"/>
        </w:rPr>
      </w:pPr>
      <w:r w:rsidRPr="006F75C5">
        <w:rPr>
          <w:rFonts w:ascii="Arial" w:hAnsi="Arial"/>
          <w:sz w:val="22"/>
          <w:szCs w:val="22"/>
        </w:rPr>
        <w:tab/>
      </w:r>
      <w:r w:rsidR="009215F9" w:rsidRPr="009215F9">
        <w:rPr>
          <w:rFonts w:ascii="Arial" w:hAnsi="Arial"/>
          <w:bCs/>
          <w:sz w:val="22"/>
          <w:szCs w:val="22"/>
          <w:u w:val="single"/>
        </w:rPr>
        <w:t>(Signed) “</w:t>
      </w:r>
      <w:r w:rsidR="00F141B6">
        <w:rPr>
          <w:rFonts w:ascii="Arial" w:hAnsi="Arial"/>
          <w:bCs/>
          <w:sz w:val="22"/>
          <w:szCs w:val="22"/>
          <w:u w:val="single"/>
        </w:rPr>
        <w:t>Alex McAulay</w:t>
      </w:r>
      <w:r w:rsidR="009215F9" w:rsidRPr="009215F9">
        <w:rPr>
          <w:rFonts w:ascii="Arial" w:hAnsi="Arial"/>
          <w:bCs/>
          <w:sz w:val="22"/>
          <w:szCs w:val="22"/>
          <w:u w:val="single"/>
        </w:rPr>
        <w:t>”</w:t>
      </w:r>
      <w:r w:rsidR="00A06A53" w:rsidRPr="006F75C5">
        <w:rPr>
          <w:rFonts w:ascii="Arial" w:hAnsi="Arial"/>
          <w:sz w:val="22"/>
          <w:szCs w:val="22"/>
          <w:u w:val="single"/>
        </w:rPr>
        <w:tab/>
      </w:r>
      <w:r w:rsidRPr="006F75C5">
        <w:rPr>
          <w:rFonts w:ascii="Arial" w:hAnsi="Arial"/>
          <w:sz w:val="22"/>
          <w:szCs w:val="22"/>
        </w:rPr>
        <w:br/>
        <w:t>Signature</w:t>
      </w:r>
    </w:p>
    <w:p w14:paraId="5FBC25D8" w14:textId="4BBB1A0F" w:rsidR="00640E94" w:rsidRPr="006F75C5" w:rsidRDefault="003A4CF0" w:rsidP="003A4CF0">
      <w:pPr>
        <w:pStyle w:val="BodyText"/>
        <w:tabs>
          <w:tab w:val="left" w:pos="9180"/>
        </w:tabs>
        <w:spacing w:before="0"/>
        <w:ind w:left="5490" w:hanging="5490"/>
        <w:rPr>
          <w:rFonts w:ascii="Arial" w:hAnsi="Arial"/>
          <w:sz w:val="22"/>
          <w:szCs w:val="22"/>
        </w:rPr>
      </w:pPr>
      <w:r w:rsidRPr="006F75C5">
        <w:rPr>
          <w:rFonts w:ascii="Arial" w:hAnsi="Arial"/>
          <w:sz w:val="22"/>
          <w:szCs w:val="22"/>
        </w:rPr>
        <w:tab/>
      </w:r>
      <w:r w:rsidR="00B11B65" w:rsidRPr="00B11B65">
        <w:rPr>
          <w:rFonts w:ascii="Arial" w:hAnsi="Arial"/>
          <w:bCs/>
          <w:sz w:val="22"/>
          <w:szCs w:val="22"/>
          <w:u w:val="single"/>
        </w:rPr>
        <w:t xml:space="preserve">Chief </w:t>
      </w:r>
      <w:r w:rsidR="00F141B6">
        <w:rPr>
          <w:rFonts w:ascii="Arial" w:hAnsi="Arial"/>
          <w:bCs/>
          <w:sz w:val="22"/>
          <w:szCs w:val="22"/>
          <w:u w:val="single"/>
        </w:rPr>
        <w:t>Financial Officer</w:t>
      </w:r>
      <w:r w:rsidRPr="006F75C5">
        <w:rPr>
          <w:rFonts w:ascii="Arial" w:hAnsi="Arial"/>
          <w:sz w:val="22"/>
          <w:szCs w:val="22"/>
          <w:u w:val="single"/>
        </w:rPr>
        <w:tab/>
      </w:r>
      <w:r w:rsidR="00640E94" w:rsidRPr="006F75C5">
        <w:rPr>
          <w:rFonts w:ascii="Arial" w:hAnsi="Arial"/>
          <w:sz w:val="22"/>
          <w:szCs w:val="22"/>
        </w:rPr>
        <w:br/>
        <w:t>Official Capacity</w:t>
      </w:r>
      <w:bookmarkEnd w:id="4"/>
    </w:p>
    <w:p w14:paraId="5004C0FC" w14:textId="77777777" w:rsidR="00640E94" w:rsidRPr="006F75C5"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6F75C5" w:rsidRPr="006F75C5" w14:paraId="7E8C972D" w14:textId="77777777" w:rsidTr="00560605">
        <w:tc>
          <w:tcPr>
            <w:tcW w:w="4518" w:type="dxa"/>
            <w:tcBorders>
              <w:top w:val="single" w:sz="18" w:space="0" w:color="auto"/>
              <w:left w:val="single" w:sz="18" w:space="0" w:color="auto"/>
              <w:bottom w:val="nil"/>
              <w:right w:val="single" w:sz="18" w:space="0" w:color="auto"/>
            </w:tcBorders>
          </w:tcPr>
          <w:p w14:paraId="616C6481" w14:textId="77777777" w:rsidR="003A4CF0" w:rsidRPr="006F75C5" w:rsidRDefault="003A4CF0">
            <w:pPr>
              <w:rPr>
                <w:rFonts w:ascii="Arial" w:hAnsi="Arial" w:cs="Arial"/>
                <w:b/>
                <w:i/>
                <w:sz w:val="22"/>
                <w:szCs w:val="22"/>
              </w:rPr>
            </w:pPr>
            <w:r w:rsidRPr="006F75C5">
              <w:rPr>
                <w:rFonts w:ascii="Arial" w:hAnsi="Arial" w:cs="Arial"/>
                <w:b/>
                <w:i/>
                <w:sz w:val="22"/>
                <w:szCs w:val="22"/>
              </w:rPr>
              <w:t xml:space="preserve">Issuer Details </w:t>
            </w:r>
          </w:p>
          <w:p w14:paraId="1658845B" w14:textId="77777777" w:rsidR="003A4CF0" w:rsidRPr="006F75C5" w:rsidRDefault="003A4CF0">
            <w:pPr>
              <w:rPr>
                <w:rFonts w:ascii="Arial" w:hAnsi="Arial" w:cs="Arial"/>
                <w:sz w:val="22"/>
                <w:szCs w:val="22"/>
              </w:rPr>
            </w:pPr>
            <w:r w:rsidRPr="006F75C5">
              <w:rPr>
                <w:rFonts w:ascii="Arial" w:hAnsi="Arial" w:cs="Arial"/>
                <w:sz w:val="22"/>
                <w:szCs w:val="22"/>
              </w:rPr>
              <w:t>Name of Issuer</w:t>
            </w:r>
          </w:p>
          <w:p w14:paraId="5CDA4237" w14:textId="28529DED" w:rsidR="003A4CF0" w:rsidRPr="00E841D3" w:rsidRDefault="001412A0">
            <w:pPr>
              <w:rPr>
                <w:rFonts w:ascii="Arial" w:hAnsi="Arial" w:cs="Arial"/>
                <w:bCs/>
                <w:i/>
                <w:sz w:val="22"/>
                <w:szCs w:val="22"/>
              </w:rPr>
            </w:pPr>
            <w:proofErr w:type="spellStart"/>
            <w:r w:rsidRPr="00E841D3">
              <w:rPr>
                <w:rFonts w:ascii="Arial" w:hAnsi="Arial" w:cs="Arial"/>
                <w:bCs/>
                <w:sz w:val="22"/>
                <w:szCs w:val="22"/>
              </w:rPr>
              <w:t>GreenStar</w:t>
            </w:r>
            <w:proofErr w:type="spellEnd"/>
            <w:r w:rsidRPr="00E841D3">
              <w:rPr>
                <w:rFonts w:ascii="Arial" w:hAnsi="Arial" w:cs="Arial"/>
                <w:bCs/>
                <w:sz w:val="22"/>
                <w:szCs w:val="22"/>
              </w:rPr>
              <w:t xml:space="preserve"> Biosciences Corp.</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6F75C5" w:rsidRDefault="003A4CF0">
            <w:pPr>
              <w:rPr>
                <w:rFonts w:ascii="Arial" w:hAnsi="Arial" w:cs="Arial"/>
                <w:sz w:val="22"/>
                <w:szCs w:val="22"/>
              </w:rPr>
            </w:pPr>
            <w:r w:rsidRPr="006F75C5">
              <w:rPr>
                <w:rFonts w:ascii="Arial" w:hAnsi="Arial" w:cs="Arial"/>
                <w:sz w:val="22"/>
                <w:szCs w:val="22"/>
              </w:rPr>
              <w:t>For Month End</w:t>
            </w:r>
          </w:p>
          <w:p w14:paraId="5EEF4D93" w14:textId="77777777" w:rsidR="003A4CF0" w:rsidRPr="006F75C5" w:rsidRDefault="003A4CF0">
            <w:pPr>
              <w:rPr>
                <w:rFonts w:ascii="Arial" w:hAnsi="Arial" w:cs="Arial"/>
                <w:sz w:val="22"/>
                <w:szCs w:val="22"/>
              </w:rPr>
            </w:pPr>
          </w:p>
          <w:p w14:paraId="1D7FF1C5" w14:textId="368FBDBC" w:rsidR="003A4CF0" w:rsidRPr="001412A0" w:rsidRDefault="00825C8B" w:rsidP="008A04E0">
            <w:pPr>
              <w:rPr>
                <w:rFonts w:ascii="Arial" w:hAnsi="Arial" w:cs="Arial"/>
                <w:bCs/>
                <w:sz w:val="22"/>
                <w:szCs w:val="22"/>
              </w:rPr>
            </w:pPr>
            <w:r w:rsidRPr="001412A0">
              <w:rPr>
                <w:rFonts w:ascii="Arial" w:hAnsi="Arial" w:cs="Arial"/>
                <w:bCs/>
                <w:sz w:val="22"/>
                <w:szCs w:val="22"/>
              </w:rPr>
              <w:t>Ju</w:t>
            </w:r>
            <w:r w:rsidR="00A40247" w:rsidRPr="001412A0">
              <w:rPr>
                <w:rFonts w:ascii="Arial" w:hAnsi="Arial" w:cs="Arial"/>
                <w:bCs/>
                <w:sz w:val="22"/>
                <w:szCs w:val="22"/>
              </w:rPr>
              <w:t>ly</w:t>
            </w:r>
            <w:r w:rsidRPr="001412A0">
              <w:rPr>
                <w:rFonts w:ascii="Arial" w:hAnsi="Arial" w:cs="Arial"/>
                <w:bCs/>
                <w:sz w:val="22"/>
                <w:szCs w:val="22"/>
              </w:rPr>
              <w:t xml:space="preserve"> 3</w:t>
            </w:r>
            <w:r w:rsidR="00A40247" w:rsidRPr="001412A0">
              <w:rPr>
                <w:rFonts w:ascii="Arial" w:hAnsi="Arial" w:cs="Arial"/>
                <w:bCs/>
                <w:sz w:val="22"/>
                <w:szCs w:val="22"/>
              </w:rPr>
              <w:t>1</w:t>
            </w:r>
            <w:r w:rsidR="00270CC5" w:rsidRPr="001412A0">
              <w:rPr>
                <w:rFonts w:ascii="Arial" w:hAnsi="Arial" w:cs="Arial"/>
                <w:bCs/>
                <w:sz w:val="22"/>
                <w:szCs w:val="22"/>
              </w:rPr>
              <w:t>, 201</w:t>
            </w:r>
            <w:r w:rsidR="009D73DA" w:rsidRPr="001412A0">
              <w:rPr>
                <w:rFonts w:ascii="Arial" w:hAnsi="Arial" w:cs="Arial"/>
                <w:bCs/>
                <w:sz w:val="22"/>
                <w:szCs w:val="22"/>
              </w:rPr>
              <w:t>9</w:t>
            </w:r>
          </w:p>
        </w:tc>
        <w:tc>
          <w:tcPr>
            <w:tcW w:w="2718" w:type="dxa"/>
            <w:tcBorders>
              <w:top w:val="single" w:sz="18" w:space="0" w:color="auto"/>
              <w:left w:val="single" w:sz="18" w:space="0" w:color="auto"/>
              <w:bottom w:val="nil"/>
              <w:right w:val="single" w:sz="18" w:space="0" w:color="auto"/>
            </w:tcBorders>
          </w:tcPr>
          <w:p w14:paraId="506AE596" w14:textId="2B9843E7" w:rsidR="003A4CF0" w:rsidRDefault="003A4CF0">
            <w:pPr>
              <w:rPr>
                <w:rFonts w:ascii="Arial" w:hAnsi="Arial" w:cs="Arial"/>
                <w:sz w:val="22"/>
                <w:szCs w:val="22"/>
              </w:rPr>
            </w:pPr>
            <w:r w:rsidRPr="006F75C5">
              <w:rPr>
                <w:rFonts w:ascii="Arial" w:hAnsi="Arial" w:cs="Arial"/>
                <w:sz w:val="22"/>
                <w:szCs w:val="22"/>
              </w:rPr>
              <w:t>Date of Report</w:t>
            </w:r>
          </w:p>
          <w:p w14:paraId="0B71C000" w14:textId="65F6971C" w:rsidR="009B01A1" w:rsidRPr="006F75C5" w:rsidRDefault="009B01A1">
            <w:pPr>
              <w:rPr>
                <w:rFonts w:ascii="Arial" w:hAnsi="Arial" w:cs="Arial"/>
                <w:sz w:val="22"/>
                <w:szCs w:val="22"/>
              </w:rPr>
            </w:pPr>
            <w:r>
              <w:rPr>
                <w:rFonts w:ascii="Arial" w:hAnsi="Arial" w:cs="Arial"/>
                <w:sz w:val="22"/>
                <w:szCs w:val="22"/>
              </w:rPr>
              <w:t>YY/MM/D</w:t>
            </w:r>
          </w:p>
          <w:p w14:paraId="20E14E7B" w14:textId="5583FB32" w:rsidR="003A4CF0" w:rsidRPr="001412A0" w:rsidRDefault="009B01A1" w:rsidP="00EA4448">
            <w:pPr>
              <w:rPr>
                <w:rFonts w:ascii="Arial" w:hAnsi="Arial" w:cs="Arial"/>
                <w:bCs/>
                <w:sz w:val="22"/>
                <w:szCs w:val="22"/>
              </w:rPr>
            </w:pPr>
            <w:r>
              <w:rPr>
                <w:rFonts w:ascii="Arial" w:hAnsi="Arial" w:cs="Arial"/>
                <w:bCs/>
                <w:sz w:val="22"/>
                <w:szCs w:val="22"/>
              </w:rPr>
              <w:t>19/08/</w:t>
            </w:r>
            <w:r w:rsidR="00F141B6">
              <w:rPr>
                <w:rFonts w:ascii="Arial" w:hAnsi="Arial" w:cs="Arial"/>
                <w:bCs/>
                <w:sz w:val="22"/>
                <w:szCs w:val="22"/>
              </w:rPr>
              <w:t>5</w:t>
            </w:r>
          </w:p>
        </w:tc>
      </w:tr>
      <w:tr w:rsidR="006F75C5" w:rsidRPr="006F75C5"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6F75C5" w:rsidRDefault="003A4CF0">
            <w:pPr>
              <w:rPr>
                <w:rFonts w:ascii="Arial" w:hAnsi="Arial" w:cs="Arial"/>
                <w:sz w:val="22"/>
                <w:szCs w:val="22"/>
              </w:rPr>
            </w:pPr>
            <w:r w:rsidRPr="006F75C5">
              <w:rPr>
                <w:rFonts w:ascii="Arial" w:hAnsi="Arial" w:cs="Arial"/>
                <w:sz w:val="22"/>
                <w:szCs w:val="22"/>
              </w:rPr>
              <w:t>Issuer Address</w:t>
            </w:r>
          </w:p>
          <w:p w14:paraId="304B68CD" w14:textId="4B4EEDE2" w:rsidR="003A4CF0" w:rsidRPr="00E841D3" w:rsidRDefault="00F07BF6" w:rsidP="00E214B2">
            <w:pPr>
              <w:rPr>
                <w:rFonts w:ascii="Arial" w:hAnsi="Arial" w:cs="Arial"/>
                <w:bCs/>
                <w:sz w:val="22"/>
                <w:szCs w:val="22"/>
              </w:rPr>
            </w:pPr>
            <w:r w:rsidRPr="00E841D3">
              <w:rPr>
                <w:rFonts w:ascii="Arial" w:hAnsi="Arial" w:cs="Arial"/>
                <w:bCs/>
                <w:sz w:val="22"/>
                <w:szCs w:val="22"/>
              </w:rPr>
              <w:t>717-1030 W</w:t>
            </w:r>
            <w:r w:rsidR="00E841D3">
              <w:rPr>
                <w:rFonts w:ascii="Arial" w:hAnsi="Arial" w:cs="Arial"/>
                <w:bCs/>
                <w:sz w:val="22"/>
                <w:szCs w:val="22"/>
              </w:rPr>
              <w:t>est</w:t>
            </w:r>
            <w:r w:rsidRPr="00E841D3">
              <w:rPr>
                <w:rFonts w:ascii="Arial" w:hAnsi="Arial" w:cs="Arial"/>
                <w:bCs/>
                <w:sz w:val="22"/>
                <w:szCs w:val="22"/>
              </w:rPr>
              <w:t xml:space="preserve"> G</w:t>
            </w:r>
            <w:r w:rsidR="00E841D3">
              <w:rPr>
                <w:rFonts w:ascii="Arial" w:hAnsi="Arial" w:cs="Arial"/>
                <w:bCs/>
                <w:sz w:val="22"/>
                <w:szCs w:val="22"/>
              </w:rPr>
              <w:t>eorgia</w:t>
            </w:r>
            <w:r w:rsidRPr="00E841D3">
              <w:rPr>
                <w:rFonts w:ascii="Arial" w:hAnsi="Arial" w:cs="Arial"/>
                <w:bCs/>
                <w:sz w:val="22"/>
                <w:szCs w:val="22"/>
              </w:rPr>
              <w:t xml:space="preserve"> S</w:t>
            </w:r>
            <w:r w:rsidR="00E841D3">
              <w:rPr>
                <w:rFonts w:ascii="Arial" w:hAnsi="Arial" w:cs="Arial"/>
                <w:bCs/>
                <w:sz w:val="22"/>
                <w:szCs w:val="22"/>
              </w:rPr>
              <w:t>treet</w:t>
            </w:r>
          </w:p>
        </w:tc>
      </w:tr>
      <w:tr w:rsidR="006F75C5" w:rsidRPr="006F75C5"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6F75C5" w:rsidRDefault="003A4CF0">
            <w:pPr>
              <w:rPr>
                <w:rFonts w:ascii="Arial" w:hAnsi="Arial" w:cs="Arial"/>
                <w:sz w:val="22"/>
                <w:szCs w:val="22"/>
              </w:rPr>
            </w:pPr>
            <w:r w:rsidRPr="006F75C5">
              <w:rPr>
                <w:rFonts w:ascii="Arial" w:hAnsi="Arial" w:cs="Arial"/>
                <w:sz w:val="22"/>
                <w:szCs w:val="22"/>
              </w:rPr>
              <w:t>City/Province/Postal Code</w:t>
            </w:r>
          </w:p>
          <w:p w14:paraId="4629EC1E" w14:textId="1A05C08C" w:rsidR="003A4CF0" w:rsidRPr="00E841D3" w:rsidRDefault="00F07BF6" w:rsidP="00C848C3">
            <w:pPr>
              <w:rPr>
                <w:rFonts w:ascii="Arial" w:hAnsi="Arial" w:cs="Arial"/>
                <w:bCs/>
                <w:sz w:val="22"/>
                <w:szCs w:val="22"/>
              </w:rPr>
            </w:pPr>
            <w:r w:rsidRPr="00E841D3">
              <w:rPr>
                <w:rFonts w:ascii="Arial" w:hAnsi="Arial" w:cs="Arial"/>
                <w:bCs/>
                <w:sz w:val="22"/>
                <w:szCs w:val="22"/>
              </w:rPr>
              <w:t>V</w:t>
            </w:r>
            <w:r w:rsidR="00351B32">
              <w:rPr>
                <w:rFonts w:ascii="Arial" w:hAnsi="Arial" w:cs="Arial"/>
                <w:bCs/>
                <w:sz w:val="22"/>
                <w:szCs w:val="22"/>
              </w:rPr>
              <w:t>ancouver,</w:t>
            </w:r>
            <w:r w:rsidRPr="00E841D3">
              <w:rPr>
                <w:rFonts w:ascii="Arial" w:hAnsi="Arial" w:cs="Arial"/>
                <w:bCs/>
                <w:sz w:val="22"/>
                <w:szCs w:val="22"/>
              </w:rPr>
              <w:t xml:space="preserve"> BC </w:t>
            </w:r>
            <w:r w:rsidR="00351B32">
              <w:rPr>
                <w:rFonts w:ascii="Arial" w:hAnsi="Arial" w:cs="Arial"/>
                <w:bCs/>
                <w:sz w:val="22"/>
                <w:szCs w:val="22"/>
              </w:rPr>
              <w:t xml:space="preserve"> </w:t>
            </w:r>
            <w:r w:rsidRPr="00E841D3">
              <w:rPr>
                <w:rFonts w:ascii="Arial" w:hAnsi="Arial" w:cs="Arial"/>
                <w:bCs/>
                <w:sz w:val="22"/>
                <w:szCs w:val="22"/>
              </w:rPr>
              <w:t>V6E 2Y3</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6F75C5" w:rsidRDefault="003A4CF0">
            <w:pPr>
              <w:rPr>
                <w:rFonts w:ascii="Arial" w:hAnsi="Arial" w:cs="Arial"/>
                <w:sz w:val="22"/>
                <w:szCs w:val="22"/>
              </w:rPr>
            </w:pPr>
            <w:r w:rsidRPr="006F75C5">
              <w:rPr>
                <w:rFonts w:ascii="Arial" w:hAnsi="Arial" w:cs="Arial"/>
                <w:sz w:val="22"/>
                <w:szCs w:val="22"/>
              </w:rPr>
              <w:t>Issuer Fax No.</w:t>
            </w:r>
          </w:p>
          <w:p w14:paraId="24052D4E" w14:textId="1EA9C85E" w:rsidR="003A4CF0" w:rsidRPr="006F75C5"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6F75C5" w:rsidRDefault="003A4CF0">
            <w:pPr>
              <w:rPr>
                <w:rFonts w:ascii="Arial" w:hAnsi="Arial" w:cs="Arial"/>
                <w:sz w:val="22"/>
                <w:szCs w:val="22"/>
              </w:rPr>
            </w:pPr>
            <w:r w:rsidRPr="006F75C5">
              <w:rPr>
                <w:rFonts w:ascii="Arial" w:hAnsi="Arial" w:cs="Arial"/>
                <w:sz w:val="22"/>
                <w:szCs w:val="22"/>
              </w:rPr>
              <w:t>Issuer Telephone No.</w:t>
            </w:r>
          </w:p>
          <w:p w14:paraId="4219C5AC" w14:textId="28492AC6" w:rsidR="003A4CF0" w:rsidRPr="005C379D" w:rsidRDefault="00F07BF6">
            <w:pPr>
              <w:rPr>
                <w:rFonts w:ascii="Arial" w:hAnsi="Arial" w:cs="Arial"/>
                <w:bCs/>
                <w:sz w:val="22"/>
                <w:szCs w:val="22"/>
              </w:rPr>
            </w:pPr>
            <w:r w:rsidRPr="005C379D">
              <w:rPr>
                <w:rFonts w:ascii="Arial" w:hAnsi="Arial" w:cs="Arial"/>
                <w:bCs/>
                <w:sz w:val="22"/>
                <w:szCs w:val="22"/>
              </w:rPr>
              <w:t>604-834-9499</w:t>
            </w:r>
          </w:p>
        </w:tc>
      </w:tr>
      <w:tr w:rsidR="006F75C5" w:rsidRPr="006F75C5"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6F75C5" w:rsidRDefault="003A4CF0">
            <w:pPr>
              <w:rPr>
                <w:rFonts w:ascii="Arial" w:hAnsi="Arial" w:cs="Arial"/>
                <w:sz w:val="22"/>
                <w:szCs w:val="22"/>
              </w:rPr>
            </w:pPr>
            <w:r w:rsidRPr="006F75C5">
              <w:rPr>
                <w:rFonts w:ascii="Arial" w:hAnsi="Arial" w:cs="Arial"/>
                <w:sz w:val="22"/>
                <w:szCs w:val="22"/>
              </w:rPr>
              <w:t>Contact Name</w:t>
            </w:r>
          </w:p>
          <w:p w14:paraId="3A4AE8E0" w14:textId="6D554A09" w:rsidR="003A4CF0" w:rsidRPr="00351B32" w:rsidRDefault="00F07BF6">
            <w:pPr>
              <w:rPr>
                <w:rFonts w:ascii="Arial" w:hAnsi="Arial" w:cs="Arial"/>
                <w:bCs/>
                <w:sz w:val="22"/>
                <w:szCs w:val="22"/>
              </w:rPr>
            </w:pPr>
            <w:r w:rsidRPr="00351B32">
              <w:rPr>
                <w:rFonts w:ascii="Arial" w:hAnsi="Arial" w:cs="Arial"/>
                <w:bCs/>
                <w:sz w:val="22"/>
                <w:szCs w:val="22"/>
              </w:rPr>
              <w:t>R</w:t>
            </w:r>
            <w:r w:rsidR="00351B32" w:rsidRPr="00351B32">
              <w:rPr>
                <w:rFonts w:ascii="Arial" w:hAnsi="Arial" w:cs="Arial"/>
                <w:bCs/>
                <w:sz w:val="22"/>
                <w:szCs w:val="22"/>
              </w:rPr>
              <w:t>ahim</w:t>
            </w:r>
            <w:r w:rsidRPr="00351B32">
              <w:rPr>
                <w:rFonts w:ascii="Arial" w:hAnsi="Arial" w:cs="Arial"/>
                <w:bCs/>
                <w:sz w:val="22"/>
                <w:szCs w:val="22"/>
              </w:rPr>
              <w:t xml:space="preserve"> </w:t>
            </w:r>
            <w:proofErr w:type="spellStart"/>
            <w:r w:rsidRPr="00351B32">
              <w:rPr>
                <w:rFonts w:ascii="Arial" w:hAnsi="Arial" w:cs="Arial"/>
                <w:bCs/>
                <w:sz w:val="22"/>
                <w:szCs w:val="22"/>
              </w:rPr>
              <w:t>R</w:t>
            </w:r>
            <w:r w:rsidR="00351B32" w:rsidRPr="00351B32">
              <w:rPr>
                <w:rFonts w:ascii="Arial" w:hAnsi="Arial" w:cs="Arial"/>
                <w:bCs/>
                <w:sz w:val="22"/>
                <w:szCs w:val="22"/>
              </w:rPr>
              <w:t>ajwani</w:t>
            </w:r>
            <w:proofErr w:type="spellEnd"/>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6F75C5" w:rsidRDefault="003A4CF0" w:rsidP="00E657EE">
            <w:pPr>
              <w:rPr>
                <w:rFonts w:ascii="Arial" w:hAnsi="Arial" w:cs="Arial"/>
                <w:sz w:val="22"/>
                <w:szCs w:val="22"/>
                <w:highlight w:val="yellow"/>
              </w:rPr>
            </w:pPr>
            <w:r w:rsidRPr="006F75C5">
              <w:rPr>
                <w:rFonts w:ascii="Arial" w:hAnsi="Arial" w:cs="Arial"/>
                <w:sz w:val="22"/>
                <w:szCs w:val="22"/>
              </w:rPr>
              <w:t xml:space="preserve">Contact Position </w:t>
            </w:r>
            <w:r w:rsidR="000850F8" w:rsidRPr="006F75C5">
              <w:rPr>
                <w:rFonts w:ascii="Arial" w:hAnsi="Arial" w:cs="Arial"/>
                <w:b/>
                <w:sz w:val="22"/>
                <w:szCs w:val="22"/>
              </w:rPr>
              <w:br/>
            </w:r>
            <w:r w:rsidR="009C7ECB" w:rsidRPr="00351B32">
              <w:rPr>
                <w:rFonts w:ascii="Arial" w:hAnsi="Arial" w:cs="Arial"/>
                <w:bCs/>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6F75C5" w:rsidRDefault="003A4CF0">
            <w:pPr>
              <w:rPr>
                <w:rFonts w:ascii="Arial" w:hAnsi="Arial" w:cs="Arial"/>
                <w:b/>
                <w:sz w:val="22"/>
                <w:szCs w:val="22"/>
              </w:rPr>
            </w:pPr>
            <w:r w:rsidRPr="006F75C5">
              <w:rPr>
                <w:rFonts w:ascii="Arial" w:hAnsi="Arial" w:cs="Arial"/>
                <w:sz w:val="22"/>
                <w:szCs w:val="22"/>
              </w:rPr>
              <w:t xml:space="preserve">Contact Telephone No. </w:t>
            </w:r>
          </w:p>
          <w:p w14:paraId="6633DF3A" w14:textId="1795F8CE" w:rsidR="003A4CF0" w:rsidRPr="00351B32" w:rsidRDefault="00F07BF6" w:rsidP="00E657EE">
            <w:pPr>
              <w:rPr>
                <w:rFonts w:ascii="Arial" w:hAnsi="Arial" w:cs="Arial"/>
                <w:bCs/>
                <w:sz w:val="22"/>
                <w:szCs w:val="22"/>
              </w:rPr>
            </w:pPr>
            <w:r w:rsidRPr="00351B32">
              <w:rPr>
                <w:rFonts w:ascii="Arial" w:hAnsi="Arial" w:cs="Arial"/>
                <w:bCs/>
                <w:sz w:val="22"/>
                <w:szCs w:val="22"/>
              </w:rPr>
              <w:t>604</w:t>
            </w:r>
            <w:r w:rsidR="001412A0" w:rsidRPr="00351B32">
              <w:rPr>
                <w:rFonts w:ascii="Arial" w:hAnsi="Arial" w:cs="Arial"/>
                <w:bCs/>
                <w:sz w:val="22"/>
                <w:szCs w:val="22"/>
              </w:rPr>
              <w:t>-628-2661</w:t>
            </w:r>
          </w:p>
        </w:tc>
      </w:tr>
      <w:tr w:rsidR="006F75C5" w:rsidRPr="006F75C5"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6F75C5" w:rsidRDefault="003A4CF0">
            <w:pPr>
              <w:rPr>
                <w:rFonts w:ascii="Arial" w:hAnsi="Arial" w:cs="Arial"/>
                <w:sz w:val="22"/>
                <w:szCs w:val="22"/>
              </w:rPr>
            </w:pPr>
            <w:r w:rsidRPr="006F75C5">
              <w:rPr>
                <w:rFonts w:ascii="Arial" w:hAnsi="Arial" w:cs="Arial"/>
                <w:sz w:val="22"/>
                <w:szCs w:val="22"/>
              </w:rPr>
              <w:t>Contact Email Address</w:t>
            </w:r>
          </w:p>
          <w:p w14:paraId="56AEAEC9" w14:textId="6C2031C9" w:rsidR="003A4CF0" w:rsidRPr="00F959BA" w:rsidRDefault="00AD645F" w:rsidP="00110B59">
            <w:pPr>
              <w:rPr>
                <w:rFonts w:ascii="Arial" w:hAnsi="Arial" w:cs="Arial"/>
                <w:sz w:val="22"/>
                <w:szCs w:val="22"/>
              </w:rPr>
            </w:pPr>
            <w:r w:rsidRPr="00F959BA">
              <w:rPr>
                <w:rFonts w:ascii="Arial" w:hAnsi="Arial" w:cs="Arial"/>
                <w:sz w:val="22"/>
                <w:szCs w:val="22"/>
                <w:shd w:val="clear" w:color="auto" w:fill="FFFFFF"/>
              </w:rPr>
              <w:t>Info</w:t>
            </w:r>
            <w:r w:rsidR="00F07BF6" w:rsidRPr="00F959BA">
              <w:rPr>
                <w:rFonts w:ascii="Arial" w:hAnsi="Arial" w:cs="Arial"/>
                <w:sz w:val="22"/>
                <w:szCs w:val="22"/>
                <w:shd w:val="clear" w:color="auto" w:fill="FFFFFF"/>
              </w:rPr>
              <w:t>@greenstarbiosciences.com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6F75C5" w:rsidRDefault="003A4CF0">
            <w:pPr>
              <w:rPr>
                <w:rFonts w:ascii="Arial" w:hAnsi="Arial" w:cs="Arial"/>
                <w:sz w:val="22"/>
                <w:szCs w:val="22"/>
              </w:rPr>
            </w:pPr>
            <w:r w:rsidRPr="006F75C5">
              <w:rPr>
                <w:rFonts w:ascii="Arial" w:hAnsi="Arial" w:cs="Arial"/>
                <w:sz w:val="22"/>
                <w:szCs w:val="22"/>
              </w:rPr>
              <w:t>Web Site Address</w:t>
            </w:r>
          </w:p>
          <w:p w14:paraId="32F716EE" w14:textId="67B525AF" w:rsidR="003A4CF0" w:rsidRPr="0076612C" w:rsidRDefault="008A4E1E" w:rsidP="000850F8">
            <w:pPr>
              <w:rPr>
                <w:rFonts w:ascii="Arial" w:hAnsi="Arial" w:cs="Arial"/>
                <w:bCs/>
                <w:sz w:val="22"/>
                <w:szCs w:val="22"/>
              </w:rPr>
            </w:pPr>
            <w:r w:rsidRPr="0076612C">
              <w:rPr>
                <w:rFonts w:ascii="Arial" w:hAnsi="Arial" w:cs="Arial"/>
                <w:bCs/>
                <w:sz w:val="22"/>
                <w:szCs w:val="22"/>
              </w:rPr>
              <w:t>www.greenstarbiosciences.com</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BEB6" w14:textId="77777777" w:rsidR="00C918A3" w:rsidRDefault="00C918A3">
      <w:r>
        <w:separator/>
      </w:r>
    </w:p>
  </w:endnote>
  <w:endnote w:type="continuationSeparator" w:id="0">
    <w:p w14:paraId="73CDADEC" w14:textId="77777777" w:rsidR="00C918A3" w:rsidRDefault="00C9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57A1" w14:textId="77777777" w:rsidR="00183EBF" w:rsidRDefault="0018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183EBF" w:rsidRDefault="00B1612D" w:rsidP="009D45AE">
    <w:pPr>
      <w:pStyle w:val="Footer"/>
      <w:tabs>
        <w:tab w:val="clear" w:pos="8640"/>
        <w:tab w:val="left" w:pos="6930"/>
        <w:tab w:val="right" w:pos="9360"/>
      </w:tabs>
      <w:jc w:val="right"/>
      <w:rPr>
        <w:color w:val="FF0000"/>
        <w:sz w:val="16"/>
        <w:szCs w:val="16"/>
      </w:rPr>
    </w:pPr>
    <w:r w:rsidRPr="00183EBF">
      <w:rPr>
        <w:color w:val="FF0000"/>
        <w:sz w:val="16"/>
        <w:szCs w:val="16"/>
      </w:rPr>
      <w:t>AC/5590383.1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7858" w14:textId="77777777" w:rsidR="00C918A3" w:rsidRDefault="00C918A3">
      <w:r>
        <w:separator/>
      </w:r>
    </w:p>
  </w:footnote>
  <w:footnote w:type="continuationSeparator" w:id="0">
    <w:p w14:paraId="0C493E26" w14:textId="77777777" w:rsidR="00C918A3" w:rsidRDefault="00C9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FC24" w14:textId="77777777" w:rsidR="00183EBF" w:rsidRDefault="00183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0E24"/>
    <w:rsid w:val="00043A86"/>
    <w:rsid w:val="000532F7"/>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D1E31"/>
    <w:rsid w:val="000E2248"/>
    <w:rsid w:val="000E22A7"/>
    <w:rsid w:val="000F2FB4"/>
    <w:rsid w:val="00102430"/>
    <w:rsid w:val="00105129"/>
    <w:rsid w:val="00105ADB"/>
    <w:rsid w:val="00105BAC"/>
    <w:rsid w:val="00105D99"/>
    <w:rsid w:val="00110B59"/>
    <w:rsid w:val="00112DA4"/>
    <w:rsid w:val="0012053D"/>
    <w:rsid w:val="001209FD"/>
    <w:rsid w:val="00124019"/>
    <w:rsid w:val="001318F5"/>
    <w:rsid w:val="001412A0"/>
    <w:rsid w:val="0014725F"/>
    <w:rsid w:val="00147A98"/>
    <w:rsid w:val="00150A0F"/>
    <w:rsid w:val="00152C67"/>
    <w:rsid w:val="00160349"/>
    <w:rsid w:val="00161397"/>
    <w:rsid w:val="00167DFE"/>
    <w:rsid w:val="0017222E"/>
    <w:rsid w:val="00181E3B"/>
    <w:rsid w:val="00183EBF"/>
    <w:rsid w:val="001842DA"/>
    <w:rsid w:val="00190FE8"/>
    <w:rsid w:val="001A0B76"/>
    <w:rsid w:val="001A2485"/>
    <w:rsid w:val="001B4D8A"/>
    <w:rsid w:val="001B531B"/>
    <w:rsid w:val="001C1957"/>
    <w:rsid w:val="001C20DF"/>
    <w:rsid w:val="001C5DC1"/>
    <w:rsid w:val="001C67AB"/>
    <w:rsid w:val="001D5419"/>
    <w:rsid w:val="001D654C"/>
    <w:rsid w:val="001E4F74"/>
    <w:rsid w:val="001E5831"/>
    <w:rsid w:val="001E663B"/>
    <w:rsid w:val="001E681E"/>
    <w:rsid w:val="001F00F2"/>
    <w:rsid w:val="002016FF"/>
    <w:rsid w:val="0021618A"/>
    <w:rsid w:val="00230BF7"/>
    <w:rsid w:val="00241997"/>
    <w:rsid w:val="002511DD"/>
    <w:rsid w:val="0025384C"/>
    <w:rsid w:val="00254A09"/>
    <w:rsid w:val="002551D1"/>
    <w:rsid w:val="0025583E"/>
    <w:rsid w:val="00261479"/>
    <w:rsid w:val="002661D7"/>
    <w:rsid w:val="00270CC5"/>
    <w:rsid w:val="00272617"/>
    <w:rsid w:val="002729DA"/>
    <w:rsid w:val="00276EF9"/>
    <w:rsid w:val="002822E2"/>
    <w:rsid w:val="002839D0"/>
    <w:rsid w:val="002A00C8"/>
    <w:rsid w:val="002A2ACE"/>
    <w:rsid w:val="002B07E2"/>
    <w:rsid w:val="002B5A99"/>
    <w:rsid w:val="002C0ED8"/>
    <w:rsid w:val="002C281E"/>
    <w:rsid w:val="002D2E0C"/>
    <w:rsid w:val="002D3B67"/>
    <w:rsid w:val="002E4B30"/>
    <w:rsid w:val="002F00EB"/>
    <w:rsid w:val="002F73F5"/>
    <w:rsid w:val="003237C6"/>
    <w:rsid w:val="003251A3"/>
    <w:rsid w:val="003254C1"/>
    <w:rsid w:val="003258DF"/>
    <w:rsid w:val="00326742"/>
    <w:rsid w:val="00333F07"/>
    <w:rsid w:val="00336618"/>
    <w:rsid w:val="003410AF"/>
    <w:rsid w:val="0034307C"/>
    <w:rsid w:val="00347514"/>
    <w:rsid w:val="00347A02"/>
    <w:rsid w:val="00351B32"/>
    <w:rsid w:val="00351F75"/>
    <w:rsid w:val="003579CE"/>
    <w:rsid w:val="0036422B"/>
    <w:rsid w:val="003669A9"/>
    <w:rsid w:val="003670F0"/>
    <w:rsid w:val="0036787E"/>
    <w:rsid w:val="003705F7"/>
    <w:rsid w:val="00371A64"/>
    <w:rsid w:val="0037427A"/>
    <w:rsid w:val="0038064D"/>
    <w:rsid w:val="003818DE"/>
    <w:rsid w:val="00383EDD"/>
    <w:rsid w:val="00384384"/>
    <w:rsid w:val="003851C2"/>
    <w:rsid w:val="00386B6A"/>
    <w:rsid w:val="00387153"/>
    <w:rsid w:val="00387FA8"/>
    <w:rsid w:val="0039044B"/>
    <w:rsid w:val="00392E6F"/>
    <w:rsid w:val="003931F9"/>
    <w:rsid w:val="0039440A"/>
    <w:rsid w:val="00395634"/>
    <w:rsid w:val="003A1783"/>
    <w:rsid w:val="003A2E15"/>
    <w:rsid w:val="003A45A1"/>
    <w:rsid w:val="003A4CF0"/>
    <w:rsid w:val="003C41FA"/>
    <w:rsid w:val="003C4676"/>
    <w:rsid w:val="003C5627"/>
    <w:rsid w:val="003D06AE"/>
    <w:rsid w:val="003D22CA"/>
    <w:rsid w:val="003D3B9C"/>
    <w:rsid w:val="003D3D90"/>
    <w:rsid w:val="003D6012"/>
    <w:rsid w:val="003D78F5"/>
    <w:rsid w:val="003E2747"/>
    <w:rsid w:val="003E7CCF"/>
    <w:rsid w:val="00401809"/>
    <w:rsid w:val="0040373A"/>
    <w:rsid w:val="00404513"/>
    <w:rsid w:val="00411270"/>
    <w:rsid w:val="004175E7"/>
    <w:rsid w:val="00430F87"/>
    <w:rsid w:val="00442010"/>
    <w:rsid w:val="004466A1"/>
    <w:rsid w:val="004470C6"/>
    <w:rsid w:val="0045434B"/>
    <w:rsid w:val="00470259"/>
    <w:rsid w:val="004727C5"/>
    <w:rsid w:val="00482692"/>
    <w:rsid w:val="00493568"/>
    <w:rsid w:val="00493C43"/>
    <w:rsid w:val="004949E1"/>
    <w:rsid w:val="00497B5E"/>
    <w:rsid w:val="004A1CA7"/>
    <w:rsid w:val="004A3343"/>
    <w:rsid w:val="004A3DCB"/>
    <w:rsid w:val="004A56C9"/>
    <w:rsid w:val="004A6DBD"/>
    <w:rsid w:val="004B4519"/>
    <w:rsid w:val="004C0A93"/>
    <w:rsid w:val="004D019F"/>
    <w:rsid w:val="004E0834"/>
    <w:rsid w:val="004E44C7"/>
    <w:rsid w:val="004E5DF8"/>
    <w:rsid w:val="004E6168"/>
    <w:rsid w:val="004F0275"/>
    <w:rsid w:val="004F0A4D"/>
    <w:rsid w:val="004F194F"/>
    <w:rsid w:val="004F75BF"/>
    <w:rsid w:val="005054E5"/>
    <w:rsid w:val="00511F2E"/>
    <w:rsid w:val="00513A07"/>
    <w:rsid w:val="00526146"/>
    <w:rsid w:val="005261F6"/>
    <w:rsid w:val="005343FD"/>
    <w:rsid w:val="00535A0A"/>
    <w:rsid w:val="00542251"/>
    <w:rsid w:val="005442BF"/>
    <w:rsid w:val="005453C8"/>
    <w:rsid w:val="00551E77"/>
    <w:rsid w:val="00560605"/>
    <w:rsid w:val="005649A0"/>
    <w:rsid w:val="005732E1"/>
    <w:rsid w:val="00582DCC"/>
    <w:rsid w:val="00586B80"/>
    <w:rsid w:val="00593690"/>
    <w:rsid w:val="005A0E6D"/>
    <w:rsid w:val="005A2FD5"/>
    <w:rsid w:val="005B251D"/>
    <w:rsid w:val="005B409A"/>
    <w:rsid w:val="005B5195"/>
    <w:rsid w:val="005B789A"/>
    <w:rsid w:val="005C11DD"/>
    <w:rsid w:val="005C379D"/>
    <w:rsid w:val="005C77F4"/>
    <w:rsid w:val="005D1CF3"/>
    <w:rsid w:val="005D21BB"/>
    <w:rsid w:val="005D4B7D"/>
    <w:rsid w:val="005D4BF8"/>
    <w:rsid w:val="005D5388"/>
    <w:rsid w:val="005D75B8"/>
    <w:rsid w:val="005D7F26"/>
    <w:rsid w:val="005E2F3B"/>
    <w:rsid w:val="005F6D8F"/>
    <w:rsid w:val="005F7CEE"/>
    <w:rsid w:val="00605435"/>
    <w:rsid w:val="006058D0"/>
    <w:rsid w:val="00606AF5"/>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1F02"/>
    <w:rsid w:val="00673F25"/>
    <w:rsid w:val="00687D54"/>
    <w:rsid w:val="006928DF"/>
    <w:rsid w:val="00692CEA"/>
    <w:rsid w:val="00695958"/>
    <w:rsid w:val="00696FC7"/>
    <w:rsid w:val="00697E66"/>
    <w:rsid w:val="00697F71"/>
    <w:rsid w:val="006A1E0E"/>
    <w:rsid w:val="006B25F6"/>
    <w:rsid w:val="006B6400"/>
    <w:rsid w:val="006C19E7"/>
    <w:rsid w:val="006C4651"/>
    <w:rsid w:val="006C767F"/>
    <w:rsid w:val="006D1A06"/>
    <w:rsid w:val="006D339D"/>
    <w:rsid w:val="006D660E"/>
    <w:rsid w:val="006D6C4A"/>
    <w:rsid w:val="006E1E2E"/>
    <w:rsid w:val="006E5F9E"/>
    <w:rsid w:val="006E6275"/>
    <w:rsid w:val="006F75C5"/>
    <w:rsid w:val="006F7612"/>
    <w:rsid w:val="00704466"/>
    <w:rsid w:val="00705967"/>
    <w:rsid w:val="0070715B"/>
    <w:rsid w:val="007215E2"/>
    <w:rsid w:val="00723B3D"/>
    <w:rsid w:val="00727BF8"/>
    <w:rsid w:val="00731179"/>
    <w:rsid w:val="00733BAB"/>
    <w:rsid w:val="007342FF"/>
    <w:rsid w:val="0073615E"/>
    <w:rsid w:val="00745927"/>
    <w:rsid w:val="00747EF2"/>
    <w:rsid w:val="00756A52"/>
    <w:rsid w:val="00760690"/>
    <w:rsid w:val="00762535"/>
    <w:rsid w:val="0076612C"/>
    <w:rsid w:val="00770202"/>
    <w:rsid w:val="00772E12"/>
    <w:rsid w:val="0077548B"/>
    <w:rsid w:val="00782E17"/>
    <w:rsid w:val="007849BA"/>
    <w:rsid w:val="00786D6E"/>
    <w:rsid w:val="007870F4"/>
    <w:rsid w:val="00794194"/>
    <w:rsid w:val="0079603C"/>
    <w:rsid w:val="007960D2"/>
    <w:rsid w:val="007A3DFF"/>
    <w:rsid w:val="007B1243"/>
    <w:rsid w:val="007B6EB7"/>
    <w:rsid w:val="007B72C7"/>
    <w:rsid w:val="007C2029"/>
    <w:rsid w:val="007C3550"/>
    <w:rsid w:val="007C74A1"/>
    <w:rsid w:val="007C75C2"/>
    <w:rsid w:val="007C774D"/>
    <w:rsid w:val="007D3490"/>
    <w:rsid w:val="007D68B4"/>
    <w:rsid w:val="007E12F2"/>
    <w:rsid w:val="007E177F"/>
    <w:rsid w:val="007E23C2"/>
    <w:rsid w:val="007F0431"/>
    <w:rsid w:val="007F4B25"/>
    <w:rsid w:val="007F6CF4"/>
    <w:rsid w:val="00804BB6"/>
    <w:rsid w:val="00823801"/>
    <w:rsid w:val="00824774"/>
    <w:rsid w:val="00825C8B"/>
    <w:rsid w:val="00832522"/>
    <w:rsid w:val="008346E5"/>
    <w:rsid w:val="008348F4"/>
    <w:rsid w:val="00836A2D"/>
    <w:rsid w:val="0084030F"/>
    <w:rsid w:val="00846110"/>
    <w:rsid w:val="00857A8A"/>
    <w:rsid w:val="0086578B"/>
    <w:rsid w:val="00867369"/>
    <w:rsid w:val="00880303"/>
    <w:rsid w:val="0088419B"/>
    <w:rsid w:val="008905CE"/>
    <w:rsid w:val="008A04E0"/>
    <w:rsid w:val="008A1DEF"/>
    <w:rsid w:val="008A30BD"/>
    <w:rsid w:val="008A4CAF"/>
    <w:rsid w:val="008A4E1E"/>
    <w:rsid w:val="008B02F6"/>
    <w:rsid w:val="008B15E6"/>
    <w:rsid w:val="008B41B9"/>
    <w:rsid w:val="008B5768"/>
    <w:rsid w:val="008B7E92"/>
    <w:rsid w:val="008C2EDA"/>
    <w:rsid w:val="008C373F"/>
    <w:rsid w:val="008C3753"/>
    <w:rsid w:val="008C4202"/>
    <w:rsid w:val="008C4A31"/>
    <w:rsid w:val="008C78EC"/>
    <w:rsid w:val="008D07D3"/>
    <w:rsid w:val="008D423A"/>
    <w:rsid w:val="008E0C89"/>
    <w:rsid w:val="008E24B6"/>
    <w:rsid w:val="008E5BBC"/>
    <w:rsid w:val="008F04D4"/>
    <w:rsid w:val="00904AEB"/>
    <w:rsid w:val="00910A10"/>
    <w:rsid w:val="009215F9"/>
    <w:rsid w:val="00922A46"/>
    <w:rsid w:val="00930D0F"/>
    <w:rsid w:val="00933B4B"/>
    <w:rsid w:val="0093471C"/>
    <w:rsid w:val="0093609C"/>
    <w:rsid w:val="009509D0"/>
    <w:rsid w:val="009557BA"/>
    <w:rsid w:val="00961316"/>
    <w:rsid w:val="00971151"/>
    <w:rsid w:val="00977A1E"/>
    <w:rsid w:val="00982FB5"/>
    <w:rsid w:val="00993D02"/>
    <w:rsid w:val="009A7FBC"/>
    <w:rsid w:val="009B01A1"/>
    <w:rsid w:val="009B4088"/>
    <w:rsid w:val="009B682A"/>
    <w:rsid w:val="009C082F"/>
    <w:rsid w:val="009C65F8"/>
    <w:rsid w:val="009C7ECB"/>
    <w:rsid w:val="009D45AE"/>
    <w:rsid w:val="009D656A"/>
    <w:rsid w:val="009D6F2E"/>
    <w:rsid w:val="009D73DA"/>
    <w:rsid w:val="009E1F3A"/>
    <w:rsid w:val="009E4218"/>
    <w:rsid w:val="009F1CD4"/>
    <w:rsid w:val="009F2590"/>
    <w:rsid w:val="009F6994"/>
    <w:rsid w:val="00A03A01"/>
    <w:rsid w:val="00A06A53"/>
    <w:rsid w:val="00A132B1"/>
    <w:rsid w:val="00A30E23"/>
    <w:rsid w:val="00A40247"/>
    <w:rsid w:val="00A40499"/>
    <w:rsid w:val="00A40D9F"/>
    <w:rsid w:val="00A47914"/>
    <w:rsid w:val="00A52007"/>
    <w:rsid w:val="00A57DBA"/>
    <w:rsid w:val="00A62559"/>
    <w:rsid w:val="00A64C26"/>
    <w:rsid w:val="00A64EB0"/>
    <w:rsid w:val="00A6790B"/>
    <w:rsid w:val="00A67A60"/>
    <w:rsid w:val="00A74903"/>
    <w:rsid w:val="00A948F4"/>
    <w:rsid w:val="00AA55FC"/>
    <w:rsid w:val="00AA7BE8"/>
    <w:rsid w:val="00AB3EE0"/>
    <w:rsid w:val="00AB7A59"/>
    <w:rsid w:val="00AD645F"/>
    <w:rsid w:val="00AE23D9"/>
    <w:rsid w:val="00AE2B5C"/>
    <w:rsid w:val="00AE5F9C"/>
    <w:rsid w:val="00AF0989"/>
    <w:rsid w:val="00AF0F44"/>
    <w:rsid w:val="00AF1943"/>
    <w:rsid w:val="00AF2946"/>
    <w:rsid w:val="00AF40D2"/>
    <w:rsid w:val="00B04A0A"/>
    <w:rsid w:val="00B04DAA"/>
    <w:rsid w:val="00B05252"/>
    <w:rsid w:val="00B06691"/>
    <w:rsid w:val="00B1123B"/>
    <w:rsid w:val="00B11B65"/>
    <w:rsid w:val="00B1612D"/>
    <w:rsid w:val="00B21D29"/>
    <w:rsid w:val="00B24200"/>
    <w:rsid w:val="00B3618C"/>
    <w:rsid w:val="00B3774E"/>
    <w:rsid w:val="00B418EF"/>
    <w:rsid w:val="00B52318"/>
    <w:rsid w:val="00B54209"/>
    <w:rsid w:val="00B63FDC"/>
    <w:rsid w:val="00B720E6"/>
    <w:rsid w:val="00B72AF7"/>
    <w:rsid w:val="00B82DF0"/>
    <w:rsid w:val="00B85BD6"/>
    <w:rsid w:val="00B963F2"/>
    <w:rsid w:val="00BA0B36"/>
    <w:rsid w:val="00BA29F6"/>
    <w:rsid w:val="00BA5EB5"/>
    <w:rsid w:val="00BA6377"/>
    <w:rsid w:val="00BB1532"/>
    <w:rsid w:val="00BB3611"/>
    <w:rsid w:val="00BB562A"/>
    <w:rsid w:val="00BC259B"/>
    <w:rsid w:val="00BC3D6E"/>
    <w:rsid w:val="00BC46F8"/>
    <w:rsid w:val="00BD06B0"/>
    <w:rsid w:val="00BD17DF"/>
    <w:rsid w:val="00BE5606"/>
    <w:rsid w:val="00BE6555"/>
    <w:rsid w:val="00BF54A9"/>
    <w:rsid w:val="00C00844"/>
    <w:rsid w:val="00C028F6"/>
    <w:rsid w:val="00C047FC"/>
    <w:rsid w:val="00C10214"/>
    <w:rsid w:val="00C12212"/>
    <w:rsid w:val="00C1783D"/>
    <w:rsid w:val="00C24CAF"/>
    <w:rsid w:val="00C274B2"/>
    <w:rsid w:val="00C27A18"/>
    <w:rsid w:val="00C34EFE"/>
    <w:rsid w:val="00C35014"/>
    <w:rsid w:val="00C367E7"/>
    <w:rsid w:val="00C44ABC"/>
    <w:rsid w:val="00C4724E"/>
    <w:rsid w:val="00C525B7"/>
    <w:rsid w:val="00C5645E"/>
    <w:rsid w:val="00C6383E"/>
    <w:rsid w:val="00C728C5"/>
    <w:rsid w:val="00C75568"/>
    <w:rsid w:val="00C75F86"/>
    <w:rsid w:val="00C76CCA"/>
    <w:rsid w:val="00C8294A"/>
    <w:rsid w:val="00C848C3"/>
    <w:rsid w:val="00C86C21"/>
    <w:rsid w:val="00C86CD9"/>
    <w:rsid w:val="00C90D39"/>
    <w:rsid w:val="00C918A3"/>
    <w:rsid w:val="00C92472"/>
    <w:rsid w:val="00C96F4E"/>
    <w:rsid w:val="00CB38F6"/>
    <w:rsid w:val="00CB482A"/>
    <w:rsid w:val="00CC055B"/>
    <w:rsid w:val="00CC4619"/>
    <w:rsid w:val="00CE13E7"/>
    <w:rsid w:val="00D00C40"/>
    <w:rsid w:val="00D0287E"/>
    <w:rsid w:val="00D05E29"/>
    <w:rsid w:val="00D109EF"/>
    <w:rsid w:val="00D150B6"/>
    <w:rsid w:val="00D2380D"/>
    <w:rsid w:val="00D26046"/>
    <w:rsid w:val="00D315BC"/>
    <w:rsid w:val="00D336E6"/>
    <w:rsid w:val="00D34B23"/>
    <w:rsid w:val="00D37828"/>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0C1"/>
    <w:rsid w:val="00DE15D9"/>
    <w:rsid w:val="00DE786C"/>
    <w:rsid w:val="00DF4F39"/>
    <w:rsid w:val="00E07CA8"/>
    <w:rsid w:val="00E111AA"/>
    <w:rsid w:val="00E13A82"/>
    <w:rsid w:val="00E214B2"/>
    <w:rsid w:val="00E245B2"/>
    <w:rsid w:val="00E24DE8"/>
    <w:rsid w:val="00E26C11"/>
    <w:rsid w:val="00E36141"/>
    <w:rsid w:val="00E361CE"/>
    <w:rsid w:val="00E40841"/>
    <w:rsid w:val="00E41C67"/>
    <w:rsid w:val="00E47C0B"/>
    <w:rsid w:val="00E55E66"/>
    <w:rsid w:val="00E657EE"/>
    <w:rsid w:val="00E67B1E"/>
    <w:rsid w:val="00E71E6A"/>
    <w:rsid w:val="00E74383"/>
    <w:rsid w:val="00E826A5"/>
    <w:rsid w:val="00E83E58"/>
    <w:rsid w:val="00E841D3"/>
    <w:rsid w:val="00E95731"/>
    <w:rsid w:val="00EA0ADF"/>
    <w:rsid w:val="00EA206D"/>
    <w:rsid w:val="00EA4448"/>
    <w:rsid w:val="00EA5ECD"/>
    <w:rsid w:val="00EA7C2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BF6"/>
    <w:rsid w:val="00F07F00"/>
    <w:rsid w:val="00F106CC"/>
    <w:rsid w:val="00F141B6"/>
    <w:rsid w:val="00F17051"/>
    <w:rsid w:val="00F213C2"/>
    <w:rsid w:val="00F24312"/>
    <w:rsid w:val="00F3154D"/>
    <w:rsid w:val="00F31C31"/>
    <w:rsid w:val="00F32E1C"/>
    <w:rsid w:val="00F3405E"/>
    <w:rsid w:val="00F368C7"/>
    <w:rsid w:val="00F400E7"/>
    <w:rsid w:val="00F438D8"/>
    <w:rsid w:val="00F44715"/>
    <w:rsid w:val="00F47D9B"/>
    <w:rsid w:val="00F5186C"/>
    <w:rsid w:val="00F57BDE"/>
    <w:rsid w:val="00F619F9"/>
    <w:rsid w:val="00F6449E"/>
    <w:rsid w:val="00F655F7"/>
    <w:rsid w:val="00F66FCD"/>
    <w:rsid w:val="00F67A03"/>
    <w:rsid w:val="00F7401C"/>
    <w:rsid w:val="00F76701"/>
    <w:rsid w:val="00F811AF"/>
    <w:rsid w:val="00F834CB"/>
    <w:rsid w:val="00F90DC8"/>
    <w:rsid w:val="00F94C9C"/>
    <w:rsid w:val="00F959BA"/>
    <w:rsid w:val="00FB4688"/>
    <w:rsid w:val="00FB592D"/>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84A8-BD49-47A9-89E1-7F065A91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Alex McAulay</cp:lastModifiedBy>
  <cp:revision>34</cp:revision>
  <dcterms:created xsi:type="dcterms:W3CDTF">2019-08-02T18:05:00Z</dcterms:created>
  <dcterms:modified xsi:type="dcterms:W3CDTF">2019-08-06T06:34:00Z</dcterms:modified>
</cp:coreProperties>
</file>