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820BE" w14:textId="77777777" w:rsidR="00A41B2D" w:rsidRPr="003D3432" w:rsidRDefault="0056694A" w:rsidP="00A41B2D">
      <w:pPr>
        <w:pStyle w:val="Title"/>
        <w:spacing w:before="0" w:after="0"/>
        <w:rPr>
          <w:color w:val="000000"/>
          <w:sz w:val="28"/>
          <w:u w:val="single"/>
          <w:lang w:val="en-CA"/>
        </w:rPr>
      </w:pPr>
      <w:bookmarkStart w:id="0" w:name="DocsID"/>
      <w:bookmarkStart w:id="1" w:name="_Toc370788688"/>
      <w:bookmarkStart w:id="2" w:name="_Toc398005544"/>
      <w:bookmarkStart w:id="3" w:name="_Toc412279961"/>
      <w:bookmarkStart w:id="4" w:name="_Toc419096464"/>
      <w:bookmarkStart w:id="5" w:name="_GoBack"/>
      <w:bookmarkEnd w:id="0"/>
      <w:bookmarkEnd w:id="5"/>
      <w:r w:rsidRPr="00047787">
        <w:rPr>
          <w:color w:val="000000"/>
          <w:sz w:val="28"/>
          <w:lang w:val="en-CA"/>
        </w:rPr>
        <w:t>FORM 7</w:t>
      </w:r>
      <w:r w:rsidRPr="00047787">
        <w:rPr>
          <w:color w:val="000000"/>
          <w:sz w:val="28"/>
          <w:lang w:val="en-CA"/>
        </w:rPr>
        <w:br/>
      </w:r>
      <w:r w:rsidRPr="00047787">
        <w:rPr>
          <w:color w:val="000000"/>
          <w:sz w:val="28"/>
          <w:lang w:val="en-CA"/>
        </w:rPr>
        <w:br/>
      </w:r>
      <w:r w:rsidRPr="00047787">
        <w:rPr>
          <w:color w:val="000000"/>
          <w:sz w:val="28"/>
          <w:u w:val="single"/>
          <w:lang w:val="en-CA"/>
        </w:rPr>
        <w:t>M</w:t>
      </w:r>
      <w:r w:rsidRPr="003D3432">
        <w:rPr>
          <w:color w:val="000000"/>
          <w:sz w:val="28"/>
          <w:u w:val="single"/>
          <w:lang w:val="en-CA"/>
        </w:rPr>
        <w:t>ONTHLY PROGRESS REPORT</w:t>
      </w:r>
      <w:bookmarkEnd w:id="1"/>
      <w:bookmarkEnd w:id="2"/>
      <w:bookmarkEnd w:id="3"/>
      <w:bookmarkEnd w:id="4"/>
    </w:p>
    <w:p w14:paraId="182D14E2" w14:textId="77777777" w:rsidR="00A41B2D" w:rsidRPr="003D3432" w:rsidRDefault="0056694A" w:rsidP="00A41B2D">
      <w:pPr>
        <w:pStyle w:val="BodyText"/>
        <w:tabs>
          <w:tab w:val="left" w:pos="0"/>
        </w:tabs>
        <w:rPr>
          <w:rFonts w:ascii="Arial" w:hAnsi="Arial"/>
          <w:color w:val="000000"/>
          <w:lang w:val="en-CA"/>
        </w:rPr>
      </w:pPr>
      <w:r w:rsidRPr="003D3432">
        <w:rPr>
          <w:rFonts w:ascii="Arial" w:hAnsi="Arial"/>
          <w:color w:val="000000"/>
          <w:lang w:val="en-CA"/>
        </w:rPr>
        <w:t>Name of Listed Issuer</w:t>
      </w:r>
      <w:r w:rsidRPr="003D3432">
        <w:rPr>
          <w:rFonts w:ascii="Arial" w:eastAsia="Arial Unicode MS" w:hAnsi="Arial Unicode MS"/>
          <w:b/>
          <w:color w:val="000000"/>
          <w:u w:color="000000"/>
          <w:lang w:val="en-CA"/>
        </w:rPr>
        <w:t xml:space="preserve"> </w:t>
      </w:r>
      <w:r w:rsidRPr="003D3432">
        <w:rPr>
          <w:rFonts w:ascii="Arial" w:eastAsia="Arial Unicode MS" w:hAnsi="Arial Unicode MS"/>
          <w:b/>
          <w:color w:val="000000"/>
          <w:u w:val="single"/>
          <w:lang w:val="en-CA"/>
        </w:rPr>
        <w:t>Golden Leaf Holdings Ltd.</w:t>
      </w:r>
      <w:r w:rsidRPr="003D3432">
        <w:rPr>
          <w:rFonts w:ascii="Arial" w:hAnsi="Arial"/>
          <w:color w:val="000000"/>
          <w:lang w:val="en-CA"/>
        </w:rPr>
        <w:t xml:space="preserve"> </w:t>
      </w:r>
      <w:r w:rsidRPr="003D3432">
        <w:rPr>
          <w:rFonts w:ascii="Arial" w:hAnsi="Arial"/>
          <w:b/>
          <w:color w:val="000000"/>
          <w:lang w:val="en-CA"/>
        </w:rPr>
        <w:t>(the “Issuer” or “GLH”)</w:t>
      </w:r>
      <w:r w:rsidRPr="003D3432">
        <w:rPr>
          <w:rFonts w:ascii="Arial" w:hAnsi="Arial"/>
          <w:color w:val="000000"/>
          <w:lang w:val="en-CA"/>
        </w:rPr>
        <w:t>.</w:t>
      </w:r>
    </w:p>
    <w:p w14:paraId="1486DF3F" w14:textId="77777777" w:rsidR="00A41B2D" w:rsidRPr="003D3432" w:rsidRDefault="0056694A" w:rsidP="00A41B2D">
      <w:pPr>
        <w:pStyle w:val="BodyText"/>
        <w:tabs>
          <w:tab w:val="left" w:pos="7920"/>
          <w:tab w:val="left" w:pos="9180"/>
        </w:tabs>
        <w:rPr>
          <w:rFonts w:ascii="Arial" w:hAnsi="Arial"/>
          <w:color w:val="000000"/>
          <w:lang w:val="en-CA"/>
        </w:rPr>
      </w:pPr>
      <w:r w:rsidRPr="003D3432">
        <w:rPr>
          <w:rFonts w:ascii="Arial" w:hAnsi="Arial"/>
          <w:color w:val="000000"/>
          <w:lang w:val="en-CA"/>
        </w:rPr>
        <w:t xml:space="preserve">Trading Symbol: </w:t>
      </w:r>
      <w:r w:rsidRPr="003D3432">
        <w:rPr>
          <w:rFonts w:ascii="Arial" w:hAnsi="Arial"/>
          <w:b/>
          <w:color w:val="000000"/>
          <w:u w:val="single"/>
          <w:lang w:val="en-CA"/>
        </w:rPr>
        <w:t>GLH</w:t>
      </w:r>
      <w:r w:rsidRPr="003D3432">
        <w:rPr>
          <w:rFonts w:ascii="Arial" w:hAnsi="Arial"/>
          <w:color w:val="000000"/>
          <w:u w:val="single"/>
          <w:lang w:val="en-CA"/>
        </w:rPr>
        <w:tab/>
      </w:r>
    </w:p>
    <w:p w14:paraId="152F2FC2" w14:textId="6D8F8F56" w:rsidR="00A41B2D" w:rsidRPr="003D3432" w:rsidRDefault="0056694A" w:rsidP="00A41B2D">
      <w:pPr>
        <w:pStyle w:val="BodyText"/>
        <w:tabs>
          <w:tab w:val="left" w:pos="7920"/>
          <w:tab w:val="left" w:pos="9180"/>
        </w:tabs>
        <w:rPr>
          <w:rFonts w:ascii="Arial" w:eastAsia="Arial Unicode MS" w:hAnsi="Arial Unicode MS"/>
          <w:b/>
          <w:color w:val="000000"/>
          <w:u w:val="single"/>
          <w:lang w:val="en-CA"/>
        </w:rPr>
      </w:pPr>
      <w:r w:rsidRPr="003D3432">
        <w:rPr>
          <w:rFonts w:ascii="Arial" w:hAnsi="Arial"/>
          <w:color w:val="000000"/>
          <w:lang w:val="en-CA"/>
        </w:rPr>
        <w:t>Number of Outstanding Listed S</w:t>
      </w:r>
      <w:r w:rsidRPr="000F7B5E">
        <w:rPr>
          <w:rFonts w:ascii="Arial" w:hAnsi="Arial"/>
          <w:color w:val="000000"/>
          <w:lang w:val="en-CA"/>
        </w:rPr>
        <w:t xml:space="preserve">ecurities: </w:t>
      </w:r>
      <w:r w:rsidR="00B52643" w:rsidRPr="00B52643">
        <w:rPr>
          <w:rFonts w:ascii="Arial" w:hAnsi="Arial"/>
          <w:b/>
          <w:color w:val="000000"/>
          <w:u w:val="single"/>
          <w:lang w:val="en-CA"/>
        </w:rPr>
        <w:t>584,325,896</w:t>
      </w:r>
      <w:r w:rsidRPr="003D3432">
        <w:rPr>
          <w:rFonts w:ascii="Arial" w:eastAsia="Arial Unicode MS" w:hAnsi="Arial Unicode MS"/>
          <w:color w:val="000000"/>
          <w:u w:val="single"/>
          <w:lang w:val="en-CA"/>
        </w:rPr>
        <w:tab/>
      </w:r>
    </w:p>
    <w:p w14:paraId="4E47DDF9" w14:textId="40166000" w:rsidR="00A41B2D" w:rsidRPr="003D3432" w:rsidRDefault="0056694A" w:rsidP="00A41B2D">
      <w:pPr>
        <w:pStyle w:val="BodyText"/>
        <w:tabs>
          <w:tab w:val="left" w:pos="7920"/>
          <w:tab w:val="left" w:pos="9180"/>
        </w:tabs>
        <w:rPr>
          <w:rFonts w:ascii="Arial" w:hAnsi="Arial"/>
          <w:color w:val="000000"/>
          <w:lang w:val="en-CA"/>
        </w:rPr>
      </w:pPr>
      <w:r w:rsidRPr="003D3432">
        <w:rPr>
          <w:rFonts w:ascii="Arial" w:hAnsi="Arial"/>
          <w:color w:val="000000"/>
          <w:lang w:val="en-CA"/>
        </w:rPr>
        <w:t xml:space="preserve">Date: </w:t>
      </w:r>
      <w:r w:rsidR="00F2128E">
        <w:rPr>
          <w:rFonts w:ascii="Arial" w:hAnsi="Arial"/>
          <w:b/>
          <w:color w:val="000000"/>
          <w:u w:val="single"/>
          <w:lang w:val="en-CA"/>
        </w:rPr>
        <w:t>November</w:t>
      </w:r>
      <w:r w:rsidRPr="003D3432">
        <w:rPr>
          <w:rFonts w:ascii="Arial" w:hAnsi="Arial"/>
          <w:b/>
          <w:color w:val="000000"/>
          <w:u w:val="single"/>
          <w:lang w:val="en-CA"/>
        </w:rPr>
        <w:t xml:space="preserve"> 201</w:t>
      </w:r>
      <w:r>
        <w:rPr>
          <w:rFonts w:ascii="Arial" w:hAnsi="Arial"/>
          <w:b/>
          <w:color w:val="000000"/>
          <w:u w:val="single"/>
          <w:lang w:val="en-CA"/>
        </w:rPr>
        <w:t>8</w:t>
      </w:r>
      <w:r w:rsidRPr="003D3432">
        <w:rPr>
          <w:rFonts w:ascii="Arial" w:hAnsi="Arial"/>
          <w:color w:val="000000"/>
          <w:u w:val="single"/>
          <w:lang w:val="en-CA"/>
        </w:rPr>
        <w:tab/>
      </w:r>
    </w:p>
    <w:p w14:paraId="361B71A6" w14:textId="77777777" w:rsidR="00A41B2D" w:rsidRPr="003D3432" w:rsidRDefault="0056694A" w:rsidP="00A41B2D">
      <w:pPr>
        <w:pStyle w:val="BodyText"/>
        <w:tabs>
          <w:tab w:val="left" w:pos="7920"/>
          <w:tab w:val="left" w:pos="9180"/>
        </w:tabs>
        <w:jc w:val="both"/>
        <w:rPr>
          <w:rFonts w:ascii="Arial" w:hAnsi="Arial"/>
          <w:color w:val="000000"/>
          <w:lang w:val="en-CA"/>
        </w:rPr>
      </w:pPr>
      <w:r w:rsidRPr="003D3432">
        <w:rPr>
          <w:rFonts w:ascii="Arial" w:hAnsi="Arial"/>
          <w:color w:val="000000"/>
          <w:lang w:val="en-CA"/>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55E3BF20" w14:textId="77777777" w:rsidR="00A41B2D" w:rsidRPr="003D3432" w:rsidRDefault="0056694A" w:rsidP="00A41B2D">
      <w:pPr>
        <w:pStyle w:val="BodyText"/>
        <w:tabs>
          <w:tab w:val="left" w:pos="7920"/>
          <w:tab w:val="left" w:pos="9180"/>
        </w:tabs>
        <w:jc w:val="both"/>
        <w:rPr>
          <w:rFonts w:ascii="Arial" w:hAnsi="Arial"/>
          <w:color w:val="000000"/>
          <w:lang w:val="en-CA"/>
        </w:rPr>
      </w:pPr>
      <w:r w:rsidRPr="003D3432">
        <w:rPr>
          <w:rFonts w:ascii="Arial" w:hAnsi="Arial"/>
          <w:color w:val="000000"/>
          <w:lang w:val="en-CA"/>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1D2815F4" w14:textId="77777777" w:rsidR="00A41B2D" w:rsidRPr="003D3432" w:rsidRDefault="00425789" w:rsidP="00A41B2D">
      <w:pPr>
        <w:pStyle w:val="BodyText"/>
        <w:tabs>
          <w:tab w:val="left" w:pos="7920"/>
          <w:tab w:val="left" w:pos="9180"/>
        </w:tabs>
        <w:spacing w:before="0"/>
        <w:rPr>
          <w:rFonts w:ascii="Arial" w:hAnsi="Arial"/>
          <w:b/>
          <w:color w:val="000000"/>
          <w:lang w:val="en-CA"/>
        </w:rPr>
      </w:pPr>
    </w:p>
    <w:p w14:paraId="25DEF7A0" w14:textId="77777777" w:rsidR="00A41B2D" w:rsidRPr="003D3432" w:rsidRDefault="0056694A" w:rsidP="00A41B2D">
      <w:pPr>
        <w:pStyle w:val="BodyText"/>
        <w:tabs>
          <w:tab w:val="left" w:pos="7920"/>
          <w:tab w:val="left" w:pos="9180"/>
        </w:tabs>
        <w:rPr>
          <w:rFonts w:ascii="Arial" w:hAnsi="Arial"/>
          <w:color w:val="000000"/>
          <w:lang w:val="en-CA"/>
        </w:rPr>
      </w:pPr>
      <w:r w:rsidRPr="003D3432">
        <w:rPr>
          <w:rFonts w:ascii="Arial" w:hAnsi="Arial"/>
          <w:b/>
          <w:color w:val="000000"/>
          <w:lang w:val="en-CA"/>
        </w:rPr>
        <w:t>General Instructions</w:t>
      </w:r>
    </w:p>
    <w:p w14:paraId="75CE81A0" w14:textId="77777777" w:rsidR="00A41B2D" w:rsidRPr="003D3432" w:rsidRDefault="0056694A" w:rsidP="00A41B2D">
      <w:pPr>
        <w:pStyle w:val="BodyText"/>
        <w:numPr>
          <w:ilvl w:val="0"/>
          <w:numId w:val="1"/>
        </w:numPr>
        <w:tabs>
          <w:tab w:val="left" w:pos="1440"/>
          <w:tab w:val="left" w:pos="7920"/>
          <w:tab w:val="left" w:pos="9180"/>
        </w:tabs>
        <w:rPr>
          <w:rFonts w:ascii="Arial" w:hAnsi="Arial"/>
          <w:color w:val="000000"/>
          <w:lang w:val="en-CA"/>
        </w:rPr>
      </w:pPr>
      <w:r w:rsidRPr="003D3432">
        <w:rPr>
          <w:rFonts w:ascii="Arial" w:hAnsi="Arial"/>
          <w:color w:val="000000"/>
          <w:lang w:val="en-CA"/>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0E4FC26D" w14:textId="77777777" w:rsidR="00A41B2D" w:rsidRPr="003D3432" w:rsidRDefault="0056694A" w:rsidP="00A41B2D">
      <w:pPr>
        <w:pStyle w:val="BodyText"/>
        <w:numPr>
          <w:ilvl w:val="0"/>
          <w:numId w:val="1"/>
        </w:numPr>
        <w:tabs>
          <w:tab w:val="left" w:pos="1440"/>
          <w:tab w:val="left" w:pos="7920"/>
          <w:tab w:val="left" w:pos="9180"/>
        </w:tabs>
        <w:rPr>
          <w:rFonts w:ascii="Arial" w:hAnsi="Arial"/>
          <w:color w:val="000000"/>
          <w:lang w:val="en-CA"/>
        </w:rPr>
      </w:pPr>
      <w:r w:rsidRPr="003D3432">
        <w:rPr>
          <w:rFonts w:ascii="Arial" w:hAnsi="Arial"/>
          <w:color w:val="000000"/>
          <w:lang w:val="en-CA"/>
        </w:rPr>
        <w:t>The term “Issuer” includes the Issuer and any of its subsidiaries.</w:t>
      </w:r>
    </w:p>
    <w:p w14:paraId="24E28745" w14:textId="77777777" w:rsidR="00A41B2D" w:rsidRPr="003D3432" w:rsidRDefault="0056694A" w:rsidP="00A41B2D">
      <w:pPr>
        <w:pStyle w:val="BodyText"/>
        <w:numPr>
          <w:ilvl w:val="0"/>
          <w:numId w:val="1"/>
        </w:numPr>
        <w:tabs>
          <w:tab w:val="left" w:pos="1440"/>
          <w:tab w:val="left" w:pos="7920"/>
          <w:tab w:val="left" w:pos="9180"/>
        </w:tabs>
        <w:rPr>
          <w:rFonts w:ascii="Arial" w:hAnsi="Arial"/>
          <w:color w:val="000000"/>
          <w:lang w:val="en-CA"/>
        </w:rPr>
      </w:pPr>
      <w:r w:rsidRPr="003D3432">
        <w:rPr>
          <w:rFonts w:ascii="Arial" w:hAnsi="Arial"/>
          <w:color w:val="000000"/>
          <w:lang w:val="en-CA"/>
        </w:rPr>
        <w:t>Terms used and not defined in this form are defined or interpreted in Policy 1 – Interpretation and General Provisions.</w:t>
      </w:r>
    </w:p>
    <w:p w14:paraId="216C3A56" w14:textId="77777777" w:rsidR="00A41B2D" w:rsidRPr="003D3432" w:rsidRDefault="00425789" w:rsidP="00A41B2D">
      <w:pPr>
        <w:pStyle w:val="List"/>
        <w:keepLines/>
        <w:spacing w:before="120"/>
        <w:ind w:left="0" w:firstLine="0"/>
        <w:rPr>
          <w:rFonts w:ascii="Arial" w:hAnsi="Arial"/>
          <w:b/>
          <w:lang w:val="en-CA"/>
        </w:rPr>
      </w:pPr>
    </w:p>
    <w:p w14:paraId="5006A7AB" w14:textId="4021D6A5" w:rsidR="00A41B2D" w:rsidRDefault="0056694A" w:rsidP="00A41B2D">
      <w:pPr>
        <w:pStyle w:val="List"/>
        <w:keepLines/>
        <w:spacing w:before="120"/>
        <w:ind w:left="0" w:firstLine="0"/>
        <w:rPr>
          <w:rFonts w:ascii="Arial" w:hAnsi="Arial"/>
          <w:b/>
          <w:lang w:val="en-CA"/>
        </w:rPr>
      </w:pPr>
      <w:r w:rsidRPr="003D3432">
        <w:rPr>
          <w:rFonts w:ascii="Arial" w:hAnsi="Arial"/>
          <w:b/>
          <w:lang w:val="en-CA"/>
        </w:rPr>
        <w:t>Report on Business</w:t>
      </w:r>
    </w:p>
    <w:p w14:paraId="6D344B42" w14:textId="77777777" w:rsidR="00FC1BFC" w:rsidRPr="003D3432" w:rsidRDefault="00FC1BFC" w:rsidP="00A41B2D">
      <w:pPr>
        <w:pStyle w:val="List"/>
        <w:keepLines/>
        <w:spacing w:before="120"/>
        <w:ind w:left="0" w:firstLine="0"/>
        <w:rPr>
          <w:rFonts w:ascii="Arial" w:hAnsi="Arial"/>
          <w:b/>
          <w:lang w:val="en-CA"/>
        </w:rPr>
      </w:pPr>
    </w:p>
    <w:p w14:paraId="2A5B2E54" w14:textId="77777777" w:rsidR="00A41B2D" w:rsidRPr="003D3432" w:rsidRDefault="0056694A" w:rsidP="00A41B2D">
      <w:pPr>
        <w:pStyle w:val="List"/>
        <w:numPr>
          <w:ilvl w:val="0"/>
          <w:numId w:val="2"/>
        </w:numPr>
        <w:spacing w:before="0"/>
        <w:jc w:val="both"/>
        <w:rPr>
          <w:rFonts w:ascii="Arial" w:hAnsi="Arial"/>
          <w:lang w:val="en-CA"/>
        </w:rPr>
      </w:pPr>
      <w:r w:rsidRPr="003D3432">
        <w:rPr>
          <w:rFonts w:ascii="Arial" w:hAnsi="Arial"/>
          <w:lang w:val="en-CA"/>
        </w:rPr>
        <w:t>Provide a general overview and discussion of the development of the Issuer’s business and operations over the previous month.  Where the Issuer was inactive disclose this fact.</w:t>
      </w:r>
    </w:p>
    <w:p w14:paraId="070D12E1" w14:textId="51D1AB93" w:rsidR="00FE7DCC" w:rsidRDefault="0056694A" w:rsidP="00A41B2D">
      <w:pPr>
        <w:pStyle w:val="List"/>
        <w:ind w:left="720" w:firstLine="0"/>
        <w:jc w:val="both"/>
        <w:rPr>
          <w:rFonts w:ascii="Arial" w:hAnsi="Arial" w:cs="Arial"/>
          <w:b/>
          <w:lang w:val="en-CA"/>
        </w:rPr>
      </w:pPr>
      <w:r w:rsidRPr="00FE7DCC">
        <w:rPr>
          <w:rFonts w:ascii="Arial" w:hAnsi="Arial" w:cs="Arial"/>
          <w:b/>
          <w:lang w:val="en-CA"/>
        </w:rPr>
        <w:t xml:space="preserve">Combined wholesale and retail revenues in the </w:t>
      </w:r>
      <w:r w:rsidR="00080D82">
        <w:rPr>
          <w:rFonts w:ascii="Arial" w:hAnsi="Arial" w:cs="Arial"/>
          <w:b/>
          <w:lang w:val="en-CA"/>
        </w:rPr>
        <w:t>third</w:t>
      </w:r>
      <w:r w:rsidRPr="00FE7DCC">
        <w:rPr>
          <w:rFonts w:ascii="Arial" w:hAnsi="Arial" w:cs="Arial"/>
          <w:b/>
          <w:lang w:val="en-CA"/>
        </w:rPr>
        <w:t xml:space="preserve"> quarter of 2018 was US$</w:t>
      </w:r>
      <w:r w:rsidR="00080D82">
        <w:rPr>
          <w:rFonts w:ascii="Arial" w:hAnsi="Arial" w:cs="Arial"/>
          <w:b/>
          <w:lang w:val="en-CA"/>
        </w:rPr>
        <w:t>5.1</w:t>
      </w:r>
      <w:r>
        <w:rPr>
          <w:rFonts w:ascii="Arial" w:hAnsi="Arial" w:cs="Arial"/>
          <w:b/>
          <w:lang w:val="en-CA"/>
        </w:rPr>
        <w:t xml:space="preserve"> </w:t>
      </w:r>
      <w:r w:rsidRPr="00FE7DCC">
        <w:rPr>
          <w:rFonts w:ascii="Arial" w:hAnsi="Arial" w:cs="Arial"/>
          <w:b/>
          <w:lang w:val="en-CA"/>
        </w:rPr>
        <w:t xml:space="preserve">million, as reported in the </w:t>
      </w:r>
      <w:r w:rsidR="001D3144">
        <w:rPr>
          <w:rFonts w:ascii="Arial" w:hAnsi="Arial" w:cs="Arial"/>
          <w:b/>
          <w:lang w:val="en-CA"/>
        </w:rPr>
        <w:t>Issuer</w:t>
      </w:r>
      <w:r w:rsidRPr="00FE7DCC">
        <w:rPr>
          <w:rFonts w:ascii="Arial" w:hAnsi="Arial" w:cs="Arial"/>
          <w:b/>
          <w:lang w:val="en-CA"/>
        </w:rPr>
        <w:t xml:space="preserve">’s </w:t>
      </w:r>
      <w:r w:rsidR="00080D82">
        <w:rPr>
          <w:rFonts w:ascii="Arial" w:hAnsi="Arial" w:cs="Arial"/>
          <w:b/>
          <w:lang w:val="en-CA"/>
        </w:rPr>
        <w:t>third</w:t>
      </w:r>
      <w:r w:rsidRPr="00FE7DCC">
        <w:rPr>
          <w:rFonts w:ascii="Arial" w:hAnsi="Arial" w:cs="Arial"/>
          <w:b/>
          <w:lang w:val="en-CA"/>
        </w:rPr>
        <w:t xml:space="preserve"> quarter earnings. </w:t>
      </w:r>
    </w:p>
    <w:p w14:paraId="1B99E45C" w14:textId="77777777" w:rsidR="00A41B2D" w:rsidRPr="005D3FC4" w:rsidRDefault="0056694A" w:rsidP="00A41B2D">
      <w:pPr>
        <w:pStyle w:val="List"/>
        <w:numPr>
          <w:ilvl w:val="0"/>
          <w:numId w:val="2"/>
        </w:numPr>
        <w:jc w:val="both"/>
        <w:rPr>
          <w:rFonts w:ascii="Arial" w:hAnsi="Arial"/>
          <w:lang w:val="en-CA"/>
        </w:rPr>
      </w:pPr>
      <w:r w:rsidRPr="005D3FC4">
        <w:rPr>
          <w:rFonts w:ascii="Arial" w:hAnsi="Arial"/>
          <w:lang w:val="en-CA"/>
        </w:rPr>
        <w:lastRenderedPageBreak/>
        <w:t>Provide a general overview and discussion of the activities of management.</w:t>
      </w:r>
    </w:p>
    <w:p w14:paraId="1EC550EC" w14:textId="21911F1E" w:rsidR="003541A7" w:rsidRPr="003541A7" w:rsidRDefault="001A3E3E" w:rsidP="003541A7">
      <w:pPr>
        <w:pStyle w:val="List"/>
        <w:spacing w:before="120"/>
        <w:ind w:left="720" w:firstLine="0"/>
        <w:jc w:val="both"/>
        <w:rPr>
          <w:rFonts w:ascii="Arial" w:hAnsi="Arial"/>
          <w:b/>
          <w:lang w:val="en-CA"/>
        </w:rPr>
      </w:pPr>
      <w:r w:rsidRPr="001A3E3E">
        <w:rPr>
          <w:rFonts w:ascii="Arial" w:hAnsi="Arial"/>
          <w:b/>
          <w:lang w:val="en-CA"/>
        </w:rPr>
        <w:t xml:space="preserve">On November 5, 2018, the </w:t>
      </w:r>
      <w:r>
        <w:rPr>
          <w:rFonts w:ascii="Arial" w:hAnsi="Arial"/>
          <w:b/>
          <w:lang w:val="en-CA"/>
        </w:rPr>
        <w:t>Issuer</w:t>
      </w:r>
      <w:r w:rsidRPr="001A3E3E">
        <w:rPr>
          <w:rFonts w:ascii="Arial" w:hAnsi="Arial"/>
          <w:b/>
          <w:lang w:val="en-CA"/>
        </w:rPr>
        <w:t xml:space="preserve"> announced </w:t>
      </w:r>
      <w:r w:rsidR="003541A7" w:rsidRPr="003541A7">
        <w:rPr>
          <w:rFonts w:ascii="Arial" w:hAnsi="Arial"/>
          <w:b/>
          <w:lang w:val="en-CA"/>
        </w:rPr>
        <w:t>the closing of its previously</w:t>
      </w:r>
      <w:r w:rsidR="003541A7">
        <w:rPr>
          <w:rFonts w:ascii="Arial" w:hAnsi="Arial"/>
          <w:b/>
          <w:lang w:val="en-CA"/>
        </w:rPr>
        <w:t xml:space="preserve"> </w:t>
      </w:r>
      <w:r w:rsidR="003541A7" w:rsidRPr="003541A7">
        <w:rPr>
          <w:rFonts w:ascii="Arial" w:hAnsi="Arial"/>
          <w:b/>
          <w:lang w:val="en-CA"/>
        </w:rPr>
        <w:t>announced offering (the "Offering") of debenture units (the "Units") on a "best</w:t>
      </w:r>
      <w:r w:rsidR="003541A7">
        <w:rPr>
          <w:rFonts w:ascii="Arial" w:hAnsi="Arial"/>
          <w:b/>
          <w:lang w:val="en-CA"/>
        </w:rPr>
        <w:t xml:space="preserve"> </w:t>
      </w:r>
      <w:r w:rsidR="003541A7" w:rsidRPr="003541A7">
        <w:rPr>
          <w:rFonts w:ascii="Arial" w:hAnsi="Arial"/>
          <w:b/>
          <w:lang w:val="en-CA"/>
        </w:rPr>
        <w:t>efforts" private placement basis through Canaccord Genuity Corp. (the</w:t>
      </w:r>
      <w:r w:rsidR="003541A7">
        <w:rPr>
          <w:rFonts w:ascii="Arial" w:hAnsi="Arial"/>
          <w:b/>
          <w:lang w:val="en-CA"/>
        </w:rPr>
        <w:t xml:space="preserve"> </w:t>
      </w:r>
      <w:r w:rsidR="003541A7" w:rsidRPr="003541A7">
        <w:rPr>
          <w:rFonts w:ascii="Arial" w:hAnsi="Arial"/>
          <w:b/>
          <w:lang w:val="en-CA"/>
        </w:rPr>
        <w:t>"Agent") as sole agent and bookrunner. Pursuant to the Offering, the Company</w:t>
      </w:r>
      <w:r w:rsidR="003541A7">
        <w:rPr>
          <w:rFonts w:ascii="Arial" w:hAnsi="Arial"/>
          <w:b/>
          <w:lang w:val="en-CA"/>
        </w:rPr>
        <w:t xml:space="preserve"> </w:t>
      </w:r>
      <w:r w:rsidR="003541A7" w:rsidRPr="003541A7">
        <w:rPr>
          <w:rFonts w:ascii="Arial" w:hAnsi="Arial"/>
          <w:b/>
          <w:lang w:val="en-CA"/>
        </w:rPr>
        <w:t>issued a total of 7,948 Units at a price of C$1,000 per Unit, for gross proceeds</w:t>
      </w:r>
      <w:r w:rsidR="003541A7">
        <w:rPr>
          <w:rFonts w:ascii="Arial" w:hAnsi="Arial"/>
          <w:b/>
          <w:lang w:val="en-CA"/>
        </w:rPr>
        <w:t xml:space="preserve"> </w:t>
      </w:r>
      <w:r w:rsidR="003541A7" w:rsidRPr="003541A7">
        <w:rPr>
          <w:rFonts w:ascii="Arial" w:hAnsi="Arial"/>
          <w:b/>
          <w:lang w:val="en-CA"/>
        </w:rPr>
        <w:t>of C$7,948,000.</w:t>
      </w:r>
    </w:p>
    <w:p w14:paraId="12BE2868" w14:textId="77777777" w:rsidR="003541A7" w:rsidRPr="003541A7" w:rsidRDefault="003541A7" w:rsidP="003541A7">
      <w:pPr>
        <w:pStyle w:val="List"/>
        <w:spacing w:before="120"/>
        <w:ind w:left="720" w:firstLine="0"/>
        <w:jc w:val="both"/>
        <w:rPr>
          <w:rFonts w:ascii="Arial" w:hAnsi="Arial"/>
          <w:b/>
          <w:lang w:val="en-CA"/>
        </w:rPr>
      </w:pPr>
      <w:r w:rsidRPr="003541A7">
        <w:rPr>
          <w:rFonts w:ascii="Arial" w:hAnsi="Arial"/>
          <w:b/>
          <w:lang w:val="en-CA"/>
        </w:rPr>
        <w:t>Each Unit consists of one unsecured subordinated convertible debenture (each a "Debenture" and collectively, the "Debentures") and 1,665 common share purchase warrants (the "Warrants") of the Company. Each Debenture accrues interest at a rate of 12.0% per annum until December 31, 2019 (the first interest payment date), after which such interest rate will decrease to 10.0% per annum and be payable semi-annually until maturity. Each Debenture is convertible into common shares of the Company ("Common Shares") at a price of C$0.30 per Common Share (the "Conversion Price"), subject to adjustment in certain events. The Debentures mature on November 16, 2021. Each Warrant entitles the holder thereof to acquire one Common Share at a price of C$0.40 per Common Share until November 16, 2020, subject to adjustment in certain events.</w:t>
      </w:r>
    </w:p>
    <w:p w14:paraId="2420D9E0" w14:textId="77777777" w:rsidR="003541A7" w:rsidRPr="003541A7" w:rsidRDefault="003541A7" w:rsidP="003541A7">
      <w:pPr>
        <w:pStyle w:val="List"/>
        <w:spacing w:before="120"/>
        <w:ind w:left="720" w:firstLine="0"/>
        <w:jc w:val="both"/>
        <w:rPr>
          <w:rFonts w:ascii="Arial" w:hAnsi="Arial"/>
          <w:b/>
          <w:lang w:val="en-CA"/>
        </w:rPr>
      </w:pPr>
      <w:r w:rsidRPr="003541A7">
        <w:rPr>
          <w:rFonts w:ascii="Arial" w:hAnsi="Arial"/>
          <w:b/>
          <w:lang w:val="en-CA"/>
        </w:rPr>
        <w:t>Beginning on the date that is four months and one day following closing of the Offering, the Company may force conversion of the then outstanding principal amount of the Debentures at the Conversion Price (plus the payment of accrued and unpaid interest thereon in cash) on not less than 30 days' notice should the daily volume weighted average trading price of the Common Shares exceed C$0.45 for any 10 consecutive trading days.</w:t>
      </w:r>
    </w:p>
    <w:p w14:paraId="1B5333C7" w14:textId="77777777" w:rsidR="003541A7" w:rsidRPr="003541A7" w:rsidRDefault="003541A7" w:rsidP="003541A7">
      <w:pPr>
        <w:pStyle w:val="List"/>
        <w:spacing w:before="120"/>
        <w:ind w:left="720" w:firstLine="0"/>
        <w:jc w:val="both"/>
        <w:rPr>
          <w:rFonts w:ascii="Arial" w:hAnsi="Arial"/>
          <w:b/>
          <w:lang w:val="en-CA"/>
        </w:rPr>
      </w:pPr>
      <w:r w:rsidRPr="003541A7">
        <w:rPr>
          <w:rFonts w:ascii="Arial" w:hAnsi="Arial"/>
          <w:b/>
          <w:lang w:val="en-CA"/>
        </w:rPr>
        <w:t>The Debentures will rank pari passu in right of payment of principal and interest with all other Debentures issued under the Offering and shall be subordinated to all existing secured indebtedness of the Company, including the issued and outstanding senior secured convertible debentures of the Company.</w:t>
      </w:r>
    </w:p>
    <w:p w14:paraId="61F6251E" w14:textId="77777777" w:rsidR="003541A7" w:rsidRPr="003541A7" w:rsidRDefault="003541A7" w:rsidP="003541A7">
      <w:pPr>
        <w:pStyle w:val="List"/>
        <w:spacing w:before="120"/>
        <w:ind w:left="720" w:firstLine="0"/>
        <w:jc w:val="both"/>
        <w:rPr>
          <w:rFonts w:ascii="Arial" w:hAnsi="Arial"/>
          <w:b/>
          <w:lang w:val="en-CA"/>
        </w:rPr>
      </w:pPr>
      <w:r w:rsidRPr="003541A7">
        <w:rPr>
          <w:rFonts w:ascii="Arial" w:hAnsi="Arial"/>
          <w:b/>
          <w:lang w:val="en-CA"/>
        </w:rPr>
        <w:t>Net proceeds from the Offering will be used primarily for working capital and general corporate purposes.</w:t>
      </w:r>
    </w:p>
    <w:p w14:paraId="3AFAE935" w14:textId="77777777" w:rsidR="003541A7" w:rsidRPr="003541A7" w:rsidRDefault="003541A7" w:rsidP="003541A7">
      <w:pPr>
        <w:pStyle w:val="List"/>
        <w:spacing w:before="120"/>
        <w:ind w:left="720" w:firstLine="0"/>
        <w:jc w:val="both"/>
        <w:rPr>
          <w:rFonts w:ascii="Arial" w:hAnsi="Arial"/>
          <w:b/>
          <w:lang w:val="en-CA"/>
        </w:rPr>
      </w:pPr>
      <w:r w:rsidRPr="003541A7">
        <w:rPr>
          <w:rFonts w:ascii="Arial" w:hAnsi="Arial"/>
          <w:b/>
          <w:lang w:val="en-CA"/>
        </w:rPr>
        <w:t>The Company paid a cash commission and issued an additional 191 Units and 1,272,867 Warrants to the Agent as compensation in connection with the Offering.</w:t>
      </w:r>
    </w:p>
    <w:p w14:paraId="46D17304" w14:textId="77777777" w:rsidR="003541A7" w:rsidRPr="003541A7" w:rsidRDefault="003541A7" w:rsidP="003541A7">
      <w:pPr>
        <w:pStyle w:val="List"/>
        <w:spacing w:before="120"/>
        <w:ind w:left="720" w:firstLine="0"/>
        <w:jc w:val="both"/>
        <w:rPr>
          <w:rFonts w:ascii="Arial" w:hAnsi="Arial"/>
          <w:b/>
          <w:lang w:val="en-CA"/>
        </w:rPr>
      </w:pPr>
      <w:r w:rsidRPr="003541A7">
        <w:rPr>
          <w:rFonts w:ascii="Arial" w:hAnsi="Arial"/>
          <w:b/>
          <w:lang w:val="en-CA"/>
        </w:rPr>
        <w:t>All Debentures and Warrants issued upon the closing of the Offering are subject to a statutory hold period lasting four months and one day following the closing date of the Offering.</w:t>
      </w:r>
    </w:p>
    <w:p w14:paraId="4E186444" w14:textId="5763900C" w:rsidR="001A3E3E" w:rsidRDefault="003541A7" w:rsidP="003541A7">
      <w:pPr>
        <w:pStyle w:val="List"/>
        <w:spacing w:before="120"/>
        <w:ind w:left="720" w:firstLine="0"/>
        <w:jc w:val="both"/>
        <w:rPr>
          <w:rFonts w:ascii="Arial" w:hAnsi="Arial"/>
          <w:b/>
          <w:lang w:val="en-CA"/>
        </w:rPr>
      </w:pPr>
      <w:r w:rsidRPr="003541A7">
        <w:rPr>
          <w:rFonts w:ascii="Arial" w:hAnsi="Arial"/>
          <w:b/>
          <w:lang w:val="en-CA"/>
        </w:rPr>
        <w:t>The securities offered have not been, nor will they be, registered under the United States Securities Act of 1933, as amended, and may not be offered or sold in the United States or to, or for the account or benefit of, U.S. persons absent registration or an applicable exemption from the registration requirements. This press release shall not constitute an offer to sell or the solicitation of an offer to buy nor shall there be any sale of the securities in any State in which such offer, solicitation or sale would be unlawful.</w:t>
      </w:r>
    </w:p>
    <w:p w14:paraId="219A0782" w14:textId="16E42705" w:rsidR="003541A7" w:rsidRDefault="003541A7" w:rsidP="003541A7">
      <w:pPr>
        <w:pStyle w:val="List"/>
        <w:spacing w:before="120"/>
        <w:ind w:left="720" w:firstLine="0"/>
        <w:jc w:val="both"/>
        <w:rPr>
          <w:rFonts w:ascii="Arial" w:hAnsi="Arial"/>
          <w:b/>
          <w:lang w:val="en-CA"/>
        </w:rPr>
      </w:pPr>
      <w:r w:rsidRPr="003541A7">
        <w:rPr>
          <w:rFonts w:ascii="Arial" w:hAnsi="Arial"/>
          <w:b/>
          <w:lang w:val="en-CA"/>
        </w:rPr>
        <w:lastRenderedPageBreak/>
        <w:t xml:space="preserve">On November </w:t>
      </w:r>
      <w:r>
        <w:rPr>
          <w:rFonts w:ascii="Arial" w:hAnsi="Arial"/>
          <w:b/>
          <w:lang w:val="en-CA"/>
        </w:rPr>
        <w:t>2</w:t>
      </w:r>
      <w:r w:rsidRPr="003541A7">
        <w:rPr>
          <w:rFonts w:ascii="Arial" w:hAnsi="Arial"/>
          <w:b/>
          <w:lang w:val="en-CA"/>
        </w:rPr>
        <w:t xml:space="preserve">, 2018, the </w:t>
      </w:r>
      <w:r w:rsidR="00691764">
        <w:rPr>
          <w:rFonts w:ascii="Arial" w:hAnsi="Arial"/>
          <w:b/>
          <w:lang w:val="en-CA"/>
        </w:rPr>
        <w:t>Issuer</w:t>
      </w:r>
      <w:r w:rsidRPr="003541A7">
        <w:rPr>
          <w:rFonts w:ascii="Arial" w:hAnsi="Arial"/>
          <w:b/>
          <w:lang w:val="en-CA"/>
        </w:rPr>
        <w:t xml:space="preserve"> signed a non-binding letter of intent to merge with Terra Tech Corp. Consummation of the transaction is subject to a number of conditions, including entering into a mutually agreed definitive arrangement agreement, completion of due diligence, the waiting period for the Hart-Scott-Rodino Act, state and local regulatory approvals, approval by the Ontario courts, Terra Tech board approval, Golden Leaf receiving a positive fairness opinion, Canadian Securities Exchange (the "CSE") approval and Golden Leaf shareholder and board approval.</w:t>
      </w:r>
    </w:p>
    <w:p w14:paraId="253A4E85" w14:textId="5D0306F9" w:rsidR="00292317" w:rsidRDefault="001A570A" w:rsidP="0009648F">
      <w:pPr>
        <w:pStyle w:val="List"/>
        <w:spacing w:before="120"/>
        <w:ind w:left="720" w:firstLine="0"/>
        <w:rPr>
          <w:rFonts w:ascii="Arial" w:hAnsi="Arial"/>
          <w:b/>
          <w:u w:val="single"/>
          <w:lang w:val="en-CA"/>
        </w:rPr>
      </w:pPr>
      <w:r w:rsidRPr="00E537D5">
        <w:rPr>
          <w:rFonts w:ascii="Arial" w:hAnsi="Arial"/>
          <w:b/>
          <w:u w:val="single"/>
          <w:lang w:val="en-CA"/>
        </w:rPr>
        <w:t>Subsequent event</w:t>
      </w:r>
      <w:r w:rsidR="0095552B">
        <w:rPr>
          <w:rFonts w:ascii="Arial" w:hAnsi="Arial"/>
          <w:b/>
          <w:u w:val="single"/>
          <w:lang w:val="en-CA"/>
        </w:rPr>
        <w:t>:</w:t>
      </w:r>
    </w:p>
    <w:p w14:paraId="0C403C94" w14:textId="79C5419E" w:rsidR="00691764" w:rsidRPr="00691764" w:rsidRDefault="00691764" w:rsidP="00691764">
      <w:pPr>
        <w:pStyle w:val="List"/>
        <w:spacing w:before="120"/>
        <w:ind w:left="720" w:firstLine="0"/>
        <w:jc w:val="both"/>
        <w:rPr>
          <w:rFonts w:ascii="Arial" w:hAnsi="Arial"/>
          <w:b/>
          <w:lang w:val="en-CA"/>
        </w:rPr>
      </w:pPr>
      <w:r>
        <w:rPr>
          <w:rFonts w:ascii="Arial" w:hAnsi="Arial"/>
          <w:b/>
          <w:lang w:val="en-CA"/>
        </w:rPr>
        <w:t>On</w:t>
      </w:r>
      <w:r w:rsidRPr="00691764">
        <w:rPr>
          <w:rFonts w:ascii="Arial" w:hAnsi="Arial"/>
          <w:b/>
          <w:lang w:val="en-CA"/>
        </w:rPr>
        <w:t xml:space="preserve"> Dec</w:t>
      </w:r>
      <w:r>
        <w:rPr>
          <w:rFonts w:ascii="Arial" w:hAnsi="Arial"/>
          <w:b/>
          <w:lang w:val="en-CA"/>
        </w:rPr>
        <w:t>ember</w:t>
      </w:r>
      <w:r w:rsidRPr="00691764">
        <w:rPr>
          <w:rFonts w:ascii="Arial" w:hAnsi="Arial"/>
          <w:b/>
          <w:lang w:val="en-CA"/>
        </w:rPr>
        <w:t xml:space="preserve"> 3, 2018</w:t>
      </w:r>
      <w:r>
        <w:rPr>
          <w:rFonts w:ascii="Arial" w:hAnsi="Arial"/>
          <w:b/>
          <w:lang w:val="en-CA"/>
        </w:rPr>
        <w:t xml:space="preserve">, the Issuer </w:t>
      </w:r>
      <w:r w:rsidRPr="00691764">
        <w:rPr>
          <w:rFonts w:ascii="Arial" w:hAnsi="Arial"/>
          <w:b/>
          <w:lang w:val="en-CA"/>
        </w:rPr>
        <w:t>announced that it has favorably restructured the deal terms in its definitive agreement with Tahoe Hydroponics Company and 11T Corp. (collectively "Tahoe"). The deal was originally announced on August 13, 2018.</w:t>
      </w:r>
    </w:p>
    <w:p w14:paraId="71398855" w14:textId="42BCADE7" w:rsidR="00691764" w:rsidRPr="00691764" w:rsidRDefault="00691764" w:rsidP="00691764">
      <w:pPr>
        <w:pStyle w:val="List"/>
        <w:spacing w:before="120"/>
        <w:ind w:left="720" w:firstLine="0"/>
        <w:jc w:val="both"/>
        <w:rPr>
          <w:rFonts w:ascii="Arial" w:hAnsi="Arial"/>
          <w:b/>
          <w:lang w:val="en-CA"/>
        </w:rPr>
      </w:pPr>
      <w:r w:rsidRPr="00691764">
        <w:rPr>
          <w:rFonts w:ascii="Arial" w:hAnsi="Arial"/>
          <w:b/>
          <w:lang w:val="en-CA"/>
        </w:rPr>
        <w:t>Under the terms of the revised agreement, Golden Leaf will acquire all Nevada and California assets of Tahoe for a consideration of approximately C$33 million (US$25 million), consisting of approximately C$5.3 million (US$4 million) in cash at closing, and the balance in Golden Leaf stock as out</w:t>
      </w:r>
      <w:r w:rsidR="0086740C">
        <w:rPr>
          <w:rFonts w:ascii="Arial" w:hAnsi="Arial"/>
          <w:b/>
          <w:lang w:val="en-CA"/>
        </w:rPr>
        <w:t>l</w:t>
      </w:r>
      <w:r w:rsidRPr="00691764">
        <w:rPr>
          <w:rFonts w:ascii="Arial" w:hAnsi="Arial"/>
          <w:b/>
          <w:lang w:val="en-CA"/>
        </w:rPr>
        <w:t>ined in detail below. The original agreement had a total consideration of approximately C$52.4M, consisting of approximately C$11.1 million (US$8.5 million) in cash at closing plus that number of shares that equated to a value of C$41.3 million based on Golden Leaf's 20-day VWAP of C$0.2050 for the period ending August 10, 2018. Details of the stock component of the revised agreement is as follows:</w:t>
      </w:r>
    </w:p>
    <w:p w14:paraId="473020BC" w14:textId="77777777" w:rsidR="00691764" w:rsidRPr="00691764" w:rsidRDefault="00691764" w:rsidP="00691764">
      <w:pPr>
        <w:pStyle w:val="List"/>
        <w:spacing w:before="120"/>
        <w:ind w:left="720" w:firstLine="0"/>
        <w:jc w:val="both"/>
        <w:rPr>
          <w:rFonts w:ascii="Arial" w:hAnsi="Arial"/>
          <w:b/>
          <w:lang w:val="en-CA"/>
        </w:rPr>
      </w:pPr>
      <w:r w:rsidRPr="00691764">
        <w:rPr>
          <w:rFonts w:ascii="Arial" w:hAnsi="Arial"/>
          <w:b/>
          <w:lang w:val="en-CA"/>
        </w:rPr>
        <w:t>Issuance of that number of shares of Golden Leaf Holdings common stock equivalent to approximately C$16.2 million (US$12.3 million) calculated using the Company's 60-day volume weighted average stock price immediately prior to November 20th, 2018, payable within 10 calendar days of the completion of Tahoe's audited financial statements;</w:t>
      </w:r>
    </w:p>
    <w:p w14:paraId="1C64AFE1" w14:textId="77777777" w:rsidR="00691764" w:rsidRPr="00691764" w:rsidRDefault="00691764" w:rsidP="00691764">
      <w:pPr>
        <w:pStyle w:val="List"/>
        <w:spacing w:before="120"/>
        <w:ind w:left="720" w:firstLine="0"/>
        <w:jc w:val="both"/>
        <w:rPr>
          <w:rFonts w:ascii="Arial" w:hAnsi="Arial"/>
          <w:b/>
          <w:lang w:val="en-CA"/>
        </w:rPr>
      </w:pPr>
      <w:r w:rsidRPr="00691764">
        <w:rPr>
          <w:rFonts w:ascii="Arial" w:hAnsi="Arial"/>
          <w:b/>
          <w:lang w:val="en-CA"/>
        </w:rPr>
        <w:t>Issuance of that number of shares of Golden Leaf Holdings common stock based on a two-part earn-out provision (the "Earn Out"), in equal parts, of approximately C$11.5 million (US$8.7 million). The first earn-out component will be paid out upon Tahoe achieving their forecasted revenues and net income for the fourth quarter of 2018 and the first two quarters of 2019. The second earn-out component will be paid out upon Tahoe achieving their forecasted revenue and net income for the third and fourth quarters of 2019. In the event either one or both earn-out targets are not met, a sliding scale applies down to a pre-determined threshold, with a catch-up opportunity measured as far out as December 31, 2020. If actual performance is below the minimum pre-determined thresholds, no earn-out will be paid. If actual performance exceeds the pre-determined thresholds, a maximum of an additional C$2.17 million (US$1.65 million) per earn-out component could be achieved.</w:t>
      </w:r>
    </w:p>
    <w:p w14:paraId="5DBC0D93" w14:textId="77777777" w:rsidR="00691764" w:rsidRPr="00691764" w:rsidRDefault="00691764" w:rsidP="00691764">
      <w:pPr>
        <w:pStyle w:val="List"/>
        <w:spacing w:before="120"/>
        <w:ind w:left="720" w:firstLine="0"/>
        <w:jc w:val="both"/>
        <w:rPr>
          <w:rFonts w:ascii="Arial" w:hAnsi="Arial"/>
          <w:b/>
          <w:lang w:val="en-CA"/>
        </w:rPr>
      </w:pPr>
      <w:r w:rsidRPr="00691764">
        <w:rPr>
          <w:rFonts w:ascii="Arial" w:hAnsi="Arial"/>
          <w:b/>
          <w:lang w:val="en-CA"/>
        </w:rPr>
        <w:t>Monthly earn-out payments of approximately C$108,000(US$82,150) based on production of a minimum of one hundred finished pounds of production payable within five (5) days of the end of each calendar month following closing until such time as the aggregate monthly production earn-out payments made by GLH equal approximately C$1,650,000(US$1,257,000).</w:t>
      </w:r>
    </w:p>
    <w:p w14:paraId="12619B25" w14:textId="77777777" w:rsidR="00691764" w:rsidRPr="00691764" w:rsidRDefault="00691764" w:rsidP="00691764">
      <w:pPr>
        <w:pStyle w:val="List"/>
        <w:spacing w:before="120"/>
        <w:ind w:left="720" w:firstLine="0"/>
        <w:jc w:val="both"/>
        <w:rPr>
          <w:rFonts w:ascii="Arial" w:hAnsi="Arial"/>
          <w:b/>
          <w:lang w:val="en-CA"/>
        </w:rPr>
      </w:pPr>
      <w:r w:rsidRPr="00691764">
        <w:rPr>
          <w:rFonts w:ascii="Arial" w:hAnsi="Arial"/>
          <w:b/>
          <w:lang w:val="en-CA"/>
        </w:rPr>
        <w:t>The purchase price for any consideration paid by GLH for the acquisition of 11T in California shall reduce the abovementioned purchase price on a pro rata basis.</w:t>
      </w:r>
    </w:p>
    <w:p w14:paraId="582F5D3D" w14:textId="45898CA5" w:rsidR="001A3E3E" w:rsidRPr="00691764" w:rsidRDefault="00691764" w:rsidP="00691764">
      <w:pPr>
        <w:pStyle w:val="List"/>
        <w:spacing w:before="120"/>
        <w:ind w:left="720" w:firstLine="0"/>
        <w:jc w:val="both"/>
        <w:rPr>
          <w:rFonts w:ascii="Arial" w:hAnsi="Arial"/>
          <w:b/>
          <w:lang w:val="en-CA"/>
        </w:rPr>
      </w:pPr>
      <w:r w:rsidRPr="00691764">
        <w:rPr>
          <w:rFonts w:ascii="Arial" w:hAnsi="Arial"/>
          <w:b/>
          <w:lang w:val="en-CA"/>
        </w:rPr>
        <w:t>Regulatory approval is in its final stages, and the Company expects to receive such approval shortly, with a view to being able to fully close on the transaction before the end of 2018.</w:t>
      </w:r>
    </w:p>
    <w:p w14:paraId="31B15794" w14:textId="77777777" w:rsidR="00A41B2D" w:rsidRPr="003D3432" w:rsidRDefault="0056694A" w:rsidP="00A41B2D">
      <w:pPr>
        <w:pStyle w:val="List"/>
        <w:numPr>
          <w:ilvl w:val="0"/>
          <w:numId w:val="2"/>
        </w:numPr>
        <w:spacing w:before="120"/>
        <w:jc w:val="both"/>
        <w:rPr>
          <w:rFonts w:ascii="Arial" w:hAnsi="Arial"/>
          <w:lang w:val="en-CA"/>
        </w:rPr>
      </w:pPr>
      <w:r w:rsidRPr="003D3432">
        <w:rPr>
          <w:rFonts w:ascii="Arial" w:hAnsi="Arial"/>
          <w:lang w:val="en-CA"/>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B798F1F" w14:textId="55AC4464" w:rsidR="00404096" w:rsidRPr="009E5EA5" w:rsidRDefault="0095552B" w:rsidP="009E5EA5">
      <w:pPr>
        <w:pStyle w:val="List"/>
        <w:spacing w:before="120"/>
        <w:ind w:left="720" w:firstLine="0"/>
        <w:jc w:val="both"/>
        <w:rPr>
          <w:rFonts w:ascii="Arial" w:hAnsi="Arial"/>
          <w:b/>
          <w:lang w:val="en-CA"/>
        </w:rPr>
      </w:pPr>
      <w:r w:rsidRPr="0095552B">
        <w:rPr>
          <w:rFonts w:ascii="Arial" w:hAnsi="Arial"/>
          <w:b/>
          <w:lang w:val="en-CA"/>
        </w:rPr>
        <w:t xml:space="preserve">On November 5, 2018, the </w:t>
      </w:r>
      <w:r w:rsidR="001A3E3E">
        <w:rPr>
          <w:rFonts w:ascii="Arial" w:hAnsi="Arial"/>
          <w:b/>
          <w:lang w:val="en-CA"/>
        </w:rPr>
        <w:t>Issuer</w:t>
      </w:r>
      <w:r w:rsidRPr="0095552B">
        <w:rPr>
          <w:rFonts w:ascii="Arial" w:hAnsi="Arial"/>
          <w:b/>
          <w:lang w:val="en-CA"/>
        </w:rPr>
        <w:t xml:space="preserve"> announced launch of four flavours of Golden Fruit Chews in Nevada, complementing the </w:t>
      </w:r>
      <w:r w:rsidR="001A3E3E">
        <w:rPr>
          <w:rFonts w:ascii="Arial" w:hAnsi="Arial"/>
          <w:b/>
          <w:lang w:val="en-CA"/>
        </w:rPr>
        <w:t>Issuer</w:t>
      </w:r>
      <w:r w:rsidRPr="0095552B">
        <w:rPr>
          <w:rFonts w:ascii="Arial" w:hAnsi="Arial"/>
          <w:b/>
          <w:lang w:val="en-CA"/>
        </w:rPr>
        <w:t xml:space="preserve">’s existing array of product offerings at the wholesale level. The </w:t>
      </w:r>
      <w:r w:rsidR="001A3E3E">
        <w:rPr>
          <w:rFonts w:ascii="Arial" w:hAnsi="Arial"/>
          <w:b/>
          <w:lang w:val="en-CA"/>
        </w:rPr>
        <w:t>Issuer</w:t>
      </w:r>
      <w:r w:rsidRPr="0095552B">
        <w:rPr>
          <w:rFonts w:ascii="Arial" w:hAnsi="Arial"/>
          <w:b/>
          <w:lang w:val="en-CA"/>
        </w:rPr>
        <w:t xml:space="preserve"> currently distributes its existing products to approximately 40% of dispensaries in Nevada and expects to leverage its relationship to increase product market share. </w:t>
      </w:r>
    </w:p>
    <w:p w14:paraId="0174879C" w14:textId="77777777" w:rsidR="00A41B2D" w:rsidRPr="003D3432" w:rsidRDefault="0056694A" w:rsidP="00A41B2D">
      <w:pPr>
        <w:pStyle w:val="List"/>
        <w:numPr>
          <w:ilvl w:val="0"/>
          <w:numId w:val="2"/>
        </w:numPr>
        <w:spacing w:before="120"/>
        <w:jc w:val="both"/>
        <w:rPr>
          <w:rFonts w:ascii="Arial" w:hAnsi="Arial"/>
          <w:lang w:val="en-CA"/>
        </w:rPr>
      </w:pPr>
      <w:r w:rsidRPr="003D3432">
        <w:rPr>
          <w:rFonts w:ascii="Arial" w:hAnsi="Arial"/>
          <w:lang w:val="en-CA"/>
        </w:rPr>
        <w:t>Describe and provide details of any products or services that were discontinued. For resource companies, provide details of any drilling, exploration or production programs that have been amended or abandoned.</w:t>
      </w:r>
    </w:p>
    <w:p w14:paraId="6E831C26" w14:textId="77777777" w:rsidR="00A41B2D" w:rsidRPr="003D3432" w:rsidRDefault="0056694A" w:rsidP="00A41B2D">
      <w:pPr>
        <w:pStyle w:val="List"/>
        <w:spacing w:before="120"/>
        <w:ind w:left="720" w:firstLine="0"/>
        <w:jc w:val="both"/>
        <w:rPr>
          <w:rFonts w:ascii="Arial" w:hAnsi="Arial"/>
          <w:lang w:val="en-CA"/>
        </w:rPr>
      </w:pPr>
      <w:r>
        <w:rPr>
          <w:rFonts w:ascii="Arial" w:hAnsi="Arial" w:cs="Arial"/>
          <w:b/>
          <w:szCs w:val="24"/>
          <w:lang w:val="en-CA"/>
        </w:rPr>
        <w:t>Not Applicable.</w:t>
      </w:r>
    </w:p>
    <w:p w14:paraId="36DBCBA7" w14:textId="77777777" w:rsidR="00A41B2D" w:rsidRDefault="0056694A" w:rsidP="00A41B2D">
      <w:pPr>
        <w:pStyle w:val="List"/>
        <w:numPr>
          <w:ilvl w:val="0"/>
          <w:numId w:val="2"/>
        </w:numPr>
        <w:spacing w:before="120"/>
        <w:jc w:val="both"/>
        <w:rPr>
          <w:rFonts w:ascii="Arial" w:hAnsi="Arial"/>
          <w:lang w:val="en-CA"/>
        </w:rPr>
      </w:pPr>
      <w:r w:rsidRPr="0020132D">
        <w:rPr>
          <w:rFonts w:ascii="Arial" w:hAnsi="Arial"/>
          <w:lang w:val="en-CA"/>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9208FA0" w14:textId="77777777" w:rsidR="00AA35FE" w:rsidRPr="003D3432" w:rsidRDefault="0056694A" w:rsidP="00AA35FE">
      <w:pPr>
        <w:pStyle w:val="List"/>
        <w:spacing w:before="120"/>
        <w:ind w:left="720" w:firstLine="0"/>
        <w:jc w:val="both"/>
        <w:rPr>
          <w:rFonts w:ascii="Arial" w:hAnsi="Arial"/>
          <w:lang w:val="en-CA"/>
        </w:rPr>
      </w:pPr>
      <w:r>
        <w:rPr>
          <w:rFonts w:ascii="Arial" w:hAnsi="Arial" w:cs="Arial"/>
          <w:b/>
          <w:szCs w:val="24"/>
          <w:lang w:val="en-CA"/>
        </w:rPr>
        <w:t>Not Applicable.</w:t>
      </w:r>
    </w:p>
    <w:p w14:paraId="6132AB50" w14:textId="77777777" w:rsidR="00A41B2D" w:rsidRDefault="0056694A" w:rsidP="00C30AD8">
      <w:pPr>
        <w:pStyle w:val="List"/>
        <w:numPr>
          <w:ilvl w:val="0"/>
          <w:numId w:val="2"/>
        </w:numPr>
        <w:spacing w:before="120"/>
        <w:jc w:val="both"/>
        <w:rPr>
          <w:rFonts w:ascii="Arial" w:hAnsi="Arial"/>
          <w:lang w:val="en-CA"/>
        </w:rPr>
      </w:pPr>
      <w:r w:rsidRPr="003D3432">
        <w:rPr>
          <w:rFonts w:ascii="Arial" w:hAnsi="Arial"/>
          <w:lang w:val="en-CA"/>
        </w:rPr>
        <w:t>Describe the expiry or termination of any contracts or agreements between the Issuer, the Issuer’s affiliates or third parties or cancellation of any financing arrangements that have been previously announced.</w:t>
      </w:r>
    </w:p>
    <w:p w14:paraId="6FE3131F" w14:textId="77777777" w:rsidR="00A41B2D" w:rsidRPr="003D3432" w:rsidRDefault="0056694A" w:rsidP="00A41B2D">
      <w:pPr>
        <w:pStyle w:val="List"/>
        <w:spacing w:before="120"/>
        <w:ind w:left="720" w:firstLine="0"/>
        <w:jc w:val="both"/>
        <w:rPr>
          <w:rFonts w:ascii="Arial" w:hAnsi="Arial"/>
          <w:lang w:val="en-CA"/>
        </w:rPr>
      </w:pPr>
      <w:r w:rsidRPr="003D3432">
        <w:rPr>
          <w:rFonts w:ascii="Arial" w:hAnsi="Arial" w:cs="Arial"/>
          <w:b/>
          <w:szCs w:val="24"/>
          <w:lang w:val="en-CA"/>
        </w:rPr>
        <w:t>Not applicable.</w:t>
      </w:r>
    </w:p>
    <w:p w14:paraId="75617E26" w14:textId="77777777" w:rsidR="00A41B2D" w:rsidRPr="003D3432" w:rsidRDefault="0056694A" w:rsidP="00A41B2D">
      <w:pPr>
        <w:pStyle w:val="List"/>
        <w:numPr>
          <w:ilvl w:val="0"/>
          <w:numId w:val="2"/>
        </w:numPr>
        <w:spacing w:before="120"/>
        <w:jc w:val="both"/>
        <w:rPr>
          <w:rFonts w:ascii="Arial" w:hAnsi="Arial"/>
          <w:lang w:val="en-CA"/>
        </w:rPr>
      </w:pPr>
      <w:r w:rsidRPr="003D3432">
        <w:rPr>
          <w:rFonts w:ascii="Arial" w:hAnsi="Arial"/>
          <w:lang w:val="en-CA"/>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38317B9B" w14:textId="77777777" w:rsidR="00A41B2D" w:rsidRPr="003D3432" w:rsidRDefault="0056694A" w:rsidP="00A41B2D">
      <w:pPr>
        <w:pStyle w:val="List"/>
        <w:spacing w:before="120"/>
        <w:ind w:left="720" w:firstLine="0"/>
        <w:jc w:val="both"/>
        <w:rPr>
          <w:rFonts w:ascii="Arial" w:hAnsi="Arial" w:cs="Arial"/>
          <w:b/>
          <w:szCs w:val="24"/>
          <w:lang w:val="en-CA"/>
        </w:rPr>
      </w:pPr>
      <w:r w:rsidRPr="003D3432">
        <w:rPr>
          <w:rFonts w:ascii="Arial" w:hAnsi="Arial" w:cs="Arial"/>
          <w:b/>
          <w:szCs w:val="24"/>
          <w:lang w:val="en-CA"/>
        </w:rPr>
        <w:t>Not applicable</w:t>
      </w:r>
    </w:p>
    <w:p w14:paraId="5D5FB044" w14:textId="77777777" w:rsidR="00A41B2D" w:rsidRPr="003D3432" w:rsidRDefault="0056694A" w:rsidP="00A41B2D">
      <w:pPr>
        <w:pStyle w:val="List"/>
        <w:numPr>
          <w:ilvl w:val="0"/>
          <w:numId w:val="2"/>
        </w:numPr>
        <w:spacing w:before="120"/>
        <w:jc w:val="both"/>
        <w:rPr>
          <w:rFonts w:ascii="Arial" w:hAnsi="Arial"/>
          <w:lang w:val="en-CA"/>
        </w:rPr>
      </w:pPr>
      <w:r w:rsidRPr="003D3432">
        <w:rPr>
          <w:rFonts w:ascii="Arial" w:hAnsi="Arial"/>
          <w:lang w:val="en-CA"/>
        </w:rPr>
        <w:t>Describe the acquisition of new customers or loss of customers.</w:t>
      </w:r>
    </w:p>
    <w:p w14:paraId="3AF9FB11" w14:textId="77777777" w:rsidR="00A41B2D" w:rsidRPr="003D3432" w:rsidRDefault="0056694A" w:rsidP="00A41B2D">
      <w:pPr>
        <w:pStyle w:val="List"/>
        <w:spacing w:before="120"/>
        <w:ind w:left="720" w:firstLine="0"/>
        <w:jc w:val="both"/>
        <w:rPr>
          <w:rFonts w:ascii="Arial" w:hAnsi="Arial" w:cs="Arial"/>
          <w:b/>
          <w:szCs w:val="24"/>
          <w:lang w:val="en-CA"/>
        </w:rPr>
      </w:pPr>
      <w:r w:rsidRPr="003D3432">
        <w:rPr>
          <w:rFonts w:ascii="Arial" w:hAnsi="Arial" w:cs="Arial"/>
          <w:b/>
          <w:szCs w:val="24"/>
          <w:lang w:val="en-CA"/>
        </w:rPr>
        <w:t>Not applicable</w:t>
      </w:r>
    </w:p>
    <w:p w14:paraId="23219744" w14:textId="77777777" w:rsidR="00A41B2D" w:rsidRPr="003D3432" w:rsidRDefault="0056694A" w:rsidP="00A41B2D">
      <w:pPr>
        <w:pStyle w:val="List"/>
        <w:numPr>
          <w:ilvl w:val="0"/>
          <w:numId w:val="2"/>
        </w:numPr>
        <w:spacing w:before="120"/>
        <w:jc w:val="both"/>
        <w:rPr>
          <w:rFonts w:ascii="Arial" w:hAnsi="Arial"/>
          <w:lang w:val="en-CA"/>
        </w:rPr>
      </w:pPr>
      <w:r w:rsidRPr="003D3432">
        <w:rPr>
          <w:rFonts w:ascii="Arial" w:hAnsi="Arial"/>
          <w:lang w:val="en-CA"/>
        </w:rPr>
        <w:t>Describe any new developments or effects on intangible products such as brand names, circulation lists, copyrights, franchises, licenses, patents, software, subscription lists and trade-marks.</w:t>
      </w:r>
    </w:p>
    <w:p w14:paraId="5AB4C83E" w14:textId="77777777" w:rsidR="00A41B2D" w:rsidRPr="003D3432" w:rsidRDefault="0056694A" w:rsidP="00A41B2D">
      <w:pPr>
        <w:pStyle w:val="List"/>
        <w:spacing w:before="120"/>
        <w:ind w:left="720" w:firstLine="0"/>
        <w:jc w:val="both"/>
        <w:rPr>
          <w:rFonts w:ascii="Arial" w:hAnsi="Arial"/>
          <w:lang w:val="en-CA"/>
        </w:rPr>
      </w:pPr>
      <w:r w:rsidRPr="003D3432">
        <w:rPr>
          <w:rFonts w:ascii="Arial" w:hAnsi="Arial" w:cs="Arial"/>
          <w:b/>
          <w:szCs w:val="24"/>
          <w:lang w:val="en-CA"/>
        </w:rPr>
        <w:t>Not applicable</w:t>
      </w:r>
    </w:p>
    <w:p w14:paraId="6472E9BC" w14:textId="77777777" w:rsidR="00A41B2D" w:rsidRPr="003D3432" w:rsidRDefault="0056694A" w:rsidP="00A41B2D">
      <w:pPr>
        <w:pStyle w:val="List"/>
        <w:numPr>
          <w:ilvl w:val="0"/>
          <w:numId w:val="2"/>
        </w:numPr>
        <w:spacing w:before="120"/>
        <w:jc w:val="both"/>
        <w:rPr>
          <w:rFonts w:ascii="Arial" w:hAnsi="Arial"/>
          <w:lang w:val="en-CA"/>
        </w:rPr>
      </w:pPr>
      <w:r w:rsidRPr="003D3432">
        <w:rPr>
          <w:rFonts w:ascii="Arial" w:hAnsi="Arial"/>
          <w:lang w:val="en-CA"/>
        </w:rPr>
        <w:t>Report on any employee hirings, terminations or lay-offs with details of anticipated length of lay-offs.</w:t>
      </w:r>
    </w:p>
    <w:p w14:paraId="277DAAC3" w14:textId="54283984" w:rsidR="00A41B2D" w:rsidRPr="003D3432" w:rsidRDefault="0056694A" w:rsidP="00A41B2D">
      <w:pPr>
        <w:pStyle w:val="List"/>
        <w:spacing w:before="120"/>
        <w:ind w:left="720" w:firstLine="0"/>
        <w:jc w:val="both"/>
        <w:rPr>
          <w:rFonts w:ascii="Arial" w:hAnsi="Arial"/>
          <w:lang w:val="en-CA"/>
        </w:rPr>
      </w:pPr>
      <w:r w:rsidRPr="00B34179">
        <w:rPr>
          <w:rFonts w:ascii="Arial" w:hAnsi="Arial"/>
          <w:b/>
          <w:lang w:val="en-CA"/>
        </w:rPr>
        <w:t>No changes during the month.</w:t>
      </w:r>
      <w:r>
        <w:rPr>
          <w:rFonts w:ascii="Arial" w:hAnsi="Arial" w:cs="Arial"/>
          <w:b/>
          <w:szCs w:val="24"/>
          <w:lang w:val="en-CA"/>
        </w:rPr>
        <w:t xml:space="preserve"> </w:t>
      </w:r>
    </w:p>
    <w:p w14:paraId="1B0CD009" w14:textId="77777777" w:rsidR="00A41B2D" w:rsidRPr="003D3432" w:rsidRDefault="0056694A" w:rsidP="00A41B2D">
      <w:pPr>
        <w:pStyle w:val="List"/>
        <w:numPr>
          <w:ilvl w:val="0"/>
          <w:numId w:val="2"/>
        </w:numPr>
        <w:spacing w:before="120"/>
        <w:jc w:val="both"/>
        <w:rPr>
          <w:rFonts w:ascii="Arial" w:hAnsi="Arial"/>
          <w:lang w:val="en-CA"/>
        </w:rPr>
      </w:pPr>
      <w:r w:rsidRPr="003D3432">
        <w:rPr>
          <w:rFonts w:ascii="Arial" w:hAnsi="Arial"/>
          <w:lang w:val="en-CA"/>
        </w:rPr>
        <w:t>Report on any labour disputes and resolutions of those disputes if applicable.</w:t>
      </w:r>
    </w:p>
    <w:p w14:paraId="5595B0E6" w14:textId="77777777" w:rsidR="009413A9" w:rsidRDefault="00425789" w:rsidP="009413A9">
      <w:pPr>
        <w:pStyle w:val="ListParagraph"/>
      </w:pPr>
    </w:p>
    <w:p w14:paraId="6AB05A45" w14:textId="77777777" w:rsidR="009413A9" w:rsidRPr="00DE1FF1" w:rsidRDefault="0056694A" w:rsidP="00DE1FF1">
      <w:pPr>
        <w:pStyle w:val="ListParagraph"/>
        <w:rPr>
          <w:rFonts w:ascii="Arial" w:hAnsi="Arial" w:cs="Arial"/>
          <w:b/>
          <w:sz w:val="24"/>
          <w:szCs w:val="24"/>
        </w:rPr>
      </w:pPr>
      <w:r>
        <w:rPr>
          <w:rFonts w:ascii="Arial" w:hAnsi="Arial" w:cs="Arial"/>
          <w:b/>
          <w:sz w:val="24"/>
          <w:szCs w:val="24"/>
        </w:rPr>
        <w:t>Not Applicable</w:t>
      </w:r>
      <w:r w:rsidRPr="009413A9">
        <w:rPr>
          <w:rFonts w:ascii="Arial" w:hAnsi="Arial" w:cs="Arial"/>
          <w:b/>
          <w:sz w:val="24"/>
          <w:szCs w:val="24"/>
        </w:rPr>
        <w:t>.</w:t>
      </w:r>
    </w:p>
    <w:p w14:paraId="0A83E66E" w14:textId="77777777" w:rsidR="00A41B2D" w:rsidRPr="004417BF" w:rsidRDefault="0056694A" w:rsidP="00A41B2D">
      <w:pPr>
        <w:pStyle w:val="List"/>
        <w:numPr>
          <w:ilvl w:val="0"/>
          <w:numId w:val="2"/>
        </w:numPr>
        <w:spacing w:before="120"/>
        <w:jc w:val="both"/>
        <w:rPr>
          <w:rFonts w:ascii="Arial" w:hAnsi="Arial"/>
          <w:lang w:val="en-CA"/>
        </w:rPr>
      </w:pPr>
      <w:r w:rsidRPr="003D3432">
        <w:rPr>
          <w:rFonts w:ascii="Arial" w:hAnsi="Arial"/>
          <w:lang w:val="en-CA"/>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12BC9E1" w14:textId="1038135D" w:rsidR="00A83EDE" w:rsidRDefault="0056694A" w:rsidP="009F0F9E">
      <w:pPr>
        <w:pStyle w:val="List"/>
        <w:spacing w:before="120"/>
        <w:ind w:left="720" w:firstLine="0"/>
        <w:jc w:val="both"/>
        <w:rPr>
          <w:rFonts w:ascii="Arial" w:hAnsi="Arial" w:cs="Arial"/>
          <w:b/>
          <w:bCs/>
          <w:lang w:val="en-CA"/>
        </w:rPr>
      </w:pPr>
      <w:r w:rsidRPr="00A83EDE">
        <w:rPr>
          <w:rFonts w:ascii="Arial" w:hAnsi="Arial" w:cs="Arial"/>
          <w:b/>
          <w:bCs/>
          <w:lang w:val="en-CA"/>
        </w:rPr>
        <w:t>The Company and its wholly-owned subsidiary Greenpoint Real Estate, LLC</w:t>
      </w:r>
      <w:r w:rsidR="00755819">
        <w:rPr>
          <w:rFonts w:ascii="Arial" w:hAnsi="Arial" w:cs="Arial"/>
          <w:b/>
          <w:bCs/>
          <w:lang w:val="en-CA"/>
        </w:rPr>
        <w:t xml:space="preserve"> (“GRE”)</w:t>
      </w:r>
      <w:r w:rsidRPr="00A83EDE">
        <w:rPr>
          <w:rFonts w:ascii="Arial" w:hAnsi="Arial" w:cs="Arial"/>
          <w:b/>
          <w:bCs/>
          <w:lang w:val="en-CA"/>
        </w:rPr>
        <w:t xml:space="preserve">, an Oregon limited liability company (collectively, the “Defendants”), were sued in the Circuit Court of the State of Oregon in Lane County on November 7, 2017 by the plaintiff, 3590 West 3rd Owner, LLC, an Oregon limited liability company (“Plaintiff”).  The claims made by Plaintiff arise out of a lease between the parties and are breach of contract, foreclosure of landlord’s lien and foreclosure of security interest.  The amount of damages claimed are $1,052,403.19, plus interest and certain other fees and costs.  The Defendants deny all of the claims made and are preparing an Answer to file in response to the Plaintiff’s Complaint against the Defendant’s. The parties participated in a judicial settlement conference for Wednesday, March 14, 2018 in Portland, Oregon, for the purpose of attempting to reach a mutually agreeable settlement to resolve this matter.  This attempt to settle was unsuccessful and on April 17, 2018 the Plaintiffs filed an Amended Complaint revising their prayed for damage amount from $1,052,403.19 USD to $3,210,327.78 USD.  On May 1, 2018, the Defendants filed an Amended Answer denying the allegations in the Amended Complaint and dropping Defendant’s $42,930.92 counterclaim. </w:t>
      </w:r>
    </w:p>
    <w:p w14:paraId="1440A3AA" w14:textId="6CC2459D" w:rsidR="000E18FE" w:rsidRDefault="0056694A" w:rsidP="009F0F9E">
      <w:pPr>
        <w:pStyle w:val="List"/>
        <w:spacing w:before="120"/>
        <w:ind w:left="720" w:firstLine="0"/>
        <w:jc w:val="both"/>
        <w:rPr>
          <w:rFonts w:ascii="Arial" w:hAnsi="Arial" w:cs="Arial"/>
          <w:b/>
        </w:rPr>
      </w:pPr>
      <w:r>
        <w:rPr>
          <w:rFonts w:ascii="Arial" w:hAnsi="Arial" w:cs="Arial"/>
          <w:b/>
        </w:rPr>
        <w:t xml:space="preserve">On August 31, 2018, Alex </w:t>
      </w:r>
      <w:r w:rsidRPr="000E18FE">
        <w:rPr>
          <w:rFonts w:ascii="Arial" w:hAnsi="Arial" w:cs="Arial"/>
          <w:b/>
        </w:rPr>
        <w:t xml:space="preserve">Wall and </w:t>
      </w:r>
      <w:r>
        <w:rPr>
          <w:rFonts w:ascii="Arial" w:hAnsi="Arial" w:cs="Arial"/>
          <w:b/>
        </w:rPr>
        <w:t xml:space="preserve">GRE (collectively, the “Plaintiffs”), filed a Complaint (the “Complaint”) and Motion for Temporary Restraining Order (“TRO”) against Daniel Berge (the “Defendant”) in the Circuit Court for the State of Oregon in Clackamas County, Oregon. Plaintiffs’ </w:t>
      </w:r>
      <w:r w:rsidRPr="000E18FE">
        <w:rPr>
          <w:rFonts w:ascii="Arial" w:hAnsi="Arial" w:cs="Arial"/>
          <w:b/>
        </w:rPr>
        <w:t>Complaint, allege</w:t>
      </w:r>
      <w:r>
        <w:rPr>
          <w:rFonts w:ascii="Arial" w:hAnsi="Arial" w:cs="Arial"/>
          <w:b/>
        </w:rPr>
        <w:t>s</w:t>
      </w:r>
      <w:r w:rsidRPr="000E18FE">
        <w:rPr>
          <w:rFonts w:ascii="Arial" w:hAnsi="Arial" w:cs="Arial"/>
          <w:b/>
        </w:rPr>
        <w:t xml:space="preserve">, among other claims, </w:t>
      </w:r>
      <w:r>
        <w:rPr>
          <w:rFonts w:ascii="Arial" w:hAnsi="Arial" w:cs="Arial"/>
          <w:b/>
        </w:rPr>
        <w:t>b</w:t>
      </w:r>
      <w:r w:rsidRPr="000E18FE">
        <w:rPr>
          <w:rFonts w:ascii="Arial" w:hAnsi="Arial" w:cs="Arial"/>
          <w:b/>
        </w:rPr>
        <w:t xml:space="preserve">reach of </w:t>
      </w:r>
      <w:r>
        <w:rPr>
          <w:rFonts w:ascii="Arial" w:hAnsi="Arial" w:cs="Arial"/>
          <w:b/>
        </w:rPr>
        <w:t>c</w:t>
      </w:r>
      <w:r w:rsidRPr="000E18FE">
        <w:rPr>
          <w:rFonts w:ascii="Arial" w:hAnsi="Arial" w:cs="Arial"/>
          <w:b/>
        </w:rPr>
        <w:t>ontract</w:t>
      </w:r>
      <w:r>
        <w:rPr>
          <w:rFonts w:ascii="Arial" w:hAnsi="Arial" w:cs="Arial"/>
          <w:b/>
        </w:rPr>
        <w:t xml:space="preserve"> and</w:t>
      </w:r>
      <w:r w:rsidRPr="000E18FE">
        <w:rPr>
          <w:rFonts w:ascii="Arial" w:hAnsi="Arial" w:cs="Arial"/>
          <w:b/>
        </w:rPr>
        <w:t xml:space="preserve"> </w:t>
      </w:r>
      <w:r>
        <w:rPr>
          <w:rFonts w:ascii="Arial" w:hAnsi="Arial" w:cs="Arial"/>
          <w:b/>
        </w:rPr>
        <w:t>i</w:t>
      </w:r>
      <w:r w:rsidRPr="000E18FE">
        <w:rPr>
          <w:rFonts w:ascii="Arial" w:hAnsi="Arial" w:cs="Arial"/>
          <w:b/>
        </w:rPr>
        <w:t xml:space="preserve">ntentional </w:t>
      </w:r>
      <w:r>
        <w:rPr>
          <w:rFonts w:ascii="Arial" w:hAnsi="Arial" w:cs="Arial"/>
          <w:b/>
        </w:rPr>
        <w:t>i</w:t>
      </w:r>
      <w:r w:rsidRPr="000E18FE">
        <w:rPr>
          <w:rFonts w:ascii="Arial" w:hAnsi="Arial" w:cs="Arial"/>
          <w:b/>
        </w:rPr>
        <w:t xml:space="preserve">nterference with </w:t>
      </w:r>
      <w:r>
        <w:rPr>
          <w:rFonts w:ascii="Arial" w:hAnsi="Arial" w:cs="Arial"/>
          <w:b/>
        </w:rPr>
        <w:t>e</w:t>
      </w:r>
      <w:r w:rsidRPr="000E18FE">
        <w:rPr>
          <w:rFonts w:ascii="Arial" w:hAnsi="Arial" w:cs="Arial"/>
          <w:b/>
        </w:rPr>
        <w:t xml:space="preserve">conomic </w:t>
      </w:r>
      <w:r>
        <w:rPr>
          <w:rFonts w:ascii="Arial" w:hAnsi="Arial" w:cs="Arial"/>
          <w:b/>
        </w:rPr>
        <w:t>r</w:t>
      </w:r>
      <w:r w:rsidRPr="000E18FE">
        <w:rPr>
          <w:rFonts w:ascii="Arial" w:hAnsi="Arial" w:cs="Arial"/>
          <w:b/>
        </w:rPr>
        <w:t>elations</w:t>
      </w:r>
      <w:r>
        <w:rPr>
          <w:rFonts w:ascii="Arial" w:hAnsi="Arial" w:cs="Arial"/>
          <w:b/>
        </w:rPr>
        <w:t xml:space="preserve">.  The dispute essentially involves Plaintiffs’ lease rights to a </w:t>
      </w:r>
      <w:r w:rsidRPr="000E18FE">
        <w:rPr>
          <w:rFonts w:ascii="Arial" w:hAnsi="Arial" w:cs="Arial"/>
          <w:b/>
        </w:rPr>
        <w:t>portion of</w:t>
      </w:r>
      <w:r>
        <w:rPr>
          <w:rFonts w:ascii="Arial" w:hAnsi="Arial" w:cs="Arial"/>
          <w:b/>
        </w:rPr>
        <w:t xml:space="preserve"> certain</w:t>
      </w:r>
      <w:r w:rsidRPr="000E18FE">
        <w:rPr>
          <w:rFonts w:ascii="Arial" w:hAnsi="Arial" w:cs="Arial"/>
          <w:b/>
        </w:rPr>
        <w:t xml:space="preserve"> real property located at 19630 S</w:t>
      </w:r>
      <w:r>
        <w:rPr>
          <w:rFonts w:ascii="Arial" w:hAnsi="Arial" w:cs="Arial"/>
          <w:b/>
        </w:rPr>
        <w:t>.</w:t>
      </w:r>
      <w:r w:rsidRPr="000E18FE">
        <w:rPr>
          <w:rFonts w:ascii="Arial" w:hAnsi="Arial" w:cs="Arial"/>
          <w:b/>
        </w:rPr>
        <w:t xml:space="preserve"> McCord R</w:t>
      </w:r>
      <w:r>
        <w:rPr>
          <w:rFonts w:ascii="Arial" w:hAnsi="Arial" w:cs="Arial"/>
          <w:b/>
        </w:rPr>
        <w:t>oad, Oregon City, Oregon (the “Premises”).  Defendant had threatened to disregard Plaintiffs’ lease rights and take other actions which would have interfered with Plaintiffs’ rights to possession of the Premises and the GRE business activities being conducted there.</w:t>
      </w:r>
    </w:p>
    <w:p w14:paraId="6246EA89" w14:textId="77777777" w:rsidR="000E18FE" w:rsidRPr="000E18FE" w:rsidRDefault="0056694A" w:rsidP="009F0F9E">
      <w:pPr>
        <w:pStyle w:val="List"/>
        <w:spacing w:before="120"/>
        <w:ind w:left="720" w:firstLine="0"/>
        <w:jc w:val="both"/>
        <w:rPr>
          <w:rFonts w:ascii="Arial" w:hAnsi="Arial"/>
          <w:b/>
          <w:lang w:val="en-CA"/>
        </w:rPr>
      </w:pPr>
      <w:r w:rsidRPr="000E18FE">
        <w:rPr>
          <w:rFonts w:ascii="Arial" w:hAnsi="Arial"/>
          <w:b/>
          <w:lang w:val="en-CA"/>
        </w:rPr>
        <w:t>The Motion for TRO was granted and issued by the Circuit Court Judge on August 31, 2018.</w:t>
      </w:r>
    </w:p>
    <w:p w14:paraId="55A07661" w14:textId="77777777" w:rsidR="000E18FE" w:rsidRDefault="00425789" w:rsidP="009F0F9E">
      <w:pPr>
        <w:pStyle w:val="List"/>
        <w:spacing w:before="120"/>
        <w:ind w:left="720" w:firstLine="0"/>
        <w:jc w:val="both"/>
        <w:rPr>
          <w:rFonts w:ascii="Arial" w:hAnsi="Arial"/>
          <w:lang w:val="en-CA"/>
        </w:rPr>
      </w:pPr>
    </w:p>
    <w:p w14:paraId="07EA38EA" w14:textId="77777777" w:rsidR="000E18FE" w:rsidRDefault="0056694A" w:rsidP="000E18FE">
      <w:pPr>
        <w:pStyle w:val="DWTNorm"/>
        <w:tabs>
          <w:tab w:val="left" w:pos="1440"/>
        </w:tabs>
        <w:spacing w:line="240" w:lineRule="auto"/>
        <w:ind w:left="720" w:firstLine="0"/>
        <w:rPr>
          <w:rFonts w:ascii="Arial" w:hAnsi="Arial" w:cs="Arial"/>
          <w:b/>
        </w:rPr>
      </w:pPr>
      <w:r>
        <w:rPr>
          <w:rFonts w:ascii="Arial" w:hAnsi="Arial"/>
          <w:b/>
          <w:lang w:val="en-CA"/>
        </w:rPr>
        <w:t xml:space="preserve">On September 7, GRE and the Defendant entered into a Stipulated Preliminary Injunction, restraining the Defendant </w:t>
      </w:r>
      <w:r w:rsidRPr="000E18FE">
        <w:rPr>
          <w:rFonts w:ascii="Arial" w:hAnsi="Arial" w:cs="Arial"/>
          <w:b/>
          <w:lang w:val="en-CA"/>
        </w:rPr>
        <w:t>from</w:t>
      </w:r>
      <w:r w:rsidRPr="000E18FE">
        <w:rPr>
          <w:rFonts w:ascii="Arial" w:hAnsi="Arial" w:cs="Arial"/>
          <w:b/>
        </w:rPr>
        <w:t>:</w:t>
      </w:r>
    </w:p>
    <w:p w14:paraId="3F961C09" w14:textId="77777777" w:rsidR="000E18FE" w:rsidRPr="000E18FE" w:rsidRDefault="00425789" w:rsidP="000E18FE">
      <w:pPr>
        <w:pStyle w:val="DWTNorm"/>
        <w:tabs>
          <w:tab w:val="left" w:pos="1440"/>
        </w:tabs>
        <w:spacing w:line="240" w:lineRule="auto"/>
        <w:ind w:left="720" w:firstLine="0"/>
        <w:rPr>
          <w:rFonts w:ascii="Arial" w:hAnsi="Arial" w:cs="Arial"/>
          <w:b/>
        </w:rPr>
      </w:pPr>
    </w:p>
    <w:p w14:paraId="7CBE537E" w14:textId="77777777" w:rsidR="000E18FE" w:rsidRDefault="0056694A" w:rsidP="000E18FE">
      <w:pPr>
        <w:pStyle w:val="DWTNorm"/>
        <w:numPr>
          <w:ilvl w:val="1"/>
          <w:numId w:val="3"/>
        </w:numPr>
        <w:tabs>
          <w:tab w:val="left" w:pos="1440"/>
        </w:tabs>
        <w:spacing w:line="240" w:lineRule="auto"/>
        <w:rPr>
          <w:rFonts w:ascii="Arial" w:hAnsi="Arial" w:cs="Arial"/>
          <w:b/>
        </w:rPr>
      </w:pPr>
      <w:r w:rsidRPr="000E18FE">
        <w:rPr>
          <w:rFonts w:ascii="Arial" w:hAnsi="Arial" w:cs="Arial"/>
          <w:b/>
        </w:rPr>
        <w:t>Interfering with Plaintiff Alex Wall and G</w:t>
      </w:r>
      <w:r>
        <w:rPr>
          <w:rFonts w:ascii="Arial" w:hAnsi="Arial" w:cs="Arial"/>
          <w:b/>
        </w:rPr>
        <w:t>RE</w:t>
      </w:r>
      <w:r w:rsidRPr="000E18FE">
        <w:rPr>
          <w:rFonts w:ascii="Arial" w:hAnsi="Arial" w:cs="Arial"/>
          <w:b/>
        </w:rPr>
        <w:t xml:space="preserve">’s right to possession of the Premises. </w:t>
      </w:r>
    </w:p>
    <w:p w14:paraId="2C95FAE4" w14:textId="77777777" w:rsidR="000E18FE" w:rsidRPr="000E18FE" w:rsidRDefault="00425789" w:rsidP="000E18FE">
      <w:pPr>
        <w:pStyle w:val="DWTNorm"/>
        <w:tabs>
          <w:tab w:val="left" w:pos="1440"/>
        </w:tabs>
        <w:spacing w:line="240" w:lineRule="auto"/>
        <w:ind w:left="1800" w:firstLine="0"/>
        <w:rPr>
          <w:rFonts w:ascii="Arial" w:hAnsi="Arial" w:cs="Arial"/>
          <w:b/>
        </w:rPr>
      </w:pPr>
    </w:p>
    <w:p w14:paraId="10C6C8E2" w14:textId="77777777" w:rsidR="000E18FE" w:rsidRDefault="0056694A" w:rsidP="000E18FE">
      <w:pPr>
        <w:pStyle w:val="DWTNorm"/>
        <w:numPr>
          <w:ilvl w:val="1"/>
          <w:numId w:val="3"/>
        </w:numPr>
        <w:tabs>
          <w:tab w:val="left" w:pos="1440"/>
        </w:tabs>
        <w:spacing w:line="240" w:lineRule="auto"/>
        <w:rPr>
          <w:rFonts w:ascii="Arial" w:hAnsi="Arial" w:cs="Arial"/>
          <w:b/>
        </w:rPr>
      </w:pPr>
      <w:r w:rsidRPr="000E18FE">
        <w:rPr>
          <w:rFonts w:ascii="Arial" w:hAnsi="Arial" w:cs="Arial"/>
          <w:b/>
        </w:rPr>
        <w:t>Interfering with the utilities provided to the Premises;</w:t>
      </w:r>
    </w:p>
    <w:p w14:paraId="35154797" w14:textId="77777777" w:rsidR="000E18FE" w:rsidRDefault="00425789" w:rsidP="000E18FE">
      <w:pPr>
        <w:pStyle w:val="ListParagraph"/>
        <w:rPr>
          <w:rFonts w:ascii="Arial" w:hAnsi="Arial" w:cs="Arial"/>
          <w:b/>
        </w:rPr>
      </w:pPr>
    </w:p>
    <w:p w14:paraId="0C683C42" w14:textId="77777777" w:rsidR="000E18FE" w:rsidRDefault="0056694A" w:rsidP="000E18FE">
      <w:pPr>
        <w:pStyle w:val="DWTNorm"/>
        <w:numPr>
          <w:ilvl w:val="1"/>
          <w:numId w:val="3"/>
        </w:numPr>
        <w:tabs>
          <w:tab w:val="left" w:pos="1440"/>
        </w:tabs>
        <w:spacing w:line="240" w:lineRule="auto"/>
        <w:rPr>
          <w:rFonts w:ascii="Arial" w:hAnsi="Arial" w:cs="Arial"/>
          <w:b/>
        </w:rPr>
      </w:pPr>
      <w:r w:rsidRPr="000E18FE">
        <w:rPr>
          <w:rFonts w:ascii="Arial" w:hAnsi="Arial" w:cs="Arial"/>
          <w:b/>
        </w:rPr>
        <w:t xml:space="preserve">Restricting Plaintiffs’ access to the Premises, including restricting Plaintiffs’ ability to ingress to and egress from the Premises from </w:t>
      </w:r>
      <w:r>
        <w:rPr>
          <w:rFonts w:ascii="Arial" w:hAnsi="Arial" w:cs="Arial"/>
          <w:b/>
        </w:rPr>
        <w:t xml:space="preserve">a certain </w:t>
      </w:r>
      <w:r w:rsidRPr="000E18FE">
        <w:rPr>
          <w:rFonts w:ascii="Arial" w:hAnsi="Arial" w:cs="Arial"/>
          <w:b/>
        </w:rPr>
        <w:t>driveway;</w:t>
      </w:r>
    </w:p>
    <w:p w14:paraId="15DC5FA2" w14:textId="77777777" w:rsidR="000E18FE" w:rsidRDefault="00425789" w:rsidP="000E18FE">
      <w:pPr>
        <w:pStyle w:val="ListParagraph"/>
        <w:rPr>
          <w:rFonts w:ascii="Arial" w:hAnsi="Arial" w:cs="Arial"/>
          <w:b/>
        </w:rPr>
      </w:pPr>
    </w:p>
    <w:p w14:paraId="424D9169" w14:textId="77777777" w:rsidR="000E18FE" w:rsidRDefault="0056694A" w:rsidP="000E18FE">
      <w:pPr>
        <w:pStyle w:val="DWTNorm"/>
        <w:numPr>
          <w:ilvl w:val="1"/>
          <w:numId w:val="3"/>
        </w:numPr>
        <w:tabs>
          <w:tab w:val="left" w:pos="1440"/>
        </w:tabs>
        <w:spacing w:line="240" w:lineRule="auto"/>
        <w:rPr>
          <w:rFonts w:ascii="Arial" w:hAnsi="Arial" w:cs="Arial"/>
          <w:b/>
        </w:rPr>
      </w:pPr>
      <w:r w:rsidRPr="000E18FE">
        <w:rPr>
          <w:rFonts w:ascii="Arial" w:hAnsi="Arial" w:cs="Arial"/>
          <w:b/>
        </w:rPr>
        <w:t>Damaging the cannabis plants located in the Premises; and</w:t>
      </w:r>
    </w:p>
    <w:p w14:paraId="34D02E87" w14:textId="77777777" w:rsidR="000E18FE" w:rsidRPr="000E18FE" w:rsidRDefault="00425789" w:rsidP="000E18FE">
      <w:pPr>
        <w:pStyle w:val="DWTNorm"/>
        <w:tabs>
          <w:tab w:val="left" w:pos="1440"/>
        </w:tabs>
        <w:spacing w:line="240" w:lineRule="auto"/>
        <w:ind w:left="1800" w:firstLine="0"/>
        <w:rPr>
          <w:rFonts w:ascii="Arial" w:hAnsi="Arial" w:cs="Arial"/>
          <w:b/>
        </w:rPr>
      </w:pPr>
    </w:p>
    <w:p w14:paraId="3195D287" w14:textId="77777777" w:rsidR="000E18FE" w:rsidRPr="000E18FE" w:rsidRDefault="0056694A" w:rsidP="000E18FE">
      <w:pPr>
        <w:pStyle w:val="DWTNorm"/>
        <w:numPr>
          <w:ilvl w:val="1"/>
          <w:numId w:val="3"/>
        </w:numPr>
        <w:tabs>
          <w:tab w:val="left" w:pos="1440"/>
        </w:tabs>
        <w:spacing w:line="240" w:lineRule="auto"/>
        <w:rPr>
          <w:rFonts w:ascii="Arial" w:hAnsi="Arial" w:cs="Arial"/>
          <w:b/>
        </w:rPr>
      </w:pPr>
      <w:r w:rsidRPr="000E18FE">
        <w:rPr>
          <w:rFonts w:ascii="Arial" w:hAnsi="Arial" w:cs="Arial"/>
          <w:b/>
        </w:rPr>
        <w:t>Removing any property from the Premises.</w:t>
      </w:r>
    </w:p>
    <w:p w14:paraId="5BBA4495" w14:textId="77777777" w:rsidR="000E18FE" w:rsidRPr="000E18FE" w:rsidRDefault="00425789" w:rsidP="000E18FE">
      <w:pPr>
        <w:pStyle w:val="DWTNorm"/>
        <w:tabs>
          <w:tab w:val="left" w:pos="1440"/>
        </w:tabs>
        <w:spacing w:line="240" w:lineRule="auto"/>
        <w:ind w:left="720" w:firstLine="0"/>
        <w:rPr>
          <w:rFonts w:ascii="Arial" w:hAnsi="Arial" w:cs="Arial"/>
          <w:b/>
        </w:rPr>
      </w:pPr>
    </w:p>
    <w:p w14:paraId="13E5E32B" w14:textId="77777777" w:rsidR="000E18FE" w:rsidRDefault="0056694A" w:rsidP="009F0F9E">
      <w:pPr>
        <w:pStyle w:val="List"/>
        <w:spacing w:before="120"/>
        <w:ind w:left="720" w:firstLine="0"/>
        <w:jc w:val="both"/>
        <w:rPr>
          <w:rFonts w:ascii="Arial" w:hAnsi="Arial" w:cs="Arial"/>
          <w:b/>
        </w:rPr>
      </w:pPr>
      <w:r>
        <w:rPr>
          <w:rFonts w:ascii="Arial" w:hAnsi="Arial" w:cs="Arial"/>
          <w:b/>
        </w:rPr>
        <w:t xml:space="preserve">As part of the Stipulated Preliminary Injunction, </w:t>
      </w:r>
      <w:r w:rsidRPr="000E18FE">
        <w:rPr>
          <w:rFonts w:ascii="Arial" w:hAnsi="Arial" w:cs="Arial"/>
          <w:b/>
        </w:rPr>
        <w:t xml:space="preserve">Plaintiffs </w:t>
      </w:r>
      <w:r>
        <w:rPr>
          <w:rFonts w:ascii="Arial" w:hAnsi="Arial" w:cs="Arial"/>
          <w:b/>
        </w:rPr>
        <w:t xml:space="preserve">agreed to </w:t>
      </w:r>
      <w:r w:rsidRPr="000E18FE">
        <w:rPr>
          <w:rFonts w:ascii="Arial" w:hAnsi="Arial" w:cs="Arial"/>
          <w:b/>
        </w:rPr>
        <w:t>comply with State of Oregon medical marijuana laws at all times that Plaintiffs occupy the Premises with respect to their activities at the Premises</w:t>
      </w:r>
      <w:r>
        <w:rPr>
          <w:rFonts w:ascii="Arial" w:hAnsi="Arial" w:cs="Arial"/>
          <w:b/>
        </w:rPr>
        <w:t xml:space="preserve">.  </w:t>
      </w:r>
    </w:p>
    <w:p w14:paraId="7548B6B2" w14:textId="77777777" w:rsidR="000E18FE" w:rsidRPr="000E18FE" w:rsidRDefault="0056694A" w:rsidP="009F0F9E">
      <w:pPr>
        <w:pStyle w:val="List"/>
        <w:spacing w:before="120"/>
        <w:ind w:left="720" w:firstLine="0"/>
        <w:jc w:val="both"/>
        <w:rPr>
          <w:rFonts w:ascii="Arial" w:hAnsi="Arial"/>
          <w:b/>
          <w:lang w:val="en-CA"/>
        </w:rPr>
      </w:pPr>
      <w:r>
        <w:rPr>
          <w:rFonts w:ascii="Arial" w:hAnsi="Arial" w:cs="Arial"/>
          <w:b/>
        </w:rPr>
        <w:t>There is no trial date set at this time for a hearing on the Plaintiffs’ underlying Complaint and the Company and GRE are confident that these issues will be resolved without the need to go to trial.</w:t>
      </w:r>
    </w:p>
    <w:p w14:paraId="0195AED9" w14:textId="77777777" w:rsidR="00A41B2D" w:rsidRPr="003D3432" w:rsidRDefault="0056694A" w:rsidP="00A83EDE">
      <w:pPr>
        <w:pStyle w:val="List"/>
        <w:numPr>
          <w:ilvl w:val="0"/>
          <w:numId w:val="2"/>
        </w:numPr>
        <w:spacing w:before="120"/>
        <w:jc w:val="both"/>
        <w:rPr>
          <w:rFonts w:ascii="Arial" w:hAnsi="Arial"/>
          <w:lang w:val="en-CA"/>
        </w:rPr>
      </w:pPr>
      <w:r w:rsidRPr="003D3432">
        <w:rPr>
          <w:rFonts w:ascii="Arial" w:hAnsi="Arial"/>
          <w:lang w:val="en-CA"/>
        </w:rPr>
        <w:t>Provide details of any indebtedness incurred or repaid by the Issuer together with the terms of such indebtedness.</w:t>
      </w:r>
    </w:p>
    <w:p w14:paraId="666168C3" w14:textId="77777777" w:rsidR="00A41B2D" w:rsidRPr="003D3432" w:rsidRDefault="0056694A" w:rsidP="00A41B2D">
      <w:pPr>
        <w:pStyle w:val="List"/>
        <w:spacing w:before="120"/>
        <w:ind w:left="720" w:firstLine="0"/>
        <w:jc w:val="both"/>
        <w:rPr>
          <w:rFonts w:ascii="Arial" w:hAnsi="Arial"/>
          <w:lang w:val="en-CA"/>
        </w:rPr>
      </w:pPr>
      <w:r w:rsidRPr="003D3432">
        <w:rPr>
          <w:rFonts w:ascii="Arial" w:hAnsi="Arial" w:cs="Arial"/>
          <w:b/>
          <w:szCs w:val="24"/>
          <w:lang w:val="en-CA"/>
        </w:rPr>
        <w:t>Not applicable</w:t>
      </w:r>
    </w:p>
    <w:p w14:paraId="41FCE7F1" w14:textId="77777777" w:rsidR="00A41B2D" w:rsidRPr="003D3432" w:rsidRDefault="0056694A" w:rsidP="00A41B2D">
      <w:pPr>
        <w:pStyle w:val="List"/>
        <w:numPr>
          <w:ilvl w:val="0"/>
          <w:numId w:val="2"/>
        </w:numPr>
        <w:spacing w:before="120" w:after="60"/>
        <w:jc w:val="both"/>
        <w:rPr>
          <w:rFonts w:ascii="Arial" w:hAnsi="Arial"/>
          <w:lang w:val="en-CA"/>
        </w:rPr>
      </w:pPr>
      <w:r w:rsidRPr="003D3432">
        <w:rPr>
          <w:rFonts w:ascii="Arial" w:hAnsi="Arial"/>
          <w:lang w:val="en-CA"/>
        </w:rPr>
        <w:t>Provide details of any securities issued and options or warrants granted.</w:t>
      </w:r>
    </w:p>
    <w:p w14:paraId="1E5AEB75" w14:textId="77777777" w:rsidR="00187841" w:rsidRPr="00967CA5" w:rsidRDefault="0056694A" w:rsidP="00187841">
      <w:pPr>
        <w:pStyle w:val="List"/>
        <w:spacing w:before="120"/>
        <w:ind w:left="720" w:firstLine="0"/>
        <w:jc w:val="both"/>
        <w:rPr>
          <w:rFonts w:ascii="Arial" w:hAnsi="Arial" w:cs="Arial"/>
          <w:b/>
          <w:szCs w:val="24"/>
          <w:lang w:val="en-CA"/>
        </w:rPr>
      </w:pPr>
      <w:r w:rsidRPr="00967CA5">
        <w:rPr>
          <w:rFonts w:ascii="Arial" w:hAnsi="Arial" w:cs="Arial"/>
          <w:b/>
          <w:szCs w:val="24"/>
          <w:lang w:val="en-CA"/>
        </w:rPr>
        <w:t>Not applicable</w:t>
      </w:r>
    </w:p>
    <w:p w14:paraId="2107B85B" w14:textId="77777777" w:rsidR="00A41B2D" w:rsidRPr="003D3432" w:rsidRDefault="0056694A" w:rsidP="00A41B2D">
      <w:pPr>
        <w:pStyle w:val="List"/>
        <w:keepNext/>
        <w:keepLines/>
        <w:numPr>
          <w:ilvl w:val="0"/>
          <w:numId w:val="2"/>
        </w:numPr>
        <w:spacing w:before="120"/>
        <w:jc w:val="both"/>
        <w:rPr>
          <w:rFonts w:ascii="Arial" w:hAnsi="Arial"/>
          <w:lang w:val="en-CA"/>
        </w:rPr>
      </w:pPr>
      <w:r w:rsidRPr="003D3432">
        <w:rPr>
          <w:rFonts w:ascii="Arial" w:hAnsi="Arial"/>
          <w:lang w:val="en-CA"/>
        </w:rPr>
        <w:t>Provide details of any loans to or by Related Persons.</w:t>
      </w:r>
    </w:p>
    <w:p w14:paraId="40382E29" w14:textId="77777777" w:rsidR="00A41B2D" w:rsidRPr="00967CA5" w:rsidRDefault="0056694A" w:rsidP="00A41B2D">
      <w:pPr>
        <w:pStyle w:val="List"/>
        <w:spacing w:before="120"/>
        <w:ind w:left="720" w:firstLine="0"/>
        <w:jc w:val="both"/>
        <w:rPr>
          <w:rFonts w:ascii="Arial" w:hAnsi="Arial" w:cs="Arial"/>
          <w:b/>
          <w:szCs w:val="24"/>
          <w:lang w:val="en-CA"/>
        </w:rPr>
      </w:pPr>
      <w:r w:rsidRPr="00967CA5">
        <w:rPr>
          <w:rFonts w:ascii="Arial" w:hAnsi="Arial" w:cs="Arial"/>
          <w:b/>
          <w:szCs w:val="24"/>
          <w:lang w:val="en-CA"/>
        </w:rPr>
        <w:t>Not applicable</w:t>
      </w:r>
    </w:p>
    <w:p w14:paraId="464FB017" w14:textId="77777777" w:rsidR="00A41B2D" w:rsidRPr="003D3432" w:rsidRDefault="0056694A" w:rsidP="00A41B2D">
      <w:pPr>
        <w:pStyle w:val="List"/>
        <w:keepNext/>
        <w:keepLines/>
        <w:numPr>
          <w:ilvl w:val="0"/>
          <w:numId w:val="2"/>
        </w:numPr>
        <w:spacing w:before="120"/>
        <w:jc w:val="both"/>
        <w:rPr>
          <w:rFonts w:ascii="Arial" w:hAnsi="Arial"/>
          <w:lang w:val="en-CA"/>
        </w:rPr>
      </w:pPr>
      <w:r w:rsidRPr="003D3432">
        <w:rPr>
          <w:rFonts w:ascii="Arial" w:hAnsi="Arial"/>
          <w:lang w:val="en-CA"/>
        </w:rPr>
        <w:t>Provide details of any changes in directors, officers or committee members.</w:t>
      </w:r>
    </w:p>
    <w:p w14:paraId="7A2329FC" w14:textId="77777777" w:rsidR="00187841" w:rsidRPr="00967CA5" w:rsidRDefault="0056694A" w:rsidP="00187841">
      <w:pPr>
        <w:pStyle w:val="List"/>
        <w:spacing w:before="120"/>
        <w:ind w:left="720" w:firstLine="0"/>
        <w:jc w:val="both"/>
        <w:rPr>
          <w:rFonts w:ascii="Arial" w:hAnsi="Arial" w:cs="Arial"/>
          <w:b/>
          <w:szCs w:val="24"/>
          <w:lang w:val="en-CA"/>
        </w:rPr>
      </w:pPr>
      <w:r w:rsidRPr="00967CA5">
        <w:rPr>
          <w:rFonts w:ascii="Arial" w:hAnsi="Arial" w:cs="Arial"/>
          <w:b/>
          <w:szCs w:val="24"/>
          <w:lang w:val="en-CA"/>
        </w:rPr>
        <w:t>Not applicable</w:t>
      </w:r>
    </w:p>
    <w:p w14:paraId="320E9B43" w14:textId="77777777" w:rsidR="00A41B2D" w:rsidRPr="003D3432" w:rsidRDefault="0056694A" w:rsidP="00A41B2D">
      <w:pPr>
        <w:pStyle w:val="List"/>
        <w:numPr>
          <w:ilvl w:val="0"/>
          <w:numId w:val="2"/>
        </w:numPr>
        <w:spacing w:before="120"/>
        <w:jc w:val="both"/>
        <w:rPr>
          <w:rFonts w:ascii="Arial" w:hAnsi="Arial"/>
          <w:lang w:val="en-CA"/>
        </w:rPr>
      </w:pPr>
      <w:r w:rsidRPr="003D3432">
        <w:rPr>
          <w:rFonts w:ascii="Arial" w:hAnsi="Arial"/>
          <w:lang w:val="en-CA"/>
        </w:rPr>
        <w:t>Discuss any trends which are likely to impact the Issuer including trends in the Issuer’s market(s) or political/regulatory trends.</w:t>
      </w:r>
    </w:p>
    <w:p w14:paraId="756736C6" w14:textId="77777777" w:rsidR="00A41B2D" w:rsidRPr="003D3432" w:rsidRDefault="0056694A" w:rsidP="00A41B2D">
      <w:pPr>
        <w:pStyle w:val="List"/>
        <w:spacing w:before="120"/>
        <w:ind w:left="720" w:firstLine="0"/>
        <w:jc w:val="both"/>
        <w:rPr>
          <w:rFonts w:ascii="Arial" w:hAnsi="Arial" w:cs="Arial"/>
          <w:b/>
          <w:szCs w:val="24"/>
          <w:lang w:val="en-CA"/>
        </w:rPr>
      </w:pPr>
      <w:r w:rsidRPr="00A53373">
        <w:rPr>
          <w:rFonts w:ascii="Arial" w:hAnsi="Arial" w:cs="Arial"/>
          <w:b/>
          <w:szCs w:val="24"/>
          <w:lang w:val="en-CA"/>
        </w:rPr>
        <w:t>The Company continues to contemplate various options for potential cultivation, production and retail dispensary sites.</w:t>
      </w:r>
    </w:p>
    <w:p w14:paraId="13AD372E" w14:textId="77777777" w:rsidR="00F109B8" w:rsidRDefault="00425789">
      <w:pPr>
        <w:spacing w:after="0"/>
        <w:jc w:val="both"/>
        <w:sectPr w:rsidR="00F109B8" w:rsidSect="00A41B2D">
          <w:footerReference w:type="default" r:id="rId7"/>
          <w:type w:val="continuous"/>
          <w:pgSz w:w="12240" w:h="15840"/>
          <w:pgMar w:top="820" w:right="1200" w:bottom="1320" w:left="1300" w:header="0" w:footer="1416" w:gutter="0"/>
          <w:cols w:space="720"/>
        </w:sectPr>
      </w:pPr>
    </w:p>
    <w:p w14:paraId="772A8CE4" w14:textId="77777777" w:rsidR="00F109B8" w:rsidRDefault="0056694A">
      <w:pPr>
        <w:spacing w:before="71" w:after="0" w:line="240" w:lineRule="auto"/>
        <w:ind w:left="120" w:right="-20"/>
        <w:rPr>
          <w:rFonts w:ascii="Arial" w:eastAsia="Arial" w:hAnsi="Arial" w:cs="Arial"/>
          <w:sz w:val="24"/>
          <w:szCs w:val="24"/>
        </w:rPr>
      </w:pPr>
      <w:r>
        <w:rPr>
          <w:rFonts w:ascii="Arial" w:eastAsia="Arial" w:hAnsi="Arial" w:cs="Arial"/>
          <w:b/>
          <w:bCs/>
          <w:spacing w:val="-1"/>
          <w:sz w:val="24"/>
          <w:szCs w:val="24"/>
        </w:rPr>
        <w:t>Certificat</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pacing w:val="-1"/>
          <w:sz w:val="24"/>
          <w:szCs w:val="24"/>
        </w:rPr>
        <w:t>o</w:t>
      </w:r>
      <w:r>
        <w:rPr>
          <w:rFonts w:ascii="Arial" w:eastAsia="Arial" w:hAnsi="Arial" w:cs="Arial"/>
          <w:b/>
          <w:bCs/>
          <w:sz w:val="24"/>
          <w:szCs w:val="24"/>
        </w:rPr>
        <w:t>f</w:t>
      </w:r>
      <w:r>
        <w:rPr>
          <w:rFonts w:ascii="Arial" w:eastAsia="Arial" w:hAnsi="Arial" w:cs="Arial"/>
          <w:b/>
          <w:bCs/>
          <w:spacing w:val="-2"/>
          <w:sz w:val="24"/>
          <w:szCs w:val="24"/>
        </w:rPr>
        <w:t xml:space="preserve"> </w:t>
      </w:r>
      <w:r>
        <w:rPr>
          <w:rFonts w:ascii="Arial" w:eastAsia="Arial" w:hAnsi="Arial" w:cs="Arial"/>
          <w:b/>
          <w:bCs/>
          <w:spacing w:val="-1"/>
          <w:sz w:val="24"/>
          <w:szCs w:val="24"/>
        </w:rPr>
        <w:t>Compliance</w:t>
      </w:r>
    </w:p>
    <w:p w14:paraId="366BF4F9" w14:textId="77777777" w:rsidR="00F109B8" w:rsidRDefault="00425789">
      <w:pPr>
        <w:spacing w:before="19" w:after="0" w:line="220" w:lineRule="exact"/>
      </w:pPr>
    </w:p>
    <w:p w14:paraId="66A1CEE5" w14:textId="77777777" w:rsidR="00F109B8" w:rsidRDefault="0056694A">
      <w:pPr>
        <w:spacing w:after="0" w:line="240" w:lineRule="auto"/>
        <w:ind w:left="120" w:right="-20"/>
        <w:rPr>
          <w:rFonts w:ascii="Arial" w:eastAsia="Arial" w:hAnsi="Arial" w:cs="Arial"/>
          <w:sz w:val="24"/>
          <w:szCs w:val="24"/>
        </w:rPr>
      </w:pP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under</w:t>
      </w:r>
      <w:r>
        <w:rPr>
          <w:rFonts w:ascii="Arial" w:eastAsia="Arial" w:hAnsi="Arial" w:cs="Arial"/>
          <w:sz w:val="24"/>
          <w:szCs w:val="24"/>
        </w:rPr>
        <w:t>s</w:t>
      </w:r>
      <w:r>
        <w:rPr>
          <w:rFonts w:ascii="Arial" w:eastAsia="Arial" w:hAnsi="Arial" w:cs="Arial"/>
          <w:spacing w:val="-2"/>
          <w:sz w:val="24"/>
          <w:szCs w:val="24"/>
        </w:rPr>
        <w:t>i</w:t>
      </w:r>
      <w:r>
        <w:rPr>
          <w:rFonts w:ascii="Arial" w:eastAsia="Arial" w:hAnsi="Arial" w:cs="Arial"/>
          <w:spacing w:val="-1"/>
          <w:sz w:val="24"/>
          <w:szCs w:val="24"/>
        </w:rPr>
        <w:t>gne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hereb</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certifie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that:</w:t>
      </w:r>
    </w:p>
    <w:p w14:paraId="688B0A3F" w14:textId="77777777" w:rsidR="00F109B8" w:rsidRDefault="00425789">
      <w:pPr>
        <w:spacing w:after="0" w:line="240" w:lineRule="exact"/>
        <w:rPr>
          <w:sz w:val="24"/>
          <w:szCs w:val="24"/>
        </w:rPr>
      </w:pPr>
    </w:p>
    <w:p w14:paraId="3914F1AC" w14:textId="77777777" w:rsidR="00F109B8" w:rsidRDefault="0056694A">
      <w:pPr>
        <w:tabs>
          <w:tab w:val="left" w:pos="820"/>
        </w:tabs>
        <w:spacing w:after="0" w:line="240" w:lineRule="auto"/>
        <w:ind w:left="840" w:right="472" w:hanging="720"/>
        <w:jc w:val="both"/>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z w:val="24"/>
          <w:szCs w:val="24"/>
        </w:rPr>
        <w:tab/>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under</w:t>
      </w:r>
      <w:r>
        <w:rPr>
          <w:rFonts w:ascii="Arial" w:eastAsia="Arial" w:hAnsi="Arial" w:cs="Arial"/>
          <w:sz w:val="24"/>
          <w:szCs w:val="24"/>
        </w:rPr>
        <w:t>s</w:t>
      </w:r>
      <w:r>
        <w:rPr>
          <w:rFonts w:ascii="Arial" w:eastAsia="Arial" w:hAnsi="Arial" w:cs="Arial"/>
          <w:spacing w:val="-2"/>
          <w:sz w:val="24"/>
          <w:szCs w:val="24"/>
        </w:rPr>
        <w:t>i</w:t>
      </w:r>
      <w:r>
        <w:rPr>
          <w:rFonts w:ascii="Arial" w:eastAsia="Arial" w:hAnsi="Arial" w:cs="Arial"/>
          <w:spacing w:val="-1"/>
          <w:sz w:val="24"/>
          <w:szCs w:val="24"/>
        </w:rPr>
        <w:t>gne</w:t>
      </w:r>
      <w:r>
        <w:rPr>
          <w:rFonts w:ascii="Arial" w:eastAsia="Arial" w:hAnsi="Arial" w:cs="Arial"/>
          <w:sz w:val="24"/>
          <w:szCs w:val="24"/>
        </w:rPr>
        <w:t xml:space="preserve">d </w:t>
      </w:r>
      <w:r>
        <w:rPr>
          <w:rFonts w:ascii="Arial" w:eastAsia="Arial" w:hAnsi="Arial" w:cs="Arial"/>
          <w:spacing w:val="-1"/>
          <w:sz w:val="24"/>
          <w:szCs w:val="24"/>
        </w:rPr>
        <w:t>i</w:t>
      </w:r>
      <w:r>
        <w:rPr>
          <w:rFonts w:ascii="Arial" w:eastAsia="Arial" w:hAnsi="Arial" w:cs="Arial"/>
          <w:sz w:val="24"/>
          <w:szCs w:val="24"/>
        </w:rPr>
        <w:t>s a</w:t>
      </w:r>
      <w:r>
        <w:rPr>
          <w:rFonts w:ascii="Arial" w:eastAsia="Arial" w:hAnsi="Arial" w:cs="Arial"/>
          <w:spacing w:val="-2"/>
          <w:sz w:val="24"/>
          <w:szCs w:val="24"/>
        </w:rPr>
        <w:t xml:space="preserve"> </w:t>
      </w:r>
      <w:r>
        <w:rPr>
          <w:rFonts w:ascii="Arial" w:eastAsia="Arial" w:hAnsi="Arial" w:cs="Arial"/>
          <w:spacing w:val="-1"/>
          <w:sz w:val="24"/>
          <w:szCs w:val="24"/>
        </w:rPr>
        <w:t>directo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and/o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senio</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f</w:t>
      </w:r>
      <w:r>
        <w:rPr>
          <w:rFonts w:ascii="Arial" w:eastAsia="Arial" w:hAnsi="Arial" w:cs="Arial"/>
          <w:spacing w:val="-1"/>
          <w:sz w:val="24"/>
          <w:szCs w:val="24"/>
        </w:rPr>
        <w:t>fice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1"/>
          <w:sz w:val="24"/>
          <w:szCs w:val="24"/>
        </w:rPr>
        <w:t>I</w:t>
      </w:r>
      <w:r>
        <w:rPr>
          <w:rFonts w:ascii="Arial" w:eastAsia="Arial" w:hAnsi="Arial" w:cs="Arial"/>
          <w:sz w:val="24"/>
          <w:szCs w:val="24"/>
        </w:rPr>
        <w:t>ss</w:t>
      </w:r>
      <w:r>
        <w:rPr>
          <w:rFonts w:ascii="Arial" w:eastAsia="Arial" w:hAnsi="Arial" w:cs="Arial"/>
          <w:spacing w:val="-1"/>
          <w:sz w:val="24"/>
          <w:szCs w:val="24"/>
        </w:rPr>
        <w:t>ue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1"/>
          <w:sz w:val="24"/>
          <w:szCs w:val="24"/>
        </w:rPr>
        <w:t>ha</w:t>
      </w:r>
      <w:r>
        <w:rPr>
          <w:rFonts w:ascii="Arial" w:eastAsia="Arial" w:hAnsi="Arial" w:cs="Arial"/>
          <w:sz w:val="24"/>
          <w:szCs w:val="24"/>
        </w:rPr>
        <w:t xml:space="preserve">s </w:t>
      </w:r>
      <w:r>
        <w:rPr>
          <w:rFonts w:ascii="Arial" w:eastAsia="Arial" w:hAnsi="Arial" w:cs="Arial"/>
          <w:spacing w:val="-1"/>
          <w:sz w:val="24"/>
          <w:szCs w:val="24"/>
        </w:rPr>
        <w:t>bee</w:t>
      </w:r>
      <w:r>
        <w:rPr>
          <w:rFonts w:ascii="Arial" w:eastAsia="Arial" w:hAnsi="Arial" w:cs="Arial"/>
          <w:sz w:val="24"/>
          <w:szCs w:val="24"/>
        </w:rPr>
        <w:t xml:space="preserve">n </w:t>
      </w:r>
      <w:r>
        <w:rPr>
          <w:rFonts w:ascii="Arial" w:eastAsia="Arial" w:hAnsi="Arial" w:cs="Arial"/>
          <w:spacing w:val="-1"/>
          <w:sz w:val="24"/>
          <w:szCs w:val="24"/>
        </w:rPr>
        <w:t>duly autho</w:t>
      </w:r>
      <w:r>
        <w:rPr>
          <w:rFonts w:ascii="Arial" w:eastAsia="Arial" w:hAnsi="Arial" w:cs="Arial"/>
          <w:sz w:val="24"/>
          <w:szCs w:val="24"/>
        </w:rPr>
        <w:t>r</w:t>
      </w:r>
      <w:r>
        <w:rPr>
          <w:rFonts w:ascii="Arial" w:eastAsia="Arial" w:hAnsi="Arial" w:cs="Arial"/>
          <w:spacing w:val="-1"/>
          <w:sz w:val="24"/>
          <w:szCs w:val="24"/>
        </w:rPr>
        <w:t>ize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resolutio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boar</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director</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Issue</w:t>
      </w:r>
      <w:r>
        <w:rPr>
          <w:rFonts w:ascii="Arial" w:eastAsia="Arial" w:hAnsi="Arial" w:cs="Arial"/>
          <w:sz w:val="24"/>
          <w:szCs w:val="24"/>
        </w:rPr>
        <w:t xml:space="preserve">r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sig</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this Certificat</w:t>
      </w:r>
      <w:r>
        <w:rPr>
          <w:rFonts w:ascii="Arial" w:eastAsia="Arial" w:hAnsi="Arial" w:cs="Arial"/>
          <w:sz w:val="24"/>
          <w:szCs w:val="24"/>
        </w:rPr>
        <w:t xml:space="preserve">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Compliance.</w:t>
      </w:r>
    </w:p>
    <w:p w14:paraId="738824B4" w14:textId="77777777" w:rsidR="00F109B8" w:rsidRDefault="00425789">
      <w:pPr>
        <w:spacing w:after="0" w:line="240" w:lineRule="exact"/>
        <w:rPr>
          <w:sz w:val="24"/>
          <w:szCs w:val="24"/>
        </w:rPr>
      </w:pPr>
    </w:p>
    <w:p w14:paraId="48F509B2" w14:textId="77777777" w:rsidR="00F109B8" w:rsidRDefault="0056694A">
      <w:pPr>
        <w:tabs>
          <w:tab w:val="left" w:pos="820"/>
        </w:tabs>
        <w:spacing w:after="0" w:line="240" w:lineRule="auto"/>
        <w:ind w:left="840" w:right="474" w:hanging="720"/>
        <w:jc w:val="both"/>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3"/>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1"/>
          <w:sz w:val="24"/>
          <w:szCs w:val="24"/>
        </w:rPr>
        <w:t>dat</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1"/>
          <w:sz w:val="24"/>
          <w:szCs w:val="24"/>
        </w:rPr>
        <w:t>hereo</w:t>
      </w:r>
      <w:r>
        <w:rPr>
          <w:rFonts w:ascii="Arial" w:eastAsia="Arial" w:hAnsi="Arial" w:cs="Arial"/>
          <w:sz w:val="24"/>
          <w:szCs w:val="24"/>
        </w:rPr>
        <w:t>f</w:t>
      </w:r>
      <w:r>
        <w:rPr>
          <w:rFonts w:ascii="Arial" w:eastAsia="Arial" w:hAnsi="Arial" w:cs="Arial"/>
          <w:spacing w:val="13"/>
          <w:sz w:val="24"/>
          <w:szCs w:val="24"/>
        </w:rPr>
        <w:t xml:space="preserve"> </w:t>
      </w:r>
      <w:r>
        <w:rPr>
          <w:rFonts w:ascii="Arial" w:eastAsia="Arial" w:hAnsi="Arial" w:cs="Arial"/>
          <w:spacing w:val="-1"/>
          <w:sz w:val="24"/>
          <w:szCs w:val="24"/>
        </w:rPr>
        <w:t>ther</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1"/>
          <w:sz w:val="24"/>
          <w:szCs w:val="24"/>
        </w:rPr>
        <w:t>wer</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3"/>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3"/>
          <w:sz w:val="24"/>
          <w:szCs w:val="24"/>
        </w:rPr>
        <w:t xml:space="preserve"> </w:t>
      </w:r>
      <w:r>
        <w:rPr>
          <w:rFonts w:ascii="Arial" w:eastAsia="Arial" w:hAnsi="Arial" w:cs="Arial"/>
          <w:spacing w:val="-1"/>
          <w:sz w:val="24"/>
          <w:szCs w:val="24"/>
        </w:rPr>
        <w:t>mater</w:t>
      </w:r>
      <w:r>
        <w:rPr>
          <w:rFonts w:ascii="Arial" w:eastAsia="Arial" w:hAnsi="Arial" w:cs="Arial"/>
          <w:spacing w:val="-2"/>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2"/>
          <w:sz w:val="24"/>
          <w:szCs w:val="24"/>
        </w:rPr>
        <w:t xml:space="preserve"> </w:t>
      </w:r>
      <w:r>
        <w:rPr>
          <w:rFonts w:ascii="Arial" w:eastAsia="Arial" w:hAnsi="Arial" w:cs="Arial"/>
          <w:spacing w:val="-1"/>
          <w:sz w:val="24"/>
          <w:szCs w:val="24"/>
        </w:rPr>
        <w:t>informa</w:t>
      </w:r>
      <w:r>
        <w:rPr>
          <w:rFonts w:ascii="Arial" w:eastAsia="Arial" w:hAnsi="Arial" w:cs="Arial"/>
          <w:spacing w:val="1"/>
          <w:sz w:val="24"/>
          <w:szCs w:val="24"/>
        </w:rPr>
        <w:t>t</w:t>
      </w:r>
      <w:r>
        <w:rPr>
          <w:rFonts w:ascii="Arial" w:eastAsia="Arial" w:hAnsi="Arial" w:cs="Arial"/>
          <w:spacing w:val="-1"/>
          <w:sz w:val="24"/>
          <w:szCs w:val="24"/>
        </w:rPr>
        <w:t>io</w:t>
      </w:r>
      <w:r>
        <w:rPr>
          <w:rFonts w:ascii="Arial" w:eastAsia="Arial" w:hAnsi="Arial" w:cs="Arial"/>
          <w:sz w:val="24"/>
          <w:szCs w:val="24"/>
        </w:rPr>
        <w:t>n</w:t>
      </w:r>
      <w:r>
        <w:rPr>
          <w:rFonts w:ascii="Arial" w:eastAsia="Arial" w:hAnsi="Arial" w:cs="Arial"/>
          <w:spacing w:val="12"/>
          <w:sz w:val="24"/>
          <w:szCs w:val="24"/>
        </w:rPr>
        <w:t xml:space="preserve"> </w:t>
      </w:r>
      <w:r>
        <w:rPr>
          <w:rFonts w:ascii="Arial" w:eastAsia="Arial" w:hAnsi="Arial" w:cs="Arial"/>
          <w:spacing w:val="-1"/>
          <w:sz w:val="24"/>
          <w:szCs w:val="24"/>
        </w:rPr>
        <w:t>con</w:t>
      </w:r>
      <w:r>
        <w:rPr>
          <w:rFonts w:ascii="Arial" w:eastAsia="Arial" w:hAnsi="Arial" w:cs="Arial"/>
          <w:sz w:val="24"/>
          <w:szCs w:val="24"/>
        </w:rPr>
        <w:t>c</w:t>
      </w:r>
      <w:r>
        <w:rPr>
          <w:rFonts w:ascii="Arial" w:eastAsia="Arial" w:hAnsi="Arial" w:cs="Arial"/>
          <w:spacing w:val="-1"/>
          <w:sz w:val="24"/>
          <w:szCs w:val="24"/>
        </w:rPr>
        <w:t>ernin</w:t>
      </w:r>
      <w:r>
        <w:rPr>
          <w:rFonts w:ascii="Arial" w:eastAsia="Arial" w:hAnsi="Arial" w:cs="Arial"/>
          <w:sz w:val="24"/>
          <w:szCs w:val="24"/>
        </w:rPr>
        <w:t>g</w:t>
      </w:r>
      <w:r>
        <w:rPr>
          <w:rFonts w:ascii="Arial" w:eastAsia="Arial" w:hAnsi="Arial" w:cs="Arial"/>
          <w:spacing w:val="10"/>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2"/>
          <w:sz w:val="24"/>
          <w:szCs w:val="24"/>
        </w:rPr>
        <w:t xml:space="preserve"> </w:t>
      </w:r>
      <w:r>
        <w:rPr>
          <w:rFonts w:ascii="Arial" w:eastAsia="Arial" w:hAnsi="Arial" w:cs="Arial"/>
          <w:spacing w:val="-1"/>
          <w:sz w:val="24"/>
          <w:szCs w:val="24"/>
        </w:rPr>
        <w:t>Is</w:t>
      </w:r>
      <w:r>
        <w:rPr>
          <w:rFonts w:ascii="Arial" w:eastAsia="Arial" w:hAnsi="Arial" w:cs="Arial"/>
          <w:sz w:val="24"/>
          <w:szCs w:val="24"/>
        </w:rPr>
        <w:t>s</w:t>
      </w:r>
      <w:r>
        <w:rPr>
          <w:rFonts w:ascii="Arial" w:eastAsia="Arial" w:hAnsi="Arial" w:cs="Arial"/>
          <w:spacing w:val="-1"/>
          <w:sz w:val="24"/>
          <w:szCs w:val="24"/>
        </w:rPr>
        <w:t>uer whic</w:t>
      </w:r>
      <w:r>
        <w:rPr>
          <w:rFonts w:ascii="Arial" w:eastAsia="Arial" w:hAnsi="Arial" w:cs="Arial"/>
          <w:sz w:val="24"/>
          <w:szCs w:val="24"/>
        </w:rPr>
        <w:t xml:space="preserve">h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bee</w:t>
      </w:r>
      <w:r>
        <w:rPr>
          <w:rFonts w:ascii="Arial" w:eastAsia="Arial" w:hAnsi="Arial" w:cs="Arial"/>
          <w:sz w:val="24"/>
          <w:szCs w:val="24"/>
        </w:rPr>
        <w:t xml:space="preserve">n </w:t>
      </w:r>
      <w:r>
        <w:rPr>
          <w:rFonts w:ascii="Arial" w:eastAsia="Arial" w:hAnsi="Arial" w:cs="Arial"/>
          <w:spacing w:val="-1"/>
          <w:sz w:val="24"/>
          <w:szCs w:val="24"/>
        </w:rPr>
        <w:t>publi</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dis</w:t>
      </w:r>
      <w:r>
        <w:rPr>
          <w:rFonts w:ascii="Arial" w:eastAsia="Arial" w:hAnsi="Arial" w:cs="Arial"/>
          <w:sz w:val="24"/>
          <w:szCs w:val="24"/>
        </w:rPr>
        <w:t>c</w:t>
      </w:r>
      <w:r>
        <w:rPr>
          <w:rFonts w:ascii="Arial" w:eastAsia="Arial" w:hAnsi="Arial" w:cs="Arial"/>
          <w:spacing w:val="-1"/>
          <w:sz w:val="24"/>
          <w:szCs w:val="24"/>
        </w:rPr>
        <w:t>losed.</w:t>
      </w:r>
    </w:p>
    <w:p w14:paraId="7B81D8B0" w14:textId="77777777" w:rsidR="00F109B8" w:rsidRDefault="00425789">
      <w:pPr>
        <w:spacing w:after="0" w:line="240" w:lineRule="exact"/>
        <w:rPr>
          <w:sz w:val="24"/>
          <w:szCs w:val="24"/>
        </w:rPr>
      </w:pPr>
    </w:p>
    <w:p w14:paraId="3F62CEC6" w14:textId="77777777" w:rsidR="00F109B8" w:rsidRDefault="0056694A">
      <w:pPr>
        <w:tabs>
          <w:tab w:val="left" w:pos="820"/>
        </w:tabs>
        <w:spacing w:after="0" w:line="240" w:lineRule="auto"/>
        <w:ind w:left="840" w:right="472" w:hanging="720"/>
        <w:jc w:val="both"/>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z w:val="24"/>
          <w:szCs w:val="24"/>
        </w:rPr>
        <w:tab/>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under</w:t>
      </w:r>
      <w:r>
        <w:rPr>
          <w:rFonts w:ascii="Arial" w:eastAsia="Arial" w:hAnsi="Arial" w:cs="Arial"/>
          <w:sz w:val="24"/>
          <w:szCs w:val="24"/>
        </w:rPr>
        <w:t>s</w:t>
      </w:r>
      <w:r>
        <w:rPr>
          <w:rFonts w:ascii="Arial" w:eastAsia="Arial" w:hAnsi="Arial" w:cs="Arial"/>
          <w:spacing w:val="-2"/>
          <w:sz w:val="24"/>
          <w:szCs w:val="24"/>
        </w:rPr>
        <w:t>i</w:t>
      </w:r>
      <w:r>
        <w:rPr>
          <w:rFonts w:ascii="Arial" w:eastAsia="Arial" w:hAnsi="Arial" w:cs="Arial"/>
          <w:spacing w:val="-1"/>
          <w:sz w:val="24"/>
          <w:szCs w:val="24"/>
        </w:rPr>
        <w:t>gne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1"/>
          <w:sz w:val="24"/>
          <w:szCs w:val="24"/>
        </w:rPr>
        <w:t>eb</w:t>
      </w:r>
      <w:r>
        <w:rPr>
          <w:rFonts w:ascii="Arial" w:eastAsia="Arial" w:hAnsi="Arial" w:cs="Arial"/>
          <w:sz w:val="24"/>
          <w:szCs w:val="24"/>
        </w:rPr>
        <w:t xml:space="preserve">y </w:t>
      </w:r>
      <w:r>
        <w:rPr>
          <w:rFonts w:ascii="Arial" w:eastAsia="Arial" w:hAnsi="Arial" w:cs="Arial"/>
          <w:spacing w:val="-1"/>
          <w:sz w:val="24"/>
          <w:szCs w:val="24"/>
        </w:rPr>
        <w:t>certifie</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ch</w:t>
      </w:r>
      <w:r>
        <w:rPr>
          <w:rFonts w:ascii="Arial" w:eastAsia="Arial" w:hAnsi="Arial" w:cs="Arial"/>
          <w:spacing w:val="-1"/>
          <w:sz w:val="24"/>
          <w:szCs w:val="24"/>
        </w:rPr>
        <w:t>ang</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tha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Issue</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compli</w:t>
      </w:r>
      <w:r>
        <w:rPr>
          <w:rFonts w:ascii="Arial" w:eastAsia="Arial" w:hAnsi="Arial" w:cs="Arial"/>
          <w:sz w:val="24"/>
          <w:szCs w:val="24"/>
        </w:rPr>
        <w:t>a</w:t>
      </w:r>
      <w:r>
        <w:rPr>
          <w:rFonts w:ascii="Arial" w:eastAsia="Arial" w:hAnsi="Arial" w:cs="Arial"/>
          <w:spacing w:val="-1"/>
          <w:sz w:val="24"/>
          <w:szCs w:val="24"/>
        </w:rPr>
        <w:t>nce wit</w:t>
      </w:r>
      <w:r>
        <w:rPr>
          <w:rFonts w:ascii="Arial" w:eastAsia="Arial" w:hAnsi="Arial" w:cs="Arial"/>
          <w:sz w:val="24"/>
          <w:szCs w:val="24"/>
        </w:rPr>
        <w:t>h</w:t>
      </w:r>
      <w:r>
        <w:rPr>
          <w:rFonts w:ascii="Arial" w:eastAsia="Arial" w:hAnsi="Arial" w:cs="Arial"/>
          <w:spacing w:val="16"/>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6"/>
          <w:sz w:val="24"/>
          <w:szCs w:val="24"/>
        </w:rPr>
        <w:t xml:space="preserve"> </w:t>
      </w:r>
      <w:r>
        <w:rPr>
          <w:rFonts w:ascii="Arial" w:eastAsia="Arial" w:hAnsi="Arial" w:cs="Arial"/>
          <w:spacing w:val="-1"/>
          <w:sz w:val="24"/>
          <w:szCs w:val="24"/>
        </w:rPr>
        <w:t>requi</w:t>
      </w:r>
      <w:r>
        <w:rPr>
          <w:rFonts w:ascii="Arial" w:eastAsia="Arial" w:hAnsi="Arial" w:cs="Arial"/>
          <w:sz w:val="24"/>
          <w:szCs w:val="24"/>
        </w:rPr>
        <w:t>r</w:t>
      </w:r>
      <w:r>
        <w:rPr>
          <w:rFonts w:ascii="Arial" w:eastAsia="Arial" w:hAnsi="Arial" w:cs="Arial"/>
          <w:spacing w:val="-1"/>
          <w:sz w:val="24"/>
          <w:szCs w:val="24"/>
        </w:rPr>
        <w:t>ement</w:t>
      </w:r>
      <w:r>
        <w:rPr>
          <w:rFonts w:ascii="Arial" w:eastAsia="Arial" w:hAnsi="Arial" w:cs="Arial"/>
          <w:sz w:val="24"/>
          <w:szCs w:val="24"/>
        </w:rPr>
        <w:t>s</w:t>
      </w:r>
      <w:r>
        <w:rPr>
          <w:rFonts w:ascii="Arial" w:eastAsia="Arial" w:hAnsi="Arial" w:cs="Arial"/>
          <w:spacing w:val="1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6"/>
          <w:sz w:val="24"/>
          <w:szCs w:val="24"/>
        </w:rPr>
        <w:t xml:space="preserve"> </w:t>
      </w:r>
      <w:r>
        <w:rPr>
          <w:rFonts w:ascii="Arial" w:eastAsia="Arial" w:hAnsi="Arial" w:cs="Arial"/>
          <w:spacing w:val="-1"/>
          <w:sz w:val="24"/>
          <w:szCs w:val="24"/>
        </w:rPr>
        <w:t>appli</w:t>
      </w:r>
      <w:r>
        <w:rPr>
          <w:rFonts w:ascii="Arial" w:eastAsia="Arial" w:hAnsi="Arial" w:cs="Arial"/>
          <w:sz w:val="24"/>
          <w:szCs w:val="24"/>
        </w:rPr>
        <w:t>c</w:t>
      </w:r>
      <w:r>
        <w:rPr>
          <w:rFonts w:ascii="Arial" w:eastAsia="Arial" w:hAnsi="Arial" w:cs="Arial"/>
          <w:spacing w:val="-1"/>
          <w:sz w:val="24"/>
          <w:szCs w:val="24"/>
        </w:rPr>
        <w:t>abl</w:t>
      </w:r>
      <w:r>
        <w:rPr>
          <w:rFonts w:ascii="Arial" w:eastAsia="Arial" w:hAnsi="Arial" w:cs="Arial"/>
          <w:sz w:val="24"/>
          <w:szCs w:val="24"/>
        </w:rPr>
        <w:t>e</w:t>
      </w:r>
      <w:r>
        <w:rPr>
          <w:rFonts w:ascii="Arial" w:eastAsia="Arial" w:hAnsi="Arial" w:cs="Arial"/>
          <w:spacing w:val="16"/>
          <w:sz w:val="24"/>
          <w:szCs w:val="24"/>
        </w:rPr>
        <w:t xml:space="preserve"> </w:t>
      </w:r>
      <w:r>
        <w:rPr>
          <w:rFonts w:ascii="Arial" w:eastAsia="Arial" w:hAnsi="Arial" w:cs="Arial"/>
          <w:sz w:val="24"/>
          <w:szCs w:val="24"/>
        </w:rPr>
        <w:t>s</w:t>
      </w:r>
      <w:r>
        <w:rPr>
          <w:rFonts w:ascii="Arial" w:eastAsia="Arial" w:hAnsi="Arial" w:cs="Arial"/>
          <w:spacing w:val="-1"/>
          <w:sz w:val="24"/>
          <w:szCs w:val="24"/>
        </w:rPr>
        <w:t>ecuri</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5"/>
          <w:sz w:val="24"/>
          <w:szCs w:val="24"/>
        </w:rPr>
        <w:t xml:space="preserve"> </w:t>
      </w:r>
      <w:r>
        <w:rPr>
          <w:rFonts w:ascii="Arial" w:eastAsia="Arial" w:hAnsi="Arial" w:cs="Arial"/>
          <w:spacing w:val="-1"/>
          <w:sz w:val="24"/>
          <w:szCs w:val="24"/>
        </w:rPr>
        <w:t>legi</w:t>
      </w:r>
      <w:r>
        <w:rPr>
          <w:rFonts w:ascii="Arial" w:eastAsia="Arial" w:hAnsi="Arial" w:cs="Arial"/>
          <w:sz w:val="24"/>
          <w:szCs w:val="24"/>
        </w:rPr>
        <w:t>s</w:t>
      </w:r>
      <w:r>
        <w:rPr>
          <w:rFonts w:ascii="Arial" w:eastAsia="Arial" w:hAnsi="Arial" w:cs="Arial"/>
          <w:spacing w:val="-2"/>
          <w:sz w:val="24"/>
          <w:szCs w:val="24"/>
        </w:rPr>
        <w:t>l</w:t>
      </w:r>
      <w:r>
        <w:rPr>
          <w:rFonts w:ascii="Arial" w:eastAsia="Arial" w:hAnsi="Arial" w:cs="Arial"/>
          <w:spacing w:val="-1"/>
          <w:sz w:val="24"/>
          <w:szCs w:val="24"/>
        </w:rPr>
        <w:t>a</w:t>
      </w:r>
      <w:r>
        <w:rPr>
          <w:rFonts w:ascii="Arial" w:eastAsia="Arial" w:hAnsi="Arial" w:cs="Arial"/>
          <w:spacing w:val="1"/>
          <w:sz w:val="24"/>
          <w:szCs w:val="24"/>
        </w:rPr>
        <w:t>t</w:t>
      </w:r>
      <w:r>
        <w:rPr>
          <w:rFonts w:ascii="Arial" w:eastAsia="Arial" w:hAnsi="Arial" w:cs="Arial"/>
          <w:spacing w:val="-1"/>
          <w:sz w:val="24"/>
          <w:szCs w:val="24"/>
        </w:rPr>
        <w:t>io</w:t>
      </w:r>
      <w:r>
        <w:rPr>
          <w:rFonts w:ascii="Arial" w:eastAsia="Arial" w:hAnsi="Arial" w:cs="Arial"/>
          <w:sz w:val="24"/>
          <w:szCs w:val="24"/>
        </w:rPr>
        <w:t>n</w:t>
      </w:r>
      <w:r>
        <w:rPr>
          <w:rFonts w:ascii="Arial" w:eastAsia="Arial" w:hAnsi="Arial" w:cs="Arial"/>
          <w:spacing w:val="15"/>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5"/>
          <w:sz w:val="24"/>
          <w:szCs w:val="24"/>
        </w:rPr>
        <w:t xml:space="preserve"> </w:t>
      </w:r>
      <w:r>
        <w:rPr>
          <w:rFonts w:ascii="Arial" w:eastAsia="Arial" w:hAnsi="Arial" w:cs="Arial"/>
          <w:spacing w:val="-1"/>
          <w:sz w:val="24"/>
          <w:szCs w:val="24"/>
        </w:rPr>
        <w:t>su</w:t>
      </w:r>
      <w:r>
        <w:rPr>
          <w:rFonts w:ascii="Arial" w:eastAsia="Arial" w:hAnsi="Arial" w:cs="Arial"/>
          <w:sz w:val="24"/>
          <w:szCs w:val="24"/>
        </w:rPr>
        <w:t>ch</w:t>
      </w:r>
      <w:r>
        <w:rPr>
          <w:rFonts w:ascii="Arial" w:eastAsia="Arial" w:hAnsi="Arial" w:cs="Arial"/>
          <w:spacing w:val="15"/>
          <w:sz w:val="24"/>
          <w:szCs w:val="24"/>
        </w:rPr>
        <w:t xml:space="preserve"> </w:t>
      </w:r>
      <w:r>
        <w:rPr>
          <w:rFonts w:ascii="Arial" w:eastAsia="Arial" w:hAnsi="Arial" w:cs="Arial"/>
          <w:spacing w:val="-1"/>
          <w:sz w:val="24"/>
          <w:szCs w:val="24"/>
        </w:rPr>
        <w:t>ter</w:t>
      </w:r>
      <w:r>
        <w:rPr>
          <w:rFonts w:ascii="Arial" w:eastAsia="Arial" w:hAnsi="Arial" w:cs="Arial"/>
          <w:sz w:val="24"/>
          <w:szCs w:val="24"/>
        </w:rPr>
        <w:t>m</w:t>
      </w:r>
      <w:r>
        <w:rPr>
          <w:rFonts w:ascii="Arial" w:eastAsia="Arial" w:hAnsi="Arial" w:cs="Arial"/>
          <w:spacing w:val="15"/>
          <w:sz w:val="24"/>
          <w:szCs w:val="24"/>
        </w:rPr>
        <w:t xml:space="preserve"> </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5"/>
          <w:sz w:val="24"/>
          <w:szCs w:val="24"/>
        </w:rPr>
        <w:t xml:space="preserve"> </w:t>
      </w:r>
      <w:r>
        <w:rPr>
          <w:rFonts w:ascii="Arial" w:eastAsia="Arial" w:hAnsi="Arial" w:cs="Arial"/>
          <w:spacing w:val="-1"/>
          <w:sz w:val="24"/>
          <w:szCs w:val="24"/>
        </w:rPr>
        <w:t>defi</w:t>
      </w:r>
      <w:r>
        <w:rPr>
          <w:rFonts w:ascii="Arial" w:eastAsia="Arial" w:hAnsi="Arial" w:cs="Arial"/>
          <w:sz w:val="24"/>
          <w:szCs w:val="24"/>
        </w:rPr>
        <w:t>n</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Nationa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Instrumen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14-101</w:t>
      </w:r>
      <w:r>
        <w:rPr>
          <w:rFonts w:ascii="Arial" w:eastAsia="Arial" w:hAnsi="Arial" w:cs="Arial"/>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al</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Exchang</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Requi</w:t>
      </w:r>
      <w:r>
        <w:rPr>
          <w:rFonts w:ascii="Arial" w:eastAsia="Arial" w:hAnsi="Arial" w:cs="Arial"/>
          <w:spacing w:val="2"/>
          <w:sz w:val="24"/>
          <w:szCs w:val="24"/>
        </w:rPr>
        <w:t>r</w:t>
      </w:r>
      <w:r>
        <w:rPr>
          <w:rFonts w:ascii="Arial" w:eastAsia="Arial" w:hAnsi="Arial" w:cs="Arial"/>
          <w:spacing w:val="-1"/>
          <w:sz w:val="24"/>
          <w:szCs w:val="24"/>
        </w:rPr>
        <w:t>ement</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define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in CNS</w:t>
      </w:r>
      <w:r>
        <w:rPr>
          <w:rFonts w:ascii="Arial" w:eastAsia="Arial" w:hAnsi="Arial" w:cs="Arial"/>
          <w:sz w:val="24"/>
          <w:szCs w:val="24"/>
        </w:rPr>
        <w:t>X</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o</w:t>
      </w:r>
      <w:r>
        <w:rPr>
          <w:rFonts w:ascii="Arial" w:eastAsia="Arial" w:hAnsi="Arial" w:cs="Arial"/>
          <w:spacing w:val="-1"/>
          <w:sz w:val="24"/>
          <w:szCs w:val="24"/>
        </w:rPr>
        <w:t>lic</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1).</w:t>
      </w:r>
    </w:p>
    <w:p w14:paraId="4CA35F11" w14:textId="77777777" w:rsidR="00F109B8" w:rsidRDefault="00425789">
      <w:pPr>
        <w:spacing w:after="0" w:line="240" w:lineRule="exact"/>
        <w:rPr>
          <w:sz w:val="24"/>
          <w:szCs w:val="24"/>
        </w:rPr>
      </w:pPr>
    </w:p>
    <w:p w14:paraId="3282E08D" w14:textId="77777777" w:rsidR="00F109B8" w:rsidRDefault="0056694A">
      <w:pPr>
        <w:tabs>
          <w:tab w:val="left" w:pos="820"/>
        </w:tabs>
        <w:spacing w:after="0" w:line="271" w:lineRule="exact"/>
        <w:ind w:left="120" w:right="-20"/>
        <w:rPr>
          <w:rFonts w:ascii="Arial" w:eastAsia="Arial" w:hAnsi="Arial" w:cs="Arial"/>
          <w:sz w:val="24"/>
          <w:szCs w:val="24"/>
        </w:rPr>
      </w:pPr>
      <w:r>
        <w:rPr>
          <w:rFonts w:ascii="Arial" w:eastAsia="Arial" w:hAnsi="Arial" w:cs="Arial"/>
          <w:spacing w:val="-1"/>
          <w:position w:val="-1"/>
          <w:sz w:val="24"/>
          <w:szCs w:val="24"/>
        </w:rPr>
        <w:t>4</w:t>
      </w:r>
      <w:r>
        <w:rPr>
          <w:rFonts w:ascii="Arial" w:eastAsia="Arial" w:hAnsi="Arial" w:cs="Arial"/>
          <w:position w:val="-1"/>
          <w:sz w:val="24"/>
          <w:szCs w:val="24"/>
        </w:rPr>
        <w:t>.</w:t>
      </w:r>
      <w:r>
        <w:rPr>
          <w:rFonts w:ascii="Arial" w:eastAsia="Arial" w:hAnsi="Arial" w:cs="Arial"/>
          <w:position w:val="-1"/>
          <w:sz w:val="24"/>
          <w:szCs w:val="24"/>
        </w:rPr>
        <w:tab/>
      </w:r>
      <w:r>
        <w:rPr>
          <w:rFonts w:ascii="Arial" w:eastAsia="Arial" w:hAnsi="Arial" w:cs="Arial"/>
          <w:spacing w:val="-1"/>
          <w:position w:val="-1"/>
          <w:sz w:val="24"/>
          <w:szCs w:val="24"/>
        </w:rPr>
        <w:t>Al</w:t>
      </w:r>
      <w:r>
        <w:rPr>
          <w:rFonts w:ascii="Arial" w:eastAsia="Arial" w:hAnsi="Arial" w:cs="Arial"/>
          <w:position w:val="-1"/>
          <w:sz w:val="24"/>
          <w:szCs w:val="24"/>
        </w:rPr>
        <w:t>l</w:t>
      </w:r>
      <w:r>
        <w:rPr>
          <w:rFonts w:ascii="Arial" w:eastAsia="Arial" w:hAnsi="Arial" w:cs="Arial"/>
          <w:spacing w:val="-1"/>
          <w:position w:val="-1"/>
          <w:sz w:val="24"/>
          <w:szCs w:val="24"/>
        </w:rPr>
        <w:t xml:space="preserve"> o</w:t>
      </w:r>
      <w:r>
        <w:rPr>
          <w:rFonts w:ascii="Arial" w:eastAsia="Arial" w:hAnsi="Arial" w:cs="Arial"/>
          <w:position w:val="-1"/>
          <w:sz w:val="24"/>
          <w:szCs w:val="24"/>
        </w:rPr>
        <w:t>f</w:t>
      </w:r>
      <w:r>
        <w:rPr>
          <w:rFonts w:ascii="Arial" w:eastAsia="Arial" w:hAnsi="Arial" w:cs="Arial"/>
          <w:spacing w:val="3"/>
          <w:position w:val="-1"/>
          <w:sz w:val="24"/>
          <w:szCs w:val="24"/>
        </w:rPr>
        <w:t xml:space="preserve"> </w:t>
      </w:r>
      <w:r>
        <w:rPr>
          <w:rFonts w:ascii="Arial" w:eastAsia="Arial" w:hAnsi="Arial" w:cs="Arial"/>
          <w:spacing w:val="-1"/>
          <w:position w:val="-1"/>
          <w:sz w:val="24"/>
          <w:szCs w:val="24"/>
        </w:rPr>
        <w:t>th</w:t>
      </w:r>
      <w:r>
        <w:rPr>
          <w:rFonts w:ascii="Arial" w:eastAsia="Arial" w:hAnsi="Arial" w:cs="Arial"/>
          <w:position w:val="-1"/>
          <w:sz w:val="24"/>
          <w:szCs w:val="24"/>
        </w:rPr>
        <w:t xml:space="preserve">e </w:t>
      </w:r>
      <w:r>
        <w:rPr>
          <w:rFonts w:ascii="Arial" w:eastAsia="Arial" w:hAnsi="Arial" w:cs="Arial"/>
          <w:spacing w:val="-1"/>
          <w:position w:val="-1"/>
          <w:sz w:val="24"/>
          <w:szCs w:val="24"/>
        </w:rPr>
        <w:t>informatio</w:t>
      </w:r>
      <w:r>
        <w:rPr>
          <w:rFonts w:ascii="Arial" w:eastAsia="Arial" w:hAnsi="Arial" w:cs="Arial"/>
          <w:position w:val="-1"/>
          <w:sz w:val="24"/>
          <w:szCs w:val="24"/>
        </w:rPr>
        <w:t>n</w:t>
      </w:r>
      <w:r>
        <w:rPr>
          <w:rFonts w:ascii="Arial" w:eastAsia="Arial" w:hAnsi="Arial" w:cs="Arial"/>
          <w:spacing w:val="-1"/>
          <w:position w:val="-1"/>
          <w:sz w:val="24"/>
          <w:szCs w:val="24"/>
        </w:rPr>
        <w:t xml:space="preserve"> i</w:t>
      </w:r>
      <w:r>
        <w:rPr>
          <w:rFonts w:ascii="Arial" w:eastAsia="Arial" w:hAnsi="Arial" w:cs="Arial"/>
          <w:position w:val="-1"/>
          <w:sz w:val="24"/>
          <w:szCs w:val="24"/>
        </w:rPr>
        <w:t>n</w:t>
      </w:r>
      <w:r>
        <w:rPr>
          <w:rFonts w:ascii="Arial" w:eastAsia="Arial" w:hAnsi="Arial" w:cs="Arial"/>
          <w:spacing w:val="-1"/>
          <w:position w:val="-1"/>
          <w:sz w:val="24"/>
          <w:szCs w:val="24"/>
        </w:rPr>
        <w:t xml:space="preserve"> thi</w:t>
      </w:r>
      <w:r>
        <w:rPr>
          <w:rFonts w:ascii="Arial" w:eastAsia="Arial" w:hAnsi="Arial" w:cs="Arial"/>
          <w:position w:val="-1"/>
          <w:sz w:val="24"/>
          <w:szCs w:val="24"/>
        </w:rPr>
        <w:t>s</w:t>
      </w:r>
      <w:r>
        <w:rPr>
          <w:rFonts w:ascii="Arial" w:eastAsia="Arial" w:hAnsi="Arial" w:cs="Arial"/>
          <w:spacing w:val="-1"/>
          <w:position w:val="-1"/>
          <w:sz w:val="24"/>
          <w:szCs w:val="24"/>
        </w:rPr>
        <w:t xml:space="preserve"> For</w:t>
      </w:r>
      <w:r>
        <w:rPr>
          <w:rFonts w:ascii="Arial" w:eastAsia="Arial" w:hAnsi="Arial" w:cs="Arial"/>
          <w:position w:val="-1"/>
          <w:sz w:val="24"/>
          <w:szCs w:val="24"/>
        </w:rPr>
        <w:t xml:space="preserve">m 7 </w:t>
      </w:r>
      <w:r>
        <w:rPr>
          <w:rFonts w:ascii="Arial" w:eastAsia="Arial" w:hAnsi="Arial" w:cs="Arial"/>
          <w:spacing w:val="-1"/>
          <w:position w:val="-1"/>
          <w:sz w:val="24"/>
          <w:szCs w:val="24"/>
        </w:rPr>
        <w:t>Monthl</w:t>
      </w:r>
      <w:r>
        <w:rPr>
          <w:rFonts w:ascii="Arial" w:eastAsia="Arial" w:hAnsi="Arial" w:cs="Arial"/>
          <w:position w:val="-1"/>
          <w:sz w:val="24"/>
          <w:szCs w:val="24"/>
        </w:rPr>
        <w:t>y</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Progre</w:t>
      </w:r>
      <w:r>
        <w:rPr>
          <w:rFonts w:ascii="Arial" w:eastAsia="Arial" w:hAnsi="Arial" w:cs="Arial"/>
          <w:position w:val="-1"/>
          <w:sz w:val="24"/>
          <w:szCs w:val="24"/>
        </w:rPr>
        <w:t>ss</w:t>
      </w:r>
      <w:r>
        <w:rPr>
          <w:rFonts w:ascii="Arial" w:eastAsia="Arial" w:hAnsi="Arial" w:cs="Arial"/>
          <w:spacing w:val="-1"/>
          <w:position w:val="-1"/>
          <w:sz w:val="24"/>
          <w:szCs w:val="24"/>
        </w:rPr>
        <w:t xml:space="preserve"> Repor</w:t>
      </w:r>
      <w:r>
        <w:rPr>
          <w:rFonts w:ascii="Arial" w:eastAsia="Arial" w:hAnsi="Arial" w:cs="Arial"/>
          <w:position w:val="-1"/>
          <w:sz w:val="24"/>
          <w:szCs w:val="24"/>
        </w:rPr>
        <w:t xml:space="preserve">t </w:t>
      </w:r>
      <w:r>
        <w:rPr>
          <w:rFonts w:ascii="Arial" w:eastAsia="Arial" w:hAnsi="Arial" w:cs="Arial"/>
          <w:spacing w:val="-1"/>
          <w:position w:val="-1"/>
          <w:sz w:val="24"/>
          <w:szCs w:val="24"/>
        </w:rPr>
        <w:t>i</w:t>
      </w:r>
      <w:r>
        <w:rPr>
          <w:rFonts w:ascii="Arial" w:eastAsia="Arial" w:hAnsi="Arial" w:cs="Arial"/>
          <w:position w:val="-1"/>
          <w:sz w:val="24"/>
          <w:szCs w:val="24"/>
        </w:rPr>
        <w:t xml:space="preserve">s </w:t>
      </w:r>
      <w:r>
        <w:rPr>
          <w:rFonts w:ascii="Arial" w:eastAsia="Arial" w:hAnsi="Arial" w:cs="Arial"/>
          <w:spacing w:val="-1"/>
          <w:position w:val="-1"/>
          <w:sz w:val="24"/>
          <w:szCs w:val="24"/>
        </w:rPr>
        <w:t>true.</w:t>
      </w:r>
    </w:p>
    <w:p w14:paraId="61ED3EBD" w14:textId="77777777" w:rsidR="00F109B8" w:rsidRDefault="00425789">
      <w:pPr>
        <w:spacing w:after="0" w:line="200" w:lineRule="exact"/>
        <w:rPr>
          <w:sz w:val="20"/>
          <w:szCs w:val="20"/>
        </w:rPr>
      </w:pPr>
    </w:p>
    <w:p w14:paraId="658CB75E" w14:textId="77777777" w:rsidR="00F109B8" w:rsidRDefault="00425789">
      <w:pPr>
        <w:spacing w:after="0" w:line="200" w:lineRule="exact"/>
        <w:rPr>
          <w:sz w:val="20"/>
          <w:szCs w:val="20"/>
        </w:rPr>
      </w:pPr>
    </w:p>
    <w:p w14:paraId="626381C4" w14:textId="77777777" w:rsidR="00F109B8" w:rsidRDefault="00425789">
      <w:pPr>
        <w:spacing w:after="0" w:line="200" w:lineRule="exact"/>
        <w:rPr>
          <w:sz w:val="20"/>
          <w:szCs w:val="20"/>
        </w:rPr>
      </w:pPr>
    </w:p>
    <w:p w14:paraId="1E761645" w14:textId="77777777" w:rsidR="00F109B8" w:rsidRDefault="00425789">
      <w:pPr>
        <w:spacing w:after="0" w:line="200" w:lineRule="exact"/>
        <w:rPr>
          <w:sz w:val="20"/>
          <w:szCs w:val="20"/>
        </w:rPr>
      </w:pPr>
    </w:p>
    <w:p w14:paraId="33411548" w14:textId="77777777" w:rsidR="00F109B8" w:rsidRDefault="00425789">
      <w:pPr>
        <w:spacing w:before="4" w:after="0" w:line="200" w:lineRule="exact"/>
        <w:rPr>
          <w:sz w:val="20"/>
          <w:szCs w:val="20"/>
        </w:rPr>
      </w:pPr>
    </w:p>
    <w:p w14:paraId="62DA382E" w14:textId="77777777" w:rsidR="00F109B8" w:rsidRDefault="00425789">
      <w:pPr>
        <w:spacing w:after="0"/>
        <w:sectPr w:rsidR="00F109B8">
          <w:footerReference w:type="default" r:id="rId8"/>
          <w:pgSz w:w="12240" w:h="15840"/>
          <w:pgMar w:top="1200" w:right="900" w:bottom="1380" w:left="1320" w:header="0" w:footer="1181" w:gutter="0"/>
          <w:pgNumType w:start="10"/>
          <w:cols w:space="720"/>
        </w:sectPr>
      </w:pPr>
    </w:p>
    <w:p w14:paraId="68AA326C" w14:textId="3C14A289" w:rsidR="00F109B8" w:rsidRPr="00E97733" w:rsidRDefault="0056694A">
      <w:pPr>
        <w:spacing w:before="29" w:after="0" w:line="240" w:lineRule="auto"/>
        <w:ind w:left="120" w:right="-76"/>
        <w:rPr>
          <w:rFonts w:ascii="Arial" w:eastAsia="Arial" w:hAnsi="Arial" w:cs="Arial"/>
        </w:rPr>
      </w:pPr>
      <w:r w:rsidRPr="00E97733">
        <w:rPr>
          <w:rFonts w:ascii="Arial" w:eastAsia="Arial" w:hAnsi="Arial" w:cs="Arial"/>
          <w:spacing w:val="-1"/>
        </w:rPr>
        <w:t>Date</w:t>
      </w:r>
      <w:r w:rsidRPr="00E97733">
        <w:rPr>
          <w:rFonts w:ascii="Arial" w:eastAsia="Arial" w:hAnsi="Arial" w:cs="Arial"/>
        </w:rPr>
        <w:t>d:</w:t>
      </w:r>
      <w:r w:rsidRPr="00E97733">
        <w:rPr>
          <w:rFonts w:ascii="Arial" w:eastAsia="Arial" w:hAnsi="Arial" w:cs="Arial"/>
          <w:spacing w:val="-2"/>
        </w:rPr>
        <w:t xml:space="preserve"> </w:t>
      </w:r>
      <w:r w:rsidR="00691764">
        <w:rPr>
          <w:rFonts w:ascii="Arial" w:eastAsia="Arial" w:hAnsi="Arial" w:cs="Arial"/>
          <w:spacing w:val="-1"/>
          <w:u w:val="single" w:color="000000"/>
        </w:rPr>
        <w:t>December</w:t>
      </w:r>
      <w:r w:rsidR="00F11A7A">
        <w:rPr>
          <w:rFonts w:ascii="Arial" w:eastAsia="Arial" w:hAnsi="Arial" w:cs="Arial"/>
          <w:spacing w:val="-1"/>
          <w:u w:val="single" w:color="000000"/>
        </w:rPr>
        <w:t xml:space="preserve"> </w:t>
      </w:r>
      <w:r w:rsidR="00FF6E70">
        <w:rPr>
          <w:rFonts w:ascii="Arial" w:eastAsia="Arial" w:hAnsi="Arial" w:cs="Arial"/>
          <w:spacing w:val="-1"/>
          <w:u w:val="single" w:color="000000"/>
        </w:rPr>
        <w:t>7</w:t>
      </w:r>
      <w:r w:rsidRPr="00E97733">
        <w:rPr>
          <w:rFonts w:ascii="Arial" w:eastAsia="Arial" w:hAnsi="Arial" w:cs="Arial"/>
          <w:spacing w:val="-1"/>
          <w:u w:val="single" w:color="000000"/>
        </w:rPr>
        <w:t>,</w:t>
      </w:r>
      <w:r w:rsidRPr="00E97733">
        <w:rPr>
          <w:rFonts w:ascii="Arial" w:eastAsia="Arial" w:hAnsi="Arial" w:cs="Arial"/>
          <w:u w:val="single" w:color="000000"/>
        </w:rPr>
        <w:t xml:space="preserve"> 2</w:t>
      </w:r>
      <w:r w:rsidRPr="00E97733">
        <w:rPr>
          <w:rFonts w:ascii="Arial" w:eastAsia="Arial" w:hAnsi="Arial" w:cs="Arial"/>
          <w:spacing w:val="-1"/>
          <w:u w:val="single" w:color="000000"/>
        </w:rPr>
        <w:t>018</w:t>
      </w:r>
    </w:p>
    <w:p w14:paraId="645D40C9" w14:textId="77777777" w:rsidR="00F109B8" w:rsidRPr="00E97733" w:rsidRDefault="0056694A">
      <w:pPr>
        <w:spacing w:before="4" w:after="0" w:line="110" w:lineRule="exact"/>
      </w:pPr>
      <w:r w:rsidRPr="00E97733">
        <w:br w:type="column"/>
      </w:r>
    </w:p>
    <w:p w14:paraId="688B39E8" w14:textId="77777777" w:rsidR="00F109B8" w:rsidRDefault="00425789">
      <w:pPr>
        <w:spacing w:after="0" w:line="200" w:lineRule="exact"/>
        <w:rPr>
          <w:sz w:val="20"/>
          <w:szCs w:val="20"/>
        </w:rPr>
      </w:pPr>
    </w:p>
    <w:p w14:paraId="40395FC9" w14:textId="77777777" w:rsidR="00F109B8" w:rsidRDefault="0056694A">
      <w:pPr>
        <w:tabs>
          <w:tab w:val="left" w:pos="480"/>
          <w:tab w:val="left" w:pos="3420"/>
        </w:tabs>
        <w:spacing w:after="0" w:line="253" w:lineRule="auto"/>
        <w:ind w:right="654" w:firstLine="5"/>
        <w:rPr>
          <w:rFonts w:ascii="Arial" w:eastAsia="Arial" w:hAnsi="Arial" w:cs="Arial"/>
          <w:sz w:val="24"/>
          <w:szCs w:val="24"/>
        </w:rPr>
      </w:pPr>
      <w:r>
        <w:rPr>
          <w:rFonts w:ascii="Arial" w:eastAsia="Arial" w:hAnsi="Arial" w:cs="Arial"/>
          <w:sz w:val="21"/>
          <w:szCs w:val="21"/>
          <w:u w:val="thick" w:color="000000"/>
        </w:rPr>
        <w:t xml:space="preserve"> </w:t>
      </w:r>
      <w:r>
        <w:rPr>
          <w:rFonts w:ascii="Arial" w:eastAsia="Arial" w:hAnsi="Arial" w:cs="Arial"/>
          <w:sz w:val="21"/>
          <w:szCs w:val="21"/>
          <w:u w:val="thick" w:color="000000"/>
        </w:rPr>
        <w:tab/>
        <w:t>William Sim</w:t>
      </w:r>
      <w:r>
        <w:rPr>
          <w:rFonts w:ascii="Arial" w:eastAsia="Arial" w:hAnsi="Arial" w:cs="Arial"/>
          <w:spacing w:val="-2"/>
          <w:sz w:val="21"/>
          <w:szCs w:val="21"/>
          <w:u w:val="thick" w:color="000000"/>
        </w:rPr>
        <w:t>p</w:t>
      </w:r>
      <w:r>
        <w:rPr>
          <w:rFonts w:ascii="Arial" w:eastAsia="Arial" w:hAnsi="Arial" w:cs="Arial"/>
          <w:sz w:val="21"/>
          <w:szCs w:val="21"/>
          <w:u w:val="thick" w:color="000000"/>
        </w:rPr>
        <w:t xml:space="preserve">son </w:t>
      </w:r>
      <w:r>
        <w:rPr>
          <w:rFonts w:ascii="Arial" w:eastAsia="Arial" w:hAnsi="Arial" w:cs="Arial"/>
          <w:sz w:val="21"/>
          <w:szCs w:val="21"/>
          <w:u w:val="thick" w:color="000000"/>
        </w:rPr>
        <w:tab/>
      </w:r>
      <w:r>
        <w:rPr>
          <w:rFonts w:ascii="Arial" w:eastAsia="Arial" w:hAnsi="Arial" w:cs="Arial"/>
          <w:sz w:val="21"/>
          <w:szCs w:val="21"/>
        </w:rPr>
        <w:t xml:space="preserve"> </w:t>
      </w:r>
      <w:r>
        <w:rPr>
          <w:rFonts w:ascii="Arial" w:eastAsia="Arial" w:hAnsi="Arial" w:cs="Arial"/>
          <w:spacing w:val="-1"/>
          <w:sz w:val="24"/>
          <w:szCs w:val="24"/>
        </w:rPr>
        <w:t>Na</w:t>
      </w:r>
      <w:r>
        <w:rPr>
          <w:rFonts w:ascii="Arial" w:eastAsia="Arial" w:hAnsi="Arial" w:cs="Arial"/>
          <w:sz w:val="24"/>
          <w:szCs w:val="24"/>
        </w:rPr>
        <w:t>me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Directo</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Senior Officer</w:t>
      </w:r>
    </w:p>
    <w:p w14:paraId="741C6813" w14:textId="77777777" w:rsidR="00F109B8" w:rsidRDefault="00425789">
      <w:pPr>
        <w:spacing w:after="0"/>
        <w:sectPr w:rsidR="00F109B8">
          <w:type w:val="continuous"/>
          <w:pgSz w:w="12240" w:h="15840"/>
          <w:pgMar w:top="880" w:right="900" w:bottom="1320" w:left="1320" w:header="720" w:footer="720" w:gutter="0"/>
          <w:cols w:num="2" w:space="720" w:equalWidth="0">
            <w:col w:w="2632" w:space="3248"/>
            <w:col w:w="4140"/>
          </w:cols>
        </w:sectPr>
      </w:pPr>
    </w:p>
    <w:p w14:paraId="00D19ABD" w14:textId="77777777" w:rsidR="00F109B8" w:rsidRDefault="00425789">
      <w:pPr>
        <w:spacing w:before="16" w:after="0" w:line="220" w:lineRule="exact"/>
      </w:pPr>
    </w:p>
    <w:p w14:paraId="042A05A1" w14:textId="77777777" w:rsidR="00F109B8" w:rsidRDefault="0056694A">
      <w:pPr>
        <w:spacing w:before="26" w:after="0" w:line="240" w:lineRule="auto"/>
        <w:ind w:left="6546" w:right="-20"/>
        <w:rPr>
          <w:rFonts w:ascii="Calibri" w:eastAsia="Calibri" w:hAnsi="Calibri" w:cs="Calibri"/>
          <w:sz w:val="24"/>
          <w:szCs w:val="24"/>
        </w:rPr>
      </w:pPr>
      <w:r>
        <w:rPr>
          <w:noProof/>
          <w:lang w:val="en-CA" w:eastAsia="en-CA"/>
        </w:rPr>
        <mc:AlternateContent>
          <mc:Choice Requires="wpg">
            <w:drawing>
              <wp:anchor distT="0" distB="0" distL="114300" distR="114300" simplePos="0" relativeHeight="251658240" behindDoc="1" locked="0" layoutInCell="1" allowOverlap="1" wp14:anchorId="7EC237DE" wp14:editId="7BE62D6A">
                <wp:simplePos x="0" y="0"/>
                <wp:positionH relativeFrom="page">
                  <wp:posOffset>4565650</wp:posOffset>
                </wp:positionH>
                <wp:positionV relativeFrom="paragraph">
                  <wp:posOffset>177165</wp:posOffset>
                </wp:positionV>
                <wp:extent cx="2183765" cy="15240"/>
                <wp:effectExtent l="3175" t="635" r="3810" b="3175"/>
                <wp:wrapNone/>
                <wp:docPr id="7" name="Group 2"/>
                <wp:cNvGraphicFramePr/>
                <a:graphic xmlns:a="http://schemas.openxmlformats.org/drawingml/2006/main">
                  <a:graphicData uri="http://schemas.microsoft.com/office/word/2010/wordprocessingGroup">
                    <wpg:wgp>
                      <wpg:cNvGrpSpPr/>
                      <wpg:grpSpPr>
                        <a:xfrm>
                          <a:off x="0" y="0"/>
                          <a:ext cx="2183765" cy="15240"/>
                          <a:chOff x="7190" y="279"/>
                          <a:chExt cx="3439" cy="24"/>
                        </a:xfrm>
                      </wpg:grpSpPr>
                      <wpg:grpSp>
                        <wpg:cNvPr id="8" name="Group 5"/>
                        <wpg:cNvGrpSpPr/>
                        <wpg:grpSpPr>
                          <a:xfrm>
                            <a:off x="7200" y="289"/>
                            <a:ext cx="3419" cy="2"/>
                            <a:chOff x="7200" y="289"/>
                            <a:chExt cx="3419" cy="2"/>
                          </a:xfrm>
                        </wpg:grpSpPr>
                        <wps:wsp>
                          <wps:cNvPr id="9" name="Freeform 6"/>
                          <wps:cNvSpPr/>
                          <wps:spPr bwMode="auto">
                            <a:xfrm>
                              <a:off x="7200" y="289"/>
                              <a:ext cx="3419" cy="2"/>
                            </a:xfrm>
                            <a:custGeom>
                              <a:avLst/>
                              <a:gdLst>
                                <a:gd name="T0" fmla="+- 0 7200 7200"/>
                                <a:gd name="T1" fmla="*/ T0 w 3419"/>
                                <a:gd name="T2" fmla="+- 0 10619 7200"/>
                                <a:gd name="T3" fmla="*/ T2 w 3419"/>
                              </a:gdLst>
                              <a:ahLst/>
                              <a:cxnLst>
                                <a:cxn ang="0">
                                  <a:pos x="T1" y="0"/>
                                </a:cxn>
                                <a:cxn ang="0">
                                  <a:pos x="T3" y="0"/>
                                </a:cxn>
                              </a:cxnLst>
                              <a:rect l="0" t="0" r="r" b="b"/>
                              <a:pathLst>
                                <a:path w="3419">
                                  <a:moveTo>
                                    <a:pt x="0" y="0"/>
                                  </a:moveTo>
                                  <a:lnTo>
                                    <a:pt x="341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10" name="Group 3"/>
                        <wpg:cNvGrpSpPr/>
                        <wpg:grpSpPr>
                          <a:xfrm>
                            <a:off x="7200" y="295"/>
                            <a:ext cx="666" cy="2"/>
                            <a:chOff x="7200" y="295"/>
                            <a:chExt cx="666" cy="2"/>
                          </a:xfrm>
                        </wpg:grpSpPr>
                        <wps:wsp>
                          <wps:cNvPr id="11" name="Freeform 4"/>
                          <wps:cNvSpPr/>
                          <wps:spPr bwMode="auto">
                            <a:xfrm>
                              <a:off x="7200" y="295"/>
                              <a:ext cx="666" cy="2"/>
                            </a:xfrm>
                            <a:custGeom>
                              <a:avLst/>
                              <a:gdLst>
                                <a:gd name="T0" fmla="+- 0 7200 7200"/>
                                <a:gd name="T1" fmla="*/ T0 w 666"/>
                                <a:gd name="T2" fmla="+- 0 7866 7200"/>
                                <a:gd name="T3" fmla="*/ T2 w 666"/>
                              </a:gdLst>
                              <a:ahLst/>
                              <a:cxnLst>
                                <a:cxn ang="0">
                                  <a:pos x="T1" y="0"/>
                                </a:cxn>
                                <a:cxn ang="0">
                                  <a:pos x="T3" y="0"/>
                                </a:cxn>
                              </a:cxnLst>
                              <a:rect l="0" t="0" r="r" b="b"/>
                              <a:pathLst>
                                <a:path w="666">
                                  <a:moveTo>
                                    <a:pt x="0" y="0"/>
                                  </a:moveTo>
                                  <a:lnTo>
                                    <a:pt x="66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F9A90D1" id="Group 2" o:spid="_x0000_s1026" style="position:absolute;margin-left:359.5pt;margin-top:13.95pt;width:171.95pt;height:1.2pt;z-index:-251658240;mso-position-horizontal-relative:page" coordorigin="7190,279" coordsize="343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">
                <v:group id="Group 5" o:spid="_x0000_s1027" style="position:absolute;left:7200;top:289;width:3419;height:2" coordorigin="7200,289" coordsize="3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6" o:spid="_x0000_s1028" style="position:absolute;left:7200;top:289;width:3419;height:2;visibility:visible;mso-wrap-style:square;v-text-anchor:top" coordsize="3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" path="m,l3419,e" filled="f" strokeweight="1pt">
                    <v:path arrowok="t" o:connecttype="custom" o:connectlocs="0,0;3419,0" o:connectangles="0,0"/>
                  </v:shape>
                </v:group>
                <v:group id="Group 3" o:spid="_x0000_s1029" style="position:absolute;left:7200;top:295;width:666;height:2" coordorigin="7200,295" coordsize="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4" o:spid="_x0000_s1030" style="position:absolute;left:7200;top:295;width:666;height:2;visibility:visible;mso-wrap-style:square;v-text-anchor:top" coordsize="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" path="m,l666,e" filled="f" strokeweight=".26669mm">
                    <v:path arrowok="t" o:connecttype="custom" o:connectlocs="0,0;666,0" o:connectangles="0,0"/>
                  </v:shape>
                </v:group>
                <w10:wrap anchorx="page"/>
              </v:group>
            </w:pict>
          </mc:Fallback>
        </mc:AlternateContent>
      </w:r>
      <w:r>
        <w:rPr>
          <w:rFonts w:ascii="Calibri" w:eastAsia="Calibri" w:hAnsi="Calibri" w:cs="Calibri"/>
          <w:i/>
          <w:sz w:val="24"/>
          <w:szCs w:val="24"/>
        </w:rPr>
        <w:t>”</w:t>
      </w:r>
      <w:r>
        <w:rPr>
          <w:rFonts w:ascii="Arial" w:eastAsia="Arial" w:hAnsi="Arial" w:cs="Arial"/>
          <w:i/>
          <w:sz w:val="24"/>
          <w:szCs w:val="24"/>
        </w:rPr>
        <w:t>William</w:t>
      </w:r>
      <w:r>
        <w:rPr>
          <w:rFonts w:ascii="Arial" w:eastAsia="Arial" w:hAnsi="Arial" w:cs="Arial"/>
          <w:i/>
          <w:spacing w:val="-1"/>
          <w:sz w:val="24"/>
          <w:szCs w:val="24"/>
        </w:rPr>
        <w:t xml:space="preserve"> </w:t>
      </w:r>
      <w:r>
        <w:rPr>
          <w:rFonts w:ascii="Arial" w:eastAsia="Arial" w:hAnsi="Arial" w:cs="Arial"/>
          <w:i/>
          <w:sz w:val="24"/>
          <w:szCs w:val="24"/>
        </w:rPr>
        <w:t>Si</w:t>
      </w:r>
      <w:r>
        <w:rPr>
          <w:rFonts w:ascii="Arial" w:eastAsia="Arial" w:hAnsi="Arial" w:cs="Arial"/>
          <w:i/>
          <w:spacing w:val="-1"/>
          <w:sz w:val="24"/>
          <w:szCs w:val="24"/>
        </w:rPr>
        <w:t>m</w:t>
      </w:r>
      <w:r>
        <w:rPr>
          <w:rFonts w:ascii="Arial" w:eastAsia="Arial" w:hAnsi="Arial" w:cs="Arial"/>
          <w:i/>
          <w:sz w:val="24"/>
          <w:szCs w:val="24"/>
        </w:rPr>
        <w:t>pson</w:t>
      </w:r>
      <w:r>
        <w:rPr>
          <w:rFonts w:ascii="Calibri" w:eastAsia="Calibri" w:hAnsi="Calibri" w:cs="Calibri"/>
          <w:i/>
          <w:sz w:val="24"/>
          <w:szCs w:val="24"/>
        </w:rPr>
        <w:t>”</w:t>
      </w:r>
    </w:p>
    <w:p w14:paraId="5B26911C" w14:textId="77777777" w:rsidR="00F109B8" w:rsidRDefault="0056694A">
      <w:pPr>
        <w:spacing w:after="0" w:line="274" w:lineRule="exact"/>
        <w:ind w:left="5880" w:right="-20"/>
        <w:rPr>
          <w:rFonts w:ascii="Arial" w:eastAsia="Arial" w:hAnsi="Arial" w:cs="Arial"/>
          <w:sz w:val="24"/>
          <w:szCs w:val="24"/>
        </w:rPr>
      </w:pPr>
      <w:r>
        <w:rPr>
          <w:rFonts w:ascii="Arial" w:eastAsia="Arial" w:hAnsi="Arial" w:cs="Arial"/>
          <w:spacing w:val="-1"/>
          <w:sz w:val="24"/>
          <w:szCs w:val="24"/>
        </w:rPr>
        <w:t>Signatu</w:t>
      </w:r>
      <w:r>
        <w:rPr>
          <w:rFonts w:ascii="Arial" w:eastAsia="Arial" w:hAnsi="Arial" w:cs="Arial"/>
          <w:sz w:val="24"/>
          <w:szCs w:val="24"/>
        </w:rPr>
        <w:t>re</w:t>
      </w:r>
    </w:p>
    <w:p w14:paraId="7199B72B" w14:textId="77777777" w:rsidR="00F109B8" w:rsidRDefault="0056694A">
      <w:pPr>
        <w:tabs>
          <w:tab w:val="left" w:pos="9280"/>
        </w:tabs>
        <w:spacing w:after="0" w:line="240" w:lineRule="auto"/>
        <w:ind w:left="5880" w:right="660"/>
        <w:rPr>
          <w:rFonts w:ascii="Arial" w:eastAsia="Arial" w:hAnsi="Arial" w:cs="Arial"/>
          <w:sz w:val="24"/>
          <w:szCs w:val="24"/>
        </w:rPr>
      </w:pPr>
      <w:r>
        <w:rPr>
          <w:rFonts w:ascii="Arial" w:eastAsia="Arial" w:hAnsi="Arial" w:cs="Arial"/>
          <w:spacing w:val="-1"/>
          <w:sz w:val="24"/>
          <w:szCs w:val="24"/>
          <w:u w:val="single" w:color="000000"/>
        </w:rPr>
        <w:t>Chief</w:t>
      </w:r>
      <w:r>
        <w:rPr>
          <w:rFonts w:ascii="Arial" w:eastAsia="Arial" w:hAnsi="Arial" w:cs="Arial"/>
          <w:spacing w:val="4"/>
          <w:sz w:val="24"/>
          <w:szCs w:val="24"/>
          <w:u w:val="single" w:color="000000"/>
        </w:rPr>
        <w:t xml:space="preserve"> </w:t>
      </w:r>
      <w:r>
        <w:rPr>
          <w:rFonts w:ascii="Arial" w:eastAsia="Arial" w:hAnsi="Arial" w:cs="Arial"/>
          <w:spacing w:val="-1"/>
          <w:sz w:val="24"/>
          <w:szCs w:val="24"/>
          <w:u w:val="single" w:color="000000"/>
        </w:rPr>
        <w:t>E</w:t>
      </w:r>
      <w:r>
        <w:rPr>
          <w:rFonts w:ascii="Arial" w:eastAsia="Arial" w:hAnsi="Arial" w:cs="Arial"/>
          <w:spacing w:val="-4"/>
          <w:sz w:val="24"/>
          <w:szCs w:val="24"/>
          <w:u w:val="single" w:color="000000"/>
        </w:rPr>
        <w:t>x</w:t>
      </w:r>
      <w:r>
        <w:rPr>
          <w:rFonts w:ascii="Arial" w:eastAsia="Arial" w:hAnsi="Arial" w:cs="Arial"/>
          <w:spacing w:val="-1"/>
          <w:sz w:val="24"/>
          <w:szCs w:val="24"/>
          <w:u w:val="single" w:color="000000"/>
        </w:rPr>
        <w:t>ec</w:t>
      </w:r>
      <w:r>
        <w:rPr>
          <w:rFonts w:ascii="Arial" w:eastAsia="Arial" w:hAnsi="Arial" w:cs="Arial"/>
          <w:spacing w:val="-3"/>
          <w:sz w:val="24"/>
          <w:szCs w:val="24"/>
          <w:u w:val="single" w:color="000000"/>
        </w:rPr>
        <w:t>u</w:t>
      </w:r>
      <w:r>
        <w:rPr>
          <w:rFonts w:ascii="Arial" w:eastAsia="Arial" w:hAnsi="Arial" w:cs="Arial"/>
          <w:spacing w:val="-2"/>
          <w:sz w:val="24"/>
          <w:szCs w:val="24"/>
          <w:u w:val="single" w:color="000000"/>
        </w:rPr>
        <w:t>t</w:t>
      </w:r>
      <w:r>
        <w:rPr>
          <w:rFonts w:ascii="Arial" w:eastAsia="Arial" w:hAnsi="Arial" w:cs="Arial"/>
          <w:spacing w:val="-1"/>
          <w:sz w:val="24"/>
          <w:szCs w:val="24"/>
          <w:u w:val="single" w:color="000000"/>
        </w:rPr>
        <w:t>i</w:t>
      </w:r>
      <w:r>
        <w:rPr>
          <w:rFonts w:ascii="Arial" w:eastAsia="Arial" w:hAnsi="Arial" w:cs="Arial"/>
          <w:spacing w:val="-2"/>
          <w:sz w:val="24"/>
          <w:szCs w:val="24"/>
          <w:u w:val="single" w:color="000000"/>
        </w:rPr>
        <w:t>v</w:t>
      </w:r>
      <w:r>
        <w:rPr>
          <w:rFonts w:ascii="Arial" w:eastAsia="Arial" w:hAnsi="Arial" w:cs="Arial"/>
          <w:sz w:val="24"/>
          <w:szCs w:val="24"/>
          <w:u w:val="single" w:color="000000"/>
        </w:rPr>
        <w:t>e</w:t>
      </w:r>
      <w:r>
        <w:rPr>
          <w:rFonts w:ascii="Arial" w:eastAsia="Arial" w:hAnsi="Arial" w:cs="Arial"/>
          <w:spacing w:val="-5"/>
          <w:sz w:val="24"/>
          <w:szCs w:val="24"/>
          <w:u w:val="single" w:color="000000"/>
        </w:rPr>
        <w:t xml:space="preserve"> </w:t>
      </w:r>
      <w:r>
        <w:rPr>
          <w:rFonts w:ascii="Arial" w:eastAsia="Arial" w:hAnsi="Arial" w:cs="Arial"/>
          <w:spacing w:val="-1"/>
          <w:sz w:val="24"/>
          <w:szCs w:val="24"/>
          <w:u w:val="single" w:color="000000"/>
        </w:rPr>
        <w:t>Officer</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w:t>
      </w:r>
      <w:r>
        <w:rPr>
          <w:rFonts w:ascii="Arial" w:eastAsia="Arial" w:hAnsi="Arial" w:cs="Arial"/>
          <w:w w:val="94"/>
          <w:sz w:val="24"/>
          <w:szCs w:val="24"/>
        </w:rPr>
        <w:t>Official</w:t>
      </w:r>
      <w:r>
        <w:rPr>
          <w:rFonts w:ascii="Arial" w:eastAsia="Arial" w:hAnsi="Arial" w:cs="Arial"/>
          <w:sz w:val="24"/>
          <w:szCs w:val="24"/>
        </w:rPr>
        <w:t xml:space="preserve"> </w:t>
      </w:r>
      <w:r>
        <w:rPr>
          <w:rFonts w:ascii="Arial" w:eastAsia="Arial" w:hAnsi="Arial" w:cs="Arial"/>
          <w:spacing w:val="-30"/>
          <w:sz w:val="24"/>
          <w:szCs w:val="24"/>
        </w:rPr>
        <w:t xml:space="preserve"> </w:t>
      </w:r>
      <w:r>
        <w:rPr>
          <w:rFonts w:ascii="Arial" w:eastAsia="Arial" w:hAnsi="Arial" w:cs="Arial"/>
          <w:spacing w:val="-1"/>
          <w:sz w:val="24"/>
          <w:szCs w:val="24"/>
        </w:rPr>
        <w:t>Capa</w:t>
      </w:r>
      <w:r>
        <w:rPr>
          <w:rFonts w:ascii="Arial" w:eastAsia="Arial" w:hAnsi="Arial" w:cs="Arial"/>
          <w:sz w:val="24"/>
          <w:szCs w:val="24"/>
        </w:rPr>
        <w:t>c</w:t>
      </w:r>
      <w:r>
        <w:rPr>
          <w:rFonts w:ascii="Arial" w:eastAsia="Arial" w:hAnsi="Arial" w:cs="Arial"/>
          <w:spacing w:val="-1"/>
          <w:sz w:val="24"/>
          <w:szCs w:val="24"/>
        </w:rPr>
        <w:t>ity</w:t>
      </w:r>
    </w:p>
    <w:p w14:paraId="3114DEF7" w14:textId="77777777" w:rsidR="00F109B8" w:rsidRDefault="00425789">
      <w:pPr>
        <w:spacing w:before="10" w:after="0" w:line="180" w:lineRule="exact"/>
        <w:rPr>
          <w:sz w:val="18"/>
          <w:szCs w:val="18"/>
        </w:rPr>
      </w:pPr>
    </w:p>
    <w:tbl>
      <w:tblPr>
        <w:tblW w:w="0" w:type="auto"/>
        <w:tblInd w:w="98" w:type="dxa"/>
        <w:tblLayout w:type="fixed"/>
        <w:tblCellMar>
          <w:left w:w="0" w:type="dxa"/>
          <w:right w:w="0" w:type="dxa"/>
        </w:tblCellMar>
        <w:tblLook w:val="01E0" w:firstRow="1" w:lastRow="1" w:firstColumn="1" w:lastColumn="1" w:noHBand="0" w:noVBand="0"/>
      </w:tblPr>
      <w:tblGrid>
        <w:gridCol w:w="3367"/>
        <w:gridCol w:w="2977"/>
        <w:gridCol w:w="3403"/>
      </w:tblGrid>
      <w:tr w:rsidR="008E2506" w14:paraId="55D3F425" w14:textId="77777777">
        <w:trPr>
          <w:trHeight w:hRule="exact" w:val="804"/>
        </w:trPr>
        <w:tc>
          <w:tcPr>
            <w:tcW w:w="3367" w:type="dxa"/>
            <w:tcBorders>
              <w:top w:val="single" w:sz="19" w:space="0" w:color="000000"/>
              <w:left w:val="single" w:sz="18" w:space="0" w:color="000000"/>
              <w:bottom w:val="single" w:sz="19" w:space="0" w:color="000000"/>
              <w:right w:val="single" w:sz="18" w:space="0" w:color="000000"/>
            </w:tcBorders>
          </w:tcPr>
          <w:p w14:paraId="08BA6467" w14:textId="77777777" w:rsidR="00F109B8" w:rsidRDefault="0056694A">
            <w:pPr>
              <w:spacing w:after="0" w:line="245" w:lineRule="exact"/>
              <w:ind w:left="84" w:right="-20"/>
              <w:rPr>
                <w:rFonts w:ascii="Arial" w:eastAsia="Arial" w:hAnsi="Arial" w:cs="Arial"/>
              </w:rPr>
            </w:pPr>
            <w:r>
              <w:rPr>
                <w:rFonts w:ascii="Arial" w:eastAsia="Arial" w:hAnsi="Arial" w:cs="Arial"/>
                <w:b/>
                <w:bCs/>
                <w:i/>
                <w:spacing w:val="-1"/>
              </w:rPr>
              <w:t>Issue</w:t>
            </w:r>
            <w:r>
              <w:rPr>
                <w:rFonts w:ascii="Arial" w:eastAsia="Arial" w:hAnsi="Arial" w:cs="Arial"/>
                <w:b/>
                <w:bCs/>
                <w:i/>
              </w:rPr>
              <w:t>r</w:t>
            </w:r>
            <w:r>
              <w:rPr>
                <w:rFonts w:ascii="Arial" w:eastAsia="Arial" w:hAnsi="Arial" w:cs="Arial"/>
                <w:b/>
                <w:bCs/>
                <w:i/>
                <w:spacing w:val="-6"/>
              </w:rPr>
              <w:t xml:space="preserve"> </w:t>
            </w:r>
            <w:r>
              <w:rPr>
                <w:rFonts w:ascii="Arial" w:eastAsia="Arial" w:hAnsi="Arial" w:cs="Arial"/>
                <w:b/>
                <w:bCs/>
                <w:i/>
                <w:spacing w:val="-1"/>
              </w:rPr>
              <w:t>Det</w:t>
            </w:r>
            <w:r>
              <w:rPr>
                <w:rFonts w:ascii="Arial" w:eastAsia="Arial" w:hAnsi="Arial" w:cs="Arial"/>
                <w:b/>
                <w:bCs/>
                <w:i/>
              </w:rPr>
              <w:t>a</w:t>
            </w:r>
            <w:r>
              <w:rPr>
                <w:rFonts w:ascii="Arial" w:eastAsia="Arial" w:hAnsi="Arial" w:cs="Arial"/>
                <w:b/>
                <w:bCs/>
                <w:i/>
                <w:spacing w:val="-1"/>
              </w:rPr>
              <w:t>ils</w:t>
            </w:r>
          </w:p>
          <w:p w14:paraId="71AA7F82" w14:textId="77777777" w:rsidR="00F109B8" w:rsidRDefault="0056694A">
            <w:pPr>
              <w:spacing w:after="0" w:line="252" w:lineRule="exact"/>
              <w:ind w:left="84" w:right="-20"/>
              <w:rPr>
                <w:rFonts w:ascii="Arial" w:eastAsia="Arial" w:hAnsi="Arial" w:cs="Arial"/>
              </w:rPr>
            </w:pPr>
            <w:r>
              <w:rPr>
                <w:rFonts w:ascii="Arial" w:eastAsia="Arial" w:hAnsi="Arial" w:cs="Arial"/>
                <w:spacing w:val="-1"/>
              </w:rPr>
              <w:t>N</w:t>
            </w:r>
            <w:r>
              <w:rPr>
                <w:rFonts w:ascii="Arial" w:eastAsia="Arial" w:hAnsi="Arial" w:cs="Arial"/>
              </w:rPr>
              <w:t>a</w:t>
            </w:r>
            <w:r>
              <w:rPr>
                <w:rFonts w:ascii="Arial" w:eastAsia="Arial" w:hAnsi="Arial" w:cs="Arial"/>
                <w:spacing w:val="-1"/>
              </w:rPr>
              <w:t>m</w:t>
            </w:r>
            <w:r>
              <w:rPr>
                <w:rFonts w:ascii="Arial" w:eastAsia="Arial" w:hAnsi="Arial" w:cs="Arial"/>
              </w:rPr>
              <w:t>e</w:t>
            </w:r>
            <w:r>
              <w:rPr>
                <w:rFonts w:ascii="Arial" w:eastAsia="Arial" w:hAnsi="Arial" w:cs="Arial"/>
                <w:spacing w:val="-7"/>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Is</w:t>
            </w:r>
            <w:r>
              <w:rPr>
                <w:rFonts w:ascii="Arial" w:eastAsia="Arial" w:hAnsi="Arial" w:cs="Arial"/>
                <w:spacing w:val="1"/>
              </w:rPr>
              <w:t>s</w:t>
            </w:r>
            <w:r>
              <w:rPr>
                <w:rFonts w:ascii="Arial" w:eastAsia="Arial" w:hAnsi="Arial" w:cs="Arial"/>
                <w:spacing w:val="-1"/>
              </w:rPr>
              <w:t>uer</w:t>
            </w:r>
          </w:p>
          <w:p w14:paraId="34EA91FE" w14:textId="77777777" w:rsidR="00F109B8" w:rsidRDefault="0056694A">
            <w:pPr>
              <w:spacing w:after="0" w:line="252" w:lineRule="exact"/>
              <w:ind w:left="84" w:right="-20"/>
              <w:rPr>
                <w:rFonts w:ascii="Arial" w:eastAsia="Arial" w:hAnsi="Arial" w:cs="Arial"/>
              </w:rPr>
            </w:pPr>
            <w:r>
              <w:rPr>
                <w:rFonts w:ascii="Arial" w:eastAsia="Arial" w:hAnsi="Arial" w:cs="Arial"/>
                <w:spacing w:val="-1"/>
              </w:rPr>
              <w:t>Golde</w:t>
            </w:r>
            <w:r>
              <w:rPr>
                <w:rFonts w:ascii="Arial" w:eastAsia="Arial" w:hAnsi="Arial" w:cs="Arial"/>
              </w:rPr>
              <w:t>n</w:t>
            </w:r>
            <w:r>
              <w:rPr>
                <w:rFonts w:ascii="Arial" w:eastAsia="Arial" w:hAnsi="Arial" w:cs="Arial"/>
                <w:spacing w:val="-8"/>
              </w:rPr>
              <w:t xml:space="preserve"> </w:t>
            </w:r>
            <w:r>
              <w:rPr>
                <w:rFonts w:ascii="Arial" w:eastAsia="Arial" w:hAnsi="Arial" w:cs="Arial"/>
                <w:spacing w:val="-1"/>
              </w:rPr>
              <w:t>L</w:t>
            </w:r>
            <w:r>
              <w:rPr>
                <w:rFonts w:ascii="Arial" w:eastAsia="Arial" w:hAnsi="Arial" w:cs="Arial"/>
                <w:spacing w:val="-2"/>
              </w:rPr>
              <w:t>ea</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Holding</w:t>
            </w:r>
            <w:r>
              <w:rPr>
                <w:rFonts w:ascii="Arial" w:eastAsia="Arial" w:hAnsi="Arial" w:cs="Arial"/>
              </w:rPr>
              <w:t>s</w:t>
            </w:r>
            <w:r>
              <w:rPr>
                <w:rFonts w:ascii="Arial" w:eastAsia="Arial" w:hAnsi="Arial" w:cs="Arial"/>
                <w:spacing w:val="-12"/>
              </w:rPr>
              <w:t xml:space="preserve"> </w:t>
            </w:r>
            <w:r>
              <w:rPr>
                <w:rFonts w:ascii="Arial" w:eastAsia="Arial" w:hAnsi="Arial" w:cs="Arial"/>
                <w:spacing w:val="-2"/>
              </w:rPr>
              <w:t>L</w:t>
            </w:r>
            <w:r>
              <w:rPr>
                <w:rFonts w:ascii="Arial" w:eastAsia="Arial" w:hAnsi="Arial" w:cs="Arial"/>
                <w:spacing w:val="-1"/>
              </w:rPr>
              <w:t>t</w:t>
            </w:r>
            <w:r>
              <w:rPr>
                <w:rFonts w:ascii="Arial" w:eastAsia="Arial" w:hAnsi="Arial" w:cs="Arial"/>
                <w:spacing w:val="-2"/>
              </w:rPr>
              <w:t>d</w:t>
            </w:r>
            <w:r>
              <w:rPr>
                <w:rFonts w:ascii="Arial" w:eastAsia="Arial" w:hAnsi="Arial" w:cs="Arial"/>
              </w:rPr>
              <w:t>.</w:t>
            </w:r>
          </w:p>
        </w:tc>
        <w:tc>
          <w:tcPr>
            <w:tcW w:w="2977" w:type="dxa"/>
            <w:tcBorders>
              <w:top w:val="single" w:sz="19" w:space="0" w:color="000000"/>
              <w:left w:val="single" w:sz="18" w:space="0" w:color="000000"/>
              <w:bottom w:val="single" w:sz="19" w:space="0" w:color="000000"/>
              <w:right w:val="single" w:sz="19" w:space="0" w:color="000000"/>
            </w:tcBorders>
          </w:tcPr>
          <w:p w14:paraId="25EF892D" w14:textId="77777777" w:rsidR="00F109B8" w:rsidRDefault="0056694A">
            <w:pPr>
              <w:spacing w:after="0" w:line="248" w:lineRule="exact"/>
              <w:ind w:left="84" w:right="-20"/>
              <w:rPr>
                <w:rFonts w:ascii="Arial" w:eastAsia="Arial" w:hAnsi="Arial" w:cs="Arial"/>
              </w:rPr>
            </w:pPr>
            <w:r>
              <w:rPr>
                <w:rFonts w:ascii="Arial" w:eastAsia="Arial" w:hAnsi="Arial" w:cs="Arial"/>
                <w:spacing w:val="-1"/>
              </w:rPr>
              <w:t>Fo</w:t>
            </w:r>
            <w:r>
              <w:rPr>
                <w:rFonts w:ascii="Arial" w:eastAsia="Arial" w:hAnsi="Arial" w:cs="Arial"/>
              </w:rPr>
              <w:t>r</w:t>
            </w:r>
            <w:r>
              <w:rPr>
                <w:rFonts w:ascii="Arial" w:eastAsia="Arial" w:hAnsi="Arial" w:cs="Arial"/>
                <w:spacing w:val="58"/>
              </w:rPr>
              <w:t xml:space="preserve"> </w:t>
            </w:r>
            <w:r>
              <w:rPr>
                <w:rFonts w:ascii="Arial" w:eastAsia="Arial" w:hAnsi="Arial" w:cs="Arial"/>
                <w:spacing w:val="-1"/>
              </w:rPr>
              <w:t>Mon</w:t>
            </w:r>
            <w:r>
              <w:rPr>
                <w:rFonts w:ascii="Arial" w:eastAsia="Arial" w:hAnsi="Arial" w:cs="Arial"/>
              </w:rPr>
              <w:t>th</w:t>
            </w:r>
            <w:r>
              <w:rPr>
                <w:rFonts w:ascii="Arial" w:eastAsia="Arial" w:hAnsi="Arial" w:cs="Arial"/>
                <w:spacing w:val="-7"/>
              </w:rPr>
              <w:t xml:space="preserve"> </w:t>
            </w:r>
            <w:r>
              <w:rPr>
                <w:rFonts w:ascii="Arial" w:eastAsia="Arial" w:hAnsi="Arial" w:cs="Arial"/>
                <w:spacing w:val="-1"/>
              </w:rPr>
              <w:t>End</w:t>
            </w:r>
          </w:p>
          <w:p w14:paraId="716E5D42" w14:textId="7E94873E" w:rsidR="00F109B8" w:rsidRDefault="00691764" w:rsidP="00DC1063">
            <w:pPr>
              <w:spacing w:after="0" w:line="252" w:lineRule="exact"/>
              <w:ind w:left="84" w:right="-20"/>
              <w:rPr>
                <w:rFonts w:ascii="Arial" w:eastAsia="Arial" w:hAnsi="Arial" w:cs="Arial"/>
              </w:rPr>
            </w:pPr>
            <w:r>
              <w:rPr>
                <w:rFonts w:ascii="Arial" w:eastAsia="Arial" w:hAnsi="Arial" w:cs="Arial"/>
                <w:spacing w:val="-1"/>
              </w:rPr>
              <w:t>November</w:t>
            </w:r>
            <w:r w:rsidR="0056694A">
              <w:rPr>
                <w:rFonts w:ascii="Arial" w:eastAsia="Arial" w:hAnsi="Arial" w:cs="Arial"/>
                <w:spacing w:val="-9"/>
              </w:rPr>
              <w:t xml:space="preserve"> </w:t>
            </w:r>
            <w:r w:rsidR="0056694A">
              <w:rPr>
                <w:rFonts w:ascii="Arial" w:eastAsia="Arial" w:hAnsi="Arial" w:cs="Arial"/>
                <w:spacing w:val="-1"/>
              </w:rPr>
              <w:t>20</w:t>
            </w:r>
            <w:r w:rsidR="0056694A">
              <w:rPr>
                <w:rFonts w:ascii="Arial" w:eastAsia="Arial" w:hAnsi="Arial" w:cs="Arial"/>
              </w:rPr>
              <w:t>18</w:t>
            </w:r>
          </w:p>
        </w:tc>
        <w:tc>
          <w:tcPr>
            <w:tcW w:w="3403" w:type="dxa"/>
            <w:tcBorders>
              <w:top w:val="single" w:sz="19" w:space="0" w:color="000000"/>
              <w:left w:val="single" w:sz="19" w:space="0" w:color="000000"/>
              <w:bottom w:val="single" w:sz="19" w:space="0" w:color="000000"/>
              <w:right w:val="single" w:sz="18" w:space="0" w:color="000000"/>
            </w:tcBorders>
          </w:tcPr>
          <w:p w14:paraId="31FCABFB" w14:textId="77777777" w:rsidR="00F109B8" w:rsidRDefault="0056694A">
            <w:pPr>
              <w:spacing w:after="0" w:line="248" w:lineRule="exact"/>
              <w:ind w:left="84" w:right="-20"/>
              <w:rPr>
                <w:rFonts w:ascii="Arial" w:eastAsia="Arial" w:hAnsi="Arial" w:cs="Arial"/>
              </w:rPr>
            </w:pPr>
            <w:r>
              <w:rPr>
                <w:rFonts w:ascii="Arial" w:eastAsia="Arial" w:hAnsi="Arial" w:cs="Arial"/>
                <w:spacing w:val="-1"/>
              </w:rPr>
              <w:t>Dat</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o</w:t>
            </w:r>
            <w:r>
              <w:rPr>
                <w:rFonts w:ascii="Arial" w:eastAsia="Arial" w:hAnsi="Arial" w:cs="Arial"/>
              </w:rPr>
              <w:t xml:space="preserve">f </w:t>
            </w:r>
            <w:r>
              <w:rPr>
                <w:rFonts w:ascii="Arial" w:eastAsia="Arial" w:hAnsi="Arial" w:cs="Arial"/>
                <w:spacing w:val="-1"/>
              </w:rPr>
              <w:t>Re</w:t>
            </w:r>
            <w:r>
              <w:rPr>
                <w:rFonts w:ascii="Arial" w:eastAsia="Arial" w:hAnsi="Arial" w:cs="Arial"/>
              </w:rPr>
              <w:t>p</w:t>
            </w:r>
            <w:r>
              <w:rPr>
                <w:rFonts w:ascii="Arial" w:eastAsia="Arial" w:hAnsi="Arial" w:cs="Arial"/>
                <w:spacing w:val="-1"/>
              </w:rPr>
              <w:t>ort</w:t>
            </w:r>
          </w:p>
          <w:p w14:paraId="455E9187" w14:textId="77777777" w:rsidR="00F109B8" w:rsidRDefault="0056694A">
            <w:pPr>
              <w:spacing w:after="0" w:line="252" w:lineRule="exact"/>
              <w:ind w:left="84" w:right="-20"/>
              <w:rPr>
                <w:rFonts w:ascii="Arial" w:eastAsia="Arial" w:hAnsi="Arial" w:cs="Arial"/>
              </w:rPr>
            </w:pPr>
            <w:r>
              <w:rPr>
                <w:rFonts w:ascii="Arial" w:eastAsia="Arial" w:hAnsi="Arial" w:cs="Arial"/>
                <w:w w:val="99"/>
              </w:rPr>
              <w:t>Y</w:t>
            </w:r>
            <w:r>
              <w:rPr>
                <w:rFonts w:ascii="Arial" w:eastAsia="Arial" w:hAnsi="Arial" w:cs="Arial"/>
                <w:spacing w:val="-36"/>
              </w:rPr>
              <w:t xml:space="preserve"> </w:t>
            </w:r>
            <w:r>
              <w:rPr>
                <w:rFonts w:ascii="Arial" w:eastAsia="Arial" w:hAnsi="Arial" w:cs="Arial"/>
                <w:spacing w:val="-1"/>
              </w:rPr>
              <w:t>Y</w:t>
            </w:r>
            <w:r>
              <w:rPr>
                <w:rFonts w:ascii="Arial" w:eastAsia="Arial" w:hAnsi="Arial" w:cs="Arial"/>
              </w:rPr>
              <w:t>/</w:t>
            </w:r>
            <w:r>
              <w:rPr>
                <w:rFonts w:ascii="Arial" w:eastAsia="Arial" w:hAnsi="Arial" w:cs="Arial"/>
                <w:spacing w:val="-2"/>
              </w:rPr>
              <w:t>M</w:t>
            </w:r>
            <w:r>
              <w:rPr>
                <w:rFonts w:ascii="Arial" w:eastAsia="Arial" w:hAnsi="Arial" w:cs="Arial"/>
                <w:spacing w:val="-1"/>
              </w:rPr>
              <w:t>M/</w:t>
            </w:r>
            <w:r>
              <w:rPr>
                <w:rFonts w:ascii="Arial" w:eastAsia="Arial" w:hAnsi="Arial" w:cs="Arial"/>
              </w:rPr>
              <w:t>D</w:t>
            </w:r>
          </w:p>
          <w:p w14:paraId="5801BD9C" w14:textId="3AD9E306" w:rsidR="00F109B8" w:rsidRDefault="0056694A" w:rsidP="00DC1063">
            <w:pPr>
              <w:spacing w:after="0" w:line="240" w:lineRule="auto"/>
              <w:ind w:left="84" w:right="-20"/>
              <w:rPr>
                <w:rFonts w:ascii="Arial" w:eastAsia="Arial" w:hAnsi="Arial" w:cs="Arial"/>
              </w:rPr>
            </w:pPr>
            <w:r>
              <w:rPr>
                <w:rFonts w:ascii="Arial" w:eastAsia="Arial" w:hAnsi="Arial" w:cs="Arial"/>
                <w:spacing w:val="-1"/>
              </w:rPr>
              <w:t>18/</w:t>
            </w:r>
            <w:r w:rsidR="00691764">
              <w:rPr>
                <w:rFonts w:ascii="Arial" w:eastAsia="Arial" w:hAnsi="Arial" w:cs="Arial"/>
                <w:spacing w:val="-1"/>
              </w:rPr>
              <w:t>12</w:t>
            </w:r>
            <w:r>
              <w:rPr>
                <w:rFonts w:ascii="Arial" w:eastAsia="Arial" w:hAnsi="Arial" w:cs="Arial"/>
                <w:spacing w:val="-1"/>
              </w:rPr>
              <w:t>/0</w:t>
            </w:r>
            <w:r w:rsidR="00691764">
              <w:rPr>
                <w:rFonts w:ascii="Arial" w:eastAsia="Arial" w:hAnsi="Arial" w:cs="Arial"/>
                <w:spacing w:val="-1"/>
              </w:rPr>
              <w:t>7</w:t>
            </w:r>
          </w:p>
        </w:tc>
      </w:tr>
      <w:tr w:rsidR="008E2506" w14:paraId="1235922D" w14:textId="77777777">
        <w:trPr>
          <w:trHeight w:hRule="exact" w:val="550"/>
        </w:trPr>
        <w:tc>
          <w:tcPr>
            <w:tcW w:w="9746" w:type="dxa"/>
            <w:gridSpan w:val="3"/>
            <w:tcBorders>
              <w:top w:val="single" w:sz="19" w:space="0" w:color="000000"/>
              <w:left w:val="single" w:sz="18" w:space="0" w:color="000000"/>
              <w:bottom w:val="single" w:sz="19" w:space="0" w:color="000000"/>
              <w:right w:val="single" w:sz="18" w:space="0" w:color="000000"/>
            </w:tcBorders>
          </w:tcPr>
          <w:p w14:paraId="3F4A0D8D" w14:textId="77777777" w:rsidR="00F109B8" w:rsidRDefault="0056694A">
            <w:pPr>
              <w:spacing w:after="0" w:line="245" w:lineRule="exact"/>
              <w:ind w:left="84" w:right="-20"/>
              <w:rPr>
                <w:rFonts w:ascii="Arial" w:eastAsia="Arial" w:hAnsi="Arial" w:cs="Arial"/>
              </w:rPr>
            </w:pPr>
            <w:r>
              <w:rPr>
                <w:rFonts w:ascii="Arial" w:eastAsia="Arial" w:hAnsi="Arial" w:cs="Arial"/>
                <w:spacing w:val="-1"/>
              </w:rPr>
              <w:t>Issue</w:t>
            </w:r>
            <w:r>
              <w:rPr>
                <w:rFonts w:ascii="Arial" w:eastAsia="Arial" w:hAnsi="Arial" w:cs="Arial"/>
              </w:rPr>
              <w:t>r</w:t>
            </w:r>
            <w:r>
              <w:rPr>
                <w:rFonts w:ascii="Arial" w:eastAsia="Arial" w:hAnsi="Arial" w:cs="Arial"/>
                <w:spacing w:val="-8"/>
              </w:rPr>
              <w:t xml:space="preserve"> </w:t>
            </w:r>
            <w:r>
              <w:rPr>
                <w:rFonts w:ascii="Arial" w:eastAsia="Arial" w:hAnsi="Arial" w:cs="Arial"/>
                <w:spacing w:val="-1"/>
              </w:rPr>
              <w:t>Address</w:t>
            </w:r>
          </w:p>
          <w:p w14:paraId="16F6B976" w14:textId="77777777" w:rsidR="00F109B8" w:rsidRDefault="0056694A">
            <w:pPr>
              <w:spacing w:after="0" w:line="252" w:lineRule="exact"/>
              <w:ind w:left="84" w:right="-20"/>
              <w:rPr>
                <w:rFonts w:ascii="Arial" w:eastAsia="Arial" w:hAnsi="Arial" w:cs="Arial"/>
              </w:rPr>
            </w:pPr>
            <w:r>
              <w:rPr>
                <w:rFonts w:ascii="Arial" w:eastAsia="Arial" w:hAnsi="Arial" w:cs="Arial"/>
                <w:spacing w:val="-1"/>
              </w:rPr>
              <w:t>8</w:t>
            </w:r>
            <w:r>
              <w:rPr>
                <w:rFonts w:ascii="Arial" w:eastAsia="Arial" w:hAnsi="Arial" w:cs="Arial"/>
              </w:rPr>
              <w:t>2</w:t>
            </w:r>
            <w:r>
              <w:rPr>
                <w:rFonts w:ascii="Arial" w:eastAsia="Arial" w:hAnsi="Arial" w:cs="Arial"/>
                <w:spacing w:val="-3"/>
              </w:rPr>
              <w:t xml:space="preserve"> </w:t>
            </w:r>
            <w:r>
              <w:rPr>
                <w:rFonts w:ascii="Arial" w:eastAsia="Arial" w:hAnsi="Arial" w:cs="Arial"/>
                <w:spacing w:val="-1"/>
              </w:rPr>
              <w:t>Richmon</w:t>
            </w:r>
            <w:r>
              <w:rPr>
                <w:rFonts w:ascii="Arial" w:eastAsia="Arial" w:hAnsi="Arial" w:cs="Arial"/>
              </w:rPr>
              <w:t>d</w:t>
            </w:r>
            <w:r>
              <w:rPr>
                <w:rFonts w:ascii="Arial" w:eastAsia="Arial" w:hAnsi="Arial" w:cs="Arial"/>
                <w:spacing w:val="-11"/>
              </w:rPr>
              <w:t xml:space="preserve"> </w:t>
            </w:r>
            <w:r>
              <w:rPr>
                <w:rFonts w:ascii="Arial" w:eastAsia="Arial" w:hAnsi="Arial" w:cs="Arial"/>
                <w:spacing w:val="-3"/>
              </w:rPr>
              <w:t>S</w:t>
            </w:r>
            <w:r>
              <w:rPr>
                <w:rFonts w:ascii="Arial" w:eastAsia="Arial" w:hAnsi="Arial" w:cs="Arial"/>
                <w:spacing w:val="-2"/>
              </w:rPr>
              <w:t>t</w:t>
            </w:r>
            <w:r>
              <w:rPr>
                <w:rFonts w:ascii="Arial" w:eastAsia="Arial" w:hAnsi="Arial" w:cs="Arial"/>
                <w:spacing w:val="-1"/>
              </w:rPr>
              <w:t>r</w:t>
            </w:r>
            <w:r>
              <w:rPr>
                <w:rFonts w:ascii="Arial" w:eastAsia="Arial" w:hAnsi="Arial" w:cs="Arial"/>
                <w:spacing w:val="-2"/>
              </w:rPr>
              <w:t>ee</w:t>
            </w:r>
            <w:r>
              <w:rPr>
                <w:rFonts w:ascii="Arial" w:eastAsia="Arial" w:hAnsi="Arial" w:cs="Arial"/>
              </w:rPr>
              <w:t>t</w:t>
            </w:r>
            <w:r>
              <w:rPr>
                <w:rFonts w:ascii="Arial" w:eastAsia="Arial" w:hAnsi="Arial" w:cs="Arial"/>
                <w:spacing w:val="-6"/>
              </w:rPr>
              <w:t xml:space="preserve"> </w:t>
            </w:r>
            <w:r>
              <w:rPr>
                <w:rFonts w:ascii="Arial" w:eastAsia="Arial" w:hAnsi="Arial" w:cs="Arial"/>
                <w:spacing w:val="-1"/>
              </w:rPr>
              <w:t>E</w:t>
            </w:r>
            <w:r>
              <w:rPr>
                <w:rFonts w:ascii="Arial" w:eastAsia="Arial" w:hAnsi="Arial" w:cs="Arial"/>
                <w:spacing w:val="-2"/>
              </w:rPr>
              <w:t>a</w:t>
            </w:r>
            <w:r>
              <w:rPr>
                <w:rFonts w:ascii="Arial" w:eastAsia="Arial" w:hAnsi="Arial" w:cs="Arial"/>
                <w:spacing w:val="-1"/>
              </w:rPr>
              <w:t>st</w:t>
            </w:r>
          </w:p>
        </w:tc>
      </w:tr>
      <w:tr w:rsidR="008E2506" w14:paraId="1B9F3915" w14:textId="77777777">
        <w:trPr>
          <w:trHeight w:hRule="exact" w:val="552"/>
        </w:trPr>
        <w:tc>
          <w:tcPr>
            <w:tcW w:w="3367" w:type="dxa"/>
            <w:tcBorders>
              <w:top w:val="single" w:sz="19" w:space="0" w:color="000000"/>
              <w:left w:val="single" w:sz="18" w:space="0" w:color="000000"/>
              <w:bottom w:val="single" w:sz="19" w:space="0" w:color="000000"/>
              <w:right w:val="single" w:sz="18" w:space="0" w:color="000000"/>
            </w:tcBorders>
          </w:tcPr>
          <w:p w14:paraId="2C358591" w14:textId="77777777" w:rsidR="00F109B8" w:rsidRDefault="0056694A">
            <w:pPr>
              <w:spacing w:after="0" w:line="251" w:lineRule="exact"/>
              <w:ind w:left="84" w:right="-20"/>
              <w:rPr>
                <w:rFonts w:ascii="Arial" w:eastAsia="Arial" w:hAnsi="Arial" w:cs="Arial"/>
              </w:rPr>
            </w:pPr>
            <w:r>
              <w:rPr>
                <w:rFonts w:ascii="Arial" w:eastAsia="Arial" w:hAnsi="Arial" w:cs="Arial"/>
                <w:spacing w:val="-1"/>
              </w:rPr>
              <w:t>City</w:t>
            </w:r>
            <w:r>
              <w:rPr>
                <w:rFonts w:ascii="Arial" w:eastAsia="Arial" w:hAnsi="Arial" w:cs="Arial"/>
              </w:rPr>
              <w:t>/</w:t>
            </w:r>
            <w:r>
              <w:rPr>
                <w:rFonts w:ascii="Arial" w:eastAsia="Arial" w:hAnsi="Arial" w:cs="Arial"/>
                <w:spacing w:val="-1"/>
              </w:rPr>
              <w:t>Pr</w:t>
            </w:r>
            <w:r>
              <w:rPr>
                <w:rFonts w:ascii="Arial" w:eastAsia="Arial" w:hAnsi="Arial" w:cs="Arial"/>
              </w:rPr>
              <w:t>o</w:t>
            </w:r>
            <w:r>
              <w:rPr>
                <w:rFonts w:ascii="Arial" w:eastAsia="Arial" w:hAnsi="Arial" w:cs="Arial"/>
                <w:spacing w:val="-1"/>
              </w:rPr>
              <w:t>vin</w:t>
            </w:r>
            <w:r>
              <w:rPr>
                <w:rFonts w:ascii="Arial" w:eastAsia="Arial" w:hAnsi="Arial" w:cs="Arial"/>
                <w:spacing w:val="1"/>
              </w:rPr>
              <w:t>c</w:t>
            </w:r>
            <w:r>
              <w:rPr>
                <w:rFonts w:ascii="Arial" w:eastAsia="Arial" w:hAnsi="Arial" w:cs="Arial"/>
                <w:spacing w:val="-1"/>
              </w:rPr>
              <w:t>e/Posta</w:t>
            </w:r>
            <w:r>
              <w:rPr>
                <w:rFonts w:ascii="Arial" w:eastAsia="Arial" w:hAnsi="Arial" w:cs="Arial"/>
              </w:rPr>
              <w:t>l</w:t>
            </w:r>
            <w:r>
              <w:rPr>
                <w:rFonts w:ascii="Arial" w:eastAsia="Arial" w:hAnsi="Arial" w:cs="Arial"/>
                <w:spacing w:val="-2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de</w:t>
            </w:r>
          </w:p>
          <w:p w14:paraId="1C51CE84" w14:textId="77777777" w:rsidR="00F109B8" w:rsidRDefault="0056694A">
            <w:pPr>
              <w:spacing w:before="1" w:after="0" w:line="251" w:lineRule="exact"/>
              <w:ind w:left="84" w:right="-20"/>
              <w:rPr>
                <w:rFonts w:ascii="Arial" w:eastAsia="Arial" w:hAnsi="Arial" w:cs="Arial"/>
              </w:rPr>
            </w:pPr>
            <w:r>
              <w:rPr>
                <w:rFonts w:ascii="Arial" w:eastAsia="Arial" w:hAnsi="Arial" w:cs="Arial"/>
                <w:spacing w:val="-1"/>
                <w:position w:val="-1"/>
              </w:rPr>
              <w:t>Toronto</w:t>
            </w:r>
            <w:r>
              <w:rPr>
                <w:rFonts w:ascii="Arial" w:eastAsia="Arial" w:hAnsi="Arial" w:cs="Arial"/>
                <w:position w:val="-1"/>
              </w:rPr>
              <w:t>,</w:t>
            </w:r>
            <w:r>
              <w:rPr>
                <w:rFonts w:ascii="Arial" w:eastAsia="Arial" w:hAnsi="Arial" w:cs="Arial"/>
                <w:spacing w:val="-9"/>
                <w:position w:val="-1"/>
              </w:rPr>
              <w:t xml:space="preserve"> </w:t>
            </w:r>
            <w:r>
              <w:rPr>
                <w:rFonts w:ascii="Arial" w:eastAsia="Arial" w:hAnsi="Arial" w:cs="Arial"/>
                <w:spacing w:val="-1"/>
                <w:position w:val="-1"/>
              </w:rPr>
              <w:t>O</w:t>
            </w:r>
            <w:r>
              <w:rPr>
                <w:rFonts w:ascii="Arial" w:eastAsia="Arial" w:hAnsi="Arial" w:cs="Arial"/>
                <w:position w:val="-1"/>
              </w:rPr>
              <w:t>N</w:t>
            </w:r>
            <w:r>
              <w:rPr>
                <w:rFonts w:ascii="Arial" w:eastAsia="Arial" w:hAnsi="Arial" w:cs="Arial"/>
                <w:spacing w:val="-2"/>
                <w:position w:val="-1"/>
              </w:rPr>
              <w:t xml:space="preserve"> </w:t>
            </w:r>
            <w:r>
              <w:rPr>
                <w:rFonts w:ascii="Arial" w:eastAsia="Arial" w:hAnsi="Arial" w:cs="Arial"/>
                <w:spacing w:val="-3"/>
                <w:position w:val="-1"/>
              </w:rPr>
              <w:t>M</w:t>
            </w:r>
            <w:r>
              <w:rPr>
                <w:rFonts w:ascii="Arial" w:eastAsia="Arial" w:hAnsi="Arial" w:cs="Arial"/>
                <w:spacing w:val="-1"/>
                <w:position w:val="-1"/>
              </w:rPr>
              <w:t>5</w:t>
            </w:r>
            <w:r>
              <w:rPr>
                <w:rFonts w:ascii="Arial" w:eastAsia="Arial" w:hAnsi="Arial" w:cs="Arial"/>
                <w:position w:val="-1"/>
              </w:rPr>
              <w:t>C</w:t>
            </w:r>
            <w:r>
              <w:rPr>
                <w:rFonts w:ascii="Arial" w:eastAsia="Arial" w:hAnsi="Arial" w:cs="Arial"/>
                <w:spacing w:val="-8"/>
                <w:position w:val="-1"/>
              </w:rPr>
              <w:t xml:space="preserve"> </w:t>
            </w:r>
            <w:r>
              <w:rPr>
                <w:rFonts w:ascii="Arial" w:eastAsia="Arial" w:hAnsi="Arial" w:cs="Arial"/>
                <w:spacing w:val="-1"/>
                <w:position w:val="-1"/>
              </w:rPr>
              <w:t>1P1</w:t>
            </w:r>
          </w:p>
        </w:tc>
        <w:tc>
          <w:tcPr>
            <w:tcW w:w="6379" w:type="dxa"/>
            <w:gridSpan w:val="2"/>
            <w:tcBorders>
              <w:top w:val="single" w:sz="19" w:space="0" w:color="000000"/>
              <w:left w:val="single" w:sz="18" w:space="0" w:color="000000"/>
              <w:bottom w:val="single" w:sz="19" w:space="0" w:color="000000"/>
              <w:right w:val="single" w:sz="18" w:space="0" w:color="000000"/>
            </w:tcBorders>
          </w:tcPr>
          <w:p w14:paraId="096C5255" w14:textId="7D79855E" w:rsidR="00F109B8" w:rsidRDefault="0056694A">
            <w:pPr>
              <w:tabs>
                <w:tab w:val="left" w:pos="3060"/>
              </w:tabs>
              <w:spacing w:before="1" w:after="0" w:line="254" w:lineRule="exact"/>
              <w:ind w:left="84" w:right="1133"/>
              <w:rPr>
                <w:rFonts w:ascii="Arial" w:eastAsia="Arial" w:hAnsi="Arial" w:cs="Arial"/>
              </w:rPr>
            </w:pPr>
            <w:r>
              <w:rPr>
                <w:rFonts w:ascii="Arial" w:eastAsia="Arial" w:hAnsi="Arial" w:cs="Arial"/>
                <w:spacing w:val="-1"/>
              </w:rPr>
              <w:t>Issue</w:t>
            </w:r>
            <w:r>
              <w:rPr>
                <w:rFonts w:ascii="Arial" w:eastAsia="Arial" w:hAnsi="Arial" w:cs="Arial"/>
              </w:rPr>
              <w:t>r</w:t>
            </w:r>
            <w:r>
              <w:rPr>
                <w:rFonts w:ascii="Arial" w:eastAsia="Arial" w:hAnsi="Arial" w:cs="Arial"/>
                <w:spacing w:val="-8"/>
              </w:rPr>
              <w:t xml:space="preserve"> </w:t>
            </w:r>
            <w:r>
              <w:rPr>
                <w:rFonts w:ascii="Arial" w:eastAsia="Arial" w:hAnsi="Arial" w:cs="Arial"/>
                <w:spacing w:val="-1"/>
              </w:rPr>
              <w:t>Fa</w:t>
            </w:r>
            <w:r>
              <w:rPr>
                <w:rFonts w:ascii="Arial" w:eastAsia="Arial" w:hAnsi="Arial" w:cs="Arial"/>
              </w:rPr>
              <w:t>x</w:t>
            </w:r>
            <w:r>
              <w:rPr>
                <w:rFonts w:ascii="Arial" w:eastAsia="Arial" w:hAnsi="Arial" w:cs="Arial"/>
                <w:spacing w:val="-6"/>
              </w:rPr>
              <w:t xml:space="preserve"> </w:t>
            </w:r>
            <w:r>
              <w:rPr>
                <w:rFonts w:ascii="Arial" w:eastAsia="Arial" w:hAnsi="Arial" w:cs="Arial"/>
                <w:spacing w:val="-1"/>
              </w:rPr>
              <w:t>No</w:t>
            </w:r>
            <w:r>
              <w:rPr>
                <w:rFonts w:ascii="Arial" w:eastAsia="Arial" w:hAnsi="Arial" w:cs="Arial"/>
              </w:rPr>
              <w:t>.</w:t>
            </w:r>
            <w:r>
              <w:rPr>
                <w:rFonts w:ascii="Arial" w:eastAsia="Arial" w:hAnsi="Arial" w:cs="Arial"/>
              </w:rPr>
              <w:tab/>
            </w:r>
            <w:r>
              <w:rPr>
                <w:rFonts w:ascii="Arial" w:eastAsia="Arial" w:hAnsi="Arial" w:cs="Arial"/>
                <w:spacing w:val="-1"/>
              </w:rPr>
              <w:t>Issue</w:t>
            </w:r>
            <w:r>
              <w:rPr>
                <w:rFonts w:ascii="Arial" w:eastAsia="Arial" w:hAnsi="Arial" w:cs="Arial"/>
              </w:rPr>
              <w:t>r</w:t>
            </w:r>
            <w:r>
              <w:rPr>
                <w:rFonts w:ascii="Arial" w:eastAsia="Arial" w:hAnsi="Arial" w:cs="Arial"/>
                <w:spacing w:val="-10"/>
              </w:rPr>
              <w:t xml:space="preserve"> </w:t>
            </w:r>
            <w:r>
              <w:rPr>
                <w:rFonts w:ascii="Arial" w:eastAsia="Arial" w:hAnsi="Arial" w:cs="Arial"/>
                <w:spacing w:val="-1"/>
              </w:rPr>
              <w:t>Tele</w:t>
            </w:r>
            <w:r>
              <w:rPr>
                <w:rFonts w:ascii="Arial" w:eastAsia="Arial" w:hAnsi="Arial" w:cs="Arial"/>
              </w:rPr>
              <w:t>p</w:t>
            </w:r>
            <w:r>
              <w:rPr>
                <w:rFonts w:ascii="Arial" w:eastAsia="Arial" w:hAnsi="Arial" w:cs="Arial"/>
                <w:spacing w:val="-1"/>
              </w:rPr>
              <w:t>hon</w:t>
            </w:r>
            <w:r>
              <w:rPr>
                <w:rFonts w:ascii="Arial" w:eastAsia="Arial" w:hAnsi="Arial" w:cs="Arial"/>
              </w:rPr>
              <w:t>e</w:t>
            </w:r>
            <w:r>
              <w:rPr>
                <w:rFonts w:ascii="Arial" w:eastAsia="Arial" w:hAnsi="Arial" w:cs="Arial"/>
                <w:spacing w:val="-11"/>
              </w:rPr>
              <w:t xml:space="preserve"> </w:t>
            </w:r>
            <w:r>
              <w:rPr>
                <w:rFonts w:ascii="Arial" w:eastAsia="Arial" w:hAnsi="Arial" w:cs="Arial"/>
                <w:spacing w:val="-3"/>
              </w:rPr>
              <w:t>N</w:t>
            </w:r>
            <w:r>
              <w:rPr>
                <w:rFonts w:ascii="Arial" w:eastAsia="Arial" w:hAnsi="Arial" w:cs="Arial"/>
                <w:spacing w:val="-1"/>
              </w:rPr>
              <w:t>o</w:t>
            </w:r>
            <w:r>
              <w:rPr>
                <w:rFonts w:ascii="Arial" w:eastAsia="Arial" w:hAnsi="Arial" w:cs="Arial"/>
              </w:rPr>
              <w:t xml:space="preserve">. </w:t>
            </w:r>
            <w:r>
              <w:rPr>
                <w:rFonts w:ascii="Arial" w:eastAsia="Arial" w:hAnsi="Arial" w:cs="Arial"/>
                <w:spacing w:val="-1"/>
              </w:rPr>
              <w:t>(416</w:t>
            </w:r>
            <w:r>
              <w:rPr>
                <w:rFonts w:ascii="Arial" w:eastAsia="Arial" w:hAnsi="Arial" w:cs="Arial"/>
              </w:rPr>
              <w:t>)</w:t>
            </w:r>
            <w:r>
              <w:rPr>
                <w:rFonts w:ascii="Arial" w:eastAsia="Arial" w:hAnsi="Arial" w:cs="Arial"/>
                <w:spacing w:val="-7"/>
              </w:rPr>
              <w:t xml:space="preserve"> </w:t>
            </w:r>
            <w:r>
              <w:rPr>
                <w:rFonts w:ascii="Arial" w:eastAsia="Arial" w:hAnsi="Arial" w:cs="Arial"/>
                <w:spacing w:val="-1"/>
              </w:rPr>
              <w:t>848-</w:t>
            </w:r>
            <w:r>
              <w:rPr>
                <w:rFonts w:ascii="Arial" w:eastAsia="Arial" w:hAnsi="Arial" w:cs="Arial"/>
              </w:rPr>
              <w:t>0</w:t>
            </w:r>
            <w:r>
              <w:rPr>
                <w:rFonts w:ascii="Arial" w:eastAsia="Arial" w:hAnsi="Arial" w:cs="Arial"/>
                <w:spacing w:val="-1"/>
              </w:rPr>
              <w:t>79</w:t>
            </w:r>
            <w:r>
              <w:rPr>
                <w:rFonts w:ascii="Arial" w:eastAsia="Arial" w:hAnsi="Arial" w:cs="Arial"/>
              </w:rPr>
              <w:t>0</w:t>
            </w:r>
            <w:r>
              <w:rPr>
                <w:rFonts w:ascii="Arial" w:eastAsia="Arial" w:hAnsi="Arial" w:cs="Arial"/>
              </w:rPr>
              <w:tab/>
            </w:r>
            <w:r>
              <w:rPr>
                <w:rFonts w:ascii="Arial" w:eastAsia="Arial" w:hAnsi="Arial" w:cs="Arial"/>
                <w:spacing w:val="-1"/>
              </w:rPr>
              <w:t>50</w:t>
            </w:r>
            <w:r>
              <w:rPr>
                <w:rFonts w:ascii="Arial" w:eastAsia="Arial" w:hAnsi="Arial" w:cs="Arial"/>
              </w:rPr>
              <w:t>3</w:t>
            </w:r>
            <w:r w:rsidR="00A03C75">
              <w:rPr>
                <w:rFonts w:ascii="Arial" w:eastAsia="Arial" w:hAnsi="Arial" w:cs="Arial"/>
                <w:spacing w:val="-5"/>
              </w:rPr>
              <w:t>-</w:t>
            </w:r>
            <w:r w:rsidR="00A03C75">
              <w:rPr>
                <w:rFonts w:ascii="Arial" w:eastAsia="Arial" w:hAnsi="Arial" w:cs="Arial"/>
                <w:spacing w:val="-1"/>
              </w:rPr>
              <w:t>201</w:t>
            </w:r>
            <w:r>
              <w:rPr>
                <w:rFonts w:ascii="Arial" w:eastAsia="Arial" w:hAnsi="Arial" w:cs="Arial"/>
                <w:spacing w:val="-1"/>
              </w:rPr>
              <w:t>-</w:t>
            </w:r>
            <w:r w:rsidR="00A03C75">
              <w:rPr>
                <w:rFonts w:ascii="Arial" w:eastAsia="Arial" w:hAnsi="Arial" w:cs="Arial"/>
                <w:spacing w:val="-1"/>
              </w:rPr>
              <w:t>0659</w:t>
            </w:r>
          </w:p>
        </w:tc>
      </w:tr>
      <w:tr w:rsidR="008E2506" w14:paraId="4DFF42B8" w14:textId="77777777">
        <w:trPr>
          <w:trHeight w:hRule="exact" w:val="551"/>
        </w:trPr>
        <w:tc>
          <w:tcPr>
            <w:tcW w:w="3367" w:type="dxa"/>
            <w:tcBorders>
              <w:top w:val="single" w:sz="19" w:space="0" w:color="000000"/>
              <w:left w:val="single" w:sz="18" w:space="0" w:color="000000"/>
              <w:bottom w:val="single" w:sz="19" w:space="0" w:color="000000"/>
              <w:right w:val="single" w:sz="18" w:space="0" w:color="000000"/>
            </w:tcBorders>
          </w:tcPr>
          <w:p w14:paraId="465DA8EE" w14:textId="77777777" w:rsidR="00F109B8" w:rsidRDefault="0056694A">
            <w:pPr>
              <w:spacing w:after="0" w:line="248" w:lineRule="exact"/>
              <w:ind w:left="84" w:right="-20"/>
              <w:rPr>
                <w:rFonts w:ascii="Arial" w:eastAsia="Arial" w:hAnsi="Arial" w:cs="Arial"/>
              </w:rPr>
            </w:pPr>
            <w:r>
              <w:rPr>
                <w:rFonts w:ascii="Arial" w:eastAsia="Arial" w:hAnsi="Arial" w:cs="Arial"/>
                <w:spacing w:val="-1"/>
              </w:rPr>
              <w:t>Contac</w:t>
            </w:r>
            <w:r>
              <w:rPr>
                <w:rFonts w:ascii="Arial" w:eastAsia="Arial" w:hAnsi="Arial" w:cs="Arial"/>
              </w:rPr>
              <w:t>t</w:t>
            </w:r>
            <w:r>
              <w:rPr>
                <w:rFonts w:ascii="Arial" w:eastAsia="Arial" w:hAnsi="Arial" w:cs="Arial"/>
                <w:spacing w:val="-9"/>
              </w:rPr>
              <w:t xml:space="preserve"> </w:t>
            </w:r>
            <w:r>
              <w:rPr>
                <w:rFonts w:ascii="Arial" w:eastAsia="Arial" w:hAnsi="Arial" w:cs="Arial"/>
                <w:spacing w:val="-1"/>
              </w:rPr>
              <w:t>N</w:t>
            </w:r>
            <w:r>
              <w:rPr>
                <w:rFonts w:ascii="Arial" w:eastAsia="Arial" w:hAnsi="Arial" w:cs="Arial"/>
              </w:rPr>
              <w:t>a</w:t>
            </w:r>
            <w:r>
              <w:rPr>
                <w:rFonts w:ascii="Arial" w:eastAsia="Arial" w:hAnsi="Arial" w:cs="Arial"/>
                <w:spacing w:val="-1"/>
              </w:rPr>
              <w:t>me</w:t>
            </w:r>
          </w:p>
          <w:p w14:paraId="1226852F" w14:textId="76A489F0" w:rsidR="00F109B8" w:rsidRDefault="00A03C75">
            <w:pPr>
              <w:spacing w:after="0" w:line="252" w:lineRule="exact"/>
              <w:ind w:left="84" w:right="-20"/>
              <w:rPr>
                <w:rFonts w:ascii="Arial" w:eastAsia="Arial" w:hAnsi="Arial" w:cs="Arial"/>
              </w:rPr>
            </w:pPr>
            <w:r>
              <w:rPr>
                <w:rFonts w:ascii="Arial" w:eastAsia="Arial" w:hAnsi="Arial" w:cs="Arial"/>
                <w:spacing w:val="-1"/>
              </w:rPr>
              <w:t>Craig Eastwood, CFO</w:t>
            </w:r>
          </w:p>
        </w:tc>
        <w:tc>
          <w:tcPr>
            <w:tcW w:w="6379" w:type="dxa"/>
            <w:gridSpan w:val="2"/>
            <w:tcBorders>
              <w:top w:val="single" w:sz="19" w:space="0" w:color="000000"/>
              <w:left w:val="single" w:sz="18" w:space="0" w:color="000000"/>
              <w:bottom w:val="single" w:sz="19" w:space="0" w:color="000000"/>
              <w:right w:val="single" w:sz="18" w:space="0" w:color="000000"/>
            </w:tcBorders>
          </w:tcPr>
          <w:p w14:paraId="6AD023EE" w14:textId="5BE92C47" w:rsidR="00F109B8" w:rsidRDefault="0056694A">
            <w:pPr>
              <w:tabs>
                <w:tab w:val="left" w:pos="3060"/>
              </w:tabs>
              <w:spacing w:after="0" w:line="252" w:lineRule="exact"/>
              <w:ind w:left="84" w:right="975"/>
              <w:rPr>
                <w:rFonts w:ascii="Arial" w:eastAsia="Arial" w:hAnsi="Arial" w:cs="Arial"/>
              </w:rPr>
            </w:pPr>
            <w:r>
              <w:rPr>
                <w:rFonts w:ascii="Arial" w:eastAsia="Arial" w:hAnsi="Arial" w:cs="Arial"/>
                <w:spacing w:val="-1"/>
              </w:rPr>
              <w:t>Contac</w:t>
            </w:r>
            <w:r>
              <w:rPr>
                <w:rFonts w:ascii="Arial" w:eastAsia="Arial" w:hAnsi="Arial" w:cs="Arial"/>
              </w:rPr>
              <w:t>t</w:t>
            </w:r>
            <w:r>
              <w:rPr>
                <w:rFonts w:ascii="Arial" w:eastAsia="Arial" w:hAnsi="Arial" w:cs="Arial"/>
                <w:spacing w:val="-10"/>
              </w:rPr>
              <w:t xml:space="preserve"> </w:t>
            </w:r>
            <w:r>
              <w:rPr>
                <w:rFonts w:ascii="Arial" w:eastAsia="Arial" w:hAnsi="Arial" w:cs="Arial"/>
                <w:spacing w:val="-1"/>
              </w:rPr>
              <w:t>Position</w:t>
            </w:r>
            <w:r>
              <w:rPr>
                <w:rFonts w:ascii="Arial" w:eastAsia="Arial" w:hAnsi="Arial" w:cs="Arial"/>
              </w:rPr>
              <w:t>:</w:t>
            </w:r>
            <w:r>
              <w:rPr>
                <w:rFonts w:ascii="Arial" w:eastAsia="Arial" w:hAnsi="Arial" w:cs="Arial"/>
              </w:rPr>
              <w:tab/>
            </w:r>
            <w:r>
              <w:rPr>
                <w:rFonts w:ascii="Arial" w:eastAsia="Arial" w:hAnsi="Arial" w:cs="Arial"/>
                <w:spacing w:val="-1"/>
              </w:rPr>
              <w:t>Contac</w:t>
            </w:r>
            <w:r>
              <w:rPr>
                <w:rFonts w:ascii="Arial" w:eastAsia="Arial" w:hAnsi="Arial" w:cs="Arial"/>
              </w:rPr>
              <w:t>t</w:t>
            </w:r>
            <w:r>
              <w:rPr>
                <w:rFonts w:ascii="Arial" w:eastAsia="Arial" w:hAnsi="Arial" w:cs="Arial"/>
                <w:spacing w:val="-11"/>
              </w:rPr>
              <w:t xml:space="preserve"> </w:t>
            </w:r>
            <w:r>
              <w:rPr>
                <w:rFonts w:ascii="Arial" w:eastAsia="Arial" w:hAnsi="Arial" w:cs="Arial"/>
                <w:spacing w:val="-1"/>
              </w:rPr>
              <w:t>Te</w:t>
            </w:r>
            <w:r>
              <w:rPr>
                <w:rFonts w:ascii="Arial" w:eastAsia="Arial" w:hAnsi="Arial" w:cs="Arial"/>
              </w:rPr>
              <w:t>l</w:t>
            </w:r>
            <w:r>
              <w:rPr>
                <w:rFonts w:ascii="Arial" w:eastAsia="Arial" w:hAnsi="Arial" w:cs="Arial"/>
                <w:spacing w:val="-1"/>
              </w:rPr>
              <w:t>ephon</w:t>
            </w:r>
            <w:r>
              <w:rPr>
                <w:rFonts w:ascii="Arial" w:eastAsia="Arial" w:hAnsi="Arial" w:cs="Arial"/>
              </w:rPr>
              <w:t>e</w:t>
            </w:r>
            <w:r>
              <w:rPr>
                <w:rFonts w:ascii="Arial" w:eastAsia="Arial" w:hAnsi="Arial" w:cs="Arial"/>
                <w:spacing w:val="-11"/>
              </w:rPr>
              <w:t xml:space="preserve"> </w:t>
            </w:r>
            <w:r>
              <w:rPr>
                <w:rFonts w:ascii="Arial" w:eastAsia="Arial" w:hAnsi="Arial" w:cs="Arial"/>
                <w:spacing w:val="-1"/>
              </w:rPr>
              <w:t>No. Investo</w:t>
            </w:r>
            <w:r>
              <w:rPr>
                <w:rFonts w:ascii="Arial" w:eastAsia="Arial" w:hAnsi="Arial" w:cs="Arial"/>
              </w:rPr>
              <w:t>r</w:t>
            </w:r>
            <w:r>
              <w:rPr>
                <w:rFonts w:ascii="Arial" w:eastAsia="Arial" w:hAnsi="Arial" w:cs="Arial"/>
                <w:spacing w:val="-5"/>
              </w:rPr>
              <w:t xml:space="preserve"> </w:t>
            </w:r>
            <w:r>
              <w:rPr>
                <w:rFonts w:ascii="Arial" w:eastAsia="Arial" w:hAnsi="Arial" w:cs="Arial"/>
                <w:spacing w:val="-1"/>
              </w:rPr>
              <w:t>Re</w:t>
            </w:r>
            <w:r>
              <w:rPr>
                <w:rFonts w:ascii="Arial" w:eastAsia="Arial" w:hAnsi="Arial" w:cs="Arial"/>
              </w:rPr>
              <w:t>l</w:t>
            </w:r>
            <w:r>
              <w:rPr>
                <w:rFonts w:ascii="Arial" w:eastAsia="Arial" w:hAnsi="Arial" w:cs="Arial"/>
                <w:spacing w:val="-1"/>
              </w:rPr>
              <w:t>ation</w:t>
            </w:r>
            <w:r>
              <w:rPr>
                <w:rFonts w:ascii="Arial" w:eastAsia="Arial" w:hAnsi="Arial" w:cs="Arial"/>
              </w:rPr>
              <w:t>s</w:t>
            </w:r>
            <w:r>
              <w:rPr>
                <w:rFonts w:ascii="Arial" w:eastAsia="Arial" w:hAnsi="Arial" w:cs="Arial"/>
              </w:rPr>
              <w:tab/>
            </w:r>
            <w:r w:rsidR="007B75A5">
              <w:rPr>
                <w:rFonts w:ascii="Arial" w:eastAsia="Arial" w:hAnsi="Arial" w:cs="Arial"/>
                <w:spacing w:val="-1"/>
              </w:rPr>
              <w:t>50</w:t>
            </w:r>
            <w:r w:rsidR="007B75A5">
              <w:rPr>
                <w:rFonts w:ascii="Arial" w:eastAsia="Arial" w:hAnsi="Arial" w:cs="Arial"/>
              </w:rPr>
              <w:t>3</w:t>
            </w:r>
            <w:r w:rsidR="007B75A5">
              <w:rPr>
                <w:rFonts w:ascii="Arial" w:eastAsia="Arial" w:hAnsi="Arial" w:cs="Arial"/>
                <w:spacing w:val="-5"/>
              </w:rPr>
              <w:t>-</w:t>
            </w:r>
            <w:r w:rsidR="007B75A5">
              <w:rPr>
                <w:rFonts w:ascii="Arial" w:eastAsia="Arial" w:hAnsi="Arial" w:cs="Arial"/>
                <w:spacing w:val="-1"/>
              </w:rPr>
              <w:t>201-0659</w:t>
            </w:r>
          </w:p>
        </w:tc>
      </w:tr>
      <w:tr w:rsidR="008E2506" w14:paraId="5D7B9D7F" w14:textId="77777777">
        <w:trPr>
          <w:trHeight w:hRule="exact" w:val="551"/>
        </w:trPr>
        <w:tc>
          <w:tcPr>
            <w:tcW w:w="3367" w:type="dxa"/>
            <w:tcBorders>
              <w:top w:val="single" w:sz="19" w:space="0" w:color="000000"/>
              <w:left w:val="single" w:sz="18" w:space="0" w:color="000000"/>
              <w:bottom w:val="single" w:sz="18" w:space="0" w:color="000000"/>
              <w:right w:val="single" w:sz="18" w:space="0" w:color="000000"/>
            </w:tcBorders>
          </w:tcPr>
          <w:p w14:paraId="54AF5DFD" w14:textId="1AA325D8" w:rsidR="00F109B8" w:rsidRDefault="0056694A">
            <w:pPr>
              <w:spacing w:before="1" w:after="0" w:line="254" w:lineRule="exact"/>
              <w:ind w:left="84" w:right="962"/>
              <w:rPr>
                <w:rFonts w:ascii="Arial" w:eastAsia="Arial" w:hAnsi="Arial" w:cs="Arial"/>
              </w:rPr>
            </w:pPr>
            <w:r>
              <w:rPr>
                <w:rFonts w:ascii="Arial" w:eastAsia="Arial" w:hAnsi="Arial" w:cs="Arial"/>
                <w:spacing w:val="-1"/>
              </w:rPr>
              <w:t>Contac</w:t>
            </w:r>
            <w:r>
              <w:rPr>
                <w:rFonts w:ascii="Arial" w:eastAsia="Arial" w:hAnsi="Arial" w:cs="Arial"/>
              </w:rPr>
              <w:t>t</w:t>
            </w:r>
            <w:r>
              <w:rPr>
                <w:rFonts w:ascii="Arial" w:eastAsia="Arial" w:hAnsi="Arial" w:cs="Arial"/>
                <w:spacing w:val="-10"/>
              </w:rPr>
              <w:t xml:space="preserve"> </w:t>
            </w:r>
            <w:r>
              <w:rPr>
                <w:rFonts w:ascii="Arial" w:eastAsia="Arial" w:hAnsi="Arial" w:cs="Arial"/>
                <w:spacing w:val="-1"/>
              </w:rPr>
              <w:t>Emai</w:t>
            </w:r>
            <w:r>
              <w:rPr>
                <w:rFonts w:ascii="Arial" w:eastAsia="Arial" w:hAnsi="Arial" w:cs="Arial"/>
              </w:rPr>
              <w:t>l</w:t>
            </w:r>
            <w:r>
              <w:rPr>
                <w:rFonts w:ascii="Arial" w:eastAsia="Arial" w:hAnsi="Arial" w:cs="Arial"/>
                <w:spacing w:val="-6"/>
              </w:rPr>
              <w:t xml:space="preserve"> </w:t>
            </w:r>
            <w:r>
              <w:rPr>
                <w:rFonts w:ascii="Arial" w:eastAsia="Arial" w:hAnsi="Arial" w:cs="Arial"/>
                <w:spacing w:val="-1"/>
              </w:rPr>
              <w:t xml:space="preserve">Address </w:t>
            </w:r>
            <w:r w:rsidR="00A03C75" w:rsidRPr="00A03C75">
              <w:rPr>
                <w:rFonts w:ascii="Arial" w:eastAsia="Arial" w:hAnsi="Arial" w:cs="Arial"/>
                <w:spacing w:val="-1"/>
              </w:rPr>
              <w:t>ir@goldenxtrx.com</w:t>
            </w:r>
          </w:p>
        </w:tc>
        <w:tc>
          <w:tcPr>
            <w:tcW w:w="6379" w:type="dxa"/>
            <w:gridSpan w:val="2"/>
            <w:tcBorders>
              <w:top w:val="single" w:sz="19" w:space="0" w:color="000000"/>
              <w:left w:val="single" w:sz="18" w:space="0" w:color="000000"/>
              <w:bottom w:val="single" w:sz="18" w:space="0" w:color="000000"/>
              <w:right w:val="single" w:sz="18" w:space="0" w:color="000000"/>
            </w:tcBorders>
          </w:tcPr>
          <w:p w14:paraId="66B5A83F" w14:textId="77777777" w:rsidR="00F109B8" w:rsidRDefault="0056694A">
            <w:pPr>
              <w:spacing w:after="0" w:line="251" w:lineRule="exact"/>
              <w:ind w:left="84" w:right="-20"/>
              <w:rPr>
                <w:rFonts w:ascii="Arial" w:eastAsia="Arial" w:hAnsi="Arial" w:cs="Arial"/>
              </w:rPr>
            </w:pPr>
            <w:r>
              <w:rPr>
                <w:rFonts w:ascii="Arial" w:eastAsia="Arial" w:hAnsi="Arial" w:cs="Arial"/>
              </w:rPr>
              <w:t>Web</w:t>
            </w:r>
            <w:r>
              <w:rPr>
                <w:rFonts w:ascii="Arial" w:eastAsia="Arial" w:hAnsi="Arial" w:cs="Arial"/>
                <w:spacing w:val="-7"/>
              </w:rPr>
              <w:t xml:space="preserve"> </w:t>
            </w:r>
            <w:r>
              <w:rPr>
                <w:rFonts w:ascii="Arial" w:eastAsia="Arial" w:hAnsi="Arial" w:cs="Arial"/>
                <w:spacing w:val="-1"/>
              </w:rPr>
              <w:t>Sit</w:t>
            </w:r>
            <w:r>
              <w:rPr>
                <w:rFonts w:ascii="Arial" w:eastAsia="Arial" w:hAnsi="Arial" w:cs="Arial"/>
              </w:rPr>
              <w:t>e</w:t>
            </w:r>
            <w:r>
              <w:rPr>
                <w:rFonts w:ascii="Arial" w:eastAsia="Arial" w:hAnsi="Arial" w:cs="Arial"/>
                <w:spacing w:val="-7"/>
              </w:rPr>
              <w:t xml:space="preserve"> </w:t>
            </w:r>
            <w:r>
              <w:rPr>
                <w:rFonts w:ascii="Arial" w:eastAsia="Arial" w:hAnsi="Arial" w:cs="Arial"/>
              </w:rPr>
              <w:t>Ad</w:t>
            </w:r>
            <w:r>
              <w:rPr>
                <w:rFonts w:ascii="Arial" w:eastAsia="Arial" w:hAnsi="Arial" w:cs="Arial"/>
                <w:spacing w:val="-1"/>
              </w:rPr>
              <w:t>dre</w:t>
            </w:r>
            <w:r>
              <w:rPr>
                <w:rFonts w:ascii="Arial" w:eastAsia="Arial" w:hAnsi="Arial" w:cs="Arial"/>
              </w:rPr>
              <w:t>ss:</w:t>
            </w:r>
          </w:p>
          <w:p w14:paraId="620463F5" w14:textId="77777777" w:rsidR="00F109B8" w:rsidRDefault="0056694A">
            <w:pPr>
              <w:spacing w:after="0" w:line="252" w:lineRule="exact"/>
              <w:ind w:left="84" w:right="-20"/>
              <w:rPr>
                <w:rFonts w:ascii="Arial" w:eastAsia="Arial" w:hAnsi="Arial" w:cs="Arial"/>
              </w:rPr>
            </w:pPr>
            <w:r>
              <w:rPr>
                <w:rFonts w:ascii="Arial" w:eastAsia="Arial" w:hAnsi="Arial" w:cs="Arial"/>
                <w:color w:val="0000FF"/>
                <w:spacing w:val="-1"/>
                <w:u w:val="single" w:color="0000FF"/>
              </w:rPr>
              <w:t>http://golde</w:t>
            </w:r>
            <w:r>
              <w:rPr>
                <w:rFonts w:ascii="Arial" w:eastAsia="Arial" w:hAnsi="Arial" w:cs="Arial"/>
                <w:color w:val="0000FF"/>
                <w:u w:val="single" w:color="0000FF"/>
              </w:rPr>
              <w:t>n</w:t>
            </w:r>
            <w:r>
              <w:rPr>
                <w:rFonts w:ascii="Arial" w:eastAsia="Arial" w:hAnsi="Arial" w:cs="Arial"/>
                <w:color w:val="0000FF"/>
                <w:spacing w:val="-1"/>
                <w:u w:val="single" w:color="0000FF"/>
              </w:rPr>
              <w:t>leafholdings</w:t>
            </w:r>
            <w:r>
              <w:rPr>
                <w:rFonts w:ascii="Arial" w:eastAsia="Arial" w:hAnsi="Arial" w:cs="Arial"/>
                <w:color w:val="0000FF"/>
                <w:u w:val="single" w:color="0000FF"/>
              </w:rPr>
              <w:t>.</w:t>
            </w:r>
            <w:r>
              <w:rPr>
                <w:rFonts w:ascii="Arial" w:eastAsia="Arial" w:hAnsi="Arial" w:cs="Arial"/>
                <w:color w:val="0000FF"/>
                <w:spacing w:val="-1"/>
                <w:u w:val="single" w:color="0000FF"/>
              </w:rPr>
              <w:t>com/</w:t>
            </w:r>
          </w:p>
        </w:tc>
      </w:tr>
    </w:tbl>
    <w:p w14:paraId="6A55F5C3" w14:textId="77777777" w:rsidR="003E37F6" w:rsidRDefault="00425789"/>
    <w:sectPr w:rsidR="003E37F6">
      <w:type w:val="continuous"/>
      <w:pgSz w:w="12240" w:h="15840"/>
      <w:pgMar w:top="880" w:right="900" w:bottom="1320" w:left="13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C09DA" w14:textId="77777777" w:rsidR="00D742D3" w:rsidRDefault="00D742D3">
      <w:pPr>
        <w:spacing w:after="0" w:line="240" w:lineRule="auto"/>
      </w:pPr>
      <w:r>
        <w:separator/>
      </w:r>
    </w:p>
  </w:endnote>
  <w:endnote w:type="continuationSeparator" w:id="0">
    <w:p w14:paraId="2DD150C4" w14:textId="77777777" w:rsidR="00D742D3" w:rsidRDefault="00D7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481FB" w14:textId="77777777" w:rsidR="00F109B8" w:rsidRDefault="0056694A">
    <w:pPr>
      <w:spacing w:after="0" w:line="200" w:lineRule="exact"/>
      <w:rPr>
        <w:sz w:val="20"/>
        <w:szCs w:val="20"/>
      </w:rPr>
    </w:pPr>
    <w:r>
      <w:rPr>
        <w:noProof/>
        <w:lang w:val="en-CA" w:eastAsia="en-CA"/>
      </w:rPr>
      <mc:AlternateContent>
        <mc:Choice Requires="wpg">
          <w:drawing>
            <wp:anchor distT="0" distB="0" distL="114300" distR="114300" simplePos="0" relativeHeight="251658240" behindDoc="1" locked="0" layoutInCell="1" allowOverlap="1" wp14:anchorId="5CDA7F73" wp14:editId="45583FF6">
              <wp:simplePos x="0" y="0"/>
              <wp:positionH relativeFrom="page">
                <wp:posOffset>986790</wp:posOffset>
              </wp:positionH>
              <wp:positionV relativeFrom="page">
                <wp:posOffset>9049385</wp:posOffset>
              </wp:positionV>
              <wp:extent cx="5863590" cy="1270"/>
              <wp:effectExtent l="5715" t="10160" r="7620" b="7620"/>
              <wp:wrapNone/>
              <wp:docPr id="5" name="Group 5"/>
              <wp:cNvGraphicFramePr/>
              <a:graphic xmlns:a="http://schemas.openxmlformats.org/drawingml/2006/main">
                <a:graphicData uri="http://schemas.microsoft.com/office/word/2010/wordprocessingGroup">
                  <wpg:wgp>
                    <wpg:cNvGrpSpPr/>
                    <wpg:grpSpPr>
                      <a:xfrm>
                        <a:off x="0" y="0"/>
                        <a:ext cx="5863590" cy="1270"/>
                        <a:chOff x="1554" y="14251"/>
                        <a:chExt cx="9234" cy="2"/>
                      </a:xfrm>
                    </wpg:grpSpPr>
                    <wps:wsp>
                      <wps:cNvPr id="6" name="Freeform 6"/>
                      <wps:cNvSpPr/>
                      <wps:spPr bwMode="auto">
                        <a:xfrm>
                          <a:off x="1554" y="14251"/>
                          <a:ext cx="9234" cy="2"/>
                        </a:xfrm>
                        <a:custGeom>
                          <a:avLst/>
                          <a:gdLst>
                            <a:gd name="T0" fmla="+- 0 1554 1554"/>
                            <a:gd name="T1" fmla="*/ T0 w 9234"/>
                            <a:gd name="T2" fmla="+- 0 10788 1554"/>
                            <a:gd name="T3" fmla="*/ T2 w 9234"/>
                          </a:gdLst>
                          <a:ahLst/>
                          <a:cxnLst>
                            <a:cxn ang="0">
                              <a:pos x="T1" y="0"/>
                            </a:cxn>
                            <a:cxn ang="0">
                              <a:pos x="T3" y="0"/>
                            </a:cxn>
                          </a:cxnLst>
                          <a:rect l="0" t="0" r="r" b="b"/>
                          <a:pathLst>
                            <a:path w="9234">
                              <a:moveTo>
                                <a:pt x="0" y="0"/>
                              </a:moveTo>
                              <a:lnTo>
                                <a:pt x="9234"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7C13DE6" id="Group 5" o:spid="_x0000_s1026" style="position:absolute;margin-left:77.7pt;margin-top:712.55pt;width:461.7pt;height:.1pt;z-index:-251658240;mso-position-horizontal-relative:page;mso-position-vertical-relative:page" coordorigin="1554,14251" coordsize="92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">
              <v:shape id="Freeform 6" o:spid="_x0000_s1027" style="position:absolute;left:1554;top:14251;width:9234;height:2;visibility:visible;mso-wrap-style:square;v-text-anchor:top" coordsize="9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" path="m,l9234,e" filled="f" strokeweight=".88pt">
                <v:path arrowok="t" o:connecttype="custom" o:connectlocs="0,0;9234,0" o:connectangles="0,0"/>
              </v:shape>
              <w10:wrap anchorx="page" anchory="page"/>
            </v:group>
          </w:pict>
        </mc:Fallback>
      </mc:AlternateContent>
    </w:r>
    <w:r>
      <w:rPr>
        <w:noProof/>
        <w:lang w:val="en-CA" w:eastAsia="en-CA"/>
      </w:rPr>
      <mc:AlternateContent>
        <mc:Choice Requires="wps">
          <w:drawing>
            <wp:anchor distT="0" distB="0" distL="114300" distR="114300" simplePos="0" relativeHeight="251661312" behindDoc="1" locked="0" layoutInCell="1" allowOverlap="1" wp14:anchorId="659A8A65" wp14:editId="74BC3036">
              <wp:simplePos x="0" y="0"/>
              <wp:positionH relativeFrom="page">
                <wp:posOffset>2604135</wp:posOffset>
              </wp:positionH>
              <wp:positionV relativeFrom="page">
                <wp:posOffset>9200515</wp:posOffset>
              </wp:positionV>
              <wp:extent cx="2563495" cy="269875"/>
              <wp:effectExtent l="3810" t="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7B100" w14:textId="77777777" w:rsidR="00F109B8" w:rsidRDefault="0056694A">
                          <w:pPr>
                            <w:spacing w:after="0" w:line="225" w:lineRule="exact"/>
                            <w:ind w:left="-15" w:right="-35"/>
                            <w:jc w:val="center"/>
                            <w:rPr>
                              <w:rFonts w:ascii="Arial" w:eastAsia="Arial" w:hAnsi="Arial" w:cs="Arial"/>
                              <w:sz w:val="20"/>
                              <w:szCs w:val="20"/>
                            </w:rPr>
                          </w:pPr>
                          <w:r>
                            <w:rPr>
                              <w:rFonts w:ascii="Arial" w:eastAsia="Arial" w:hAnsi="Arial" w:cs="Arial"/>
                              <w:b/>
                              <w:bCs/>
                              <w:spacing w:val="-1"/>
                              <w:sz w:val="20"/>
                              <w:szCs w:val="20"/>
                            </w:rPr>
                            <w:t>FOR</w:t>
                          </w:r>
                          <w:r>
                            <w:rPr>
                              <w:rFonts w:ascii="Arial" w:eastAsia="Arial" w:hAnsi="Arial" w:cs="Arial"/>
                              <w:b/>
                              <w:bCs/>
                              <w:sz w:val="20"/>
                              <w:szCs w:val="20"/>
                            </w:rPr>
                            <w:t>M</w:t>
                          </w:r>
                          <w:r>
                            <w:rPr>
                              <w:rFonts w:ascii="Arial" w:eastAsia="Arial" w:hAnsi="Arial" w:cs="Arial"/>
                              <w:b/>
                              <w:bCs/>
                              <w:spacing w:val="-6"/>
                              <w:sz w:val="20"/>
                              <w:szCs w:val="20"/>
                            </w:rPr>
                            <w:t xml:space="preserve"> </w:t>
                          </w:r>
                          <w:r>
                            <w:rPr>
                              <w:rFonts w:ascii="Arial" w:eastAsia="Arial" w:hAnsi="Arial" w:cs="Arial"/>
                              <w:b/>
                              <w:bCs/>
                              <w:sz w:val="20"/>
                              <w:szCs w:val="20"/>
                            </w:rPr>
                            <w:t>7</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MON</w:t>
                          </w:r>
                          <w:r>
                            <w:rPr>
                              <w:rFonts w:ascii="Arial" w:eastAsia="Arial" w:hAnsi="Arial" w:cs="Arial"/>
                              <w:b/>
                              <w:bCs/>
                              <w:spacing w:val="-1"/>
                              <w:sz w:val="20"/>
                              <w:szCs w:val="20"/>
                            </w:rPr>
                            <w:t>T</w:t>
                          </w:r>
                          <w:r>
                            <w:rPr>
                              <w:rFonts w:ascii="Arial" w:eastAsia="Arial" w:hAnsi="Arial" w:cs="Arial"/>
                              <w:b/>
                              <w:bCs/>
                              <w:sz w:val="20"/>
                              <w:szCs w:val="20"/>
                            </w:rPr>
                            <w:t>HLY</w:t>
                          </w:r>
                          <w:r>
                            <w:rPr>
                              <w:rFonts w:ascii="Arial" w:eastAsia="Arial" w:hAnsi="Arial" w:cs="Arial"/>
                              <w:b/>
                              <w:bCs/>
                              <w:spacing w:val="-8"/>
                              <w:sz w:val="20"/>
                              <w:szCs w:val="20"/>
                            </w:rPr>
                            <w:t xml:space="preserve"> </w:t>
                          </w:r>
                          <w:r>
                            <w:rPr>
                              <w:rFonts w:ascii="Arial" w:eastAsia="Arial" w:hAnsi="Arial" w:cs="Arial"/>
                              <w:b/>
                              <w:bCs/>
                              <w:spacing w:val="-2"/>
                              <w:sz w:val="20"/>
                              <w:szCs w:val="20"/>
                            </w:rPr>
                            <w:t>PR</w:t>
                          </w:r>
                          <w:r>
                            <w:rPr>
                              <w:rFonts w:ascii="Arial" w:eastAsia="Arial" w:hAnsi="Arial" w:cs="Arial"/>
                              <w:b/>
                              <w:bCs/>
                              <w:spacing w:val="-1"/>
                              <w:sz w:val="20"/>
                              <w:szCs w:val="20"/>
                            </w:rPr>
                            <w:t>OGR</w:t>
                          </w:r>
                          <w:r>
                            <w:rPr>
                              <w:rFonts w:ascii="Arial" w:eastAsia="Arial" w:hAnsi="Arial" w:cs="Arial"/>
                              <w:b/>
                              <w:bCs/>
                              <w:spacing w:val="-2"/>
                              <w:sz w:val="20"/>
                              <w:szCs w:val="20"/>
                            </w:rPr>
                            <w:t>ES</w:t>
                          </w:r>
                          <w:r>
                            <w:rPr>
                              <w:rFonts w:ascii="Arial" w:eastAsia="Arial" w:hAnsi="Arial" w:cs="Arial"/>
                              <w:b/>
                              <w:bCs/>
                              <w:sz w:val="20"/>
                              <w:szCs w:val="20"/>
                            </w:rPr>
                            <w:t>S</w:t>
                          </w:r>
                          <w:r>
                            <w:rPr>
                              <w:rFonts w:ascii="Arial" w:eastAsia="Arial" w:hAnsi="Arial" w:cs="Arial"/>
                              <w:b/>
                              <w:bCs/>
                              <w:spacing w:val="-12"/>
                              <w:sz w:val="20"/>
                              <w:szCs w:val="20"/>
                            </w:rPr>
                            <w:t xml:space="preserve"> </w:t>
                          </w:r>
                          <w:r>
                            <w:rPr>
                              <w:rFonts w:ascii="Arial" w:eastAsia="Arial" w:hAnsi="Arial" w:cs="Arial"/>
                              <w:b/>
                              <w:bCs/>
                              <w:sz w:val="20"/>
                              <w:szCs w:val="20"/>
                            </w:rPr>
                            <w:t>REPORT</w:t>
                          </w:r>
                        </w:p>
                        <w:p w14:paraId="1D9E10F6" w14:textId="0F04B4F0" w:rsidR="00F109B8" w:rsidRDefault="0056694A">
                          <w:pPr>
                            <w:spacing w:after="0" w:line="184" w:lineRule="exact"/>
                            <w:ind w:left="1736" w:right="1715"/>
                            <w:jc w:val="center"/>
                            <w:rPr>
                              <w:rFonts w:ascii="Arial" w:eastAsia="Arial" w:hAnsi="Arial" w:cs="Arial"/>
                              <w:sz w:val="16"/>
                              <w:szCs w:val="16"/>
                            </w:rPr>
                          </w:pPr>
                          <w:r>
                            <w:rPr>
                              <w:rFonts w:ascii="Arial" w:eastAsia="Arial" w:hAnsi="Arial" w:cs="Arial"/>
                              <w:spacing w:val="-1"/>
                              <w:sz w:val="16"/>
                              <w:szCs w:val="16"/>
                            </w:rPr>
                            <w:t>Pag</w:t>
                          </w:r>
                          <w:r>
                            <w:rPr>
                              <w:rFonts w:ascii="Arial" w:eastAsia="Arial" w:hAnsi="Arial" w:cs="Arial"/>
                              <w:sz w:val="16"/>
                              <w:szCs w:val="16"/>
                            </w:rPr>
                            <w:t>e</w:t>
                          </w:r>
                          <w:r>
                            <w:rPr>
                              <w:rFonts w:ascii="Arial" w:eastAsia="Arial" w:hAnsi="Arial" w:cs="Arial"/>
                              <w:spacing w:val="-5"/>
                              <w:sz w:val="16"/>
                              <w:szCs w:val="16"/>
                            </w:rPr>
                            <w:t xml:space="preserve"> </w:t>
                          </w:r>
                          <w:r>
                            <w:fldChar w:fldCharType="begin"/>
                          </w:r>
                          <w:r>
                            <w:rPr>
                              <w:rFonts w:ascii="Arial" w:eastAsia="Arial" w:hAnsi="Arial" w:cs="Arial"/>
                              <w:w w:val="99"/>
                              <w:sz w:val="16"/>
                              <w:szCs w:val="16"/>
                            </w:rPr>
                            <w:instrText xml:space="preserve"> PAGE </w:instrText>
                          </w:r>
                          <w:r>
                            <w:fldChar w:fldCharType="separate"/>
                          </w:r>
                          <w:r w:rsidR="00425789">
                            <w:rPr>
                              <w:rFonts w:ascii="Arial" w:eastAsia="Arial" w:hAnsi="Arial" w:cs="Arial"/>
                              <w:noProof/>
                              <w:w w:val="99"/>
                              <w:sz w:val="16"/>
                              <w:szCs w:val="16"/>
                            </w:rP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659A8A65" id="_x0000_t202" coordsize="21600,21600" o:spt="202" path="m,l,21600r21600,l21600,xe">
              <v:stroke joinstyle="miter"/>
              <v:path gradientshapeok="t" o:connecttype="rect"/>
            </v:shapetype>
            <v:shape id="Text Box 4" o:spid="_x0000_s1026" type="#_x0000_t202" style="position:absolute;margin-left:205.05pt;margin-top:724.45pt;width:201.85pt;height:21.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T+oAIAAI8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" filled="f" stroked="f">
              <v:textbox inset="0,0,0,0">
                <w:txbxContent>
                  <w:p w14:paraId="1187B100" w14:textId="77777777" w:rsidR="00F109B8" w:rsidRDefault="0056694A">
                    <w:pPr>
                      <w:spacing w:after="0" w:line="225" w:lineRule="exact"/>
                      <w:ind w:left="-15" w:right="-35"/>
                      <w:jc w:val="center"/>
                      <w:rPr>
                        <w:rFonts w:ascii="Arial" w:eastAsia="Arial" w:hAnsi="Arial" w:cs="Arial"/>
                        <w:sz w:val="20"/>
                        <w:szCs w:val="20"/>
                      </w:rPr>
                    </w:pPr>
                    <w:r>
                      <w:rPr>
                        <w:rFonts w:ascii="Arial" w:eastAsia="Arial" w:hAnsi="Arial" w:cs="Arial"/>
                        <w:b/>
                        <w:bCs/>
                        <w:spacing w:val="-1"/>
                        <w:sz w:val="20"/>
                        <w:szCs w:val="20"/>
                      </w:rPr>
                      <w:t>FOR</w:t>
                    </w:r>
                    <w:r>
                      <w:rPr>
                        <w:rFonts w:ascii="Arial" w:eastAsia="Arial" w:hAnsi="Arial" w:cs="Arial"/>
                        <w:b/>
                        <w:bCs/>
                        <w:sz w:val="20"/>
                        <w:szCs w:val="20"/>
                      </w:rPr>
                      <w:t>M</w:t>
                    </w:r>
                    <w:r>
                      <w:rPr>
                        <w:rFonts w:ascii="Arial" w:eastAsia="Arial" w:hAnsi="Arial" w:cs="Arial"/>
                        <w:b/>
                        <w:bCs/>
                        <w:spacing w:val="-6"/>
                        <w:sz w:val="20"/>
                        <w:szCs w:val="20"/>
                      </w:rPr>
                      <w:t xml:space="preserve"> </w:t>
                    </w:r>
                    <w:r>
                      <w:rPr>
                        <w:rFonts w:ascii="Arial" w:eastAsia="Arial" w:hAnsi="Arial" w:cs="Arial"/>
                        <w:b/>
                        <w:bCs/>
                        <w:sz w:val="20"/>
                        <w:szCs w:val="20"/>
                      </w:rPr>
                      <w:t>7</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MON</w:t>
                    </w:r>
                    <w:r>
                      <w:rPr>
                        <w:rFonts w:ascii="Arial" w:eastAsia="Arial" w:hAnsi="Arial" w:cs="Arial"/>
                        <w:b/>
                        <w:bCs/>
                        <w:spacing w:val="-1"/>
                        <w:sz w:val="20"/>
                        <w:szCs w:val="20"/>
                      </w:rPr>
                      <w:t>T</w:t>
                    </w:r>
                    <w:r>
                      <w:rPr>
                        <w:rFonts w:ascii="Arial" w:eastAsia="Arial" w:hAnsi="Arial" w:cs="Arial"/>
                        <w:b/>
                        <w:bCs/>
                        <w:sz w:val="20"/>
                        <w:szCs w:val="20"/>
                      </w:rPr>
                      <w:t>HLY</w:t>
                    </w:r>
                    <w:r>
                      <w:rPr>
                        <w:rFonts w:ascii="Arial" w:eastAsia="Arial" w:hAnsi="Arial" w:cs="Arial"/>
                        <w:b/>
                        <w:bCs/>
                        <w:spacing w:val="-8"/>
                        <w:sz w:val="20"/>
                        <w:szCs w:val="20"/>
                      </w:rPr>
                      <w:t xml:space="preserve"> </w:t>
                    </w:r>
                    <w:r>
                      <w:rPr>
                        <w:rFonts w:ascii="Arial" w:eastAsia="Arial" w:hAnsi="Arial" w:cs="Arial"/>
                        <w:b/>
                        <w:bCs/>
                        <w:spacing w:val="-2"/>
                        <w:sz w:val="20"/>
                        <w:szCs w:val="20"/>
                      </w:rPr>
                      <w:t>PR</w:t>
                    </w:r>
                    <w:r>
                      <w:rPr>
                        <w:rFonts w:ascii="Arial" w:eastAsia="Arial" w:hAnsi="Arial" w:cs="Arial"/>
                        <w:b/>
                        <w:bCs/>
                        <w:spacing w:val="-1"/>
                        <w:sz w:val="20"/>
                        <w:szCs w:val="20"/>
                      </w:rPr>
                      <w:t>OGR</w:t>
                    </w:r>
                    <w:r>
                      <w:rPr>
                        <w:rFonts w:ascii="Arial" w:eastAsia="Arial" w:hAnsi="Arial" w:cs="Arial"/>
                        <w:b/>
                        <w:bCs/>
                        <w:spacing w:val="-2"/>
                        <w:sz w:val="20"/>
                        <w:szCs w:val="20"/>
                      </w:rPr>
                      <w:t>ES</w:t>
                    </w:r>
                    <w:r>
                      <w:rPr>
                        <w:rFonts w:ascii="Arial" w:eastAsia="Arial" w:hAnsi="Arial" w:cs="Arial"/>
                        <w:b/>
                        <w:bCs/>
                        <w:sz w:val="20"/>
                        <w:szCs w:val="20"/>
                      </w:rPr>
                      <w:t>S</w:t>
                    </w:r>
                    <w:r>
                      <w:rPr>
                        <w:rFonts w:ascii="Arial" w:eastAsia="Arial" w:hAnsi="Arial" w:cs="Arial"/>
                        <w:b/>
                        <w:bCs/>
                        <w:spacing w:val="-12"/>
                        <w:sz w:val="20"/>
                        <w:szCs w:val="20"/>
                      </w:rPr>
                      <w:t xml:space="preserve"> </w:t>
                    </w:r>
                    <w:r>
                      <w:rPr>
                        <w:rFonts w:ascii="Arial" w:eastAsia="Arial" w:hAnsi="Arial" w:cs="Arial"/>
                        <w:b/>
                        <w:bCs/>
                        <w:sz w:val="20"/>
                        <w:szCs w:val="20"/>
                      </w:rPr>
                      <w:t>REPORT</w:t>
                    </w:r>
                  </w:p>
                  <w:p w14:paraId="1D9E10F6" w14:textId="0F04B4F0" w:rsidR="00F109B8" w:rsidRDefault="0056694A">
                    <w:pPr>
                      <w:spacing w:after="0" w:line="184" w:lineRule="exact"/>
                      <w:ind w:left="1736" w:right="1715"/>
                      <w:jc w:val="center"/>
                      <w:rPr>
                        <w:rFonts w:ascii="Arial" w:eastAsia="Arial" w:hAnsi="Arial" w:cs="Arial"/>
                        <w:sz w:val="16"/>
                        <w:szCs w:val="16"/>
                      </w:rPr>
                    </w:pPr>
                    <w:r>
                      <w:rPr>
                        <w:rFonts w:ascii="Arial" w:eastAsia="Arial" w:hAnsi="Arial" w:cs="Arial"/>
                        <w:spacing w:val="-1"/>
                        <w:sz w:val="16"/>
                        <w:szCs w:val="16"/>
                      </w:rPr>
                      <w:t>Pag</w:t>
                    </w:r>
                    <w:r>
                      <w:rPr>
                        <w:rFonts w:ascii="Arial" w:eastAsia="Arial" w:hAnsi="Arial" w:cs="Arial"/>
                        <w:sz w:val="16"/>
                        <w:szCs w:val="16"/>
                      </w:rPr>
                      <w:t>e</w:t>
                    </w:r>
                    <w:r>
                      <w:rPr>
                        <w:rFonts w:ascii="Arial" w:eastAsia="Arial" w:hAnsi="Arial" w:cs="Arial"/>
                        <w:spacing w:val="-5"/>
                        <w:sz w:val="16"/>
                        <w:szCs w:val="16"/>
                      </w:rPr>
                      <w:t xml:space="preserve"> </w:t>
                    </w:r>
                    <w:r>
                      <w:fldChar w:fldCharType="begin"/>
                    </w:r>
                    <w:r>
                      <w:rPr>
                        <w:rFonts w:ascii="Arial" w:eastAsia="Arial" w:hAnsi="Arial" w:cs="Arial"/>
                        <w:w w:val="99"/>
                        <w:sz w:val="16"/>
                        <w:szCs w:val="16"/>
                      </w:rPr>
                      <w:instrText xml:space="preserve"> PAGE </w:instrText>
                    </w:r>
                    <w:r>
                      <w:fldChar w:fldCharType="separate"/>
                    </w:r>
                    <w:r w:rsidR="00425789">
                      <w:rPr>
                        <w:rFonts w:ascii="Arial" w:eastAsia="Arial" w:hAnsi="Arial" w:cs="Arial"/>
                        <w:noProof/>
                        <w:w w:val="99"/>
                        <w:sz w:val="16"/>
                        <w:szCs w:val="16"/>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335B3" w14:textId="77777777" w:rsidR="00F109B8" w:rsidRDefault="0056694A">
    <w:pPr>
      <w:spacing w:after="0" w:line="200" w:lineRule="exact"/>
      <w:rPr>
        <w:sz w:val="20"/>
        <w:szCs w:val="20"/>
      </w:rPr>
    </w:pPr>
    <w:r>
      <w:rPr>
        <w:noProof/>
        <w:lang w:val="en-CA" w:eastAsia="en-CA"/>
      </w:rPr>
      <mc:AlternateContent>
        <mc:Choice Requires="wpg">
          <w:drawing>
            <wp:anchor distT="0" distB="0" distL="114300" distR="114300" simplePos="0" relativeHeight="251662336" behindDoc="1" locked="0" layoutInCell="1" allowOverlap="1" wp14:anchorId="72927A8E" wp14:editId="78748C00">
              <wp:simplePos x="0" y="0"/>
              <wp:positionH relativeFrom="page">
                <wp:posOffset>986790</wp:posOffset>
              </wp:positionH>
              <wp:positionV relativeFrom="page">
                <wp:posOffset>9049385</wp:posOffset>
              </wp:positionV>
              <wp:extent cx="5863590" cy="1270"/>
              <wp:effectExtent l="5715" t="10160" r="7620" b="7620"/>
              <wp:wrapNone/>
              <wp:docPr id="2" name="Group 2"/>
              <wp:cNvGraphicFramePr/>
              <a:graphic xmlns:a="http://schemas.openxmlformats.org/drawingml/2006/main">
                <a:graphicData uri="http://schemas.microsoft.com/office/word/2010/wordprocessingGroup">
                  <wpg:wgp>
                    <wpg:cNvGrpSpPr/>
                    <wpg:grpSpPr>
                      <a:xfrm>
                        <a:off x="0" y="0"/>
                        <a:ext cx="5863590" cy="1270"/>
                        <a:chOff x="1554" y="14251"/>
                        <a:chExt cx="9234" cy="2"/>
                      </a:xfrm>
                    </wpg:grpSpPr>
                    <wps:wsp>
                      <wps:cNvPr id="3" name="Freeform 3"/>
                      <wps:cNvSpPr/>
                      <wps:spPr bwMode="auto">
                        <a:xfrm>
                          <a:off x="1554" y="14251"/>
                          <a:ext cx="9234" cy="2"/>
                        </a:xfrm>
                        <a:custGeom>
                          <a:avLst/>
                          <a:gdLst>
                            <a:gd name="T0" fmla="+- 0 1554 1554"/>
                            <a:gd name="T1" fmla="*/ T0 w 9234"/>
                            <a:gd name="T2" fmla="+- 0 10788 1554"/>
                            <a:gd name="T3" fmla="*/ T2 w 9234"/>
                          </a:gdLst>
                          <a:ahLst/>
                          <a:cxnLst>
                            <a:cxn ang="0">
                              <a:pos x="T1" y="0"/>
                            </a:cxn>
                            <a:cxn ang="0">
                              <a:pos x="T3" y="0"/>
                            </a:cxn>
                          </a:cxnLst>
                          <a:rect l="0" t="0" r="r" b="b"/>
                          <a:pathLst>
                            <a:path w="9234">
                              <a:moveTo>
                                <a:pt x="0" y="0"/>
                              </a:moveTo>
                              <a:lnTo>
                                <a:pt x="9234"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7C67B97" id="Group 2" o:spid="_x0000_s1026" style="position:absolute;margin-left:77.7pt;margin-top:712.55pt;width:461.7pt;height:.1pt;z-index:-251654144;mso-position-horizontal-relative:page;mso-position-vertical-relative:page" coordorigin="1554,14251" coordsize="92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">
              <v:shape id="Freeform 3" o:spid="_x0000_s1027" style="position:absolute;left:1554;top:14251;width:9234;height:2;visibility:visible;mso-wrap-style:square;v-text-anchor:top" coordsize="9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" path="m,l9234,e" filled="f" strokeweight=".88pt">
                <v:path arrowok="t" o:connecttype="custom" o:connectlocs="0,0;9234,0" o:connectangles="0,0"/>
              </v:shape>
              <w10:wrap anchorx="page" anchory="page"/>
            </v:group>
          </w:pict>
        </mc:Fallback>
      </mc:AlternateContent>
    </w:r>
    <w:r>
      <w:rPr>
        <w:noProof/>
        <w:lang w:val="en-CA" w:eastAsia="en-CA"/>
      </w:rPr>
      <mc:AlternateContent>
        <mc:Choice Requires="wps">
          <w:drawing>
            <wp:anchor distT="0" distB="0" distL="114300" distR="114300" simplePos="0" relativeHeight="251664384" behindDoc="1" locked="0" layoutInCell="1" allowOverlap="1" wp14:anchorId="2A2BC3ED" wp14:editId="6C083289">
              <wp:simplePos x="0" y="0"/>
              <wp:positionH relativeFrom="page">
                <wp:posOffset>2604135</wp:posOffset>
              </wp:positionH>
              <wp:positionV relativeFrom="page">
                <wp:posOffset>9200515</wp:posOffset>
              </wp:positionV>
              <wp:extent cx="2563495" cy="269875"/>
              <wp:effectExtent l="381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5FE9C" w14:textId="77777777" w:rsidR="00F109B8" w:rsidRDefault="0056694A">
                          <w:pPr>
                            <w:spacing w:after="0" w:line="225" w:lineRule="exact"/>
                            <w:ind w:left="-15" w:right="-35"/>
                            <w:jc w:val="center"/>
                            <w:rPr>
                              <w:rFonts w:ascii="Arial" w:eastAsia="Arial" w:hAnsi="Arial" w:cs="Arial"/>
                              <w:sz w:val="20"/>
                              <w:szCs w:val="20"/>
                            </w:rPr>
                          </w:pPr>
                          <w:r>
                            <w:rPr>
                              <w:rFonts w:ascii="Arial" w:eastAsia="Arial" w:hAnsi="Arial" w:cs="Arial"/>
                              <w:b/>
                              <w:bCs/>
                              <w:spacing w:val="-1"/>
                              <w:sz w:val="20"/>
                              <w:szCs w:val="20"/>
                            </w:rPr>
                            <w:t>FOR</w:t>
                          </w:r>
                          <w:r>
                            <w:rPr>
                              <w:rFonts w:ascii="Arial" w:eastAsia="Arial" w:hAnsi="Arial" w:cs="Arial"/>
                              <w:b/>
                              <w:bCs/>
                              <w:sz w:val="20"/>
                              <w:szCs w:val="20"/>
                            </w:rPr>
                            <w:t>M</w:t>
                          </w:r>
                          <w:r>
                            <w:rPr>
                              <w:rFonts w:ascii="Arial" w:eastAsia="Arial" w:hAnsi="Arial" w:cs="Arial"/>
                              <w:b/>
                              <w:bCs/>
                              <w:spacing w:val="-6"/>
                              <w:sz w:val="20"/>
                              <w:szCs w:val="20"/>
                            </w:rPr>
                            <w:t xml:space="preserve"> </w:t>
                          </w:r>
                          <w:r>
                            <w:rPr>
                              <w:rFonts w:ascii="Arial" w:eastAsia="Arial" w:hAnsi="Arial" w:cs="Arial"/>
                              <w:b/>
                              <w:bCs/>
                              <w:sz w:val="20"/>
                              <w:szCs w:val="20"/>
                            </w:rPr>
                            <w:t>7</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MON</w:t>
                          </w:r>
                          <w:r>
                            <w:rPr>
                              <w:rFonts w:ascii="Arial" w:eastAsia="Arial" w:hAnsi="Arial" w:cs="Arial"/>
                              <w:b/>
                              <w:bCs/>
                              <w:spacing w:val="-1"/>
                              <w:sz w:val="20"/>
                              <w:szCs w:val="20"/>
                            </w:rPr>
                            <w:t>T</w:t>
                          </w:r>
                          <w:r>
                            <w:rPr>
                              <w:rFonts w:ascii="Arial" w:eastAsia="Arial" w:hAnsi="Arial" w:cs="Arial"/>
                              <w:b/>
                              <w:bCs/>
                              <w:sz w:val="20"/>
                              <w:szCs w:val="20"/>
                            </w:rPr>
                            <w:t>HLY</w:t>
                          </w:r>
                          <w:r>
                            <w:rPr>
                              <w:rFonts w:ascii="Arial" w:eastAsia="Arial" w:hAnsi="Arial" w:cs="Arial"/>
                              <w:b/>
                              <w:bCs/>
                              <w:spacing w:val="-8"/>
                              <w:sz w:val="20"/>
                              <w:szCs w:val="20"/>
                            </w:rPr>
                            <w:t xml:space="preserve"> </w:t>
                          </w:r>
                          <w:r>
                            <w:rPr>
                              <w:rFonts w:ascii="Arial" w:eastAsia="Arial" w:hAnsi="Arial" w:cs="Arial"/>
                              <w:b/>
                              <w:bCs/>
                              <w:spacing w:val="-2"/>
                              <w:sz w:val="20"/>
                              <w:szCs w:val="20"/>
                            </w:rPr>
                            <w:t>PR</w:t>
                          </w:r>
                          <w:r>
                            <w:rPr>
                              <w:rFonts w:ascii="Arial" w:eastAsia="Arial" w:hAnsi="Arial" w:cs="Arial"/>
                              <w:b/>
                              <w:bCs/>
                              <w:spacing w:val="-1"/>
                              <w:sz w:val="20"/>
                              <w:szCs w:val="20"/>
                            </w:rPr>
                            <w:t>OGR</w:t>
                          </w:r>
                          <w:r>
                            <w:rPr>
                              <w:rFonts w:ascii="Arial" w:eastAsia="Arial" w:hAnsi="Arial" w:cs="Arial"/>
                              <w:b/>
                              <w:bCs/>
                              <w:spacing w:val="-2"/>
                              <w:sz w:val="20"/>
                              <w:szCs w:val="20"/>
                            </w:rPr>
                            <w:t>ES</w:t>
                          </w:r>
                          <w:r>
                            <w:rPr>
                              <w:rFonts w:ascii="Arial" w:eastAsia="Arial" w:hAnsi="Arial" w:cs="Arial"/>
                              <w:b/>
                              <w:bCs/>
                              <w:sz w:val="20"/>
                              <w:szCs w:val="20"/>
                            </w:rPr>
                            <w:t>S</w:t>
                          </w:r>
                          <w:r>
                            <w:rPr>
                              <w:rFonts w:ascii="Arial" w:eastAsia="Arial" w:hAnsi="Arial" w:cs="Arial"/>
                              <w:b/>
                              <w:bCs/>
                              <w:spacing w:val="-12"/>
                              <w:sz w:val="20"/>
                              <w:szCs w:val="20"/>
                            </w:rPr>
                            <w:t xml:space="preserve"> </w:t>
                          </w:r>
                          <w:r>
                            <w:rPr>
                              <w:rFonts w:ascii="Arial" w:eastAsia="Arial" w:hAnsi="Arial" w:cs="Arial"/>
                              <w:b/>
                              <w:bCs/>
                              <w:sz w:val="20"/>
                              <w:szCs w:val="20"/>
                            </w:rPr>
                            <w:t>REPORT</w:t>
                          </w:r>
                        </w:p>
                        <w:p w14:paraId="4CC57A97" w14:textId="0C43A99F" w:rsidR="00F109B8" w:rsidRDefault="0056694A">
                          <w:pPr>
                            <w:spacing w:after="0" w:line="184" w:lineRule="exact"/>
                            <w:ind w:left="1692" w:right="1671"/>
                            <w:jc w:val="center"/>
                            <w:rPr>
                              <w:rFonts w:ascii="Arial" w:eastAsia="Arial" w:hAnsi="Arial" w:cs="Arial"/>
                              <w:sz w:val="16"/>
                              <w:szCs w:val="16"/>
                            </w:rPr>
                          </w:pPr>
                          <w:r>
                            <w:rPr>
                              <w:rFonts w:ascii="Arial" w:eastAsia="Arial" w:hAnsi="Arial" w:cs="Arial"/>
                              <w:spacing w:val="-1"/>
                              <w:sz w:val="16"/>
                              <w:szCs w:val="16"/>
                            </w:rPr>
                            <w:t>Pag</w:t>
                          </w:r>
                          <w:r>
                            <w:rPr>
                              <w:rFonts w:ascii="Arial" w:eastAsia="Arial" w:hAnsi="Arial" w:cs="Arial"/>
                              <w:sz w:val="16"/>
                              <w:szCs w:val="16"/>
                            </w:rPr>
                            <w:t>e</w:t>
                          </w:r>
                          <w:r>
                            <w:rPr>
                              <w:rFonts w:ascii="Arial" w:eastAsia="Arial" w:hAnsi="Arial" w:cs="Arial"/>
                              <w:spacing w:val="-5"/>
                              <w:sz w:val="16"/>
                              <w:szCs w:val="16"/>
                            </w:rPr>
                            <w:t xml:space="preserve"> </w:t>
                          </w:r>
                          <w:r>
                            <w:fldChar w:fldCharType="begin"/>
                          </w:r>
                          <w:r>
                            <w:rPr>
                              <w:rFonts w:ascii="Arial" w:eastAsia="Arial" w:hAnsi="Arial" w:cs="Arial"/>
                              <w:w w:val="99"/>
                              <w:sz w:val="16"/>
                              <w:szCs w:val="16"/>
                            </w:rPr>
                            <w:instrText xml:space="preserve"> PAGE </w:instrText>
                          </w:r>
                          <w:r>
                            <w:fldChar w:fldCharType="separate"/>
                          </w:r>
                          <w:r w:rsidR="00425789">
                            <w:rPr>
                              <w:rFonts w:ascii="Arial" w:eastAsia="Arial" w:hAnsi="Arial" w:cs="Arial"/>
                              <w:noProof/>
                              <w:w w:val="99"/>
                              <w:sz w:val="16"/>
                              <w:szCs w:val="16"/>
                            </w:rPr>
                            <w:t>10</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A2BC3ED" id="_x0000_t202" coordsize="21600,21600" o:spt="202" path="m,l,21600r21600,l21600,xe">
              <v:stroke joinstyle="miter"/>
              <v:path gradientshapeok="t" o:connecttype="rect"/>
            </v:shapetype>
            <v:shape id="Text Box 1" o:spid="_x0000_s1027" type="#_x0000_t202" style="position:absolute;margin-left:205.05pt;margin-top:724.45pt;width:201.85pt;height:21.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RyXoAIAAJY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" filled="f" stroked="f">
              <v:textbox inset="0,0,0,0">
                <w:txbxContent>
                  <w:p w14:paraId="3EC5FE9C" w14:textId="77777777" w:rsidR="00F109B8" w:rsidRDefault="0056694A">
                    <w:pPr>
                      <w:spacing w:after="0" w:line="225" w:lineRule="exact"/>
                      <w:ind w:left="-15" w:right="-35"/>
                      <w:jc w:val="center"/>
                      <w:rPr>
                        <w:rFonts w:ascii="Arial" w:eastAsia="Arial" w:hAnsi="Arial" w:cs="Arial"/>
                        <w:sz w:val="20"/>
                        <w:szCs w:val="20"/>
                      </w:rPr>
                    </w:pPr>
                    <w:r>
                      <w:rPr>
                        <w:rFonts w:ascii="Arial" w:eastAsia="Arial" w:hAnsi="Arial" w:cs="Arial"/>
                        <w:b/>
                        <w:bCs/>
                        <w:spacing w:val="-1"/>
                        <w:sz w:val="20"/>
                        <w:szCs w:val="20"/>
                      </w:rPr>
                      <w:t>FOR</w:t>
                    </w:r>
                    <w:r>
                      <w:rPr>
                        <w:rFonts w:ascii="Arial" w:eastAsia="Arial" w:hAnsi="Arial" w:cs="Arial"/>
                        <w:b/>
                        <w:bCs/>
                        <w:sz w:val="20"/>
                        <w:szCs w:val="20"/>
                      </w:rPr>
                      <w:t>M</w:t>
                    </w:r>
                    <w:r>
                      <w:rPr>
                        <w:rFonts w:ascii="Arial" w:eastAsia="Arial" w:hAnsi="Arial" w:cs="Arial"/>
                        <w:b/>
                        <w:bCs/>
                        <w:spacing w:val="-6"/>
                        <w:sz w:val="20"/>
                        <w:szCs w:val="20"/>
                      </w:rPr>
                      <w:t xml:space="preserve"> </w:t>
                    </w:r>
                    <w:r>
                      <w:rPr>
                        <w:rFonts w:ascii="Arial" w:eastAsia="Arial" w:hAnsi="Arial" w:cs="Arial"/>
                        <w:b/>
                        <w:bCs/>
                        <w:sz w:val="20"/>
                        <w:szCs w:val="20"/>
                      </w:rPr>
                      <w:t>7</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MON</w:t>
                    </w:r>
                    <w:r>
                      <w:rPr>
                        <w:rFonts w:ascii="Arial" w:eastAsia="Arial" w:hAnsi="Arial" w:cs="Arial"/>
                        <w:b/>
                        <w:bCs/>
                        <w:spacing w:val="-1"/>
                        <w:sz w:val="20"/>
                        <w:szCs w:val="20"/>
                      </w:rPr>
                      <w:t>T</w:t>
                    </w:r>
                    <w:r>
                      <w:rPr>
                        <w:rFonts w:ascii="Arial" w:eastAsia="Arial" w:hAnsi="Arial" w:cs="Arial"/>
                        <w:b/>
                        <w:bCs/>
                        <w:sz w:val="20"/>
                        <w:szCs w:val="20"/>
                      </w:rPr>
                      <w:t>HLY</w:t>
                    </w:r>
                    <w:r>
                      <w:rPr>
                        <w:rFonts w:ascii="Arial" w:eastAsia="Arial" w:hAnsi="Arial" w:cs="Arial"/>
                        <w:b/>
                        <w:bCs/>
                        <w:spacing w:val="-8"/>
                        <w:sz w:val="20"/>
                        <w:szCs w:val="20"/>
                      </w:rPr>
                      <w:t xml:space="preserve"> </w:t>
                    </w:r>
                    <w:r>
                      <w:rPr>
                        <w:rFonts w:ascii="Arial" w:eastAsia="Arial" w:hAnsi="Arial" w:cs="Arial"/>
                        <w:b/>
                        <w:bCs/>
                        <w:spacing w:val="-2"/>
                        <w:sz w:val="20"/>
                        <w:szCs w:val="20"/>
                      </w:rPr>
                      <w:t>PR</w:t>
                    </w:r>
                    <w:r>
                      <w:rPr>
                        <w:rFonts w:ascii="Arial" w:eastAsia="Arial" w:hAnsi="Arial" w:cs="Arial"/>
                        <w:b/>
                        <w:bCs/>
                        <w:spacing w:val="-1"/>
                        <w:sz w:val="20"/>
                        <w:szCs w:val="20"/>
                      </w:rPr>
                      <w:t>OGR</w:t>
                    </w:r>
                    <w:r>
                      <w:rPr>
                        <w:rFonts w:ascii="Arial" w:eastAsia="Arial" w:hAnsi="Arial" w:cs="Arial"/>
                        <w:b/>
                        <w:bCs/>
                        <w:spacing w:val="-2"/>
                        <w:sz w:val="20"/>
                        <w:szCs w:val="20"/>
                      </w:rPr>
                      <w:t>ES</w:t>
                    </w:r>
                    <w:r>
                      <w:rPr>
                        <w:rFonts w:ascii="Arial" w:eastAsia="Arial" w:hAnsi="Arial" w:cs="Arial"/>
                        <w:b/>
                        <w:bCs/>
                        <w:sz w:val="20"/>
                        <w:szCs w:val="20"/>
                      </w:rPr>
                      <w:t>S</w:t>
                    </w:r>
                    <w:r>
                      <w:rPr>
                        <w:rFonts w:ascii="Arial" w:eastAsia="Arial" w:hAnsi="Arial" w:cs="Arial"/>
                        <w:b/>
                        <w:bCs/>
                        <w:spacing w:val="-12"/>
                        <w:sz w:val="20"/>
                        <w:szCs w:val="20"/>
                      </w:rPr>
                      <w:t xml:space="preserve"> </w:t>
                    </w:r>
                    <w:r>
                      <w:rPr>
                        <w:rFonts w:ascii="Arial" w:eastAsia="Arial" w:hAnsi="Arial" w:cs="Arial"/>
                        <w:b/>
                        <w:bCs/>
                        <w:sz w:val="20"/>
                        <w:szCs w:val="20"/>
                      </w:rPr>
                      <w:t>REPORT</w:t>
                    </w:r>
                  </w:p>
                  <w:p w14:paraId="4CC57A97" w14:textId="0C43A99F" w:rsidR="00F109B8" w:rsidRDefault="0056694A">
                    <w:pPr>
                      <w:spacing w:after="0" w:line="184" w:lineRule="exact"/>
                      <w:ind w:left="1692" w:right="1671"/>
                      <w:jc w:val="center"/>
                      <w:rPr>
                        <w:rFonts w:ascii="Arial" w:eastAsia="Arial" w:hAnsi="Arial" w:cs="Arial"/>
                        <w:sz w:val="16"/>
                        <w:szCs w:val="16"/>
                      </w:rPr>
                    </w:pPr>
                    <w:r>
                      <w:rPr>
                        <w:rFonts w:ascii="Arial" w:eastAsia="Arial" w:hAnsi="Arial" w:cs="Arial"/>
                        <w:spacing w:val="-1"/>
                        <w:sz w:val="16"/>
                        <w:szCs w:val="16"/>
                      </w:rPr>
                      <w:t>Pag</w:t>
                    </w:r>
                    <w:r>
                      <w:rPr>
                        <w:rFonts w:ascii="Arial" w:eastAsia="Arial" w:hAnsi="Arial" w:cs="Arial"/>
                        <w:sz w:val="16"/>
                        <w:szCs w:val="16"/>
                      </w:rPr>
                      <w:t>e</w:t>
                    </w:r>
                    <w:r>
                      <w:rPr>
                        <w:rFonts w:ascii="Arial" w:eastAsia="Arial" w:hAnsi="Arial" w:cs="Arial"/>
                        <w:spacing w:val="-5"/>
                        <w:sz w:val="16"/>
                        <w:szCs w:val="16"/>
                      </w:rPr>
                      <w:t xml:space="preserve"> </w:t>
                    </w:r>
                    <w:r>
                      <w:fldChar w:fldCharType="begin"/>
                    </w:r>
                    <w:r>
                      <w:rPr>
                        <w:rFonts w:ascii="Arial" w:eastAsia="Arial" w:hAnsi="Arial" w:cs="Arial"/>
                        <w:w w:val="99"/>
                        <w:sz w:val="16"/>
                        <w:szCs w:val="16"/>
                      </w:rPr>
                      <w:instrText xml:space="preserve"> PAGE </w:instrText>
                    </w:r>
                    <w:r>
                      <w:fldChar w:fldCharType="separate"/>
                    </w:r>
                    <w:r w:rsidR="00425789">
                      <w:rPr>
                        <w:rFonts w:ascii="Arial" w:eastAsia="Arial" w:hAnsi="Arial" w:cs="Arial"/>
                        <w:noProof/>
                        <w:w w:val="99"/>
                        <w:sz w:val="16"/>
                        <w:szCs w:val="16"/>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890E0" w14:textId="77777777" w:rsidR="00D742D3" w:rsidRDefault="00D742D3">
      <w:pPr>
        <w:spacing w:after="0" w:line="240" w:lineRule="auto"/>
      </w:pPr>
      <w:r>
        <w:separator/>
      </w:r>
    </w:p>
  </w:footnote>
  <w:footnote w:type="continuationSeparator" w:id="0">
    <w:p w14:paraId="1CE31FD2" w14:textId="77777777" w:rsidR="00D742D3" w:rsidRDefault="00D742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60FA4"/>
    <w:multiLevelType w:val="hybridMultilevel"/>
    <w:tmpl w:val="4310527C"/>
    <w:lvl w:ilvl="0" w:tplc="6ACC6BF6">
      <w:start w:val="1"/>
      <w:numFmt w:val="decimal"/>
      <w:lvlText w:val="%1."/>
      <w:lvlJc w:val="left"/>
      <w:pPr>
        <w:ind w:left="1080" w:hanging="360"/>
      </w:pPr>
    </w:lvl>
    <w:lvl w:ilvl="1" w:tplc="5BA2C172">
      <w:start w:val="1"/>
      <w:numFmt w:val="lowerLetter"/>
      <w:lvlText w:val="%2."/>
      <w:lvlJc w:val="left"/>
      <w:pPr>
        <w:ind w:left="1800" w:hanging="360"/>
      </w:pPr>
    </w:lvl>
    <w:lvl w:ilvl="2" w:tplc="C19E5DFA">
      <w:start w:val="1"/>
      <w:numFmt w:val="lowerRoman"/>
      <w:lvlText w:val="%3."/>
      <w:lvlJc w:val="right"/>
      <w:pPr>
        <w:ind w:left="2520" w:hanging="180"/>
      </w:pPr>
    </w:lvl>
    <w:lvl w:ilvl="3" w:tplc="A86E158E">
      <w:start w:val="1"/>
      <w:numFmt w:val="decimal"/>
      <w:lvlText w:val="%4."/>
      <w:lvlJc w:val="left"/>
      <w:pPr>
        <w:ind w:left="3240" w:hanging="360"/>
      </w:pPr>
    </w:lvl>
    <w:lvl w:ilvl="4" w:tplc="616CED8C">
      <w:start w:val="1"/>
      <w:numFmt w:val="lowerLetter"/>
      <w:lvlText w:val="%5."/>
      <w:lvlJc w:val="left"/>
      <w:pPr>
        <w:ind w:left="3960" w:hanging="360"/>
      </w:pPr>
    </w:lvl>
    <w:lvl w:ilvl="5" w:tplc="9DE0359A">
      <w:start w:val="1"/>
      <w:numFmt w:val="lowerRoman"/>
      <w:lvlText w:val="%6."/>
      <w:lvlJc w:val="right"/>
      <w:pPr>
        <w:ind w:left="4680" w:hanging="180"/>
      </w:pPr>
    </w:lvl>
    <w:lvl w:ilvl="6" w:tplc="C8341884">
      <w:start w:val="1"/>
      <w:numFmt w:val="decimal"/>
      <w:lvlText w:val="%7."/>
      <w:lvlJc w:val="left"/>
      <w:pPr>
        <w:ind w:left="5400" w:hanging="360"/>
      </w:pPr>
    </w:lvl>
    <w:lvl w:ilvl="7" w:tplc="C09EF370">
      <w:start w:val="1"/>
      <w:numFmt w:val="lowerLetter"/>
      <w:lvlText w:val="%8."/>
      <w:lvlJc w:val="left"/>
      <w:pPr>
        <w:ind w:left="6120" w:hanging="360"/>
      </w:pPr>
    </w:lvl>
    <w:lvl w:ilvl="8" w:tplc="9D8A4D7E">
      <w:start w:val="1"/>
      <w:numFmt w:val="lowerRoman"/>
      <w:lvlText w:val="%9."/>
      <w:lvlJc w:val="right"/>
      <w:pPr>
        <w:ind w:left="6840" w:hanging="180"/>
      </w:pPr>
    </w:lvl>
  </w:abstractNum>
  <w:abstractNum w:abstractNumId="1" w15:restartNumberingAfterBreak="0">
    <w:nsid w:val="216F51BD"/>
    <w:multiLevelType w:val="multilevel"/>
    <w:tmpl w:val="F82E8B70"/>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506"/>
    <w:rsid w:val="00080D82"/>
    <w:rsid w:val="0009648F"/>
    <w:rsid w:val="000D049E"/>
    <w:rsid w:val="001466BE"/>
    <w:rsid w:val="001A3E3E"/>
    <w:rsid w:val="001A570A"/>
    <w:rsid w:val="001A6129"/>
    <w:rsid w:val="001D3144"/>
    <w:rsid w:val="001F6CEC"/>
    <w:rsid w:val="002228C0"/>
    <w:rsid w:val="002575FF"/>
    <w:rsid w:val="0028646E"/>
    <w:rsid w:val="00292317"/>
    <w:rsid w:val="002F3D7A"/>
    <w:rsid w:val="00305B20"/>
    <w:rsid w:val="003541A7"/>
    <w:rsid w:val="0036455D"/>
    <w:rsid w:val="003C4973"/>
    <w:rsid w:val="00405ECD"/>
    <w:rsid w:val="00425789"/>
    <w:rsid w:val="004F7FC1"/>
    <w:rsid w:val="00542FD6"/>
    <w:rsid w:val="0056694A"/>
    <w:rsid w:val="00613559"/>
    <w:rsid w:val="00615C7F"/>
    <w:rsid w:val="00665F1B"/>
    <w:rsid w:val="00691764"/>
    <w:rsid w:val="006C370B"/>
    <w:rsid w:val="00755819"/>
    <w:rsid w:val="007B75A5"/>
    <w:rsid w:val="0086740C"/>
    <w:rsid w:val="008E2506"/>
    <w:rsid w:val="00930044"/>
    <w:rsid w:val="0095552B"/>
    <w:rsid w:val="00955F9C"/>
    <w:rsid w:val="00964EFE"/>
    <w:rsid w:val="009D7370"/>
    <w:rsid w:val="00A03C75"/>
    <w:rsid w:val="00A37BDD"/>
    <w:rsid w:val="00A61204"/>
    <w:rsid w:val="00B52643"/>
    <w:rsid w:val="00BD17F7"/>
    <w:rsid w:val="00D742D3"/>
    <w:rsid w:val="00E4224E"/>
    <w:rsid w:val="00E537D5"/>
    <w:rsid w:val="00E56C29"/>
    <w:rsid w:val="00EA2465"/>
    <w:rsid w:val="00ED40DF"/>
    <w:rsid w:val="00EF1740"/>
    <w:rsid w:val="00F11A7A"/>
    <w:rsid w:val="00F2128E"/>
    <w:rsid w:val="00FC1BFC"/>
    <w:rsid w:val="00FF6E70"/>
    <w:rsid w:val="00FF6F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4787F"/>
  <w15:docId w15:val="{AD4E2CFF-2F78-46B6-A2E8-3F24031CF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F07"/>
  </w:style>
  <w:style w:type="paragraph" w:styleId="Footer">
    <w:name w:val="footer"/>
    <w:basedOn w:val="Normal"/>
    <w:link w:val="FooterChar"/>
    <w:uiPriority w:val="99"/>
    <w:unhideWhenUsed/>
    <w:rsid w:val="00BF6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F07"/>
  </w:style>
  <w:style w:type="paragraph" w:styleId="BodyText">
    <w:name w:val="Body Text"/>
    <w:basedOn w:val="Normal"/>
    <w:link w:val="BodyTextChar"/>
    <w:rsid w:val="00A41B2D"/>
    <w:pPr>
      <w:widowControl/>
      <w:spacing w:before="240" w:after="0" w:line="240" w:lineRule="auto"/>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A41B2D"/>
    <w:rPr>
      <w:rFonts w:ascii="Times New Roman" w:eastAsia="Times New Roman" w:hAnsi="Times New Roman" w:cs="Times New Roman"/>
      <w:sz w:val="24"/>
      <w:szCs w:val="20"/>
      <w:lang w:val="en-GB"/>
    </w:rPr>
  </w:style>
  <w:style w:type="paragraph" w:styleId="List">
    <w:name w:val="List"/>
    <w:basedOn w:val="BodyText"/>
    <w:rsid w:val="00A41B2D"/>
    <w:pPr>
      <w:ind w:left="1080" w:hanging="1080"/>
    </w:pPr>
  </w:style>
  <w:style w:type="paragraph" w:styleId="Title">
    <w:name w:val="Title"/>
    <w:basedOn w:val="BodyText"/>
    <w:link w:val="TitleChar"/>
    <w:qFormat/>
    <w:rsid w:val="00A41B2D"/>
    <w:pPr>
      <w:spacing w:after="240"/>
      <w:jc w:val="center"/>
    </w:pPr>
    <w:rPr>
      <w:rFonts w:ascii="Arial" w:hAnsi="Arial"/>
      <w:b/>
      <w:sz w:val="40"/>
    </w:rPr>
  </w:style>
  <w:style w:type="character" w:customStyle="1" w:styleId="TitleChar">
    <w:name w:val="Title Char"/>
    <w:basedOn w:val="DefaultParagraphFont"/>
    <w:link w:val="Title"/>
    <w:rsid w:val="00A41B2D"/>
    <w:rPr>
      <w:rFonts w:ascii="Arial" w:eastAsia="Times New Roman" w:hAnsi="Arial" w:cs="Times New Roman"/>
      <w:b/>
      <w:sz w:val="40"/>
      <w:szCs w:val="20"/>
      <w:lang w:val="en-GB"/>
    </w:rPr>
  </w:style>
  <w:style w:type="paragraph" w:styleId="ListParagraph">
    <w:name w:val="List Paragraph"/>
    <w:basedOn w:val="Normal"/>
    <w:uiPriority w:val="34"/>
    <w:qFormat/>
    <w:rsid w:val="009413A9"/>
    <w:pPr>
      <w:ind w:left="720"/>
      <w:contextualSpacing/>
    </w:pPr>
  </w:style>
  <w:style w:type="character" w:customStyle="1" w:styleId="DWTNormChar">
    <w:name w:val="DWTNorm Char"/>
    <w:link w:val="DWTNorm"/>
    <w:locked/>
    <w:rsid w:val="000E18FE"/>
    <w:rPr>
      <w:sz w:val="24"/>
    </w:rPr>
  </w:style>
  <w:style w:type="paragraph" w:customStyle="1" w:styleId="DWTNorm">
    <w:name w:val="DWTNorm"/>
    <w:basedOn w:val="Normal"/>
    <w:link w:val="DWTNormChar"/>
    <w:qFormat/>
    <w:rsid w:val="000E18FE"/>
    <w:pPr>
      <w:spacing w:after="0" w:line="480" w:lineRule="exact"/>
      <w:ind w:firstLine="720"/>
    </w:pPr>
    <w:rPr>
      <w:sz w:val="24"/>
    </w:rPr>
  </w:style>
  <w:style w:type="character" w:styleId="CommentReference">
    <w:name w:val="annotation reference"/>
    <w:basedOn w:val="DefaultParagraphFont"/>
    <w:uiPriority w:val="99"/>
    <w:semiHidden/>
    <w:unhideWhenUsed/>
    <w:rsid w:val="0028646E"/>
    <w:rPr>
      <w:sz w:val="16"/>
      <w:szCs w:val="16"/>
    </w:rPr>
  </w:style>
  <w:style w:type="paragraph" w:styleId="CommentText">
    <w:name w:val="annotation text"/>
    <w:basedOn w:val="Normal"/>
    <w:link w:val="CommentTextChar"/>
    <w:uiPriority w:val="99"/>
    <w:semiHidden/>
    <w:unhideWhenUsed/>
    <w:rsid w:val="0028646E"/>
    <w:pPr>
      <w:spacing w:line="240" w:lineRule="auto"/>
    </w:pPr>
    <w:rPr>
      <w:sz w:val="20"/>
      <w:szCs w:val="20"/>
    </w:rPr>
  </w:style>
  <w:style w:type="character" w:customStyle="1" w:styleId="CommentTextChar">
    <w:name w:val="Comment Text Char"/>
    <w:basedOn w:val="DefaultParagraphFont"/>
    <w:link w:val="CommentText"/>
    <w:uiPriority w:val="99"/>
    <w:semiHidden/>
    <w:rsid w:val="0028646E"/>
    <w:rPr>
      <w:sz w:val="20"/>
      <w:szCs w:val="20"/>
    </w:rPr>
  </w:style>
  <w:style w:type="paragraph" w:styleId="CommentSubject">
    <w:name w:val="annotation subject"/>
    <w:basedOn w:val="CommentText"/>
    <w:next w:val="CommentText"/>
    <w:link w:val="CommentSubjectChar"/>
    <w:uiPriority w:val="99"/>
    <w:semiHidden/>
    <w:unhideWhenUsed/>
    <w:rsid w:val="0028646E"/>
    <w:rPr>
      <w:b/>
      <w:bCs/>
    </w:rPr>
  </w:style>
  <w:style w:type="character" w:customStyle="1" w:styleId="CommentSubjectChar">
    <w:name w:val="Comment Subject Char"/>
    <w:basedOn w:val="CommentTextChar"/>
    <w:link w:val="CommentSubject"/>
    <w:uiPriority w:val="99"/>
    <w:semiHidden/>
    <w:rsid w:val="0028646E"/>
    <w:rPr>
      <w:b/>
      <w:bCs/>
      <w:sz w:val="20"/>
      <w:szCs w:val="20"/>
    </w:rPr>
  </w:style>
  <w:style w:type="paragraph" w:styleId="BalloonText">
    <w:name w:val="Balloon Text"/>
    <w:basedOn w:val="Normal"/>
    <w:link w:val="BalloonTextChar"/>
    <w:uiPriority w:val="99"/>
    <w:semiHidden/>
    <w:unhideWhenUsed/>
    <w:rsid w:val="002864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4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057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2471</Words>
  <Characters>14088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Koustareva</dc:creator>
  <cp:lastModifiedBy>Andrew Todd</cp:lastModifiedBy>
  <cp:revision>2</cp:revision>
  <dcterms:created xsi:type="dcterms:W3CDTF">2018-12-07T19:11:00Z</dcterms:created>
  <dcterms:modified xsi:type="dcterms:W3CDTF">2018-12-07T19:11:00Z</dcterms:modified>
</cp:coreProperties>
</file>