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0761" w14:textId="77777777" w:rsidR="00A76575" w:rsidRDefault="00A76575" w:rsidP="00A76575">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14:paraId="3EB9DD5E" w14:textId="77777777" w:rsidR="00A76575" w:rsidRDefault="00A76575" w:rsidP="00A76575">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14:paraId="7B6E43C6" w14:textId="3B5A11BD" w:rsidR="00A76575" w:rsidRDefault="00A76575" w:rsidP="00A76575">
      <w:pPr>
        <w:pStyle w:val="BodyText"/>
        <w:tabs>
          <w:tab w:val="left" w:pos="4320"/>
          <w:tab w:val="left" w:pos="5040"/>
          <w:tab w:val="left" w:pos="7650"/>
          <w:tab w:val="left" w:pos="9360"/>
        </w:tabs>
        <w:rPr>
          <w:rFonts w:ascii="Arial" w:hAnsi="Arial"/>
        </w:rPr>
      </w:pPr>
      <w:r>
        <w:rPr>
          <w:rFonts w:ascii="Arial" w:hAnsi="Arial"/>
        </w:rPr>
        <w:t xml:space="preserve">Name of Listed Issuer: </w:t>
      </w:r>
      <w:r w:rsidR="00F76393">
        <w:rPr>
          <w:rFonts w:ascii="Arial" w:hAnsi="Arial"/>
          <w:u w:val="single"/>
        </w:rPr>
        <w:t>Leviathan Natural Products Inc</w:t>
      </w:r>
      <w:r>
        <w:rPr>
          <w:rFonts w:ascii="Arial" w:hAnsi="Arial"/>
          <w:u w:val="single"/>
        </w:rPr>
        <w:t>.</w:t>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(the “Issuer”).</w:t>
      </w:r>
    </w:p>
    <w:p w14:paraId="502B00F5" w14:textId="642B929A" w:rsidR="00A76575" w:rsidRDefault="00A76575" w:rsidP="00A76575">
      <w:pPr>
        <w:pStyle w:val="BodyText"/>
        <w:tabs>
          <w:tab w:val="left" w:pos="4320"/>
          <w:tab w:val="left" w:pos="5040"/>
          <w:tab w:val="left" w:pos="7650"/>
          <w:tab w:val="left" w:pos="9360"/>
        </w:tabs>
        <w:rPr>
          <w:rFonts w:ascii="Arial" w:hAnsi="Arial"/>
          <w:u w:val="single"/>
        </w:rPr>
      </w:pPr>
      <w:r>
        <w:rPr>
          <w:rFonts w:ascii="Arial" w:hAnsi="Arial"/>
        </w:rPr>
        <w:t>Trading Symbol: “EPIC”</w:t>
      </w:r>
      <w:r>
        <w:rPr>
          <w:rFonts w:ascii="Arial" w:hAnsi="Arial"/>
        </w:rPr>
        <w:br/>
      </w:r>
      <w:r>
        <w:rPr>
          <w:rFonts w:ascii="Arial" w:hAnsi="Arial"/>
        </w:rPr>
        <w:br/>
        <w:t xml:space="preserve">Date: </w:t>
      </w:r>
      <w:r w:rsidR="00394323">
        <w:rPr>
          <w:rFonts w:ascii="Arial" w:hAnsi="Arial"/>
        </w:rPr>
        <w:t xml:space="preserve">June </w:t>
      </w:r>
      <w:r w:rsidR="00EE3280">
        <w:rPr>
          <w:rFonts w:ascii="Arial" w:hAnsi="Arial"/>
        </w:rPr>
        <w:t>9</w:t>
      </w:r>
      <w:r w:rsidR="00394323">
        <w:rPr>
          <w:rFonts w:ascii="Arial" w:hAnsi="Arial"/>
        </w:rPr>
        <w:t>,</w:t>
      </w:r>
      <w:r w:rsidR="00F76393">
        <w:rPr>
          <w:rFonts w:ascii="Arial" w:hAnsi="Arial"/>
        </w:rPr>
        <w:t xml:space="preserve"> 2022</w:t>
      </w:r>
    </w:p>
    <w:p w14:paraId="0B53DD7C" w14:textId="77777777" w:rsidR="00A76575" w:rsidRDefault="00A76575" w:rsidP="00A76575">
      <w:pPr>
        <w:pStyle w:val="BodyText"/>
        <w:tabs>
          <w:tab w:val="left" w:pos="720"/>
          <w:tab w:val="left" w:pos="7650"/>
          <w:tab w:val="left" w:pos="9360"/>
        </w:tabs>
        <w:spacing w:before="0"/>
        <w:rPr>
          <w:rFonts w:ascii="Arial" w:hAnsi="Arial"/>
          <w:b/>
        </w:rPr>
      </w:pPr>
    </w:p>
    <w:p w14:paraId="2B64992B" w14:textId="77777777" w:rsidR="00A76575" w:rsidRDefault="00A76575" w:rsidP="00A76575">
      <w:pPr>
        <w:pStyle w:val="BodyText"/>
        <w:numPr>
          <w:ilvl w:val="0"/>
          <w:numId w:val="3"/>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p>
    <w:p w14:paraId="4D54C629" w14:textId="0C7F5F05" w:rsidR="00A76575" w:rsidRDefault="00A76575" w:rsidP="00A76575">
      <w:pPr>
        <w:pStyle w:val="BodyText"/>
        <w:spacing w:after="240"/>
        <w:rPr>
          <w:rFonts w:ascii="Arial" w:hAnsi="Arial"/>
          <w:color w:val="000000"/>
        </w:rPr>
      </w:pPr>
      <w:r>
        <w:rPr>
          <w:rFonts w:ascii="Arial" w:hAnsi="Arial"/>
          <w:color w:val="000000"/>
        </w:rPr>
        <w:t xml:space="preserve">Date of Grant: </w:t>
      </w:r>
      <w:r w:rsidR="00394323">
        <w:rPr>
          <w:rFonts w:ascii="Arial" w:hAnsi="Arial"/>
          <w:color w:val="000000"/>
          <w:u w:val="single"/>
        </w:rPr>
        <w:t xml:space="preserve">June </w:t>
      </w:r>
      <w:r w:rsidR="00EE3280">
        <w:rPr>
          <w:rFonts w:ascii="Arial" w:hAnsi="Arial"/>
          <w:color w:val="000000"/>
          <w:u w:val="single"/>
        </w:rPr>
        <w:t>9</w:t>
      </w:r>
      <w:r w:rsidR="00394323">
        <w:rPr>
          <w:rFonts w:ascii="Arial" w:hAnsi="Arial"/>
          <w:color w:val="000000"/>
          <w:u w:val="single"/>
        </w:rPr>
        <w:t>,</w:t>
      </w:r>
      <w:r w:rsidR="00F76393">
        <w:rPr>
          <w:rFonts w:ascii="Arial" w:hAnsi="Arial"/>
          <w:color w:val="000000"/>
          <w:u w:val="single"/>
        </w:rPr>
        <w:t xml:space="preserve"> 2022</w:t>
      </w:r>
    </w:p>
    <w:tbl>
      <w:tblPr>
        <w:tblW w:w="17370" w:type="dxa"/>
        <w:tblInd w:w="-58" w:type="dxa"/>
        <w:tblLayout w:type="fixed"/>
        <w:tblCellMar>
          <w:left w:w="122" w:type="dxa"/>
          <w:right w:w="122" w:type="dxa"/>
        </w:tblCellMar>
        <w:tblLook w:val="0000" w:firstRow="0" w:lastRow="0" w:firstColumn="0" w:lastColumn="0" w:noHBand="0" w:noVBand="0"/>
      </w:tblPr>
      <w:tblGrid>
        <w:gridCol w:w="2070"/>
        <w:gridCol w:w="1890"/>
        <w:gridCol w:w="1080"/>
        <w:gridCol w:w="1170"/>
        <w:gridCol w:w="1170"/>
        <w:gridCol w:w="1260"/>
        <w:gridCol w:w="1170"/>
        <w:gridCol w:w="1260"/>
        <w:gridCol w:w="1260"/>
        <w:gridCol w:w="1260"/>
        <w:gridCol w:w="1260"/>
        <w:gridCol w:w="1260"/>
        <w:gridCol w:w="1260"/>
      </w:tblGrid>
      <w:tr w:rsidR="00A76575" w14:paraId="2212F70A" w14:textId="77777777" w:rsidTr="001878BE">
        <w:trPr>
          <w:gridAfter w:val="6"/>
          <w:wAfter w:w="7560" w:type="dxa"/>
        </w:trPr>
        <w:tc>
          <w:tcPr>
            <w:tcW w:w="2070" w:type="dxa"/>
            <w:tcBorders>
              <w:top w:val="double" w:sz="6" w:space="0" w:color="auto"/>
              <w:left w:val="double" w:sz="6" w:space="0" w:color="auto"/>
              <w:bottom w:val="single" w:sz="6" w:space="0" w:color="auto"/>
            </w:tcBorders>
          </w:tcPr>
          <w:p w14:paraId="4842EDEF" w14:textId="77777777" w:rsidR="00A76575" w:rsidRDefault="00A76575" w:rsidP="00935084">
            <w:pPr>
              <w:pStyle w:val="TableHeading"/>
              <w:spacing w:before="0" w:after="0" w:line="280" w:lineRule="exact"/>
              <w:jc w:val="center"/>
              <w:rPr>
                <w:color w:val="000000"/>
              </w:rPr>
            </w:pPr>
          </w:p>
          <w:p w14:paraId="4AAEB7E6" w14:textId="77777777" w:rsidR="00A76575" w:rsidRDefault="00A76575" w:rsidP="00935084">
            <w:pPr>
              <w:pStyle w:val="TableHeading"/>
              <w:spacing w:before="0" w:after="0" w:line="280" w:lineRule="exact"/>
              <w:jc w:val="center"/>
              <w:rPr>
                <w:color w:val="000000"/>
              </w:rPr>
            </w:pPr>
          </w:p>
          <w:p w14:paraId="2BD1D6BC" w14:textId="77777777" w:rsidR="00A76575" w:rsidRDefault="00A76575" w:rsidP="00935084">
            <w:pPr>
              <w:pStyle w:val="TableHeading"/>
              <w:spacing w:before="0" w:after="0" w:line="280" w:lineRule="exact"/>
              <w:jc w:val="center"/>
              <w:rPr>
                <w:color w:val="000000"/>
              </w:rPr>
            </w:pPr>
          </w:p>
          <w:p w14:paraId="2C27BE85" w14:textId="77777777" w:rsidR="00A76575" w:rsidRDefault="00A76575" w:rsidP="00935084">
            <w:pPr>
              <w:pStyle w:val="TableHeading"/>
              <w:spacing w:before="0" w:after="0" w:line="280" w:lineRule="exact"/>
              <w:jc w:val="center"/>
              <w:rPr>
                <w:color w:val="000000"/>
              </w:rPr>
            </w:pPr>
          </w:p>
          <w:p w14:paraId="0BC4AE17" w14:textId="77777777" w:rsidR="00A76575" w:rsidRDefault="00A76575" w:rsidP="00935084">
            <w:pPr>
              <w:pStyle w:val="TableHeading"/>
              <w:spacing w:before="0" w:after="0" w:line="280" w:lineRule="exact"/>
              <w:jc w:val="center"/>
              <w:rPr>
                <w:color w:val="000000"/>
              </w:rPr>
            </w:pPr>
          </w:p>
          <w:p w14:paraId="13575D8F" w14:textId="77777777" w:rsidR="00A76575" w:rsidRDefault="00A76575" w:rsidP="00935084">
            <w:pPr>
              <w:pStyle w:val="TableHeading"/>
              <w:spacing w:before="0" w:after="0" w:line="280" w:lineRule="exact"/>
              <w:jc w:val="center"/>
              <w:rPr>
                <w:color w:val="000000"/>
              </w:rPr>
            </w:pPr>
          </w:p>
          <w:p w14:paraId="19ACE914" w14:textId="77777777" w:rsidR="00A76575" w:rsidRDefault="00A76575" w:rsidP="00935084">
            <w:pPr>
              <w:pStyle w:val="TableHeading"/>
              <w:spacing w:before="0" w:after="0" w:line="280" w:lineRule="exact"/>
              <w:jc w:val="center"/>
              <w:rPr>
                <w:color w:val="000000"/>
              </w:rPr>
            </w:pPr>
            <w:r>
              <w:rPr>
                <w:color w:val="000000"/>
              </w:rPr>
              <w:t>Name of Optionee</w:t>
            </w:r>
          </w:p>
        </w:tc>
        <w:tc>
          <w:tcPr>
            <w:tcW w:w="1890" w:type="dxa"/>
            <w:tcBorders>
              <w:top w:val="double" w:sz="6" w:space="0" w:color="auto"/>
              <w:left w:val="single" w:sz="6" w:space="0" w:color="auto"/>
              <w:bottom w:val="single" w:sz="6" w:space="0" w:color="auto"/>
            </w:tcBorders>
          </w:tcPr>
          <w:p w14:paraId="19766B9A" w14:textId="77777777" w:rsidR="00A76575" w:rsidRDefault="00A76575" w:rsidP="00935084">
            <w:pPr>
              <w:pStyle w:val="TableHeading"/>
              <w:spacing w:before="0" w:after="0" w:line="280" w:lineRule="exact"/>
              <w:jc w:val="center"/>
              <w:rPr>
                <w:color w:val="000000"/>
              </w:rPr>
            </w:pPr>
            <w:r>
              <w:rPr>
                <w:color w:val="000000"/>
              </w:rPr>
              <w:t>Position (Director/ Officer/</w:t>
            </w:r>
          </w:p>
          <w:p w14:paraId="6F0AA36C" w14:textId="77777777" w:rsidR="00A76575" w:rsidRDefault="00A76575" w:rsidP="00935084">
            <w:pPr>
              <w:pStyle w:val="TableHeading"/>
              <w:spacing w:before="0" w:after="0" w:line="280" w:lineRule="exact"/>
              <w:jc w:val="center"/>
              <w:rPr>
                <w:color w:val="000000"/>
              </w:rPr>
            </w:pPr>
            <w:r>
              <w:rPr>
                <w:color w:val="000000"/>
              </w:rPr>
              <w:t>Employee/ Consultant/ Management Company</w:t>
            </w:r>
          </w:p>
        </w:tc>
        <w:tc>
          <w:tcPr>
            <w:tcW w:w="1080" w:type="dxa"/>
            <w:tcBorders>
              <w:top w:val="double" w:sz="6" w:space="0" w:color="auto"/>
              <w:left w:val="single" w:sz="6" w:space="0" w:color="auto"/>
              <w:bottom w:val="single" w:sz="6" w:space="0" w:color="auto"/>
            </w:tcBorders>
          </w:tcPr>
          <w:p w14:paraId="062C5415" w14:textId="77777777" w:rsidR="00A76575" w:rsidRDefault="00A76575" w:rsidP="00935084">
            <w:pPr>
              <w:pStyle w:val="TableHeading"/>
              <w:spacing w:before="0" w:after="0" w:line="280" w:lineRule="exact"/>
              <w:jc w:val="center"/>
              <w:rPr>
                <w:color w:val="000000"/>
              </w:rPr>
            </w:pPr>
          </w:p>
          <w:p w14:paraId="6DA26831" w14:textId="77777777" w:rsidR="00A76575" w:rsidRDefault="00A76575" w:rsidP="00935084">
            <w:pPr>
              <w:pStyle w:val="TableHeading"/>
              <w:spacing w:before="0" w:after="0" w:line="280" w:lineRule="exact"/>
              <w:jc w:val="center"/>
              <w:rPr>
                <w:color w:val="000000"/>
              </w:rPr>
            </w:pPr>
          </w:p>
          <w:p w14:paraId="0A841358" w14:textId="77777777" w:rsidR="00A76575" w:rsidRDefault="00A76575" w:rsidP="00935084">
            <w:pPr>
              <w:pStyle w:val="TableHeading"/>
              <w:spacing w:before="0" w:after="0" w:line="280" w:lineRule="exact"/>
              <w:jc w:val="center"/>
              <w:rPr>
                <w:color w:val="000000"/>
              </w:rPr>
            </w:pPr>
          </w:p>
          <w:p w14:paraId="07E6CE0B" w14:textId="77777777" w:rsidR="00A76575" w:rsidRDefault="00A76575" w:rsidP="00935084">
            <w:pPr>
              <w:pStyle w:val="TableHeading"/>
              <w:spacing w:before="0" w:after="0" w:line="280" w:lineRule="exact"/>
              <w:jc w:val="center"/>
              <w:rPr>
                <w:color w:val="000000"/>
              </w:rPr>
            </w:pPr>
          </w:p>
          <w:p w14:paraId="3C7B42E1" w14:textId="77777777" w:rsidR="00A76575" w:rsidRDefault="00A76575" w:rsidP="00935084">
            <w:pPr>
              <w:pStyle w:val="TableHeading"/>
              <w:spacing w:before="0" w:after="0" w:line="280" w:lineRule="exact"/>
              <w:jc w:val="center"/>
              <w:rPr>
                <w:color w:val="000000"/>
              </w:rPr>
            </w:pPr>
            <w:r>
              <w:rPr>
                <w:color w:val="000000"/>
              </w:rPr>
              <w:t xml:space="preserve">Insider </w:t>
            </w:r>
            <w:proofErr w:type="gramStart"/>
            <w:r>
              <w:rPr>
                <w:color w:val="000000"/>
              </w:rPr>
              <w:t>Yes</w:t>
            </w:r>
            <w:proofErr w:type="gramEnd"/>
            <w:r>
              <w:rPr>
                <w:color w:val="000000"/>
              </w:rPr>
              <w:t xml:space="preserve"> or No?</w:t>
            </w:r>
          </w:p>
        </w:tc>
        <w:tc>
          <w:tcPr>
            <w:tcW w:w="1170" w:type="dxa"/>
            <w:tcBorders>
              <w:top w:val="double" w:sz="6" w:space="0" w:color="auto"/>
              <w:left w:val="single" w:sz="6" w:space="0" w:color="auto"/>
              <w:bottom w:val="single" w:sz="6" w:space="0" w:color="auto"/>
            </w:tcBorders>
          </w:tcPr>
          <w:p w14:paraId="5FC18522" w14:textId="77777777" w:rsidR="00A76575" w:rsidRDefault="00A76575" w:rsidP="00935084">
            <w:pPr>
              <w:pStyle w:val="TableHeading"/>
              <w:spacing w:before="0" w:after="0" w:line="280" w:lineRule="exact"/>
              <w:jc w:val="center"/>
              <w:rPr>
                <w:color w:val="000000"/>
              </w:rPr>
            </w:pPr>
          </w:p>
          <w:p w14:paraId="1E1D4990" w14:textId="77777777" w:rsidR="00A76575" w:rsidRDefault="00A76575" w:rsidP="00935084">
            <w:pPr>
              <w:pStyle w:val="TableHeading"/>
              <w:spacing w:before="0" w:after="0" w:line="280" w:lineRule="exact"/>
              <w:jc w:val="center"/>
              <w:rPr>
                <w:color w:val="000000"/>
              </w:rPr>
            </w:pPr>
          </w:p>
          <w:p w14:paraId="649BD57A" w14:textId="77777777" w:rsidR="00A76575" w:rsidRDefault="00A76575" w:rsidP="00935084">
            <w:pPr>
              <w:pStyle w:val="TableHeading"/>
              <w:spacing w:before="0" w:after="0" w:line="280" w:lineRule="exact"/>
              <w:jc w:val="center"/>
              <w:rPr>
                <w:color w:val="000000"/>
              </w:rPr>
            </w:pPr>
          </w:p>
          <w:p w14:paraId="4959A40D" w14:textId="77777777" w:rsidR="00A76575" w:rsidRDefault="00A76575" w:rsidP="00935084">
            <w:pPr>
              <w:pStyle w:val="TableHeading"/>
              <w:spacing w:before="0" w:after="0" w:line="280" w:lineRule="exact"/>
              <w:jc w:val="center"/>
              <w:rPr>
                <w:color w:val="000000"/>
              </w:rPr>
            </w:pPr>
          </w:p>
          <w:p w14:paraId="0EF774CC" w14:textId="77777777" w:rsidR="00A76575" w:rsidRDefault="00A76575" w:rsidP="00935084">
            <w:pPr>
              <w:pStyle w:val="TableHeading"/>
              <w:spacing w:before="0" w:after="0" w:line="280" w:lineRule="exact"/>
              <w:jc w:val="center"/>
              <w:rPr>
                <w:color w:val="000000"/>
              </w:rPr>
            </w:pPr>
            <w:r>
              <w:rPr>
                <w:color w:val="000000"/>
              </w:rPr>
              <w:t>No. of Optioned Shares</w:t>
            </w:r>
          </w:p>
        </w:tc>
        <w:tc>
          <w:tcPr>
            <w:tcW w:w="1170" w:type="dxa"/>
            <w:tcBorders>
              <w:top w:val="double" w:sz="6" w:space="0" w:color="auto"/>
              <w:left w:val="single" w:sz="6" w:space="0" w:color="auto"/>
              <w:bottom w:val="single" w:sz="6" w:space="0" w:color="auto"/>
            </w:tcBorders>
          </w:tcPr>
          <w:p w14:paraId="46486311" w14:textId="77777777" w:rsidR="00A76575" w:rsidRDefault="00A76575" w:rsidP="00935084">
            <w:pPr>
              <w:pStyle w:val="TableHeading"/>
              <w:spacing w:before="0" w:after="0" w:line="280" w:lineRule="exact"/>
              <w:jc w:val="center"/>
              <w:rPr>
                <w:color w:val="000000"/>
              </w:rPr>
            </w:pPr>
          </w:p>
          <w:p w14:paraId="620D5C6A" w14:textId="77777777" w:rsidR="00A76575" w:rsidRDefault="00A76575" w:rsidP="00935084">
            <w:pPr>
              <w:pStyle w:val="TableHeading"/>
              <w:spacing w:before="0" w:after="0" w:line="280" w:lineRule="exact"/>
              <w:jc w:val="center"/>
              <w:rPr>
                <w:color w:val="000000"/>
              </w:rPr>
            </w:pPr>
          </w:p>
          <w:p w14:paraId="359F3529" w14:textId="77777777" w:rsidR="00A76575" w:rsidRDefault="00A76575" w:rsidP="00935084">
            <w:pPr>
              <w:pStyle w:val="TableHeading"/>
              <w:spacing w:before="0" w:after="0" w:line="280" w:lineRule="exact"/>
              <w:jc w:val="center"/>
              <w:rPr>
                <w:color w:val="000000"/>
              </w:rPr>
            </w:pPr>
          </w:p>
          <w:p w14:paraId="37C739E4" w14:textId="77777777" w:rsidR="00A76575" w:rsidRDefault="00A76575" w:rsidP="00935084">
            <w:pPr>
              <w:pStyle w:val="TableHeading"/>
              <w:spacing w:before="0" w:after="0" w:line="280" w:lineRule="exact"/>
              <w:jc w:val="center"/>
              <w:rPr>
                <w:color w:val="000000"/>
              </w:rPr>
            </w:pPr>
          </w:p>
          <w:p w14:paraId="7104AB0E" w14:textId="77777777" w:rsidR="00A76575" w:rsidRDefault="00A76575" w:rsidP="00935084">
            <w:pPr>
              <w:pStyle w:val="TableHeading"/>
              <w:spacing w:before="0" w:after="0" w:line="280" w:lineRule="exact"/>
              <w:jc w:val="center"/>
              <w:rPr>
                <w:color w:val="000000"/>
              </w:rPr>
            </w:pPr>
          </w:p>
          <w:p w14:paraId="5B232003" w14:textId="77777777" w:rsidR="00A76575" w:rsidRDefault="00A76575" w:rsidP="00935084">
            <w:pPr>
              <w:pStyle w:val="TableHeading"/>
              <w:spacing w:before="0" w:after="0" w:line="280" w:lineRule="exact"/>
              <w:jc w:val="center"/>
              <w:rPr>
                <w:color w:val="000000"/>
              </w:rPr>
            </w:pPr>
            <w:r>
              <w:rPr>
                <w:color w:val="000000"/>
              </w:rPr>
              <w:t>Exercise Price</w:t>
            </w:r>
          </w:p>
        </w:tc>
        <w:tc>
          <w:tcPr>
            <w:tcW w:w="1260" w:type="dxa"/>
            <w:tcBorders>
              <w:top w:val="double" w:sz="6" w:space="0" w:color="auto"/>
              <w:left w:val="single" w:sz="6" w:space="0" w:color="auto"/>
              <w:bottom w:val="single" w:sz="6" w:space="0" w:color="auto"/>
            </w:tcBorders>
          </w:tcPr>
          <w:p w14:paraId="6D8FEA87" w14:textId="77777777" w:rsidR="00A76575" w:rsidRDefault="00A76575" w:rsidP="00935084">
            <w:pPr>
              <w:pStyle w:val="TableHeading"/>
              <w:spacing w:before="0" w:after="0" w:line="280" w:lineRule="exact"/>
              <w:jc w:val="center"/>
              <w:rPr>
                <w:color w:val="000000"/>
              </w:rPr>
            </w:pPr>
          </w:p>
          <w:p w14:paraId="45253C45" w14:textId="77777777" w:rsidR="00A76575" w:rsidRDefault="00A76575" w:rsidP="00935084">
            <w:pPr>
              <w:pStyle w:val="TableHeading"/>
              <w:spacing w:before="0" w:after="0" w:line="280" w:lineRule="exact"/>
              <w:jc w:val="center"/>
              <w:rPr>
                <w:color w:val="000000"/>
              </w:rPr>
            </w:pPr>
          </w:p>
          <w:p w14:paraId="40860D64" w14:textId="77777777" w:rsidR="00A76575" w:rsidRDefault="00A76575" w:rsidP="00935084">
            <w:pPr>
              <w:pStyle w:val="TableHeading"/>
              <w:spacing w:before="0" w:after="0" w:line="280" w:lineRule="exact"/>
              <w:jc w:val="center"/>
              <w:rPr>
                <w:color w:val="000000"/>
              </w:rPr>
            </w:pPr>
          </w:p>
          <w:p w14:paraId="71BC8580" w14:textId="77777777" w:rsidR="00A76575" w:rsidRDefault="00A76575" w:rsidP="00935084">
            <w:pPr>
              <w:pStyle w:val="TableHeading"/>
              <w:spacing w:before="0" w:after="0" w:line="280" w:lineRule="exact"/>
              <w:jc w:val="center"/>
              <w:rPr>
                <w:color w:val="000000"/>
              </w:rPr>
            </w:pPr>
          </w:p>
          <w:p w14:paraId="685A66F9" w14:textId="77777777" w:rsidR="00A76575" w:rsidRDefault="00A76575" w:rsidP="00935084">
            <w:pPr>
              <w:pStyle w:val="TableHeading"/>
              <w:spacing w:before="0" w:after="0" w:line="280" w:lineRule="exact"/>
              <w:jc w:val="center"/>
              <w:rPr>
                <w:color w:val="000000"/>
              </w:rPr>
            </w:pPr>
          </w:p>
          <w:p w14:paraId="6F2D58D0" w14:textId="77777777" w:rsidR="00A76575" w:rsidRDefault="00A76575" w:rsidP="00935084">
            <w:pPr>
              <w:pStyle w:val="TableHeading"/>
              <w:spacing w:before="0" w:after="0" w:line="280" w:lineRule="exact"/>
              <w:jc w:val="center"/>
              <w:rPr>
                <w:color w:val="000000"/>
              </w:rPr>
            </w:pPr>
            <w:r>
              <w:rPr>
                <w:color w:val="000000"/>
              </w:rPr>
              <w:t>Expiry Date</w:t>
            </w:r>
          </w:p>
        </w:tc>
        <w:tc>
          <w:tcPr>
            <w:tcW w:w="1170" w:type="dxa"/>
            <w:tcBorders>
              <w:top w:val="double" w:sz="6" w:space="0" w:color="auto"/>
              <w:left w:val="single" w:sz="6" w:space="0" w:color="auto"/>
              <w:bottom w:val="single" w:sz="6" w:space="0" w:color="auto"/>
              <w:right w:val="double" w:sz="6" w:space="0" w:color="auto"/>
            </w:tcBorders>
          </w:tcPr>
          <w:p w14:paraId="39B51528" w14:textId="77777777" w:rsidR="00A76575" w:rsidRDefault="00A76575" w:rsidP="00935084">
            <w:pPr>
              <w:pStyle w:val="TableHeading"/>
              <w:spacing w:before="0" w:after="0" w:line="280" w:lineRule="exact"/>
              <w:jc w:val="center"/>
              <w:rPr>
                <w:color w:val="000000"/>
              </w:rPr>
            </w:pPr>
          </w:p>
          <w:p w14:paraId="72F96117" w14:textId="77777777" w:rsidR="00A76575" w:rsidRDefault="00A76575" w:rsidP="00935084">
            <w:pPr>
              <w:pStyle w:val="TableHeading"/>
              <w:spacing w:before="0" w:after="0" w:line="280" w:lineRule="exact"/>
              <w:jc w:val="center"/>
              <w:rPr>
                <w:color w:val="000000"/>
              </w:rPr>
            </w:pPr>
          </w:p>
          <w:p w14:paraId="640EAD15" w14:textId="77777777" w:rsidR="00A76575" w:rsidRDefault="00A76575" w:rsidP="00935084">
            <w:pPr>
              <w:pStyle w:val="TableHeading"/>
              <w:spacing w:before="0" w:after="0" w:line="280" w:lineRule="exact"/>
              <w:jc w:val="center"/>
              <w:rPr>
                <w:color w:val="000000"/>
              </w:rPr>
            </w:pPr>
            <w:r>
              <w:rPr>
                <w:color w:val="000000"/>
              </w:rPr>
              <w:t>No. of Options Granted in Past 12 Months</w:t>
            </w:r>
          </w:p>
        </w:tc>
      </w:tr>
      <w:tr w:rsidR="00A76575" w14:paraId="520672BE" w14:textId="77777777" w:rsidTr="001878BE">
        <w:tc>
          <w:tcPr>
            <w:tcW w:w="2070" w:type="dxa"/>
            <w:tcBorders>
              <w:top w:val="single" w:sz="6" w:space="0" w:color="auto"/>
              <w:left w:val="double" w:sz="6" w:space="0" w:color="auto"/>
              <w:bottom w:val="single" w:sz="6" w:space="0" w:color="auto"/>
            </w:tcBorders>
          </w:tcPr>
          <w:p w14:paraId="4C9C1080" w14:textId="2D7DFE69" w:rsidR="00A76575" w:rsidRDefault="00EE3280" w:rsidP="00935084">
            <w:pPr>
              <w:pStyle w:val="TableText"/>
              <w:jc w:val="center"/>
              <w:rPr>
                <w:color w:val="000000"/>
              </w:rPr>
            </w:pPr>
            <w:proofErr w:type="spellStart"/>
            <w:r>
              <w:rPr>
                <w:color w:val="000000"/>
              </w:rPr>
              <w:t>Kamyar</w:t>
            </w:r>
            <w:proofErr w:type="spellEnd"/>
            <w:r>
              <w:rPr>
                <w:color w:val="000000"/>
              </w:rPr>
              <w:t xml:space="preserve"> Hosseini</w:t>
            </w:r>
          </w:p>
        </w:tc>
        <w:tc>
          <w:tcPr>
            <w:tcW w:w="1890" w:type="dxa"/>
            <w:tcBorders>
              <w:top w:val="single" w:sz="6" w:space="0" w:color="auto"/>
              <w:left w:val="single" w:sz="6" w:space="0" w:color="auto"/>
              <w:bottom w:val="single" w:sz="6" w:space="0" w:color="auto"/>
            </w:tcBorders>
          </w:tcPr>
          <w:p w14:paraId="1A31DE7C" w14:textId="190B21E5" w:rsidR="00A76575" w:rsidRDefault="00EE3280" w:rsidP="00935084">
            <w:pPr>
              <w:pStyle w:val="TableText"/>
              <w:jc w:val="center"/>
              <w:rPr>
                <w:color w:val="000000"/>
              </w:rPr>
            </w:pPr>
            <w:r>
              <w:rPr>
                <w:color w:val="000000"/>
              </w:rPr>
              <w:t>Head of Technology</w:t>
            </w:r>
          </w:p>
        </w:tc>
        <w:tc>
          <w:tcPr>
            <w:tcW w:w="1080" w:type="dxa"/>
            <w:tcBorders>
              <w:top w:val="single" w:sz="6" w:space="0" w:color="auto"/>
              <w:left w:val="single" w:sz="6" w:space="0" w:color="auto"/>
              <w:bottom w:val="single" w:sz="6" w:space="0" w:color="auto"/>
            </w:tcBorders>
          </w:tcPr>
          <w:p w14:paraId="063108AD" w14:textId="35B95E36" w:rsidR="00A76575" w:rsidRDefault="00F76393" w:rsidP="00935084">
            <w:pPr>
              <w:pStyle w:val="TableText"/>
              <w:jc w:val="center"/>
              <w:rPr>
                <w:color w:val="000000"/>
              </w:rPr>
            </w:pPr>
            <w:r>
              <w:rPr>
                <w:color w:val="000000"/>
              </w:rPr>
              <w:t>Yes</w:t>
            </w:r>
          </w:p>
        </w:tc>
        <w:tc>
          <w:tcPr>
            <w:tcW w:w="1170" w:type="dxa"/>
            <w:tcBorders>
              <w:top w:val="single" w:sz="6" w:space="0" w:color="auto"/>
              <w:left w:val="single" w:sz="6" w:space="0" w:color="auto"/>
              <w:bottom w:val="single" w:sz="6" w:space="0" w:color="auto"/>
            </w:tcBorders>
          </w:tcPr>
          <w:p w14:paraId="22268F38" w14:textId="758DF30F" w:rsidR="00A76575" w:rsidRDefault="00EE3280" w:rsidP="00373406">
            <w:pPr>
              <w:pStyle w:val="TableText"/>
              <w:jc w:val="center"/>
              <w:rPr>
                <w:color w:val="000000"/>
              </w:rPr>
            </w:pPr>
            <w:r>
              <w:rPr>
                <w:color w:val="000000"/>
              </w:rPr>
              <w:t>5</w:t>
            </w:r>
            <w:r w:rsidR="00F76393">
              <w:rPr>
                <w:color w:val="000000"/>
              </w:rPr>
              <w:t>00,000</w:t>
            </w:r>
          </w:p>
        </w:tc>
        <w:tc>
          <w:tcPr>
            <w:tcW w:w="1170" w:type="dxa"/>
            <w:tcBorders>
              <w:top w:val="single" w:sz="6" w:space="0" w:color="auto"/>
              <w:left w:val="single" w:sz="6" w:space="0" w:color="auto"/>
              <w:bottom w:val="single" w:sz="6" w:space="0" w:color="auto"/>
            </w:tcBorders>
          </w:tcPr>
          <w:p w14:paraId="3C511DED" w14:textId="57785CD9" w:rsidR="00A76575" w:rsidRDefault="00F76393" w:rsidP="00935084">
            <w:pPr>
              <w:pStyle w:val="TableText"/>
              <w:jc w:val="center"/>
              <w:rPr>
                <w:color w:val="000000"/>
              </w:rPr>
            </w:pPr>
            <w:r>
              <w:rPr>
                <w:color w:val="000000"/>
              </w:rPr>
              <w:t>$</w:t>
            </w:r>
            <w:r w:rsidR="00EE3280">
              <w:rPr>
                <w:color w:val="000000"/>
              </w:rPr>
              <w:t>1.10</w:t>
            </w:r>
          </w:p>
        </w:tc>
        <w:tc>
          <w:tcPr>
            <w:tcW w:w="1260" w:type="dxa"/>
            <w:tcBorders>
              <w:top w:val="single" w:sz="6" w:space="0" w:color="auto"/>
              <w:left w:val="single" w:sz="6" w:space="0" w:color="auto"/>
              <w:bottom w:val="single" w:sz="6" w:space="0" w:color="auto"/>
            </w:tcBorders>
          </w:tcPr>
          <w:p w14:paraId="1074F2CF" w14:textId="77777777" w:rsidR="007A0304" w:rsidRDefault="007A0304" w:rsidP="007A0304">
            <w:pPr>
              <w:pStyle w:val="TableText"/>
              <w:jc w:val="center"/>
              <w:rPr>
                <w:color w:val="000000"/>
              </w:rPr>
            </w:pPr>
            <w:r>
              <w:rPr>
                <w:color w:val="000000"/>
              </w:rPr>
              <w:t>250,000 on June 9, 2025; and</w:t>
            </w:r>
          </w:p>
          <w:p w14:paraId="46592997" w14:textId="77777777" w:rsidR="007A0304" w:rsidRDefault="007A0304" w:rsidP="007A0304">
            <w:pPr>
              <w:pStyle w:val="TableText"/>
              <w:jc w:val="center"/>
              <w:rPr>
                <w:color w:val="000000"/>
              </w:rPr>
            </w:pPr>
          </w:p>
          <w:p w14:paraId="0EF5EAFC" w14:textId="3411E16A" w:rsidR="007A0304" w:rsidRDefault="007A0304" w:rsidP="007A0304">
            <w:pPr>
              <w:pStyle w:val="TableText"/>
              <w:jc w:val="center"/>
              <w:rPr>
                <w:color w:val="000000"/>
              </w:rPr>
            </w:pPr>
            <w:r>
              <w:rPr>
                <w:color w:val="000000"/>
              </w:rPr>
              <w:t>250,000 on June 9, 2026</w:t>
            </w:r>
          </w:p>
        </w:tc>
        <w:tc>
          <w:tcPr>
            <w:tcW w:w="1170" w:type="dxa"/>
            <w:tcBorders>
              <w:top w:val="single" w:sz="6" w:space="0" w:color="auto"/>
              <w:left w:val="single" w:sz="6" w:space="0" w:color="auto"/>
              <w:bottom w:val="single" w:sz="6" w:space="0" w:color="auto"/>
              <w:right w:val="double" w:sz="6" w:space="0" w:color="auto"/>
            </w:tcBorders>
          </w:tcPr>
          <w:p w14:paraId="0B448FE1" w14:textId="6B4F749C" w:rsidR="00A76575" w:rsidRDefault="00F76393" w:rsidP="00935084">
            <w:pPr>
              <w:pStyle w:val="TableText"/>
              <w:jc w:val="center"/>
              <w:rPr>
                <w:color w:val="000000"/>
              </w:rPr>
            </w:pPr>
            <w:r>
              <w:rPr>
                <w:color w:val="000000"/>
              </w:rPr>
              <w:t>0</w:t>
            </w:r>
          </w:p>
        </w:tc>
        <w:tc>
          <w:tcPr>
            <w:tcW w:w="1260" w:type="dxa"/>
          </w:tcPr>
          <w:p w14:paraId="60506568" w14:textId="77777777" w:rsidR="00A76575" w:rsidRDefault="00A76575" w:rsidP="00935084">
            <w:pPr>
              <w:pStyle w:val="TableText"/>
              <w:jc w:val="center"/>
              <w:rPr>
                <w:color w:val="000000"/>
              </w:rPr>
            </w:pPr>
          </w:p>
        </w:tc>
        <w:tc>
          <w:tcPr>
            <w:tcW w:w="1260" w:type="dxa"/>
          </w:tcPr>
          <w:p w14:paraId="074F293E" w14:textId="77777777" w:rsidR="00A76575" w:rsidRDefault="00A76575" w:rsidP="00935084">
            <w:pPr>
              <w:pStyle w:val="TableText"/>
              <w:jc w:val="center"/>
              <w:rPr>
                <w:color w:val="000000"/>
              </w:rPr>
            </w:pPr>
          </w:p>
        </w:tc>
        <w:tc>
          <w:tcPr>
            <w:tcW w:w="1260" w:type="dxa"/>
          </w:tcPr>
          <w:p w14:paraId="02EDD691" w14:textId="77777777" w:rsidR="00A76575" w:rsidRDefault="00A76575" w:rsidP="00935084">
            <w:pPr>
              <w:pStyle w:val="TableText"/>
              <w:jc w:val="center"/>
              <w:rPr>
                <w:color w:val="000000"/>
              </w:rPr>
            </w:pPr>
          </w:p>
        </w:tc>
        <w:tc>
          <w:tcPr>
            <w:tcW w:w="1260" w:type="dxa"/>
          </w:tcPr>
          <w:p w14:paraId="794D1E23" w14:textId="77777777" w:rsidR="00A76575" w:rsidRDefault="00A76575" w:rsidP="00935084">
            <w:pPr>
              <w:pStyle w:val="TableText"/>
              <w:jc w:val="center"/>
              <w:rPr>
                <w:color w:val="000000"/>
              </w:rPr>
            </w:pPr>
          </w:p>
        </w:tc>
        <w:tc>
          <w:tcPr>
            <w:tcW w:w="1260" w:type="dxa"/>
          </w:tcPr>
          <w:p w14:paraId="1E8A1E07" w14:textId="77777777" w:rsidR="00A76575" w:rsidRDefault="00A76575" w:rsidP="00935084">
            <w:pPr>
              <w:pStyle w:val="TableText"/>
              <w:jc w:val="center"/>
              <w:rPr>
                <w:color w:val="000000"/>
              </w:rPr>
            </w:pPr>
          </w:p>
        </w:tc>
        <w:tc>
          <w:tcPr>
            <w:tcW w:w="1260" w:type="dxa"/>
          </w:tcPr>
          <w:p w14:paraId="33AEBFF2" w14:textId="77777777" w:rsidR="00A76575" w:rsidRDefault="00A76575" w:rsidP="00935084">
            <w:pPr>
              <w:pStyle w:val="TableText"/>
              <w:jc w:val="center"/>
              <w:rPr>
                <w:color w:val="000000"/>
              </w:rPr>
            </w:pPr>
          </w:p>
        </w:tc>
      </w:tr>
      <w:tr w:rsidR="000B1F76" w14:paraId="3803465B" w14:textId="77777777" w:rsidTr="00EA1F49">
        <w:tc>
          <w:tcPr>
            <w:tcW w:w="5040" w:type="dxa"/>
            <w:gridSpan w:val="3"/>
            <w:tcBorders>
              <w:top w:val="single" w:sz="6" w:space="0" w:color="auto"/>
              <w:left w:val="double" w:sz="6" w:space="0" w:color="auto"/>
              <w:bottom w:val="single" w:sz="6" w:space="0" w:color="auto"/>
            </w:tcBorders>
          </w:tcPr>
          <w:p w14:paraId="023ECBF4" w14:textId="59AA9A01" w:rsidR="000B1F76" w:rsidRPr="000B1F76" w:rsidRDefault="000B1F76" w:rsidP="000B1F76">
            <w:pPr>
              <w:pStyle w:val="TableText"/>
              <w:rPr>
                <w:b/>
                <w:bCs/>
                <w:color w:val="000000"/>
              </w:rPr>
            </w:pPr>
            <w:r>
              <w:rPr>
                <w:b/>
                <w:bCs/>
                <w:color w:val="000000"/>
              </w:rPr>
              <w:t>TOTAL OPTIONS GRANTED:</w:t>
            </w:r>
          </w:p>
        </w:tc>
        <w:tc>
          <w:tcPr>
            <w:tcW w:w="1170" w:type="dxa"/>
            <w:tcBorders>
              <w:top w:val="single" w:sz="6" w:space="0" w:color="auto"/>
              <w:left w:val="single" w:sz="6" w:space="0" w:color="auto"/>
              <w:bottom w:val="single" w:sz="6" w:space="0" w:color="auto"/>
            </w:tcBorders>
          </w:tcPr>
          <w:p w14:paraId="3E22EE23" w14:textId="7614CD96" w:rsidR="000B1F76" w:rsidRDefault="00EE3280" w:rsidP="00373406">
            <w:pPr>
              <w:pStyle w:val="TableText"/>
              <w:jc w:val="center"/>
              <w:rPr>
                <w:color w:val="000000"/>
              </w:rPr>
            </w:pPr>
            <w:r>
              <w:rPr>
                <w:color w:val="000000"/>
              </w:rPr>
              <w:t>5</w:t>
            </w:r>
            <w:r w:rsidR="000B1F76">
              <w:rPr>
                <w:color w:val="000000"/>
              </w:rPr>
              <w:t>00,000</w:t>
            </w:r>
          </w:p>
        </w:tc>
        <w:tc>
          <w:tcPr>
            <w:tcW w:w="1170" w:type="dxa"/>
            <w:tcBorders>
              <w:top w:val="single" w:sz="6" w:space="0" w:color="auto"/>
              <w:left w:val="single" w:sz="6" w:space="0" w:color="auto"/>
              <w:bottom w:val="single" w:sz="6" w:space="0" w:color="auto"/>
            </w:tcBorders>
          </w:tcPr>
          <w:p w14:paraId="5D168BC8" w14:textId="77777777" w:rsidR="000B1F76" w:rsidRDefault="000B1F76" w:rsidP="00935084">
            <w:pPr>
              <w:pStyle w:val="TableText"/>
              <w:jc w:val="center"/>
              <w:rPr>
                <w:color w:val="000000"/>
              </w:rPr>
            </w:pPr>
          </w:p>
        </w:tc>
        <w:tc>
          <w:tcPr>
            <w:tcW w:w="1260" w:type="dxa"/>
            <w:tcBorders>
              <w:top w:val="single" w:sz="6" w:space="0" w:color="auto"/>
              <w:left w:val="single" w:sz="6" w:space="0" w:color="auto"/>
              <w:bottom w:val="single" w:sz="6" w:space="0" w:color="auto"/>
            </w:tcBorders>
          </w:tcPr>
          <w:p w14:paraId="44FD6B0C" w14:textId="77777777" w:rsidR="000B1F76" w:rsidRDefault="000B1F76" w:rsidP="00CF5C31">
            <w:pPr>
              <w:pStyle w:val="TableText"/>
              <w:jc w:val="center"/>
              <w:rPr>
                <w:color w:val="000000"/>
              </w:rPr>
            </w:pPr>
          </w:p>
        </w:tc>
        <w:tc>
          <w:tcPr>
            <w:tcW w:w="1170" w:type="dxa"/>
            <w:tcBorders>
              <w:top w:val="single" w:sz="6" w:space="0" w:color="auto"/>
              <w:left w:val="single" w:sz="6" w:space="0" w:color="auto"/>
              <w:bottom w:val="single" w:sz="6" w:space="0" w:color="auto"/>
              <w:right w:val="double" w:sz="6" w:space="0" w:color="auto"/>
            </w:tcBorders>
          </w:tcPr>
          <w:p w14:paraId="49007AB5" w14:textId="77777777" w:rsidR="000B1F76" w:rsidRDefault="000B1F76" w:rsidP="00935084">
            <w:pPr>
              <w:pStyle w:val="TableText"/>
              <w:jc w:val="center"/>
              <w:rPr>
                <w:color w:val="000000"/>
              </w:rPr>
            </w:pPr>
          </w:p>
        </w:tc>
        <w:tc>
          <w:tcPr>
            <w:tcW w:w="1260" w:type="dxa"/>
          </w:tcPr>
          <w:p w14:paraId="3270594E" w14:textId="77777777" w:rsidR="000B1F76" w:rsidRDefault="000B1F76" w:rsidP="00935084">
            <w:pPr>
              <w:pStyle w:val="TableText"/>
              <w:jc w:val="center"/>
              <w:rPr>
                <w:color w:val="000000"/>
              </w:rPr>
            </w:pPr>
          </w:p>
        </w:tc>
        <w:tc>
          <w:tcPr>
            <w:tcW w:w="1260" w:type="dxa"/>
          </w:tcPr>
          <w:p w14:paraId="1B1EE03A" w14:textId="77777777" w:rsidR="000B1F76" w:rsidRDefault="000B1F76" w:rsidP="00935084">
            <w:pPr>
              <w:pStyle w:val="TableText"/>
              <w:jc w:val="center"/>
              <w:rPr>
                <w:color w:val="000000"/>
              </w:rPr>
            </w:pPr>
          </w:p>
        </w:tc>
        <w:tc>
          <w:tcPr>
            <w:tcW w:w="1260" w:type="dxa"/>
          </w:tcPr>
          <w:p w14:paraId="0A8CD136" w14:textId="77777777" w:rsidR="000B1F76" w:rsidRDefault="000B1F76" w:rsidP="00935084">
            <w:pPr>
              <w:pStyle w:val="TableText"/>
              <w:jc w:val="center"/>
              <w:rPr>
                <w:color w:val="000000"/>
              </w:rPr>
            </w:pPr>
          </w:p>
        </w:tc>
        <w:tc>
          <w:tcPr>
            <w:tcW w:w="1260" w:type="dxa"/>
          </w:tcPr>
          <w:p w14:paraId="5742CAAD" w14:textId="77777777" w:rsidR="000B1F76" w:rsidRDefault="000B1F76" w:rsidP="00935084">
            <w:pPr>
              <w:pStyle w:val="TableText"/>
              <w:jc w:val="center"/>
              <w:rPr>
                <w:color w:val="000000"/>
              </w:rPr>
            </w:pPr>
          </w:p>
        </w:tc>
        <w:tc>
          <w:tcPr>
            <w:tcW w:w="1260" w:type="dxa"/>
          </w:tcPr>
          <w:p w14:paraId="38662252" w14:textId="77777777" w:rsidR="000B1F76" w:rsidRDefault="000B1F76" w:rsidP="00935084">
            <w:pPr>
              <w:pStyle w:val="TableText"/>
              <w:jc w:val="center"/>
              <w:rPr>
                <w:color w:val="000000"/>
              </w:rPr>
            </w:pPr>
          </w:p>
        </w:tc>
        <w:tc>
          <w:tcPr>
            <w:tcW w:w="1260" w:type="dxa"/>
          </w:tcPr>
          <w:p w14:paraId="413F649A" w14:textId="77777777" w:rsidR="000B1F76" w:rsidRDefault="000B1F76" w:rsidP="00935084">
            <w:pPr>
              <w:pStyle w:val="TableText"/>
              <w:jc w:val="center"/>
              <w:rPr>
                <w:color w:val="000000"/>
              </w:rPr>
            </w:pPr>
          </w:p>
        </w:tc>
      </w:tr>
    </w:tbl>
    <w:p w14:paraId="5C6CB5F8" w14:textId="3BF23228" w:rsidR="00A76575" w:rsidRDefault="00A76575" w:rsidP="00A76575">
      <w:pPr>
        <w:pStyle w:val="BodyText"/>
        <w:tabs>
          <w:tab w:val="left" w:pos="9360"/>
        </w:tabs>
        <w:rPr>
          <w:rFonts w:ascii="Arial" w:hAnsi="Arial"/>
          <w:color w:val="000000"/>
        </w:rPr>
      </w:pPr>
      <w:r>
        <w:rPr>
          <w:rFonts w:ascii="Arial" w:hAnsi="Arial"/>
          <w:color w:val="000000"/>
        </w:rPr>
        <w:t>Total Number of optioned shares proposed for acceptance:</w:t>
      </w:r>
      <w:r w:rsidRPr="00D356E0">
        <w:rPr>
          <w:rFonts w:ascii="Arial" w:hAnsi="Arial"/>
          <w:color w:val="000000"/>
        </w:rPr>
        <w:t xml:space="preserve"> </w:t>
      </w:r>
      <w:r w:rsidR="00EE3280">
        <w:rPr>
          <w:rFonts w:ascii="Arial" w:hAnsi="Arial"/>
          <w:color w:val="000000"/>
          <w:u w:val="single"/>
        </w:rPr>
        <w:t>5</w:t>
      </w:r>
      <w:r>
        <w:rPr>
          <w:rFonts w:ascii="Arial" w:hAnsi="Arial"/>
          <w:color w:val="000000"/>
          <w:u w:val="single"/>
        </w:rPr>
        <w:t>00,000</w:t>
      </w:r>
    </w:p>
    <w:p w14:paraId="518DC7DB" w14:textId="77777777" w:rsidR="00A76575" w:rsidRDefault="00A76575" w:rsidP="00A76575">
      <w:pPr>
        <w:pStyle w:val="Heading2"/>
        <w:spacing w:before="120"/>
        <w:jc w:val="center"/>
        <w:rPr>
          <w:color w:val="000000"/>
          <w:sz w:val="24"/>
        </w:rPr>
      </w:pPr>
      <w:bookmarkStart w:id="13" w:name="_Toc370788723"/>
      <w:bookmarkStart w:id="14" w:name="_Toc398005579"/>
      <w:bookmarkStart w:id="15" w:name="_Toc412279998"/>
      <w:bookmarkStart w:id="16" w:name="_Toc419096501"/>
    </w:p>
    <w:p w14:paraId="4738F174" w14:textId="77777777" w:rsidR="00A76575" w:rsidRDefault="00A76575" w:rsidP="00A76575">
      <w:pPr>
        <w:pStyle w:val="Heading2"/>
        <w:numPr>
          <w:ilvl w:val="0"/>
          <w:numId w:val="3"/>
        </w:numPr>
        <w:tabs>
          <w:tab w:val="clear" w:pos="1440"/>
          <w:tab w:val="num" w:pos="720"/>
        </w:tabs>
        <w:spacing w:before="0" w:after="240"/>
        <w:ind w:left="720" w:hanging="720"/>
        <w:rPr>
          <w:b w:val="0"/>
          <w:color w:val="000000"/>
          <w:sz w:val="24"/>
        </w:rPr>
      </w:pPr>
      <w:r>
        <w:rPr>
          <w:color w:val="000000"/>
          <w:sz w:val="24"/>
        </w:rPr>
        <w:t>Other Presently Outstanding Options:</w:t>
      </w:r>
      <w:bookmarkEnd w:id="13"/>
      <w:bookmarkEnd w:id="14"/>
      <w:bookmarkEnd w:id="15"/>
      <w:bookmarkEnd w:id="16"/>
      <w:r>
        <w:rPr>
          <w:b w:val="0"/>
          <w:color w:val="000000"/>
          <w:sz w:val="24"/>
        </w:rPr>
        <w:br/>
      </w:r>
    </w:p>
    <w:tbl>
      <w:tblPr>
        <w:tblW w:w="9795" w:type="dxa"/>
        <w:tblInd w:w="120" w:type="dxa"/>
        <w:tblLayout w:type="fixed"/>
        <w:tblCellMar>
          <w:left w:w="120" w:type="dxa"/>
          <w:right w:w="120" w:type="dxa"/>
        </w:tblCellMar>
        <w:tblLook w:val="0000" w:firstRow="0" w:lastRow="0" w:firstColumn="0" w:lastColumn="0" w:noHBand="0" w:noVBand="0"/>
      </w:tblPr>
      <w:tblGrid>
        <w:gridCol w:w="2655"/>
        <w:gridCol w:w="1831"/>
        <w:gridCol w:w="1377"/>
        <w:gridCol w:w="1691"/>
        <w:gridCol w:w="2241"/>
      </w:tblGrid>
      <w:tr w:rsidR="00A76575" w14:paraId="4CACCEE6" w14:textId="77777777" w:rsidTr="00935084">
        <w:trPr>
          <w:trHeight w:val="819"/>
        </w:trPr>
        <w:tc>
          <w:tcPr>
            <w:tcW w:w="2655" w:type="dxa"/>
            <w:tcBorders>
              <w:top w:val="double" w:sz="6" w:space="0" w:color="auto"/>
              <w:left w:val="double" w:sz="6" w:space="0" w:color="auto"/>
              <w:bottom w:val="single" w:sz="4" w:space="0" w:color="auto"/>
            </w:tcBorders>
          </w:tcPr>
          <w:p w14:paraId="6E93C142" w14:textId="77777777" w:rsidR="00A76575" w:rsidRDefault="00A76575" w:rsidP="00935084">
            <w:pPr>
              <w:pStyle w:val="TableHeading"/>
              <w:keepNext/>
              <w:spacing w:before="0" w:after="0" w:line="280" w:lineRule="exact"/>
              <w:jc w:val="center"/>
              <w:rPr>
                <w:color w:val="000000"/>
              </w:rPr>
            </w:pPr>
          </w:p>
          <w:p w14:paraId="356A042D" w14:textId="77777777" w:rsidR="00A76575" w:rsidRDefault="00A76575" w:rsidP="00935084">
            <w:pPr>
              <w:pStyle w:val="TableHeading"/>
              <w:keepNext/>
              <w:spacing w:before="0" w:after="0" w:line="280" w:lineRule="exact"/>
              <w:jc w:val="center"/>
              <w:rPr>
                <w:color w:val="000000"/>
              </w:rPr>
            </w:pPr>
            <w:r>
              <w:rPr>
                <w:color w:val="000000"/>
              </w:rPr>
              <w:t>Name of Optionee</w:t>
            </w:r>
          </w:p>
        </w:tc>
        <w:tc>
          <w:tcPr>
            <w:tcW w:w="1831" w:type="dxa"/>
            <w:tcBorders>
              <w:top w:val="double" w:sz="6" w:space="0" w:color="auto"/>
              <w:left w:val="single" w:sz="6" w:space="0" w:color="auto"/>
              <w:bottom w:val="single" w:sz="4" w:space="0" w:color="auto"/>
            </w:tcBorders>
          </w:tcPr>
          <w:p w14:paraId="3F2F0E49" w14:textId="77777777" w:rsidR="00A76575" w:rsidRDefault="00A76575" w:rsidP="00935084">
            <w:pPr>
              <w:pStyle w:val="TableHeading"/>
              <w:keepNext/>
              <w:spacing w:before="0" w:after="0" w:line="280" w:lineRule="exact"/>
              <w:jc w:val="center"/>
              <w:rPr>
                <w:color w:val="000000"/>
              </w:rPr>
            </w:pPr>
            <w:r>
              <w:rPr>
                <w:color w:val="000000"/>
              </w:rPr>
              <w:t xml:space="preserve">No. of Optioned </w:t>
            </w:r>
            <w:proofErr w:type="gramStart"/>
            <w:r>
              <w:rPr>
                <w:color w:val="000000"/>
              </w:rPr>
              <w:t>Shares</w:t>
            </w:r>
            <w:r>
              <w:rPr>
                <w:color w:val="000000"/>
                <w:vertAlign w:val="superscript"/>
              </w:rPr>
              <w:t>(</w:t>
            </w:r>
            <w:proofErr w:type="gramEnd"/>
            <w:r>
              <w:rPr>
                <w:color w:val="000000"/>
                <w:vertAlign w:val="superscript"/>
              </w:rPr>
              <w:t>1)</w:t>
            </w:r>
          </w:p>
        </w:tc>
        <w:tc>
          <w:tcPr>
            <w:tcW w:w="1377" w:type="dxa"/>
            <w:tcBorders>
              <w:top w:val="double" w:sz="6" w:space="0" w:color="auto"/>
              <w:left w:val="single" w:sz="6" w:space="0" w:color="auto"/>
              <w:bottom w:val="single" w:sz="4" w:space="0" w:color="auto"/>
            </w:tcBorders>
          </w:tcPr>
          <w:p w14:paraId="0B43DB7E" w14:textId="77777777" w:rsidR="00A76575" w:rsidRDefault="00A76575" w:rsidP="00935084">
            <w:pPr>
              <w:pStyle w:val="TableHeading"/>
              <w:keepNext/>
              <w:spacing w:before="0" w:after="0" w:line="280" w:lineRule="exact"/>
              <w:jc w:val="center"/>
              <w:rPr>
                <w:color w:val="000000"/>
              </w:rPr>
            </w:pPr>
            <w:r>
              <w:rPr>
                <w:color w:val="000000"/>
              </w:rPr>
              <w:t>Exercise Price</w:t>
            </w:r>
          </w:p>
        </w:tc>
        <w:tc>
          <w:tcPr>
            <w:tcW w:w="1691" w:type="dxa"/>
            <w:tcBorders>
              <w:top w:val="double" w:sz="6" w:space="0" w:color="auto"/>
              <w:left w:val="single" w:sz="6" w:space="0" w:color="auto"/>
              <w:bottom w:val="single" w:sz="4" w:space="0" w:color="auto"/>
            </w:tcBorders>
          </w:tcPr>
          <w:p w14:paraId="45482380" w14:textId="77777777" w:rsidR="00A76575" w:rsidRDefault="00A76575" w:rsidP="00935084">
            <w:pPr>
              <w:pStyle w:val="TableHeading"/>
              <w:keepNext/>
              <w:spacing w:before="0" w:after="0" w:line="280" w:lineRule="exact"/>
              <w:jc w:val="center"/>
              <w:rPr>
                <w:color w:val="000000"/>
              </w:rPr>
            </w:pPr>
            <w:r>
              <w:rPr>
                <w:color w:val="000000"/>
              </w:rPr>
              <w:t>Original Date of Grant</w:t>
            </w:r>
          </w:p>
        </w:tc>
        <w:tc>
          <w:tcPr>
            <w:tcW w:w="2241" w:type="dxa"/>
            <w:tcBorders>
              <w:top w:val="double" w:sz="6" w:space="0" w:color="auto"/>
              <w:left w:val="single" w:sz="6" w:space="0" w:color="auto"/>
              <w:bottom w:val="single" w:sz="4" w:space="0" w:color="auto"/>
              <w:right w:val="double" w:sz="6" w:space="0" w:color="auto"/>
            </w:tcBorders>
          </w:tcPr>
          <w:p w14:paraId="7B86BE36" w14:textId="77777777" w:rsidR="00A76575" w:rsidRDefault="00A76575" w:rsidP="00935084">
            <w:pPr>
              <w:pStyle w:val="TableHeading"/>
              <w:keepNext/>
              <w:spacing w:before="0" w:after="0" w:line="280" w:lineRule="exact"/>
              <w:jc w:val="center"/>
              <w:rPr>
                <w:color w:val="000000"/>
              </w:rPr>
            </w:pPr>
          </w:p>
          <w:p w14:paraId="7B3C2037" w14:textId="77777777" w:rsidR="00A76575" w:rsidRDefault="00A76575" w:rsidP="00935084">
            <w:pPr>
              <w:pStyle w:val="TableHeading"/>
              <w:keepNext/>
              <w:spacing w:before="0" w:after="0" w:line="280" w:lineRule="exact"/>
              <w:jc w:val="center"/>
              <w:rPr>
                <w:color w:val="000000"/>
              </w:rPr>
            </w:pPr>
            <w:r>
              <w:rPr>
                <w:color w:val="000000"/>
              </w:rPr>
              <w:t>Expiry Date</w:t>
            </w:r>
          </w:p>
        </w:tc>
      </w:tr>
      <w:tr w:rsidR="00355BCE" w14:paraId="709B81E0" w14:textId="77777777" w:rsidTr="00935084">
        <w:trPr>
          <w:trHeight w:val="819"/>
        </w:trPr>
        <w:tc>
          <w:tcPr>
            <w:tcW w:w="2655" w:type="dxa"/>
            <w:tcBorders>
              <w:top w:val="double" w:sz="6" w:space="0" w:color="auto"/>
              <w:left w:val="double" w:sz="6" w:space="0" w:color="auto"/>
              <w:bottom w:val="single" w:sz="4" w:space="0" w:color="auto"/>
            </w:tcBorders>
          </w:tcPr>
          <w:p w14:paraId="2B3082D6" w14:textId="287FD74A" w:rsidR="00355BCE" w:rsidRDefault="00355BCE" w:rsidP="00355BCE">
            <w:pPr>
              <w:pStyle w:val="TableText"/>
              <w:jc w:val="center"/>
              <w:rPr>
                <w:color w:val="000000"/>
              </w:rPr>
            </w:pPr>
            <w:proofErr w:type="spellStart"/>
            <w:r>
              <w:rPr>
                <w:color w:val="000000"/>
              </w:rPr>
              <w:t>Charl</w:t>
            </w:r>
            <w:proofErr w:type="spellEnd"/>
            <w:r>
              <w:rPr>
                <w:color w:val="000000"/>
              </w:rPr>
              <w:t xml:space="preserve"> Lombard</w:t>
            </w:r>
          </w:p>
        </w:tc>
        <w:tc>
          <w:tcPr>
            <w:tcW w:w="1831" w:type="dxa"/>
            <w:tcBorders>
              <w:top w:val="double" w:sz="6" w:space="0" w:color="auto"/>
              <w:left w:val="single" w:sz="6" w:space="0" w:color="auto"/>
              <w:bottom w:val="single" w:sz="4" w:space="0" w:color="auto"/>
            </w:tcBorders>
          </w:tcPr>
          <w:p w14:paraId="7F18129F" w14:textId="330C835C" w:rsidR="00355BCE" w:rsidRDefault="00355BCE" w:rsidP="00355BCE">
            <w:pPr>
              <w:pStyle w:val="TableText"/>
              <w:jc w:val="center"/>
              <w:rPr>
                <w:color w:val="000000"/>
              </w:rPr>
            </w:pPr>
            <w:r>
              <w:rPr>
                <w:color w:val="000000"/>
              </w:rPr>
              <w:t>325,000</w:t>
            </w:r>
          </w:p>
        </w:tc>
        <w:tc>
          <w:tcPr>
            <w:tcW w:w="1377" w:type="dxa"/>
            <w:tcBorders>
              <w:top w:val="double" w:sz="6" w:space="0" w:color="auto"/>
              <w:left w:val="single" w:sz="6" w:space="0" w:color="auto"/>
              <w:bottom w:val="single" w:sz="4" w:space="0" w:color="auto"/>
            </w:tcBorders>
          </w:tcPr>
          <w:p w14:paraId="41E3FCBD" w14:textId="026F33E0" w:rsidR="00EE3280" w:rsidRDefault="00EE3280" w:rsidP="00EE3280">
            <w:pPr>
              <w:pStyle w:val="TableText"/>
              <w:jc w:val="center"/>
              <w:rPr>
                <w:color w:val="000000"/>
              </w:rPr>
            </w:pPr>
            <w:r w:rsidRPr="00EE3280">
              <w:rPr>
                <w:color w:val="000000"/>
              </w:rPr>
              <w:t xml:space="preserve">75,000 @ $0.60 per </w:t>
            </w:r>
            <w:proofErr w:type="gramStart"/>
            <w:r w:rsidRPr="00EE3280">
              <w:rPr>
                <w:color w:val="000000"/>
              </w:rPr>
              <w:t>option</w:t>
            </w:r>
            <w:r>
              <w:rPr>
                <w:color w:val="000000"/>
              </w:rPr>
              <w:t>;</w:t>
            </w:r>
            <w:proofErr w:type="gramEnd"/>
          </w:p>
          <w:p w14:paraId="7F25C2A2" w14:textId="77777777" w:rsidR="00EE3280" w:rsidRPr="00EE3280" w:rsidRDefault="00EE3280" w:rsidP="00EE3280">
            <w:pPr>
              <w:pStyle w:val="TableText"/>
              <w:jc w:val="center"/>
              <w:rPr>
                <w:color w:val="000000"/>
              </w:rPr>
            </w:pPr>
          </w:p>
          <w:p w14:paraId="598F5785" w14:textId="6263B14E" w:rsidR="00355BCE" w:rsidRDefault="00EE3280" w:rsidP="00EE3280">
            <w:pPr>
              <w:pStyle w:val="TableText"/>
              <w:jc w:val="center"/>
              <w:rPr>
                <w:color w:val="000000"/>
              </w:rPr>
            </w:pPr>
            <w:r w:rsidRPr="00EE3280">
              <w:rPr>
                <w:color w:val="000000"/>
              </w:rPr>
              <w:lastRenderedPageBreak/>
              <w:t>250,000 @ $0.65 per option</w:t>
            </w:r>
          </w:p>
        </w:tc>
        <w:tc>
          <w:tcPr>
            <w:tcW w:w="1691" w:type="dxa"/>
            <w:tcBorders>
              <w:top w:val="double" w:sz="6" w:space="0" w:color="auto"/>
              <w:left w:val="single" w:sz="6" w:space="0" w:color="auto"/>
              <w:bottom w:val="single" w:sz="4" w:space="0" w:color="auto"/>
            </w:tcBorders>
          </w:tcPr>
          <w:p w14:paraId="65C39D28" w14:textId="77777777" w:rsidR="00355BCE" w:rsidRDefault="00AE3AF6" w:rsidP="00355BCE">
            <w:pPr>
              <w:pStyle w:val="TableText"/>
              <w:jc w:val="center"/>
              <w:rPr>
                <w:color w:val="000000"/>
              </w:rPr>
            </w:pPr>
            <w:r>
              <w:rPr>
                <w:color w:val="000000"/>
              </w:rPr>
              <w:lastRenderedPageBreak/>
              <w:t>May 22, 2019</w:t>
            </w:r>
          </w:p>
          <w:p w14:paraId="34098E16" w14:textId="77777777" w:rsidR="00AE3AF6" w:rsidRDefault="00AE3AF6" w:rsidP="00355BCE">
            <w:pPr>
              <w:pStyle w:val="TableText"/>
              <w:jc w:val="center"/>
              <w:rPr>
                <w:color w:val="000000"/>
              </w:rPr>
            </w:pPr>
          </w:p>
          <w:p w14:paraId="6B1D6999" w14:textId="2A03565E" w:rsidR="00AE3AF6" w:rsidRDefault="00AE3AF6" w:rsidP="00355BCE">
            <w:pPr>
              <w:pStyle w:val="TableText"/>
              <w:jc w:val="center"/>
              <w:rPr>
                <w:color w:val="000000"/>
              </w:rPr>
            </w:pPr>
            <w:r>
              <w:rPr>
                <w:color w:val="000000"/>
              </w:rPr>
              <w:t>August 27, 2024</w:t>
            </w:r>
          </w:p>
        </w:tc>
        <w:tc>
          <w:tcPr>
            <w:tcW w:w="2241" w:type="dxa"/>
            <w:tcBorders>
              <w:top w:val="double" w:sz="6" w:space="0" w:color="auto"/>
              <w:left w:val="single" w:sz="6" w:space="0" w:color="auto"/>
              <w:bottom w:val="single" w:sz="4" w:space="0" w:color="auto"/>
              <w:right w:val="double" w:sz="6" w:space="0" w:color="auto"/>
            </w:tcBorders>
          </w:tcPr>
          <w:p w14:paraId="7A162D91" w14:textId="16443820" w:rsidR="00AE3AF6" w:rsidRDefault="00AE3AF6" w:rsidP="00355BCE">
            <w:pPr>
              <w:pStyle w:val="TableText"/>
              <w:jc w:val="center"/>
              <w:rPr>
                <w:color w:val="000000"/>
              </w:rPr>
            </w:pPr>
            <w:r>
              <w:rPr>
                <w:color w:val="000000"/>
              </w:rPr>
              <w:t xml:space="preserve">37,500 on August 22, </w:t>
            </w:r>
            <w:proofErr w:type="gramStart"/>
            <w:r>
              <w:rPr>
                <w:color w:val="000000"/>
              </w:rPr>
              <w:t>2022;</w:t>
            </w:r>
            <w:proofErr w:type="gramEnd"/>
          </w:p>
          <w:p w14:paraId="5229F286" w14:textId="77777777" w:rsidR="00AE3AF6" w:rsidRDefault="00AE3AF6" w:rsidP="00355BCE">
            <w:pPr>
              <w:pStyle w:val="TableText"/>
              <w:jc w:val="center"/>
              <w:rPr>
                <w:color w:val="000000"/>
              </w:rPr>
            </w:pPr>
          </w:p>
          <w:p w14:paraId="3746AF8E" w14:textId="20DAE251" w:rsidR="00AE3AF6" w:rsidRDefault="00AE3AF6" w:rsidP="00355BCE">
            <w:pPr>
              <w:pStyle w:val="TableText"/>
              <w:jc w:val="center"/>
              <w:rPr>
                <w:color w:val="000000"/>
              </w:rPr>
            </w:pPr>
            <w:r>
              <w:rPr>
                <w:color w:val="000000"/>
              </w:rPr>
              <w:lastRenderedPageBreak/>
              <w:t>37,500 on 37,500 on November 22, 2022; and</w:t>
            </w:r>
          </w:p>
          <w:p w14:paraId="08291279" w14:textId="77777777" w:rsidR="00AE3AF6" w:rsidRDefault="00AE3AF6" w:rsidP="00355BCE">
            <w:pPr>
              <w:pStyle w:val="TableText"/>
              <w:jc w:val="center"/>
              <w:rPr>
                <w:color w:val="000000"/>
              </w:rPr>
            </w:pPr>
          </w:p>
          <w:p w14:paraId="6268FC14" w14:textId="66A6EA67" w:rsidR="00355BCE" w:rsidRDefault="00AE3AF6" w:rsidP="00355BCE">
            <w:pPr>
              <w:pStyle w:val="TableText"/>
              <w:jc w:val="center"/>
              <w:rPr>
                <w:color w:val="000000"/>
              </w:rPr>
            </w:pPr>
            <w:r>
              <w:rPr>
                <w:color w:val="000000"/>
              </w:rPr>
              <w:t xml:space="preserve">250,000 on </w:t>
            </w:r>
            <w:r w:rsidR="00355BCE">
              <w:rPr>
                <w:color w:val="000000"/>
              </w:rPr>
              <w:t>August 27, 2024</w:t>
            </w:r>
          </w:p>
        </w:tc>
      </w:tr>
      <w:tr w:rsidR="00D87D15" w14:paraId="7BBA2920" w14:textId="77777777" w:rsidTr="00EE3280">
        <w:trPr>
          <w:trHeight w:val="819"/>
        </w:trPr>
        <w:tc>
          <w:tcPr>
            <w:tcW w:w="2655" w:type="dxa"/>
            <w:tcBorders>
              <w:top w:val="double" w:sz="6" w:space="0" w:color="auto"/>
              <w:left w:val="double" w:sz="6" w:space="0" w:color="auto"/>
              <w:bottom w:val="double" w:sz="6" w:space="0" w:color="auto"/>
            </w:tcBorders>
          </w:tcPr>
          <w:p w14:paraId="6DAAF8D1" w14:textId="58500373" w:rsidR="00D87D15" w:rsidRDefault="00D87D15" w:rsidP="00026D44">
            <w:pPr>
              <w:pStyle w:val="TableText"/>
              <w:jc w:val="center"/>
              <w:rPr>
                <w:color w:val="000000"/>
              </w:rPr>
            </w:pPr>
            <w:r>
              <w:rPr>
                <w:color w:val="000000"/>
              </w:rPr>
              <w:lastRenderedPageBreak/>
              <w:t>Lucas Leone</w:t>
            </w:r>
          </w:p>
        </w:tc>
        <w:tc>
          <w:tcPr>
            <w:tcW w:w="1831" w:type="dxa"/>
            <w:tcBorders>
              <w:top w:val="double" w:sz="6" w:space="0" w:color="auto"/>
              <w:left w:val="single" w:sz="6" w:space="0" w:color="auto"/>
              <w:bottom w:val="double" w:sz="6" w:space="0" w:color="auto"/>
            </w:tcBorders>
          </w:tcPr>
          <w:p w14:paraId="53186688" w14:textId="04DD30C5" w:rsidR="00D87D15" w:rsidRDefault="00D87D15" w:rsidP="00935084">
            <w:pPr>
              <w:pStyle w:val="TableText"/>
              <w:jc w:val="center"/>
              <w:rPr>
                <w:color w:val="000000"/>
              </w:rPr>
            </w:pPr>
            <w:r>
              <w:rPr>
                <w:color w:val="000000"/>
              </w:rPr>
              <w:t>2,000,000</w:t>
            </w:r>
          </w:p>
        </w:tc>
        <w:tc>
          <w:tcPr>
            <w:tcW w:w="1377" w:type="dxa"/>
            <w:tcBorders>
              <w:top w:val="double" w:sz="6" w:space="0" w:color="auto"/>
              <w:left w:val="single" w:sz="6" w:space="0" w:color="auto"/>
              <w:bottom w:val="double" w:sz="6" w:space="0" w:color="auto"/>
            </w:tcBorders>
          </w:tcPr>
          <w:p w14:paraId="6A224BF1" w14:textId="0037409E" w:rsidR="00D87D15" w:rsidRDefault="00D87D15" w:rsidP="00935084">
            <w:pPr>
              <w:pStyle w:val="TableText"/>
              <w:jc w:val="center"/>
              <w:rPr>
                <w:color w:val="000000"/>
              </w:rPr>
            </w:pPr>
            <w:r>
              <w:rPr>
                <w:color w:val="000000"/>
              </w:rPr>
              <w:t>$0.82</w:t>
            </w:r>
          </w:p>
        </w:tc>
        <w:tc>
          <w:tcPr>
            <w:tcW w:w="1691" w:type="dxa"/>
            <w:tcBorders>
              <w:top w:val="double" w:sz="6" w:space="0" w:color="auto"/>
              <w:left w:val="single" w:sz="6" w:space="0" w:color="auto"/>
              <w:bottom w:val="double" w:sz="6" w:space="0" w:color="auto"/>
            </w:tcBorders>
          </w:tcPr>
          <w:p w14:paraId="40C842E7" w14:textId="02894AF5" w:rsidR="00D87D15" w:rsidRDefault="00D87D15" w:rsidP="00935084">
            <w:pPr>
              <w:pStyle w:val="TableText"/>
              <w:jc w:val="center"/>
              <w:rPr>
                <w:color w:val="000000"/>
              </w:rPr>
            </w:pPr>
            <w:r>
              <w:rPr>
                <w:color w:val="000000"/>
              </w:rPr>
              <w:t>March 21, 2021</w:t>
            </w:r>
          </w:p>
        </w:tc>
        <w:tc>
          <w:tcPr>
            <w:tcW w:w="2241" w:type="dxa"/>
            <w:tcBorders>
              <w:top w:val="double" w:sz="6" w:space="0" w:color="auto"/>
              <w:left w:val="single" w:sz="6" w:space="0" w:color="auto"/>
              <w:bottom w:val="double" w:sz="6" w:space="0" w:color="auto"/>
              <w:right w:val="double" w:sz="6" w:space="0" w:color="auto"/>
            </w:tcBorders>
          </w:tcPr>
          <w:p w14:paraId="1B46F745" w14:textId="25C3883E" w:rsidR="00D87D15" w:rsidRDefault="00AE3AF6" w:rsidP="00935084">
            <w:pPr>
              <w:pStyle w:val="TableText"/>
              <w:jc w:val="center"/>
              <w:rPr>
                <w:color w:val="000000"/>
              </w:rPr>
            </w:pPr>
            <w:r>
              <w:rPr>
                <w:color w:val="000000"/>
              </w:rPr>
              <w:t xml:space="preserve">1,000,000 on </w:t>
            </w:r>
            <w:r w:rsidR="00D87D15">
              <w:rPr>
                <w:color w:val="000000"/>
              </w:rPr>
              <w:t>March 21, 2025</w:t>
            </w:r>
            <w:r>
              <w:rPr>
                <w:color w:val="000000"/>
              </w:rPr>
              <w:t>; and</w:t>
            </w:r>
          </w:p>
          <w:p w14:paraId="594E7BBA" w14:textId="77777777" w:rsidR="00AE3AF6" w:rsidRDefault="00AE3AF6" w:rsidP="00935084">
            <w:pPr>
              <w:pStyle w:val="TableText"/>
              <w:jc w:val="center"/>
              <w:rPr>
                <w:color w:val="000000"/>
              </w:rPr>
            </w:pPr>
          </w:p>
          <w:p w14:paraId="5DBB7667" w14:textId="0A7D4F32" w:rsidR="00D87D15" w:rsidRDefault="00AE3AF6" w:rsidP="00935084">
            <w:pPr>
              <w:pStyle w:val="TableText"/>
              <w:jc w:val="center"/>
              <w:rPr>
                <w:color w:val="000000"/>
              </w:rPr>
            </w:pPr>
            <w:r>
              <w:rPr>
                <w:color w:val="000000"/>
              </w:rPr>
              <w:t xml:space="preserve">1,000,000 on </w:t>
            </w:r>
            <w:r w:rsidR="00D87D15">
              <w:rPr>
                <w:color w:val="000000"/>
              </w:rPr>
              <w:t>March 21, 2026</w:t>
            </w:r>
          </w:p>
        </w:tc>
      </w:tr>
      <w:tr w:rsidR="00EE3280" w14:paraId="1491FF19" w14:textId="77777777" w:rsidTr="00935084">
        <w:trPr>
          <w:trHeight w:val="819"/>
        </w:trPr>
        <w:tc>
          <w:tcPr>
            <w:tcW w:w="2655" w:type="dxa"/>
            <w:tcBorders>
              <w:top w:val="double" w:sz="6" w:space="0" w:color="auto"/>
              <w:left w:val="double" w:sz="6" w:space="0" w:color="auto"/>
              <w:bottom w:val="single" w:sz="4" w:space="0" w:color="auto"/>
            </w:tcBorders>
          </w:tcPr>
          <w:p w14:paraId="5B34F58C" w14:textId="1A715B5A" w:rsidR="00EE3280" w:rsidRDefault="00EE3280" w:rsidP="00EE3280">
            <w:pPr>
              <w:pStyle w:val="TableText"/>
              <w:jc w:val="center"/>
              <w:rPr>
                <w:color w:val="000000"/>
              </w:rPr>
            </w:pPr>
            <w:r>
              <w:t>Harshil Chovatiya</w:t>
            </w:r>
          </w:p>
        </w:tc>
        <w:tc>
          <w:tcPr>
            <w:tcW w:w="1831" w:type="dxa"/>
            <w:tcBorders>
              <w:top w:val="double" w:sz="6" w:space="0" w:color="auto"/>
              <w:left w:val="single" w:sz="6" w:space="0" w:color="auto"/>
              <w:bottom w:val="single" w:sz="4" w:space="0" w:color="auto"/>
            </w:tcBorders>
          </w:tcPr>
          <w:p w14:paraId="19BCEEA7" w14:textId="09CA4099" w:rsidR="00EE3280" w:rsidRDefault="00EE3280" w:rsidP="00EE3280">
            <w:pPr>
              <w:pStyle w:val="TableText"/>
              <w:jc w:val="center"/>
              <w:rPr>
                <w:color w:val="000000"/>
              </w:rPr>
            </w:pPr>
            <w:r>
              <w:t>1,000,000</w:t>
            </w:r>
          </w:p>
        </w:tc>
        <w:tc>
          <w:tcPr>
            <w:tcW w:w="1377" w:type="dxa"/>
            <w:tcBorders>
              <w:top w:val="double" w:sz="6" w:space="0" w:color="auto"/>
              <w:left w:val="single" w:sz="6" w:space="0" w:color="auto"/>
              <w:bottom w:val="single" w:sz="4" w:space="0" w:color="auto"/>
            </w:tcBorders>
          </w:tcPr>
          <w:p w14:paraId="001C3AA3" w14:textId="7BBFAEC5" w:rsidR="00EE3280" w:rsidRDefault="00EE3280" w:rsidP="00EE3280">
            <w:pPr>
              <w:pStyle w:val="TableText"/>
              <w:jc w:val="center"/>
              <w:rPr>
                <w:color w:val="000000"/>
              </w:rPr>
            </w:pPr>
            <w:r>
              <w:t>$0.95 per option</w:t>
            </w:r>
          </w:p>
        </w:tc>
        <w:tc>
          <w:tcPr>
            <w:tcW w:w="1691" w:type="dxa"/>
            <w:tcBorders>
              <w:top w:val="double" w:sz="6" w:space="0" w:color="auto"/>
              <w:left w:val="single" w:sz="6" w:space="0" w:color="auto"/>
              <w:bottom w:val="single" w:sz="4" w:space="0" w:color="auto"/>
            </w:tcBorders>
          </w:tcPr>
          <w:p w14:paraId="56023B02" w14:textId="2E2014E9" w:rsidR="00EE3280" w:rsidRDefault="00EE3280" w:rsidP="00EE3280">
            <w:pPr>
              <w:pStyle w:val="TableText"/>
              <w:jc w:val="center"/>
              <w:rPr>
                <w:color w:val="000000"/>
              </w:rPr>
            </w:pPr>
            <w:r>
              <w:t>June 3, 2022</w:t>
            </w:r>
          </w:p>
        </w:tc>
        <w:tc>
          <w:tcPr>
            <w:tcW w:w="2241" w:type="dxa"/>
            <w:tcBorders>
              <w:top w:val="double" w:sz="6" w:space="0" w:color="auto"/>
              <w:left w:val="single" w:sz="6" w:space="0" w:color="auto"/>
              <w:bottom w:val="single" w:sz="4" w:space="0" w:color="auto"/>
              <w:right w:val="double" w:sz="6" w:space="0" w:color="auto"/>
            </w:tcBorders>
          </w:tcPr>
          <w:p w14:paraId="0D803812" w14:textId="7906F8D6" w:rsidR="00EE3280" w:rsidRDefault="00AE3AF6" w:rsidP="00EE3280">
            <w:pPr>
              <w:pStyle w:val="TableText"/>
              <w:jc w:val="center"/>
            </w:pPr>
            <w:r>
              <w:t xml:space="preserve">500,000 on </w:t>
            </w:r>
            <w:r w:rsidR="00EE3280">
              <w:t>June 3, 2025</w:t>
            </w:r>
            <w:r>
              <w:t>; and</w:t>
            </w:r>
          </w:p>
          <w:p w14:paraId="1B8515A4" w14:textId="77777777" w:rsidR="00AE3AF6" w:rsidRDefault="00AE3AF6" w:rsidP="00EE3280">
            <w:pPr>
              <w:pStyle w:val="TableText"/>
              <w:jc w:val="center"/>
            </w:pPr>
          </w:p>
          <w:p w14:paraId="2E9E939F" w14:textId="5B9833C5" w:rsidR="00AE3AF6" w:rsidRDefault="00AE3AF6" w:rsidP="00EE3280">
            <w:pPr>
              <w:pStyle w:val="TableText"/>
              <w:jc w:val="center"/>
              <w:rPr>
                <w:color w:val="000000"/>
              </w:rPr>
            </w:pPr>
            <w:r>
              <w:t xml:space="preserve"> 500,000 on June 3, 2026</w:t>
            </w:r>
          </w:p>
        </w:tc>
      </w:tr>
    </w:tbl>
    <w:p w14:paraId="79F4549E" w14:textId="77777777" w:rsidR="00A76575" w:rsidRDefault="00A76575" w:rsidP="00A76575">
      <w:pPr>
        <w:pStyle w:val="BodyText"/>
        <w:tabs>
          <w:tab w:val="left" w:pos="9360"/>
        </w:tabs>
        <w:rPr>
          <w:rFonts w:ascii="Arial" w:hAnsi="Arial"/>
          <w:color w:val="000000"/>
          <w:sz w:val="20"/>
        </w:rPr>
      </w:pPr>
      <w:r>
        <w:rPr>
          <w:rFonts w:ascii="Arial" w:hAnsi="Arial"/>
          <w:color w:val="000000"/>
          <w:sz w:val="20"/>
        </w:rPr>
        <w:t>(1)  Set out number of optioned shares for each grant with different terms.</w:t>
      </w:r>
    </w:p>
    <w:p w14:paraId="2D5F1834" w14:textId="77777777" w:rsidR="00A76575" w:rsidRDefault="00A76575" w:rsidP="00A76575">
      <w:pPr>
        <w:pStyle w:val="List"/>
        <w:keepNext/>
        <w:keepLines/>
        <w:tabs>
          <w:tab w:val="left" w:pos="9360"/>
        </w:tabs>
        <w:rPr>
          <w:rFonts w:ascii="Arial" w:hAnsi="Arial"/>
          <w:b/>
          <w:color w:val="000000"/>
        </w:rPr>
      </w:pPr>
      <w:r>
        <w:rPr>
          <w:rFonts w:ascii="Arial" w:hAnsi="Arial"/>
          <w:b/>
          <w:color w:val="000000"/>
        </w:rPr>
        <w:t>3.</w:t>
      </w:r>
      <w:r>
        <w:rPr>
          <w:rFonts w:ascii="Arial" w:hAnsi="Arial"/>
          <w:b/>
          <w:color w:val="000000"/>
        </w:rPr>
        <w:tab/>
        <w:t>Additional Information</w:t>
      </w:r>
    </w:p>
    <w:p w14:paraId="34303E76" w14:textId="77777777" w:rsidR="00A76575" w:rsidRDefault="00A76575" w:rsidP="00A76575">
      <w:pPr>
        <w:pStyle w:val="List"/>
        <w:keepNext/>
        <w:keepLines/>
        <w:tabs>
          <w:tab w:val="left" w:pos="540"/>
          <w:tab w:val="left" w:pos="9360"/>
        </w:tabs>
        <w:rPr>
          <w:rFonts w:ascii="Arial" w:hAnsi="Arial"/>
          <w:color w:val="000000"/>
        </w:rPr>
      </w:pPr>
      <w:r>
        <w:rPr>
          <w:rFonts w:ascii="Arial" w:hAnsi="Arial"/>
          <w:color w:val="000000"/>
        </w:rPr>
        <w:tab/>
        <w:t>(a)</w:t>
      </w:r>
      <w:r>
        <w:rPr>
          <w:rFonts w:ascii="Arial" w:hAnsi="Arial"/>
          <w:color w:val="000000"/>
        </w:rPr>
        <w:tab/>
        <w:t xml:space="preserve">If shareholder approval was required for the grant of options (including prior approval of a stock option plan), state the date that the shareholder meeting approving the grant was or will be held. </w:t>
      </w:r>
    </w:p>
    <w:p w14:paraId="39D8F7DB" w14:textId="77777777" w:rsidR="00A76575" w:rsidRPr="00C732D4" w:rsidRDefault="00A76575" w:rsidP="00A76575">
      <w:pPr>
        <w:pStyle w:val="List"/>
        <w:keepNext/>
        <w:keepLines/>
        <w:tabs>
          <w:tab w:val="left" w:pos="540"/>
          <w:tab w:val="left" w:pos="9360"/>
        </w:tabs>
        <w:rPr>
          <w:rFonts w:ascii="Arial" w:hAnsi="Arial"/>
          <w:color w:val="000000"/>
        </w:rPr>
      </w:pPr>
      <w:r>
        <w:rPr>
          <w:rFonts w:ascii="Arial" w:hAnsi="Arial"/>
          <w:color w:val="000000"/>
        </w:rPr>
        <w:tab/>
      </w:r>
      <w:r>
        <w:rPr>
          <w:rFonts w:ascii="Arial" w:hAnsi="Arial"/>
          <w:color w:val="000000"/>
        </w:rPr>
        <w:tab/>
        <w:t>N/A</w:t>
      </w:r>
    </w:p>
    <w:p w14:paraId="53A94EDF" w14:textId="77777777" w:rsidR="00A76575" w:rsidRDefault="00A76575" w:rsidP="00A76575">
      <w:pPr>
        <w:pStyle w:val="List"/>
        <w:keepNext/>
        <w:keepLines/>
        <w:tabs>
          <w:tab w:val="left" w:pos="540"/>
          <w:tab w:val="left" w:pos="9360"/>
        </w:tabs>
        <w:rPr>
          <w:rFonts w:ascii="Arial" w:hAnsi="Arial"/>
          <w:color w:val="000000"/>
        </w:rPr>
      </w:pPr>
      <w:r>
        <w:rPr>
          <w:rFonts w:ascii="Arial" w:hAnsi="Arial"/>
          <w:color w:val="000000"/>
        </w:rPr>
        <w:tab/>
        <w:t>(b)</w:t>
      </w:r>
      <w:r>
        <w:rPr>
          <w:rFonts w:ascii="Arial" w:hAnsi="Arial"/>
          <w:color w:val="000000"/>
        </w:rPr>
        <w:tab/>
        <w:t>State the date of the news release announcing the grant of options.</w:t>
      </w:r>
    </w:p>
    <w:p w14:paraId="21439156" w14:textId="6C8CFBDC" w:rsidR="00A76575" w:rsidRPr="005D0B20" w:rsidRDefault="00A76575" w:rsidP="00A76575">
      <w:pPr>
        <w:pStyle w:val="List"/>
        <w:keepNext/>
        <w:keepLines/>
        <w:tabs>
          <w:tab w:val="left" w:pos="540"/>
          <w:tab w:val="left" w:pos="9360"/>
        </w:tabs>
        <w:rPr>
          <w:rFonts w:ascii="Arial" w:hAnsi="Arial"/>
          <w:color w:val="000000"/>
        </w:rPr>
      </w:pPr>
      <w:r>
        <w:rPr>
          <w:rFonts w:ascii="Arial" w:hAnsi="Arial"/>
          <w:color w:val="000000"/>
        </w:rPr>
        <w:tab/>
      </w:r>
      <w:r>
        <w:rPr>
          <w:rFonts w:ascii="Arial" w:hAnsi="Arial"/>
          <w:color w:val="000000"/>
        </w:rPr>
        <w:tab/>
      </w:r>
      <w:r w:rsidR="00355BCE">
        <w:rPr>
          <w:rFonts w:ascii="Arial" w:hAnsi="Arial"/>
          <w:color w:val="000000"/>
        </w:rPr>
        <w:t xml:space="preserve">June </w:t>
      </w:r>
      <w:r w:rsidR="00245859">
        <w:rPr>
          <w:rFonts w:ascii="Arial" w:hAnsi="Arial"/>
          <w:color w:val="000000"/>
        </w:rPr>
        <w:t>9</w:t>
      </w:r>
      <w:r w:rsidR="00C3440F">
        <w:rPr>
          <w:rFonts w:ascii="Arial" w:hAnsi="Arial"/>
          <w:color w:val="000000"/>
        </w:rPr>
        <w:t>, 2022</w:t>
      </w:r>
    </w:p>
    <w:p w14:paraId="382B5F4B" w14:textId="77777777" w:rsidR="00A76575" w:rsidRDefault="00A76575" w:rsidP="00A76575">
      <w:pPr>
        <w:pStyle w:val="List"/>
        <w:tabs>
          <w:tab w:val="left" w:pos="540"/>
          <w:tab w:val="left" w:pos="9360"/>
        </w:tabs>
        <w:spacing w:before="0"/>
        <w:rPr>
          <w:rFonts w:ascii="Arial" w:hAnsi="Arial"/>
          <w:color w:val="000000"/>
        </w:rPr>
      </w:pPr>
    </w:p>
    <w:p w14:paraId="72F38BEC" w14:textId="77777777" w:rsidR="00A76575" w:rsidRDefault="00A76575" w:rsidP="00A76575">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p>
    <w:p w14:paraId="044BC81C" w14:textId="77777777" w:rsidR="00A76575" w:rsidRDefault="00A76575" w:rsidP="00A76575">
      <w:pPr>
        <w:pStyle w:val="List"/>
        <w:tabs>
          <w:tab w:val="left" w:pos="540"/>
          <w:tab w:val="left" w:pos="9360"/>
        </w:tabs>
        <w:spacing w:before="0"/>
        <w:rPr>
          <w:rFonts w:ascii="Arial" w:hAnsi="Arial"/>
          <w:color w:val="000000"/>
        </w:rPr>
      </w:pPr>
    </w:p>
    <w:p w14:paraId="6A4898E2" w14:textId="133F88ED" w:rsidR="00A76575" w:rsidRDefault="00A76575" w:rsidP="00A76575">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ab/>
      </w:r>
      <w:r w:rsidR="00355BCE">
        <w:rPr>
          <w:rFonts w:ascii="Arial" w:hAnsi="Arial"/>
          <w:color w:val="000000"/>
        </w:rPr>
        <w:t>93,866,102</w:t>
      </w:r>
      <w:r w:rsidR="00C3440F">
        <w:rPr>
          <w:rFonts w:ascii="Arial" w:hAnsi="Arial"/>
          <w:color w:val="000000"/>
        </w:rPr>
        <w:t xml:space="preserve"> Common Shares</w:t>
      </w:r>
      <w:r>
        <w:rPr>
          <w:rFonts w:ascii="Arial" w:hAnsi="Arial"/>
          <w:color w:val="000000"/>
        </w:rPr>
        <w:br/>
      </w:r>
    </w:p>
    <w:p w14:paraId="7E1E1793" w14:textId="77777777" w:rsidR="00A76575" w:rsidRDefault="00A76575" w:rsidP="00A76575">
      <w:pPr>
        <w:pStyle w:val="List"/>
        <w:tabs>
          <w:tab w:val="left" w:pos="540"/>
          <w:tab w:val="left" w:pos="9360"/>
        </w:tabs>
        <w:spacing w:before="0"/>
        <w:rPr>
          <w:rFonts w:ascii="Arial" w:hAnsi="Arial"/>
          <w:color w:val="000000"/>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p>
    <w:p w14:paraId="637B5DCF" w14:textId="77777777" w:rsidR="00A76575" w:rsidRDefault="00A76575" w:rsidP="00A76575">
      <w:pPr>
        <w:pStyle w:val="List"/>
        <w:tabs>
          <w:tab w:val="left" w:pos="540"/>
          <w:tab w:val="left" w:pos="9360"/>
        </w:tabs>
        <w:spacing w:before="0"/>
        <w:rPr>
          <w:rFonts w:ascii="Arial" w:hAnsi="Arial"/>
          <w:color w:val="000000"/>
        </w:rPr>
      </w:pPr>
    </w:p>
    <w:p w14:paraId="0ECAAE56" w14:textId="6044A303" w:rsidR="00A76575" w:rsidRDefault="00A76575" w:rsidP="00A76575">
      <w:pPr>
        <w:pStyle w:val="List"/>
        <w:tabs>
          <w:tab w:val="left" w:pos="540"/>
          <w:tab w:val="left" w:pos="9360"/>
        </w:tabs>
        <w:spacing w:before="0"/>
        <w:rPr>
          <w:rFonts w:ascii="Arial" w:hAnsi="Arial"/>
          <w:color w:val="000000"/>
        </w:rPr>
      </w:pPr>
      <w:r>
        <w:rPr>
          <w:rFonts w:ascii="Arial" w:hAnsi="Arial"/>
          <w:color w:val="000000"/>
        </w:rPr>
        <w:tab/>
      </w:r>
      <w:r>
        <w:rPr>
          <w:rFonts w:ascii="Arial" w:hAnsi="Arial"/>
          <w:color w:val="000000"/>
        </w:rPr>
        <w:tab/>
      </w:r>
      <w:r w:rsidR="00245859">
        <w:rPr>
          <w:rFonts w:ascii="Arial" w:hAnsi="Arial"/>
          <w:color w:val="000000"/>
        </w:rPr>
        <w:t>4</w:t>
      </w:r>
      <w:r>
        <w:rPr>
          <w:rFonts w:ascii="Arial" w:hAnsi="Arial"/>
          <w:color w:val="000000"/>
        </w:rPr>
        <w:t>%</w:t>
      </w:r>
    </w:p>
    <w:p w14:paraId="51929D8A" w14:textId="77777777" w:rsidR="00A76575" w:rsidRDefault="00A76575" w:rsidP="00A76575">
      <w:pPr>
        <w:pStyle w:val="List"/>
        <w:tabs>
          <w:tab w:val="left" w:pos="540"/>
          <w:tab w:val="left" w:pos="9360"/>
        </w:tabs>
        <w:rPr>
          <w:rFonts w:ascii="Arial" w:hAnsi="Arial"/>
          <w:color w:val="000000"/>
        </w:rPr>
      </w:pPr>
      <w:r>
        <w:rPr>
          <w:rFonts w:ascii="Arial" w:hAnsi="Arial"/>
          <w:color w:val="000000"/>
        </w:rPr>
        <w:tab/>
        <w:t>(e)</w:t>
      </w:r>
      <w:r>
        <w:rPr>
          <w:rFonts w:ascii="Arial" w:hAnsi="Arial"/>
          <w:color w:val="000000"/>
        </w:rPr>
        <w:tab/>
        <w:t>If the new options are being granted pursuant to a stock option plan, state the number of remaining shares reserved for issuance under the plan.</w:t>
      </w:r>
    </w:p>
    <w:p w14:paraId="00B2A4D5" w14:textId="451D111A" w:rsidR="00A76575" w:rsidRDefault="00A76575" w:rsidP="00A76575">
      <w:pPr>
        <w:pStyle w:val="List"/>
        <w:tabs>
          <w:tab w:val="left" w:pos="540"/>
          <w:tab w:val="left" w:pos="9360"/>
        </w:tabs>
        <w:rPr>
          <w:rFonts w:ascii="Arial" w:hAnsi="Arial"/>
          <w:color w:val="000000"/>
        </w:rPr>
      </w:pPr>
      <w:r>
        <w:rPr>
          <w:rFonts w:ascii="Arial" w:hAnsi="Arial"/>
          <w:color w:val="000000"/>
        </w:rPr>
        <w:lastRenderedPageBreak/>
        <w:tab/>
      </w:r>
      <w:r>
        <w:rPr>
          <w:rFonts w:ascii="Arial" w:hAnsi="Arial"/>
          <w:color w:val="000000"/>
        </w:rPr>
        <w:tab/>
      </w:r>
      <w:r w:rsidR="00245859">
        <w:rPr>
          <w:rFonts w:ascii="Arial" w:hAnsi="Arial"/>
          <w:color w:val="000000"/>
        </w:rPr>
        <w:t>5,561,610</w:t>
      </w:r>
    </w:p>
    <w:p w14:paraId="606A2FDB" w14:textId="77777777" w:rsidR="00A76575" w:rsidRDefault="00A76575" w:rsidP="00A76575">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p>
    <w:p w14:paraId="64BAD267" w14:textId="5C8CAE8E" w:rsidR="00A76575" w:rsidRPr="002C40FB" w:rsidRDefault="00EA5666" w:rsidP="00EA5666">
      <w:pPr>
        <w:pStyle w:val="List"/>
        <w:tabs>
          <w:tab w:val="left" w:pos="540"/>
          <w:tab w:val="left" w:pos="9180"/>
        </w:tabs>
        <w:ind w:firstLine="0"/>
        <w:rPr>
          <w:rFonts w:ascii="Arial" w:hAnsi="Arial"/>
          <w:color w:val="000000"/>
        </w:rPr>
      </w:pPr>
      <w:r>
        <w:rPr>
          <w:rFonts w:ascii="Arial" w:hAnsi="Arial"/>
          <w:color w:val="000000"/>
        </w:rPr>
        <w:t>N/A</w:t>
      </w:r>
    </w:p>
    <w:p w14:paraId="6E26A9A8" w14:textId="77777777" w:rsidR="00A76575" w:rsidRDefault="00A76575" w:rsidP="00A76575">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p>
    <w:p w14:paraId="5C4795FB" w14:textId="77777777" w:rsidR="00A76575" w:rsidRDefault="00A76575" w:rsidP="00A76575">
      <w:pPr>
        <w:pStyle w:val="List"/>
        <w:tabs>
          <w:tab w:val="left" w:pos="540"/>
          <w:tab w:val="left" w:pos="9180"/>
        </w:tabs>
        <w:rPr>
          <w:rFonts w:ascii="Arial" w:hAnsi="Arial"/>
          <w:color w:val="000000"/>
        </w:rPr>
      </w:pPr>
      <w:r>
        <w:rPr>
          <w:rFonts w:ascii="Arial" w:hAnsi="Arial"/>
          <w:color w:val="000000"/>
        </w:rPr>
        <w:tab/>
      </w:r>
      <w:r>
        <w:rPr>
          <w:rFonts w:ascii="Arial" w:hAnsi="Arial"/>
          <w:color w:val="000000"/>
        </w:rPr>
        <w:tab/>
        <w:t>N/A</w:t>
      </w:r>
    </w:p>
    <w:bookmarkEnd w:id="4"/>
    <w:bookmarkEnd w:id="5"/>
    <w:bookmarkEnd w:id="6"/>
    <w:bookmarkEnd w:id="7"/>
    <w:bookmarkEnd w:id="8"/>
    <w:p w14:paraId="41519314" w14:textId="77777777" w:rsidR="00A76575" w:rsidRDefault="00A76575" w:rsidP="00A76575">
      <w:pPr>
        <w:pStyle w:val="List"/>
        <w:tabs>
          <w:tab w:val="left" w:pos="9360"/>
        </w:tabs>
        <w:rPr>
          <w:rFonts w:ascii="Arial" w:hAnsi="Arial"/>
          <w:color w:val="000000"/>
        </w:rPr>
      </w:pPr>
      <w:r>
        <w:rPr>
          <w:rFonts w:ascii="Arial" w:hAnsi="Arial"/>
          <w:b/>
          <w:color w:val="000000"/>
        </w:rPr>
        <w:t>4.</w:t>
      </w:r>
      <w:r>
        <w:rPr>
          <w:rFonts w:ascii="Arial" w:hAnsi="Arial"/>
          <w:b/>
          <w:color w:val="000000"/>
        </w:rPr>
        <w:tab/>
        <w:t>Certificate of Compliance</w:t>
      </w:r>
    </w:p>
    <w:p w14:paraId="71843862" w14:textId="77777777" w:rsidR="00A76575" w:rsidRDefault="00A76575" w:rsidP="00A76575">
      <w:pPr>
        <w:pStyle w:val="BodyText"/>
        <w:rPr>
          <w:rFonts w:ascii="Arial" w:hAnsi="Arial"/>
        </w:rPr>
      </w:pPr>
      <w:r>
        <w:rPr>
          <w:rFonts w:ascii="Arial" w:hAnsi="Arial"/>
        </w:rPr>
        <w:t>The undersigned hereby certifies that:</w:t>
      </w:r>
    </w:p>
    <w:p w14:paraId="78740ACC" w14:textId="77777777" w:rsidR="00A76575" w:rsidRDefault="00A76575" w:rsidP="00A76575">
      <w:pPr>
        <w:pStyle w:val="List"/>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14:paraId="16CF366A" w14:textId="77777777" w:rsidR="00A76575" w:rsidRDefault="00A76575" w:rsidP="00A76575">
      <w:pPr>
        <w:pStyle w:val="List"/>
        <w:numPr>
          <w:ilvl w:val="0"/>
          <w:numId w:val="2"/>
        </w:numPr>
        <w:rPr>
          <w:rFonts w:ascii="Arial" w:hAnsi="Arial"/>
        </w:rPr>
      </w:pPr>
      <w:r>
        <w:rPr>
          <w:rFonts w:ascii="Arial" w:hAnsi="Arial"/>
        </w:rPr>
        <w:t>As of the date hereof there is no material information concerning the Issuer which has not been publicly disclosed.</w:t>
      </w:r>
    </w:p>
    <w:p w14:paraId="26672F31" w14:textId="77777777" w:rsidR="00A76575" w:rsidRDefault="00A76575" w:rsidP="00A76575">
      <w:pPr>
        <w:pStyle w:val="List"/>
        <w:numPr>
          <w:ilvl w:val="0"/>
          <w:numId w:val="2"/>
        </w:numPr>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5F8A247E" w14:textId="77777777" w:rsidR="00A76575" w:rsidRDefault="00A76575" w:rsidP="00A76575">
      <w:pPr>
        <w:pStyle w:val="List"/>
        <w:keepNext/>
        <w:keepLines/>
        <w:numPr>
          <w:ilvl w:val="0"/>
          <w:numId w:val="2"/>
        </w:numPr>
        <w:rPr>
          <w:rFonts w:ascii="Arial" w:hAnsi="Arial"/>
        </w:rPr>
      </w:pPr>
      <w:proofErr w:type="gramStart"/>
      <w:r>
        <w:rPr>
          <w:rFonts w:ascii="Arial" w:hAnsi="Arial"/>
        </w:rPr>
        <w:t>All of</w:t>
      </w:r>
      <w:proofErr w:type="gramEnd"/>
      <w:r>
        <w:rPr>
          <w:rFonts w:ascii="Arial" w:hAnsi="Arial"/>
        </w:rPr>
        <w:t xml:space="preserve"> the information in this Form 11 Notice of Proposed Stock Option Grant or Amendment is true.</w:t>
      </w:r>
    </w:p>
    <w:p w14:paraId="0C6E128C" w14:textId="77777777" w:rsidR="00C95EB4" w:rsidRDefault="00C95EB4" w:rsidP="00A76575">
      <w:pPr>
        <w:pStyle w:val="List"/>
        <w:keepNext/>
        <w:keepLines/>
        <w:ind w:left="0" w:firstLine="0"/>
        <w:rPr>
          <w:rFonts w:ascii="Arial" w:hAnsi="Arial"/>
        </w:rPr>
      </w:pPr>
    </w:p>
    <w:p w14:paraId="75CA4BD0" w14:textId="5285199C" w:rsidR="00A76575" w:rsidRPr="00B205D5" w:rsidRDefault="00A76575" w:rsidP="00A76575">
      <w:pPr>
        <w:pStyle w:val="List"/>
        <w:keepNext/>
        <w:keepLines/>
        <w:ind w:left="0" w:firstLine="0"/>
        <w:rPr>
          <w:rFonts w:ascii="Arial" w:hAnsi="Arial"/>
        </w:rPr>
      </w:pPr>
      <w:r w:rsidRPr="00B205D5">
        <w:rPr>
          <w:rFonts w:ascii="Arial" w:hAnsi="Arial"/>
        </w:rPr>
        <w:t>Dated:</w:t>
      </w:r>
      <w:r w:rsidR="002633B1">
        <w:rPr>
          <w:rFonts w:ascii="Arial" w:hAnsi="Arial"/>
        </w:rPr>
        <w:t xml:space="preserve"> </w:t>
      </w:r>
      <w:r w:rsidR="00355BCE">
        <w:rPr>
          <w:rFonts w:ascii="Arial" w:hAnsi="Arial"/>
        </w:rPr>
        <w:t xml:space="preserve">June </w:t>
      </w:r>
      <w:r w:rsidR="00245859">
        <w:rPr>
          <w:rFonts w:ascii="Arial" w:hAnsi="Arial"/>
        </w:rPr>
        <w:t>9</w:t>
      </w:r>
      <w:r w:rsidR="002633B1">
        <w:rPr>
          <w:rFonts w:ascii="Arial" w:hAnsi="Arial"/>
        </w:rPr>
        <w:t>,</w:t>
      </w:r>
      <w:r w:rsidR="00EA5666">
        <w:rPr>
          <w:rFonts w:ascii="Arial" w:hAnsi="Arial"/>
        </w:rPr>
        <w:t xml:space="preserve"> 2022</w:t>
      </w:r>
      <w:r w:rsidRPr="00B205D5">
        <w:rPr>
          <w:rFonts w:ascii="Arial" w:hAnsi="Arial"/>
        </w:rPr>
        <w:t>.</w:t>
      </w:r>
    </w:p>
    <w:p w14:paraId="6CCB6B49" w14:textId="7E072A1C" w:rsidR="00A76575" w:rsidRDefault="00A76575" w:rsidP="00A76575">
      <w:pPr>
        <w:pStyle w:val="List"/>
        <w:keepNext/>
        <w:keepLines/>
        <w:tabs>
          <w:tab w:val="left" w:pos="9270"/>
        </w:tabs>
        <w:ind w:left="5760" w:hanging="5760"/>
        <w:rPr>
          <w:noProof/>
          <w:lang w:val="en-US"/>
        </w:rPr>
      </w:pPr>
      <w:r>
        <w:rPr>
          <w:rFonts w:ascii="Arial" w:hAnsi="Arial"/>
        </w:rPr>
        <w:tab/>
      </w:r>
      <w:r w:rsidR="00EA5666">
        <w:rPr>
          <w:rFonts w:ascii="Arial" w:hAnsi="Arial"/>
          <w:u w:val="single"/>
        </w:rPr>
        <w:t>Tanvi Bhandari</w:t>
      </w:r>
      <w:r>
        <w:rPr>
          <w:rFonts w:ascii="Arial" w:hAnsi="Arial"/>
          <w:u w:val="single"/>
        </w:rPr>
        <w:tab/>
      </w:r>
      <w:r>
        <w:rPr>
          <w:rFonts w:ascii="Arial" w:hAnsi="Arial"/>
          <w:u w:val="single"/>
        </w:rPr>
        <w:br/>
      </w:r>
      <w:r>
        <w:rPr>
          <w:rFonts w:ascii="Arial" w:hAnsi="Arial"/>
        </w:rPr>
        <w:t>Name of Director or Senior Officer</w:t>
      </w:r>
    </w:p>
    <w:p w14:paraId="52DFD21E" w14:textId="77777777" w:rsidR="00A76575" w:rsidRDefault="00A76575" w:rsidP="00A76575">
      <w:pPr>
        <w:pStyle w:val="List"/>
        <w:keepNext/>
        <w:keepLines/>
        <w:tabs>
          <w:tab w:val="left" w:pos="9270"/>
        </w:tabs>
        <w:ind w:left="5760" w:hanging="5760"/>
        <w:rPr>
          <w:rFonts w:ascii="Arial" w:hAnsi="Arial"/>
        </w:rPr>
      </w:pPr>
    </w:p>
    <w:p w14:paraId="6F8CB9D0" w14:textId="46D4192A" w:rsidR="00A76575" w:rsidRDefault="00A76575" w:rsidP="00A76575">
      <w:pPr>
        <w:pStyle w:val="List"/>
        <w:tabs>
          <w:tab w:val="left" w:pos="9360"/>
        </w:tabs>
        <w:ind w:left="5760" w:hanging="5760"/>
        <w:rPr>
          <w:rFonts w:ascii="Arial" w:hAnsi="Arial"/>
        </w:rPr>
      </w:pPr>
      <w:r>
        <w:rPr>
          <w:rFonts w:ascii="Arial" w:hAnsi="Arial"/>
        </w:rPr>
        <w:tab/>
      </w:r>
      <w:r w:rsidR="00EA5666" w:rsidRPr="00EA5666">
        <w:rPr>
          <w:rFonts w:ascii="Arial" w:hAnsi="Arial"/>
          <w:i/>
          <w:iCs/>
          <w:u w:val="single"/>
        </w:rPr>
        <w:t>/s/ Tanvi Bhandari</w:t>
      </w:r>
      <w:r>
        <w:rPr>
          <w:rFonts w:ascii="Arial" w:hAnsi="Arial"/>
        </w:rPr>
        <w:br/>
        <w:t>Signature</w:t>
      </w:r>
    </w:p>
    <w:p w14:paraId="04C15681" w14:textId="77777777" w:rsidR="00A76575" w:rsidRPr="00B205D5" w:rsidRDefault="00A76575" w:rsidP="00A76575">
      <w:pPr>
        <w:pStyle w:val="List"/>
        <w:tabs>
          <w:tab w:val="left" w:pos="9360"/>
        </w:tabs>
        <w:ind w:left="5760" w:hanging="5760"/>
        <w:rPr>
          <w:rFonts w:ascii="Arial" w:hAnsi="Arial"/>
        </w:rPr>
      </w:pPr>
      <w:r>
        <w:rPr>
          <w:rFonts w:ascii="Arial" w:hAnsi="Arial"/>
        </w:rPr>
        <w:tab/>
      </w:r>
      <w:r>
        <w:rPr>
          <w:rFonts w:ascii="Arial" w:hAnsi="Arial"/>
          <w:u w:val="single"/>
        </w:rPr>
        <w:t>CEO &amp; Director</w:t>
      </w:r>
      <w:r>
        <w:rPr>
          <w:rFonts w:ascii="Arial" w:hAnsi="Arial"/>
          <w:u w:val="single"/>
        </w:rPr>
        <w:tab/>
      </w:r>
      <w:r>
        <w:rPr>
          <w:rFonts w:ascii="Arial" w:hAnsi="Arial"/>
        </w:rPr>
        <w:br/>
        <w:t xml:space="preserve">Official Capacity </w:t>
      </w:r>
    </w:p>
    <w:sectPr w:rsidR="00A76575" w:rsidRPr="00B205D5" w:rsidSect="00B205D5">
      <w:headerReference w:type="even" r:id="rId8"/>
      <w:headerReference w:type="default" r:id="rId9"/>
      <w:footerReference w:type="even" r:id="rId10"/>
      <w:footerReference w:type="default" r:id="rId11"/>
      <w:headerReference w:type="first" r:id="rId12"/>
      <w:footerReference w:type="first" r:id="rId13"/>
      <w:pgSz w:w="12240" w:h="15840" w:code="1"/>
      <w:pgMar w:top="1361" w:right="1440" w:bottom="136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9C78" w14:textId="77777777" w:rsidR="001B5E23" w:rsidRDefault="001B5E23" w:rsidP="002342EB">
      <w:r>
        <w:separator/>
      </w:r>
    </w:p>
  </w:endnote>
  <w:endnote w:type="continuationSeparator" w:id="0">
    <w:p w14:paraId="4538BDEA" w14:textId="77777777" w:rsidR="001B5E23" w:rsidRDefault="001B5E23" w:rsidP="0023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8060" w14:textId="77777777" w:rsidR="00B97363" w:rsidRDefault="00B97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8728" w14:textId="77777777" w:rsidR="007D37DC" w:rsidRDefault="00840543">
    <w:pPr>
      <w:pStyle w:val="Footer"/>
      <w:tabs>
        <w:tab w:val="clear" w:pos="4320"/>
        <w:tab w:val="clear" w:pos="8640"/>
        <w:tab w:val="center" w:pos="4680"/>
        <w:tab w:val="right" w:pos="9360"/>
      </w:tabs>
      <w:rPr>
        <w:b/>
      </w:rPr>
    </w:pPr>
  </w:p>
  <w:p w14:paraId="3A5EE59E" w14:textId="77777777" w:rsidR="007D37DC" w:rsidRDefault="005E1482"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60288" behindDoc="0" locked="0" layoutInCell="1" allowOverlap="1" wp14:anchorId="4F48DA8E" wp14:editId="38F565C8">
              <wp:simplePos x="0" y="0"/>
              <wp:positionH relativeFrom="column">
                <wp:posOffset>72390</wp:posOffset>
              </wp:positionH>
              <wp:positionV relativeFrom="paragraph">
                <wp:posOffset>-152400</wp:posOffset>
              </wp:positionV>
              <wp:extent cx="58635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FAAB"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11 – NOTICE OF PROPOSED STOCK OPTION GRANT</w:t>
    </w:r>
  </w:p>
  <w:p w14:paraId="659BC14D" w14:textId="77777777" w:rsidR="007D37DC" w:rsidRDefault="005E1482"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23539E30" w14:textId="77777777" w:rsidR="007D37DC" w:rsidRPr="00845ADB" w:rsidRDefault="005E1482"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9E84A8A" w14:textId="77777777" w:rsidR="00845ADB" w:rsidRPr="00845ADB" w:rsidRDefault="005E1482"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sidR="00246215">
      <w:rPr>
        <w:rStyle w:val="PageNumber"/>
        <w:rFonts w:ascii="Arial" w:hAnsi="Arial" w:cs="Arial"/>
        <w:noProof/>
        <w:sz w:val="16"/>
        <w:szCs w:val="16"/>
      </w:rPr>
      <w:t>2</w:t>
    </w:r>
    <w:r w:rsidRPr="00845ADB">
      <w:rPr>
        <w:rStyle w:val="PageNumber"/>
        <w:rFonts w:ascii="Arial" w:hAnsi="Arial" w:cs="Arial"/>
        <w:sz w:val="16"/>
        <w:szCs w:val="16"/>
      </w:rPr>
      <w:fldChar w:fldCharType="end"/>
    </w:r>
  </w:p>
  <w:p w14:paraId="3F806554" w14:textId="77777777" w:rsidR="007D37DC" w:rsidRPr="00845ADB" w:rsidRDefault="00840543">
    <w:pPr>
      <w:pStyle w:val="Footer"/>
      <w:rPr>
        <w:rStyle w:val="PageNumbe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D91C" w14:textId="77777777" w:rsidR="007D37DC" w:rsidRDefault="00840543">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394E8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64.05pt;margin-top:15pt;width:100.8pt;height:31.6pt;z-index:251659264">
          <v:imagedata r:id="rId1" o:title=""/>
          <w10:wrap type="topAndBottom"/>
        </v:shape>
        <o:OLEObject Type="Embed" ProgID="PBrush" ShapeID="_x0000_s1025" DrawAspect="Content" ObjectID="_1716263695" r:id="rId2"/>
      </w:object>
    </w:r>
    <w:r w:rsidR="005E1482">
      <w:rPr>
        <w:rFonts w:ascii="Century Gothic" w:hAnsi="Century Gothic"/>
        <w:b/>
        <w:sz w:val="24"/>
      </w:rPr>
      <w:br/>
    </w:r>
    <w:r w:rsidR="005E1482">
      <w:rPr>
        <w:rStyle w:val="PageNumber"/>
        <w:rFonts w:ascii="Arial" w:hAnsi="Arial"/>
        <w:b/>
        <w:sz w:val="22"/>
      </w:rPr>
      <w:fldChar w:fldCharType="begin"/>
    </w:r>
    <w:r w:rsidR="005E1482">
      <w:rPr>
        <w:rStyle w:val="PageNumber"/>
        <w:rFonts w:ascii="Arial" w:hAnsi="Arial"/>
        <w:b/>
        <w:sz w:val="22"/>
      </w:rPr>
      <w:instrText xml:space="preserve"> PAGE </w:instrText>
    </w:r>
    <w:r w:rsidR="005E1482">
      <w:rPr>
        <w:rStyle w:val="PageNumber"/>
        <w:rFonts w:ascii="Arial" w:hAnsi="Arial"/>
        <w:b/>
        <w:sz w:val="22"/>
      </w:rPr>
      <w:fldChar w:fldCharType="separate"/>
    </w:r>
    <w:r w:rsidR="005E1482">
      <w:rPr>
        <w:rStyle w:val="PageNumber"/>
        <w:rFonts w:ascii="Arial" w:hAnsi="Arial"/>
        <w:b/>
        <w:noProof/>
        <w:sz w:val="22"/>
      </w:rPr>
      <w:t>1</w:t>
    </w:r>
    <w:r w:rsidR="005E1482">
      <w:rPr>
        <w:rStyle w:val="PageNumber"/>
        <w:rFonts w:ascii="Arial" w:hAnsi="Arial"/>
        <w:b/>
        <w:sz w:val="22"/>
      </w:rPr>
      <w:fldChar w:fldCharType="end"/>
    </w:r>
  </w:p>
  <w:p w14:paraId="2C8AB854" w14:textId="77777777" w:rsidR="007D37DC" w:rsidRDefault="00840543">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D8CC" w14:textId="77777777" w:rsidR="001B5E23" w:rsidRDefault="001B5E23" w:rsidP="002342EB">
      <w:r>
        <w:separator/>
      </w:r>
    </w:p>
  </w:footnote>
  <w:footnote w:type="continuationSeparator" w:id="0">
    <w:p w14:paraId="6B4F79EE" w14:textId="77777777" w:rsidR="001B5E23" w:rsidRDefault="001B5E23" w:rsidP="0023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71C1" w14:textId="77777777" w:rsidR="007D37DC" w:rsidRDefault="005E14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CDF245" w14:textId="77777777" w:rsidR="007D37DC" w:rsidRDefault="00840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5903" w14:textId="77777777" w:rsidR="007D37DC" w:rsidRPr="0062481D" w:rsidRDefault="008405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F128" w14:textId="4D4CAE0D" w:rsidR="007D37DC" w:rsidRPr="0062481D" w:rsidRDefault="005E1482">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7A0304">
      <w:rPr>
        <w:b/>
        <w:noProof/>
      </w:rPr>
      <w:t>6/9/2022</w:t>
    </w:r>
    <w:r>
      <w:rPr>
        <w:b/>
      </w:rPr>
      <w:fldChar w:fldCharType="end"/>
    </w:r>
    <w:r>
      <w:rPr>
        <w:b/>
      </w:rPr>
      <w:t xml:space="preserve"> </w:t>
    </w:r>
    <w:r>
      <w:rPr>
        <w:b/>
      </w:rPr>
      <w:fldChar w:fldCharType="begin"/>
    </w:r>
    <w:r>
      <w:rPr>
        <w:b/>
      </w:rPr>
      <w:instrText xml:space="preserve"> TIME \@ "h:mm am/pm" </w:instrText>
    </w:r>
    <w:r>
      <w:rPr>
        <w:b/>
      </w:rPr>
      <w:fldChar w:fldCharType="separate"/>
    </w:r>
    <w:r w:rsidR="007A0304">
      <w:rPr>
        <w:b/>
        <w:noProof/>
      </w:rPr>
      <w:t>7:06 AM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1"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num w:numId="1" w16cid:durableId="1731029112">
    <w:abstractNumId w:val="0"/>
  </w:num>
  <w:num w:numId="2" w16cid:durableId="489561380">
    <w:abstractNumId w:val="2"/>
  </w:num>
  <w:num w:numId="3" w16cid:durableId="899441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75"/>
    <w:rsid w:val="00026D44"/>
    <w:rsid w:val="000B1F76"/>
    <w:rsid w:val="001015DF"/>
    <w:rsid w:val="00110222"/>
    <w:rsid w:val="001878BE"/>
    <w:rsid w:val="001961D1"/>
    <w:rsid w:val="001B5E23"/>
    <w:rsid w:val="002342EB"/>
    <w:rsid w:val="00245859"/>
    <w:rsid w:val="00246215"/>
    <w:rsid w:val="00261716"/>
    <w:rsid w:val="002633B1"/>
    <w:rsid w:val="00346C16"/>
    <w:rsid w:val="00355BCE"/>
    <w:rsid w:val="00373406"/>
    <w:rsid w:val="00394323"/>
    <w:rsid w:val="005974AB"/>
    <w:rsid w:val="005E1482"/>
    <w:rsid w:val="007A0304"/>
    <w:rsid w:val="00840543"/>
    <w:rsid w:val="00875CB1"/>
    <w:rsid w:val="00884F54"/>
    <w:rsid w:val="00925EFA"/>
    <w:rsid w:val="0098447B"/>
    <w:rsid w:val="00A76575"/>
    <w:rsid w:val="00AE3AF6"/>
    <w:rsid w:val="00B136D1"/>
    <w:rsid w:val="00B97363"/>
    <w:rsid w:val="00BA37CA"/>
    <w:rsid w:val="00BF4797"/>
    <w:rsid w:val="00C266B1"/>
    <w:rsid w:val="00C3440F"/>
    <w:rsid w:val="00C95EB4"/>
    <w:rsid w:val="00CF5C31"/>
    <w:rsid w:val="00D356E0"/>
    <w:rsid w:val="00D87D15"/>
    <w:rsid w:val="00E37862"/>
    <w:rsid w:val="00EA5666"/>
    <w:rsid w:val="00EE3280"/>
    <w:rsid w:val="00F63881"/>
    <w:rsid w:val="00F76393"/>
    <w:rsid w:val="00FB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74D28"/>
  <w15:docId w15:val="{8335D940-9E66-4A8A-9727-AD14F2FB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575"/>
    <w:pPr>
      <w:spacing w:after="0" w:line="240" w:lineRule="auto"/>
    </w:pPr>
    <w:rPr>
      <w:rFonts w:ascii="Times New Roman" w:eastAsia="Times New Roman" w:hAnsi="Times New Roman" w:cs="Times New Roman"/>
      <w:sz w:val="20"/>
      <w:szCs w:val="20"/>
    </w:rPr>
  </w:style>
  <w:style w:type="paragraph" w:styleId="Heading2">
    <w:name w:val="heading 2"/>
    <w:basedOn w:val="BodyText"/>
    <w:next w:val="BodyText"/>
    <w:link w:val="Heading2Char"/>
    <w:qFormat/>
    <w:rsid w:val="00A76575"/>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6575"/>
    <w:rPr>
      <w:rFonts w:ascii="Arial" w:eastAsia="Times New Roman" w:hAnsi="Arial" w:cs="Times New Roman"/>
      <w:b/>
      <w:sz w:val="28"/>
      <w:szCs w:val="20"/>
      <w:lang w:val="en-GB"/>
    </w:rPr>
  </w:style>
  <w:style w:type="paragraph" w:styleId="BodyText">
    <w:name w:val="Body Text"/>
    <w:basedOn w:val="Normal"/>
    <w:link w:val="BodyTextChar"/>
    <w:rsid w:val="00A76575"/>
    <w:pPr>
      <w:spacing w:before="240"/>
    </w:pPr>
    <w:rPr>
      <w:sz w:val="24"/>
      <w:lang w:val="en-GB"/>
    </w:rPr>
  </w:style>
  <w:style w:type="character" w:customStyle="1" w:styleId="BodyTextChar">
    <w:name w:val="Body Text Char"/>
    <w:basedOn w:val="DefaultParagraphFont"/>
    <w:link w:val="BodyText"/>
    <w:rsid w:val="00A76575"/>
    <w:rPr>
      <w:rFonts w:ascii="Times New Roman" w:eastAsia="Times New Roman" w:hAnsi="Times New Roman" w:cs="Times New Roman"/>
      <w:sz w:val="24"/>
      <w:szCs w:val="20"/>
      <w:lang w:val="en-GB"/>
    </w:rPr>
  </w:style>
  <w:style w:type="paragraph" w:styleId="List">
    <w:name w:val="List"/>
    <w:basedOn w:val="BodyText"/>
    <w:rsid w:val="00A76575"/>
    <w:pPr>
      <w:ind w:left="1080" w:hanging="1080"/>
    </w:pPr>
  </w:style>
  <w:style w:type="paragraph" w:styleId="Title">
    <w:name w:val="Title"/>
    <w:basedOn w:val="BodyText"/>
    <w:link w:val="TitleChar"/>
    <w:qFormat/>
    <w:rsid w:val="00A76575"/>
    <w:pPr>
      <w:spacing w:after="240"/>
      <w:jc w:val="center"/>
    </w:pPr>
    <w:rPr>
      <w:rFonts w:ascii="Arial" w:hAnsi="Arial"/>
      <w:b/>
      <w:sz w:val="40"/>
    </w:rPr>
  </w:style>
  <w:style w:type="character" w:customStyle="1" w:styleId="TitleChar">
    <w:name w:val="Title Char"/>
    <w:basedOn w:val="DefaultParagraphFont"/>
    <w:link w:val="Title"/>
    <w:rsid w:val="00A76575"/>
    <w:rPr>
      <w:rFonts w:ascii="Arial" w:eastAsia="Times New Roman" w:hAnsi="Arial" w:cs="Times New Roman"/>
      <w:b/>
      <w:sz w:val="40"/>
      <w:szCs w:val="20"/>
      <w:lang w:val="en-GB"/>
    </w:rPr>
  </w:style>
  <w:style w:type="paragraph" w:customStyle="1" w:styleId="TableHeading">
    <w:name w:val="TableHeading"/>
    <w:basedOn w:val="BodyText"/>
    <w:rsid w:val="00A76575"/>
    <w:pPr>
      <w:spacing w:before="60" w:after="60"/>
    </w:pPr>
    <w:rPr>
      <w:rFonts w:ascii="Arial" w:hAnsi="Arial"/>
      <w:b/>
      <w:sz w:val="20"/>
    </w:rPr>
  </w:style>
  <w:style w:type="paragraph" w:customStyle="1" w:styleId="TableText">
    <w:name w:val="TableText"/>
    <w:basedOn w:val="BodyText"/>
    <w:rsid w:val="00A76575"/>
    <w:pPr>
      <w:spacing w:before="40" w:after="40"/>
    </w:pPr>
    <w:rPr>
      <w:rFonts w:ascii="Arial" w:hAnsi="Arial"/>
      <w:sz w:val="20"/>
    </w:rPr>
  </w:style>
  <w:style w:type="paragraph" w:styleId="Header">
    <w:name w:val="header"/>
    <w:basedOn w:val="Normal"/>
    <w:link w:val="HeaderChar"/>
    <w:rsid w:val="00A76575"/>
    <w:pPr>
      <w:tabs>
        <w:tab w:val="center" w:pos="4320"/>
        <w:tab w:val="right" w:pos="8640"/>
      </w:tabs>
    </w:pPr>
  </w:style>
  <w:style w:type="character" w:customStyle="1" w:styleId="HeaderChar">
    <w:name w:val="Header Char"/>
    <w:basedOn w:val="DefaultParagraphFont"/>
    <w:link w:val="Header"/>
    <w:rsid w:val="00A76575"/>
    <w:rPr>
      <w:rFonts w:ascii="Times New Roman" w:eastAsia="Times New Roman" w:hAnsi="Times New Roman" w:cs="Times New Roman"/>
      <w:sz w:val="20"/>
      <w:szCs w:val="20"/>
    </w:rPr>
  </w:style>
  <w:style w:type="paragraph" w:styleId="Footer">
    <w:name w:val="footer"/>
    <w:basedOn w:val="Normal"/>
    <w:link w:val="FooterChar"/>
    <w:rsid w:val="00A76575"/>
    <w:pPr>
      <w:tabs>
        <w:tab w:val="center" w:pos="4320"/>
        <w:tab w:val="right" w:pos="8640"/>
      </w:tabs>
    </w:pPr>
  </w:style>
  <w:style w:type="character" w:customStyle="1" w:styleId="FooterChar">
    <w:name w:val="Footer Char"/>
    <w:basedOn w:val="DefaultParagraphFont"/>
    <w:link w:val="Footer"/>
    <w:rsid w:val="00A76575"/>
    <w:rPr>
      <w:rFonts w:ascii="Times New Roman" w:eastAsia="Times New Roman" w:hAnsi="Times New Roman" w:cs="Times New Roman"/>
      <w:sz w:val="20"/>
      <w:szCs w:val="20"/>
    </w:rPr>
  </w:style>
  <w:style w:type="character" w:styleId="PageNumber">
    <w:name w:val="page number"/>
    <w:basedOn w:val="DefaultParagraphFont"/>
    <w:rsid w:val="00A76575"/>
  </w:style>
  <w:style w:type="paragraph" w:styleId="FootnoteText">
    <w:name w:val="footnote text"/>
    <w:basedOn w:val="Normal"/>
    <w:link w:val="FootnoteTextChar"/>
    <w:uiPriority w:val="99"/>
    <w:semiHidden/>
    <w:unhideWhenUsed/>
    <w:rsid w:val="002342EB"/>
  </w:style>
  <w:style w:type="character" w:customStyle="1" w:styleId="FootnoteTextChar">
    <w:name w:val="Footnote Text Char"/>
    <w:basedOn w:val="DefaultParagraphFont"/>
    <w:link w:val="FootnoteText"/>
    <w:uiPriority w:val="99"/>
    <w:semiHidden/>
    <w:rsid w:val="002342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34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30F8-849C-4E4A-AA66-E460324E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510</Words>
  <Characters>2806</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Mannella</dc:creator>
  <cp:lastModifiedBy>Victor Wong</cp:lastModifiedBy>
  <cp:revision>7</cp:revision>
  <cp:lastPrinted>2022-04-13T19:28:00Z</cp:lastPrinted>
  <dcterms:created xsi:type="dcterms:W3CDTF">2022-06-03T18:49:00Z</dcterms:created>
  <dcterms:modified xsi:type="dcterms:W3CDTF">2022-06-09T11:07:00Z</dcterms:modified>
</cp:coreProperties>
</file>