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944AB" w14:textId="3FFAA8D4" w:rsidR="007F65A4" w:rsidRPr="00593B14" w:rsidRDefault="007F65A4" w:rsidP="00CB73E1">
      <w:pPr>
        <w:shd w:val="clear" w:color="auto" w:fill="FFFFFF"/>
        <w:spacing w:after="0" w:line="240" w:lineRule="auto"/>
        <w:jc w:val="center"/>
        <w:outlineLvl w:val="1"/>
        <w:rPr>
          <w:rFonts w:eastAsia="Times New Roman"/>
          <w:b/>
          <w:bCs/>
          <w:color w:val="000000"/>
          <w:sz w:val="36"/>
          <w:szCs w:val="36"/>
          <w:lang w:eastAsia="en-GB"/>
        </w:rPr>
      </w:pPr>
      <w:r>
        <w:rPr>
          <w:rFonts w:eastAsia="Times New Roman"/>
          <w:b/>
          <w:bCs/>
          <w:color w:val="000000"/>
          <w:sz w:val="36"/>
          <w:szCs w:val="36"/>
          <w:lang w:eastAsia="en-GB"/>
        </w:rPr>
        <w:t>E</w:t>
      </w:r>
      <w:r w:rsidR="00A6017A">
        <w:rPr>
          <w:rFonts w:eastAsia="Times New Roman"/>
          <w:b/>
          <w:bCs/>
          <w:color w:val="000000"/>
          <w:sz w:val="36"/>
          <w:szCs w:val="36"/>
          <w:lang w:eastAsia="en-GB"/>
        </w:rPr>
        <w:t>uropean Union C</w:t>
      </w:r>
      <w:r>
        <w:rPr>
          <w:rFonts w:eastAsia="Times New Roman"/>
          <w:b/>
          <w:bCs/>
          <w:color w:val="000000"/>
          <w:sz w:val="36"/>
          <w:szCs w:val="36"/>
          <w:lang w:eastAsia="en-GB"/>
        </w:rPr>
        <w:t xml:space="preserve">ourts </w:t>
      </w:r>
      <w:r w:rsidR="00A6017A">
        <w:rPr>
          <w:rFonts w:eastAsia="Times New Roman"/>
          <w:b/>
          <w:bCs/>
          <w:color w:val="000000"/>
          <w:sz w:val="36"/>
          <w:szCs w:val="36"/>
          <w:lang w:eastAsia="en-GB"/>
        </w:rPr>
        <w:t>C</w:t>
      </w:r>
      <w:r>
        <w:rPr>
          <w:rFonts w:eastAsia="Times New Roman"/>
          <w:b/>
          <w:bCs/>
          <w:color w:val="000000"/>
          <w:sz w:val="36"/>
          <w:szCs w:val="36"/>
          <w:lang w:eastAsia="en-GB"/>
        </w:rPr>
        <w:t xml:space="preserve">lear the </w:t>
      </w:r>
      <w:r w:rsidR="00A6017A">
        <w:rPr>
          <w:rFonts w:eastAsia="Times New Roman"/>
          <w:b/>
          <w:bCs/>
          <w:color w:val="000000"/>
          <w:sz w:val="36"/>
          <w:szCs w:val="36"/>
          <w:lang w:eastAsia="en-GB"/>
        </w:rPr>
        <w:t>W</w:t>
      </w:r>
      <w:r>
        <w:rPr>
          <w:rFonts w:eastAsia="Times New Roman"/>
          <w:b/>
          <w:bCs/>
          <w:color w:val="000000"/>
          <w:sz w:val="36"/>
          <w:szCs w:val="36"/>
          <w:lang w:eastAsia="en-GB"/>
        </w:rPr>
        <w:t>ay for CBD in Europe</w:t>
      </w:r>
    </w:p>
    <w:p w14:paraId="0A1D2C2A" w14:textId="77777777" w:rsidR="00A6017A" w:rsidRDefault="00A6017A" w:rsidP="00CB73E1">
      <w:pPr>
        <w:shd w:val="clear" w:color="auto" w:fill="FFFFFF"/>
        <w:spacing w:after="0" w:line="240" w:lineRule="auto"/>
        <w:jc w:val="both"/>
        <w:outlineLvl w:val="2"/>
        <w:rPr>
          <w:rFonts w:cstheme="minorHAnsi"/>
          <w:sz w:val="24"/>
          <w:szCs w:val="24"/>
        </w:rPr>
      </w:pPr>
    </w:p>
    <w:p w14:paraId="6E476E0B" w14:textId="4FC55FF7" w:rsidR="003C224C" w:rsidRPr="00D34D91" w:rsidRDefault="00FC1F16" w:rsidP="00CB73E1">
      <w:pPr>
        <w:shd w:val="clear" w:color="auto" w:fill="FFFFFF"/>
        <w:spacing w:after="0" w:line="240" w:lineRule="auto"/>
        <w:jc w:val="both"/>
        <w:outlineLvl w:val="2"/>
        <w:rPr>
          <w:rFonts w:cstheme="minorHAnsi"/>
          <w:sz w:val="24"/>
          <w:szCs w:val="24"/>
          <w:shd w:val="clear" w:color="auto" w:fill="FFFFFF"/>
        </w:rPr>
      </w:pPr>
      <w:r w:rsidRPr="00CB73E1">
        <w:rPr>
          <w:rFonts w:cstheme="minorHAnsi"/>
          <w:sz w:val="24"/>
          <w:szCs w:val="24"/>
        </w:rPr>
        <w:t xml:space="preserve">VANCOUVER, BC (ACCESSWIRE </w:t>
      </w:r>
      <w:r w:rsidR="00535289" w:rsidRPr="00CB73E1">
        <w:rPr>
          <w:rFonts w:cstheme="minorHAnsi"/>
          <w:sz w:val="24"/>
          <w:szCs w:val="24"/>
        </w:rPr>
        <w:t>–</w:t>
      </w:r>
      <w:r w:rsidRPr="00CB73E1">
        <w:rPr>
          <w:rFonts w:cstheme="minorHAnsi"/>
          <w:sz w:val="24"/>
          <w:szCs w:val="24"/>
        </w:rPr>
        <w:t xml:space="preserve"> </w:t>
      </w:r>
      <w:r w:rsidR="007F65A4" w:rsidRPr="00CB73E1">
        <w:rPr>
          <w:rFonts w:cstheme="minorHAnsi"/>
          <w:sz w:val="24"/>
          <w:szCs w:val="24"/>
        </w:rPr>
        <w:t>November, 2</w:t>
      </w:r>
      <w:r w:rsidR="00D34D91">
        <w:rPr>
          <w:rFonts w:cstheme="minorHAnsi"/>
          <w:sz w:val="24"/>
          <w:szCs w:val="24"/>
        </w:rPr>
        <w:t>4</w:t>
      </w:r>
      <w:r w:rsidR="007F65A4" w:rsidRPr="00CB73E1">
        <w:rPr>
          <w:rFonts w:cstheme="minorHAnsi"/>
          <w:sz w:val="24"/>
          <w:szCs w:val="24"/>
        </w:rPr>
        <w:t xml:space="preserve"> 2020</w:t>
      </w:r>
      <w:r w:rsidRPr="00CB73E1">
        <w:rPr>
          <w:rFonts w:cstheme="minorHAnsi"/>
          <w:sz w:val="24"/>
          <w:szCs w:val="24"/>
          <w:shd w:val="clear" w:color="auto" w:fill="FFFFFF"/>
        </w:rPr>
        <w:t xml:space="preserve">) </w:t>
      </w:r>
      <w:r w:rsidR="00A6017A" w:rsidRPr="00CB73E1">
        <w:rPr>
          <w:rFonts w:cstheme="minorHAnsi"/>
          <w:sz w:val="24"/>
          <w:szCs w:val="24"/>
          <w:shd w:val="clear" w:color="auto" w:fill="FFFFFF"/>
        </w:rPr>
        <w:t>–</w:t>
      </w:r>
      <w:r w:rsidRPr="00CB73E1">
        <w:rPr>
          <w:rFonts w:cstheme="minorHAnsi"/>
          <w:sz w:val="24"/>
          <w:szCs w:val="24"/>
          <w:shd w:val="clear" w:color="auto" w:fill="FFFFFF"/>
        </w:rPr>
        <w:t> </w:t>
      </w:r>
      <w:r w:rsidRPr="00CB73E1">
        <w:rPr>
          <w:rFonts w:cstheme="minorHAnsi"/>
          <w:sz w:val="24"/>
          <w:szCs w:val="24"/>
        </w:rPr>
        <w:t>Sativa</w:t>
      </w:r>
      <w:r w:rsidR="00A6017A" w:rsidRPr="00CB73E1">
        <w:rPr>
          <w:rFonts w:cstheme="minorHAnsi"/>
          <w:sz w:val="24"/>
          <w:szCs w:val="24"/>
        </w:rPr>
        <w:t xml:space="preserve"> </w:t>
      </w:r>
      <w:r w:rsidRPr="00CB73E1">
        <w:rPr>
          <w:rFonts w:cstheme="minorHAnsi"/>
          <w:sz w:val="24"/>
          <w:szCs w:val="24"/>
        </w:rPr>
        <w:t xml:space="preserve">Wellness Group Inc. </w:t>
      </w:r>
      <w:r w:rsidRPr="00CB73E1">
        <w:rPr>
          <w:rFonts w:cstheme="minorHAnsi"/>
          <w:sz w:val="24"/>
          <w:szCs w:val="24"/>
          <w:shd w:val="clear" w:color="auto" w:fill="FFFFFF"/>
        </w:rPr>
        <w:t>(CSE: SWEL)</w:t>
      </w:r>
      <w:r w:rsidRPr="00CB73E1">
        <w:rPr>
          <w:rFonts w:cstheme="minorHAnsi"/>
          <w:sz w:val="24"/>
          <w:szCs w:val="24"/>
        </w:rPr>
        <w:t xml:space="preserve"> (“</w:t>
      </w:r>
      <w:r w:rsidRPr="00CB73E1">
        <w:rPr>
          <w:rFonts w:cstheme="minorHAnsi"/>
          <w:b/>
          <w:sz w:val="24"/>
          <w:szCs w:val="24"/>
        </w:rPr>
        <w:t>Sativa Wellness</w:t>
      </w:r>
      <w:r w:rsidRPr="00CB73E1">
        <w:rPr>
          <w:rFonts w:cstheme="minorHAnsi"/>
          <w:sz w:val="24"/>
          <w:szCs w:val="24"/>
        </w:rPr>
        <w:t>” or the “</w:t>
      </w:r>
      <w:r w:rsidRPr="00CB73E1">
        <w:rPr>
          <w:rFonts w:cstheme="minorHAnsi"/>
          <w:b/>
          <w:sz w:val="24"/>
          <w:szCs w:val="24"/>
        </w:rPr>
        <w:t>Company</w:t>
      </w:r>
      <w:r w:rsidRPr="00CB73E1">
        <w:rPr>
          <w:rFonts w:cstheme="minorHAnsi"/>
          <w:sz w:val="24"/>
          <w:szCs w:val="24"/>
        </w:rPr>
        <w:t>”)</w:t>
      </w:r>
      <w:r w:rsidRPr="00CB73E1">
        <w:rPr>
          <w:rFonts w:cstheme="minorHAnsi"/>
          <w:sz w:val="24"/>
          <w:szCs w:val="24"/>
          <w:shd w:val="clear" w:color="auto" w:fill="FFFFFF"/>
        </w:rPr>
        <w:t xml:space="preserve"> wishes to announce </w:t>
      </w:r>
      <w:r w:rsidR="00007FCE" w:rsidRPr="00CB73E1">
        <w:rPr>
          <w:rFonts w:cstheme="minorHAnsi"/>
          <w:sz w:val="24"/>
          <w:szCs w:val="24"/>
          <w:shd w:val="clear" w:color="auto" w:fill="FFFFFF"/>
        </w:rPr>
        <w:t xml:space="preserve">that following the </w:t>
      </w:r>
      <w:r w:rsidR="004702B3">
        <w:rPr>
          <w:rFonts w:cstheme="minorHAnsi"/>
          <w:sz w:val="24"/>
          <w:szCs w:val="24"/>
          <w:shd w:val="clear" w:color="auto" w:fill="FFFFFF"/>
        </w:rPr>
        <w:t>European Court of Justice (the "</w:t>
      </w:r>
      <w:r w:rsidR="004702B3" w:rsidRPr="00CB73E1">
        <w:rPr>
          <w:rFonts w:cstheme="minorHAnsi"/>
          <w:b/>
          <w:sz w:val="24"/>
          <w:szCs w:val="24"/>
          <w:shd w:val="clear" w:color="auto" w:fill="FFFFFF"/>
        </w:rPr>
        <w:t>ECJ</w:t>
      </w:r>
      <w:r w:rsidR="004702B3">
        <w:rPr>
          <w:rFonts w:cstheme="minorHAnsi"/>
          <w:sz w:val="24"/>
          <w:szCs w:val="24"/>
          <w:shd w:val="clear" w:color="auto" w:fill="FFFFFF"/>
        </w:rPr>
        <w:t xml:space="preserve">") has </w:t>
      </w:r>
      <w:r w:rsidR="00E61F3E" w:rsidRPr="00CB73E1">
        <w:rPr>
          <w:rFonts w:cstheme="minorHAnsi"/>
          <w:sz w:val="24"/>
          <w:szCs w:val="24"/>
          <w:shd w:val="clear" w:color="auto" w:fill="FFFFFF"/>
        </w:rPr>
        <w:t>rul</w:t>
      </w:r>
      <w:r w:rsidR="004702B3">
        <w:rPr>
          <w:rFonts w:cstheme="minorHAnsi"/>
          <w:sz w:val="24"/>
          <w:szCs w:val="24"/>
          <w:shd w:val="clear" w:color="auto" w:fill="FFFFFF"/>
        </w:rPr>
        <w:t>ed</w:t>
      </w:r>
      <w:r w:rsidR="00A6017A">
        <w:rPr>
          <w:rFonts w:cstheme="minorHAnsi"/>
          <w:sz w:val="24"/>
          <w:szCs w:val="24"/>
          <w:shd w:val="clear" w:color="auto" w:fill="FFFFFF"/>
        </w:rPr>
        <w:t xml:space="preserve"> </w:t>
      </w:r>
      <w:r w:rsidR="00E61F3E" w:rsidRPr="00CB73E1">
        <w:rPr>
          <w:rFonts w:cstheme="minorHAnsi"/>
          <w:sz w:val="24"/>
          <w:szCs w:val="24"/>
          <w:shd w:val="clear" w:color="auto" w:fill="FFFFFF"/>
        </w:rPr>
        <w:t xml:space="preserve">that </w:t>
      </w:r>
      <w:r w:rsidR="00A6017A">
        <w:rPr>
          <w:rFonts w:cstheme="minorHAnsi"/>
          <w:sz w:val="24"/>
          <w:szCs w:val="24"/>
          <w:shd w:val="clear" w:color="auto" w:fill="FFFFFF"/>
        </w:rPr>
        <w:t>cannabidiol ("</w:t>
      </w:r>
      <w:r w:rsidR="00E61F3E" w:rsidRPr="00CB73E1">
        <w:rPr>
          <w:rFonts w:cstheme="minorHAnsi"/>
          <w:b/>
          <w:sz w:val="24"/>
          <w:szCs w:val="24"/>
          <w:shd w:val="clear" w:color="auto" w:fill="FFFFFF"/>
        </w:rPr>
        <w:t>CBD</w:t>
      </w:r>
      <w:r w:rsidR="00A6017A">
        <w:rPr>
          <w:rFonts w:cstheme="minorHAnsi"/>
          <w:sz w:val="24"/>
          <w:szCs w:val="24"/>
          <w:shd w:val="clear" w:color="auto" w:fill="FFFFFF"/>
        </w:rPr>
        <w:t>")</w:t>
      </w:r>
      <w:r w:rsidR="00E61F3E" w:rsidRPr="00CB73E1">
        <w:rPr>
          <w:rFonts w:cstheme="minorHAnsi"/>
          <w:sz w:val="24"/>
          <w:szCs w:val="24"/>
          <w:shd w:val="clear" w:color="auto" w:fill="FFFFFF"/>
        </w:rPr>
        <w:t xml:space="preserve"> is not</w:t>
      </w:r>
      <w:r w:rsidR="00A6017A">
        <w:rPr>
          <w:rFonts w:cstheme="minorHAnsi"/>
          <w:sz w:val="24"/>
          <w:szCs w:val="24"/>
          <w:shd w:val="clear" w:color="auto" w:fill="FFFFFF"/>
        </w:rPr>
        <w:t xml:space="preserve"> </w:t>
      </w:r>
      <w:r w:rsidR="00E61F3E" w:rsidRPr="00CB73E1">
        <w:rPr>
          <w:rFonts w:cstheme="minorHAnsi"/>
          <w:sz w:val="24"/>
          <w:szCs w:val="24"/>
          <w:shd w:val="clear" w:color="auto" w:fill="FFFFFF"/>
        </w:rPr>
        <w:t xml:space="preserve">a </w:t>
      </w:r>
      <w:r w:rsidR="00A6017A">
        <w:rPr>
          <w:rFonts w:cstheme="minorHAnsi"/>
          <w:sz w:val="24"/>
          <w:szCs w:val="24"/>
          <w:shd w:val="clear" w:color="auto" w:fill="FFFFFF"/>
        </w:rPr>
        <w:t xml:space="preserve">classified as a </w:t>
      </w:r>
      <w:r w:rsidR="00E61F3E" w:rsidRPr="00CB73E1">
        <w:rPr>
          <w:rFonts w:cstheme="minorHAnsi"/>
          <w:sz w:val="24"/>
          <w:szCs w:val="24"/>
          <w:shd w:val="clear" w:color="auto" w:fill="FFFFFF"/>
        </w:rPr>
        <w:t>narcotic drug</w:t>
      </w:r>
      <w:r w:rsidR="00D34D91">
        <w:rPr>
          <w:rFonts w:cstheme="minorHAnsi"/>
          <w:sz w:val="24"/>
          <w:szCs w:val="24"/>
          <w:shd w:val="clear" w:color="auto" w:fill="FFFFFF"/>
        </w:rPr>
        <w:t>. T</w:t>
      </w:r>
      <w:r w:rsidR="00A6017A">
        <w:rPr>
          <w:rFonts w:cstheme="minorHAnsi"/>
          <w:sz w:val="24"/>
          <w:szCs w:val="24"/>
          <w:shd w:val="clear" w:color="auto" w:fill="FFFFFF"/>
        </w:rPr>
        <w:t>he Company</w:t>
      </w:r>
      <w:r w:rsidR="00F707CB" w:rsidRPr="00CB73E1">
        <w:rPr>
          <w:rFonts w:cstheme="minorHAnsi"/>
          <w:sz w:val="24"/>
          <w:szCs w:val="24"/>
          <w:shd w:val="clear" w:color="auto" w:fill="FFFFFF"/>
        </w:rPr>
        <w:t xml:space="preserve"> </w:t>
      </w:r>
      <w:r w:rsidR="00D34D91">
        <w:rPr>
          <w:rFonts w:cstheme="minorHAnsi"/>
          <w:sz w:val="24"/>
          <w:szCs w:val="24"/>
          <w:shd w:val="clear" w:color="auto" w:fill="FFFFFF"/>
        </w:rPr>
        <w:t xml:space="preserve">is </w:t>
      </w:r>
      <w:r w:rsidR="00D34D91" w:rsidRPr="00D34D91">
        <w:rPr>
          <w:rFonts w:cstheme="minorHAnsi"/>
          <w:sz w:val="24"/>
          <w:szCs w:val="24"/>
          <w:shd w:val="clear" w:color="auto" w:fill="FFFFFF"/>
        </w:rPr>
        <w:t xml:space="preserve">on track for the submission deadline in March 2021 </w:t>
      </w:r>
      <w:r w:rsidR="00D34D91" w:rsidRPr="00D34D91">
        <w:rPr>
          <w:rFonts w:cstheme="minorHAnsi"/>
          <w:sz w:val="24"/>
          <w:szCs w:val="24"/>
          <w:shd w:val="clear" w:color="auto" w:fill="FFFFFF"/>
        </w:rPr>
        <w:t>to</w:t>
      </w:r>
      <w:r w:rsidR="00D34D91" w:rsidRPr="00D34D91">
        <w:rPr>
          <w:rFonts w:cstheme="minorHAnsi"/>
          <w:sz w:val="24"/>
          <w:szCs w:val="24"/>
          <w:shd w:val="clear" w:color="auto" w:fill="FFFFFF"/>
        </w:rPr>
        <w:t xml:space="preserve"> the UK FSA</w:t>
      </w:r>
      <w:r w:rsidR="00D34D91">
        <w:rPr>
          <w:rFonts w:eastAsia="Times New Roman"/>
          <w:color w:val="000000" w:themeColor="text1"/>
        </w:rPr>
        <w:t xml:space="preserve"> </w:t>
      </w:r>
      <w:r w:rsidR="00D34D91" w:rsidRPr="00D34D91">
        <w:rPr>
          <w:rFonts w:cstheme="minorHAnsi"/>
          <w:sz w:val="24"/>
          <w:szCs w:val="24"/>
          <w:shd w:val="clear" w:color="auto" w:fill="FFFFFF"/>
        </w:rPr>
        <w:t>Novel Foods Accreditation</w:t>
      </w:r>
      <w:r w:rsidR="00D34D91" w:rsidRPr="00D34D91">
        <w:rPr>
          <w:rFonts w:cstheme="minorHAnsi"/>
          <w:sz w:val="24"/>
          <w:szCs w:val="24"/>
          <w:shd w:val="clear" w:color="auto" w:fill="FFFFFF"/>
        </w:rPr>
        <w:t>,</w:t>
      </w:r>
      <w:r w:rsidR="00D34D91" w:rsidRPr="00D34D91">
        <w:rPr>
          <w:rFonts w:cstheme="minorHAnsi"/>
          <w:sz w:val="24"/>
          <w:szCs w:val="24"/>
          <w:shd w:val="clear" w:color="auto" w:fill="FFFFFF"/>
        </w:rPr>
        <w:t xml:space="preserve"> which </w:t>
      </w:r>
      <w:r w:rsidR="00D34D91" w:rsidRPr="00D34D91">
        <w:rPr>
          <w:rFonts w:cstheme="minorHAnsi"/>
          <w:sz w:val="24"/>
          <w:szCs w:val="24"/>
          <w:shd w:val="clear" w:color="auto" w:fill="FFFFFF"/>
        </w:rPr>
        <w:t xml:space="preserve">should now be </w:t>
      </w:r>
      <w:r w:rsidR="00D34D91" w:rsidRPr="00D34D91">
        <w:rPr>
          <w:rFonts w:cstheme="minorHAnsi"/>
          <w:sz w:val="24"/>
          <w:szCs w:val="24"/>
          <w:shd w:val="clear" w:color="auto" w:fill="FFFFFF"/>
        </w:rPr>
        <w:t>an easy transition to the European FSA Novel Foods accreditation</w:t>
      </w:r>
      <w:r w:rsidR="00D34D91">
        <w:rPr>
          <w:rFonts w:cstheme="minorHAnsi"/>
          <w:sz w:val="24"/>
          <w:szCs w:val="24"/>
          <w:shd w:val="clear" w:color="auto" w:fill="FFFFFF"/>
        </w:rPr>
        <w:t>.</w:t>
      </w:r>
    </w:p>
    <w:p w14:paraId="1C33F9C3" w14:textId="77777777" w:rsidR="00A6017A" w:rsidRPr="00D34D91" w:rsidRDefault="00A6017A" w:rsidP="00CB73E1">
      <w:pPr>
        <w:shd w:val="clear" w:color="auto" w:fill="FFFFFF"/>
        <w:spacing w:after="0" w:line="240" w:lineRule="auto"/>
        <w:jc w:val="both"/>
        <w:outlineLvl w:val="2"/>
        <w:rPr>
          <w:rFonts w:cstheme="minorHAnsi"/>
          <w:sz w:val="24"/>
          <w:szCs w:val="24"/>
          <w:shd w:val="clear" w:color="auto" w:fill="FFFFFF"/>
        </w:rPr>
      </w:pPr>
    </w:p>
    <w:p w14:paraId="6AC394B2" w14:textId="6AEFEAD8" w:rsidR="005D26C5" w:rsidRPr="00CB73E1" w:rsidRDefault="005D26C5" w:rsidP="00CB73E1">
      <w:pPr>
        <w:spacing w:after="0" w:line="240" w:lineRule="auto"/>
        <w:jc w:val="both"/>
        <w:rPr>
          <w:rFonts w:eastAsia="Times New Roman"/>
          <w:color w:val="000000" w:themeColor="text1"/>
          <w:sz w:val="24"/>
          <w:szCs w:val="24"/>
        </w:rPr>
      </w:pPr>
      <w:r w:rsidRPr="00CB73E1">
        <w:rPr>
          <w:rFonts w:eastAsia="Times New Roman"/>
          <w:sz w:val="24"/>
          <w:szCs w:val="24"/>
        </w:rPr>
        <w:t xml:space="preserve">The </w:t>
      </w:r>
      <w:r w:rsidR="004702B3">
        <w:rPr>
          <w:rFonts w:eastAsia="Times New Roman"/>
          <w:sz w:val="24"/>
          <w:szCs w:val="24"/>
        </w:rPr>
        <w:t>ECJ ruling provides</w:t>
      </w:r>
      <w:r w:rsidRPr="00CB73E1">
        <w:rPr>
          <w:rFonts w:eastAsia="Times New Roman"/>
          <w:sz w:val="24"/>
          <w:szCs w:val="24"/>
        </w:rPr>
        <w:t xml:space="preserve"> that CBD is not </w:t>
      </w:r>
      <w:r w:rsidR="00A6017A">
        <w:rPr>
          <w:rFonts w:eastAsia="Times New Roman"/>
          <w:sz w:val="24"/>
          <w:szCs w:val="24"/>
        </w:rPr>
        <w:t xml:space="preserve">classified as a </w:t>
      </w:r>
      <w:r w:rsidRPr="00CB73E1">
        <w:rPr>
          <w:rFonts w:eastAsia="Times New Roman"/>
          <w:sz w:val="24"/>
          <w:szCs w:val="24"/>
        </w:rPr>
        <w:t xml:space="preserve">narcotic drug, and that </w:t>
      </w:r>
      <w:r w:rsidR="00A6017A">
        <w:rPr>
          <w:rFonts w:eastAsia="Times New Roman"/>
          <w:sz w:val="24"/>
          <w:szCs w:val="24"/>
        </w:rPr>
        <w:t>the</w:t>
      </w:r>
      <w:r w:rsidRPr="00CB73E1">
        <w:rPr>
          <w:rFonts w:eastAsia="Times New Roman"/>
          <w:sz w:val="24"/>
          <w:szCs w:val="24"/>
        </w:rPr>
        <w:t xml:space="preserve"> French ban on hemp derived CBD contradicts E</w:t>
      </w:r>
      <w:r w:rsidR="004702B3">
        <w:rPr>
          <w:rFonts w:eastAsia="Times New Roman"/>
          <w:sz w:val="24"/>
          <w:szCs w:val="24"/>
        </w:rPr>
        <w:t>uropean Union ("</w:t>
      </w:r>
      <w:r w:rsidR="004702B3" w:rsidRPr="00CB73E1">
        <w:rPr>
          <w:rFonts w:eastAsia="Times New Roman"/>
          <w:b/>
          <w:sz w:val="24"/>
          <w:szCs w:val="24"/>
        </w:rPr>
        <w:t>EU</w:t>
      </w:r>
      <w:r w:rsidR="004702B3">
        <w:rPr>
          <w:rFonts w:eastAsia="Times New Roman"/>
          <w:sz w:val="24"/>
          <w:szCs w:val="24"/>
        </w:rPr>
        <w:t>")</w:t>
      </w:r>
      <w:r w:rsidRPr="00CB73E1">
        <w:rPr>
          <w:rFonts w:eastAsia="Times New Roman"/>
          <w:sz w:val="24"/>
          <w:szCs w:val="24"/>
        </w:rPr>
        <w:t xml:space="preserve"> law. </w:t>
      </w:r>
      <w:r w:rsidRPr="00CB73E1">
        <w:rPr>
          <w:rFonts w:eastAsia="Times New Roman"/>
          <w:color w:val="000000" w:themeColor="text1"/>
          <w:sz w:val="24"/>
          <w:szCs w:val="24"/>
        </w:rPr>
        <w:t xml:space="preserve">This </w:t>
      </w:r>
      <w:r w:rsidR="00A6017A">
        <w:rPr>
          <w:rFonts w:eastAsia="Times New Roman"/>
          <w:color w:val="000000" w:themeColor="text1"/>
          <w:sz w:val="24"/>
          <w:szCs w:val="24"/>
        </w:rPr>
        <w:t>decision</w:t>
      </w:r>
      <w:r w:rsidR="00A6017A" w:rsidRPr="00CB73E1">
        <w:rPr>
          <w:rFonts w:eastAsia="Times New Roman"/>
          <w:color w:val="000000" w:themeColor="text1"/>
          <w:sz w:val="24"/>
          <w:szCs w:val="24"/>
        </w:rPr>
        <w:t xml:space="preserve"> </w:t>
      </w:r>
      <w:r w:rsidRPr="00CB73E1">
        <w:rPr>
          <w:rFonts w:eastAsia="Times New Roman"/>
          <w:color w:val="000000" w:themeColor="text1"/>
          <w:sz w:val="24"/>
          <w:szCs w:val="24"/>
        </w:rPr>
        <w:t>open</w:t>
      </w:r>
      <w:r w:rsidR="00A6017A">
        <w:rPr>
          <w:rFonts w:eastAsia="Times New Roman"/>
          <w:color w:val="000000" w:themeColor="text1"/>
          <w:sz w:val="24"/>
          <w:szCs w:val="24"/>
        </w:rPr>
        <w:t>s</w:t>
      </w:r>
      <w:r w:rsidRPr="00CB73E1">
        <w:rPr>
          <w:rFonts w:eastAsia="Times New Roman"/>
          <w:color w:val="000000" w:themeColor="text1"/>
          <w:sz w:val="24"/>
          <w:szCs w:val="24"/>
        </w:rPr>
        <w:t xml:space="preserve"> the door </w:t>
      </w:r>
      <w:r w:rsidRPr="00CB73E1">
        <w:rPr>
          <w:rFonts w:eastAsia="Times New Roman"/>
          <w:sz w:val="24"/>
          <w:szCs w:val="24"/>
        </w:rPr>
        <w:t>for high quality</w:t>
      </w:r>
      <w:r w:rsidR="00A6017A">
        <w:rPr>
          <w:rFonts w:eastAsia="Times New Roman"/>
          <w:sz w:val="24"/>
          <w:szCs w:val="24"/>
        </w:rPr>
        <w:t>,</w:t>
      </w:r>
      <w:r w:rsidRPr="00CB73E1">
        <w:rPr>
          <w:rFonts w:eastAsia="Times New Roman"/>
          <w:sz w:val="24"/>
          <w:szCs w:val="24"/>
        </w:rPr>
        <w:t xml:space="preserve"> compliant CBD companies to operate in markets across the EU. Sativa Wellness welcomes this news as the </w:t>
      </w:r>
      <w:r w:rsidR="00A6017A">
        <w:rPr>
          <w:rFonts w:eastAsia="Times New Roman"/>
          <w:sz w:val="24"/>
          <w:szCs w:val="24"/>
        </w:rPr>
        <w:t>C</w:t>
      </w:r>
      <w:r w:rsidRPr="00CB73E1">
        <w:rPr>
          <w:rFonts w:eastAsia="Times New Roman"/>
          <w:sz w:val="24"/>
          <w:szCs w:val="24"/>
        </w:rPr>
        <w:t>ompany operates CBD extraction and production facilities</w:t>
      </w:r>
      <w:r w:rsidR="00A6017A">
        <w:rPr>
          <w:rFonts w:eastAsia="Times New Roman"/>
          <w:sz w:val="24"/>
          <w:szCs w:val="24"/>
        </w:rPr>
        <w:t xml:space="preserve"> and markets, </w:t>
      </w:r>
      <w:proofErr w:type="gramStart"/>
      <w:r w:rsidR="00A6017A">
        <w:rPr>
          <w:rFonts w:eastAsia="Times New Roman"/>
          <w:sz w:val="24"/>
          <w:szCs w:val="24"/>
        </w:rPr>
        <w:t>distributes</w:t>
      </w:r>
      <w:proofErr w:type="gramEnd"/>
      <w:r w:rsidR="00A6017A">
        <w:rPr>
          <w:rFonts w:eastAsia="Times New Roman"/>
          <w:sz w:val="24"/>
          <w:szCs w:val="24"/>
        </w:rPr>
        <w:t xml:space="preserve"> and sells CBD products throughout t</w:t>
      </w:r>
      <w:r w:rsidRPr="00CB73E1">
        <w:rPr>
          <w:rFonts w:eastAsia="Times New Roman"/>
          <w:sz w:val="24"/>
          <w:szCs w:val="24"/>
        </w:rPr>
        <w:t>he UK and</w:t>
      </w:r>
      <w:r w:rsidR="00A6017A">
        <w:rPr>
          <w:rFonts w:eastAsia="Times New Roman"/>
          <w:sz w:val="24"/>
          <w:szCs w:val="24"/>
        </w:rPr>
        <w:t xml:space="preserve"> the</w:t>
      </w:r>
      <w:r w:rsidRPr="00CB73E1">
        <w:rPr>
          <w:rFonts w:eastAsia="Times New Roman"/>
          <w:sz w:val="24"/>
          <w:szCs w:val="24"/>
        </w:rPr>
        <w:t xml:space="preserve"> E</w:t>
      </w:r>
      <w:r w:rsidR="00A6017A">
        <w:rPr>
          <w:rFonts w:eastAsia="Times New Roman"/>
          <w:sz w:val="24"/>
          <w:szCs w:val="24"/>
        </w:rPr>
        <w:t>U</w:t>
      </w:r>
      <w:r w:rsidRPr="00CB73E1">
        <w:rPr>
          <w:rFonts w:eastAsia="Times New Roman"/>
          <w:sz w:val="24"/>
          <w:szCs w:val="24"/>
        </w:rPr>
        <w:t xml:space="preserve">. </w:t>
      </w:r>
    </w:p>
    <w:p w14:paraId="6C2C579D" w14:textId="77777777" w:rsidR="005D26C5" w:rsidRPr="00CB73E1" w:rsidRDefault="005D26C5" w:rsidP="00CB73E1">
      <w:pPr>
        <w:spacing w:after="0" w:line="240" w:lineRule="auto"/>
        <w:jc w:val="both"/>
        <w:rPr>
          <w:rFonts w:eastAsia="Times New Roman"/>
          <w:color w:val="000000" w:themeColor="text1"/>
          <w:sz w:val="24"/>
          <w:szCs w:val="24"/>
        </w:rPr>
      </w:pPr>
    </w:p>
    <w:p w14:paraId="74FDAC19" w14:textId="1B58A686" w:rsidR="005D26C5" w:rsidRPr="00D34D91" w:rsidRDefault="00D34D91" w:rsidP="00CB73E1">
      <w:pPr>
        <w:spacing w:after="0" w:line="240" w:lineRule="auto"/>
        <w:jc w:val="both"/>
        <w:rPr>
          <w:rFonts w:eastAsia="Times New Roman"/>
          <w:sz w:val="24"/>
          <w:szCs w:val="24"/>
        </w:rPr>
      </w:pPr>
      <w:r w:rsidRPr="00D34D91">
        <w:rPr>
          <w:rFonts w:eastAsia="Times New Roman"/>
          <w:sz w:val="24"/>
          <w:szCs w:val="24"/>
        </w:rPr>
        <w:t xml:space="preserve">The Group have embraced the industry regulations in the UK and are on track with their extensive product range for the submission deadline in March 2021 of the UK FSA Novel Foods Accreditation which should </w:t>
      </w:r>
      <w:r w:rsidRPr="00D34D91">
        <w:rPr>
          <w:rFonts w:eastAsia="Times New Roman"/>
          <w:sz w:val="24"/>
          <w:szCs w:val="24"/>
        </w:rPr>
        <w:t xml:space="preserve">now </w:t>
      </w:r>
      <w:r w:rsidRPr="00D34D91">
        <w:rPr>
          <w:rFonts w:eastAsia="Times New Roman"/>
          <w:sz w:val="24"/>
          <w:szCs w:val="24"/>
        </w:rPr>
        <w:t>be</w:t>
      </w:r>
      <w:r w:rsidRPr="00D34D91">
        <w:rPr>
          <w:rFonts w:eastAsia="Times New Roman"/>
          <w:sz w:val="24"/>
          <w:szCs w:val="24"/>
        </w:rPr>
        <w:t>, subject to the process resuming,</w:t>
      </w:r>
      <w:r w:rsidRPr="00D34D91">
        <w:rPr>
          <w:rFonts w:eastAsia="Times New Roman"/>
          <w:sz w:val="24"/>
          <w:szCs w:val="24"/>
        </w:rPr>
        <w:t xml:space="preserve"> an easy transition to the European FSA Novel Foods accreditation.</w:t>
      </w:r>
    </w:p>
    <w:p w14:paraId="5CFB22B0" w14:textId="77777777" w:rsidR="00D34D91" w:rsidRPr="00D34D91" w:rsidRDefault="00D34D91" w:rsidP="00CB73E1">
      <w:pPr>
        <w:spacing w:after="0" w:line="240" w:lineRule="auto"/>
        <w:jc w:val="both"/>
        <w:rPr>
          <w:rFonts w:eastAsia="Times New Roman"/>
          <w:sz w:val="24"/>
          <w:szCs w:val="24"/>
        </w:rPr>
      </w:pPr>
    </w:p>
    <w:p w14:paraId="42C02B8D" w14:textId="4FA9FBF9" w:rsidR="005D26C5" w:rsidRPr="00CB73E1" w:rsidRDefault="004702B3" w:rsidP="00CB73E1">
      <w:pPr>
        <w:spacing w:after="0" w:line="240" w:lineRule="auto"/>
        <w:jc w:val="both"/>
        <w:rPr>
          <w:rFonts w:eastAsia="Times New Roman"/>
          <w:color w:val="000000" w:themeColor="text1"/>
          <w:sz w:val="24"/>
          <w:szCs w:val="24"/>
        </w:rPr>
      </w:pPr>
      <w:r>
        <w:rPr>
          <w:rFonts w:eastAsia="Times New Roman"/>
          <w:color w:val="000000" w:themeColor="text1"/>
          <w:sz w:val="24"/>
          <w:szCs w:val="24"/>
        </w:rPr>
        <w:t>Sativa Wellness</w:t>
      </w:r>
      <w:r w:rsidR="005D26C5" w:rsidRPr="00CB73E1">
        <w:rPr>
          <w:rFonts w:eastAsia="Times New Roman"/>
          <w:color w:val="000000" w:themeColor="text1"/>
          <w:sz w:val="24"/>
          <w:szCs w:val="24"/>
        </w:rPr>
        <w:t xml:space="preserve"> holds a unique ‘seed to consumer’ position in the market, offering consistent quality control of the cannabinoid, full traceability of ingredients, manufacturing and testing with the added reassurance to the customer that each batch is QR coded which tracks back to its testing report. </w:t>
      </w:r>
    </w:p>
    <w:p w14:paraId="61538C6C" w14:textId="77777777" w:rsidR="005D26C5" w:rsidRPr="00CB73E1" w:rsidRDefault="005D26C5" w:rsidP="00CB73E1">
      <w:pPr>
        <w:spacing w:after="0" w:line="240" w:lineRule="auto"/>
        <w:jc w:val="both"/>
        <w:rPr>
          <w:rFonts w:eastAsia="Times New Roman"/>
          <w:color w:val="000000" w:themeColor="text1"/>
          <w:sz w:val="24"/>
          <w:szCs w:val="24"/>
        </w:rPr>
      </w:pPr>
    </w:p>
    <w:p w14:paraId="5D3F0105" w14:textId="4FD97532" w:rsidR="005D26C5" w:rsidRPr="00CB73E1" w:rsidRDefault="005D26C5" w:rsidP="00CB73E1">
      <w:pPr>
        <w:spacing w:after="0" w:line="240" w:lineRule="auto"/>
        <w:jc w:val="both"/>
        <w:rPr>
          <w:rFonts w:eastAsia="Times New Roman"/>
          <w:color w:val="000000" w:themeColor="text1"/>
          <w:sz w:val="24"/>
          <w:szCs w:val="24"/>
        </w:rPr>
      </w:pPr>
      <w:r w:rsidRPr="00CB73E1">
        <w:rPr>
          <w:rFonts w:eastAsia="Times New Roman"/>
          <w:color w:val="000000" w:themeColor="text1"/>
          <w:sz w:val="24"/>
          <w:szCs w:val="24"/>
        </w:rPr>
        <w:t xml:space="preserve">From this enviable position the </w:t>
      </w:r>
      <w:r w:rsidR="004702B3">
        <w:rPr>
          <w:rFonts w:eastAsia="Times New Roman"/>
          <w:color w:val="000000" w:themeColor="text1"/>
          <w:sz w:val="24"/>
          <w:szCs w:val="24"/>
        </w:rPr>
        <w:t>Company has</w:t>
      </w:r>
      <w:r w:rsidRPr="00CB73E1">
        <w:rPr>
          <w:rFonts w:eastAsia="Times New Roman"/>
          <w:color w:val="000000" w:themeColor="text1"/>
          <w:sz w:val="24"/>
          <w:szCs w:val="24"/>
        </w:rPr>
        <w:t xml:space="preserve"> developed the ‘Goodbody’ brand</w:t>
      </w:r>
      <w:r w:rsidR="004702B3">
        <w:rPr>
          <w:rFonts w:eastAsia="Times New Roman"/>
          <w:color w:val="000000" w:themeColor="text1"/>
          <w:sz w:val="24"/>
          <w:szCs w:val="24"/>
        </w:rPr>
        <w:t xml:space="preserve"> </w:t>
      </w:r>
      <w:r w:rsidRPr="00CB73E1">
        <w:rPr>
          <w:rFonts w:eastAsia="Times New Roman"/>
          <w:color w:val="000000" w:themeColor="text1"/>
          <w:sz w:val="24"/>
          <w:szCs w:val="24"/>
        </w:rPr>
        <w:t xml:space="preserve">- </w:t>
      </w:r>
      <w:r w:rsidRPr="00CB73E1">
        <w:rPr>
          <w:rFonts w:eastAsia="Times New Roman"/>
          <w:i/>
          <w:color w:val="000000" w:themeColor="text1"/>
          <w:sz w:val="24"/>
          <w:szCs w:val="24"/>
        </w:rPr>
        <w:t>CBD you can trust</w:t>
      </w:r>
      <w:r w:rsidRPr="00CB73E1">
        <w:rPr>
          <w:rFonts w:eastAsia="Times New Roman"/>
          <w:color w:val="000000" w:themeColor="text1"/>
          <w:sz w:val="24"/>
          <w:szCs w:val="24"/>
        </w:rPr>
        <w:t xml:space="preserve">. Under the </w:t>
      </w:r>
      <w:r w:rsidR="004702B3">
        <w:rPr>
          <w:rFonts w:eastAsia="Times New Roman"/>
          <w:color w:val="000000" w:themeColor="text1"/>
          <w:sz w:val="24"/>
          <w:szCs w:val="24"/>
        </w:rPr>
        <w:t xml:space="preserve">Goodbody </w:t>
      </w:r>
      <w:r w:rsidRPr="00CB73E1">
        <w:rPr>
          <w:rFonts w:eastAsia="Times New Roman"/>
          <w:color w:val="000000" w:themeColor="text1"/>
          <w:sz w:val="24"/>
          <w:szCs w:val="24"/>
        </w:rPr>
        <w:t xml:space="preserve">brand umbrella are the Goodbody Botanicals range for the everyday and pharmaceutical markets and the Goodbody Wellness brand, with its addition of Vitamin D, as a premium CBD brand for the health and beauty spa market.  </w:t>
      </w:r>
    </w:p>
    <w:p w14:paraId="55170B56" w14:textId="77777777" w:rsidR="005D26C5" w:rsidRPr="00CB73E1" w:rsidRDefault="005D26C5" w:rsidP="00CB73E1">
      <w:pPr>
        <w:spacing w:after="0" w:line="240" w:lineRule="auto"/>
        <w:jc w:val="both"/>
        <w:rPr>
          <w:rFonts w:eastAsia="Times New Roman"/>
          <w:color w:val="000000" w:themeColor="text1"/>
          <w:sz w:val="24"/>
          <w:szCs w:val="24"/>
        </w:rPr>
      </w:pPr>
    </w:p>
    <w:p w14:paraId="701AB902" w14:textId="6471DAF3" w:rsidR="005D26C5" w:rsidRPr="00CB73E1" w:rsidRDefault="005D26C5" w:rsidP="00CB73E1">
      <w:pPr>
        <w:spacing w:after="0" w:line="240" w:lineRule="auto"/>
        <w:jc w:val="both"/>
        <w:rPr>
          <w:rFonts w:eastAsia="Times New Roman"/>
          <w:color w:val="000000" w:themeColor="text1"/>
          <w:sz w:val="24"/>
          <w:szCs w:val="24"/>
        </w:rPr>
      </w:pPr>
      <w:r w:rsidRPr="00CB73E1">
        <w:rPr>
          <w:rFonts w:eastAsia="Times New Roman"/>
          <w:color w:val="000000" w:themeColor="text1"/>
          <w:sz w:val="24"/>
          <w:szCs w:val="24"/>
        </w:rPr>
        <w:t xml:space="preserve">The Goodbody range is available at retailers and direct to the consumer online through Goodbodystore.com and soon available in Europe. As part of our route to market </w:t>
      </w:r>
      <w:r w:rsidR="004702B3">
        <w:rPr>
          <w:rFonts w:eastAsia="Times New Roman"/>
          <w:color w:val="000000" w:themeColor="text1"/>
          <w:sz w:val="24"/>
          <w:szCs w:val="24"/>
        </w:rPr>
        <w:t>the Company</w:t>
      </w:r>
      <w:r w:rsidRPr="00CB73E1">
        <w:rPr>
          <w:rFonts w:eastAsia="Times New Roman"/>
          <w:color w:val="000000" w:themeColor="text1"/>
          <w:sz w:val="24"/>
          <w:szCs w:val="24"/>
        </w:rPr>
        <w:t xml:space="preserve"> intend</w:t>
      </w:r>
      <w:r w:rsidR="004702B3">
        <w:rPr>
          <w:rFonts w:eastAsia="Times New Roman"/>
          <w:color w:val="000000" w:themeColor="text1"/>
          <w:sz w:val="24"/>
          <w:szCs w:val="24"/>
        </w:rPr>
        <w:t>s</w:t>
      </w:r>
      <w:r w:rsidRPr="00CB73E1">
        <w:rPr>
          <w:rFonts w:eastAsia="Times New Roman"/>
          <w:color w:val="000000" w:themeColor="text1"/>
          <w:sz w:val="24"/>
          <w:szCs w:val="24"/>
        </w:rPr>
        <w:t xml:space="preserve"> to focus on retail listings and selling directly online within Europe.</w:t>
      </w:r>
    </w:p>
    <w:p w14:paraId="4C38689A" w14:textId="77777777" w:rsidR="005D26C5" w:rsidRPr="00CB73E1" w:rsidRDefault="005D26C5" w:rsidP="00CB73E1">
      <w:pPr>
        <w:spacing w:after="0" w:line="240" w:lineRule="auto"/>
        <w:jc w:val="both"/>
        <w:rPr>
          <w:rFonts w:eastAsia="Times New Roman"/>
          <w:color w:val="000000" w:themeColor="text1"/>
          <w:sz w:val="24"/>
          <w:szCs w:val="24"/>
        </w:rPr>
      </w:pPr>
    </w:p>
    <w:p w14:paraId="47FD527F" w14:textId="7B8265F7" w:rsidR="008A752E" w:rsidRDefault="005D26C5" w:rsidP="00CB73E1">
      <w:pPr>
        <w:spacing w:after="0" w:line="240" w:lineRule="auto"/>
        <w:jc w:val="both"/>
        <w:rPr>
          <w:rFonts w:eastAsia="Times New Roman"/>
          <w:sz w:val="24"/>
          <w:szCs w:val="24"/>
        </w:rPr>
      </w:pPr>
      <w:r w:rsidRPr="00CB73E1">
        <w:rPr>
          <w:rFonts w:eastAsia="Times New Roman"/>
          <w:sz w:val="24"/>
          <w:szCs w:val="24"/>
        </w:rPr>
        <w:t>“</w:t>
      </w:r>
      <w:r w:rsidRPr="00CB73E1">
        <w:rPr>
          <w:rFonts w:eastAsia="Times New Roman"/>
          <w:i/>
          <w:iCs/>
          <w:sz w:val="24"/>
          <w:szCs w:val="24"/>
        </w:rPr>
        <w:t>We welcome the news of the EU</w:t>
      </w:r>
      <w:r w:rsidR="004702B3">
        <w:rPr>
          <w:rFonts w:eastAsia="Times New Roman"/>
          <w:i/>
          <w:iCs/>
          <w:sz w:val="24"/>
          <w:szCs w:val="24"/>
        </w:rPr>
        <w:t>'</w:t>
      </w:r>
      <w:r w:rsidRPr="00CB73E1">
        <w:rPr>
          <w:rFonts w:eastAsia="Times New Roman"/>
          <w:i/>
          <w:iCs/>
          <w:sz w:val="24"/>
          <w:szCs w:val="24"/>
        </w:rPr>
        <w:t>s highest court ruling. As a UK and European company that is committed to working with regulators and delivering the highest quality CBD wellness products, this news helps to enable our expansion plans. We currently own extraction and production capabilities in Europe and see this large market as a key driver for our growth for not only our CBD isolate and distillate ingredients, but also for our Goodbody CBD brands!</w:t>
      </w:r>
      <w:r w:rsidRPr="00CB73E1">
        <w:rPr>
          <w:rFonts w:eastAsia="Times New Roman"/>
          <w:sz w:val="24"/>
          <w:szCs w:val="24"/>
        </w:rPr>
        <w:t>“</w:t>
      </w:r>
      <w:r w:rsidR="004702B3">
        <w:rPr>
          <w:rFonts w:eastAsia="Times New Roman"/>
          <w:sz w:val="24"/>
          <w:szCs w:val="24"/>
        </w:rPr>
        <w:t xml:space="preserve"> </w:t>
      </w:r>
      <w:r w:rsidRPr="00CB73E1">
        <w:rPr>
          <w:rFonts w:eastAsia="Times New Roman"/>
          <w:sz w:val="24"/>
          <w:szCs w:val="24"/>
        </w:rPr>
        <w:t>said Henry Lees-Buckley, CEO of Sativa Wellness.</w:t>
      </w:r>
    </w:p>
    <w:p w14:paraId="5E6D197C" w14:textId="548E9EFA" w:rsidR="005D26C5" w:rsidRPr="00CB73E1" w:rsidRDefault="005D26C5" w:rsidP="00CB73E1">
      <w:pPr>
        <w:spacing w:after="0" w:line="240" w:lineRule="auto"/>
        <w:jc w:val="both"/>
        <w:rPr>
          <w:rFonts w:eastAsia="Times New Roman"/>
          <w:color w:val="7A7A7A"/>
          <w:sz w:val="24"/>
          <w:szCs w:val="24"/>
          <w:lang w:eastAsia="en-GB"/>
        </w:rPr>
      </w:pPr>
    </w:p>
    <w:p w14:paraId="13F3D95B" w14:textId="7C7D9131" w:rsidR="00FC1F16" w:rsidRDefault="00FC1F16" w:rsidP="00CB73E1">
      <w:pPr>
        <w:shd w:val="clear" w:color="auto" w:fill="FFFFFF"/>
        <w:spacing w:after="0" w:line="240" w:lineRule="auto"/>
        <w:jc w:val="both"/>
        <w:outlineLvl w:val="2"/>
        <w:rPr>
          <w:rFonts w:ascii="Times New Roman" w:eastAsia="Times New Roman" w:hAnsi="Times New Roman" w:cs="Times New Roman"/>
          <w:iCs/>
          <w:color w:val="000000"/>
          <w:sz w:val="24"/>
          <w:szCs w:val="24"/>
          <w:lang w:eastAsia="en-GB"/>
        </w:rPr>
      </w:pPr>
      <w:r w:rsidRPr="00CB73E1">
        <w:rPr>
          <w:rFonts w:ascii="Times New Roman" w:eastAsia="Times New Roman" w:hAnsi="Times New Roman" w:cs="Times New Roman"/>
          <w:iCs/>
          <w:color w:val="000000"/>
          <w:sz w:val="24"/>
          <w:szCs w:val="24"/>
          <w:lang w:eastAsia="en-GB"/>
        </w:rPr>
        <w:t xml:space="preserve">Further information regarding the Company can be found </w:t>
      </w:r>
      <w:r w:rsidR="00535289" w:rsidRPr="00CB73E1">
        <w:rPr>
          <w:rFonts w:ascii="Times New Roman" w:eastAsia="Times New Roman" w:hAnsi="Times New Roman" w:cs="Times New Roman"/>
          <w:iCs/>
          <w:color w:val="000000"/>
          <w:sz w:val="24"/>
          <w:szCs w:val="24"/>
          <w:lang w:eastAsia="en-GB"/>
        </w:rPr>
        <w:t>under the Company's profile</w:t>
      </w:r>
      <w:r w:rsidRPr="00CB73E1">
        <w:rPr>
          <w:rFonts w:ascii="Times New Roman" w:eastAsia="Times New Roman" w:hAnsi="Times New Roman" w:cs="Times New Roman"/>
          <w:iCs/>
          <w:color w:val="000000"/>
          <w:sz w:val="24"/>
          <w:szCs w:val="24"/>
          <w:lang w:eastAsia="en-GB"/>
        </w:rPr>
        <w:t xml:space="preserve"> </w:t>
      </w:r>
      <w:r w:rsidR="00535289" w:rsidRPr="00CB73E1">
        <w:rPr>
          <w:rFonts w:ascii="Times New Roman" w:eastAsia="Times New Roman" w:hAnsi="Times New Roman" w:cs="Times New Roman"/>
          <w:iCs/>
          <w:color w:val="000000"/>
          <w:sz w:val="24"/>
          <w:szCs w:val="24"/>
          <w:lang w:eastAsia="en-GB"/>
        </w:rPr>
        <w:t xml:space="preserve">on </w:t>
      </w:r>
      <w:hyperlink r:id="rId9" w:history="1">
        <w:r w:rsidR="00535289" w:rsidRPr="00CB73E1">
          <w:rPr>
            <w:rStyle w:val="Hyperlink"/>
            <w:rFonts w:ascii="Times New Roman" w:eastAsia="Times New Roman" w:hAnsi="Times New Roman" w:cs="Times New Roman"/>
            <w:iCs/>
            <w:sz w:val="24"/>
            <w:szCs w:val="24"/>
            <w:lang w:eastAsia="en-GB"/>
          </w:rPr>
          <w:t>www.sedar.com</w:t>
        </w:r>
      </w:hyperlink>
      <w:r w:rsidR="00535289" w:rsidRPr="00CB73E1">
        <w:rPr>
          <w:rFonts w:ascii="Times New Roman" w:eastAsia="Times New Roman" w:hAnsi="Times New Roman" w:cs="Times New Roman"/>
          <w:iCs/>
          <w:color w:val="000000"/>
          <w:sz w:val="24"/>
          <w:szCs w:val="24"/>
          <w:lang w:eastAsia="en-GB"/>
        </w:rPr>
        <w:t>.</w:t>
      </w:r>
    </w:p>
    <w:p w14:paraId="62828A5E" w14:textId="77777777" w:rsidR="004702B3" w:rsidRDefault="004702B3" w:rsidP="00CB73E1">
      <w:pPr>
        <w:shd w:val="clear" w:color="auto" w:fill="FFFFFF"/>
        <w:spacing w:after="0" w:line="240" w:lineRule="auto"/>
        <w:jc w:val="both"/>
        <w:outlineLvl w:val="2"/>
        <w:rPr>
          <w:rFonts w:ascii="Times New Roman" w:eastAsia="Times New Roman" w:hAnsi="Times New Roman" w:cs="Times New Roman"/>
          <w:iCs/>
          <w:color w:val="000000"/>
          <w:sz w:val="24"/>
          <w:szCs w:val="24"/>
          <w:lang w:eastAsia="en-GB"/>
        </w:rPr>
      </w:pPr>
    </w:p>
    <w:p w14:paraId="45032325" w14:textId="77777777" w:rsidR="004702B3" w:rsidRDefault="004702B3" w:rsidP="00CB73E1">
      <w:pPr>
        <w:shd w:val="clear" w:color="auto" w:fill="FFFFFF"/>
        <w:spacing w:after="0" w:line="240" w:lineRule="auto"/>
        <w:jc w:val="both"/>
        <w:outlineLvl w:val="2"/>
        <w:rPr>
          <w:rFonts w:ascii="Times New Roman" w:eastAsia="Times New Roman" w:hAnsi="Times New Roman" w:cs="Times New Roman"/>
          <w:iCs/>
          <w:color w:val="000000"/>
          <w:sz w:val="24"/>
          <w:szCs w:val="24"/>
          <w:lang w:eastAsia="en-GB"/>
        </w:rPr>
      </w:pPr>
    </w:p>
    <w:p w14:paraId="24682AF8" w14:textId="77777777" w:rsidR="004702B3" w:rsidRPr="00CB73E1" w:rsidRDefault="004702B3" w:rsidP="00CB73E1">
      <w:pPr>
        <w:shd w:val="clear" w:color="auto" w:fill="FFFFFF"/>
        <w:spacing w:after="0" w:line="240" w:lineRule="auto"/>
        <w:jc w:val="both"/>
        <w:outlineLvl w:val="2"/>
        <w:rPr>
          <w:rFonts w:ascii="Times New Roman" w:eastAsia="Times New Roman" w:hAnsi="Times New Roman" w:cs="Times New Roman"/>
          <w:iCs/>
          <w:color w:val="000000"/>
          <w:sz w:val="24"/>
          <w:szCs w:val="24"/>
          <w:lang w:eastAsia="en-GB"/>
        </w:rPr>
      </w:pPr>
    </w:p>
    <w:p w14:paraId="00BF85FE" w14:textId="77777777" w:rsidR="00FC1F16" w:rsidRPr="00CB73E1" w:rsidRDefault="00FC1F16" w:rsidP="00CB73E1">
      <w:pPr>
        <w:shd w:val="clear" w:color="auto" w:fill="FFFFFF"/>
        <w:spacing w:after="0" w:line="240" w:lineRule="auto"/>
        <w:rPr>
          <w:rFonts w:ascii="Times New Roman" w:eastAsia="Times New Roman" w:hAnsi="Times New Roman" w:cs="Times New Roman"/>
          <w:color w:val="000000"/>
          <w:sz w:val="24"/>
          <w:szCs w:val="24"/>
          <w:lang w:eastAsia="en-GB"/>
        </w:rPr>
      </w:pPr>
      <w:r w:rsidRPr="00CB73E1">
        <w:rPr>
          <w:rFonts w:ascii="Times New Roman" w:eastAsia="Times New Roman" w:hAnsi="Times New Roman" w:cs="Times New Roman"/>
          <w:color w:val="000000"/>
          <w:sz w:val="24"/>
          <w:szCs w:val="24"/>
          <w:lang w:eastAsia="en-GB"/>
        </w:rPr>
        <w:t>On behalf of the Board of Directors,</w:t>
      </w:r>
    </w:p>
    <w:p w14:paraId="0F11EA7F" w14:textId="77777777" w:rsidR="00D30B98" w:rsidRPr="00CB73E1" w:rsidRDefault="00D30B98" w:rsidP="00CB73E1">
      <w:pPr>
        <w:shd w:val="clear" w:color="auto" w:fill="FFFFFF"/>
        <w:spacing w:after="0" w:line="240" w:lineRule="auto"/>
        <w:rPr>
          <w:rFonts w:ascii="Times New Roman" w:eastAsia="Times New Roman" w:hAnsi="Times New Roman" w:cs="Times New Roman"/>
          <w:color w:val="000000"/>
          <w:sz w:val="24"/>
          <w:szCs w:val="24"/>
          <w:lang w:eastAsia="en-GB"/>
        </w:rPr>
      </w:pPr>
    </w:p>
    <w:tbl>
      <w:tblPr>
        <w:tblW w:w="8940" w:type="dxa"/>
        <w:tblCellSpacing w:w="0" w:type="dxa"/>
        <w:tblCellMar>
          <w:left w:w="0" w:type="dxa"/>
          <w:right w:w="0" w:type="dxa"/>
        </w:tblCellMar>
        <w:tblLook w:val="04A0" w:firstRow="1" w:lastRow="0" w:firstColumn="1" w:lastColumn="0" w:noHBand="0" w:noVBand="1"/>
      </w:tblPr>
      <w:tblGrid>
        <w:gridCol w:w="4009"/>
        <w:gridCol w:w="4931"/>
      </w:tblGrid>
      <w:tr w:rsidR="00D30B98" w:rsidRPr="00CB73E1" w14:paraId="1CFFD2F9" w14:textId="77777777" w:rsidTr="00505EF1">
        <w:trPr>
          <w:tblCellSpacing w:w="0" w:type="dxa"/>
        </w:trPr>
        <w:tc>
          <w:tcPr>
            <w:tcW w:w="4009" w:type="dxa"/>
            <w:hideMark/>
          </w:tcPr>
          <w:p w14:paraId="78F4FDEC" w14:textId="77777777" w:rsidR="00D30B98" w:rsidRPr="00CB73E1" w:rsidRDefault="00D30B98" w:rsidP="00CB73E1">
            <w:pPr>
              <w:spacing w:after="0" w:line="240" w:lineRule="auto"/>
              <w:rPr>
                <w:rFonts w:ascii="Times New Roman" w:eastAsia="Calibri" w:hAnsi="Times New Roman" w:cs="Times New Roman"/>
                <w:sz w:val="24"/>
                <w:szCs w:val="24"/>
              </w:rPr>
            </w:pPr>
            <w:r w:rsidRPr="00CB73E1">
              <w:rPr>
                <w:rFonts w:ascii="Times New Roman" w:eastAsia="Calibri" w:hAnsi="Times New Roman" w:cs="Times New Roman"/>
                <w:sz w:val="24"/>
                <w:szCs w:val="24"/>
              </w:rPr>
              <w:t>Henry Lees-Buckley </w:t>
            </w:r>
          </w:p>
          <w:p w14:paraId="69BE3507" w14:textId="77777777" w:rsidR="00D30B98" w:rsidRPr="00CB73E1" w:rsidRDefault="00D30B98" w:rsidP="00CB73E1">
            <w:pPr>
              <w:spacing w:after="0" w:line="240" w:lineRule="auto"/>
              <w:rPr>
                <w:rFonts w:ascii="Times New Roman" w:eastAsia="Calibri" w:hAnsi="Times New Roman" w:cs="Times New Roman"/>
                <w:sz w:val="24"/>
                <w:szCs w:val="24"/>
              </w:rPr>
            </w:pPr>
            <w:r w:rsidRPr="00CB73E1">
              <w:rPr>
                <w:rFonts w:ascii="Times New Roman" w:eastAsia="Calibri" w:hAnsi="Times New Roman" w:cs="Times New Roman"/>
                <w:sz w:val="24"/>
                <w:szCs w:val="24"/>
              </w:rPr>
              <w:t>Chief Executive Officer</w:t>
            </w:r>
          </w:p>
          <w:p w14:paraId="410535C5" w14:textId="77777777" w:rsidR="00D30B98" w:rsidRPr="00CB73E1" w:rsidRDefault="00D30B98" w:rsidP="00CB73E1">
            <w:pPr>
              <w:spacing w:after="0" w:line="240" w:lineRule="auto"/>
              <w:rPr>
                <w:rFonts w:ascii="Times New Roman" w:eastAsia="Calibri" w:hAnsi="Times New Roman" w:cs="Times New Roman"/>
                <w:sz w:val="24"/>
                <w:szCs w:val="24"/>
              </w:rPr>
            </w:pPr>
            <w:r w:rsidRPr="00CB73E1">
              <w:rPr>
                <w:rFonts w:ascii="Times New Roman" w:eastAsia="Calibri" w:hAnsi="Times New Roman" w:cs="Times New Roman"/>
                <w:sz w:val="24"/>
                <w:szCs w:val="24"/>
              </w:rPr>
              <w:t xml:space="preserve">Sativa Wellness Group Inc. </w:t>
            </w:r>
          </w:p>
          <w:p w14:paraId="7FEC9370" w14:textId="77777777" w:rsidR="00D30B98" w:rsidRPr="00CB73E1" w:rsidRDefault="00D30B98" w:rsidP="00CB73E1">
            <w:pPr>
              <w:spacing w:after="0" w:line="240" w:lineRule="auto"/>
              <w:rPr>
                <w:rFonts w:ascii="Times New Roman" w:eastAsia="Calibri" w:hAnsi="Times New Roman" w:cs="Times New Roman"/>
                <w:sz w:val="24"/>
                <w:szCs w:val="24"/>
              </w:rPr>
            </w:pPr>
            <w:r w:rsidRPr="00CB73E1">
              <w:rPr>
                <w:rFonts w:ascii="Times New Roman" w:eastAsia="Calibri" w:hAnsi="Times New Roman" w:cs="Times New Roman"/>
                <w:sz w:val="24"/>
                <w:szCs w:val="24"/>
              </w:rPr>
              <w:t>+44 (0) 20 7971 1255</w:t>
            </w:r>
          </w:p>
          <w:p w14:paraId="6AA1F46D" w14:textId="77777777" w:rsidR="00735480" w:rsidRPr="00CB73E1" w:rsidRDefault="00D34D91" w:rsidP="00CB73E1">
            <w:pPr>
              <w:spacing w:after="0" w:line="240" w:lineRule="auto"/>
              <w:rPr>
                <w:rFonts w:ascii="Times New Roman" w:hAnsi="Times New Roman" w:cs="Times New Roman"/>
                <w:sz w:val="24"/>
                <w:szCs w:val="24"/>
              </w:rPr>
            </w:pPr>
            <w:hyperlink r:id="rId10" w:history="1">
              <w:r w:rsidR="00735480" w:rsidRPr="00CB73E1">
                <w:rPr>
                  <w:rStyle w:val="Hyperlink"/>
                  <w:rFonts w:ascii="Times New Roman" w:hAnsi="Times New Roman" w:cs="Times New Roman"/>
                  <w:sz w:val="24"/>
                  <w:szCs w:val="24"/>
                </w:rPr>
                <w:t>enquiries@sativawellnessgroup.com</w:t>
              </w:r>
            </w:hyperlink>
          </w:p>
          <w:p w14:paraId="0E464A6D" w14:textId="14E8BDF1" w:rsidR="00D30B98" w:rsidRPr="00CB73E1" w:rsidRDefault="00662A9B" w:rsidP="00CB73E1">
            <w:pPr>
              <w:spacing w:after="0" w:line="240" w:lineRule="auto"/>
              <w:rPr>
                <w:rFonts w:ascii="Times New Roman" w:eastAsia="Calibri" w:hAnsi="Times New Roman" w:cs="Times New Roman"/>
                <w:sz w:val="24"/>
                <w:szCs w:val="24"/>
              </w:rPr>
            </w:pPr>
            <w:r w:rsidRPr="00CB73E1">
              <w:rPr>
                <w:rFonts w:ascii="Times New Roman" w:hAnsi="Times New Roman" w:cs="Times New Roman"/>
                <w:sz w:val="24"/>
                <w:szCs w:val="24"/>
              </w:rPr>
              <w:t> </w:t>
            </w:r>
            <w:hyperlink r:id="rId11" w:history="1">
              <w:r w:rsidRPr="00CB73E1">
                <w:rPr>
                  <w:rStyle w:val="Hyperlink"/>
                  <w:rFonts w:ascii="Times New Roman" w:hAnsi="Times New Roman" w:cs="Times New Roman"/>
                  <w:sz w:val="24"/>
                  <w:szCs w:val="24"/>
                </w:rPr>
                <w:t>www.sativawellnessgroup.com</w:t>
              </w:r>
            </w:hyperlink>
          </w:p>
        </w:tc>
        <w:tc>
          <w:tcPr>
            <w:tcW w:w="4931" w:type="dxa"/>
            <w:hideMark/>
          </w:tcPr>
          <w:p w14:paraId="39A1FAA9" w14:textId="77777777" w:rsidR="00D30B98" w:rsidRPr="00CB73E1" w:rsidRDefault="00D30B98" w:rsidP="00CB73E1">
            <w:pPr>
              <w:spacing w:after="0" w:line="240" w:lineRule="auto"/>
              <w:rPr>
                <w:rFonts w:ascii="Times New Roman" w:eastAsia="Calibri" w:hAnsi="Times New Roman" w:cs="Times New Roman"/>
                <w:sz w:val="24"/>
                <w:szCs w:val="24"/>
              </w:rPr>
            </w:pPr>
            <w:r w:rsidRPr="00CB73E1">
              <w:rPr>
                <w:rFonts w:ascii="Times New Roman" w:eastAsia="Calibri" w:hAnsi="Times New Roman" w:cs="Times New Roman"/>
                <w:sz w:val="24"/>
                <w:szCs w:val="24"/>
              </w:rPr>
              <w:t>Joseph Colliver</w:t>
            </w:r>
          </w:p>
          <w:p w14:paraId="1619EEAD" w14:textId="77777777" w:rsidR="00D30B98" w:rsidRPr="00CB73E1" w:rsidRDefault="00D30B98" w:rsidP="00CB73E1">
            <w:pPr>
              <w:spacing w:after="0" w:line="240" w:lineRule="auto"/>
              <w:rPr>
                <w:rFonts w:ascii="Times New Roman" w:eastAsia="Calibri" w:hAnsi="Times New Roman" w:cs="Times New Roman"/>
                <w:sz w:val="24"/>
                <w:szCs w:val="24"/>
              </w:rPr>
            </w:pPr>
            <w:r w:rsidRPr="00CB73E1">
              <w:rPr>
                <w:rFonts w:ascii="Times New Roman" w:eastAsia="Calibri" w:hAnsi="Times New Roman" w:cs="Times New Roman"/>
                <w:sz w:val="24"/>
                <w:szCs w:val="24"/>
              </w:rPr>
              <w:t>Chief Financial Officer</w:t>
            </w:r>
          </w:p>
          <w:p w14:paraId="7BE62F0C" w14:textId="77777777" w:rsidR="00D30B98" w:rsidRPr="00CB73E1" w:rsidRDefault="00D30B98" w:rsidP="00CB73E1">
            <w:pPr>
              <w:spacing w:after="0" w:line="240" w:lineRule="auto"/>
              <w:rPr>
                <w:rFonts w:ascii="Times New Roman" w:eastAsia="Calibri" w:hAnsi="Times New Roman" w:cs="Times New Roman"/>
                <w:sz w:val="24"/>
                <w:szCs w:val="24"/>
              </w:rPr>
            </w:pPr>
            <w:r w:rsidRPr="00CB73E1">
              <w:rPr>
                <w:rFonts w:ascii="Times New Roman" w:eastAsia="Calibri" w:hAnsi="Times New Roman" w:cs="Times New Roman"/>
                <w:sz w:val="24"/>
                <w:szCs w:val="24"/>
              </w:rPr>
              <w:t>Sativa Wellness Group Inc.</w:t>
            </w:r>
          </w:p>
          <w:p w14:paraId="48A7D525" w14:textId="77777777" w:rsidR="00D30B98" w:rsidRPr="00CB73E1" w:rsidRDefault="00D30B98" w:rsidP="00CB73E1">
            <w:pPr>
              <w:spacing w:after="0" w:line="240" w:lineRule="auto"/>
              <w:rPr>
                <w:rFonts w:ascii="Times New Roman" w:eastAsia="Calibri" w:hAnsi="Times New Roman" w:cs="Times New Roman"/>
                <w:sz w:val="24"/>
                <w:szCs w:val="24"/>
              </w:rPr>
            </w:pPr>
            <w:r w:rsidRPr="00CB73E1">
              <w:rPr>
                <w:rFonts w:ascii="Times New Roman" w:eastAsia="Calibri" w:hAnsi="Times New Roman" w:cs="Times New Roman"/>
                <w:sz w:val="24"/>
                <w:szCs w:val="24"/>
              </w:rPr>
              <w:t>+44 (0) 20 7971 1255</w:t>
            </w:r>
          </w:p>
          <w:p w14:paraId="1F8744AA" w14:textId="77777777" w:rsidR="00735480" w:rsidRPr="00CB73E1" w:rsidRDefault="00D34D91" w:rsidP="00CB73E1">
            <w:pPr>
              <w:spacing w:after="0" w:line="240" w:lineRule="auto"/>
              <w:rPr>
                <w:rFonts w:ascii="Times New Roman" w:hAnsi="Times New Roman" w:cs="Times New Roman"/>
                <w:sz w:val="24"/>
                <w:szCs w:val="24"/>
              </w:rPr>
            </w:pPr>
            <w:hyperlink r:id="rId12" w:history="1">
              <w:r w:rsidR="00735480" w:rsidRPr="00CB73E1">
                <w:rPr>
                  <w:rStyle w:val="Hyperlink"/>
                  <w:rFonts w:ascii="Times New Roman" w:hAnsi="Times New Roman" w:cs="Times New Roman"/>
                  <w:sz w:val="24"/>
                  <w:szCs w:val="24"/>
                </w:rPr>
                <w:t>enquiries@sativawellnessgroup.com</w:t>
              </w:r>
            </w:hyperlink>
          </w:p>
          <w:p w14:paraId="5F856685" w14:textId="77777777" w:rsidR="00662A9B" w:rsidRPr="00CB73E1" w:rsidRDefault="00662A9B" w:rsidP="00CB73E1">
            <w:pPr>
              <w:spacing w:after="0" w:line="240" w:lineRule="auto"/>
              <w:rPr>
                <w:rFonts w:ascii="Times New Roman" w:hAnsi="Times New Roman" w:cs="Times New Roman"/>
                <w:sz w:val="24"/>
                <w:szCs w:val="24"/>
              </w:rPr>
            </w:pPr>
            <w:r w:rsidRPr="00CB73E1">
              <w:rPr>
                <w:rFonts w:ascii="Times New Roman" w:hAnsi="Times New Roman" w:cs="Times New Roman"/>
                <w:sz w:val="24"/>
                <w:szCs w:val="24"/>
              </w:rPr>
              <w:t> </w:t>
            </w:r>
            <w:hyperlink r:id="rId13" w:history="1">
              <w:r w:rsidRPr="00CB73E1">
                <w:rPr>
                  <w:rStyle w:val="Hyperlink"/>
                  <w:rFonts w:ascii="Times New Roman" w:hAnsi="Times New Roman" w:cs="Times New Roman"/>
                  <w:sz w:val="24"/>
                  <w:szCs w:val="24"/>
                </w:rPr>
                <w:t>www.sativawellnessgroup.com</w:t>
              </w:r>
            </w:hyperlink>
          </w:p>
          <w:p w14:paraId="215D8D3B" w14:textId="3FCB7708" w:rsidR="00D30B98" w:rsidRPr="00CB73E1" w:rsidRDefault="00D30B98" w:rsidP="00CB73E1">
            <w:pPr>
              <w:spacing w:after="0" w:line="240" w:lineRule="auto"/>
              <w:rPr>
                <w:rFonts w:ascii="Times New Roman" w:eastAsia="Calibri" w:hAnsi="Times New Roman" w:cs="Times New Roman"/>
                <w:sz w:val="24"/>
                <w:szCs w:val="24"/>
              </w:rPr>
            </w:pPr>
          </w:p>
        </w:tc>
      </w:tr>
      <w:tr w:rsidR="00FC1F16" w:rsidRPr="00CB73E1" w14:paraId="43B7FE20" w14:textId="77777777" w:rsidTr="00505EF1">
        <w:trPr>
          <w:tblCellSpacing w:w="0" w:type="dxa"/>
        </w:trPr>
        <w:tc>
          <w:tcPr>
            <w:tcW w:w="4009" w:type="dxa"/>
          </w:tcPr>
          <w:p w14:paraId="74D6DDE9" w14:textId="77777777" w:rsidR="00FC1F16" w:rsidRPr="00CB73E1" w:rsidRDefault="00FC1F16" w:rsidP="00CB73E1">
            <w:pPr>
              <w:spacing w:after="0" w:line="240" w:lineRule="auto"/>
              <w:rPr>
                <w:rFonts w:ascii="Times New Roman" w:eastAsia="Calibri" w:hAnsi="Times New Roman" w:cs="Times New Roman"/>
                <w:sz w:val="24"/>
                <w:szCs w:val="24"/>
              </w:rPr>
            </w:pPr>
            <w:r w:rsidRPr="00CB73E1">
              <w:rPr>
                <w:rFonts w:ascii="Times New Roman" w:eastAsia="Calibri" w:hAnsi="Times New Roman" w:cs="Times New Roman"/>
                <w:sz w:val="24"/>
                <w:szCs w:val="24"/>
              </w:rPr>
              <w:t>Jason Dussault</w:t>
            </w:r>
          </w:p>
          <w:p w14:paraId="720C3BC9" w14:textId="77777777" w:rsidR="00FC1F16" w:rsidRPr="00CB73E1" w:rsidRDefault="00FC1F16" w:rsidP="00CB73E1">
            <w:pPr>
              <w:spacing w:after="0" w:line="240" w:lineRule="auto"/>
              <w:rPr>
                <w:rFonts w:ascii="Times New Roman" w:eastAsia="Calibri" w:hAnsi="Times New Roman" w:cs="Times New Roman"/>
                <w:sz w:val="24"/>
                <w:szCs w:val="24"/>
              </w:rPr>
            </w:pPr>
            <w:r w:rsidRPr="00CB73E1">
              <w:rPr>
                <w:rFonts w:ascii="Times New Roman" w:eastAsia="Calibri" w:hAnsi="Times New Roman" w:cs="Times New Roman"/>
                <w:sz w:val="24"/>
                <w:szCs w:val="24"/>
              </w:rPr>
              <w:t>Investor Relations and Communications</w:t>
            </w:r>
          </w:p>
          <w:p w14:paraId="4B452E7B" w14:textId="77777777" w:rsidR="00FC1F16" w:rsidRDefault="00FC1F16" w:rsidP="00CB73E1">
            <w:pPr>
              <w:spacing w:after="0" w:line="240" w:lineRule="auto"/>
              <w:rPr>
                <w:rStyle w:val="Hyperlink"/>
                <w:rFonts w:ascii="Times New Roman" w:eastAsia="Calibri" w:hAnsi="Times New Roman" w:cs="Times New Roman"/>
                <w:sz w:val="24"/>
                <w:szCs w:val="24"/>
              </w:rPr>
            </w:pPr>
            <w:r w:rsidRPr="00CB73E1">
              <w:rPr>
                <w:rFonts w:ascii="Times New Roman" w:eastAsia="Calibri" w:hAnsi="Times New Roman" w:cs="Times New Roman"/>
                <w:sz w:val="24"/>
                <w:szCs w:val="24"/>
              </w:rPr>
              <w:t xml:space="preserve">Sativa Wellness Group Inc. jason@sativawellnessgroup.com </w:t>
            </w:r>
            <w:hyperlink r:id="rId14" w:history="1">
              <w:r w:rsidRPr="00CB73E1">
                <w:rPr>
                  <w:rStyle w:val="Hyperlink"/>
                  <w:rFonts w:ascii="Times New Roman" w:eastAsia="Calibri" w:hAnsi="Times New Roman" w:cs="Times New Roman"/>
                  <w:sz w:val="24"/>
                  <w:szCs w:val="24"/>
                </w:rPr>
                <w:t>www.sativawellnessgroup.com</w:t>
              </w:r>
            </w:hyperlink>
          </w:p>
          <w:p w14:paraId="28E6A56C" w14:textId="01C81B65" w:rsidR="004702B3" w:rsidRPr="00CB73E1" w:rsidRDefault="004702B3" w:rsidP="00CB73E1">
            <w:pPr>
              <w:spacing w:after="0" w:line="240" w:lineRule="auto"/>
              <w:rPr>
                <w:rFonts w:ascii="Times New Roman" w:eastAsia="Calibri" w:hAnsi="Times New Roman" w:cs="Times New Roman"/>
                <w:sz w:val="24"/>
                <w:szCs w:val="24"/>
              </w:rPr>
            </w:pPr>
          </w:p>
        </w:tc>
        <w:tc>
          <w:tcPr>
            <w:tcW w:w="4931" w:type="dxa"/>
          </w:tcPr>
          <w:p w14:paraId="3364F92D" w14:textId="3B489971" w:rsidR="00FC1F16" w:rsidRPr="00CB73E1" w:rsidRDefault="00FC1F16" w:rsidP="00CB73E1">
            <w:pPr>
              <w:spacing w:after="0" w:line="240" w:lineRule="auto"/>
              <w:rPr>
                <w:rFonts w:ascii="Times New Roman" w:eastAsia="Calibri" w:hAnsi="Times New Roman" w:cs="Times New Roman"/>
                <w:sz w:val="24"/>
                <w:szCs w:val="24"/>
              </w:rPr>
            </w:pPr>
          </w:p>
        </w:tc>
      </w:tr>
    </w:tbl>
    <w:p w14:paraId="3B8BAB8C" w14:textId="77777777" w:rsidR="00FC1F16" w:rsidRDefault="00FC1F16" w:rsidP="00CB73E1">
      <w:pPr>
        <w:spacing w:after="0" w:line="240" w:lineRule="auto"/>
        <w:jc w:val="both"/>
        <w:rPr>
          <w:rFonts w:ascii="Times New Roman" w:hAnsi="Times New Roman" w:cs="Times New Roman"/>
          <w:i/>
          <w:color w:val="000000"/>
          <w:sz w:val="20"/>
          <w:szCs w:val="20"/>
          <w:lang w:val="en-CA"/>
        </w:rPr>
      </w:pPr>
      <w:r w:rsidRPr="00F32B1C">
        <w:rPr>
          <w:rFonts w:ascii="Times New Roman" w:hAnsi="Times New Roman" w:cs="Times New Roman"/>
          <w:i/>
          <w:color w:val="000000"/>
          <w:sz w:val="20"/>
          <w:szCs w:val="20"/>
          <w:lang w:val="en-CA"/>
        </w:rPr>
        <w:t>Neither the Canadian Securities Exchange nor its Market Regulator (as defined in the policies of the Canadian Securities Exchange) accept responsibility for the adequacy or accuracy of this release.</w:t>
      </w:r>
    </w:p>
    <w:p w14:paraId="3814FBFA" w14:textId="77777777" w:rsidR="004702B3" w:rsidRPr="00F32B1C" w:rsidRDefault="004702B3" w:rsidP="00CB73E1">
      <w:pPr>
        <w:spacing w:after="0" w:line="240" w:lineRule="auto"/>
        <w:jc w:val="both"/>
        <w:rPr>
          <w:rFonts w:ascii="Times New Roman" w:hAnsi="Times New Roman" w:cs="Times New Roman"/>
          <w:i/>
          <w:color w:val="000000"/>
          <w:sz w:val="20"/>
          <w:szCs w:val="20"/>
          <w:lang w:val="en-CA"/>
        </w:rPr>
      </w:pPr>
    </w:p>
    <w:p w14:paraId="3A217211" w14:textId="0D951C8D" w:rsidR="00B56927" w:rsidRDefault="00FC1F16" w:rsidP="00CB73E1">
      <w:pPr>
        <w:spacing w:after="0" w:line="240" w:lineRule="auto"/>
        <w:jc w:val="both"/>
        <w:rPr>
          <w:rFonts w:ascii="Times New Roman" w:hAnsi="Times New Roman" w:cs="Times New Roman"/>
          <w:i/>
          <w:sz w:val="20"/>
          <w:szCs w:val="23"/>
          <w:lang w:val="en-CA"/>
        </w:rPr>
      </w:pPr>
      <w:r w:rsidRPr="00F32B1C">
        <w:rPr>
          <w:rFonts w:ascii="Times New Roman" w:hAnsi="Times New Roman" w:cs="Times New Roman"/>
          <w:i/>
          <w:sz w:val="20"/>
          <w:szCs w:val="23"/>
          <w:lang w:val="en-CA"/>
        </w:rPr>
        <w:t xml:space="preserve">This news release contains certain "forward-looking information" within the meaning of applicable Canadian securities legislation and may also contain statements that may constitute "forward-looking statements" within the meaning of the safe harbor provisions of the United States Private Securities Litigation Reform Act of 1995. Such forward-looking information and forward-looking statements are not representative of historical facts or information or current condition, but instead represent only the Company's beliefs regarding future events, plans or objectives, many of which, by their nature, are inherently uncertain and outside of </w:t>
      </w:r>
      <w:proofErr w:type="spellStart"/>
      <w:r w:rsidRPr="00F32B1C">
        <w:rPr>
          <w:rFonts w:ascii="Times New Roman" w:hAnsi="Times New Roman" w:cs="Times New Roman"/>
          <w:i/>
          <w:sz w:val="20"/>
          <w:szCs w:val="23"/>
          <w:lang w:val="en-CA"/>
        </w:rPr>
        <w:t>Stillcanna's</w:t>
      </w:r>
      <w:proofErr w:type="spellEnd"/>
      <w:r w:rsidRPr="00F32B1C">
        <w:rPr>
          <w:rFonts w:ascii="Times New Roman" w:hAnsi="Times New Roman" w:cs="Times New Roman"/>
          <w:i/>
          <w:sz w:val="20"/>
          <w:szCs w:val="23"/>
          <w:lang w:val="en-CA"/>
        </w:rPr>
        <w:t xml:space="preserve"> control. Generally, such forward-looking information or forward-looking statements can be identified by the use of forward-looking terminology such as </w:t>
      </w:r>
      <w:r w:rsidR="00FB4273">
        <w:rPr>
          <w:rFonts w:ascii="Times New Roman" w:hAnsi="Times New Roman" w:cs="Times New Roman"/>
          <w:i/>
          <w:sz w:val="20"/>
          <w:szCs w:val="23"/>
          <w:lang w:val="en-CA"/>
        </w:rPr>
        <w:t xml:space="preserve">"anticipates", </w:t>
      </w:r>
      <w:r w:rsidRPr="00F32B1C">
        <w:rPr>
          <w:rFonts w:ascii="Times New Roman" w:hAnsi="Times New Roman" w:cs="Times New Roman"/>
          <w:i/>
          <w:sz w:val="20"/>
          <w:szCs w:val="23"/>
          <w:lang w:val="en-CA"/>
        </w:rPr>
        <w:t>"plans", "expects" or "does not expect", "is expected", "budget", "scheduled", "estimates", "forecasts", "intends", "anticipates" or "does not anticipate", or "believes"</w:t>
      </w:r>
      <w:r>
        <w:rPr>
          <w:rFonts w:ascii="Times New Roman" w:hAnsi="Times New Roman" w:cs="Times New Roman"/>
          <w:i/>
          <w:sz w:val="20"/>
          <w:szCs w:val="23"/>
          <w:lang w:val="en-CA"/>
        </w:rPr>
        <w:t xml:space="preserve"> "plan is"</w:t>
      </w:r>
      <w:r w:rsidRPr="00F32B1C">
        <w:rPr>
          <w:rFonts w:ascii="Times New Roman" w:hAnsi="Times New Roman" w:cs="Times New Roman"/>
          <w:i/>
          <w:sz w:val="20"/>
          <w:szCs w:val="23"/>
          <w:lang w:val="en-CA"/>
        </w:rPr>
        <w:t xml:space="preserve"> or variations of such words and phrases or may contain statements that certain actions, events or results "may", "could", "would", "might" or "will be taken", "will continue", "will occur"</w:t>
      </w:r>
      <w:r>
        <w:rPr>
          <w:rFonts w:ascii="Times New Roman" w:hAnsi="Times New Roman" w:cs="Times New Roman"/>
          <w:i/>
          <w:sz w:val="20"/>
          <w:szCs w:val="23"/>
          <w:lang w:val="en-CA"/>
        </w:rPr>
        <w:t>,</w:t>
      </w:r>
      <w:r w:rsidRPr="00F32B1C">
        <w:rPr>
          <w:rFonts w:ascii="Times New Roman" w:hAnsi="Times New Roman" w:cs="Times New Roman"/>
          <w:i/>
          <w:sz w:val="20"/>
          <w:szCs w:val="23"/>
          <w:lang w:val="en-CA"/>
        </w:rPr>
        <w:t xml:space="preserve"> "will be achieved"</w:t>
      </w:r>
      <w:r>
        <w:rPr>
          <w:rFonts w:ascii="Times New Roman" w:hAnsi="Times New Roman" w:cs="Times New Roman"/>
          <w:i/>
          <w:sz w:val="20"/>
          <w:szCs w:val="23"/>
          <w:lang w:val="en-CA"/>
        </w:rPr>
        <w:t xml:space="preserve"> or "shortly"</w:t>
      </w:r>
      <w:r w:rsidRPr="00F32B1C">
        <w:rPr>
          <w:rFonts w:ascii="Times New Roman" w:hAnsi="Times New Roman" w:cs="Times New Roman"/>
          <w:i/>
          <w:sz w:val="20"/>
          <w:szCs w:val="23"/>
          <w:lang w:val="en-CA"/>
        </w:rPr>
        <w:t xml:space="preserve">. The forward-looking information and forward-looking statements contained herein include, but are not limited to information concerning </w:t>
      </w:r>
      <w:r w:rsidR="00B56927" w:rsidRPr="000E35EF">
        <w:rPr>
          <w:rFonts w:ascii="Times New Roman" w:hAnsi="Times New Roman" w:cs="Times New Roman"/>
          <w:i/>
          <w:sz w:val="20"/>
          <w:szCs w:val="23"/>
          <w:lang w:val="en-CA"/>
        </w:rPr>
        <w:t>the European FSA Novel Food process,</w:t>
      </w:r>
      <w:r w:rsidR="00FB4273">
        <w:rPr>
          <w:rFonts w:ascii="Times New Roman" w:hAnsi="Times New Roman" w:cs="Times New Roman"/>
          <w:i/>
          <w:sz w:val="20"/>
          <w:szCs w:val="23"/>
          <w:lang w:val="en-CA"/>
        </w:rPr>
        <w:t xml:space="preserve"> the interpretation of the ECJ ruling, the authority of the ECJ, the UK FSA application, the parallel nature of the UK FSA and the EU FSA applications, the timing of any applications to EU and UK FSA, the intention to submit applications to the UK and EU FSA, the acceptance by the UK FSA of the Novel Foods dossier, and the Company's route to market and potential marketing.</w:t>
      </w:r>
      <w:r w:rsidR="00B56927" w:rsidRPr="000E35EF">
        <w:rPr>
          <w:rFonts w:ascii="Times New Roman" w:hAnsi="Times New Roman" w:cs="Times New Roman"/>
          <w:i/>
          <w:sz w:val="20"/>
          <w:szCs w:val="23"/>
          <w:lang w:val="en-CA"/>
        </w:rPr>
        <w:t xml:space="preserve"> </w:t>
      </w:r>
    </w:p>
    <w:p w14:paraId="181370C0" w14:textId="77777777" w:rsidR="004702B3" w:rsidRPr="000E35EF" w:rsidRDefault="004702B3" w:rsidP="00CB73E1">
      <w:pPr>
        <w:spacing w:after="0" w:line="240" w:lineRule="auto"/>
        <w:jc w:val="both"/>
        <w:rPr>
          <w:rFonts w:ascii="Times New Roman" w:hAnsi="Times New Roman" w:cs="Times New Roman"/>
          <w:i/>
          <w:sz w:val="20"/>
          <w:szCs w:val="23"/>
          <w:lang w:val="en-CA"/>
        </w:rPr>
      </w:pPr>
    </w:p>
    <w:p w14:paraId="27400309" w14:textId="1B6215AF" w:rsidR="009850DB" w:rsidRPr="00535289" w:rsidRDefault="00FC1F16" w:rsidP="00CB73E1">
      <w:pPr>
        <w:spacing w:after="0" w:line="240" w:lineRule="auto"/>
        <w:ind w:left="-90"/>
        <w:jc w:val="both"/>
        <w:rPr>
          <w:rFonts w:ascii="Times New Roman" w:hAnsi="Times New Roman" w:cs="Times New Roman"/>
          <w:sz w:val="24"/>
          <w:szCs w:val="24"/>
        </w:rPr>
      </w:pPr>
      <w:r w:rsidRPr="00F32B1C">
        <w:rPr>
          <w:rFonts w:ascii="Times New Roman" w:hAnsi="Times New Roman" w:cs="Times New Roman"/>
          <w:i/>
          <w:sz w:val="20"/>
          <w:szCs w:val="23"/>
          <w:lang w:val="en-CA"/>
        </w:rPr>
        <w:t xml:space="preserve">Although Sativa </w:t>
      </w:r>
      <w:r w:rsidR="00535289">
        <w:rPr>
          <w:rFonts w:ascii="Times New Roman" w:hAnsi="Times New Roman" w:cs="Times New Roman"/>
          <w:i/>
          <w:sz w:val="20"/>
          <w:szCs w:val="23"/>
          <w:lang w:val="en-CA"/>
        </w:rPr>
        <w:t xml:space="preserve">Wellness </w:t>
      </w:r>
      <w:r w:rsidRPr="00F32B1C">
        <w:rPr>
          <w:rFonts w:ascii="Times New Roman" w:hAnsi="Times New Roman" w:cs="Times New Roman"/>
          <w:i/>
          <w:sz w:val="20"/>
          <w:szCs w:val="23"/>
          <w:lang w:val="en-CA"/>
        </w:rPr>
        <w:t xml:space="preserve">believes that the assumptions and factors used in preparing, and the expectations contained in, the forward-looking information and statements are reasonable, undue reliance should not be placed on such information and statements, and no assurance or guarantee can be given that such forward-looking information and statements will prove to be accurate, as actual results and future events could differ materially from those anticipated in such information and statements. </w:t>
      </w:r>
      <w:proofErr w:type="gramStart"/>
      <w:r w:rsidRPr="00F32B1C">
        <w:rPr>
          <w:rFonts w:ascii="Times New Roman" w:hAnsi="Times New Roman" w:cs="Times New Roman"/>
          <w:i/>
          <w:sz w:val="20"/>
          <w:szCs w:val="23"/>
          <w:lang w:val="en-CA"/>
        </w:rPr>
        <w:t>In particular, there</w:t>
      </w:r>
      <w:proofErr w:type="gramEnd"/>
      <w:r w:rsidRPr="00F32B1C">
        <w:rPr>
          <w:rFonts w:ascii="Times New Roman" w:hAnsi="Times New Roman" w:cs="Times New Roman"/>
          <w:i/>
          <w:sz w:val="20"/>
          <w:szCs w:val="23"/>
          <w:lang w:val="en-CA"/>
        </w:rPr>
        <w:t xml:space="preserve"> is no guarantee that </w:t>
      </w:r>
      <w:r w:rsidR="00FB4273">
        <w:rPr>
          <w:rFonts w:ascii="Times New Roman" w:hAnsi="Times New Roman" w:cs="Times New Roman"/>
          <w:i/>
          <w:sz w:val="20"/>
          <w:szCs w:val="23"/>
          <w:lang w:val="en-CA"/>
        </w:rPr>
        <w:t>the Company will be successful in their applications to the UK and/or EU FSA or be allowed to market CBD products in the European Union</w:t>
      </w:r>
      <w:r w:rsidRPr="00F32B1C">
        <w:rPr>
          <w:rFonts w:ascii="Times New Roman" w:hAnsi="Times New Roman" w:cs="Times New Roman"/>
          <w:i/>
          <w:sz w:val="20"/>
          <w:szCs w:val="23"/>
          <w:lang w:val="en-CA"/>
        </w:rPr>
        <w:t>. The forward-looking information and forward-looking statements contained in this news release are made as of the date of this press release, and Sativa does not undertake to update any forward-looking information and/or forward-looking statements that are contained or referenced herein, except in accordance with applicable securities laws.</w:t>
      </w:r>
    </w:p>
    <w:p w14:paraId="574593E2" w14:textId="78B9E0F3" w:rsidR="009850DB" w:rsidRPr="00535289" w:rsidRDefault="009850DB" w:rsidP="00CB73E1">
      <w:pPr>
        <w:spacing w:after="0" w:line="240" w:lineRule="auto"/>
        <w:rPr>
          <w:rFonts w:ascii="Times New Roman" w:hAnsi="Times New Roman" w:cs="Times New Roman"/>
          <w:sz w:val="24"/>
          <w:szCs w:val="24"/>
        </w:rPr>
      </w:pPr>
    </w:p>
    <w:sectPr w:rsidR="009850DB" w:rsidRPr="00535289">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89F35" w14:textId="77777777" w:rsidR="00571C8A" w:rsidRDefault="00571C8A" w:rsidP="00FC1F16">
      <w:pPr>
        <w:spacing w:after="0" w:line="240" w:lineRule="auto"/>
      </w:pPr>
      <w:r>
        <w:separator/>
      </w:r>
    </w:p>
  </w:endnote>
  <w:endnote w:type="continuationSeparator" w:id="0">
    <w:p w14:paraId="071CAC6C" w14:textId="77777777" w:rsidR="00571C8A" w:rsidRDefault="00571C8A" w:rsidP="00FC1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C1667" w14:textId="77777777" w:rsidR="00FC1F16" w:rsidRDefault="00FC1F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1AD24" w14:textId="5070FED7" w:rsidR="00FC1F16" w:rsidRPr="00FC1F16" w:rsidRDefault="003F760F">
    <w:pPr>
      <w:pStyle w:val="Footer"/>
    </w:pPr>
    <w:r w:rsidRPr="003F760F">
      <w:rPr>
        <w:noProof/>
        <w:sz w:val="16"/>
      </w:rPr>
      <w:t>{W0403809}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87D4A" w14:textId="77777777" w:rsidR="00FC1F16" w:rsidRDefault="00FC1F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30297" w14:textId="77777777" w:rsidR="00571C8A" w:rsidRDefault="00571C8A" w:rsidP="00FC1F16">
      <w:pPr>
        <w:spacing w:after="0" w:line="240" w:lineRule="auto"/>
        <w:rPr>
          <w:noProof/>
        </w:rPr>
      </w:pPr>
      <w:r>
        <w:rPr>
          <w:noProof/>
        </w:rPr>
        <w:separator/>
      </w:r>
    </w:p>
  </w:footnote>
  <w:footnote w:type="continuationSeparator" w:id="0">
    <w:p w14:paraId="7F5757E0" w14:textId="77777777" w:rsidR="00571C8A" w:rsidRDefault="00571C8A" w:rsidP="00FC1F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8A5BD" w14:textId="77777777" w:rsidR="00FC1F16" w:rsidRDefault="00FC1F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F0484" w14:textId="77777777" w:rsidR="00FC1F16" w:rsidRDefault="00FC1F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86A24" w14:textId="77777777" w:rsidR="00FC1F16" w:rsidRDefault="00FC1F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0DB"/>
    <w:rsid w:val="00007FCE"/>
    <w:rsid w:val="000E35EF"/>
    <w:rsid w:val="00144E8F"/>
    <w:rsid w:val="001B354C"/>
    <w:rsid w:val="001D269E"/>
    <w:rsid w:val="00317A0D"/>
    <w:rsid w:val="00336610"/>
    <w:rsid w:val="00385F0A"/>
    <w:rsid w:val="003C224C"/>
    <w:rsid w:val="003F760F"/>
    <w:rsid w:val="00443CC4"/>
    <w:rsid w:val="004702B3"/>
    <w:rsid w:val="00505EF1"/>
    <w:rsid w:val="00535289"/>
    <w:rsid w:val="00571C8A"/>
    <w:rsid w:val="005D26C5"/>
    <w:rsid w:val="00662A9B"/>
    <w:rsid w:val="00685E11"/>
    <w:rsid w:val="006A3D39"/>
    <w:rsid w:val="00724D3C"/>
    <w:rsid w:val="00735480"/>
    <w:rsid w:val="007A4F5B"/>
    <w:rsid w:val="007F65A4"/>
    <w:rsid w:val="0081120F"/>
    <w:rsid w:val="00842C34"/>
    <w:rsid w:val="00845E06"/>
    <w:rsid w:val="00895AD5"/>
    <w:rsid w:val="008A752E"/>
    <w:rsid w:val="009850DB"/>
    <w:rsid w:val="009A04D7"/>
    <w:rsid w:val="00A6017A"/>
    <w:rsid w:val="00A66870"/>
    <w:rsid w:val="00AE1E7A"/>
    <w:rsid w:val="00B242E6"/>
    <w:rsid w:val="00B411A7"/>
    <w:rsid w:val="00B56927"/>
    <w:rsid w:val="00B91B50"/>
    <w:rsid w:val="00BE349E"/>
    <w:rsid w:val="00C547D1"/>
    <w:rsid w:val="00CB73E1"/>
    <w:rsid w:val="00CE7737"/>
    <w:rsid w:val="00D30B98"/>
    <w:rsid w:val="00D34D91"/>
    <w:rsid w:val="00DD703B"/>
    <w:rsid w:val="00DF7717"/>
    <w:rsid w:val="00E61F3E"/>
    <w:rsid w:val="00E90731"/>
    <w:rsid w:val="00EB6398"/>
    <w:rsid w:val="00ED4BBF"/>
    <w:rsid w:val="00F3661A"/>
    <w:rsid w:val="00F44456"/>
    <w:rsid w:val="00F60D67"/>
    <w:rsid w:val="00F707CB"/>
    <w:rsid w:val="00FB4273"/>
    <w:rsid w:val="00FC1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F73CF"/>
  <w15:chartTrackingRefBased/>
  <w15:docId w15:val="{A0932941-1B81-46C7-A398-54673D60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3C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43CC4"/>
    <w:rPr>
      <w:b/>
      <w:bCs/>
    </w:rPr>
  </w:style>
  <w:style w:type="paragraph" w:styleId="BalloonText">
    <w:name w:val="Balloon Text"/>
    <w:basedOn w:val="Normal"/>
    <w:link w:val="BalloonTextChar"/>
    <w:uiPriority w:val="99"/>
    <w:semiHidden/>
    <w:unhideWhenUsed/>
    <w:rsid w:val="00F3661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661A"/>
    <w:rPr>
      <w:rFonts w:ascii="Times New Roman" w:hAnsi="Times New Roman" w:cs="Times New Roman"/>
      <w:sz w:val="18"/>
      <w:szCs w:val="18"/>
    </w:rPr>
  </w:style>
  <w:style w:type="character" w:styleId="Hyperlink">
    <w:name w:val="Hyperlink"/>
    <w:basedOn w:val="DefaultParagraphFont"/>
    <w:uiPriority w:val="99"/>
    <w:unhideWhenUsed/>
    <w:rsid w:val="00D30B98"/>
    <w:rPr>
      <w:color w:val="0000FF"/>
      <w:u w:val="single"/>
    </w:rPr>
  </w:style>
  <w:style w:type="character" w:styleId="FollowedHyperlink">
    <w:name w:val="FollowedHyperlink"/>
    <w:basedOn w:val="DefaultParagraphFont"/>
    <w:uiPriority w:val="99"/>
    <w:semiHidden/>
    <w:unhideWhenUsed/>
    <w:rsid w:val="00735480"/>
    <w:rPr>
      <w:color w:val="954F72" w:themeColor="followedHyperlink"/>
      <w:u w:val="single"/>
    </w:rPr>
  </w:style>
  <w:style w:type="paragraph" w:styleId="Header">
    <w:name w:val="header"/>
    <w:basedOn w:val="Normal"/>
    <w:link w:val="HeaderChar"/>
    <w:uiPriority w:val="99"/>
    <w:unhideWhenUsed/>
    <w:rsid w:val="00FC1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F16"/>
  </w:style>
  <w:style w:type="paragraph" w:styleId="Footer">
    <w:name w:val="footer"/>
    <w:basedOn w:val="Normal"/>
    <w:link w:val="FooterChar"/>
    <w:uiPriority w:val="99"/>
    <w:unhideWhenUsed/>
    <w:rsid w:val="00FC1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8961371">
      <w:bodyDiv w:val="1"/>
      <w:marLeft w:val="0"/>
      <w:marRight w:val="0"/>
      <w:marTop w:val="0"/>
      <w:marBottom w:val="0"/>
      <w:divBdr>
        <w:top w:val="none" w:sz="0" w:space="0" w:color="auto"/>
        <w:left w:val="none" w:sz="0" w:space="0" w:color="auto"/>
        <w:bottom w:val="none" w:sz="0" w:space="0" w:color="auto"/>
        <w:right w:val="none" w:sz="0" w:space="0" w:color="auto"/>
      </w:divBdr>
    </w:div>
    <w:div w:id="2046710801">
      <w:bodyDiv w:val="1"/>
      <w:marLeft w:val="0"/>
      <w:marRight w:val="0"/>
      <w:marTop w:val="0"/>
      <w:marBottom w:val="0"/>
      <w:divBdr>
        <w:top w:val="none" w:sz="0" w:space="0" w:color="auto"/>
        <w:left w:val="none" w:sz="0" w:space="0" w:color="auto"/>
        <w:bottom w:val="none" w:sz="0" w:space="0" w:color="auto"/>
        <w:right w:val="none" w:sz="0" w:space="0" w:color="auto"/>
      </w:divBdr>
      <w:divsChild>
        <w:div w:id="703866490">
          <w:marLeft w:val="0"/>
          <w:marRight w:val="0"/>
          <w:marTop w:val="0"/>
          <w:marBottom w:val="0"/>
          <w:divBdr>
            <w:top w:val="none" w:sz="0" w:space="0" w:color="auto"/>
            <w:left w:val="none" w:sz="0" w:space="0" w:color="auto"/>
            <w:bottom w:val="none" w:sz="0" w:space="0" w:color="auto"/>
            <w:right w:val="none" w:sz="0" w:space="0" w:color="auto"/>
          </w:divBdr>
          <w:divsChild>
            <w:div w:id="1955791042">
              <w:marLeft w:val="0"/>
              <w:marRight w:val="0"/>
              <w:marTop w:val="0"/>
              <w:marBottom w:val="0"/>
              <w:divBdr>
                <w:top w:val="none" w:sz="0" w:space="0" w:color="auto"/>
                <w:left w:val="none" w:sz="0" w:space="0" w:color="auto"/>
                <w:bottom w:val="none" w:sz="0" w:space="0" w:color="auto"/>
                <w:right w:val="none" w:sz="0" w:space="0" w:color="auto"/>
              </w:divBdr>
              <w:divsChild>
                <w:div w:id="283389431">
                  <w:marLeft w:val="0"/>
                  <w:marRight w:val="0"/>
                  <w:marTop w:val="0"/>
                  <w:marBottom w:val="0"/>
                  <w:divBdr>
                    <w:top w:val="none" w:sz="0" w:space="0" w:color="auto"/>
                    <w:left w:val="none" w:sz="0" w:space="0" w:color="auto"/>
                    <w:bottom w:val="none" w:sz="0" w:space="0" w:color="auto"/>
                    <w:right w:val="none" w:sz="0" w:space="0" w:color="auto"/>
                  </w:divBdr>
                  <w:divsChild>
                    <w:div w:id="1690371393">
                      <w:marLeft w:val="0"/>
                      <w:marRight w:val="0"/>
                      <w:marTop w:val="0"/>
                      <w:marBottom w:val="0"/>
                      <w:divBdr>
                        <w:top w:val="none" w:sz="0" w:space="0" w:color="auto"/>
                        <w:left w:val="none" w:sz="0" w:space="0" w:color="auto"/>
                        <w:bottom w:val="none" w:sz="0" w:space="0" w:color="auto"/>
                        <w:right w:val="none" w:sz="0" w:space="0" w:color="auto"/>
                      </w:divBdr>
                      <w:divsChild>
                        <w:div w:id="1714648038">
                          <w:marLeft w:val="0"/>
                          <w:marRight w:val="0"/>
                          <w:marTop w:val="0"/>
                          <w:marBottom w:val="0"/>
                          <w:divBdr>
                            <w:top w:val="none" w:sz="0" w:space="0" w:color="auto"/>
                            <w:left w:val="none" w:sz="0" w:space="0" w:color="auto"/>
                            <w:bottom w:val="none" w:sz="0" w:space="0" w:color="auto"/>
                            <w:right w:val="none" w:sz="0" w:space="0" w:color="auto"/>
                          </w:divBdr>
                          <w:divsChild>
                            <w:div w:id="699431951">
                              <w:marLeft w:val="0"/>
                              <w:marRight w:val="0"/>
                              <w:marTop w:val="0"/>
                              <w:marBottom w:val="0"/>
                              <w:divBdr>
                                <w:top w:val="none" w:sz="0" w:space="0" w:color="auto"/>
                                <w:left w:val="none" w:sz="0" w:space="0" w:color="auto"/>
                                <w:bottom w:val="none" w:sz="0" w:space="0" w:color="auto"/>
                                <w:right w:val="none" w:sz="0" w:space="0" w:color="auto"/>
                              </w:divBdr>
                              <w:divsChild>
                                <w:div w:id="80493927">
                                  <w:marLeft w:val="0"/>
                                  <w:marRight w:val="0"/>
                                  <w:marTop w:val="0"/>
                                  <w:marBottom w:val="0"/>
                                  <w:divBdr>
                                    <w:top w:val="none" w:sz="0" w:space="0" w:color="auto"/>
                                    <w:left w:val="none" w:sz="0" w:space="0" w:color="auto"/>
                                    <w:bottom w:val="none" w:sz="0" w:space="0" w:color="auto"/>
                                    <w:right w:val="none" w:sz="0" w:space="0" w:color="auto"/>
                                  </w:divBdr>
                                  <w:divsChild>
                                    <w:div w:id="12203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778808">
          <w:marLeft w:val="0"/>
          <w:marRight w:val="0"/>
          <w:marTop w:val="0"/>
          <w:marBottom w:val="0"/>
          <w:divBdr>
            <w:top w:val="none" w:sz="0" w:space="0" w:color="auto"/>
            <w:left w:val="none" w:sz="0" w:space="0" w:color="auto"/>
            <w:bottom w:val="none" w:sz="0" w:space="0" w:color="auto"/>
            <w:right w:val="none" w:sz="0" w:space="0" w:color="auto"/>
          </w:divBdr>
          <w:divsChild>
            <w:div w:id="1365864968">
              <w:marLeft w:val="0"/>
              <w:marRight w:val="0"/>
              <w:marTop w:val="0"/>
              <w:marBottom w:val="0"/>
              <w:divBdr>
                <w:top w:val="none" w:sz="0" w:space="0" w:color="auto"/>
                <w:left w:val="none" w:sz="0" w:space="0" w:color="auto"/>
                <w:bottom w:val="none" w:sz="0" w:space="0" w:color="auto"/>
                <w:right w:val="none" w:sz="0" w:space="0" w:color="auto"/>
              </w:divBdr>
              <w:divsChild>
                <w:div w:id="689448461">
                  <w:marLeft w:val="0"/>
                  <w:marRight w:val="0"/>
                  <w:marTop w:val="0"/>
                  <w:marBottom w:val="0"/>
                  <w:divBdr>
                    <w:top w:val="none" w:sz="0" w:space="0" w:color="auto"/>
                    <w:left w:val="none" w:sz="0" w:space="0" w:color="auto"/>
                    <w:bottom w:val="none" w:sz="0" w:space="0" w:color="auto"/>
                    <w:right w:val="none" w:sz="0" w:space="0" w:color="auto"/>
                  </w:divBdr>
                  <w:divsChild>
                    <w:div w:id="1476140702">
                      <w:marLeft w:val="0"/>
                      <w:marRight w:val="0"/>
                      <w:marTop w:val="0"/>
                      <w:marBottom w:val="0"/>
                      <w:divBdr>
                        <w:top w:val="none" w:sz="0" w:space="0" w:color="auto"/>
                        <w:left w:val="none" w:sz="0" w:space="0" w:color="auto"/>
                        <w:bottom w:val="none" w:sz="0" w:space="0" w:color="auto"/>
                        <w:right w:val="none" w:sz="0" w:space="0" w:color="auto"/>
                      </w:divBdr>
                      <w:divsChild>
                        <w:div w:id="98255312">
                          <w:marLeft w:val="0"/>
                          <w:marRight w:val="0"/>
                          <w:marTop w:val="0"/>
                          <w:marBottom w:val="0"/>
                          <w:divBdr>
                            <w:top w:val="none" w:sz="0" w:space="0" w:color="auto"/>
                            <w:left w:val="none" w:sz="0" w:space="0" w:color="auto"/>
                            <w:bottom w:val="none" w:sz="0" w:space="0" w:color="auto"/>
                            <w:right w:val="none" w:sz="0" w:space="0" w:color="auto"/>
                          </w:divBdr>
                          <w:divsChild>
                            <w:div w:id="1559323014">
                              <w:marLeft w:val="0"/>
                              <w:marRight w:val="0"/>
                              <w:marTop w:val="0"/>
                              <w:marBottom w:val="0"/>
                              <w:divBdr>
                                <w:top w:val="none" w:sz="0" w:space="0" w:color="auto"/>
                                <w:left w:val="none" w:sz="0" w:space="0" w:color="auto"/>
                                <w:bottom w:val="none" w:sz="0" w:space="0" w:color="auto"/>
                                <w:right w:val="none" w:sz="0" w:space="0" w:color="auto"/>
                              </w:divBdr>
                              <w:divsChild>
                                <w:div w:id="181939072">
                                  <w:marLeft w:val="0"/>
                                  <w:marRight w:val="0"/>
                                  <w:marTop w:val="0"/>
                                  <w:marBottom w:val="0"/>
                                  <w:divBdr>
                                    <w:top w:val="none" w:sz="0" w:space="0" w:color="auto"/>
                                    <w:left w:val="none" w:sz="0" w:space="0" w:color="auto"/>
                                    <w:bottom w:val="none" w:sz="0" w:space="0" w:color="auto"/>
                                    <w:right w:val="none" w:sz="0" w:space="0" w:color="auto"/>
                                  </w:divBdr>
                                  <w:divsChild>
                                    <w:div w:id="1747412595">
                                      <w:marLeft w:val="0"/>
                                      <w:marRight w:val="0"/>
                                      <w:marTop w:val="0"/>
                                      <w:marBottom w:val="0"/>
                                      <w:divBdr>
                                        <w:top w:val="none" w:sz="0" w:space="0" w:color="auto"/>
                                        <w:left w:val="none" w:sz="0" w:space="0" w:color="auto"/>
                                        <w:bottom w:val="none" w:sz="0" w:space="0" w:color="auto"/>
                                        <w:right w:val="none" w:sz="0" w:space="0" w:color="auto"/>
                                      </w:divBdr>
                                      <w:divsChild>
                                        <w:div w:id="1621838409">
                                          <w:marLeft w:val="0"/>
                                          <w:marRight w:val="0"/>
                                          <w:marTop w:val="0"/>
                                          <w:marBottom w:val="0"/>
                                          <w:divBdr>
                                            <w:top w:val="none" w:sz="0" w:space="0" w:color="auto"/>
                                            <w:left w:val="none" w:sz="0" w:space="0" w:color="auto"/>
                                            <w:bottom w:val="none" w:sz="0" w:space="0" w:color="auto"/>
                                            <w:right w:val="none" w:sz="0" w:space="0" w:color="auto"/>
                                          </w:divBdr>
                                          <w:divsChild>
                                            <w:div w:id="587691639">
                                              <w:marLeft w:val="0"/>
                                              <w:marRight w:val="0"/>
                                              <w:marTop w:val="0"/>
                                              <w:marBottom w:val="0"/>
                                              <w:divBdr>
                                                <w:top w:val="none" w:sz="0" w:space="0" w:color="auto"/>
                                                <w:left w:val="none" w:sz="0" w:space="0" w:color="auto"/>
                                                <w:bottom w:val="none" w:sz="0" w:space="0" w:color="auto"/>
                                                <w:right w:val="none" w:sz="0" w:space="0" w:color="auto"/>
                                              </w:divBdr>
                                              <w:divsChild>
                                                <w:div w:id="604192390">
                                                  <w:marLeft w:val="0"/>
                                                  <w:marRight w:val="0"/>
                                                  <w:marTop w:val="0"/>
                                                  <w:marBottom w:val="0"/>
                                                  <w:divBdr>
                                                    <w:top w:val="none" w:sz="0" w:space="0" w:color="auto"/>
                                                    <w:left w:val="none" w:sz="0" w:space="0" w:color="auto"/>
                                                    <w:bottom w:val="none" w:sz="0" w:space="0" w:color="auto"/>
                                                    <w:right w:val="none" w:sz="0" w:space="0" w:color="auto"/>
                                                  </w:divBdr>
                                                  <w:divsChild>
                                                    <w:div w:id="1739935834">
                                                      <w:marLeft w:val="0"/>
                                                      <w:marRight w:val="0"/>
                                                      <w:marTop w:val="0"/>
                                                      <w:marBottom w:val="0"/>
                                                      <w:divBdr>
                                                        <w:top w:val="none" w:sz="0" w:space="0" w:color="auto"/>
                                                        <w:left w:val="none" w:sz="0" w:space="0" w:color="auto"/>
                                                        <w:bottom w:val="none" w:sz="0" w:space="0" w:color="auto"/>
                                                        <w:right w:val="none" w:sz="0" w:space="0" w:color="auto"/>
                                                      </w:divBdr>
                                                      <w:divsChild>
                                                        <w:div w:id="4540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971219">
                                      <w:marLeft w:val="0"/>
                                      <w:marRight w:val="0"/>
                                      <w:marTop w:val="0"/>
                                      <w:marBottom w:val="0"/>
                                      <w:divBdr>
                                        <w:top w:val="none" w:sz="0" w:space="0" w:color="auto"/>
                                        <w:left w:val="none" w:sz="0" w:space="0" w:color="auto"/>
                                        <w:bottom w:val="none" w:sz="0" w:space="0" w:color="auto"/>
                                        <w:right w:val="none" w:sz="0" w:space="0" w:color="auto"/>
                                      </w:divBdr>
                                      <w:divsChild>
                                        <w:div w:id="909464114">
                                          <w:marLeft w:val="0"/>
                                          <w:marRight w:val="0"/>
                                          <w:marTop w:val="0"/>
                                          <w:marBottom w:val="0"/>
                                          <w:divBdr>
                                            <w:top w:val="none" w:sz="0" w:space="0" w:color="auto"/>
                                            <w:left w:val="none" w:sz="0" w:space="0" w:color="auto"/>
                                            <w:bottom w:val="none" w:sz="0" w:space="0" w:color="auto"/>
                                            <w:right w:val="none" w:sz="0" w:space="0" w:color="auto"/>
                                          </w:divBdr>
                                          <w:divsChild>
                                            <w:div w:id="1841463119">
                                              <w:marLeft w:val="0"/>
                                              <w:marRight w:val="0"/>
                                              <w:marTop w:val="0"/>
                                              <w:marBottom w:val="0"/>
                                              <w:divBdr>
                                                <w:top w:val="none" w:sz="0" w:space="0" w:color="auto"/>
                                                <w:left w:val="none" w:sz="0" w:space="0" w:color="auto"/>
                                                <w:bottom w:val="none" w:sz="0" w:space="0" w:color="auto"/>
                                                <w:right w:val="none" w:sz="0" w:space="0" w:color="auto"/>
                                              </w:divBdr>
                                              <w:divsChild>
                                                <w:div w:id="1438601364">
                                                  <w:marLeft w:val="0"/>
                                                  <w:marRight w:val="0"/>
                                                  <w:marTop w:val="0"/>
                                                  <w:marBottom w:val="0"/>
                                                  <w:divBdr>
                                                    <w:top w:val="none" w:sz="0" w:space="0" w:color="auto"/>
                                                    <w:left w:val="none" w:sz="0" w:space="0" w:color="auto"/>
                                                    <w:bottom w:val="none" w:sz="0" w:space="0" w:color="auto"/>
                                                    <w:right w:val="none" w:sz="0" w:space="0" w:color="auto"/>
                                                  </w:divBdr>
                                                  <w:divsChild>
                                                    <w:div w:id="68235937">
                                                      <w:marLeft w:val="0"/>
                                                      <w:marRight w:val="0"/>
                                                      <w:marTop w:val="0"/>
                                                      <w:marBottom w:val="0"/>
                                                      <w:divBdr>
                                                        <w:top w:val="none" w:sz="0" w:space="0" w:color="auto"/>
                                                        <w:left w:val="none" w:sz="0" w:space="0" w:color="auto"/>
                                                        <w:bottom w:val="none" w:sz="0" w:space="0" w:color="auto"/>
                                                        <w:right w:val="none" w:sz="0" w:space="0" w:color="auto"/>
                                                      </w:divBdr>
                                                      <w:divsChild>
                                                        <w:div w:id="2572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218936">
          <w:marLeft w:val="0"/>
          <w:marRight w:val="0"/>
          <w:marTop w:val="0"/>
          <w:marBottom w:val="0"/>
          <w:divBdr>
            <w:top w:val="none" w:sz="0" w:space="0" w:color="auto"/>
            <w:left w:val="none" w:sz="0" w:space="0" w:color="auto"/>
            <w:bottom w:val="none" w:sz="0" w:space="0" w:color="auto"/>
            <w:right w:val="none" w:sz="0" w:space="0" w:color="auto"/>
          </w:divBdr>
          <w:divsChild>
            <w:div w:id="194315885">
              <w:marLeft w:val="0"/>
              <w:marRight w:val="0"/>
              <w:marTop w:val="0"/>
              <w:marBottom w:val="0"/>
              <w:divBdr>
                <w:top w:val="none" w:sz="0" w:space="0" w:color="auto"/>
                <w:left w:val="none" w:sz="0" w:space="0" w:color="auto"/>
                <w:bottom w:val="none" w:sz="0" w:space="0" w:color="auto"/>
                <w:right w:val="none" w:sz="0" w:space="0" w:color="auto"/>
              </w:divBdr>
              <w:divsChild>
                <w:div w:id="1660691519">
                  <w:marLeft w:val="0"/>
                  <w:marRight w:val="0"/>
                  <w:marTop w:val="0"/>
                  <w:marBottom w:val="0"/>
                  <w:divBdr>
                    <w:top w:val="none" w:sz="0" w:space="0" w:color="auto"/>
                    <w:left w:val="none" w:sz="0" w:space="0" w:color="auto"/>
                    <w:bottom w:val="none" w:sz="0" w:space="0" w:color="auto"/>
                    <w:right w:val="none" w:sz="0" w:space="0" w:color="auto"/>
                  </w:divBdr>
                  <w:divsChild>
                    <w:div w:id="613099422">
                      <w:marLeft w:val="0"/>
                      <w:marRight w:val="0"/>
                      <w:marTop w:val="0"/>
                      <w:marBottom w:val="0"/>
                      <w:divBdr>
                        <w:top w:val="none" w:sz="0" w:space="0" w:color="auto"/>
                        <w:left w:val="none" w:sz="0" w:space="0" w:color="auto"/>
                        <w:bottom w:val="none" w:sz="0" w:space="0" w:color="auto"/>
                        <w:right w:val="none" w:sz="0" w:space="0" w:color="auto"/>
                      </w:divBdr>
                      <w:divsChild>
                        <w:div w:id="900939581">
                          <w:marLeft w:val="0"/>
                          <w:marRight w:val="0"/>
                          <w:marTop w:val="0"/>
                          <w:marBottom w:val="0"/>
                          <w:divBdr>
                            <w:top w:val="none" w:sz="0" w:space="0" w:color="auto"/>
                            <w:left w:val="none" w:sz="0" w:space="0" w:color="auto"/>
                            <w:bottom w:val="none" w:sz="0" w:space="0" w:color="auto"/>
                            <w:right w:val="none" w:sz="0" w:space="0" w:color="auto"/>
                          </w:divBdr>
                          <w:divsChild>
                            <w:div w:id="659310161">
                              <w:marLeft w:val="0"/>
                              <w:marRight w:val="0"/>
                              <w:marTop w:val="0"/>
                              <w:marBottom w:val="0"/>
                              <w:divBdr>
                                <w:top w:val="none" w:sz="0" w:space="0" w:color="auto"/>
                                <w:left w:val="none" w:sz="0" w:space="0" w:color="auto"/>
                                <w:bottom w:val="none" w:sz="0" w:space="0" w:color="auto"/>
                                <w:right w:val="none" w:sz="0" w:space="0" w:color="auto"/>
                              </w:divBdr>
                              <w:divsChild>
                                <w:div w:id="1828983603">
                                  <w:marLeft w:val="0"/>
                                  <w:marRight w:val="0"/>
                                  <w:marTop w:val="0"/>
                                  <w:marBottom w:val="0"/>
                                  <w:divBdr>
                                    <w:top w:val="none" w:sz="0" w:space="0" w:color="auto"/>
                                    <w:left w:val="none" w:sz="0" w:space="0" w:color="auto"/>
                                    <w:bottom w:val="none" w:sz="0" w:space="0" w:color="auto"/>
                                    <w:right w:val="none" w:sz="0" w:space="0" w:color="auto"/>
                                  </w:divBdr>
                                  <w:divsChild>
                                    <w:div w:id="2104452429">
                                      <w:marLeft w:val="0"/>
                                      <w:marRight w:val="0"/>
                                      <w:marTop w:val="0"/>
                                      <w:marBottom w:val="0"/>
                                      <w:divBdr>
                                        <w:top w:val="none" w:sz="0" w:space="0" w:color="auto"/>
                                        <w:left w:val="none" w:sz="0" w:space="0" w:color="auto"/>
                                        <w:bottom w:val="none" w:sz="0" w:space="0" w:color="auto"/>
                                        <w:right w:val="none" w:sz="0" w:space="0" w:color="auto"/>
                                      </w:divBdr>
                                      <w:divsChild>
                                        <w:div w:id="31654365">
                                          <w:marLeft w:val="0"/>
                                          <w:marRight w:val="0"/>
                                          <w:marTop w:val="0"/>
                                          <w:marBottom w:val="0"/>
                                          <w:divBdr>
                                            <w:top w:val="none" w:sz="0" w:space="0" w:color="auto"/>
                                            <w:left w:val="none" w:sz="0" w:space="0" w:color="auto"/>
                                            <w:bottom w:val="none" w:sz="0" w:space="0" w:color="auto"/>
                                            <w:right w:val="none" w:sz="0" w:space="0" w:color="auto"/>
                                          </w:divBdr>
                                          <w:divsChild>
                                            <w:div w:id="740294773">
                                              <w:marLeft w:val="0"/>
                                              <w:marRight w:val="0"/>
                                              <w:marTop w:val="0"/>
                                              <w:marBottom w:val="0"/>
                                              <w:divBdr>
                                                <w:top w:val="none" w:sz="0" w:space="0" w:color="auto"/>
                                                <w:left w:val="none" w:sz="0" w:space="0" w:color="auto"/>
                                                <w:bottom w:val="none" w:sz="0" w:space="0" w:color="auto"/>
                                                <w:right w:val="none" w:sz="0" w:space="0" w:color="auto"/>
                                              </w:divBdr>
                                              <w:divsChild>
                                                <w:div w:id="663969643">
                                                  <w:marLeft w:val="0"/>
                                                  <w:marRight w:val="0"/>
                                                  <w:marTop w:val="0"/>
                                                  <w:marBottom w:val="0"/>
                                                  <w:divBdr>
                                                    <w:top w:val="none" w:sz="0" w:space="0" w:color="auto"/>
                                                    <w:left w:val="none" w:sz="0" w:space="0" w:color="auto"/>
                                                    <w:bottom w:val="none" w:sz="0" w:space="0" w:color="auto"/>
                                                    <w:right w:val="none" w:sz="0" w:space="0" w:color="auto"/>
                                                  </w:divBdr>
                                                  <w:divsChild>
                                                    <w:div w:id="477579090">
                                                      <w:marLeft w:val="0"/>
                                                      <w:marRight w:val="0"/>
                                                      <w:marTop w:val="0"/>
                                                      <w:marBottom w:val="0"/>
                                                      <w:divBdr>
                                                        <w:top w:val="none" w:sz="0" w:space="0" w:color="auto"/>
                                                        <w:left w:val="none" w:sz="0" w:space="0" w:color="auto"/>
                                                        <w:bottom w:val="none" w:sz="0" w:space="0" w:color="auto"/>
                                                        <w:right w:val="none" w:sz="0" w:space="0" w:color="auto"/>
                                                      </w:divBdr>
                                                      <w:divsChild>
                                                        <w:div w:id="152328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tivawellnessgroup.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enquiries@sativawellnessgroup.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tivawellnessgroup.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enquiries@sativawellnessgroup.com"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sedar.com" TargetMode="External"/><Relationship Id="rId14" Type="http://schemas.openxmlformats.org/officeDocument/2006/relationships/hyperlink" Target="http://www.sativawellnessgroup.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CC5ECBAD74AD4E97D61C1853F91E9E" ma:contentTypeVersion="12" ma:contentTypeDescription="Create a new document." ma:contentTypeScope="" ma:versionID="8536d2248d2b12dafe919be30dce410f">
  <xsd:schema xmlns:xsd="http://www.w3.org/2001/XMLSchema" xmlns:xs="http://www.w3.org/2001/XMLSchema" xmlns:p="http://schemas.microsoft.com/office/2006/metadata/properties" xmlns:ns2="899690cd-a659-4afd-9d9a-756d3436432d" xmlns:ns3="1b869177-02d4-47c7-9861-4fc65341c798" targetNamespace="http://schemas.microsoft.com/office/2006/metadata/properties" ma:root="true" ma:fieldsID="2c8ad920cbe3819f15e24dc76aa98339" ns2:_="" ns3:_="">
    <xsd:import namespace="899690cd-a659-4afd-9d9a-756d3436432d"/>
    <xsd:import namespace="1b869177-02d4-47c7-9861-4fc65341c7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690cd-a659-4afd-9d9a-756d3436432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869177-02d4-47c7-9861-4fc65341c79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1239C0-477D-4E05-BBE4-96857B9018E5}">
  <ds:schemaRefs>
    <ds:schemaRef ds:uri="http://schemas.microsoft.com/sharepoint/v3/contenttype/forms"/>
  </ds:schemaRefs>
</ds:datastoreItem>
</file>

<file path=customXml/itemProps2.xml><?xml version="1.0" encoding="utf-8"?>
<ds:datastoreItem xmlns:ds="http://schemas.openxmlformats.org/officeDocument/2006/customXml" ds:itemID="{32517CEA-68DA-4214-981A-8501993ECDF3}">
  <ds:schemaRefs>
    <ds:schemaRef ds:uri="http://purl.org/dc/elements/1.1/"/>
    <ds:schemaRef ds:uri="http://schemas.openxmlformats.org/package/2006/metadata/core-properties"/>
    <ds:schemaRef ds:uri="http://schemas.microsoft.com/office/infopath/2007/PartnerControls"/>
    <ds:schemaRef ds:uri="d0f47a64-6c04-4a60-bd8a-31629c46c1ac"/>
    <ds:schemaRef ds:uri="http://schemas.microsoft.com/office/2006/documentManagement/types"/>
    <ds:schemaRef ds:uri="http://purl.org/dc/terms/"/>
    <ds:schemaRef ds:uri="b8ee6f1a-838d-42b2-b4ba-b981e8c6232c"/>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B72B571-5656-4EF0-BDCD-DC49F138CBC4}"/>
</file>

<file path=docProps/app.xml><?xml version="1.0" encoding="utf-8"?>
<Properties xmlns="http://schemas.openxmlformats.org/officeDocument/2006/extended-properties" xmlns:vt="http://schemas.openxmlformats.org/officeDocument/2006/docPropsVTypes">
  <Template>Normal</Template>
  <TotalTime>5</TotalTime>
  <Pages>2</Pages>
  <Words>980</Words>
  <Characters>5592</Characters>
  <Application>Microsoft Office Word</Application>
  <DocSecurity>4</DocSecurity>
  <PresentationFormat/>
  <Lines>46</Lines>
  <Paragraphs>13</Paragraphs>
  <ScaleCrop>false</ScaleCrop>
  <HeadingPairs>
    <vt:vector size="2" baseType="variant">
      <vt:variant>
        <vt:lpstr>Title</vt:lpstr>
      </vt:variant>
      <vt:variant>
        <vt:i4>1</vt:i4>
      </vt:variant>
    </vt:vector>
  </HeadingPairs>
  <TitlesOfParts>
    <vt:vector size="1" baseType="lpstr">
      <vt:lpstr>Sativa. Press Release. EU Courts, CBD. MT Comments (W0403805).DOCX</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Sativa. Press Release. EU Courts, CBD. MT Comments (W0403809).DOCX</dc:title>
  <dc:subject>W0403809/Font=8</dc:subject>
  <dc:creator>Julia Edwards</dc:creator>
  <cp:keywords/>
  <dc:description/>
  <cp:lastModifiedBy>Anne Tew</cp:lastModifiedBy>
  <cp:revision>2</cp:revision>
  <dcterms:created xsi:type="dcterms:W3CDTF">2020-11-20T20:00:00Z</dcterms:created>
  <dcterms:modified xsi:type="dcterms:W3CDTF">2020-11-20T20:00:00Z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0x01010003CC5ECBAD74AD4E97D61C1853F91E9E</vt:lpwstr>
  </property>
</Properties>
</file>