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693CC" w14:textId="77777777" w:rsidR="00EA4133" w:rsidRPr="0001060A" w:rsidRDefault="00EA4133">
      <w:pPr>
        <w:pStyle w:val="Title"/>
        <w:spacing w:before="0"/>
        <w:rPr>
          <w:sz w:val="28"/>
          <w:lang w:val="en-CA"/>
        </w:rPr>
      </w:pPr>
      <w:r w:rsidRPr="0001060A">
        <w:rPr>
          <w:sz w:val="28"/>
          <w:lang w:val="en-CA"/>
        </w:rPr>
        <w:t>FORM 9</w:t>
      </w:r>
    </w:p>
    <w:p w14:paraId="4410D559" w14:textId="0D6661B8" w:rsidR="00EA4133" w:rsidRPr="007568B3" w:rsidRDefault="002552B8">
      <w:pPr>
        <w:pStyle w:val="Title"/>
        <w:spacing w:before="0" w:after="0"/>
        <w:rPr>
          <w:sz w:val="28"/>
          <w:u w:val="single"/>
          <w:lang w:val="en-CA"/>
        </w:rPr>
      </w:pPr>
      <w:r>
        <w:rPr>
          <w:sz w:val="28"/>
          <w:u w:val="single"/>
          <w:lang w:val="en-CA"/>
        </w:rPr>
        <w:t xml:space="preserve">AMENDED AND RESTATED </w:t>
      </w:r>
      <w:r w:rsidR="00EA4133" w:rsidRPr="007568B3">
        <w:rPr>
          <w:sz w:val="28"/>
          <w:u w:val="single"/>
          <w:lang w:val="en-CA"/>
        </w:rPr>
        <w:t xml:space="preserve">NOTICE OF </w:t>
      </w:r>
      <w:r w:rsidR="00840B45">
        <w:rPr>
          <w:sz w:val="28"/>
          <w:u w:val="single"/>
          <w:lang w:val="en-CA"/>
        </w:rPr>
        <w:t xml:space="preserve">ISSUANCE OR </w:t>
      </w:r>
      <w:r w:rsidR="00EA4133" w:rsidRPr="007568B3">
        <w:rPr>
          <w:sz w:val="28"/>
          <w:u w:val="single"/>
          <w:lang w:val="en-CA"/>
        </w:rPr>
        <w:t xml:space="preserve">PROPOSED ISSUANCE OF </w:t>
      </w:r>
      <w:r w:rsidR="000B64EF">
        <w:rPr>
          <w:sz w:val="28"/>
          <w:u w:val="single"/>
          <w:lang w:val="en-CA"/>
        </w:rPr>
        <w:t>LISTED</w:t>
      </w:r>
      <w:r w:rsidR="00EA4133" w:rsidRPr="007568B3">
        <w:rPr>
          <w:sz w:val="28"/>
          <w:u w:val="single"/>
          <w:lang w:val="en-CA"/>
        </w:rPr>
        <w:t xml:space="preserve"> SECURITIES </w:t>
      </w:r>
    </w:p>
    <w:p w14:paraId="54D581CF"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1DE1D12C"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840B45" w14:paraId="5CCC110D" w14:textId="77777777" w:rsidTr="00840B45">
        <w:tc>
          <w:tcPr>
            <w:tcW w:w="6487" w:type="dxa"/>
          </w:tcPr>
          <w:p w14:paraId="7B2238D5" w14:textId="77777777" w:rsidR="00840B45" w:rsidRDefault="00CF4D0F" w:rsidP="00840B45">
            <w:pPr>
              <w:pStyle w:val="BodyText"/>
              <w:jc w:val="right"/>
              <w:rPr>
                <w:rFonts w:ascii="Arial" w:hAnsi="Arial"/>
                <w:lang w:val="en-CA"/>
              </w:rPr>
            </w:pPr>
            <w:r>
              <w:rPr>
                <w:rFonts w:ascii="Arial" w:hAnsi="Arial"/>
                <w:lang w:val="en-CA"/>
              </w:rPr>
              <w:t xml:space="preserve">Empower Clinics Inc. </w:t>
            </w:r>
            <w:r w:rsidR="00840B45">
              <w:rPr>
                <w:rFonts w:ascii="Arial" w:hAnsi="Arial"/>
                <w:lang w:val="en-CA"/>
              </w:rPr>
              <w:t xml:space="preserve">(the “Issuer”).  </w:t>
            </w:r>
          </w:p>
        </w:tc>
        <w:tc>
          <w:tcPr>
            <w:tcW w:w="3089" w:type="dxa"/>
          </w:tcPr>
          <w:p w14:paraId="6AEB37E4" w14:textId="7CE5F554" w:rsidR="00840B45" w:rsidRDefault="00CF4D0F" w:rsidP="003A5ACB">
            <w:pPr>
              <w:pStyle w:val="BodyText"/>
              <w:rPr>
                <w:rFonts w:ascii="Arial" w:hAnsi="Arial"/>
                <w:lang w:val="en-CA"/>
              </w:rPr>
            </w:pPr>
            <w:r>
              <w:rPr>
                <w:rFonts w:ascii="Arial" w:hAnsi="Arial"/>
                <w:lang w:val="en-CA"/>
              </w:rPr>
              <w:t xml:space="preserve">CSE: </w:t>
            </w:r>
            <w:r w:rsidR="003A5ACB">
              <w:rPr>
                <w:rFonts w:ascii="Arial" w:hAnsi="Arial"/>
                <w:lang w:val="en-CA"/>
              </w:rPr>
              <w:t>CBDT</w:t>
            </w:r>
          </w:p>
        </w:tc>
      </w:tr>
    </w:tbl>
    <w:p w14:paraId="1BB6F6DE" w14:textId="4A533B9D"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C567D9">
        <w:rPr>
          <w:rFonts w:ascii="Arial" w:hAnsi="Arial"/>
          <w:u w:val="single"/>
          <w:lang w:val="en-CA"/>
        </w:rPr>
        <w:t>June 11</w:t>
      </w:r>
      <w:r w:rsidR="00683341">
        <w:rPr>
          <w:rFonts w:ascii="Arial" w:hAnsi="Arial"/>
          <w:u w:val="single"/>
          <w:lang w:val="en-CA"/>
        </w:rPr>
        <w:t>, 2019</w:t>
      </w:r>
      <w:r>
        <w:rPr>
          <w:rFonts w:ascii="Arial" w:hAnsi="Arial"/>
          <w:u w:val="single"/>
          <w:lang w:val="en-CA"/>
        </w:rPr>
        <w:tab/>
      </w:r>
      <w:r>
        <w:rPr>
          <w:rFonts w:ascii="Arial" w:hAnsi="Arial"/>
          <w:lang w:val="en-CA"/>
        </w:rPr>
        <w:t>Is this a</w:t>
      </w:r>
      <w:r w:rsidR="00683341">
        <w:rPr>
          <w:rFonts w:ascii="Arial" w:hAnsi="Arial"/>
          <w:lang w:val="en-CA"/>
        </w:rPr>
        <w:t>n updating or amending Not</w:t>
      </w:r>
      <w:bookmarkStart w:id="0" w:name="_GoBack"/>
      <w:bookmarkEnd w:id="0"/>
      <w:r w:rsidR="00683341">
        <w:rPr>
          <w:rFonts w:ascii="Arial" w:hAnsi="Arial"/>
          <w:lang w:val="en-CA"/>
        </w:rPr>
        <w:t>ice:</w:t>
      </w:r>
      <w:r w:rsidR="00683341">
        <w:rPr>
          <w:rFonts w:ascii="Arial" w:hAnsi="Arial"/>
          <w:lang w:val="en-CA"/>
        </w:rPr>
        <w:tab/>
      </w:r>
      <w:r w:rsidR="003A5ACB">
        <w:rPr>
          <w:rFonts w:ascii="Wingdings 2" w:hAnsi="Wingdings 2"/>
          <w:lang w:val="en-CA"/>
        </w:rPr>
        <w:t></w:t>
      </w:r>
      <w:r>
        <w:rPr>
          <w:rFonts w:ascii="Arial" w:hAnsi="Arial"/>
          <w:lang w:val="en-CA"/>
        </w:rPr>
        <w:t>Yes</w:t>
      </w:r>
      <w:r>
        <w:rPr>
          <w:rFonts w:ascii="Arial" w:hAnsi="Arial"/>
          <w:lang w:val="en-CA"/>
        </w:rPr>
        <w:tab/>
      </w:r>
      <w:r>
        <w:rPr>
          <w:rFonts w:ascii="Arial" w:hAnsi="Arial"/>
          <w:lang w:val="en-CA"/>
        </w:rPr>
        <w:tab/>
      </w:r>
      <w:r w:rsidR="003A5ACB">
        <w:rPr>
          <w:rFonts w:ascii="Arial" w:hAnsi="Arial"/>
          <w:lang w:val="en-CA"/>
        </w:rPr>
        <w:sym w:font="Monotype Sorts" w:char="F07F"/>
      </w:r>
      <w:r>
        <w:rPr>
          <w:rFonts w:ascii="Arial" w:hAnsi="Arial"/>
          <w:lang w:val="en-CA"/>
        </w:rPr>
        <w:t>No</w:t>
      </w:r>
      <w:r>
        <w:rPr>
          <w:rFonts w:ascii="Arial" w:hAnsi="Arial"/>
          <w:sz w:val="32"/>
          <w:lang w:val="en-CA"/>
        </w:rPr>
        <w:tab/>
      </w:r>
    </w:p>
    <w:p w14:paraId="55295FA4" w14:textId="674E7D88"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_______</w:t>
      </w:r>
      <w:r w:rsidR="00384656" w:rsidRPr="00384656">
        <w:rPr>
          <w:rFonts w:ascii="Arial" w:hAnsi="Arial"/>
          <w:u w:val="single"/>
          <w:lang w:val="en-CA"/>
        </w:rPr>
        <w:t>April 1, 2019</w:t>
      </w:r>
      <w:r>
        <w:rPr>
          <w:rFonts w:ascii="Arial" w:hAnsi="Arial"/>
          <w:lang w:val="en-CA"/>
        </w:rPr>
        <w:t>_________________.</w:t>
      </w:r>
    </w:p>
    <w:p w14:paraId="2F46EAE0"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066C47">
        <w:rPr>
          <w:rFonts w:ascii="Arial" w:hAnsi="Arial"/>
          <w:lang w:val="en-CA"/>
        </w:rPr>
        <w:t>77,121,120</w:t>
      </w:r>
    </w:p>
    <w:p w14:paraId="4EAD541D"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6A80B3F9"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r>
      <w:r w:rsidR="00066C47">
        <w:rPr>
          <w:rFonts w:ascii="Arial" w:hAnsi="Arial"/>
          <w:u w:val="single"/>
          <w:lang w:val="en-CA"/>
        </w:rPr>
        <w:t xml:space="preserve"> ___</w:t>
      </w:r>
      <w:r w:rsidR="00840B45">
        <w:rPr>
          <w:rFonts w:ascii="Arial" w:hAnsi="Arial"/>
          <w:u w:val="single"/>
          <w:lang w:val="en-CA"/>
        </w:rPr>
        <w:t xml:space="preserve">______  </w:t>
      </w:r>
      <w:r w:rsidR="00840B45">
        <w:rPr>
          <w:rFonts w:ascii="Arial" w:hAnsi="Arial"/>
          <w:lang w:val="en-CA"/>
        </w:rPr>
        <w:t xml:space="preserve"> or</w:t>
      </w:r>
    </w:p>
    <w:p w14:paraId="668556AF" w14:textId="2A39E404"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w:t>
      </w:r>
      <w:r w:rsidR="00683341" w:rsidRPr="009E7EA4">
        <w:rPr>
          <w:rFonts w:ascii="Arial" w:hAnsi="Arial"/>
          <w:u w:val="single"/>
          <w:lang w:val="en-CA"/>
        </w:rPr>
        <w:t>March 12</w:t>
      </w:r>
      <w:r w:rsidR="00066C47" w:rsidRPr="009E7EA4">
        <w:rPr>
          <w:rFonts w:ascii="Arial" w:hAnsi="Arial"/>
          <w:u w:val="single"/>
          <w:lang w:val="en-CA"/>
        </w:rPr>
        <w:t>, 2019</w:t>
      </w:r>
      <w:r w:rsidR="00066C47">
        <w:rPr>
          <w:rFonts w:ascii="Arial" w:hAnsi="Arial"/>
          <w:lang w:val="en-CA"/>
        </w:rPr>
        <w:t>__</w:t>
      </w:r>
      <w:r>
        <w:rPr>
          <w:rFonts w:ascii="Arial" w:hAnsi="Arial"/>
          <w:lang w:val="en-CA"/>
        </w:rPr>
        <w:t>__________</w:t>
      </w:r>
    </w:p>
    <w:p w14:paraId="245B61C0"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_________</w:t>
      </w:r>
      <w:r w:rsidR="00840B45">
        <w:rPr>
          <w:rFonts w:ascii="Arial" w:hAnsi="Arial"/>
          <w:lang w:val="en-CA"/>
        </w:rPr>
        <w:t xml:space="preserve"> or</w:t>
      </w:r>
    </w:p>
    <w:p w14:paraId="60C1C4FC" w14:textId="77777777"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sidRPr="009E7EA4">
        <w:rPr>
          <w:rFonts w:ascii="Arial" w:hAnsi="Arial"/>
          <w:u w:val="single"/>
          <w:lang w:val="en-CA"/>
        </w:rPr>
        <w:t>____</w:t>
      </w:r>
      <w:r w:rsidR="00066C47" w:rsidRPr="009E7EA4">
        <w:rPr>
          <w:rFonts w:ascii="Arial" w:hAnsi="Arial"/>
          <w:u w:val="single"/>
          <w:lang w:val="en-CA"/>
        </w:rPr>
        <w:t>$0.125</w:t>
      </w:r>
      <w:r w:rsidRPr="009E7EA4">
        <w:rPr>
          <w:rFonts w:ascii="Arial" w:hAnsi="Arial"/>
          <w:u w:val="single"/>
          <w:lang w:val="en-CA"/>
        </w:rPr>
        <w:t>______________</w:t>
      </w:r>
    </w:p>
    <w:p w14:paraId="04AEE745"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44EAEEE0" w14:textId="77777777" w:rsidR="00840B45" w:rsidRDefault="00840B45" w:rsidP="00C10A32">
      <w:pPr>
        <w:pStyle w:val="BodyText"/>
        <w:tabs>
          <w:tab w:val="left" w:pos="9180"/>
        </w:tabs>
        <w:spacing w:before="0" w:after="120"/>
        <w:rPr>
          <w:rFonts w:ascii="Arial" w:hAnsi="Arial"/>
          <w:lang w:val="en-CA"/>
        </w:rPr>
      </w:pPr>
      <w:r>
        <w:rPr>
          <w:rFonts w:ascii="Arial" w:hAnsi="Arial"/>
          <w:lang w:val="en-CA"/>
        </w:rPr>
        <w:t>Number of securities to be issued: ___</w:t>
      </w:r>
      <w:r w:rsidR="001A0944" w:rsidRPr="009E7EA4">
        <w:rPr>
          <w:rFonts w:ascii="Arial" w:hAnsi="Arial"/>
          <w:u w:val="single"/>
          <w:lang w:val="en-CA"/>
        </w:rPr>
        <w:t>21,115,000</w:t>
      </w:r>
      <w:r>
        <w:rPr>
          <w:rFonts w:ascii="Arial" w:hAnsi="Arial"/>
          <w:lang w:val="en-CA"/>
        </w:rPr>
        <w:t>______________</w:t>
      </w:r>
    </w:p>
    <w:p w14:paraId="03DAD2AF" w14:textId="77777777"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w:t>
      </w:r>
      <w:r w:rsidR="00CF382C">
        <w:rPr>
          <w:rFonts w:ascii="Arial" w:hAnsi="Arial"/>
          <w:lang w:val="en-CA"/>
        </w:rPr>
        <w:t>98,236,120</w:t>
      </w:r>
      <w:r>
        <w:rPr>
          <w:rFonts w:ascii="Arial" w:hAnsi="Arial"/>
          <w:lang w:val="en-CA"/>
        </w:rPr>
        <w:t>_________</w:t>
      </w:r>
    </w:p>
    <w:p w14:paraId="7CD125BD" w14:textId="77777777" w:rsidR="00C10A32" w:rsidRDefault="00C10A32" w:rsidP="00C10A32">
      <w:pPr>
        <w:pStyle w:val="BodyText"/>
        <w:tabs>
          <w:tab w:val="left" w:pos="9180"/>
        </w:tabs>
        <w:spacing w:before="0" w:after="120"/>
        <w:rPr>
          <w:rFonts w:ascii="Arial" w:hAnsi="Arial"/>
          <w:b/>
          <w:lang w:val="en-CA"/>
        </w:rPr>
      </w:pPr>
    </w:p>
    <w:p w14:paraId="7EA1BD44"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1DE6D26A"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3B22F7F6"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478F6ED6"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649BD2BE"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48F0BC68"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5678C582"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8"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information in Table 1B for ALL placees.</w:t>
      </w:r>
      <w:r w:rsidRPr="00BE2894">
        <w:rPr>
          <w:rFonts w:ascii="Arial" w:hAnsi="Arial"/>
          <w:b/>
          <w:lang w:val="en-CA"/>
        </w:rPr>
        <w:br w:type="page"/>
      </w:r>
    </w:p>
    <w:p w14:paraId="723E035C"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5013D948"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34F3A3AB" w14:textId="77777777" w:rsidTr="00CF4D0F">
        <w:tc>
          <w:tcPr>
            <w:tcW w:w="3652" w:type="dxa"/>
          </w:tcPr>
          <w:p w14:paraId="2483788C"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62B46115"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3CFD54BF"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5DA8EF5D"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77A87EA1" w14:textId="77777777" w:rsidTr="00CF4D0F">
        <w:tc>
          <w:tcPr>
            <w:tcW w:w="3652" w:type="dxa"/>
          </w:tcPr>
          <w:p w14:paraId="01DAABA5" w14:textId="7BB1F661" w:rsidR="00C536D3" w:rsidRPr="00C536D3" w:rsidRDefault="009065C8" w:rsidP="00C536D3">
            <w:pPr>
              <w:pStyle w:val="BodyText"/>
              <w:rPr>
                <w:rFonts w:ascii="Arial" w:hAnsi="Arial"/>
                <w:lang w:val="en-CA"/>
              </w:rPr>
            </w:pPr>
            <w:r>
              <w:rPr>
                <w:rFonts w:ascii="Arial" w:hAnsi="Arial"/>
                <w:lang w:val="en-CA"/>
              </w:rPr>
              <w:t>British Columbia</w:t>
            </w:r>
          </w:p>
        </w:tc>
        <w:tc>
          <w:tcPr>
            <w:tcW w:w="1701" w:type="dxa"/>
          </w:tcPr>
          <w:p w14:paraId="3CF78839" w14:textId="09D3E4A8" w:rsidR="00C536D3" w:rsidRPr="00C536D3" w:rsidRDefault="00531A4E" w:rsidP="00531A4E">
            <w:pPr>
              <w:pStyle w:val="BodyText"/>
              <w:jc w:val="center"/>
              <w:rPr>
                <w:rFonts w:ascii="Arial" w:hAnsi="Arial"/>
                <w:lang w:val="en-CA"/>
              </w:rPr>
            </w:pPr>
            <w:r>
              <w:rPr>
                <w:rFonts w:ascii="Arial" w:hAnsi="Arial"/>
                <w:lang w:val="en-CA"/>
              </w:rPr>
              <w:t>11</w:t>
            </w:r>
          </w:p>
        </w:tc>
        <w:tc>
          <w:tcPr>
            <w:tcW w:w="1829" w:type="dxa"/>
          </w:tcPr>
          <w:p w14:paraId="7F31BDC9" w14:textId="20F7B2C9" w:rsidR="00C536D3" w:rsidRPr="00C536D3" w:rsidRDefault="00531A4E" w:rsidP="00531A4E">
            <w:pPr>
              <w:pStyle w:val="BodyText"/>
              <w:jc w:val="center"/>
              <w:rPr>
                <w:rFonts w:ascii="Arial" w:hAnsi="Arial"/>
                <w:lang w:val="en-CA"/>
              </w:rPr>
            </w:pPr>
            <w:r>
              <w:rPr>
                <w:rFonts w:ascii="Arial" w:hAnsi="Arial"/>
                <w:lang w:val="en-CA"/>
              </w:rPr>
              <w:t>$0.10</w:t>
            </w:r>
          </w:p>
        </w:tc>
        <w:tc>
          <w:tcPr>
            <w:tcW w:w="2394" w:type="dxa"/>
          </w:tcPr>
          <w:p w14:paraId="324AB903" w14:textId="7C8EE8FA" w:rsidR="00C536D3" w:rsidRPr="00C536D3" w:rsidRDefault="00531A4E" w:rsidP="00531A4E">
            <w:pPr>
              <w:pStyle w:val="BodyText"/>
              <w:jc w:val="center"/>
              <w:rPr>
                <w:rFonts w:ascii="Arial" w:hAnsi="Arial"/>
                <w:lang w:val="en-CA"/>
              </w:rPr>
            </w:pPr>
            <w:r>
              <w:rPr>
                <w:rFonts w:ascii="Arial" w:hAnsi="Arial"/>
                <w:lang w:val="en-CA"/>
              </w:rPr>
              <w:t>$1,635,000</w:t>
            </w:r>
          </w:p>
        </w:tc>
      </w:tr>
      <w:tr w:rsidR="00C536D3" w:rsidRPr="00C536D3" w14:paraId="369026DD" w14:textId="77777777" w:rsidTr="00CF4D0F">
        <w:tc>
          <w:tcPr>
            <w:tcW w:w="3652" w:type="dxa"/>
          </w:tcPr>
          <w:p w14:paraId="160EDED3" w14:textId="7545D77A" w:rsidR="00C536D3" w:rsidRPr="00C536D3" w:rsidRDefault="009065C8" w:rsidP="00C536D3">
            <w:pPr>
              <w:pStyle w:val="BodyText"/>
              <w:rPr>
                <w:rFonts w:ascii="Arial" w:hAnsi="Arial"/>
                <w:lang w:val="en-CA"/>
              </w:rPr>
            </w:pPr>
            <w:r>
              <w:rPr>
                <w:rFonts w:ascii="Arial" w:hAnsi="Arial"/>
                <w:lang w:val="en-CA"/>
              </w:rPr>
              <w:t>Ontario</w:t>
            </w:r>
          </w:p>
        </w:tc>
        <w:tc>
          <w:tcPr>
            <w:tcW w:w="1701" w:type="dxa"/>
          </w:tcPr>
          <w:p w14:paraId="538713B3" w14:textId="790014A5" w:rsidR="00C536D3" w:rsidRPr="00C536D3" w:rsidRDefault="00531A4E" w:rsidP="00531A4E">
            <w:pPr>
              <w:pStyle w:val="BodyText"/>
              <w:jc w:val="center"/>
              <w:rPr>
                <w:rFonts w:ascii="Arial" w:hAnsi="Arial"/>
                <w:lang w:val="en-CA"/>
              </w:rPr>
            </w:pPr>
            <w:r>
              <w:rPr>
                <w:rFonts w:ascii="Arial" w:hAnsi="Arial"/>
                <w:lang w:val="en-CA"/>
              </w:rPr>
              <w:t>4</w:t>
            </w:r>
          </w:p>
        </w:tc>
        <w:tc>
          <w:tcPr>
            <w:tcW w:w="1829" w:type="dxa"/>
          </w:tcPr>
          <w:p w14:paraId="000BAC13" w14:textId="673FBD75" w:rsidR="00C536D3" w:rsidRPr="00C536D3" w:rsidRDefault="00531A4E" w:rsidP="00531A4E">
            <w:pPr>
              <w:pStyle w:val="BodyText"/>
              <w:jc w:val="center"/>
              <w:rPr>
                <w:rFonts w:ascii="Arial" w:hAnsi="Arial"/>
                <w:lang w:val="en-CA"/>
              </w:rPr>
            </w:pPr>
            <w:r>
              <w:rPr>
                <w:rFonts w:ascii="Arial" w:hAnsi="Arial"/>
                <w:lang w:val="en-CA"/>
              </w:rPr>
              <w:t>$0.10</w:t>
            </w:r>
          </w:p>
        </w:tc>
        <w:tc>
          <w:tcPr>
            <w:tcW w:w="2394" w:type="dxa"/>
          </w:tcPr>
          <w:p w14:paraId="5AD4F38C" w14:textId="118CB343" w:rsidR="00C536D3" w:rsidRPr="00C536D3" w:rsidRDefault="00531A4E" w:rsidP="00531A4E">
            <w:pPr>
              <w:pStyle w:val="BodyText"/>
              <w:jc w:val="center"/>
              <w:rPr>
                <w:rFonts w:ascii="Arial" w:hAnsi="Arial"/>
                <w:lang w:val="en-CA"/>
              </w:rPr>
            </w:pPr>
            <w:r>
              <w:rPr>
                <w:rFonts w:ascii="Arial" w:hAnsi="Arial"/>
                <w:lang w:val="en-CA"/>
              </w:rPr>
              <w:t>$201,500</w:t>
            </w:r>
          </w:p>
        </w:tc>
      </w:tr>
      <w:tr w:rsidR="009065C8" w:rsidRPr="00C536D3" w14:paraId="69D2F076" w14:textId="77777777" w:rsidTr="00CF4D0F">
        <w:tc>
          <w:tcPr>
            <w:tcW w:w="3652" w:type="dxa"/>
          </w:tcPr>
          <w:p w14:paraId="0DFDBBC8" w14:textId="3179ADBE" w:rsidR="009065C8" w:rsidRDefault="009065C8" w:rsidP="00C536D3">
            <w:pPr>
              <w:pStyle w:val="BodyText"/>
              <w:rPr>
                <w:rFonts w:ascii="Arial" w:hAnsi="Arial"/>
                <w:lang w:val="en-CA"/>
              </w:rPr>
            </w:pPr>
            <w:r>
              <w:rPr>
                <w:rFonts w:ascii="Arial" w:hAnsi="Arial"/>
                <w:lang w:val="en-CA"/>
              </w:rPr>
              <w:t>Quebec</w:t>
            </w:r>
          </w:p>
        </w:tc>
        <w:tc>
          <w:tcPr>
            <w:tcW w:w="1701" w:type="dxa"/>
          </w:tcPr>
          <w:p w14:paraId="5A19A5EC" w14:textId="1324FCDF" w:rsidR="009065C8" w:rsidRPr="00C536D3" w:rsidRDefault="00531A4E" w:rsidP="00531A4E">
            <w:pPr>
              <w:pStyle w:val="BodyText"/>
              <w:jc w:val="center"/>
              <w:rPr>
                <w:rFonts w:ascii="Arial" w:hAnsi="Arial"/>
                <w:lang w:val="en-CA"/>
              </w:rPr>
            </w:pPr>
            <w:r>
              <w:rPr>
                <w:rFonts w:ascii="Arial" w:hAnsi="Arial"/>
                <w:lang w:val="en-CA"/>
              </w:rPr>
              <w:t>1</w:t>
            </w:r>
          </w:p>
        </w:tc>
        <w:tc>
          <w:tcPr>
            <w:tcW w:w="1829" w:type="dxa"/>
          </w:tcPr>
          <w:p w14:paraId="24FF2667" w14:textId="13541D7B" w:rsidR="009065C8" w:rsidRPr="00C536D3" w:rsidRDefault="00531A4E" w:rsidP="00531A4E">
            <w:pPr>
              <w:pStyle w:val="BodyText"/>
              <w:jc w:val="center"/>
              <w:rPr>
                <w:rFonts w:ascii="Arial" w:hAnsi="Arial"/>
                <w:lang w:val="en-CA"/>
              </w:rPr>
            </w:pPr>
            <w:r>
              <w:rPr>
                <w:rFonts w:ascii="Arial" w:hAnsi="Arial"/>
                <w:lang w:val="en-CA"/>
              </w:rPr>
              <w:t>$0.10</w:t>
            </w:r>
          </w:p>
        </w:tc>
        <w:tc>
          <w:tcPr>
            <w:tcW w:w="2394" w:type="dxa"/>
          </w:tcPr>
          <w:p w14:paraId="6B7104D3" w14:textId="5DC5CF4E" w:rsidR="009065C8" w:rsidRPr="00C536D3" w:rsidRDefault="00531A4E" w:rsidP="00531A4E">
            <w:pPr>
              <w:pStyle w:val="BodyText"/>
              <w:jc w:val="center"/>
              <w:rPr>
                <w:rFonts w:ascii="Arial" w:hAnsi="Arial"/>
                <w:lang w:val="en-CA"/>
              </w:rPr>
            </w:pPr>
            <w:r>
              <w:rPr>
                <w:rFonts w:ascii="Arial" w:hAnsi="Arial"/>
                <w:lang w:val="en-CA"/>
              </w:rPr>
              <w:t>$20,000</w:t>
            </w:r>
          </w:p>
        </w:tc>
      </w:tr>
      <w:tr w:rsidR="009065C8" w:rsidRPr="00C536D3" w14:paraId="757EC72D" w14:textId="77777777" w:rsidTr="00CF4D0F">
        <w:tc>
          <w:tcPr>
            <w:tcW w:w="3652" w:type="dxa"/>
          </w:tcPr>
          <w:p w14:paraId="741D47B1" w14:textId="1FFD9528" w:rsidR="009065C8" w:rsidRDefault="00531A4E" w:rsidP="00C536D3">
            <w:pPr>
              <w:pStyle w:val="BodyText"/>
              <w:rPr>
                <w:rFonts w:ascii="Arial" w:hAnsi="Arial"/>
                <w:lang w:val="en-CA"/>
              </w:rPr>
            </w:pPr>
            <w:r>
              <w:rPr>
                <w:rFonts w:ascii="Arial" w:hAnsi="Arial"/>
                <w:lang w:val="en-CA"/>
              </w:rPr>
              <w:t>Alberta</w:t>
            </w:r>
          </w:p>
        </w:tc>
        <w:tc>
          <w:tcPr>
            <w:tcW w:w="1701" w:type="dxa"/>
          </w:tcPr>
          <w:p w14:paraId="225448BD" w14:textId="0D05C577" w:rsidR="009065C8" w:rsidRPr="00C536D3" w:rsidRDefault="00531A4E" w:rsidP="00531A4E">
            <w:pPr>
              <w:pStyle w:val="BodyText"/>
              <w:jc w:val="center"/>
              <w:rPr>
                <w:rFonts w:ascii="Arial" w:hAnsi="Arial"/>
                <w:lang w:val="en-CA"/>
              </w:rPr>
            </w:pPr>
            <w:r>
              <w:rPr>
                <w:rFonts w:ascii="Arial" w:hAnsi="Arial"/>
                <w:lang w:val="en-CA"/>
              </w:rPr>
              <w:t>1</w:t>
            </w:r>
          </w:p>
        </w:tc>
        <w:tc>
          <w:tcPr>
            <w:tcW w:w="1829" w:type="dxa"/>
          </w:tcPr>
          <w:p w14:paraId="167742D2" w14:textId="1CFBA159" w:rsidR="009065C8" w:rsidRPr="00C536D3" w:rsidRDefault="00531A4E" w:rsidP="00531A4E">
            <w:pPr>
              <w:pStyle w:val="BodyText"/>
              <w:jc w:val="center"/>
              <w:rPr>
                <w:rFonts w:ascii="Arial" w:hAnsi="Arial"/>
                <w:lang w:val="en-CA"/>
              </w:rPr>
            </w:pPr>
            <w:r>
              <w:rPr>
                <w:rFonts w:ascii="Arial" w:hAnsi="Arial"/>
                <w:lang w:val="en-CA"/>
              </w:rPr>
              <w:t>$0.10</w:t>
            </w:r>
          </w:p>
        </w:tc>
        <w:tc>
          <w:tcPr>
            <w:tcW w:w="2394" w:type="dxa"/>
          </w:tcPr>
          <w:p w14:paraId="784B22B1" w14:textId="08AEC57F" w:rsidR="009065C8" w:rsidRPr="00C536D3" w:rsidRDefault="00531A4E" w:rsidP="00531A4E">
            <w:pPr>
              <w:pStyle w:val="BodyText"/>
              <w:jc w:val="center"/>
              <w:rPr>
                <w:rFonts w:ascii="Arial" w:hAnsi="Arial"/>
                <w:lang w:val="en-CA"/>
              </w:rPr>
            </w:pPr>
            <w:r>
              <w:rPr>
                <w:rFonts w:ascii="Arial" w:hAnsi="Arial"/>
                <w:lang w:val="en-CA"/>
              </w:rPr>
              <w:t>$100,000</w:t>
            </w:r>
          </w:p>
        </w:tc>
      </w:tr>
      <w:tr w:rsidR="009065C8" w:rsidRPr="00C536D3" w14:paraId="3385DCF0" w14:textId="77777777" w:rsidTr="00CF4D0F">
        <w:tc>
          <w:tcPr>
            <w:tcW w:w="3652" w:type="dxa"/>
          </w:tcPr>
          <w:p w14:paraId="1C4759B4" w14:textId="756D9AA7" w:rsidR="009065C8" w:rsidRDefault="00531A4E" w:rsidP="00C536D3">
            <w:pPr>
              <w:pStyle w:val="BodyText"/>
              <w:rPr>
                <w:rFonts w:ascii="Arial" w:hAnsi="Arial"/>
                <w:lang w:val="en-CA"/>
              </w:rPr>
            </w:pPr>
            <w:r>
              <w:rPr>
                <w:rFonts w:ascii="Arial" w:hAnsi="Arial"/>
                <w:lang w:val="en-CA"/>
              </w:rPr>
              <w:t>Cayman Islands</w:t>
            </w:r>
          </w:p>
        </w:tc>
        <w:tc>
          <w:tcPr>
            <w:tcW w:w="1701" w:type="dxa"/>
          </w:tcPr>
          <w:p w14:paraId="78490AC8" w14:textId="08D3010B" w:rsidR="009065C8" w:rsidRPr="00C536D3" w:rsidRDefault="00531A4E" w:rsidP="00531A4E">
            <w:pPr>
              <w:pStyle w:val="BodyText"/>
              <w:jc w:val="center"/>
              <w:rPr>
                <w:rFonts w:ascii="Arial" w:hAnsi="Arial"/>
                <w:lang w:val="en-CA"/>
              </w:rPr>
            </w:pPr>
            <w:r>
              <w:rPr>
                <w:rFonts w:ascii="Arial" w:hAnsi="Arial"/>
                <w:lang w:val="en-CA"/>
              </w:rPr>
              <w:t>1</w:t>
            </w:r>
          </w:p>
        </w:tc>
        <w:tc>
          <w:tcPr>
            <w:tcW w:w="1829" w:type="dxa"/>
          </w:tcPr>
          <w:p w14:paraId="252F83EF" w14:textId="7C698681" w:rsidR="009065C8" w:rsidRPr="00C536D3" w:rsidRDefault="00531A4E" w:rsidP="00531A4E">
            <w:pPr>
              <w:pStyle w:val="BodyText"/>
              <w:jc w:val="center"/>
              <w:rPr>
                <w:rFonts w:ascii="Arial" w:hAnsi="Arial"/>
                <w:lang w:val="en-CA"/>
              </w:rPr>
            </w:pPr>
            <w:r>
              <w:rPr>
                <w:rFonts w:ascii="Arial" w:hAnsi="Arial"/>
                <w:lang w:val="en-CA"/>
              </w:rPr>
              <w:t>$0.10</w:t>
            </w:r>
          </w:p>
        </w:tc>
        <w:tc>
          <w:tcPr>
            <w:tcW w:w="2394" w:type="dxa"/>
          </w:tcPr>
          <w:p w14:paraId="2AE5233E" w14:textId="33DB4AAA" w:rsidR="009065C8" w:rsidRPr="00C536D3" w:rsidRDefault="00531A4E" w:rsidP="00531A4E">
            <w:pPr>
              <w:pStyle w:val="BodyText"/>
              <w:jc w:val="center"/>
              <w:rPr>
                <w:rFonts w:ascii="Arial" w:hAnsi="Arial"/>
                <w:lang w:val="en-CA"/>
              </w:rPr>
            </w:pPr>
            <w:r>
              <w:rPr>
                <w:rFonts w:ascii="Arial" w:hAnsi="Arial"/>
                <w:lang w:val="en-CA"/>
              </w:rPr>
              <w:t>$50,000</w:t>
            </w:r>
          </w:p>
        </w:tc>
      </w:tr>
      <w:tr w:rsidR="009065C8" w:rsidRPr="00C536D3" w14:paraId="4B986DB7" w14:textId="77777777" w:rsidTr="00CF4D0F">
        <w:tc>
          <w:tcPr>
            <w:tcW w:w="3652" w:type="dxa"/>
          </w:tcPr>
          <w:p w14:paraId="4C440BAB" w14:textId="31B5DCB3" w:rsidR="009065C8" w:rsidRDefault="009065C8" w:rsidP="00C536D3">
            <w:pPr>
              <w:pStyle w:val="BodyText"/>
              <w:rPr>
                <w:rFonts w:ascii="Arial" w:hAnsi="Arial"/>
                <w:lang w:val="en-CA"/>
              </w:rPr>
            </w:pPr>
            <w:r>
              <w:rPr>
                <w:rFonts w:ascii="Arial" w:hAnsi="Arial"/>
                <w:lang w:val="en-CA"/>
              </w:rPr>
              <w:t>Thailand</w:t>
            </w:r>
          </w:p>
        </w:tc>
        <w:tc>
          <w:tcPr>
            <w:tcW w:w="1701" w:type="dxa"/>
          </w:tcPr>
          <w:p w14:paraId="69806F11" w14:textId="21DBA697" w:rsidR="009065C8" w:rsidRPr="00C536D3" w:rsidRDefault="00531A4E" w:rsidP="00531A4E">
            <w:pPr>
              <w:pStyle w:val="BodyText"/>
              <w:jc w:val="center"/>
              <w:rPr>
                <w:rFonts w:ascii="Arial" w:hAnsi="Arial"/>
                <w:lang w:val="en-CA"/>
              </w:rPr>
            </w:pPr>
            <w:r>
              <w:rPr>
                <w:rFonts w:ascii="Arial" w:hAnsi="Arial"/>
                <w:lang w:val="en-CA"/>
              </w:rPr>
              <w:t>1</w:t>
            </w:r>
          </w:p>
        </w:tc>
        <w:tc>
          <w:tcPr>
            <w:tcW w:w="1829" w:type="dxa"/>
          </w:tcPr>
          <w:p w14:paraId="7F31D81B" w14:textId="775A0563" w:rsidR="009065C8" w:rsidRPr="00C536D3" w:rsidRDefault="00531A4E" w:rsidP="00531A4E">
            <w:pPr>
              <w:pStyle w:val="BodyText"/>
              <w:jc w:val="center"/>
              <w:rPr>
                <w:rFonts w:ascii="Arial" w:hAnsi="Arial"/>
                <w:lang w:val="en-CA"/>
              </w:rPr>
            </w:pPr>
            <w:r>
              <w:rPr>
                <w:rFonts w:ascii="Arial" w:hAnsi="Arial"/>
                <w:lang w:val="en-CA"/>
              </w:rPr>
              <w:t>$0.10</w:t>
            </w:r>
          </w:p>
        </w:tc>
        <w:tc>
          <w:tcPr>
            <w:tcW w:w="2394" w:type="dxa"/>
          </w:tcPr>
          <w:p w14:paraId="363C8A75" w14:textId="7ECC3811" w:rsidR="009065C8" w:rsidRPr="00C536D3" w:rsidRDefault="00531A4E" w:rsidP="00531A4E">
            <w:pPr>
              <w:pStyle w:val="BodyText"/>
              <w:jc w:val="center"/>
              <w:rPr>
                <w:rFonts w:ascii="Arial" w:hAnsi="Arial"/>
                <w:lang w:val="en-CA"/>
              </w:rPr>
            </w:pPr>
            <w:r>
              <w:rPr>
                <w:rFonts w:ascii="Arial" w:hAnsi="Arial"/>
                <w:lang w:val="en-CA"/>
              </w:rPr>
              <w:t>$50,000</w:t>
            </w:r>
          </w:p>
        </w:tc>
      </w:tr>
      <w:tr w:rsidR="009065C8" w:rsidRPr="00C536D3" w14:paraId="617E1B13" w14:textId="77777777" w:rsidTr="00CF4D0F">
        <w:tc>
          <w:tcPr>
            <w:tcW w:w="3652" w:type="dxa"/>
          </w:tcPr>
          <w:p w14:paraId="287CC632" w14:textId="3DE18E41" w:rsidR="009065C8" w:rsidRDefault="009065C8" w:rsidP="00C536D3">
            <w:pPr>
              <w:pStyle w:val="BodyText"/>
              <w:rPr>
                <w:rFonts w:ascii="Arial" w:hAnsi="Arial"/>
                <w:lang w:val="en-CA"/>
              </w:rPr>
            </w:pPr>
            <w:r>
              <w:rPr>
                <w:rFonts w:ascii="Arial" w:hAnsi="Arial"/>
                <w:lang w:val="en-CA"/>
              </w:rPr>
              <w:t>Panama</w:t>
            </w:r>
          </w:p>
        </w:tc>
        <w:tc>
          <w:tcPr>
            <w:tcW w:w="1701" w:type="dxa"/>
          </w:tcPr>
          <w:p w14:paraId="55CC31D9" w14:textId="0292AD0D" w:rsidR="009065C8" w:rsidRPr="00C536D3" w:rsidRDefault="00531A4E" w:rsidP="00531A4E">
            <w:pPr>
              <w:pStyle w:val="BodyText"/>
              <w:jc w:val="center"/>
              <w:rPr>
                <w:rFonts w:ascii="Arial" w:hAnsi="Arial"/>
                <w:lang w:val="en-CA"/>
              </w:rPr>
            </w:pPr>
            <w:r>
              <w:rPr>
                <w:rFonts w:ascii="Arial" w:hAnsi="Arial"/>
                <w:lang w:val="en-CA"/>
              </w:rPr>
              <w:t>1</w:t>
            </w:r>
          </w:p>
        </w:tc>
        <w:tc>
          <w:tcPr>
            <w:tcW w:w="1829" w:type="dxa"/>
          </w:tcPr>
          <w:p w14:paraId="15A128D4" w14:textId="538D90FD" w:rsidR="009065C8" w:rsidRPr="00C536D3" w:rsidRDefault="00531A4E" w:rsidP="00531A4E">
            <w:pPr>
              <w:pStyle w:val="BodyText"/>
              <w:jc w:val="center"/>
              <w:rPr>
                <w:rFonts w:ascii="Arial" w:hAnsi="Arial"/>
                <w:lang w:val="en-CA"/>
              </w:rPr>
            </w:pPr>
            <w:r>
              <w:rPr>
                <w:rFonts w:ascii="Arial" w:hAnsi="Arial"/>
                <w:lang w:val="en-CA"/>
              </w:rPr>
              <w:t>$0.10</w:t>
            </w:r>
          </w:p>
        </w:tc>
        <w:tc>
          <w:tcPr>
            <w:tcW w:w="2394" w:type="dxa"/>
          </w:tcPr>
          <w:p w14:paraId="62A7FC12" w14:textId="7B8FDBFC" w:rsidR="009065C8" w:rsidRPr="00C536D3" w:rsidRDefault="00531A4E" w:rsidP="00531A4E">
            <w:pPr>
              <w:pStyle w:val="BodyText"/>
              <w:jc w:val="center"/>
              <w:rPr>
                <w:rFonts w:ascii="Arial" w:hAnsi="Arial"/>
                <w:lang w:val="en-CA"/>
              </w:rPr>
            </w:pPr>
            <w:r>
              <w:rPr>
                <w:rFonts w:ascii="Arial" w:hAnsi="Arial"/>
                <w:lang w:val="en-CA"/>
              </w:rPr>
              <w:t>$55,000</w:t>
            </w:r>
          </w:p>
        </w:tc>
      </w:tr>
      <w:tr w:rsidR="00C536D3" w:rsidRPr="00C536D3" w14:paraId="55A7FBCE" w14:textId="77777777" w:rsidTr="00CF4D0F">
        <w:tc>
          <w:tcPr>
            <w:tcW w:w="3652" w:type="dxa"/>
          </w:tcPr>
          <w:p w14:paraId="532FCE11"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6C013D96" w14:textId="5005760E" w:rsidR="00C536D3" w:rsidRPr="00C536D3" w:rsidRDefault="00531A4E" w:rsidP="00531A4E">
            <w:pPr>
              <w:pStyle w:val="BodyText"/>
              <w:jc w:val="center"/>
              <w:rPr>
                <w:rFonts w:ascii="Arial" w:hAnsi="Arial"/>
                <w:lang w:val="en-CA"/>
              </w:rPr>
            </w:pPr>
            <w:r>
              <w:rPr>
                <w:rFonts w:ascii="Arial" w:hAnsi="Arial"/>
                <w:lang w:val="en-CA"/>
              </w:rPr>
              <w:t>20</w:t>
            </w:r>
          </w:p>
        </w:tc>
        <w:tc>
          <w:tcPr>
            <w:tcW w:w="1829" w:type="dxa"/>
          </w:tcPr>
          <w:p w14:paraId="06A4946A" w14:textId="77777777" w:rsidR="00C536D3" w:rsidRPr="00C536D3" w:rsidRDefault="00C536D3" w:rsidP="00531A4E">
            <w:pPr>
              <w:pStyle w:val="BodyText"/>
              <w:jc w:val="center"/>
              <w:rPr>
                <w:rFonts w:ascii="Arial" w:hAnsi="Arial"/>
                <w:lang w:val="en-CA"/>
              </w:rPr>
            </w:pPr>
          </w:p>
        </w:tc>
        <w:tc>
          <w:tcPr>
            <w:tcW w:w="2394" w:type="dxa"/>
          </w:tcPr>
          <w:p w14:paraId="72DE4FCA" w14:textId="77777777" w:rsidR="00C536D3" w:rsidRPr="00C536D3" w:rsidRDefault="00C536D3" w:rsidP="00531A4E">
            <w:pPr>
              <w:pStyle w:val="BodyText"/>
              <w:jc w:val="center"/>
              <w:rPr>
                <w:rFonts w:ascii="Arial" w:hAnsi="Arial"/>
                <w:lang w:val="en-CA"/>
              </w:rPr>
            </w:pPr>
          </w:p>
        </w:tc>
      </w:tr>
      <w:tr w:rsidR="00C536D3" w:rsidRPr="00C536D3" w14:paraId="12AA9308" w14:textId="77777777" w:rsidTr="00CF4D0F">
        <w:tc>
          <w:tcPr>
            <w:tcW w:w="7182" w:type="dxa"/>
            <w:gridSpan w:val="3"/>
          </w:tcPr>
          <w:p w14:paraId="2873FEC1"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050101B1" w14:textId="58F73D78" w:rsidR="00C536D3" w:rsidRPr="00C536D3" w:rsidRDefault="00531A4E" w:rsidP="00531A4E">
            <w:pPr>
              <w:pStyle w:val="BodyText"/>
              <w:jc w:val="center"/>
              <w:rPr>
                <w:rFonts w:ascii="Arial" w:hAnsi="Arial"/>
                <w:lang w:val="en-CA"/>
              </w:rPr>
            </w:pPr>
            <w:r>
              <w:rPr>
                <w:rFonts w:ascii="Arial" w:hAnsi="Arial"/>
                <w:lang w:val="en-CA"/>
              </w:rPr>
              <w:t>$2,111,500</w:t>
            </w:r>
          </w:p>
        </w:tc>
      </w:tr>
    </w:tbl>
    <w:p w14:paraId="34D7686F" w14:textId="77777777" w:rsidR="00C536D3" w:rsidRPr="00C536D3" w:rsidRDefault="00C536D3" w:rsidP="00C536D3">
      <w:pPr>
        <w:pStyle w:val="BodyText"/>
        <w:rPr>
          <w:rFonts w:ascii="Arial" w:hAnsi="Arial"/>
          <w:b/>
          <w:u w:val="single"/>
          <w:lang w:val="en-CA"/>
        </w:rPr>
      </w:pPr>
    </w:p>
    <w:p w14:paraId="46CE2B96"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6E6AFB59" w14:textId="77777777"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14:paraId="5E9B7710" w14:textId="77777777">
        <w:trPr>
          <w:trHeight w:val="1965"/>
        </w:trPr>
        <w:tc>
          <w:tcPr>
            <w:tcW w:w="1368" w:type="dxa"/>
          </w:tcPr>
          <w:p w14:paraId="193967B7" w14:textId="77777777" w:rsidR="00EA4133" w:rsidRDefault="00EA4133">
            <w:pPr>
              <w:pStyle w:val="BodyText"/>
              <w:spacing w:before="0" w:line="280" w:lineRule="exact"/>
              <w:jc w:val="center"/>
              <w:rPr>
                <w:rFonts w:ascii="Arial" w:hAnsi="Arial"/>
                <w:b/>
                <w:sz w:val="20"/>
                <w:lang w:val="en-CA"/>
              </w:rPr>
            </w:pPr>
          </w:p>
          <w:p w14:paraId="4A4C9DFD"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Placee</w:t>
            </w:r>
          </w:p>
        </w:tc>
        <w:tc>
          <w:tcPr>
            <w:tcW w:w="1350" w:type="dxa"/>
          </w:tcPr>
          <w:p w14:paraId="7855C9D3" w14:textId="77777777" w:rsidR="00EA4133" w:rsidRDefault="00EA4133">
            <w:pPr>
              <w:pStyle w:val="BodyText"/>
              <w:spacing w:before="0" w:line="280" w:lineRule="exact"/>
              <w:jc w:val="center"/>
              <w:rPr>
                <w:rFonts w:ascii="Arial" w:hAnsi="Arial"/>
                <w:b/>
                <w:sz w:val="20"/>
                <w:lang w:val="en-CA"/>
              </w:rPr>
            </w:pPr>
          </w:p>
          <w:p w14:paraId="0E2C9878"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14:paraId="5FE1EDF6" w14:textId="77777777" w:rsidR="00EA4133" w:rsidRDefault="00EA4133">
            <w:pPr>
              <w:pStyle w:val="BodyText"/>
              <w:spacing w:before="0" w:line="280" w:lineRule="exact"/>
              <w:jc w:val="center"/>
              <w:rPr>
                <w:rFonts w:ascii="Arial" w:hAnsi="Arial"/>
                <w:b/>
                <w:sz w:val="20"/>
                <w:lang w:val="en-CA"/>
              </w:rPr>
            </w:pPr>
          </w:p>
          <w:p w14:paraId="7972E34F"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14:paraId="478751F3" w14:textId="77777777" w:rsidR="00EA4133" w:rsidRDefault="00EA4133">
            <w:pPr>
              <w:pStyle w:val="BodyText"/>
              <w:spacing w:before="0" w:line="280" w:lineRule="exact"/>
              <w:jc w:val="center"/>
              <w:rPr>
                <w:rFonts w:ascii="Arial" w:hAnsi="Arial"/>
                <w:b/>
                <w:sz w:val="20"/>
                <w:lang w:val="en-CA"/>
              </w:rPr>
            </w:pPr>
          </w:p>
          <w:p w14:paraId="2D5FA1AF"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48CA7836"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1A728DF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37BC976B"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14:paraId="5909AC2D" w14:textId="77777777" w:rsidR="00EA4133" w:rsidRDefault="00EA4133">
            <w:pPr>
              <w:pStyle w:val="BodyText"/>
              <w:spacing w:before="0" w:line="280" w:lineRule="exact"/>
              <w:jc w:val="center"/>
              <w:rPr>
                <w:rFonts w:ascii="Arial" w:hAnsi="Arial"/>
                <w:b/>
                <w:sz w:val="20"/>
                <w:lang w:val="en-CA"/>
              </w:rPr>
            </w:pPr>
          </w:p>
          <w:p w14:paraId="631F1F0D"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14:paraId="3BF7145C" w14:textId="77777777" w:rsidR="00C536D3" w:rsidRDefault="00C536D3" w:rsidP="00C536D3">
            <w:pPr>
              <w:pStyle w:val="BodyText"/>
              <w:spacing w:before="0" w:line="280" w:lineRule="exact"/>
              <w:jc w:val="center"/>
              <w:rPr>
                <w:rFonts w:ascii="Arial" w:hAnsi="Arial"/>
                <w:b/>
                <w:sz w:val="20"/>
              </w:rPr>
            </w:pPr>
          </w:p>
          <w:p w14:paraId="10D4D0B6" w14:textId="77777777" w:rsidR="00EA4133" w:rsidRDefault="00C536D3" w:rsidP="00C536D3">
            <w:pPr>
              <w:pStyle w:val="BodyText"/>
              <w:spacing w:before="0" w:line="280" w:lineRule="exact"/>
              <w:jc w:val="center"/>
              <w:rPr>
                <w:rFonts w:ascii="Arial" w:hAnsi="Arial"/>
                <w:b/>
                <w:sz w:val="20"/>
                <w:lang w:val="en-CA"/>
              </w:rPr>
            </w:pPr>
            <w:r>
              <w:rPr>
                <w:rFonts w:ascii="Arial" w:hAnsi="Arial"/>
                <w:b/>
                <w:sz w:val="20"/>
              </w:rPr>
              <w:t>TotalSecuritiesPreviously</w:t>
            </w:r>
            <w:r w:rsidR="00EA4133">
              <w:rPr>
                <w:rFonts w:ascii="Arial" w:hAnsi="Arial"/>
                <w:b/>
                <w:sz w:val="20"/>
              </w:rPr>
              <w:t xml:space="preserve"> Owned, Controlled or Directed</w:t>
            </w:r>
          </w:p>
        </w:tc>
        <w:tc>
          <w:tcPr>
            <w:tcW w:w="1080" w:type="dxa"/>
          </w:tcPr>
          <w:p w14:paraId="4F578DF0" w14:textId="77777777" w:rsidR="00EA4133" w:rsidRDefault="00EA4133">
            <w:pPr>
              <w:pStyle w:val="BodyText"/>
              <w:spacing w:before="0" w:line="280" w:lineRule="exact"/>
              <w:jc w:val="center"/>
              <w:rPr>
                <w:rFonts w:ascii="Arial" w:hAnsi="Arial"/>
                <w:b/>
                <w:sz w:val="20"/>
                <w:lang w:val="en-CA"/>
              </w:rPr>
            </w:pPr>
          </w:p>
          <w:p w14:paraId="6CED1663"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080" w:type="dxa"/>
          </w:tcPr>
          <w:p w14:paraId="5E80CAE0" w14:textId="77777777" w:rsidR="00EA4133" w:rsidRDefault="00EA4133">
            <w:pPr>
              <w:pStyle w:val="BodyText"/>
              <w:spacing w:before="0" w:line="280" w:lineRule="exact"/>
              <w:jc w:val="center"/>
              <w:rPr>
                <w:rFonts w:ascii="Arial" w:hAnsi="Arial"/>
                <w:b/>
                <w:color w:val="000000"/>
                <w:sz w:val="20"/>
                <w:lang w:val="en-CA"/>
              </w:rPr>
            </w:pPr>
          </w:p>
          <w:p w14:paraId="0DF3D768"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14:paraId="7E5CF43A" w14:textId="77777777">
        <w:trPr>
          <w:trHeight w:val="864"/>
        </w:trPr>
        <w:tc>
          <w:tcPr>
            <w:tcW w:w="1368" w:type="dxa"/>
          </w:tcPr>
          <w:p w14:paraId="0D338931" w14:textId="77777777" w:rsidR="00A90670" w:rsidRPr="00A90670" w:rsidRDefault="00A90670">
            <w:pPr>
              <w:pStyle w:val="BodyText"/>
              <w:spacing w:before="0" w:line="280" w:lineRule="exact"/>
              <w:jc w:val="center"/>
              <w:rPr>
                <w:rFonts w:ascii="Arial" w:hAnsi="Arial"/>
                <w:sz w:val="20"/>
                <w:lang w:val="en-CA"/>
              </w:rPr>
            </w:pPr>
          </w:p>
        </w:tc>
        <w:tc>
          <w:tcPr>
            <w:tcW w:w="1350" w:type="dxa"/>
          </w:tcPr>
          <w:p w14:paraId="0D22D141" w14:textId="77777777" w:rsidR="00A90670" w:rsidRDefault="00A90670">
            <w:pPr>
              <w:pStyle w:val="BodyText"/>
              <w:spacing w:before="0" w:line="280" w:lineRule="exact"/>
              <w:jc w:val="center"/>
              <w:rPr>
                <w:rFonts w:ascii="Arial" w:hAnsi="Arial"/>
                <w:b/>
                <w:sz w:val="20"/>
                <w:lang w:val="en-CA"/>
              </w:rPr>
            </w:pPr>
          </w:p>
        </w:tc>
        <w:tc>
          <w:tcPr>
            <w:tcW w:w="1170" w:type="dxa"/>
          </w:tcPr>
          <w:p w14:paraId="0BC263C9" w14:textId="77777777" w:rsidR="00A90670" w:rsidRDefault="00A90670">
            <w:pPr>
              <w:pStyle w:val="BodyText"/>
              <w:spacing w:before="0" w:line="280" w:lineRule="exact"/>
              <w:jc w:val="center"/>
              <w:rPr>
                <w:rFonts w:ascii="Arial" w:hAnsi="Arial"/>
                <w:b/>
                <w:sz w:val="20"/>
                <w:lang w:val="en-CA"/>
              </w:rPr>
            </w:pPr>
          </w:p>
        </w:tc>
        <w:tc>
          <w:tcPr>
            <w:tcW w:w="1350" w:type="dxa"/>
          </w:tcPr>
          <w:p w14:paraId="3B7AE033" w14:textId="77777777" w:rsidR="00A90670" w:rsidRDefault="00A90670">
            <w:pPr>
              <w:pStyle w:val="BodyText"/>
              <w:spacing w:before="0" w:line="280" w:lineRule="exact"/>
              <w:jc w:val="center"/>
              <w:rPr>
                <w:rFonts w:ascii="Arial" w:hAnsi="Arial"/>
                <w:b/>
                <w:sz w:val="20"/>
                <w:lang w:val="en-CA"/>
              </w:rPr>
            </w:pPr>
          </w:p>
        </w:tc>
        <w:tc>
          <w:tcPr>
            <w:tcW w:w="1350" w:type="dxa"/>
          </w:tcPr>
          <w:p w14:paraId="73F7D79F" w14:textId="77777777" w:rsidR="00A90670" w:rsidRDefault="00A90670">
            <w:pPr>
              <w:pStyle w:val="BodyText"/>
              <w:spacing w:before="0" w:line="280" w:lineRule="exact"/>
              <w:jc w:val="center"/>
              <w:rPr>
                <w:rFonts w:ascii="Arial" w:hAnsi="Arial"/>
                <w:b/>
                <w:sz w:val="20"/>
                <w:lang w:val="en-CA"/>
              </w:rPr>
            </w:pPr>
          </w:p>
        </w:tc>
        <w:tc>
          <w:tcPr>
            <w:tcW w:w="1710" w:type="dxa"/>
          </w:tcPr>
          <w:p w14:paraId="0617D977" w14:textId="77777777" w:rsidR="00A90670" w:rsidRDefault="00A90670">
            <w:pPr>
              <w:pStyle w:val="BodyText"/>
              <w:spacing w:before="0" w:line="280" w:lineRule="exact"/>
              <w:jc w:val="center"/>
              <w:rPr>
                <w:rFonts w:ascii="Arial" w:hAnsi="Arial"/>
                <w:b/>
                <w:sz w:val="20"/>
              </w:rPr>
            </w:pPr>
          </w:p>
        </w:tc>
        <w:tc>
          <w:tcPr>
            <w:tcW w:w="1080" w:type="dxa"/>
          </w:tcPr>
          <w:p w14:paraId="5BFE5084" w14:textId="77777777" w:rsidR="00A90670" w:rsidRDefault="00A90670">
            <w:pPr>
              <w:pStyle w:val="BodyText"/>
              <w:spacing w:before="0" w:line="280" w:lineRule="exact"/>
              <w:jc w:val="center"/>
              <w:rPr>
                <w:rFonts w:ascii="Arial" w:hAnsi="Arial"/>
                <w:b/>
                <w:sz w:val="20"/>
                <w:lang w:val="en-CA"/>
              </w:rPr>
            </w:pPr>
          </w:p>
        </w:tc>
        <w:tc>
          <w:tcPr>
            <w:tcW w:w="1080" w:type="dxa"/>
          </w:tcPr>
          <w:p w14:paraId="4663D130" w14:textId="77777777" w:rsidR="00A90670" w:rsidRDefault="00A90670">
            <w:pPr>
              <w:pStyle w:val="BodyText"/>
              <w:spacing w:before="0" w:line="280" w:lineRule="exact"/>
              <w:jc w:val="center"/>
              <w:rPr>
                <w:rFonts w:ascii="Arial" w:hAnsi="Arial"/>
                <w:b/>
                <w:color w:val="000000"/>
                <w:sz w:val="20"/>
                <w:lang w:val="en-CA"/>
              </w:rPr>
            </w:pPr>
          </w:p>
        </w:tc>
      </w:tr>
      <w:tr w:rsidR="00A90670" w14:paraId="56C3BEA0" w14:textId="77777777">
        <w:trPr>
          <w:trHeight w:val="864"/>
        </w:trPr>
        <w:tc>
          <w:tcPr>
            <w:tcW w:w="1368" w:type="dxa"/>
          </w:tcPr>
          <w:p w14:paraId="4F125473" w14:textId="77777777" w:rsidR="00A90670" w:rsidRDefault="00A90670">
            <w:pPr>
              <w:pStyle w:val="BodyText"/>
              <w:rPr>
                <w:rFonts w:ascii="Arial" w:hAnsi="Arial"/>
                <w:lang w:val="en-CA"/>
              </w:rPr>
            </w:pPr>
          </w:p>
          <w:p w14:paraId="0D3E9187" w14:textId="77777777" w:rsidR="00A90670" w:rsidRDefault="00A90670">
            <w:pPr>
              <w:pStyle w:val="BodyText"/>
              <w:rPr>
                <w:rFonts w:ascii="Arial" w:hAnsi="Arial"/>
                <w:lang w:val="en-CA"/>
              </w:rPr>
            </w:pPr>
          </w:p>
        </w:tc>
        <w:tc>
          <w:tcPr>
            <w:tcW w:w="1350" w:type="dxa"/>
          </w:tcPr>
          <w:p w14:paraId="3461A20A" w14:textId="77777777" w:rsidR="00A90670" w:rsidRDefault="00A90670">
            <w:pPr>
              <w:pStyle w:val="BodyText"/>
              <w:rPr>
                <w:rFonts w:ascii="Arial" w:hAnsi="Arial"/>
                <w:lang w:val="en-CA"/>
              </w:rPr>
            </w:pPr>
          </w:p>
        </w:tc>
        <w:tc>
          <w:tcPr>
            <w:tcW w:w="1170" w:type="dxa"/>
          </w:tcPr>
          <w:p w14:paraId="209223BD" w14:textId="77777777" w:rsidR="00A90670" w:rsidRDefault="00A90670">
            <w:pPr>
              <w:pStyle w:val="BodyText"/>
              <w:rPr>
                <w:rFonts w:ascii="Arial" w:hAnsi="Arial"/>
                <w:lang w:val="en-CA"/>
              </w:rPr>
            </w:pPr>
          </w:p>
        </w:tc>
        <w:tc>
          <w:tcPr>
            <w:tcW w:w="1350" w:type="dxa"/>
          </w:tcPr>
          <w:p w14:paraId="2171D5CA" w14:textId="77777777" w:rsidR="00A90670" w:rsidRDefault="00A90670">
            <w:pPr>
              <w:pStyle w:val="BodyText"/>
              <w:rPr>
                <w:rFonts w:ascii="Arial" w:hAnsi="Arial"/>
                <w:lang w:val="en-CA"/>
              </w:rPr>
            </w:pPr>
          </w:p>
        </w:tc>
        <w:tc>
          <w:tcPr>
            <w:tcW w:w="1350" w:type="dxa"/>
          </w:tcPr>
          <w:p w14:paraId="27236ED7" w14:textId="77777777" w:rsidR="00A90670" w:rsidRDefault="00A90670">
            <w:pPr>
              <w:pStyle w:val="BodyText"/>
              <w:rPr>
                <w:rFonts w:ascii="Arial" w:hAnsi="Arial"/>
                <w:lang w:val="en-CA"/>
              </w:rPr>
            </w:pPr>
          </w:p>
        </w:tc>
        <w:tc>
          <w:tcPr>
            <w:tcW w:w="1710" w:type="dxa"/>
          </w:tcPr>
          <w:p w14:paraId="155FFA63" w14:textId="77777777" w:rsidR="00A90670" w:rsidRDefault="00A90670">
            <w:pPr>
              <w:pStyle w:val="BodyText"/>
              <w:rPr>
                <w:rFonts w:ascii="Arial" w:hAnsi="Arial"/>
                <w:lang w:val="en-CA"/>
              </w:rPr>
            </w:pPr>
          </w:p>
        </w:tc>
        <w:tc>
          <w:tcPr>
            <w:tcW w:w="1080" w:type="dxa"/>
          </w:tcPr>
          <w:p w14:paraId="1E1557FF" w14:textId="77777777" w:rsidR="00A90670" w:rsidRDefault="00A90670">
            <w:pPr>
              <w:pStyle w:val="BodyText"/>
              <w:rPr>
                <w:rFonts w:ascii="Arial" w:hAnsi="Arial"/>
                <w:lang w:val="en-CA"/>
              </w:rPr>
            </w:pPr>
          </w:p>
        </w:tc>
        <w:tc>
          <w:tcPr>
            <w:tcW w:w="1080" w:type="dxa"/>
          </w:tcPr>
          <w:p w14:paraId="33DD95AC" w14:textId="77777777" w:rsidR="00A90670" w:rsidRDefault="00A90670">
            <w:pPr>
              <w:pStyle w:val="BodyText"/>
              <w:rPr>
                <w:rFonts w:ascii="Arial" w:hAnsi="Arial"/>
                <w:lang w:val="en-CA"/>
              </w:rPr>
            </w:pPr>
          </w:p>
        </w:tc>
      </w:tr>
      <w:tr w:rsidR="00A90670" w14:paraId="03654118" w14:textId="77777777">
        <w:trPr>
          <w:trHeight w:val="864"/>
        </w:trPr>
        <w:tc>
          <w:tcPr>
            <w:tcW w:w="1368" w:type="dxa"/>
          </w:tcPr>
          <w:p w14:paraId="2E74E37B" w14:textId="77777777" w:rsidR="00A90670" w:rsidRDefault="00A90670">
            <w:pPr>
              <w:pStyle w:val="BodyText"/>
              <w:rPr>
                <w:rFonts w:ascii="Arial" w:hAnsi="Arial"/>
                <w:lang w:val="en-CA"/>
              </w:rPr>
            </w:pPr>
          </w:p>
        </w:tc>
        <w:tc>
          <w:tcPr>
            <w:tcW w:w="1350" w:type="dxa"/>
          </w:tcPr>
          <w:p w14:paraId="5547B9FA" w14:textId="77777777" w:rsidR="00A90670" w:rsidRDefault="00A90670">
            <w:pPr>
              <w:pStyle w:val="BodyText"/>
              <w:rPr>
                <w:rFonts w:ascii="Arial" w:hAnsi="Arial"/>
                <w:lang w:val="en-CA"/>
              </w:rPr>
            </w:pPr>
          </w:p>
        </w:tc>
        <w:tc>
          <w:tcPr>
            <w:tcW w:w="1170" w:type="dxa"/>
          </w:tcPr>
          <w:p w14:paraId="3BB692EC" w14:textId="77777777" w:rsidR="00A90670" w:rsidRDefault="00A90670">
            <w:pPr>
              <w:pStyle w:val="BodyText"/>
              <w:rPr>
                <w:rFonts w:ascii="Arial" w:hAnsi="Arial"/>
                <w:lang w:val="en-CA"/>
              </w:rPr>
            </w:pPr>
          </w:p>
        </w:tc>
        <w:tc>
          <w:tcPr>
            <w:tcW w:w="1350" w:type="dxa"/>
          </w:tcPr>
          <w:p w14:paraId="662F3F2C" w14:textId="77777777" w:rsidR="00A90670" w:rsidRDefault="00A90670">
            <w:pPr>
              <w:pStyle w:val="BodyText"/>
              <w:rPr>
                <w:rFonts w:ascii="Arial" w:hAnsi="Arial"/>
                <w:lang w:val="en-CA"/>
              </w:rPr>
            </w:pPr>
          </w:p>
        </w:tc>
        <w:tc>
          <w:tcPr>
            <w:tcW w:w="1350" w:type="dxa"/>
          </w:tcPr>
          <w:p w14:paraId="3D977A37" w14:textId="77777777" w:rsidR="00A90670" w:rsidRDefault="00A90670">
            <w:pPr>
              <w:pStyle w:val="BodyText"/>
              <w:rPr>
                <w:rFonts w:ascii="Arial" w:hAnsi="Arial"/>
                <w:lang w:val="en-CA"/>
              </w:rPr>
            </w:pPr>
          </w:p>
        </w:tc>
        <w:tc>
          <w:tcPr>
            <w:tcW w:w="1710" w:type="dxa"/>
          </w:tcPr>
          <w:p w14:paraId="773853CA" w14:textId="77777777" w:rsidR="00A90670" w:rsidRDefault="00A90670">
            <w:pPr>
              <w:pStyle w:val="BodyText"/>
              <w:rPr>
                <w:rFonts w:ascii="Arial" w:hAnsi="Arial"/>
                <w:lang w:val="en-CA"/>
              </w:rPr>
            </w:pPr>
          </w:p>
        </w:tc>
        <w:tc>
          <w:tcPr>
            <w:tcW w:w="1080" w:type="dxa"/>
          </w:tcPr>
          <w:p w14:paraId="46F354FC" w14:textId="77777777" w:rsidR="00A90670" w:rsidRDefault="00A90670">
            <w:pPr>
              <w:pStyle w:val="BodyText"/>
              <w:rPr>
                <w:rFonts w:ascii="Arial" w:hAnsi="Arial"/>
                <w:lang w:val="en-CA"/>
              </w:rPr>
            </w:pPr>
          </w:p>
        </w:tc>
        <w:tc>
          <w:tcPr>
            <w:tcW w:w="1080" w:type="dxa"/>
          </w:tcPr>
          <w:p w14:paraId="001010E8" w14:textId="77777777" w:rsidR="00A90670" w:rsidRDefault="00A90670">
            <w:pPr>
              <w:pStyle w:val="BodyText"/>
              <w:rPr>
                <w:rFonts w:ascii="Arial" w:hAnsi="Arial"/>
                <w:lang w:val="en-CA"/>
              </w:rPr>
            </w:pPr>
          </w:p>
        </w:tc>
      </w:tr>
    </w:tbl>
    <w:p w14:paraId="5E7EDAA9" w14:textId="77777777" w:rsidR="00EA4133" w:rsidRPr="008003B9" w:rsidRDefault="00EA4133">
      <w:pPr>
        <w:pStyle w:val="BodyText"/>
        <w:rPr>
          <w:rFonts w:ascii="Arial" w:hAnsi="Arial" w:cs="Arial"/>
          <w:sz w:val="20"/>
        </w:rPr>
      </w:pPr>
    </w:p>
    <w:p w14:paraId="43975B95"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20A130C2" w14:textId="50D28086"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255BB6">
        <w:rPr>
          <w:rFonts w:ascii="Arial" w:hAnsi="Arial"/>
          <w:u w:val="single"/>
        </w:rPr>
        <w:t>$2,</w:t>
      </w:r>
      <w:r w:rsidR="00CF382C">
        <w:rPr>
          <w:rFonts w:ascii="Arial" w:hAnsi="Arial"/>
          <w:u w:val="single"/>
        </w:rPr>
        <w:t>11</w:t>
      </w:r>
      <w:r w:rsidR="00255BB6">
        <w:rPr>
          <w:rFonts w:ascii="Arial" w:hAnsi="Arial"/>
          <w:u w:val="single"/>
        </w:rPr>
        <w:t>5,0</w:t>
      </w:r>
      <w:r w:rsidR="00CF382C">
        <w:rPr>
          <w:rFonts w:ascii="Arial" w:hAnsi="Arial"/>
          <w:u w:val="single"/>
        </w:rPr>
        <w:t>00.00 CDN</w:t>
      </w:r>
      <w:r>
        <w:rPr>
          <w:rFonts w:ascii="Arial" w:hAnsi="Arial"/>
        </w:rPr>
        <w:t xml:space="preserve"> .</w:t>
      </w:r>
    </w:p>
    <w:p w14:paraId="4A255C36" w14:textId="7AFF1C17" w:rsidR="00F07ADD" w:rsidRPr="00AD0151" w:rsidRDefault="00EA4133">
      <w:pPr>
        <w:pStyle w:val="BodyText"/>
        <w:tabs>
          <w:tab w:val="left" w:pos="1080"/>
          <w:tab w:val="left" w:pos="9180"/>
        </w:tabs>
        <w:ind w:left="1080" w:hanging="1080"/>
        <w:rPr>
          <w:rFonts w:ascii="Arial" w:hAnsi="Arial"/>
          <w:u w:val="single"/>
          <w:lang w:val="en-US"/>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CF382C" w:rsidRPr="007F2A86">
        <w:rPr>
          <w:rFonts w:ascii="Arial" w:hAnsi="Arial"/>
          <w:u w:val="single"/>
        </w:rPr>
        <w:t>The Issuer will use the proceeds for general working capital requirement</w:t>
      </w:r>
      <w:r w:rsidR="00F07ADD">
        <w:rPr>
          <w:rFonts w:ascii="Arial" w:hAnsi="Arial"/>
          <w:u w:val="single"/>
        </w:rPr>
        <w:t>s</w:t>
      </w:r>
      <w:r w:rsidR="00CF382C" w:rsidRPr="007F2A86">
        <w:rPr>
          <w:rFonts w:ascii="Arial" w:hAnsi="Arial"/>
          <w:u w:val="single"/>
        </w:rPr>
        <w:t xml:space="preserve"> and to fund the cash closing requirement</w:t>
      </w:r>
      <w:r w:rsidR="007F2A86" w:rsidRPr="007F2A86">
        <w:rPr>
          <w:rFonts w:ascii="Arial" w:hAnsi="Arial"/>
          <w:u w:val="single"/>
        </w:rPr>
        <w:t>s of the previously announced proposed non-binding acquisition of Sun V</w:t>
      </w:r>
      <w:r w:rsidR="00993795">
        <w:rPr>
          <w:rFonts w:ascii="Arial" w:hAnsi="Arial"/>
          <w:u w:val="single"/>
        </w:rPr>
        <w:t xml:space="preserve">alley Certification Clinics LLC and the previously announced proposed </w:t>
      </w:r>
      <w:r w:rsidR="00AD0151" w:rsidRPr="00AD0151">
        <w:rPr>
          <w:rFonts w:ascii="Arial" w:hAnsi="Arial"/>
          <w:u w:val="single"/>
          <w:lang w:val="en-US"/>
        </w:rPr>
        <w:t>announces it intends to open a fully functioning hemp-based CBD extractio</w:t>
      </w:r>
      <w:r w:rsidR="00AD0151">
        <w:rPr>
          <w:rFonts w:ascii="Arial" w:hAnsi="Arial"/>
          <w:u w:val="single"/>
          <w:lang w:val="en-US"/>
        </w:rPr>
        <w:t>n facility in greater Portland.</w:t>
      </w:r>
    </w:p>
    <w:p w14:paraId="6B91C958" w14:textId="16ABF90A" w:rsidR="00F07ADD" w:rsidRPr="00F07ADD" w:rsidRDefault="00F07ADD" w:rsidP="00F07ADD">
      <w:pPr>
        <w:pStyle w:val="BodyText"/>
        <w:tabs>
          <w:tab w:val="left" w:pos="1080"/>
          <w:tab w:val="left" w:pos="9180"/>
        </w:tabs>
        <w:ind w:left="1080" w:hanging="1080"/>
        <w:rPr>
          <w:rFonts w:ascii="Arial" w:hAnsi="Arial"/>
          <w:u w:val="single"/>
          <w:lang w:val="en-US"/>
        </w:rPr>
      </w:pPr>
      <w:r>
        <w:rPr>
          <w:rFonts w:ascii="Arial" w:hAnsi="Arial"/>
          <w:u w:val="single"/>
        </w:rPr>
        <w:t xml:space="preserve"> </w:t>
      </w:r>
      <w:r>
        <w:rPr>
          <w:rFonts w:ascii="Arial" w:hAnsi="Arial"/>
          <w:u w:val="single"/>
        </w:rPr>
        <w:tab/>
      </w:r>
      <w:r w:rsidRPr="00F07ADD">
        <w:rPr>
          <w:rFonts w:ascii="Arial" w:hAnsi="Arial"/>
          <w:u w:val="single"/>
          <w:lang w:val="en-US"/>
        </w:rPr>
        <w:t>The proposed acquisition</w:t>
      </w:r>
      <w:r w:rsidR="00AD0151">
        <w:rPr>
          <w:rFonts w:ascii="Arial" w:hAnsi="Arial"/>
          <w:u w:val="single"/>
          <w:lang w:val="en-US"/>
        </w:rPr>
        <w:t xml:space="preserve"> of Sun Valley Certification Clinics</w:t>
      </w:r>
      <w:r w:rsidRPr="00F07ADD">
        <w:rPr>
          <w:rFonts w:ascii="Arial" w:hAnsi="Arial"/>
          <w:u w:val="single"/>
          <w:lang w:val="en-US"/>
        </w:rPr>
        <w:t xml:space="preserve"> will include the acquisition of six physical wellness clinics and the Sun Valley franchising business, and is expected to include a first right of refusal to acquire SVS, which is Sun Valley's product development and distribution affiliate. Under the proposed terms, </w:t>
      </w:r>
      <w:r w:rsidR="00AD0151">
        <w:rPr>
          <w:rFonts w:ascii="Arial" w:hAnsi="Arial"/>
          <w:u w:val="single"/>
          <w:lang w:val="en-US"/>
        </w:rPr>
        <w:t>the Issuer</w:t>
      </w:r>
      <w:r w:rsidRPr="00F07ADD">
        <w:rPr>
          <w:rFonts w:ascii="Arial" w:hAnsi="Arial"/>
          <w:u w:val="single"/>
          <w:lang w:val="en-US"/>
        </w:rPr>
        <w:t xml:space="preserve"> will pay $625,000 USD cash at closing and a $150,000 USD performance holdback, for an aggregate cash payment of $775,000 USD. In addition, at closing, </w:t>
      </w:r>
      <w:r w:rsidR="00AD0151">
        <w:rPr>
          <w:rFonts w:ascii="Arial" w:hAnsi="Arial"/>
          <w:u w:val="single"/>
          <w:lang w:val="en-US"/>
        </w:rPr>
        <w:t>the Issuer</w:t>
      </w:r>
      <w:r w:rsidRPr="00F07ADD">
        <w:rPr>
          <w:rFonts w:ascii="Arial" w:hAnsi="Arial"/>
          <w:u w:val="single"/>
          <w:lang w:val="en-US"/>
        </w:rPr>
        <w:t xml:space="preserve"> will issue </w:t>
      </w:r>
      <w:r w:rsidR="00AD0151">
        <w:rPr>
          <w:rFonts w:ascii="Arial" w:hAnsi="Arial"/>
          <w:u w:val="single"/>
          <w:lang w:val="en-US"/>
        </w:rPr>
        <w:t xml:space="preserve">to </w:t>
      </w:r>
      <w:r w:rsidRPr="00F07ADD">
        <w:rPr>
          <w:rFonts w:ascii="Arial" w:hAnsi="Arial"/>
          <w:u w:val="single"/>
          <w:lang w:val="en-US"/>
        </w:rPr>
        <w:t xml:space="preserve">the </w:t>
      </w:r>
      <w:r w:rsidR="00AD0151">
        <w:rPr>
          <w:rFonts w:ascii="Arial" w:hAnsi="Arial"/>
          <w:u w:val="single"/>
          <w:lang w:val="en-US"/>
        </w:rPr>
        <w:t xml:space="preserve">Sellers </w:t>
      </w:r>
      <w:r w:rsidRPr="00F07ADD">
        <w:rPr>
          <w:rFonts w:ascii="Arial" w:hAnsi="Arial"/>
          <w:u w:val="single"/>
          <w:lang w:val="en-US"/>
        </w:rPr>
        <w:t xml:space="preserve">common shares in the capital of </w:t>
      </w:r>
      <w:r w:rsidR="00FB2639">
        <w:rPr>
          <w:rFonts w:ascii="Arial" w:hAnsi="Arial"/>
          <w:u w:val="single"/>
          <w:lang w:val="en-US"/>
        </w:rPr>
        <w:t>the Issuer</w:t>
      </w:r>
      <w:r w:rsidRPr="00F07ADD">
        <w:rPr>
          <w:rFonts w:ascii="Arial" w:hAnsi="Arial"/>
          <w:u w:val="single"/>
          <w:lang w:val="en-US"/>
        </w:rPr>
        <w:t xml:space="preserve"> ("</w:t>
      </w:r>
      <w:r w:rsidRPr="00F07ADD">
        <w:rPr>
          <w:rFonts w:ascii="Arial" w:hAnsi="Arial"/>
          <w:b/>
          <w:u w:val="single"/>
          <w:lang w:val="en-US"/>
        </w:rPr>
        <w:t>Shares</w:t>
      </w:r>
      <w:r w:rsidRPr="00F07ADD">
        <w:rPr>
          <w:rFonts w:ascii="Arial" w:hAnsi="Arial"/>
          <w:u w:val="single"/>
          <w:lang w:val="en-US"/>
        </w:rPr>
        <w:t>") having an aggregate value of $1,000,000 USD, and, subject to the satisfaction of defined performance metrics, additional Shares having an aggregate value of $2,000,000 USD, which will vest in quarterly installments over 36 months following the closing. All Share consideration is expected to be based on a deemed price per Share equal to the 10-day volume weighted average closing price per Share on the Canadian Securities Exchange (the “</w:t>
      </w:r>
      <w:r w:rsidRPr="00F07ADD">
        <w:rPr>
          <w:rFonts w:ascii="Arial" w:hAnsi="Arial"/>
          <w:b/>
          <w:u w:val="single"/>
          <w:lang w:val="en-US"/>
        </w:rPr>
        <w:t>CSE</w:t>
      </w:r>
      <w:r w:rsidRPr="00F07ADD">
        <w:rPr>
          <w:rFonts w:ascii="Arial" w:hAnsi="Arial"/>
          <w:u w:val="single"/>
          <w:lang w:val="en-US"/>
        </w:rPr>
        <w:t>”) for the period ending on the last business day prior to the closing.</w:t>
      </w:r>
    </w:p>
    <w:p w14:paraId="04B5F11A" w14:textId="490FAE1F" w:rsidR="00993795" w:rsidRPr="00993795" w:rsidRDefault="00EA4133" w:rsidP="00993795">
      <w:pPr>
        <w:pStyle w:val="BodyText"/>
        <w:tabs>
          <w:tab w:val="left" w:pos="1080"/>
          <w:tab w:val="left" w:pos="9180"/>
        </w:tabs>
        <w:ind w:left="1080" w:hanging="1080"/>
        <w:rPr>
          <w:rFonts w:ascii="Arial" w:hAnsi="Arial"/>
          <w:u w:val="single"/>
          <w:lang w:val="en-US"/>
        </w:rPr>
      </w:pPr>
      <w:r>
        <w:rPr>
          <w:rFonts w:ascii="Arial" w:hAnsi="Arial"/>
          <w:u w:val="single"/>
        </w:rPr>
        <w:tab/>
      </w:r>
      <w:r>
        <w:rPr>
          <w:rFonts w:ascii="Arial" w:hAnsi="Arial"/>
        </w:rPr>
        <w:t xml:space="preserve"> </w:t>
      </w:r>
      <w:r w:rsidR="00FB2639">
        <w:rPr>
          <w:rFonts w:ascii="Arial" w:hAnsi="Arial"/>
          <w:u w:val="single"/>
          <w:lang w:val="en-US"/>
        </w:rPr>
        <w:t>The Issuer also</w:t>
      </w:r>
      <w:r w:rsidR="00993795" w:rsidRPr="00993795">
        <w:rPr>
          <w:rFonts w:ascii="Arial" w:hAnsi="Arial"/>
          <w:u w:val="single"/>
          <w:lang w:val="en-US"/>
        </w:rPr>
        <w:t xml:space="preserve"> entered into a non-binding term sheet with Aibeida LifeTech Ltd. ("</w:t>
      </w:r>
      <w:r w:rsidR="00993795" w:rsidRPr="00993795">
        <w:rPr>
          <w:rFonts w:ascii="Arial" w:hAnsi="Arial"/>
          <w:b/>
          <w:u w:val="single"/>
          <w:lang w:val="en-US"/>
        </w:rPr>
        <w:t>Aibeida</w:t>
      </w:r>
      <w:r w:rsidR="00993795" w:rsidRPr="00993795">
        <w:rPr>
          <w:rFonts w:ascii="Arial" w:hAnsi="Arial"/>
          <w:u w:val="single"/>
          <w:lang w:val="en-US"/>
        </w:rPr>
        <w:t xml:space="preserve">"), whereby Aibeida has agreed to: sell and license specialized extraction equipment to </w:t>
      </w:r>
      <w:r w:rsidR="00FB2639">
        <w:rPr>
          <w:rFonts w:ascii="Arial" w:hAnsi="Arial"/>
          <w:u w:val="single"/>
          <w:lang w:val="en-US"/>
        </w:rPr>
        <w:t>the Issuer</w:t>
      </w:r>
      <w:r w:rsidR="00993795" w:rsidRPr="00993795">
        <w:rPr>
          <w:rFonts w:ascii="Arial" w:hAnsi="Arial"/>
          <w:u w:val="single"/>
          <w:lang w:val="en-US"/>
        </w:rPr>
        <w:t xml:space="preserve">; provide facility build-out and set-up services; complete licensing and permitting requirements; equipment set-up, testing and activation; and provide ongoing facility management and maintenance for the first CBD extraction facility </w:t>
      </w:r>
      <w:r w:rsidR="00FB2639">
        <w:rPr>
          <w:rFonts w:ascii="Arial" w:hAnsi="Arial"/>
          <w:u w:val="single"/>
          <w:lang w:val="en-US"/>
        </w:rPr>
        <w:t xml:space="preserve">of the Issuer </w:t>
      </w:r>
      <w:r w:rsidR="00993795" w:rsidRPr="00993795">
        <w:rPr>
          <w:rFonts w:ascii="Arial" w:hAnsi="Arial"/>
          <w:u w:val="single"/>
          <w:lang w:val="en-US"/>
        </w:rPr>
        <w:t>(the "</w:t>
      </w:r>
      <w:r w:rsidR="00993795" w:rsidRPr="00993795">
        <w:rPr>
          <w:rFonts w:ascii="Arial" w:hAnsi="Arial"/>
          <w:b/>
          <w:u w:val="single"/>
          <w:lang w:val="en-US"/>
        </w:rPr>
        <w:t>Proposed Transaction</w:t>
      </w:r>
      <w:r w:rsidR="00993795" w:rsidRPr="00993795">
        <w:rPr>
          <w:rFonts w:ascii="Arial" w:hAnsi="Arial"/>
          <w:u w:val="single"/>
          <w:lang w:val="en-US"/>
        </w:rPr>
        <w:t>").</w:t>
      </w:r>
    </w:p>
    <w:p w14:paraId="62D83CD8" w14:textId="7B5CDEB8" w:rsidR="00EA4133" w:rsidRDefault="00EA4133">
      <w:pPr>
        <w:pStyle w:val="BodyText"/>
        <w:tabs>
          <w:tab w:val="left" w:pos="1080"/>
          <w:tab w:val="left" w:pos="9180"/>
        </w:tabs>
        <w:ind w:left="1080" w:hanging="1080"/>
        <w:rPr>
          <w:rFonts w:ascii="Arial" w:hAnsi="Arial"/>
        </w:rPr>
      </w:pPr>
    </w:p>
    <w:p w14:paraId="1CA3176B" w14:textId="6322FBE2"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F07ADD" w:rsidRPr="00F07ADD">
        <w:rPr>
          <w:rFonts w:ascii="Arial" w:hAnsi="Arial"/>
          <w:u w:val="single"/>
        </w:rPr>
        <w:t>N/A</w:t>
      </w:r>
      <w:r>
        <w:rPr>
          <w:rFonts w:ascii="Arial" w:hAnsi="Arial"/>
          <w:u w:val="single"/>
        </w:rPr>
        <w:tab/>
      </w:r>
      <w:r>
        <w:rPr>
          <w:rFonts w:ascii="Arial" w:hAnsi="Arial"/>
        </w:rPr>
        <w:tab/>
      </w:r>
      <w:r>
        <w:rPr>
          <w:rFonts w:ascii="Arial" w:hAnsi="Arial"/>
          <w:u w:val="single"/>
        </w:rPr>
        <w:tab/>
      </w:r>
      <w:r>
        <w:rPr>
          <w:rFonts w:ascii="Arial" w:hAnsi="Arial"/>
        </w:rPr>
        <w:t xml:space="preserve"> .</w:t>
      </w:r>
    </w:p>
    <w:p w14:paraId="37C61B65" w14:textId="0BE29399"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F17273">
        <w:rPr>
          <w:rFonts w:ascii="Arial" w:hAnsi="Arial"/>
        </w:rPr>
        <w:t xml:space="preserve"> </w:t>
      </w:r>
      <w:r w:rsidR="00F17273" w:rsidRPr="009E7EA4">
        <w:rPr>
          <w:rFonts w:ascii="Arial" w:hAnsi="Arial"/>
          <w:u w:val="single"/>
        </w:rPr>
        <w:t>N/A</w:t>
      </w:r>
    </w:p>
    <w:p w14:paraId="4615BC05"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4ADAECD9" w14:textId="09ED371C"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683341">
        <w:rPr>
          <w:rFonts w:ascii="Arial" w:hAnsi="Arial"/>
        </w:rPr>
        <w:t xml:space="preserve"> </w:t>
      </w:r>
      <w:r w:rsidR="00683341" w:rsidRPr="009E7EA4">
        <w:rPr>
          <w:rFonts w:ascii="Arial" w:hAnsi="Arial"/>
          <w:u w:val="single"/>
        </w:rPr>
        <w:t>Common Shares</w:t>
      </w:r>
      <w:r>
        <w:rPr>
          <w:rFonts w:ascii="Arial" w:hAnsi="Arial"/>
          <w:u w:val="single"/>
        </w:rPr>
        <w:tab/>
      </w:r>
      <w:r>
        <w:rPr>
          <w:rFonts w:ascii="Arial" w:hAnsi="Arial"/>
        </w:rPr>
        <w:t xml:space="preserve"> .</w:t>
      </w:r>
    </w:p>
    <w:p w14:paraId="4BBD234A" w14:textId="0DBDC998"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F17273" w:rsidRPr="00CE0DC5">
        <w:rPr>
          <w:rFonts w:ascii="Arial" w:hAnsi="Arial"/>
          <w:u w:val="single"/>
          <w:lang w:val="en-CA"/>
        </w:rPr>
        <w:t>21,115,000</w:t>
      </w:r>
      <w:r>
        <w:rPr>
          <w:rFonts w:ascii="Arial" w:hAnsi="Arial"/>
          <w:u w:val="single"/>
        </w:rPr>
        <w:tab/>
      </w:r>
      <w:r>
        <w:rPr>
          <w:rFonts w:ascii="Arial" w:hAnsi="Arial"/>
        </w:rPr>
        <w:t xml:space="preserve"> .</w:t>
      </w:r>
    </w:p>
    <w:p w14:paraId="31FF9B49" w14:textId="2C2A0C37"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F17273" w:rsidRPr="009E7EA4">
        <w:rPr>
          <w:rFonts w:ascii="Arial" w:hAnsi="Arial"/>
          <w:u w:val="single"/>
        </w:rPr>
        <w:t>$0.10</w:t>
      </w:r>
      <w:r>
        <w:rPr>
          <w:rFonts w:ascii="Arial" w:hAnsi="Arial"/>
          <w:u w:val="single"/>
        </w:rPr>
        <w:tab/>
      </w:r>
      <w:r>
        <w:rPr>
          <w:rFonts w:ascii="Arial" w:hAnsi="Arial"/>
        </w:rPr>
        <w:t xml:space="preserve"> .</w:t>
      </w:r>
    </w:p>
    <w:p w14:paraId="35F50B59" w14:textId="1B6450B6"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F17273" w:rsidRPr="009E7EA4">
        <w:rPr>
          <w:rFonts w:ascii="Arial" w:hAnsi="Arial"/>
          <w:u w:val="single"/>
        </w:rPr>
        <w:t>Yes</w:t>
      </w:r>
      <w:r>
        <w:rPr>
          <w:rFonts w:ascii="Arial" w:hAnsi="Arial"/>
          <w:u w:val="single"/>
        </w:rPr>
        <w:tab/>
      </w:r>
    </w:p>
    <w:p w14:paraId="14C12848"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5133088E"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7F2A86" w:rsidRPr="007F2A86">
        <w:rPr>
          <w:rFonts w:ascii="Arial" w:hAnsi="Arial"/>
          <w:u w:val="single"/>
        </w:rPr>
        <w:t>21,115,000</w:t>
      </w:r>
      <w:r>
        <w:rPr>
          <w:rFonts w:ascii="Arial" w:hAnsi="Arial"/>
          <w:u w:val="single"/>
        </w:rPr>
        <w:tab/>
      </w:r>
      <w:r>
        <w:rPr>
          <w:rFonts w:ascii="Arial" w:hAnsi="Arial"/>
        </w:rPr>
        <w:t xml:space="preserve"> .</w:t>
      </w:r>
    </w:p>
    <w:p w14:paraId="2DDC047B" w14:textId="6B4F8D60" w:rsidR="00EA4133" w:rsidRPr="007F2A86" w:rsidRDefault="00EA4133" w:rsidP="007F2A86">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sidR="00683341">
        <w:rPr>
          <w:rFonts w:ascii="Arial" w:hAnsi="Arial"/>
          <w:u w:val="single"/>
        </w:rPr>
        <w:t>21,115,000</w:t>
      </w:r>
      <w:r>
        <w:rPr>
          <w:rFonts w:ascii="Arial" w:hAnsi="Arial"/>
          <w:u w:val="single"/>
        </w:rPr>
        <w:tab/>
      </w:r>
      <w:r w:rsidRPr="007F2A86">
        <w:rPr>
          <w:rFonts w:ascii="Arial" w:hAnsi="Arial"/>
        </w:rPr>
        <w:t xml:space="preserve"> .</w:t>
      </w:r>
    </w:p>
    <w:p w14:paraId="6CA4B4CD" w14:textId="77777777"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7F2A86">
        <w:rPr>
          <w:rFonts w:ascii="Arial" w:hAnsi="Arial"/>
        </w:rPr>
        <w:t xml:space="preserve">  </w:t>
      </w:r>
      <w:r w:rsidR="007F2A86" w:rsidRPr="007F2A86">
        <w:rPr>
          <w:rFonts w:ascii="Arial" w:hAnsi="Arial"/>
          <w:u w:val="single"/>
        </w:rPr>
        <w:t>$0.16</w:t>
      </w:r>
      <w:r>
        <w:rPr>
          <w:rFonts w:ascii="Arial" w:hAnsi="Arial"/>
          <w:u w:val="single"/>
        </w:rPr>
        <w:tab/>
      </w:r>
      <w:r>
        <w:rPr>
          <w:rFonts w:ascii="Arial" w:hAnsi="Arial"/>
        </w:rPr>
        <w:t xml:space="preserve"> .</w:t>
      </w:r>
    </w:p>
    <w:p w14:paraId="05B91FAD" w14:textId="53F3874D"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sidR="007F2A86">
        <w:rPr>
          <w:rFonts w:ascii="Arial" w:hAnsi="Arial"/>
          <w:u w:val="single"/>
        </w:rPr>
        <w:t xml:space="preserve">April </w:t>
      </w:r>
      <w:r w:rsidR="00683341">
        <w:rPr>
          <w:rFonts w:ascii="Arial" w:hAnsi="Arial"/>
          <w:u w:val="single"/>
        </w:rPr>
        <w:t>2nd</w:t>
      </w:r>
      <w:r w:rsidR="007F2A86">
        <w:rPr>
          <w:rFonts w:ascii="Arial" w:hAnsi="Arial"/>
          <w:u w:val="single"/>
        </w:rPr>
        <w:t>, 2021</w:t>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14:paraId="2A00E56C" w14:textId="77777777" w:rsidR="00EA4133" w:rsidRDefault="00EA4133">
      <w:pPr>
        <w:pStyle w:val="Heading2"/>
        <w:numPr>
          <w:ilvl w:val="0"/>
          <w:numId w:val="10"/>
        </w:numPr>
        <w:tabs>
          <w:tab w:val="left" w:pos="1440"/>
          <w:tab w:val="left" w:pos="2160"/>
        </w:tabs>
        <w:rPr>
          <w:b w:val="0"/>
          <w:sz w:val="24"/>
        </w:rPr>
      </w:pPr>
      <w:bookmarkStart w:id="1" w:name="_Toc370788682"/>
      <w:bookmarkStart w:id="2" w:name="_Toc398005538"/>
      <w:bookmarkStart w:id="3" w:name="_Toc412279955"/>
      <w:bookmarkStart w:id="4" w:name="_Toc419096451"/>
      <w:r>
        <w:rPr>
          <w:b w:val="0"/>
          <w:sz w:val="24"/>
        </w:rPr>
        <w:t>Provide the following information if debt securities are to be issued:</w:t>
      </w:r>
      <w:bookmarkEnd w:id="1"/>
      <w:bookmarkEnd w:id="2"/>
      <w:bookmarkEnd w:id="3"/>
      <w:bookmarkEnd w:id="4"/>
    </w:p>
    <w:p w14:paraId="7F6E3533"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Pr>
          <w:rFonts w:ascii="Arial" w:hAnsi="Arial"/>
        </w:rPr>
        <w:t xml:space="preserve"> .</w:t>
      </w:r>
    </w:p>
    <w:p w14:paraId="41FBE4FB" w14:textId="77777777"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14:paraId="778C49F8"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14:paraId="55FF181D" w14:textId="19190BBF" w:rsidR="00A00C54"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14:paraId="364CFFE1"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14:paraId="4301316E"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1FD228DF" w14:textId="77777777" w:rsidR="007F2A86" w:rsidRDefault="00EA4133" w:rsidP="007F2A86">
      <w:pPr>
        <w:pStyle w:val="List"/>
        <w:numPr>
          <w:ilvl w:val="0"/>
          <w:numId w:val="20"/>
        </w:numPr>
        <w:tabs>
          <w:tab w:val="left" w:pos="2160"/>
          <w:tab w:val="left" w:pos="9180"/>
        </w:tabs>
        <w:jc w:val="both"/>
        <w:rPr>
          <w:rFonts w:ascii="Arial" w:hAnsi="Arial"/>
        </w:rPr>
      </w:pPr>
      <w:r>
        <w:rPr>
          <w:rFonts w:ascii="Arial" w:hAnsi="Arial"/>
        </w:rPr>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w:t>
      </w:r>
      <w:r w:rsidR="007F2A86">
        <w:rPr>
          <w:rFonts w:ascii="Arial" w:hAnsi="Arial"/>
        </w:rPr>
        <w:t xml:space="preserve">shares if known to the Issuer):  </w:t>
      </w:r>
    </w:p>
    <w:p w14:paraId="51BDB9F9" w14:textId="399D74C9" w:rsidR="007F2A86" w:rsidRDefault="007F2A86" w:rsidP="007F2A86">
      <w:pPr>
        <w:pStyle w:val="List"/>
        <w:tabs>
          <w:tab w:val="left" w:pos="2160"/>
          <w:tab w:val="left" w:pos="9180"/>
        </w:tabs>
        <w:ind w:firstLine="0"/>
        <w:jc w:val="both"/>
        <w:rPr>
          <w:rFonts w:ascii="Arial" w:hAnsi="Arial"/>
          <w:u w:val="single"/>
        </w:rPr>
      </w:pPr>
      <w:r>
        <w:rPr>
          <w:rFonts w:ascii="Arial" w:hAnsi="Arial"/>
          <w:u w:val="single"/>
        </w:rPr>
        <w:t>Canaccord    Aaron Chan                          $</w:t>
      </w:r>
      <w:r w:rsidR="00993795">
        <w:rPr>
          <w:rFonts w:ascii="Arial" w:hAnsi="Arial"/>
          <w:u w:val="single"/>
        </w:rPr>
        <w:t>35,000</w:t>
      </w:r>
      <w:r w:rsidR="00591F95">
        <w:rPr>
          <w:rFonts w:ascii="Arial" w:hAnsi="Arial"/>
          <w:u w:val="single"/>
        </w:rPr>
        <w:t>.00       30,000</w:t>
      </w:r>
      <w:r>
        <w:rPr>
          <w:rFonts w:ascii="Arial" w:hAnsi="Arial"/>
          <w:u w:val="single"/>
        </w:rPr>
        <w:t xml:space="preserve"> warrants</w:t>
      </w:r>
    </w:p>
    <w:p w14:paraId="76947206" w14:textId="2CD6F7D3" w:rsidR="007F2A86" w:rsidRDefault="002B4C33" w:rsidP="007F2A86">
      <w:pPr>
        <w:pStyle w:val="List"/>
        <w:tabs>
          <w:tab w:val="left" w:pos="2160"/>
          <w:tab w:val="left" w:pos="9180"/>
        </w:tabs>
        <w:ind w:firstLine="0"/>
        <w:jc w:val="both"/>
        <w:rPr>
          <w:rFonts w:ascii="Arial" w:hAnsi="Arial"/>
          <w:u w:val="single"/>
        </w:rPr>
      </w:pPr>
      <w:r>
        <w:rPr>
          <w:rFonts w:ascii="Arial" w:hAnsi="Arial"/>
          <w:u w:val="single"/>
        </w:rPr>
        <w:t xml:space="preserve">Tavros Capital Partners Corp.              </w:t>
      </w:r>
      <w:r w:rsidR="007F2A86">
        <w:rPr>
          <w:rFonts w:ascii="Arial" w:hAnsi="Arial"/>
          <w:u w:val="single"/>
        </w:rPr>
        <w:t xml:space="preserve">    $</w:t>
      </w:r>
      <w:r w:rsidR="00F07ADD">
        <w:rPr>
          <w:rFonts w:ascii="Arial" w:hAnsi="Arial"/>
          <w:u w:val="single"/>
        </w:rPr>
        <w:t xml:space="preserve">  </w:t>
      </w:r>
      <w:r w:rsidR="00591F95">
        <w:rPr>
          <w:rFonts w:ascii="Arial" w:hAnsi="Arial"/>
          <w:u w:val="single"/>
        </w:rPr>
        <w:t>2,450</w:t>
      </w:r>
      <w:r w:rsidR="00993795">
        <w:rPr>
          <w:rFonts w:ascii="Arial" w:hAnsi="Arial"/>
          <w:u w:val="single"/>
        </w:rPr>
        <w:t xml:space="preserve">.00         </w:t>
      </w:r>
      <w:r w:rsidR="003A5ACB">
        <w:rPr>
          <w:rFonts w:ascii="Arial" w:hAnsi="Arial"/>
          <w:u w:val="single"/>
        </w:rPr>
        <w:t>21,0</w:t>
      </w:r>
      <w:r w:rsidR="00591F95">
        <w:rPr>
          <w:rFonts w:ascii="Arial" w:hAnsi="Arial"/>
          <w:u w:val="single"/>
        </w:rPr>
        <w:t>00</w:t>
      </w:r>
      <w:r w:rsidR="007F2A86">
        <w:rPr>
          <w:rFonts w:ascii="Arial" w:hAnsi="Arial"/>
          <w:u w:val="single"/>
        </w:rPr>
        <w:t xml:space="preserve"> warrants</w:t>
      </w:r>
    </w:p>
    <w:p w14:paraId="4125E436" w14:textId="03BA44AE" w:rsidR="00EA4133" w:rsidRPr="002B4C33" w:rsidRDefault="002B4C33" w:rsidP="002B4C33">
      <w:pPr>
        <w:pStyle w:val="List"/>
        <w:tabs>
          <w:tab w:val="left" w:pos="2160"/>
          <w:tab w:val="left" w:pos="9180"/>
        </w:tabs>
        <w:ind w:firstLine="0"/>
        <w:jc w:val="both"/>
        <w:rPr>
          <w:rFonts w:ascii="Arial" w:hAnsi="Arial"/>
          <w:u w:val="single"/>
        </w:rPr>
      </w:pPr>
      <w:r>
        <w:rPr>
          <w:rFonts w:ascii="Arial" w:hAnsi="Arial"/>
          <w:u w:val="single"/>
        </w:rPr>
        <w:t xml:space="preserve">Dragon Capital Corp.                      </w:t>
      </w:r>
      <w:r w:rsidR="007F2A86">
        <w:rPr>
          <w:rFonts w:ascii="Arial" w:hAnsi="Arial"/>
          <w:u w:val="single"/>
        </w:rPr>
        <w:t xml:space="preserve">         </w:t>
      </w:r>
      <w:r w:rsidR="00993795">
        <w:rPr>
          <w:rFonts w:ascii="Arial" w:hAnsi="Arial"/>
          <w:u w:val="single"/>
        </w:rPr>
        <w:t xml:space="preserve"> </w:t>
      </w:r>
      <w:r w:rsidR="007F2A86">
        <w:rPr>
          <w:rFonts w:ascii="Arial" w:hAnsi="Arial"/>
          <w:u w:val="single"/>
        </w:rPr>
        <w:t>$</w:t>
      </w:r>
      <w:r w:rsidR="00F07ADD">
        <w:rPr>
          <w:rFonts w:ascii="Arial" w:hAnsi="Arial"/>
          <w:u w:val="single"/>
        </w:rPr>
        <w:t xml:space="preserve">  </w:t>
      </w:r>
      <w:r w:rsidR="00591F95">
        <w:rPr>
          <w:rFonts w:ascii="Arial" w:hAnsi="Arial"/>
          <w:u w:val="single"/>
        </w:rPr>
        <w:t>5,005</w:t>
      </w:r>
      <w:r w:rsidR="00993795">
        <w:rPr>
          <w:rFonts w:ascii="Arial" w:hAnsi="Arial"/>
          <w:u w:val="single"/>
        </w:rPr>
        <w:t xml:space="preserve">.00         </w:t>
      </w:r>
      <w:r w:rsidR="003A5ACB">
        <w:rPr>
          <w:rFonts w:ascii="Arial" w:hAnsi="Arial"/>
          <w:u w:val="single"/>
        </w:rPr>
        <w:t>4</w:t>
      </w:r>
      <w:r w:rsidR="00591F95">
        <w:rPr>
          <w:rFonts w:ascii="Arial" w:hAnsi="Arial"/>
          <w:u w:val="single"/>
        </w:rPr>
        <w:t>2</w:t>
      </w:r>
      <w:r w:rsidR="003A5ACB">
        <w:rPr>
          <w:rFonts w:ascii="Arial" w:hAnsi="Arial"/>
          <w:u w:val="single"/>
        </w:rPr>
        <w:t>,</w:t>
      </w:r>
      <w:r w:rsidR="00591F95">
        <w:rPr>
          <w:rFonts w:ascii="Arial" w:hAnsi="Arial"/>
          <w:u w:val="single"/>
        </w:rPr>
        <w:t>90</w:t>
      </w:r>
      <w:r w:rsidR="003A5ACB">
        <w:rPr>
          <w:rFonts w:ascii="Arial" w:hAnsi="Arial"/>
          <w:u w:val="single"/>
        </w:rPr>
        <w:t>0</w:t>
      </w:r>
      <w:r w:rsidR="007F2A86">
        <w:rPr>
          <w:rFonts w:ascii="Arial" w:hAnsi="Arial"/>
          <w:u w:val="single"/>
        </w:rPr>
        <w:t xml:space="preserve"> warrants</w:t>
      </w:r>
    </w:p>
    <w:p w14:paraId="65B0CAC6"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14:paraId="4A6001FE"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14:paraId="603954F9"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14:paraId="127DBD49" w14:textId="4DFB0D59"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7F2A86" w:rsidRPr="009E7EA4">
        <w:rPr>
          <w:rFonts w:ascii="Arial" w:hAnsi="Arial"/>
          <w:u w:val="single"/>
        </w:rPr>
        <w:t xml:space="preserve">April </w:t>
      </w:r>
      <w:r w:rsidR="00683341" w:rsidRPr="009E7EA4">
        <w:rPr>
          <w:rFonts w:ascii="Arial" w:hAnsi="Arial"/>
          <w:u w:val="single"/>
        </w:rPr>
        <w:t>2nd</w:t>
      </w:r>
      <w:r w:rsidR="007F2A86" w:rsidRPr="009E7EA4">
        <w:rPr>
          <w:rFonts w:ascii="Arial" w:hAnsi="Arial"/>
          <w:u w:val="single"/>
        </w:rPr>
        <w:t>, 2021</w:t>
      </w:r>
      <w:r>
        <w:rPr>
          <w:rFonts w:ascii="Arial" w:hAnsi="Arial"/>
          <w:u w:val="single"/>
        </w:rPr>
        <w:tab/>
      </w:r>
      <w:r>
        <w:rPr>
          <w:rFonts w:ascii="Arial" w:hAnsi="Arial"/>
        </w:rPr>
        <w:t xml:space="preserve"> .</w:t>
      </w:r>
    </w:p>
    <w:p w14:paraId="7CD3516A" w14:textId="77777777"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Exercise price of any options, warrants etc</w:t>
      </w:r>
      <w:r w:rsidRPr="009E7EA4">
        <w:rPr>
          <w:rFonts w:ascii="Arial" w:hAnsi="Arial"/>
          <w:u w:val="single"/>
        </w:rPr>
        <w:t xml:space="preserve">. </w:t>
      </w:r>
      <w:r w:rsidR="007F2A86" w:rsidRPr="009E7EA4">
        <w:rPr>
          <w:rFonts w:ascii="Arial" w:hAnsi="Arial"/>
          <w:u w:val="single"/>
        </w:rPr>
        <w:t xml:space="preserve"> $0.16</w:t>
      </w:r>
      <w:r w:rsidR="007F2A86">
        <w:rPr>
          <w:rFonts w:ascii="Arial" w:hAnsi="Arial"/>
        </w:rPr>
        <w:t xml:space="preserve"> </w:t>
      </w:r>
      <w:r>
        <w:rPr>
          <w:rFonts w:ascii="Arial" w:hAnsi="Arial"/>
          <w:u w:val="single"/>
        </w:rPr>
        <w:tab/>
      </w:r>
      <w:r>
        <w:rPr>
          <w:rFonts w:ascii="Arial" w:hAnsi="Arial"/>
        </w:rPr>
        <w:t xml:space="preserve"> .</w:t>
      </w:r>
    </w:p>
    <w:p w14:paraId="51E73CAD" w14:textId="77777777" w:rsidR="00EA4133" w:rsidRPr="00CF382C" w:rsidRDefault="00EA4133" w:rsidP="00CF382C">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sidR="00CF382C">
        <w:rPr>
          <w:rFonts w:ascii="Arial" w:hAnsi="Arial"/>
          <w:u w:val="single"/>
        </w:rPr>
        <w:t xml:space="preserve"> N/A</w:t>
      </w:r>
      <w:r w:rsidRPr="00CF382C">
        <w:rPr>
          <w:rFonts w:ascii="Arial" w:hAnsi="Arial"/>
          <w:u w:val="single"/>
        </w:rPr>
        <w:tab/>
      </w:r>
      <w:r w:rsidRPr="00CF382C">
        <w:rPr>
          <w:rFonts w:ascii="Arial" w:hAnsi="Arial"/>
        </w:rPr>
        <w:t xml:space="preserve"> .</w:t>
      </w:r>
    </w:p>
    <w:p w14:paraId="2F0FABB7" w14:textId="77777777" w:rsidR="00EA4133" w:rsidRDefault="00EA4133">
      <w:pPr>
        <w:pStyle w:val="List"/>
        <w:tabs>
          <w:tab w:val="left" w:pos="1080"/>
          <w:tab w:val="left" w:pos="9180"/>
        </w:tabs>
        <w:ind w:left="0" w:firstLine="0"/>
        <w:jc w:val="both"/>
        <w:rPr>
          <w:rFonts w:ascii="Arial" w:hAnsi="Arial"/>
        </w:rPr>
      </w:pPr>
    </w:p>
    <w:p w14:paraId="073B506B"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0988D08C" w14:textId="70E45515" w:rsidR="00EA4133" w:rsidRDefault="00F17273" w:rsidP="009E7EA4">
      <w:pPr>
        <w:pStyle w:val="List"/>
        <w:tabs>
          <w:tab w:val="left" w:pos="1080"/>
          <w:tab w:val="left" w:pos="9180"/>
        </w:tabs>
        <w:ind w:firstLine="0"/>
        <w:jc w:val="both"/>
        <w:rPr>
          <w:rFonts w:ascii="Arial" w:hAnsi="Arial"/>
        </w:rPr>
      </w:pPr>
      <w:r w:rsidRPr="009E7EA4">
        <w:rPr>
          <w:rFonts w:ascii="Arial" w:hAnsi="Arial"/>
          <w:u w:val="single"/>
        </w:rPr>
        <w:t>N/A</w:t>
      </w:r>
      <w:r w:rsidR="00EA4133">
        <w:rPr>
          <w:rFonts w:ascii="Arial" w:hAnsi="Arial"/>
          <w:u w:val="single"/>
        </w:rPr>
        <w:tab/>
      </w:r>
      <w:r w:rsidR="00EA4133">
        <w:rPr>
          <w:rFonts w:ascii="Arial" w:hAnsi="Arial"/>
        </w:rPr>
        <w:t xml:space="preserve"> .</w:t>
      </w:r>
    </w:p>
    <w:p w14:paraId="60B53CC3"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23E8DDA2" w14:textId="77777777" w:rsidR="00EA4133" w:rsidRPr="009E7EA4" w:rsidRDefault="00EA4133">
      <w:pPr>
        <w:pStyle w:val="List"/>
        <w:tabs>
          <w:tab w:val="left" w:pos="1080"/>
          <w:tab w:val="left" w:pos="9180"/>
        </w:tabs>
        <w:ind w:left="0" w:firstLine="0"/>
        <w:jc w:val="both"/>
        <w:rPr>
          <w:rFonts w:ascii="Arial" w:hAnsi="Arial"/>
          <w:u w:val="single"/>
        </w:rPr>
      </w:pPr>
      <w:r>
        <w:rPr>
          <w:rFonts w:ascii="Arial" w:hAnsi="Arial"/>
        </w:rPr>
        <w:tab/>
      </w:r>
      <w:r w:rsidR="00CF382C" w:rsidRPr="009E7EA4">
        <w:rPr>
          <w:rFonts w:ascii="Arial" w:hAnsi="Arial"/>
          <w:u w:val="single"/>
        </w:rPr>
        <w:t xml:space="preserve"> NO</w:t>
      </w:r>
      <w:r w:rsidRPr="009E7EA4">
        <w:rPr>
          <w:rFonts w:ascii="Arial" w:hAnsi="Arial"/>
          <w:u w:val="single"/>
        </w:rPr>
        <w:t>.</w:t>
      </w:r>
    </w:p>
    <w:p w14:paraId="378B4CB2" w14:textId="77777777" w:rsidR="00EA4133" w:rsidRDefault="00EA4133">
      <w:pPr>
        <w:pStyle w:val="List"/>
        <w:tabs>
          <w:tab w:val="left" w:pos="9180"/>
        </w:tabs>
        <w:spacing w:before="0"/>
        <w:jc w:val="both"/>
        <w:rPr>
          <w:rFonts w:ascii="Arial" w:hAnsi="Arial"/>
        </w:rPr>
      </w:pPr>
    </w:p>
    <w:p w14:paraId="760A0F05" w14:textId="77777777"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ab/>
      </w:r>
    </w:p>
    <w:p w14:paraId="7AEF2228"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42FE55BD"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322BFB38"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5C5158BA"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37C5B90E" w14:textId="77777777" w:rsidR="003C6D7E" w:rsidRDefault="003C6D7E">
      <w:pPr>
        <w:rPr>
          <w:rFonts w:ascii="Arial" w:hAnsi="Arial"/>
          <w:b/>
          <w:color w:val="000000"/>
          <w:sz w:val="24"/>
          <w:lang w:val="en-GB"/>
        </w:rPr>
      </w:pPr>
      <w:r>
        <w:rPr>
          <w:rFonts w:ascii="Arial" w:hAnsi="Arial"/>
          <w:b/>
          <w:color w:val="000000"/>
        </w:rPr>
        <w:br w:type="page"/>
      </w:r>
    </w:p>
    <w:p w14:paraId="37590DA0" w14:textId="77777777" w:rsidR="00EA4133" w:rsidRDefault="0035331C">
      <w:pPr>
        <w:pStyle w:val="BodyText"/>
        <w:tabs>
          <w:tab w:val="left" w:pos="1080"/>
          <w:tab w:val="left" w:pos="4230"/>
        </w:tabs>
        <w:rPr>
          <w:rFonts w:ascii="Arial" w:hAnsi="Arial"/>
          <w:color w:val="000000"/>
        </w:rPr>
      </w:pPr>
      <w:r>
        <w:rPr>
          <w:rFonts w:ascii="Arial" w:hAnsi="Arial"/>
          <w:b/>
          <w:color w:val="000000"/>
        </w:rPr>
        <w:t xml:space="preserve">Part </w:t>
      </w:r>
      <w:r w:rsidR="00EA4133">
        <w:rPr>
          <w:rFonts w:ascii="Arial" w:hAnsi="Arial"/>
          <w:b/>
          <w:color w:val="000000"/>
        </w:rPr>
        <w:t>2.</w:t>
      </w:r>
      <w:r w:rsidR="00EA4133">
        <w:rPr>
          <w:rFonts w:ascii="Arial" w:hAnsi="Arial"/>
          <w:b/>
          <w:color w:val="000000"/>
        </w:rPr>
        <w:tab/>
        <w:t>Acquisition</w:t>
      </w:r>
    </w:p>
    <w:p w14:paraId="6E6C8E29" w14:textId="77777777" w:rsidR="00EA4133" w:rsidRDefault="00EA4133">
      <w:pPr>
        <w:pStyle w:val="List"/>
        <w:tabs>
          <w:tab w:val="left" w:pos="9180"/>
        </w:tabs>
        <w:spacing w:before="0"/>
        <w:ind w:left="0" w:firstLine="0"/>
        <w:jc w:val="both"/>
        <w:rPr>
          <w:rFonts w:ascii="Arial" w:hAnsi="Arial"/>
          <w:color w:val="000000"/>
        </w:rPr>
      </w:pPr>
    </w:p>
    <w:p w14:paraId="5596AF55" w14:textId="4A1A2E7E"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Provide details of the assets to be acquired by the Issuer (including the location of the assets, if applicable).  The disclosure should be sufficiently complete to enable a reader to appreciate the significance of the transaction without reference to any other material:</w:t>
      </w:r>
      <w:r w:rsidR="00A75525">
        <w:rPr>
          <w:rFonts w:ascii="Arial" w:hAnsi="Arial"/>
          <w:color w:val="000000"/>
        </w:rPr>
        <w:t xml:space="preserve"> </w:t>
      </w:r>
      <w:r>
        <w:rPr>
          <w:rFonts w:ascii="Arial" w:hAnsi="Arial"/>
          <w:color w:val="000000"/>
          <w:u w:val="single"/>
        </w:rPr>
        <w:tab/>
      </w:r>
    </w:p>
    <w:p w14:paraId="10D13436"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44CCB769" w14:textId="77777777"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(eg: sale, option, license etc.) and relationship to the Issuer.</w:t>
      </w:r>
      <w:r w:rsidR="00CF382C">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u w:val="single"/>
        </w:rPr>
        <w:tab/>
      </w:r>
    </w:p>
    <w:p w14:paraId="7CA50F08"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633EA894"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75D62D93" w14:textId="7777777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Pr>
          <w:rFonts w:ascii="Arial" w:hAnsi="Arial"/>
          <w:color w:val="000000"/>
          <w:u w:val="single"/>
        </w:rPr>
        <w:tab/>
      </w:r>
      <w:r>
        <w:rPr>
          <w:rFonts w:ascii="Arial" w:hAnsi="Arial"/>
          <w:color w:val="000000"/>
        </w:rPr>
        <w:t xml:space="preserve"> .</w:t>
      </w:r>
    </w:p>
    <w:p w14:paraId="349F4B40"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Pr>
          <w:rFonts w:ascii="Arial" w:hAnsi="Arial"/>
          <w:color w:val="000000"/>
          <w:u w:val="single"/>
        </w:rPr>
        <w:tab/>
      </w:r>
      <w:r>
        <w:rPr>
          <w:rFonts w:ascii="Arial" w:hAnsi="Arial"/>
          <w:color w:val="000000"/>
        </w:rPr>
        <w:t xml:space="preserve"> .</w:t>
      </w:r>
    </w:p>
    <w:p w14:paraId="5E16B0FD"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14:paraId="2790B27A"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751BC09E"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rPr>
        <w:t xml:space="preserve"> .</w:t>
      </w:r>
    </w:p>
    <w:p w14:paraId="44B9667C"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14:paraId="179D6AE8"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14:paraId="0D1B012E"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14:paraId="6008EC58" w14:textId="77777777" w:rsidR="00CF382C" w:rsidRDefault="00EA4133" w:rsidP="00CF382C">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515FD35E" w14:textId="77777777" w:rsidR="00CF382C" w:rsidRPr="00CF382C" w:rsidRDefault="00CF382C" w:rsidP="00CF382C">
      <w:pPr>
        <w:pStyle w:val="List"/>
        <w:tabs>
          <w:tab w:val="left" w:pos="9180"/>
        </w:tabs>
        <w:rPr>
          <w:rFonts w:ascii="Arial" w:hAnsi="Arial"/>
          <w:color w:val="000000"/>
        </w:rPr>
      </w:pPr>
      <w:r>
        <w:rPr>
          <w:rFonts w:ascii="Arial" w:hAnsi="Arial"/>
          <w:color w:val="000000"/>
        </w:rPr>
        <w:tab/>
        <w:t>The purchase price was determined by arm’s length negotiation.</w:t>
      </w:r>
    </w:p>
    <w:p w14:paraId="643CB076"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14:paraId="074A8D9D"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52278558" w14:textId="77777777"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3D4416EC" w14:textId="77777777">
        <w:tc>
          <w:tcPr>
            <w:tcW w:w="1440" w:type="dxa"/>
          </w:tcPr>
          <w:p w14:paraId="51335B7B" w14:textId="77777777" w:rsidR="00EA4133" w:rsidRDefault="00EA4133">
            <w:pPr>
              <w:pStyle w:val="BodyText"/>
              <w:keepNext/>
              <w:keepLines/>
              <w:spacing w:before="0" w:line="280" w:lineRule="exact"/>
              <w:jc w:val="center"/>
              <w:rPr>
                <w:rFonts w:ascii="Arial" w:hAnsi="Arial"/>
                <w:b/>
                <w:sz w:val="20"/>
                <w:lang w:val="en-CA"/>
              </w:rPr>
            </w:pPr>
          </w:p>
          <w:p w14:paraId="3A4967B5"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2D1C656B" w14:textId="77777777" w:rsidR="00EA4133" w:rsidRDefault="00EA4133">
            <w:pPr>
              <w:pStyle w:val="BodyText"/>
              <w:keepNext/>
              <w:keepLines/>
              <w:spacing w:before="0" w:line="280" w:lineRule="exact"/>
              <w:jc w:val="center"/>
              <w:rPr>
                <w:rFonts w:ascii="Arial" w:hAnsi="Arial"/>
                <w:b/>
                <w:sz w:val="20"/>
                <w:lang w:val="en-CA"/>
              </w:rPr>
            </w:pPr>
          </w:p>
          <w:p w14:paraId="356B8B78"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79D24D03" w14:textId="77777777" w:rsidR="00EA4133" w:rsidRDefault="00EA4133">
            <w:pPr>
              <w:pStyle w:val="BodyText"/>
              <w:keepNext/>
              <w:keepLines/>
              <w:spacing w:before="0" w:line="280" w:lineRule="exact"/>
              <w:jc w:val="center"/>
              <w:rPr>
                <w:rFonts w:ascii="Arial" w:hAnsi="Arial"/>
                <w:b/>
                <w:sz w:val="20"/>
                <w:lang w:val="en-CA"/>
              </w:rPr>
            </w:pPr>
          </w:p>
          <w:p w14:paraId="13E164CD"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48E4D7ED" w14:textId="77777777" w:rsidR="00EA4133" w:rsidRDefault="00EA4133">
            <w:pPr>
              <w:pStyle w:val="BodyText"/>
              <w:keepNext/>
              <w:keepLines/>
              <w:spacing w:before="0" w:line="280" w:lineRule="exact"/>
              <w:jc w:val="center"/>
              <w:rPr>
                <w:rFonts w:ascii="Arial" w:hAnsi="Arial"/>
                <w:b/>
                <w:sz w:val="20"/>
                <w:lang w:val="en-CA"/>
              </w:rPr>
            </w:pPr>
          </w:p>
          <w:p w14:paraId="0E3C7591"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407706AE" w14:textId="77777777" w:rsidR="00EA4133" w:rsidRDefault="00EA4133">
            <w:pPr>
              <w:pStyle w:val="BodyText"/>
              <w:keepNext/>
              <w:keepLines/>
              <w:spacing w:before="0" w:line="280" w:lineRule="exact"/>
              <w:jc w:val="center"/>
              <w:rPr>
                <w:rFonts w:ascii="Arial" w:hAnsi="Arial"/>
                <w:b/>
                <w:sz w:val="20"/>
                <w:lang w:val="en-CA"/>
              </w:rPr>
            </w:pPr>
          </w:p>
          <w:p w14:paraId="3148143C"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353CFF2A" w14:textId="77777777" w:rsidR="00EA4133" w:rsidRDefault="00EA4133">
            <w:pPr>
              <w:pStyle w:val="BodyText"/>
              <w:keepNext/>
              <w:keepLines/>
              <w:spacing w:before="0" w:line="280" w:lineRule="exact"/>
              <w:jc w:val="center"/>
              <w:rPr>
                <w:rFonts w:ascii="Arial" w:hAnsi="Arial"/>
                <w:b/>
                <w:sz w:val="20"/>
              </w:rPr>
            </w:pPr>
          </w:p>
          <w:p w14:paraId="0015BF09"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5D4E6867" w14:textId="77777777" w:rsidR="00EA4133" w:rsidRDefault="00EA4133">
            <w:pPr>
              <w:pStyle w:val="BodyText"/>
              <w:keepNext/>
              <w:keepLines/>
              <w:spacing w:before="0" w:line="280" w:lineRule="exact"/>
              <w:jc w:val="center"/>
              <w:rPr>
                <w:rFonts w:ascii="Arial" w:hAnsi="Arial"/>
                <w:b/>
                <w:color w:val="000000"/>
                <w:sz w:val="20"/>
                <w:lang w:val="en-CA"/>
              </w:rPr>
            </w:pPr>
          </w:p>
          <w:p w14:paraId="240810BC"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6476D130"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14:paraId="3CCD5192" w14:textId="77777777">
        <w:trPr>
          <w:trHeight w:hRule="exact" w:val="280"/>
        </w:trPr>
        <w:tc>
          <w:tcPr>
            <w:tcW w:w="1440" w:type="dxa"/>
          </w:tcPr>
          <w:p w14:paraId="78303891" w14:textId="77777777" w:rsidR="00EA4133" w:rsidRDefault="00CF382C">
            <w:pPr>
              <w:pStyle w:val="BodyText"/>
              <w:keepNext/>
              <w:keepLines/>
              <w:rPr>
                <w:rFonts w:ascii="Arial" w:hAnsi="Arial"/>
                <w:lang w:val="en-CA"/>
              </w:rPr>
            </w:pPr>
            <w:r>
              <w:rPr>
                <w:rFonts w:ascii="Arial" w:hAnsi="Arial"/>
                <w:lang w:val="en-CA"/>
              </w:rPr>
              <w:t>ddd</w:t>
            </w:r>
          </w:p>
        </w:tc>
        <w:tc>
          <w:tcPr>
            <w:tcW w:w="1260" w:type="dxa"/>
          </w:tcPr>
          <w:p w14:paraId="6CF714E6" w14:textId="77777777" w:rsidR="00EA4133" w:rsidRDefault="00EA4133">
            <w:pPr>
              <w:pStyle w:val="BodyText"/>
              <w:keepNext/>
              <w:keepLines/>
              <w:rPr>
                <w:rFonts w:ascii="Arial" w:hAnsi="Arial"/>
                <w:lang w:val="en-CA"/>
              </w:rPr>
            </w:pPr>
          </w:p>
        </w:tc>
        <w:tc>
          <w:tcPr>
            <w:tcW w:w="1260" w:type="dxa"/>
          </w:tcPr>
          <w:p w14:paraId="5DE9B011" w14:textId="77777777" w:rsidR="00EA4133" w:rsidRDefault="00EA4133">
            <w:pPr>
              <w:pStyle w:val="BodyText"/>
              <w:keepNext/>
              <w:keepLines/>
              <w:rPr>
                <w:rFonts w:ascii="Arial" w:hAnsi="Arial"/>
                <w:lang w:val="en-CA"/>
              </w:rPr>
            </w:pPr>
          </w:p>
        </w:tc>
        <w:tc>
          <w:tcPr>
            <w:tcW w:w="1440" w:type="dxa"/>
          </w:tcPr>
          <w:p w14:paraId="69146765" w14:textId="77777777" w:rsidR="00EA4133" w:rsidRDefault="00EA4133">
            <w:pPr>
              <w:pStyle w:val="BodyText"/>
              <w:keepNext/>
              <w:keepLines/>
              <w:rPr>
                <w:rFonts w:ascii="Arial" w:hAnsi="Arial"/>
                <w:lang w:val="en-CA"/>
              </w:rPr>
            </w:pPr>
          </w:p>
        </w:tc>
        <w:tc>
          <w:tcPr>
            <w:tcW w:w="1440" w:type="dxa"/>
          </w:tcPr>
          <w:p w14:paraId="4ECF8B1F" w14:textId="77777777" w:rsidR="00EA4133" w:rsidRDefault="00EA4133">
            <w:pPr>
              <w:pStyle w:val="BodyText"/>
              <w:keepNext/>
              <w:keepLines/>
              <w:rPr>
                <w:rFonts w:ascii="Arial" w:hAnsi="Arial"/>
                <w:lang w:val="en-CA"/>
              </w:rPr>
            </w:pPr>
          </w:p>
        </w:tc>
        <w:tc>
          <w:tcPr>
            <w:tcW w:w="1620" w:type="dxa"/>
          </w:tcPr>
          <w:p w14:paraId="0B1900A7" w14:textId="77777777" w:rsidR="00EA4133" w:rsidRDefault="00CF382C">
            <w:pPr>
              <w:pStyle w:val="BodyText"/>
              <w:keepNext/>
              <w:keepLines/>
              <w:rPr>
                <w:rFonts w:ascii="Arial" w:hAnsi="Arial"/>
                <w:lang w:val="en-CA"/>
              </w:rPr>
            </w:pPr>
            <w:r>
              <w:rPr>
                <w:rFonts w:ascii="Arial" w:hAnsi="Arial"/>
                <w:lang w:val="en-CA"/>
              </w:rPr>
              <w:t>Nil</w:t>
            </w:r>
          </w:p>
        </w:tc>
        <w:tc>
          <w:tcPr>
            <w:tcW w:w="1530" w:type="dxa"/>
          </w:tcPr>
          <w:p w14:paraId="593AB8B8" w14:textId="77777777" w:rsidR="00EA4133" w:rsidRDefault="00EA4133">
            <w:pPr>
              <w:pStyle w:val="BodyText"/>
              <w:keepNext/>
              <w:keepLines/>
              <w:rPr>
                <w:rFonts w:ascii="Arial" w:hAnsi="Arial"/>
                <w:lang w:val="en-CA"/>
              </w:rPr>
            </w:pPr>
          </w:p>
        </w:tc>
      </w:tr>
      <w:tr w:rsidR="00EA4133" w14:paraId="50A453E9" w14:textId="77777777">
        <w:trPr>
          <w:trHeight w:hRule="exact" w:val="320"/>
        </w:trPr>
        <w:tc>
          <w:tcPr>
            <w:tcW w:w="1440" w:type="dxa"/>
          </w:tcPr>
          <w:p w14:paraId="2BBF2901" w14:textId="77777777" w:rsidR="00EA4133" w:rsidRDefault="00EA4133">
            <w:pPr>
              <w:pStyle w:val="BodyText"/>
              <w:keepNext/>
              <w:keepLines/>
              <w:rPr>
                <w:rFonts w:ascii="Arial" w:hAnsi="Arial"/>
                <w:lang w:val="en-CA"/>
              </w:rPr>
            </w:pPr>
          </w:p>
        </w:tc>
        <w:tc>
          <w:tcPr>
            <w:tcW w:w="1260" w:type="dxa"/>
          </w:tcPr>
          <w:p w14:paraId="5F94D278" w14:textId="77777777" w:rsidR="00EA4133" w:rsidRDefault="00EA4133">
            <w:pPr>
              <w:pStyle w:val="BodyText"/>
              <w:keepNext/>
              <w:keepLines/>
              <w:rPr>
                <w:rFonts w:ascii="Arial" w:hAnsi="Arial"/>
                <w:lang w:val="en-CA"/>
              </w:rPr>
            </w:pPr>
          </w:p>
        </w:tc>
        <w:tc>
          <w:tcPr>
            <w:tcW w:w="1260" w:type="dxa"/>
          </w:tcPr>
          <w:p w14:paraId="6B5B2DE4" w14:textId="77777777" w:rsidR="00EA4133" w:rsidRDefault="00EA4133">
            <w:pPr>
              <w:pStyle w:val="BodyText"/>
              <w:keepNext/>
              <w:keepLines/>
              <w:rPr>
                <w:rFonts w:ascii="Arial" w:hAnsi="Arial"/>
                <w:lang w:val="en-CA"/>
              </w:rPr>
            </w:pPr>
          </w:p>
        </w:tc>
        <w:tc>
          <w:tcPr>
            <w:tcW w:w="1440" w:type="dxa"/>
          </w:tcPr>
          <w:p w14:paraId="23FC7E0A" w14:textId="77777777" w:rsidR="00EA4133" w:rsidRDefault="00EA4133">
            <w:pPr>
              <w:pStyle w:val="BodyText"/>
              <w:keepNext/>
              <w:keepLines/>
              <w:rPr>
                <w:rFonts w:ascii="Arial" w:hAnsi="Arial"/>
                <w:lang w:val="en-CA"/>
              </w:rPr>
            </w:pPr>
          </w:p>
        </w:tc>
        <w:tc>
          <w:tcPr>
            <w:tcW w:w="1440" w:type="dxa"/>
          </w:tcPr>
          <w:p w14:paraId="287C0300" w14:textId="77777777" w:rsidR="00EA4133" w:rsidRDefault="00EA4133">
            <w:pPr>
              <w:pStyle w:val="BodyText"/>
              <w:keepNext/>
              <w:keepLines/>
              <w:rPr>
                <w:rFonts w:ascii="Arial" w:hAnsi="Arial"/>
                <w:lang w:val="en-CA"/>
              </w:rPr>
            </w:pPr>
          </w:p>
        </w:tc>
        <w:tc>
          <w:tcPr>
            <w:tcW w:w="1620" w:type="dxa"/>
          </w:tcPr>
          <w:p w14:paraId="388BE7C6" w14:textId="77777777" w:rsidR="00EA4133" w:rsidRDefault="00EA4133">
            <w:pPr>
              <w:pStyle w:val="BodyText"/>
              <w:keepNext/>
              <w:keepLines/>
              <w:rPr>
                <w:rFonts w:ascii="Arial" w:hAnsi="Arial"/>
                <w:lang w:val="en-CA"/>
              </w:rPr>
            </w:pPr>
          </w:p>
        </w:tc>
        <w:tc>
          <w:tcPr>
            <w:tcW w:w="1530" w:type="dxa"/>
          </w:tcPr>
          <w:p w14:paraId="6A47696C" w14:textId="77777777" w:rsidR="00EA4133" w:rsidRDefault="00EA4133">
            <w:pPr>
              <w:pStyle w:val="BodyText"/>
              <w:keepNext/>
              <w:keepLines/>
              <w:rPr>
                <w:rFonts w:ascii="Arial" w:hAnsi="Arial"/>
                <w:lang w:val="en-CA"/>
              </w:rPr>
            </w:pPr>
          </w:p>
        </w:tc>
      </w:tr>
    </w:tbl>
    <w:p w14:paraId="4B33FF44"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24D4A394" w14:textId="77777777"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14:paraId="0C94305F"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2C106A8E"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0CD48C5A"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14:paraId="5119061A"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14:paraId="480BF022"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14:paraId="0D081648"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14:paraId="0A4B780A"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0C48CDBC" w14:textId="77777777"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14:paraId="60095E51" w14:textId="77777777" w:rsidR="00CF2A90" w:rsidRDefault="00CF2A90" w:rsidP="00CF2A90">
      <w:pPr>
        <w:pStyle w:val="List"/>
        <w:tabs>
          <w:tab w:val="left" w:pos="9180"/>
        </w:tabs>
        <w:ind w:left="0" w:firstLine="0"/>
        <w:rPr>
          <w:rFonts w:ascii="Arial" w:hAnsi="Arial"/>
          <w:color w:val="000000"/>
        </w:rPr>
      </w:pPr>
    </w:p>
    <w:p w14:paraId="62742C08"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1DCA0A3F"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sidR="00CF382C" w:rsidRPr="00CF382C">
        <w:rPr>
          <w:rFonts w:ascii="Arial" w:hAnsi="Arial"/>
          <w:b/>
          <w:color w:val="000000"/>
        </w:rPr>
        <w:t>N/A</w:t>
      </w:r>
    </w:p>
    <w:p w14:paraId="6AF7D678"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14:paraId="40EBB3A7"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2D57E376" w14:textId="77777777" w:rsidR="00EA4133" w:rsidRDefault="00EA4133">
      <w:pPr>
        <w:pStyle w:val="List"/>
        <w:tabs>
          <w:tab w:val="left" w:pos="1080"/>
        </w:tabs>
        <w:ind w:left="0" w:firstLine="0"/>
        <w:rPr>
          <w:rFonts w:ascii="Arial" w:hAnsi="Arial"/>
        </w:rPr>
      </w:pPr>
      <w:r>
        <w:rPr>
          <w:rFonts w:ascii="Arial" w:hAnsi="Arial"/>
          <w:b/>
        </w:rPr>
        <w:t>Certificate Of Compliance</w:t>
      </w:r>
    </w:p>
    <w:p w14:paraId="1FBDFEE2" w14:textId="77777777" w:rsidR="00EA4133" w:rsidRDefault="00EA4133">
      <w:pPr>
        <w:pStyle w:val="BodyText"/>
        <w:rPr>
          <w:rFonts w:ascii="Arial" w:hAnsi="Arial"/>
        </w:rPr>
      </w:pPr>
      <w:r>
        <w:rPr>
          <w:rFonts w:ascii="Arial" w:hAnsi="Arial"/>
        </w:rPr>
        <w:t>The undersigned hereby certifies that:</w:t>
      </w:r>
    </w:p>
    <w:p w14:paraId="56E7F5D9"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1BCF6631"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7E902FE7" w14:textId="77777777" w:rsidR="00C500F0" w:rsidRDefault="00C500F0" w:rsidP="00C500F0">
      <w:pPr>
        <w:pStyle w:val="List"/>
        <w:ind w:firstLine="0"/>
        <w:jc w:val="both"/>
        <w:rPr>
          <w:rFonts w:ascii="Arial" w:hAnsi="Arial"/>
        </w:rPr>
      </w:pPr>
    </w:p>
    <w:p w14:paraId="7C8AA368"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6DABBB99" w14:textId="77777777" w:rsidR="00C500F0" w:rsidRPr="00C500F0" w:rsidRDefault="00C500F0" w:rsidP="00C500F0">
      <w:pPr>
        <w:pStyle w:val="ListParagraph"/>
        <w:rPr>
          <w:rFonts w:ascii="Arial" w:hAnsi="Arial" w:cs="Arial"/>
          <w:sz w:val="24"/>
          <w:szCs w:val="24"/>
        </w:rPr>
      </w:pPr>
    </w:p>
    <w:p w14:paraId="7048CF4B"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3445740C"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6781B750"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766278C9" w14:textId="77777777"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3AC0B978" w14:textId="4F694C1F"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1E722C">
        <w:rPr>
          <w:rFonts w:ascii="Arial" w:hAnsi="Arial"/>
        </w:rPr>
        <w:t xml:space="preserve">   </w:t>
      </w:r>
      <w:r w:rsidR="00C567D9">
        <w:rPr>
          <w:rFonts w:ascii="Arial" w:hAnsi="Arial"/>
          <w:u w:val="single"/>
        </w:rPr>
        <w:t>June 11</w:t>
      </w:r>
      <w:r w:rsidR="001E722C" w:rsidRPr="001E722C">
        <w:rPr>
          <w:rFonts w:ascii="Arial" w:hAnsi="Arial"/>
          <w:u w:val="single"/>
        </w:rPr>
        <w:t>, 2019</w:t>
      </w:r>
      <w:r>
        <w:rPr>
          <w:rFonts w:ascii="Arial" w:hAnsi="Arial"/>
          <w:u w:val="single"/>
        </w:rPr>
        <w:tab/>
      </w:r>
      <w:r>
        <w:rPr>
          <w:rFonts w:ascii="Arial" w:hAnsi="Arial"/>
        </w:rPr>
        <w:t>.</w:t>
      </w:r>
    </w:p>
    <w:p w14:paraId="0E981394" w14:textId="4D29F892" w:rsidR="00EA4133" w:rsidRDefault="00EA4133">
      <w:pPr>
        <w:pStyle w:val="List"/>
        <w:tabs>
          <w:tab w:val="left" w:pos="9180"/>
        </w:tabs>
        <w:ind w:left="5760" w:hanging="5760"/>
        <w:rPr>
          <w:rFonts w:ascii="Arial" w:hAnsi="Arial"/>
        </w:rPr>
      </w:pPr>
      <w:r>
        <w:rPr>
          <w:rFonts w:ascii="Arial" w:hAnsi="Arial"/>
        </w:rPr>
        <w:tab/>
      </w:r>
      <w:r w:rsidR="001E722C" w:rsidRPr="001E722C">
        <w:rPr>
          <w:rFonts w:ascii="Arial" w:hAnsi="Arial"/>
          <w:u w:val="single"/>
        </w:rPr>
        <w:t>Steven McAuley</w:t>
      </w:r>
      <w:r>
        <w:rPr>
          <w:rFonts w:ascii="Arial" w:hAnsi="Arial"/>
          <w:u w:val="single"/>
        </w:rPr>
        <w:tab/>
      </w:r>
      <w:r>
        <w:rPr>
          <w:rFonts w:ascii="Arial" w:hAnsi="Arial"/>
          <w:u w:val="single"/>
        </w:rPr>
        <w:br/>
      </w:r>
      <w:r>
        <w:rPr>
          <w:rFonts w:ascii="Arial" w:hAnsi="Arial"/>
        </w:rPr>
        <w:t>Name of Director or Senior Officer</w:t>
      </w:r>
    </w:p>
    <w:p w14:paraId="7B33C637" w14:textId="04EC23AD" w:rsidR="00EA4133" w:rsidRDefault="00EA4133">
      <w:pPr>
        <w:pStyle w:val="List"/>
        <w:tabs>
          <w:tab w:val="left" w:pos="9180"/>
          <w:tab w:val="left" w:pos="9360"/>
        </w:tabs>
        <w:ind w:left="5760" w:hanging="5760"/>
        <w:rPr>
          <w:rFonts w:ascii="Arial" w:hAnsi="Arial"/>
        </w:rPr>
      </w:pPr>
      <w:r>
        <w:rPr>
          <w:rFonts w:ascii="Arial" w:hAnsi="Arial"/>
        </w:rPr>
        <w:tab/>
      </w:r>
      <w:r w:rsidR="00A079C1" w:rsidRPr="00A079C1">
        <w:rPr>
          <w:rFonts w:ascii="Arial" w:hAnsi="Arial"/>
          <w:i/>
          <w:u w:val="single"/>
        </w:rPr>
        <w:t>"Steven McAuley"</w:t>
      </w:r>
      <w:r>
        <w:rPr>
          <w:rFonts w:ascii="Arial" w:hAnsi="Arial"/>
          <w:u w:val="single"/>
        </w:rPr>
        <w:tab/>
      </w:r>
      <w:r>
        <w:rPr>
          <w:rFonts w:ascii="Arial" w:hAnsi="Arial"/>
        </w:rPr>
        <w:br/>
        <w:t>Signature</w:t>
      </w:r>
    </w:p>
    <w:p w14:paraId="0C4827B1" w14:textId="58812548" w:rsidR="00EA4133" w:rsidRDefault="00EA4133">
      <w:pPr>
        <w:pStyle w:val="List"/>
        <w:tabs>
          <w:tab w:val="left" w:pos="9180"/>
          <w:tab w:val="left" w:pos="9360"/>
        </w:tabs>
        <w:ind w:left="5760" w:hanging="5760"/>
        <w:rPr>
          <w:rFonts w:ascii="Arial" w:hAnsi="Arial"/>
        </w:rPr>
      </w:pPr>
      <w:r>
        <w:rPr>
          <w:rFonts w:ascii="Arial" w:hAnsi="Arial"/>
        </w:rPr>
        <w:tab/>
      </w:r>
      <w:r w:rsidR="001E722C" w:rsidRPr="001E722C">
        <w:rPr>
          <w:rFonts w:ascii="Arial" w:hAnsi="Arial"/>
          <w:u w:val="single"/>
        </w:rPr>
        <w:t>Chief Executive Officer</w:t>
      </w:r>
      <w:r>
        <w:rPr>
          <w:rFonts w:ascii="Arial" w:hAnsi="Arial"/>
          <w:u w:val="single"/>
        </w:rPr>
        <w:tab/>
      </w:r>
      <w:r>
        <w:rPr>
          <w:rFonts w:ascii="Arial" w:hAnsi="Arial"/>
        </w:rPr>
        <w:br/>
        <w:t>Official Capacity</w:t>
      </w:r>
    </w:p>
    <w:p w14:paraId="47276095" w14:textId="77777777" w:rsidR="00C500F0" w:rsidRDefault="00C500F0">
      <w:pPr>
        <w:pStyle w:val="List"/>
        <w:tabs>
          <w:tab w:val="left" w:pos="9180"/>
          <w:tab w:val="left" w:pos="9360"/>
        </w:tabs>
        <w:ind w:left="5760" w:hanging="5760"/>
        <w:rPr>
          <w:rFonts w:ascii="Arial" w:hAnsi="Arial"/>
        </w:rPr>
      </w:pPr>
    </w:p>
    <w:p w14:paraId="4CB0FF35" w14:textId="77777777" w:rsidR="00C500F0" w:rsidRDefault="00C500F0">
      <w:pPr>
        <w:pStyle w:val="List"/>
        <w:tabs>
          <w:tab w:val="left" w:pos="9180"/>
          <w:tab w:val="left" w:pos="9360"/>
        </w:tabs>
        <w:ind w:left="5760" w:hanging="5760"/>
        <w:rPr>
          <w:rFonts w:ascii="Arial" w:hAnsi="Arial"/>
        </w:rPr>
      </w:pPr>
    </w:p>
    <w:p w14:paraId="3D3B6E3E"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14:paraId="2C012022"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423A8980"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5AB9C279"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23668708"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2F57070A"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38B5C8E6"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30E8F739"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74610D1C"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4A40EF58"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382AECB2"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61C72774"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30416F39"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5954AEA1"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20BC36EC"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6F93CCCE"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headerReference w:type="even" r:id="rId9"/>
      <w:headerReference w:type="default" r:id="rId10"/>
      <w:footerReference w:type="even" r:id="rId11"/>
      <w:footerReference w:type="default" r:id="rId12"/>
      <w:headerReference w:type="first" r:id="rId13"/>
      <w:footerReference w:type="first" r:id="rId14"/>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A5E52" w14:textId="77777777" w:rsidR="00531A4E" w:rsidRDefault="00531A4E">
      <w:r>
        <w:separator/>
      </w:r>
    </w:p>
  </w:endnote>
  <w:endnote w:type="continuationSeparator" w:id="0">
    <w:p w14:paraId="5CFBB442" w14:textId="77777777" w:rsidR="00531A4E" w:rsidRDefault="0053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E17BF" w14:textId="77777777" w:rsidR="00384656" w:rsidRDefault="003846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9F61F" w14:textId="77777777" w:rsidR="00531A4E" w:rsidRDefault="00531A4E" w:rsidP="008003B9">
    <w:pPr>
      <w:tabs>
        <w:tab w:val="center" w:pos="4674"/>
        <w:tab w:val="left" w:pos="8460"/>
      </w:tabs>
      <w:jc w:val="center"/>
      <w:rPr>
        <w:rStyle w:val="PageNumber"/>
        <w:rFonts w:ascii="Arial" w:hAnsi="Arial" w:cs="Arial"/>
        <w:b/>
      </w:rPr>
    </w:pPr>
    <w:r>
      <w:rPr>
        <w:b/>
        <w:noProof/>
      </w:rPr>
      <mc:AlternateContent>
        <mc:Choice Requires="wps">
          <w:drawing>
            <wp:anchor distT="4294967295" distB="4294967295" distL="114300" distR="114300" simplePos="0" relativeHeight="251657728" behindDoc="0" locked="0" layoutInCell="1" allowOverlap="1" wp14:anchorId="37C272BF" wp14:editId="39B8E746">
              <wp:simplePos x="0" y="0"/>
              <wp:positionH relativeFrom="column">
                <wp:posOffset>51435</wp:posOffset>
              </wp:positionH>
              <wp:positionV relativeFrom="paragraph">
                <wp:posOffset>-20321</wp:posOffset>
              </wp:positionV>
              <wp:extent cx="5863590" cy="0"/>
              <wp:effectExtent l="0" t="0" r="29210" b="254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 xmlns:mv="urn:schemas-microsoft-com:mac:vml" xmlns:mo="http://schemas.microsoft.com/office/mac/office/2008/main">
          <w:pict>
            <v:line w14:anchorId="7D49CFFD"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"/>
          </w:pict>
        </mc:Fallback>
      </mc:AlternateContent>
    </w:r>
    <w:r>
      <w:rPr>
        <w:rFonts w:ascii="Arial" w:hAnsi="Arial" w:cs="Arial"/>
        <w:b/>
      </w:rPr>
      <w:t>FORM 9 – NOTICE OF ISSUANCE OR PROPOSED ISSUANCE OF</w:t>
    </w:r>
  </w:p>
  <w:p w14:paraId="4E93E81D" w14:textId="77777777" w:rsidR="00531A4E" w:rsidRDefault="00531A4E" w:rsidP="008003B9">
    <w:pPr>
      <w:tabs>
        <w:tab w:val="center" w:pos="4674"/>
        <w:tab w:val="left" w:pos="8460"/>
      </w:tabs>
      <w:jc w:val="center"/>
      <w:rPr>
        <w:rStyle w:val="PageNumber"/>
        <w:rFonts w:ascii="Arial" w:hAnsi="Arial" w:cs="Arial"/>
        <w:b/>
      </w:rPr>
    </w:pPr>
    <w:r>
      <w:rPr>
        <w:rFonts w:ascii="Arial" w:hAnsi="Arial" w:cs="Arial"/>
        <w:b/>
      </w:rPr>
      <w:t>LISTED SECURITIES</w:t>
    </w:r>
  </w:p>
  <w:p w14:paraId="1B3C8D42" w14:textId="77777777" w:rsidR="00531A4E" w:rsidRDefault="00531A4E"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7D03E5F4" w14:textId="70C2FA1B" w:rsidR="00531A4E" w:rsidRPr="002557FD" w:rsidRDefault="00531A4E"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sidR="00384656">
      <w:rPr>
        <w:rStyle w:val="PageNumber"/>
        <w:rFonts w:ascii="Arial" w:hAnsi="Arial" w:cs="Arial"/>
        <w:noProof/>
        <w:sz w:val="16"/>
        <w:szCs w:val="16"/>
      </w:rPr>
      <w:t>1</w:t>
    </w:r>
    <w:r w:rsidRPr="002557FD">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592A6" w14:textId="77777777" w:rsidR="00531A4E" w:rsidRDefault="00384656">
    <w:pPr>
      <w:pStyle w:val="Footer"/>
    </w:pPr>
    <w:r>
      <w:fldChar w:fldCharType="begin"/>
    </w:r>
    <w:r>
      <w:instrText xml:space="preserve"> DOCPROPERTY FOOTERPATH \* MERGEFORMAT </w:instrText>
    </w:r>
    <w:r>
      <w:fldChar w:fldCharType="separate"/>
    </w:r>
    <w:r w:rsidR="00531A4E">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4E935" w14:textId="77777777" w:rsidR="00531A4E" w:rsidRDefault="00531A4E">
      <w:r>
        <w:separator/>
      </w:r>
    </w:p>
  </w:footnote>
  <w:footnote w:type="continuationSeparator" w:id="0">
    <w:p w14:paraId="6D36779E" w14:textId="77777777" w:rsidR="00531A4E" w:rsidRDefault="00531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BCFE2" w14:textId="77777777" w:rsidR="00384656" w:rsidRDefault="003846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3DA4A" w14:textId="77777777" w:rsidR="00384656" w:rsidRDefault="003846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4C7FB" w14:textId="77777777" w:rsidR="00384656" w:rsidRDefault="00384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1B374C31"/>
    <w:multiLevelType w:val="hybridMultilevel"/>
    <w:tmpl w:val="D70EEC0E"/>
    <w:lvl w:ilvl="0" w:tplc="17AEE2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5"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7"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0"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1"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2"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3"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4"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5"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6"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3"/>
  </w:num>
  <w:num w:numId="3">
    <w:abstractNumId w:val="10"/>
  </w:num>
  <w:num w:numId="4">
    <w:abstractNumId w:val="14"/>
  </w:num>
  <w:num w:numId="5">
    <w:abstractNumId w:val="12"/>
  </w:num>
  <w:num w:numId="6">
    <w:abstractNumId w:val="0"/>
  </w:num>
  <w:num w:numId="7">
    <w:abstractNumId w:val="11"/>
  </w:num>
  <w:num w:numId="8">
    <w:abstractNumId w:val="6"/>
  </w:num>
  <w:num w:numId="9">
    <w:abstractNumId w:val="8"/>
  </w:num>
  <w:num w:numId="10">
    <w:abstractNumId w:val="5"/>
  </w:num>
  <w:num w:numId="11">
    <w:abstractNumId w:val="15"/>
  </w:num>
  <w:num w:numId="12">
    <w:abstractNumId w:val="18"/>
  </w:num>
  <w:num w:numId="13">
    <w:abstractNumId w:val="4"/>
  </w:num>
  <w:num w:numId="14">
    <w:abstractNumId w:val="9"/>
  </w:num>
  <w:num w:numId="15">
    <w:abstractNumId w:val="1"/>
  </w:num>
  <w:num w:numId="16">
    <w:abstractNumId w:val="16"/>
  </w:num>
  <w:num w:numId="17">
    <w:abstractNumId w:val="7"/>
  </w:num>
  <w:num w:numId="18">
    <w:abstractNumId w:val="17"/>
  </w:num>
  <w:num w:numId="19">
    <w:abstractNumId w:val="11"/>
    <w:lvlOverride w:ilvl="0">
      <w:startOverride w:val="2"/>
    </w:lvlOverride>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zmp10NoTrailerPromptID" w:val="WSLegal.22464869.1"/>
  </w:docVars>
  <w:rsids>
    <w:rsidRoot w:val="007568B3"/>
    <w:rsid w:val="00003125"/>
    <w:rsid w:val="0001060A"/>
    <w:rsid w:val="00066C47"/>
    <w:rsid w:val="000B64EF"/>
    <w:rsid w:val="000C7CEC"/>
    <w:rsid w:val="00116314"/>
    <w:rsid w:val="00122D6D"/>
    <w:rsid w:val="00173F0B"/>
    <w:rsid w:val="00186DA5"/>
    <w:rsid w:val="001A0944"/>
    <w:rsid w:val="001E722C"/>
    <w:rsid w:val="002552B8"/>
    <w:rsid w:val="002557FD"/>
    <w:rsid w:val="00255BB6"/>
    <w:rsid w:val="002560F1"/>
    <w:rsid w:val="002B4C33"/>
    <w:rsid w:val="002F0416"/>
    <w:rsid w:val="00301D03"/>
    <w:rsid w:val="00305EB6"/>
    <w:rsid w:val="00326D55"/>
    <w:rsid w:val="003431FD"/>
    <w:rsid w:val="0035331C"/>
    <w:rsid w:val="00384656"/>
    <w:rsid w:val="003A5ACB"/>
    <w:rsid w:val="003C6D7E"/>
    <w:rsid w:val="00456624"/>
    <w:rsid w:val="004A1403"/>
    <w:rsid w:val="004B214D"/>
    <w:rsid w:val="00531A4E"/>
    <w:rsid w:val="00544BCF"/>
    <w:rsid w:val="00591F95"/>
    <w:rsid w:val="00617A0E"/>
    <w:rsid w:val="0062717F"/>
    <w:rsid w:val="00683341"/>
    <w:rsid w:val="006A4E94"/>
    <w:rsid w:val="007568B3"/>
    <w:rsid w:val="007B0425"/>
    <w:rsid w:val="007C4F86"/>
    <w:rsid w:val="007F2A86"/>
    <w:rsid w:val="008003B9"/>
    <w:rsid w:val="00840B45"/>
    <w:rsid w:val="008F27FF"/>
    <w:rsid w:val="009065C8"/>
    <w:rsid w:val="009136E7"/>
    <w:rsid w:val="009466F0"/>
    <w:rsid w:val="00971EC4"/>
    <w:rsid w:val="0097763E"/>
    <w:rsid w:val="00993795"/>
    <w:rsid w:val="009C1EC2"/>
    <w:rsid w:val="009E7EA4"/>
    <w:rsid w:val="009F07CE"/>
    <w:rsid w:val="00A00C54"/>
    <w:rsid w:val="00A079C1"/>
    <w:rsid w:val="00A10285"/>
    <w:rsid w:val="00A75525"/>
    <w:rsid w:val="00A90670"/>
    <w:rsid w:val="00A93530"/>
    <w:rsid w:val="00A9392C"/>
    <w:rsid w:val="00AD0151"/>
    <w:rsid w:val="00B923F6"/>
    <w:rsid w:val="00BE2894"/>
    <w:rsid w:val="00C10A32"/>
    <w:rsid w:val="00C500F0"/>
    <w:rsid w:val="00C536D3"/>
    <w:rsid w:val="00C567D9"/>
    <w:rsid w:val="00C72C45"/>
    <w:rsid w:val="00CC2519"/>
    <w:rsid w:val="00CF076A"/>
    <w:rsid w:val="00CF2A90"/>
    <w:rsid w:val="00CF382C"/>
    <w:rsid w:val="00CF4D0F"/>
    <w:rsid w:val="00CF5580"/>
    <w:rsid w:val="00CF72A4"/>
    <w:rsid w:val="00DA6830"/>
    <w:rsid w:val="00DB640C"/>
    <w:rsid w:val="00E55E58"/>
    <w:rsid w:val="00E83A64"/>
    <w:rsid w:val="00E97C13"/>
    <w:rsid w:val="00EA4133"/>
    <w:rsid w:val="00EF230C"/>
    <w:rsid w:val="00F07ADD"/>
    <w:rsid w:val="00F17273"/>
    <w:rsid w:val="00F33BBE"/>
    <w:rsid w:val="00FB2639"/>
    <w:rsid w:val="00FD6F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4E11D83"/>
  <w15:docId w15:val="{B6EF6B5E-1F83-4639-8BD5-104C302A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tings@thecs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29754FA-4C63-4E4B-8469-9FF13D780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2216</Words>
  <Characters>12305</Characters>
  <Application>Microsoft Office Word</Application>
  <DocSecurity>0</DocSecurity>
  <Lines>273</Lines>
  <Paragraphs>196</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Anna Ren</cp:lastModifiedBy>
  <cp:revision>8</cp:revision>
  <cp:lastPrinted>2019-04-01T02:44:00Z</cp:lastPrinted>
  <dcterms:created xsi:type="dcterms:W3CDTF">2019-05-27T23:41:00Z</dcterms:created>
  <dcterms:modified xsi:type="dcterms:W3CDTF">2019-06-20T23:32:00Z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