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18"/>
          <w:szCs w:val="18"/>
        </w:rPr>
        <w:id w:val="-109134702"/>
        <w:docPartObj>
          <w:docPartGallery w:val="Cover Pages"/>
          <w:docPartUnique/>
        </w:docPartObj>
      </w:sdtPr>
      <w:sdtEndPr>
        <w:rPr>
          <w:color w:val="000000"/>
        </w:rPr>
      </w:sdtEndPr>
      <w:sdtContent>
        <w:p w14:paraId="0746B170" w14:textId="77777777" w:rsidR="001E5799" w:rsidRPr="00EE61C0" w:rsidRDefault="001E5799" w:rsidP="001E5799">
          <w:pPr>
            <w:rPr>
              <w:rFonts w:ascii="Arial" w:hAnsi="Arial" w:cs="Arial"/>
              <w:lang w:eastAsia="x-none"/>
            </w:rPr>
          </w:pPr>
        </w:p>
        <w:p w14:paraId="3E11BBE7" w14:textId="77777777" w:rsidR="001E5799" w:rsidRPr="00EE61C0" w:rsidRDefault="001E5799" w:rsidP="001E5799">
          <w:pPr>
            <w:tabs>
              <w:tab w:val="left" w:pos="1134"/>
            </w:tabs>
            <w:ind w:right="720"/>
            <w:jc w:val="center"/>
            <w:rPr>
              <w:rFonts w:ascii="Arial" w:hAnsi="Arial" w:cs="Arial"/>
              <w:b/>
              <w:sz w:val="36"/>
            </w:rPr>
          </w:pPr>
        </w:p>
        <w:p w14:paraId="496258D2" w14:textId="77777777" w:rsidR="001E5799" w:rsidRPr="00EE61C0" w:rsidRDefault="001E5799" w:rsidP="001E5799">
          <w:pPr>
            <w:tabs>
              <w:tab w:val="left" w:pos="1134"/>
            </w:tabs>
            <w:ind w:right="720"/>
            <w:jc w:val="center"/>
            <w:rPr>
              <w:rFonts w:ascii="Arial" w:hAnsi="Arial" w:cs="Arial"/>
              <w:b/>
              <w:sz w:val="36"/>
            </w:rPr>
          </w:pPr>
        </w:p>
        <w:p w14:paraId="5CF64A34" w14:textId="77777777" w:rsidR="001E5799" w:rsidRPr="00EE61C0" w:rsidRDefault="001E5799" w:rsidP="001E5799">
          <w:pPr>
            <w:tabs>
              <w:tab w:val="left" w:pos="1134"/>
            </w:tabs>
            <w:ind w:right="720"/>
            <w:jc w:val="center"/>
            <w:rPr>
              <w:rFonts w:ascii="Arial" w:hAnsi="Arial" w:cs="Arial"/>
              <w:b/>
              <w:sz w:val="36"/>
            </w:rPr>
          </w:pPr>
        </w:p>
        <w:p w14:paraId="6F898587" w14:textId="77777777" w:rsidR="001E5799" w:rsidRPr="00EE61C0" w:rsidRDefault="001E5799" w:rsidP="001E5799">
          <w:pPr>
            <w:tabs>
              <w:tab w:val="left" w:pos="1134"/>
            </w:tabs>
            <w:ind w:right="720"/>
            <w:jc w:val="center"/>
            <w:rPr>
              <w:rFonts w:ascii="Arial" w:hAnsi="Arial" w:cs="Arial"/>
              <w:b/>
              <w:sz w:val="36"/>
            </w:rPr>
          </w:pPr>
        </w:p>
        <w:p w14:paraId="09D487AE" w14:textId="77777777" w:rsidR="001E5799" w:rsidRPr="00EE61C0" w:rsidRDefault="001E5799" w:rsidP="001E5799">
          <w:pPr>
            <w:tabs>
              <w:tab w:val="left" w:pos="1134"/>
            </w:tabs>
            <w:ind w:right="720"/>
            <w:jc w:val="center"/>
            <w:rPr>
              <w:rFonts w:ascii="Arial" w:hAnsi="Arial" w:cs="Arial"/>
              <w:b/>
              <w:sz w:val="36"/>
            </w:rPr>
          </w:pPr>
        </w:p>
        <w:p w14:paraId="1ABC813A" w14:textId="5E589486" w:rsidR="002927B1" w:rsidRPr="00EE61C0" w:rsidRDefault="002927B1" w:rsidP="001E5799">
          <w:pPr>
            <w:spacing w:line="276" w:lineRule="auto"/>
            <w:rPr>
              <w:rFonts w:ascii="Arial" w:hAnsi="Arial" w:cs="Arial"/>
              <w:b/>
              <w:sz w:val="36"/>
            </w:rPr>
          </w:pPr>
        </w:p>
        <w:p w14:paraId="4CB64BF6" w14:textId="77777777" w:rsidR="002927B1" w:rsidRPr="00EE61C0" w:rsidRDefault="002927B1" w:rsidP="0062031C">
          <w:pPr>
            <w:tabs>
              <w:tab w:val="left" w:pos="1134"/>
            </w:tabs>
            <w:ind w:right="4"/>
            <w:jc w:val="center"/>
            <w:rPr>
              <w:rFonts w:ascii="Arial" w:hAnsi="Arial" w:cs="Arial"/>
              <w:b/>
              <w:sz w:val="36"/>
            </w:rPr>
          </w:pPr>
          <w:r w:rsidRPr="00EE61C0">
            <w:rPr>
              <w:rFonts w:ascii="Arial" w:hAnsi="Arial" w:cs="Arial"/>
              <w:noProof/>
            </w:rPr>
            <w:drawing>
              <wp:inline distT="0" distB="0" distL="0" distR="0" wp14:anchorId="003FB7A3" wp14:editId="2774897C">
                <wp:extent cx="4975860" cy="914400"/>
                <wp:effectExtent l="0" t="0" r="0" b="0"/>
                <wp:docPr id="3" name="Picture 3" descr="C:\Users\D. Prins\AppData\Local\Microsoft\Windows\INetCache\Content.MSO\31F24C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 Prins\AppData\Local\Microsoft\Windows\INetCache\Content.MSO\31F24C9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5860" cy="914400"/>
                        </a:xfrm>
                        <a:prstGeom prst="rect">
                          <a:avLst/>
                        </a:prstGeom>
                        <a:noFill/>
                        <a:ln>
                          <a:noFill/>
                        </a:ln>
                      </pic:spPr>
                    </pic:pic>
                  </a:graphicData>
                </a:graphic>
              </wp:inline>
            </w:drawing>
          </w:r>
        </w:p>
        <w:p w14:paraId="088CF78F" w14:textId="77777777" w:rsidR="002927B1" w:rsidRPr="00EE61C0" w:rsidRDefault="002927B1" w:rsidP="002927B1">
          <w:pPr>
            <w:tabs>
              <w:tab w:val="left" w:pos="1134"/>
            </w:tabs>
            <w:ind w:right="720"/>
            <w:jc w:val="center"/>
            <w:rPr>
              <w:rFonts w:ascii="Arial" w:hAnsi="Arial" w:cs="Arial"/>
              <w:b/>
              <w:sz w:val="36"/>
            </w:rPr>
          </w:pPr>
        </w:p>
        <w:p w14:paraId="2301DE9A" w14:textId="77777777" w:rsidR="002927B1" w:rsidRPr="00EE61C0" w:rsidRDefault="002927B1" w:rsidP="002927B1">
          <w:pPr>
            <w:tabs>
              <w:tab w:val="left" w:pos="1134"/>
            </w:tabs>
            <w:ind w:right="720"/>
            <w:jc w:val="center"/>
            <w:rPr>
              <w:rFonts w:ascii="Arial" w:hAnsi="Arial" w:cs="Arial"/>
              <w:b/>
              <w:sz w:val="36"/>
            </w:rPr>
          </w:pPr>
        </w:p>
        <w:p w14:paraId="19C56F86" w14:textId="77777777" w:rsidR="002927B1" w:rsidRPr="00EE61C0" w:rsidRDefault="002927B1" w:rsidP="002927B1">
          <w:pPr>
            <w:tabs>
              <w:tab w:val="left" w:pos="1134"/>
            </w:tabs>
            <w:ind w:right="720"/>
            <w:jc w:val="center"/>
            <w:rPr>
              <w:rFonts w:ascii="Arial" w:hAnsi="Arial" w:cs="Arial"/>
              <w:b/>
              <w:sz w:val="36"/>
            </w:rPr>
          </w:pPr>
        </w:p>
        <w:p w14:paraId="46541649" w14:textId="77777777" w:rsidR="002927B1" w:rsidRPr="00EE61C0" w:rsidRDefault="002927B1" w:rsidP="00EC403C">
          <w:pPr>
            <w:tabs>
              <w:tab w:val="left" w:pos="1134"/>
            </w:tabs>
            <w:ind w:right="4"/>
            <w:jc w:val="center"/>
            <w:rPr>
              <w:rFonts w:ascii="Arial" w:hAnsi="Arial" w:cs="Arial"/>
              <w:b/>
              <w:sz w:val="40"/>
            </w:rPr>
          </w:pPr>
          <w:bookmarkStart w:id="0" w:name="_Hlk8203761"/>
          <w:r w:rsidRPr="00EE61C0">
            <w:rPr>
              <w:rFonts w:ascii="Arial" w:hAnsi="Arial" w:cs="Arial"/>
              <w:b/>
              <w:sz w:val="40"/>
            </w:rPr>
            <w:t xml:space="preserve">Empower Clinics Inc. </w:t>
          </w:r>
        </w:p>
        <w:bookmarkEnd w:id="0"/>
        <w:p w14:paraId="30E18463" w14:textId="77777777" w:rsidR="002927B1" w:rsidRPr="00EE61C0" w:rsidRDefault="002927B1" w:rsidP="00EC403C">
          <w:pPr>
            <w:tabs>
              <w:tab w:val="left" w:pos="1134"/>
            </w:tabs>
            <w:ind w:right="4"/>
            <w:jc w:val="center"/>
            <w:rPr>
              <w:rFonts w:ascii="Arial" w:hAnsi="Arial" w:cs="Arial"/>
              <w:b/>
              <w:sz w:val="28"/>
              <w:szCs w:val="28"/>
            </w:rPr>
          </w:pPr>
        </w:p>
        <w:p w14:paraId="5B6ADBF5" w14:textId="0E107564" w:rsidR="000A6B79" w:rsidRDefault="000A6B79" w:rsidP="00EC403C">
          <w:pPr>
            <w:tabs>
              <w:tab w:val="left" w:pos="1134"/>
            </w:tabs>
            <w:ind w:right="4"/>
            <w:jc w:val="center"/>
            <w:rPr>
              <w:rFonts w:ascii="Arial" w:hAnsi="Arial" w:cs="Arial"/>
              <w:b/>
              <w:szCs w:val="28"/>
            </w:rPr>
          </w:pPr>
        </w:p>
        <w:p w14:paraId="56A0A633" w14:textId="56B7920D" w:rsidR="002927B1" w:rsidRPr="00EE61C0" w:rsidRDefault="001E5799" w:rsidP="00EC403C">
          <w:pPr>
            <w:tabs>
              <w:tab w:val="left" w:pos="1134"/>
            </w:tabs>
            <w:ind w:right="4"/>
            <w:jc w:val="center"/>
            <w:rPr>
              <w:rFonts w:ascii="Arial" w:hAnsi="Arial" w:cs="Arial"/>
              <w:b/>
              <w:szCs w:val="28"/>
            </w:rPr>
          </w:pPr>
          <w:r>
            <w:rPr>
              <w:rFonts w:ascii="Arial" w:hAnsi="Arial" w:cs="Arial"/>
              <w:b/>
              <w:szCs w:val="28"/>
            </w:rPr>
            <w:t xml:space="preserve">CONDENSED INTERIM </w:t>
          </w:r>
          <w:r w:rsidR="002927B1" w:rsidRPr="00EE61C0">
            <w:rPr>
              <w:rFonts w:ascii="Arial" w:hAnsi="Arial" w:cs="Arial"/>
              <w:b/>
              <w:szCs w:val="28"/>
            </w:rPr>
            <w:t>CONSOLIDATED FINANCIAL STATEMENTS</w:t>
          </w:r>
        </w:p>
        <w:p w14:paraId="6C14E35E" w14:textId="77777777" w:rsidR="002927B1" w:rsidRPr="00EE61C0" w:rsidRDefault="002927B1" w:rsidP="00EC403C">
          <w:pPr>
            <w:tabs>
              <w:tab w:val="left" w:pos="1134"/>
            </w:tabs>
            <w:ind w:right="4"/>
            <w:jc w:val="center"/>
            <w:rPr>
              <w:rFonts w:ascii="Arial" w:hAnsi="Arial" w:cs="Arial"/>
              <w:b/>
              <w:szCs w:val="28"/>
            </w:rPr>
          </w:pPr>
        </w:p>
        <w:p w14:paraId="78637C1D" w14:textId="6713181E" w:rsidR="002927B1" w:rsidRPr="00EE61C0" w:rsidRDefault="002927B1" w:rsidP="00EC403C">
          <w:pPr>
            <w:tabs>
              <w:tab w:val="left" w:pos="1134"/>
            </w:tabs>
            <w:ind w:right="4"/>
            <w:jc w:val="center"/>
            <w:rPr>
              <w:rFonts w:ascii="Arial" w:hAnsi="Arial" w:cs="Arial"/>
              <w:b/>
              <w:szCs w:val="28"/>
            </w:rPr>
          </w:pPr>
          <w:r w:rsidRPr="00EE61C0">
            <w:rPr>
              <w:rFonts w:ascii="Arial" w:hAnsi="Arial" w:cs="Arial"/>
              <w:b/>
              <w:szCs w:val="28"/>
            </w:rPr>
            <w:t xml:space="preserve">For the </w:t>
          </w:r>
          <w:r w:rsidR="001E5799">
            <w:rPr>
              <w:rFonts w:ascii="Arial" w:hAnsi="Arial" w:cs="Arial"/>
              <w:b/>
              <w:szCs w:val="28"/>
            </w:rPr>
            <w:t xml:space="preserve">three </w:t>
          </w:r>
          <w:r w:rsidR="00AE23E6">
            <w:rPr>
              <w:rFonts w:ascii="Arial" w:hAnsi="Arial" w:cs="Arial"/>
              <w:b/>
              <w:szCs w:val="28"/>
            </w:rPr>
            <w:t xml:space="preserve">and six </w:t>
          </w:r>
          <w:r w:rsidR="001E5799">
            <w:rPr>
              <w:rFonts w:ascii="Arial" w:hAnsi="Arial" w:cs="Arial"/>
              <w:b/>
              <w:szCs w:val="28"/>
            </w:rPr>
            <w:t>month</w:t>
          </w:r>
          <w:r w:rsidR="00C1676F">
            <w:rPr>
              <w:rFonts w:ascii="Arial" w:hAnsi="Arial" w:cs="Arial"/>
              <w:b/>
              <w:szCs w:val="28"/>
            </w:rPr>
            <w:t>s</w:t>
          </w:r>
          <w:r w:rsidR="00AE23E6">
            <w:rPr>
              <w:rFonts w:ascii="Arial" w:hAnsi="Arial" w:cs="Arial"/>
              <w:b/>
              <w:szCs w:val="28"/>
            </w:rPr>
            <w:t xml:space="preserve"> </w:t>
          </w:r>
          <w:r w:rsidRPr="00EE61C0">
            <w:rPr>
              <w:rFonts w:ascii="Arial" w:hAnsi="Arial" w:cs="Arial"/>
              <w:b/>
              <w:szCs w:val="28"/>
            </w:rPr>
            <w:t>ended</w:t>
          </w:r>
        </w:p>
        <w:p w14:paraId="1B9D6531" w14:textId="0552F51B" w:rsidR="002927B1" w:rsidRPr="00EE61C0" w:rsidRDefault="00753D54" w:rsidP="00EC403C">
          <w:pPr>
            <w:tabs>
              <w:tab w:val="left" w:pos="1134"/>
            </w:tabs>
            <w:ind w:right="4"/>
            <w:jc w:val="center"/>
            <w:rPr>
              <w:rFonts w:ascii="Arial" w:hAnsi="Arial" w:cs="Arial"/>
              <w:b/>
              <w:szCs w:val="28"/>
            </w:rPr>
          </w:pPr>
          <w:r>
            <w:rPr>
              <w:rFonts w:ascii="Arial" w:hAnsi="Arial" w:cs="Arial"/>
              <w:b/>
              <w:szCs w:val="28"/>
            </w:rPr>
            <w:t>June</w:t>
          </w:r>
          <w:r w:rsidR="001E5799">
            <w:rPr>
              <w:rFonts w:ascii="Arial" w:hAnsi="Arial" w:cs="Arial"/>
              <w:b/>
              <w:szCs w:val="28"/>
            </w:rPr>
            <w:t xml:space="preserve"> 3</w:t>
          </w:r>
          <w:r>
            <w:rPr>
              <w:rFonts w:ascii="Arial" w:hAnsi="Arial" w:cs="Arial"/>
              <w:b/>
              <w:szCs w:val="28"/>
            </w:rPr>
            <w:t>0</w:t>
          </w:r>
          <w:r w:rsidR="001E5799">
            <w:rPr>
              <w:rFonts w:ascii="Arial" w:hAnsi="Arial" w:cs="Arial"/>
              <w:b/>
              <w:szCs w:val="28"/>
            </w:rPr>
            <w:t>, 2019 and 2018</w:t>
          </w:r>
        </w:p>
        <w:p w14:paraId="5E73037F" w14:textId="16856929" w:rsidR="00A7101F" w:rsidRPr="001E5799" w:rsidRDefault="001E5799" w:rsidP="00EC403C">
          <w:pPr>
            <w:tabs>
              <w:tab w:val="left" w:pos="1134"/>
            </w:tabs>
            <w:spacing w:line="276" w:lineRule="auto"/>
            <w:ind w:right="4"/>
            <w:jc w:val="center"/>
            <w:rPr>
              <w:rFonts w:ascii="Arial" w:hAnsi="Arial" w:cs="Arial"/>
              <w:szCs w:val="18"/>
            </w:rPr>
          </w:pPr>
          <w:r w:rsidRPr="001E5799">
            <w:rPr>
              <w:rFonts w:ascii="Arial" w:hAnsi="Arial" w:cs="Arial"/>
              <w:szCs w:val="18"/>
            </w:rPr>
            <w:t>(Unaudited)</w:t>
          </w:r>
        </w:p>
        <w:p w14:paraId="50BA9C00" w14:textId="3FEF4F33" w:rsidR="003B1A59" w:rsidRPr="00E30D0B" w:rsidRDefault="003B1A59" w:rsidP="00EC403C">
          <w:pPr>
            <w:tabs>
              <w:tab w:val="left" w:pos="1134"/>
              <w:tab w:val="left" w:pos="8640"/>
            </w:tabs>
            <w:spacing w:line="276" w:lineRule="auto"/>
            <w:ind w:right="720"/>
            <w:jc w:val="center"/>
            <w:rPr>
              <w:rFonts w:ascii="Arial" w:hAnsi="Arial" w:cs="Arial"/>
              <w:sz w:val="18"/>
              <w:szCs w:val="18"/>
            </w:rPr>
          </w:pPr>
        </w:p>
        <w:p w14:paraId="608CEFF4" w14:textId="77777777" w:rsidR="000D1E0A" w:rsidRPr="00E30D0B" w:rsidRDefault="000D1E0A" w:rsidP="00EC403C">
          <w:pPr>
            <w:pStyle w:val="ListParagraph"/>
            <w:tabs>
              <w:tab w:val="left" w:pos="8640"/>
            </w:tabs>
            <w:spacing w:line="276" w:lineRule="auto"/>
            <w:rPr>
              <w:rFonts w:ascii="Arial" w:hAnsi="Arial" w:cs="Arial"/>
              <w:sz w:val="18"/>
              <w:szCs w:val="18"/>
            </w:rPr>
          </w:pPr>
        </w:p>
        <w:p w14:paraId="25E77B10" w14:textId="77777777" w:rsidR="00AC0861" w:rsidRPr="00E30D0B" w:rsidRDefault="00AC0861" w:rsidP="00E30D0B">
          <w:pPr>
            <w:spacing w:line="276" w:lineRule="auto"/>
            <w:rPr>
              <w:rFonts w:ascii="Arial" w:hAnsi="Arial" w:cs="Arial"/>
              <w:sz w:val="18"/>
              <w:szCs w:val="18"/>
            </w:rPr>
          </w:pPr>
        </w:p>
        <w:p w14:paraId="1C9EBC20" w14:textId="77777777" w:rsidR="00AC0861" w:rsidRPr="00E30D0B" w:rsidRDefault="00AC0861" w:rsidP="00E30D0B">
          <w:pPr>
            <w:spacing w:line="276" w:lineRule="auto"/>
            <w:rPr>
              <w:rFonts w:ascii="Arial" w:hAnsi="Arial" w:cs="Arial"/>
              <w:sz w:val="18"/>
              <w:szCs w:val="18"/>
            </w:rPr>
          </w:pPr>
        </w:p>
        <w:p w14:paraId="10A3CBB4" w14:textId="77777777" w:rsidR="00AC0861" w:rsidRPr="00E30D0B" w:rsidRDefault="00AC0861" w:rsidP="00E30D0B">
          <w:pPr>
            <w:spacing w:line="276" w:lineRule="auto"/>
            <w:rPr>
              <w:rFonts w:ascii="Arial" w:hAnsi="Arial" w:cs="Arial"/>
              <w:sz w:val="18"/>
              <w:szCs w:val="18"/>
            </w:rPr>
          </w:pPr>
        </w:p>
        <w:p w14:paraId="1A458D3E" w14:textId="77777777" w:rsidR="000A6B79" w:rsidRDefault="000A6B79">
          <w:pPr>
            <w:spacing w:line="276" w:lineRule="auto"/>
            <w:jc w:val="center"/>
            <w:rPr>
              <w:rFonts w:ascii="Arial" w:hAnsi="Arial" w:cs="Arial"/>
              <w:sz w:val="18"/>
              <w:szCs w:val="18"/>
            </w:rPr>
          </w:pPr>
        </w:p>
        <w:p w14:paraId="203493F7" w14:textId="77777777" w:rsidR="000A6B79" w:rsidRDefault="000A6B79">
          <w:pPr>
            <w:spacing w:line="276" w:lineRule="auto"/>
            <w:jc w:val="center"/>
            <w:rPr>
              <w:rFonts w:ascii="Arial" w:hAnsi="Arial" w:cs="Arial"/>
              <w:sz w:val="18"/>
              <w:szCs w:val="18"/>
            </w:rPr>
          </w:pPr>
        </w:p>
        <w:p w14:paraId="24590636" w14:textId="77777777" w:rsidR="000A6B79" w:rsidRDefault="000A6B79">
          <w:pPr>
            <w:spacing w:line="276" w:lineRule="auto"/>
            <w:jc w:val="center"/>
            <w:rPr>
              <w:rFonts w:ascii="Arial" w:hAnsi="Arial" w:cs="Arial"/>
              <w:sz w:val="18"/>
              <w:szCs w:val="18"/>
            </w:rPr>
          </w:pPr>
        </w:p>
        <w:p w14:paraId="5AA58954" w14:textId="1C1D1FC8" w:rsidR="00121E2E" w:rsidRDefault="00C20A35">
          <w:pPr>
            <w:spacing w:line="276" w:lineRule="auto"/>
            <w:jc w:val="center"/>
            <w:rPr>
              <w:rFonts w:ascii="Arial" w:hAnsi="Arial" w:cs="Arial"/>
              <w:sz w:val="18"/>
              <w:szCs w:val="18"/>
            </w:rPr>
          </w:pPr>
        </w:p>
      </w:sdtContent>
    </w:sdt>
    <w:p w14:paraId="56882E07" w14:textId="77777777" w:rsidR="006B7204" w:rsidRPr="006B7204" w:rsidRDefault="006B7204" w:rsidP="00E30D0B">
      <w:pPr>
        <w:rPr>
          <w:rFonts w:ascii="Arial" w:hAnsi="Arial" w:cs="Arial"/>
          <w:sz w:val="18"/>
          <w:szCs w:val="18"/>
        </w:rPr>
      </w:pPr>
    </w:p>
    <w:p w14:paraId="4C3C8CA0" w14:textId="77777777" w:rsidR="006B7204" w:rsidRPr="006B7204" w:rsidRDefault="006B7204" w:rsidP="00E30D0B">
      <w:pPr>
        <w:rPr>
          <w:rFonts w:ascii="Arial" w:hAnsi="Arial" w:cs="Arial"/>
          <w:sz w:val="18"/>
          <w:szCs w:val="18"/>
        </w:rPr>
      </w:pPr>
    </w:p>
    <w:p w14:paraId="3E4C8A94" w14:textId="77777777" w:rsidR="006B7204" w:rsidRPr="006B7204" w:rsidRDefault="006B7204" w:rsidP="00E30D0B">
      <w:pPr>
        <w:rPr>
          <w:rFonts w:ascii="Arial" w:hAnsi="Arial" w:cs="Arial"/>
          <w:sz w:val="18"/>
          <w:szCs w:val="18"/>
        </w:rPr>
      </w:pPr>
    </w:p>
    <w:p w14:paraId="06F28003" w14:textId="77777777" w:rsidR="006B7204" w:rsidRPr="006B7204" w:rsidRDefault="006B7204" w:rsidP="00E30D0B">
      <w:pPr>
        <w:rPr>
          <w:rFonts w:ascii="Arial" w:hAnsi="Arial" w:cs="Arial"/>
          <w:sz w:val="18"/>
          <w:szCs w:val="18"/>
        </w:rPr>
      </w:pPr>
    </w:p>
    <w:p w14:paraId="5CCD78DE" w14:textId="77777777" w:rsidR="006B7204" w:rsidRPr="006B7204" w:rsidRDefault="006B7204" w:rsidP="00E30D0B">
      <w:pPr>
        <w:rPr>
          <w:rFonts w:ascii="Arial" w:hAnsi="Arial" w:cs="Arial"/>
          <w:sz w:val="18"/>
          <w:szCs w:val="18"/>
        </w:rPr>
      </w:pPr>
    </w:p>
    <w:p w14:paraId="6C33D494" w14:textId="06501532" w:rsidR="00A51BDB" w:rsidRDefault="00A51BDB">
      <w:pPr>
        <w:spacing w:after="200" w:line="276" w:lineRule="auto"/>
        <w:rPr>
          <w:rFonts w:ascii="Arial" w:hAnsi="Arial" w:cs="Arial"/>
          <w:sz w:val="18"/>
          <w:szCs w:val="18"/>
        </w:rPr>
      </w:pPr>
    </w:p>
    <w:p w14:paraId="57DE6CB3" w14:textId="77777777" w:rsidR="006B7204" w:rsidRPr="006B7204" w:rsidRDefault="006B7204" w:rsidP="00E30D0B">
      <w:pPr>
        <w:rPr>
          <w:rFonts w:ascii="Arial" w:hAnsi="Arial" w:cs="Arial"/>
          <w:sz w:val="18"/>
          <w:szCs w:val="18"/>
        </w:rPr>
      </w:pPr>
    </w:p>
    <w:p w14:paraId="0FD1F767" w14:textId="6ABAD43F" w:rsidR="006B7204" w:rsidRDefault="006B7204" w:rsidP="00E30D0B">
      <w:pPr>
        <w:rPr>
          <w:rFonts w:ascii="Arial" w:hAnsi="Arial" w:cs="Arial"/>
          <w:sz w:val="18"/>
          <w:szCs w:val="18"/>
        </w:rPr>
      </w:pPr>
    </w:p>
    <w:p w14:paraId="1C6D711F" w14:textId="4EF2E24D" w:rsidR="00A437C0" w:rsidRDefault="00A437C0" w:rsidP="00E30D0B">
      <w:pPr>
        <w:rPr>
          <w:rFonts w:ascii="Arial" w:hAnsi="Arial" w:cs="Arial"/>
          <w:sz w:val="18"/>
          <w:szCs w:val="18"/>
        </w:rPr>
      </w:pPr>
    </w:p>
    <w:p w14:paraId="56E090FE" w14:textId="00274522" w:rsidR="00A437C0" w:rsidRDefault="00A437C0" w:rsidP="00E30D0B">
      <w:pPr>
        <w:rPr>
          <w:rFonts w:ascii="Arial" w:hAnsi="Arial" w:cs="Arial"/>
          <w:sz w:val="18"/>
          <w:szCs w:val="18"/>
        </w:rPr>
      </w:pPr>
    </w:p>
    <w:p w14:paraId="7D93C931" w14:textId="299A6493" w:rsidR="00A437C0" w:rsidRDefault="00A437C0" w:rsidP="00E30D0B">
      <w:pPr>
        <w:rPr>
          <w:rFonts w:ascii="Arial" w:hAnsi="Arial" w:cs="Arial"/>
          <w:sz w:val="18"/>
          <w:szCs w:val="18"/>
        </w:rPr>
      </w:pPr>
    </w:p>
    <w:p w14:paraId="67BF9F62" w14:textId="77777777" w:rsidR="00A437C0" w:rsidRDefault="00A437C0" w:rsidP="00A437C0">
      <w:pPr>
        <w:jc w:val="both"/>
        <w:rPr>
          <w:b/>
          <w:bCs/>
        </w:rPr>
      </w:pPr>
    </w:p>
    <w:p w14:paraId="1B7EC361" w14:textId="77777777" w:rsidR="00A437C0" w:rsidRDefault="00A437C0" w:rsidP="00A437C0">
      <w:pPr>
        <w:jc w:val="both"/>
        <w:rPr>
          <w:b/>
          <w:bCs/>
        </w:rPr>
      </w:pPr>
    </w:p>
    <w:p w14:paraId="2811698D" w14:textId="77777777" w:rsidR="00A437C0" w:rsidRDefault="00A437C0" w:rsidP="00A437C0">
      <w:pPr>
        <w:jc w:val="both"/>
        <w:rPr>
          <w:b/>
          <w:bCs/>
        </w:rPr>
      </w:pPr>
    </w:p>
    <w:p w14:paraId="26C8EF48" w14:textId="5D25BF13" w:rsidR="00A437C0" w:rsidRDefault="00A437C0" w:rsidP="00A437C0">
      <w:pPr>
        <w:jc w:val="both"/>
        <w:rPr>
          <w:rFonts w:ascii="Arial" w:hAnsi="Arial" w:cs="Arial"/>
          <w:b/>
          <w:bCs/>
        </w:rPr>
      </w:pPr>
    </w:p>
    <w:p w14:paraId="0C201BF7" w14:textId="46DD80F6" w:rsidR="000A6B79" w:rsidRDefault="000A6B79" w:rsidP="00A437C0">
      <w:pPr>
        <w:jc w:val="both"/>
        <w:rPr>
          <w:rFonts w:ascii="Arial" w:hAnsi="Arial" w:cs="Arial"/>
          <w:b/>
          <w:bCs/>
        </w:rPr>
      </w:pPr>
    </w:p>
    <w:p w14:paraId="3AA939FB" w14:textId="77777777" w:rsidR="000A6B79" w:rsidRPr="000A6B79" w:rsidRDefault="000A6B79" w:rsidP="00A437C0">
      <w:pPr>
        <w:jc w:val="both"/>
        <w:rPr>
          <w:rFonts w:ascii="Arial" w:hAnsi="Arial" w:cs="Arial"/>
          <w:b/>
          <w:bCs/>
        </w:rPr>
      </w:pPr>
    </w:p>
    <w:p w14:paraId="0216C2B8" w14:textId="5DDF9C94" w:rsidR="00A437C0" w:rsidRPr="000A6B79" w:rsidRDefault="00A437C0" w:rsidP="00A437C0">
      <w:pPr>
        <w:jc w:val="both"/>
        <w:rPr>
          <w:rFonts w:ascii="Arial" w:hAnsi="Arial" w:cs="Arial"/>
          <w:b/>
          <w:bCs/>
          <w:sz w:val="20"/>
          <w:szCs w:val="20"/>
        </w:rPr>
      </w:pPr>
      <w:r w:rsidRPr="000A6B79">
        <w:rPr>
          <w:rFonts w:ascii="Arial" w:hAnsi="Arial" w:cs="Arial"/>
          <w:b/>
          <w:bCs/>
          <w:sz w:val="20"/>
          <w:szCs w:val="20"/>
        </w:rPr>
        <w:t xml:space="preserve">Notice of Disclosure of Non-auditor Review of the Condensed Interim Consolidated Financial Statements for the three </w:t>
      </w:r>
      <w:r w:rsidR="00AE23E6">
        <w:rPr>
          <w:rFonts w:ascii="Arial" w:hAnsi="Arial" w:cs="Arial"/>
          <w:b/>
          <w:bCs/>
          <w:sz w:val="20"/>
          <w:szCs w:val="20"/>
        </w:rPr>
        <w:t>and six months</w:t>
      </w:r>
      <w:r w:rsidRPr="000A6B79">
        <w:rPr>
          <w:rFonts w:ascii="Arial" w:hAnsi="Arial" w:cs="Arial"/>
          <w:b/>
          <w:bCs/>
          <w:sz w:val="20"/>
          <w:szCs w:val="20"/>
        </w:rPr>
        <w:t xml:space="preserve"> ended </w:t>
      </w:r>
      <w:r w:rsidR="00753D54" w:rsidRPr="00753D54">
        <w:rPr>
          <w:rFonts w:ascii="Arial" w:hAnsi="Arial" w:cs="Arial"/>
          <w:b/>
          <w:bCs/>
          <w:sz w:val="20"/>
          <w:szCs w:val="20"/>
        </w:rPr>
        <w:t>June 30</w:t>
      </w:r>
      <w:r w:rsidRPr="000A6B79">
        <w:rPr>
          <w:rFonts w:ascii="Arial" w:hAnsi="Arial" w:cs="Arial"/>
          <w:b/>
          <w:bCs/>
          <w:sz w:val="20"/>
          <w:szCs w:val="20"/>
        </w:rPr>
        <w:t xml:space="preserve">, 2019. </w:t>
      </w:r>
    </w:p>
    <w:p w14:paraId="3E38B754" w14:textId="77777777" w:rsidR="00A437C0" w:rsidRPr="000A6B79" w:rsidRDefault="00A437C0" w:rsidP="00A437C0">
      <w:pPr>
        <w:jc w:val="both"/>
        <w:rPr>
          <w:rFonts w:ascii="Arial" w:hAnsi="Arial" w:cs="Arial"/>
          <w:sz w:val="20"/>
          <w:szCs w:val="20"/>
        </w:rPr>
      </w:pPr>
    </w:p>
    <w:p w14:paraId="20DDEAFC" w14:textId="77777777" w:rsidR="00A437C0" w:rsidRPr="000A6B79" w:rsidRDefault="00A437C0" w:rsidP="00A437C0">
      <w:pPr>
        <w:jc w:val="both"/>
        <w:rPr>
          <w:rFonts w:ascii="Arial" w:hAnsi="Arial" w:cs="Arial"/>
          <w:sz w:val="20"/>
          <w:szCs w:val="20"/>
        </w:rPr>
      </w:pPr>
    </w:p>
    <w:p w14:paraId="7C8C8B60" w14:textId="77777777" w:rsidR="00A437C0" w:rsidRPr="000A6B79" w:rsidRDefault="00A437C0" w:rsidP="00A437C0">
      <w:pPr>
        <w:jc w:val="both"/>
        <w:rPr>
          <w:rFonts w:ascii="Arial" w:hAnsi="Arial" w:cs="Arial"/>
          <w:sz w:val="20"/>
          <w:szCs w:val="20"/>
        </w:rPr>
      </w:pPr>
      <w:r w:rsidRPr="000A6B79">
        <w:rPr>
          <w:rFonts w:ascii="Arial" w:hAnsi="Arial" w:cs="Arial"/>
          <w:sz w:val="20"/>
          <w:szCs w:val="20"/>
        </w:rPr>
        <w:t xml:space="preserve">Pursuant to National Instrument 51-102, Part 4, subsection 4.3(3)(a) issued by the Canadian Securities administrators, if an auditor has not performed a review of the interim financial statements, they must be accompanied by a notice indicating that the financial statements have not been reviewed by an auditor. </w:t>
      </w:r>
    </w:p>
    <w:p w14:paraId="36CBED2B" w14:textId="77777777" w:rsidR="00A437C0" w:rsidRPr="000A6B79" w:rsidRDefault="00A437C0" w:rsidP="00A437C0">
      <w:pPr>
        <w:jc w:val="both"/>
        <w:rPr>
          <w:rFonts w:ascii="Arial" w:hAnsi="Arial" w:cs="Arial"/>
          <w:sz w:val="20"/>
          <w:szCs w:val="20"/>
        </w:rPr>
      </w:pPr>
    </w:p>
    <w:p w14:paraId="485657DF" w14:textId="1C8F36FE" w:rsidR="00A437C0" w:rsidRPr="000A6B79" w:rsidRDefault="00A437C0" w:rsidP="00A437C0">
      <w:pPr>
        <w:jc w:val="both"/>
        <w:rPr>
          <w:rFonts w:ascii="Arial" w:hAnsi="Arial" w:cs="Arial"/>
          <w:sz w:val="20"/>
          <w:szCs w:val="20"/>
        </w:rPr>
      </w:pPr>
      <w:r w:rsidRPr="000A6B79">
        <w:rPr>
          <w:rFonts w:ascii="Arial" w:hAnsi="Arial" w:cs="Arial"/>
          <w:sz w:val="20"/>
          <w:szCs w:val="20"/>
        </w:rPr>
        <w:t xml:space="preserve">The accompanying </w:t>
      </w:r>
      <w:r w:rsidR="00CC52B5" w:rsidRPr="000A6B79">
        <w:rPr>
          <w:rFonts w:ascii="Arial" w:hAnsi="Arial" w:cs="Arial"/>
          <w:sz w:val="20"/>
          <w:szCs w:val="20"/>
        </w:rPr>
        <w:t xml:space="preserve">unaudited </w:t>
      </w:r>
      <w:r w:rsidR="0022479B">
        <w:rPr>
          <w:rFonts w:ascii="Arial" w:hAnsi="Arial" w:cs="Arial"/>
          <w:sz w:val="20"/>
          <w:szCs w:val="20"/>
        </w:rPr>
        <w:t>c</w:t>
      </w:r>
      <w:r w:rsidRPr="000A6B79">
        <w:rPr>
          <w:rFonts w:ascii="Arial" w:hAnsi="Arial" w:cs="Arial"/>
          <w:sz w:val="20"/>
          <w:szCs w:val="20"/>
        </w:rPr>
        <w:t xml:space="preserve">ondensed interim consolidated financial statements of Empower Clinics Inc. (“the Company” or “Empower”) for the interim period ended </w:t>
      </w:r>
      <w:r w:rsidR="00753D54">
        <w:rPr>
          <w:rFonts w:ascii="Arial" w:hAnsi="Arial" w:cs="Arial"/>
          <w:sz w:val="20"/>
          <w:szCs w:val="20"/>
        </w:rPr>
        <w:t>June 30</w:t>
      </w:r>
      <w:r w:rsidRPr="000A6B79">
        <w:rPr>
          <w:rFonts w:ascii="Arial" w:hAnsi="Arial" w:cs="Arial"/>
          <w:sz w:val="20"/>
          <w:szCs w:val="20"/>
        </w:rPr>
        <w:t xml:space="preserve">, 2019, have been prepared in accordance with the International Accounting Standard 34 </w:t>
      </w:r>
      <w:r w:rsidR="006865C3">
        <w:rPr>
          <w:rFonts w:ascii="Arial" w:hAnsi="Arial" w:cs="Arial"/>
          <w:sz w:val="20"/>
          <w:szCs w:val="20"/>
        </w:rPr>
        <w:t>-</w:t>
      </w:r>
      <w:r w:rsidRPr="000A6B79">
        <w:rPr>
          <w:rFonts w:ascii="Arial" w:hAnsi="Arial" w:cs="Arial"/>
          <w:sz w:val="20"/>
          <w:szCs w:val="20"/>
        </w:rPr>
        <w:t xml:space="preserve"> </w:t>
      </w:r>
      <w:r w:rsidRPr="000A6B79">
        <w:rPr>
          <w:rFonts w:ascii="Arial" w:hAnsi="Arial" w:cs="Arial"/>
          <w:i/>
          <w:iCs/>
          <w:sz w:val="20"/>
          <w:szCs w:val="20"/>
        </w:rPr>
        <w:t xml:space="preserve">Interim Financial Reporting </w:t>
      </w:r>
      <w:r w:rsidRPr="000A6B79">
        <w:rPr>
          <w:rFonts w:ascii="Arial" w:hAnsi="Arial" w:cs="Arial"/>
          <w:sz w:val="20"/>
          <w:szCs w:val="20"/>
        </w:rPr>
        <w:t xml:space="preserve">as issued by the International Accounting Standards Board and are the responsibility of the Company’s management. </w:t>
      </w:r>
    </w:p>
    <w:p w14:paraId="3375EA44" w14:textId="77777777" w:rsidR="00A437C0" w:rsidRPr="000A6B79" w:rsidRDefault="00A437C0" w:rsidP="00A437C0">
      <w:pPr>
        <w:jc w:val="both"/>
        <w:rPr>
          <w:rFonts w:ascii="Arial" w:hAnsi="Arial" w:cs="Arial"/>
          <w:sz w:val="20"/>
          <w:szCs w:val="20"/>
        </w:rPr>
      </w:pPr>
    </w:p>
    <w:p w14:paraId="4DA90DE4" w14:textId="77777777" w:rsidR="00A437C0" w:rsidRPr="000A6B79" w:rsidRDefault="00A437C0" w:rsidP="00A437C0">
      <w:pPr>
        <w:jc w:val="both"/>
        <w:rPr>
          <w:rFonts w:ascii="Arial" w:hAnsi="Arial" w:cs="Arial"/>
          <w:sz w:val="20"/>
          <w:szCs w:val="20"/>
        </w:rPr>
      </w:pPr>
      <w:r w:rsidRPr="000A6B79">
        <w:rPr>
          <w:rFonts w:ascii="Arial" w:hAnsi="Arial" w:cs="Arial"/>
          <w:sz w:val="20"/>
          <w:szCs w:val="20"/>
        </w:rPr>
        <w:t xml:space="preserve">The Company’s independent auditors, MNP LLP, have not performed a review of these interim financial statements. </w:t>
      </w:r>
    </w:p>
    <w:p w14:paraId="6986BFD6" w14:textId="77777777" w:rsidR="00A437C0" w:rsidRPr="000A6B79" w:rsidRDefault="00A437C0" w:rsidP="00A437C0">
      <w:pPr>
        <w:jc w:val="both"/>
        <w:rPr>
          <w:rFonts w:ascii="Arial" w:hAnsi="Arial" w:cs="Arial"/>
          <w:sz w:val="20"/>
          <w:szCs w:val="20"/>
        </w:rPr>
      </w:pPr>
    </w:p>
    <w:p w14:paraId="717A770A" w14:textId="2CB06556" w:rsidR="00A437C0" w:rsidRPr="000A6B79" w:rsidRDefault="0022479B" w:rsidP="00A437C0">
      <w:pPr>
        <w:jc w:val="both"/>
        <w:rPr>
          <w:rFonts w:ascii="Arial" w:hAnsi="Arial" w:cs="Arial"/>
          <w:sz w:val="20"/>
          <w:szCs w:val="20"/>
        </w:rPr>
      </w:pPr>
      <w:r w:rsidRPr="00D31F2C">
        <w:rPr>
          <w:rFonts w:ascii="Arial" w:hAnsi="Arial" w:cs="Arial"/>
          <w:sz w:val="20"/>
          <w:szCs w:val="20"/>
        </w:rPr>
        <w:t xml:space="preserve">August </w:t>
      </w:r>
      <w:r w:rsidR="00D31F2C" w:rsidRPr="00D31F2C">
        <w:rPr>
          <w:rFonts w:ascii="Arial" w:hAnsi="Arial" w:cs="Arial"/>
          <w:sz w:val="20"/>
          <w:szCs w:val="20"/>
        </w:rPr>
        <w:t>14</w:t>
      </w:r>
      <w:r w:rsidR="00A437C0" w:rsidRPr="00D31F2C">
        <w:rPr>
          <w:rFonts w:ascii="Arial" w:hAnsi="Arial" w:cs="Arial"/>
          <w:sz w:val="20"/>
          <w:szCs w:val="20"/>
        </w:rPr>
        <w:t>, 2019</w:t>
      </w:r>
    </w:p>
    <w:p w14:paraId="2311225D" w14:textId="635FFDC9" w:rsidR="00A437C0" w:rsidRDefault="00A437C0" w:rsidP="00E30D0B">
      <w:pPr>
        <w:rPr>
          <w:rFonts w:ascii="Arial" w:hAnsi="Arial" w:cs="Arial"/>
          <w:sz w:val="18"/>
          <w:szCs w:val="18"/>
        </w:rPr>
      </w:pPr>
    </w:p>
    <w:p w14:paraId="7497E41B" w14:textId="41224097" w:rsidR="00A437C0" w:rsidRDefault="00A437C0" w:rsidP="00E30D0B">
      <w:pPr>
        <w:rPr>
          <w:rFonts w:ascii="Arial" w:hAnsi="Arial" w:cs="Arial"/>
          <w:sz w:val="18"/>
          <w:szCs w:val="18"/>
        </w:rPr>
      </w:pPr>
    </w:p>
    <w:p w14:paraId="5A14B167" w14:textId="66E6A05F" w:rsidR="000A6B79" w:rsidRDefault="000A6B79" w:rsidP="00E30D0B">
      <w:pPr>
        <w:rPr>
          <w:rFonts w:ascii="Arial" w:hAnsi="Arial" w:cs="Arial"/>
          <w:sz w:val="18"/>
          <w:szCs w:val="18"/>
        </w:rPr>
      </w:pPr>
    </w:p>
    <w:p w14:paraId="38A34231" w14:textId="6A2F17EE" w:rsidR="000A6B79" w:rsidRDefault="000A6B79" w:rsidP="00E30D0B">
      <w:pPr>
        <w:rPr>
          <w:rFonts w:ascii="Arial" w:hAnsi="Arial" w:cs="Arial"/>
          <w:sz w:val="18"/>
          <w:szCs w:val="18"/>
        </w:rPr>
      </w:pPr>
    </w:p>
    <w:p w14:paraId="2BB60644" w14:textId="011B1B66" w:rsidR="000A6B79" w:rsidRDefault="000A6B79" w:rsidP="00E30D0B">
      <w:pPr>
        <w:rPr>
          <w:rFonts w:ascii="Arial" w:hAnsi="Arial" w:cs="Arial"/>
          <w:sz w:val="18"/>
          <w:szCs w:val="18"/>
        </w:rPr>
      </w:pPr>
    </w:p>
    <w:p w14:paraId="07F6D07B" w14:textId="22A8A98C" w:rsidR="000A6B79" w:rsidRDefault="000A6B79" w:rsidP="00E30D0B">
      <w:pPr>
        <w:rPr>
          <w:rFonts w:ascii="Arial" w:hAnsi="Arial" w:cs="Arial"/>
          <w:sz w:val="18"/>
          <w:szCs w:val="18"/>
        </w:rPr>
      </w:pPr>
    </w:p>
    <w:p w14:paraId="3B7D1AF1" w14:textId="497F5ECA" w:rsidR="000A6B79" w:rsidRDefault="000A6B79" w:rsidP="00E30D0B">
      <w:pPr>
        <w:rPr>
          <w:rFonts w:ascii="Arial" w:hAnsi="Arial" w:cs="Arial"/>
          <w:sz w:val="18"/>
          <w:szCs w:val="18"/>
        </w:rPr>
      </w:pPr>
    </w:p>
    <w:p w14:paraId="36643543" w14:textId="3D5C28ED" w:rsidR="000A6B79" w:rsidRDefault="000A6B79" w:rsidP="00E30D0B">
      <w:pPr>
        <w:rPr>
          <w:rFonts w:ascii="Arial" w:hAnsi="Arial" w:cs="Arial"/>
          <w:sz w:val="18"/>
          <w:szCs w:val="18"/>
        </w:rPr>
      </w:pPr>
    </w:p>
    <w:p w14:paraId="139AE0EB" w14:textId="37B36286" w:rsidR="000A6B79" w:rsidRDefault="000A6B79" w:rsidP="00E30D0B">
      <w:pPr>
        <w:rPr>
          <w:rFonts w:ascii="Arial" w:hAnsi="Arial" w:cs="Arial"/>
          <w:sz w:val="18"/>
          <w:szCs w:val="18"/>
        </w:rPr>
      </w:pPr>
    </w:p>
    <w:p w14:paraId="77D78FA2" w14:textId="23AE3BB4" w:rsidR="000A6B79" w:rsidRDefault="000A6B79" w:rsidP="00E30D0B">
      <w:pPr>
        <w:rPr>
          <w:rFonts w:ascii="Arial" w:hAnsi="Arial" w:cs="Arial"/>
          <w:sz w:val="18"/>
          <w:szCs w:val="18"/>
        </w:rPr>
      </w:pPr>
    </w:p>
    <w:p w14:paraId="1B389347" w14:textId="6476D9EA" w:rsidR="000A6B79" w:rsidRDefault="000A6B79" w:rsidP="00E30D0B">
      <w:pPr>
        <w:rPr>
          <w:rFonts w:ascii="Arial" w:hAnsi="Arial" w:cs="Arial"/>
          <w:sz w:val="18"/>
          <w:szCs w:val="18"/>
        </w:rPr>
      </w:pPr>
    </w:p>
    <w:p w14:paraId="3E92DF04" w14:textId="238283B5" w:rsidR="000A6B79" w:rsidRDefault="000A6B79" w:rsidP="00E30D0B">
      <w:pPr>
        <w:rPr>
          <w:rFonts w:ascii="Arial" w:hAnsi="Arial" w:cs="Arial"/>
          <w:sz w:val="18"/>
          <w:szCs w:val="18"/>
        </w:rPr>
      </w:pPr>
    </w:p>
    <w:p w14:paraId="610375C4" w14:textId="5CC9D730" w:rsidR="000A6B79" w:rsidRDefault="000A6B79" w:rsidP="00E30D0B">
      <w:pPr>
        <w:rPr>
          <w:rFonts w:ascii="Arial" w:hAnsi="Arial" w:cs="Arial"/>
          <w:sz w:val="18"/>
          <w:szCs w:val="18"/>
        </w:rPr>
      </w:pPr>
    </w:p>
    <w:p w14:paraId="4651375C" w14:textId="34C5A5FB" w:rsidR="000A6B79" w:rsidRDefault="000A6B79" w:rsidP="00E30D0B">
      <w:pPr>
        <w:rPr>
          <w:rFonts w:ascii="Arial" w:hAnsi="Arial" w:cs="Arial"/>
          <w:sz w:val="18"/>
          <w:szCs w:val="18"/>
        </w:rPr>
      </w:pPr>
    </w:p>
    <w:p w14:paraId="1D7D54B2" w14:textId="6C26E137" w:rsidR="000A6B79" w:rsidRDefault="000A6B79" w:rsidP="00E30D0B">
      <w:pPr>
        <w:rPr>
          <w:rFonts w:ascii="Arial" w:hAnsi="Arial" w:cs="Arial"/>
          <w:sz w:val="18"/>
          <w:szCs w:val="18"/>
        </w:rPr>
      </w:pPr>
    </w:p>
    <w:p w14:paraId="2A9AEFCC" w14:textId="14EE1F7B" w:rsidR="000A6B79" w:rsidRDefault="000A6B79" w:rsidP="00E30D0B">
      <w:pPr>
        <w:rPr>
          <w:rFonts w:ascii="Arial" w:hAnsi="Arial" w:cs="Arial"/>
          <w:sz w:val="18"/>
          <w:szCs w:val="18"/>
        </w:rPr>
      </w:pPr>
    </w:p>
    <w:p w14:paraId="0E3A7845" w14:textId="7424A696" w:rsidR="000A6B79" w:rsidRDefault="000A6B79" w:rsidP="00E30D0B">
      <w:pPr>
        <w:rPr>
          <w:rFonts w:ascii="Arial" w:hAnsi="Arial" w:cs="Arial"/>
          <w:sz w:val="18"/>
          <w:szCs w:val="18"/>
        </w:rPr>
      </w:pPr>
    </w:p>
    <w:p w14:paraId="3D17B92F" w14:textId="5228211B" w:rsidR="000A6B79" w:rsidRDefault="000A6B79" w:rsidP="00E30D0B">
      <w:pPr>
        <w:rPr>
          <w:rFonts w:ascii="Arial" w:hAnsi="Arial" w:cs="Arial"/>
          <w:sz w:val="18"/>
          <w:szCs w:val="18"/>
        </w:rPr>
      </w:pPr>
    </w:p>
    <w:p w14:paraId="688AEB43" w14:textId="34705D1B" w:rsidR="000A6B79" w:rsidRDefault="000A6B79" w:rsidP="00E30D0B">
      <w:pPr>
        <w:rPr>
          <w:rFonts w:ascii="Arial" w:hAnsi="Arial" w:cs="Arial"/>
          <w:sz w:val="18"/>
          <w:szCs w:val="18"/>
        </w:rPr>
      </w:pPr>
    </w:p>
    <w:p w14:paraId="55B0A0A3" w14:textId="740F6028" w:rsidR="000A6B79" w:rsidRDefault="000A6B79" w:rsidP="00E30D0B">
      <w:pPr>
        <w:rPr>
          <w:rFonts w:ascii="Arial" w:hAnsi="Arial" w:cs="Arial"/>
          <w:sz w:val="18"/>
          <w:szCs w:val="18"/>
        </w:rPr>
      </w:pPr>
    </w:p>
    <w:p w14:paraId="0CE8E1A9" w14:textId="77777777" w:rsidR="000A6B79" w:rsidRDefault="000A6B79" w:rsidP="00E30D0B">
      <w:pPr>
        <w:rPr>
          <w:rFonts w:ascii="Arial" w:hAnsi="Arial" w:cs="Arial"/>
          <w:sz w:val="18"/>
          <w:szCs w:val="18"/>
        </w:rPr>
      </w:pPr>
    </w:p>
    <w:p w14:paraId="71CC8AB9" w14:textId="77777777" w:rsidR="00A437C0" w:rsidRPr="006B7204" w:rsidRDefault="00A437C0" w:rsidP="00E30D0B">
      <w:pPr>
        <w:rPr>
          <w:rFonts w:ascii="Arial" w:hAnsi="Arial" w:cs="Arial"/>
          <w:sz w:val="18"/>
          <w:szCs w:val="18"/>
        </w:rPr>
      </w:pPr>
    </w:p>
    <w:p w14:paraId="116218A7" w14:textId="77777777" w:rsidR="006B7204" w:rsidRPr="006B7204" w:rsidRDefault="006B7204" w:rsidP="00E30D0B">
      <w:pPr>
        <w:rPr>
          <w:rFonts w:ascii="Arial" w:hAnsi="Arial" w:cs="Arial"/>
          <w:sz w:val="18"/>
          <w:szCs w:val="18"/>
        </w:rPr>
      </w:pPr>
    </w:p>
    <w:p w14:paraId="0B874276" w14:textId="77777777" w:rsidR="006B7204" w:rsidRPr="006B7204" w:rsidRDefault="006B7204" w:rsidP="00E30D0B">
      <w:pPr>
        <w:rPr>
          <w:rFonts w:ascii="Arial" w:hAnsi="Arial" w:cs="Arial"/>
          <w:sz w:val="18"/>
          <w:szCs w:val="18"/>
        </w:rPr>
      </w:pPr>
    </w:p>
    <w:p w14:paraId="1F54655E" w14:textId="77777777" w:rsidR="006B7204" w:rsidRPr="006B7204" w:rsidRDefault="006B7204" w:rsidP="00E30D0B">
      <w:pPr>
        <w:rPr>
          <w:rFonts w:ascii="Arial" w:hAnsi="Arial" w:cs="Arial"/>
          <w:sz w:val="18"/>
          <w:szCs w:val="18"/>
        </w:rPr>
      </w:pPr>
    </w:p>
    <w:p w14:paraId="5CC37FA0" w14:textId="77777777" w:rsidR="002776B3" w:rsidRDefault="002776B3" w:rsidP="006B7204">
      <w:pPr>
        <w:rPr>
          <w:rFonts w:ascii="Arial" w:hAnsi="Arial" w:cs="Arial"/>
          <w:sz w:val="18"/>
          <w:szCs w:val="18"/>
        </w:rPr>
        <w:sectPr w:rsidR="002776B3" w:rsidSect="003B1A59">
          <w:footerReference w:type="default" r:id="rId12"/>
          <w:headerReference w:type="first" r:id="rId13"/>
          <w:pgSz w:w="12240" w:h="15840"/>
          <w:pgMar w:top="720" w:right="1440" w:bottom="864" w:left="1440" w:header="720" w:footer="720" w:gutter="0"/>
          <w:pgNumType w:start="1"/>
          <w:cols w:space="720"/>
          <w:docGrid w:linePitch="360"/>
        </w:sectPr>
      </w:pPr>
    </w:p>
    <w:tbl>
      <w:tblPr>
        <w:tblW w:w="9355" w:type="dxa"/>
        <w:tblBorders>
          <w:bottom w:val="single" w:sz="12" w:space="0" w:color="auto"/>
        </w:tblBorders>
        <w:tblLayout w:type="fixed"/>
        <w:tblLook w:val="0000" w:firstRow="0" w:lastRow="0" w:firstColumn="0" w:lastColumn="0" w:noHBand="0" w:noVBand="0"/>
      </w:tblPr>
      <w:tblGrid>
        <w:gridCol w:w="4706"/>
        <w:gridCol w:w="737"/>
        <w:gridCol w:w="425"/>
        <w:gridCol w:w="1531"/>
        <w:gridCol w:w="425"/>
        <w:gridCol w:w="1531"/>
      </w:tblGrid>
      <w:tr w:rsidR="008A23BB" w:rsidRPr="00AE4970" w14:paraId="11BA4CEA" w14:textId="77777777" w:rsidTr="00D603E3">
        <w:tc>
          <w:tcPr>
            <w:tcW w:w="4706" w:type="dxa"/>
            <w:tcBorders>
              <w:top w:val="nil"/>
              <w:bottom w:val="single" w:sz="4" w:space="0" w:color="auto"/>
            </w:tcBorders>
            <w:vAlign w:val="bottom"/>
          </w:tcPr>
          <w:p w14:paraId="53ECF9BD" w14:textId="77777777" w:rsidR="008A23BB" w:rsidRPr="00AE4970" w:rsidRDefault="008A23BB" w:rsidP="008A23BB">
            <w:pPr>
              <w:spacing w:line="276" w:lineRule="auto"/>
              <w:rPr>
                <w:rFonts w:ascii="Arial" w:hAnsi="Arial" w:cs="Arial"/>
                <w:sz w:val="18"/>
                <w:szCs w:val="18"/>
              </w:rPr>
            </w:pPr>
          </w:p>
        </w:tc>
        <w:tc>
          <w:tcPr>
            <w:tcW w:w="737" w:type="dxa"/>
            <w:tcBorders>
              <w:top w:val="nil"/>
              <w:bottom w:val="single" w:sz="4" w:space="0" w:color="auto"/>
            </w:tcBorders>
            <w:vAlign w:val="bottom"/>
          </w:tcPr>
          <w:p w14:paraId="4535AD30" w14:textId="77777777" w:rsidR="008A23BB" w:rsidRPr="00AE4970" w:rsidRDefault="008A23BB" w:rsidP="004716C3">
            <w:pPr>
              <w:spacing w:line="276" w:lineRule="auto"/>
              <w:jc w:val="center"/>
              <w:rPr>
                <w:rFonts w:ascii="Arial" w:hAnsi="Arial" w:cs="Arial"/>
                <w:bCs/>
                <w:sz w:val="18"/>
                <w:szCs w:val="18"/>
              </w:rPr>
            </w:pPr>
            <w:r w:rsidRPr="00AE4970">
              <w:rPr>
                <w:rFonts w:ascii="Arial" w:hAnsi="Arial" w:cs="Arial"/>
                <w:bCs/>
                <w:sz w:val="18"/>
                <w:szCs w:val="18"/>
              </w:rPr>
              <w:t>Note</w:t>
            </w:r>
          </w:p>
        </w:tc>
        <w:tc>
          <w:tcPr>
            <w:tcW w:w="425" w:type="dxa"/>
            <w:tcBorders>
              <w:top w:val="nil"/>
              <w:bottom w:val="single" w:sz="4" w:space="0" w:color="auto"/>
            </w:tcBorders>
          </w:tcPr>
          <w:p w14:paraId="3741E8FF" w14:textId="77777777" w:rsidR="008A23BB" w:rsidRPr="00AE4970" w:rsidRDefault="008A23BB" w:rsidP="008A23BB">
            <w:pPr>
              <w:spacing w:line="276" w:lineRule="auto"/>
              <w:jc w:val="right"/>
              <w:rPr>
                <w:rFonts w:ascii="Arial" w:hAnsi="Arial" w:cs="Arial"/>
                <w:b/>
                <w:bCs/>
                <w:sz w:val="18"/>
                <w:szCs w:val="18"/>
              </w:rPr>
            </w:pPr>
          </w:p>
        </w:tc>
        <w:tc>
          <w:tcPr>
            <w:tcW w:w="1531" w:type="dxa"/>
            <w:tcBorders>
              <w:top w:val="nil"/>
              <w:bottom w:val="single" w:sz="4" w:space="0" w:color="auto"/>
            </w:tcBorders>
            <w:vAlign w:val="bottom"/>
          </w:tcPr>
          <w:p w14:paraId="76946150" w14:textId="45B9E88F" w:rsidR="008A23BB" w:rsidRPr="00AE4970" w:rsidRDefault="006D0258" w:rsidP="008A23BB">
            <w:pPr>
              <w:spacing w:line="276" w:lineRule="auto"/>
              <w:jc w:val="right"/>
              <w:rPr>
                <w:rFonts w:ascii="Arial" w:hAnsi="Arial" w:cs="Arial"/>
                <w:b/>
                <w:bCs/>
                <w:sz w:val="18"/>
                <w:szCs w:val="18"/>
              </w:rPr>
            </w:pPr>
            <w:r>
              <w:rPr>
                <w:rFonts w:ascii="Arial" w:hAnsi="Arial" w:cs="Arial"/>
                <w:b/>
                <w:bCs/>
                <w:sz w:val="18"/>
                <w:szCs w:val="18"/>
              </w:rPr>
              <w:t>June</w:t>
            </w:r>
            <w:r w:rsidR="008A23BB" w:rsidRPr="00AE4970">
              <w:rPr>
                <w:rFonts w:ascii="Arial" w:hAnsi="Arial" w:cs="Arial"/>
                <w:b/>
                <w:bCs/>
                <w:sz w:val="18"/>
                <w:szCs w:val="18"/>
              </w:rPr>
              <w:t xml:space="preserve"> 3</w:t>
            </w:r>
            <w:r>
              <w:rPr>
                <w:rFonts w:ascii="Arial" w:hAnsi="Arial" w:cs="Arial"/>
                <w:b/>
                <w:bCs/>
                <w:sz w:val="18"/>
                <w:szCs w:val="18"/>
              </w:rPr>
              <w:t>0</w:t>
            </w:r>
            <w:r w:rsidR="008A23BB" w:rsidRPr="00AE4970">
              <w:rPr>
                <w:rFonts w:ascii="Arial" w:hAnsi="Arial" w:cs="Arial"/>
                <w:b/>
                <w:bCs/>
                <w:sz w:val="18"/>
                <w:szCs w:val="18"/>
              </w:rPr>
              <w:t xml:space="preserve">, </w:t>
            </w:r>
          </w:p>
          <w:p w14:paraId="356642BC" w14:textId="77777777" w:rsidR="008A23BB" w:rsidRPr="00AE4970" w:rsidRDefault="008A23BB" w:rsidP="008A23BB">
            <w:pPr>
              <w:spacing w:line="276" w:lineRule="auto"/>
              <w:jc w:val="right"/>
              <w:rPr>
                <w:rFonts w:ascii="Arial" w:hAnsi="Arial" w:cs="Arial"/>
                <w:b/>
                <w:bCs/>
                <w:sz w:val="18"/>
                <w:szCs w:val="18"/>
              </w:rPr>
            </w:pPr>
            <w:r w:rsidRPr="00AE4970">
              <w:rPr>
                <w:rFonts w:ascii="Arial" w:hAnsi="Arial" w:cs="Arial"/>
                <w:b/>
                <w:bCs/>
                <w:sz w:val="18"/>
                <w:szCs w:val="18"/>
              </w:rPr>
              <w:t>2019</w:t>
            </w:r>
          </w:p>
        </w:tc>
        <w:tc>
          <w:tcPr>
            <w:tcW w:w="425" w:type="dxa"/>
            <w:tcBorders>
              <w:top w:val="nil"/>
              <w:bottom w:val="single" w:sz="4" w:space="0" w:color="auto"/>
            </w:tcBorders>
          </w:tcPr>
          <w:p w14:paraId="2F1AE5C3" w14:textId="77777777" w:rsidR="008A23BB" w:rsidRPr="00AE4970" w:rsidRDefault="008A23BB" w:rsidP="008A23BB">
            <w:pPr>
              <w:spacing w:line="276" w:lineRule="auto"/>
              <w:jc w:val="right"/>
              <w:rPr>
                <w:rFonts w:ascii="Arial" w:hAnsi="Arial" w:cs="Arial"/>
                <w:bCs/>
                <w:sz w:val="18"/>
                <w:szCs w:val="18"/>
              </w:rPr>
            </w:pPr>
          </w:p>
        </w:tc>
        <w:tc>
          <w:tcPr>
            <w:tcW w:w="1531" w:type="dxa"/>
            <w:tcBorders>
              <w:top w:val="nil"/>
              <w:bottom w:val="single" w:sz="4" w:space="0" w:color="auto"/>
            </w:tcBorders>
            <w:vAlign w:val="bottom"/>
          </w:tcPr>
          <w:p w14:paraId="35ED3DE9" w14:textId="77777777" w:rsidR="008A23BB" w:rsidRPr="00AE4970" w:rsidRDefault="008A23BB" w:rsidP="008A23BB">
            <w:pPr>
              <w:spacing w:line="276" w:lineRule="auto"/>
              <w:jc w:val="right"/>
              <w:rPr>
                <w:rFonts w:ascii="Arial" w:hAnsi="Arial" w:cs="Arial"/>
                <w:bCs/>
                <w:sz w:val="18"/>
                <w:szCs w:val="18"/>
              </w:rPr>
            </w:pPr>
            <w:r w:rsidRPr="00AE4970">
              <w:rPr>
                <w:rFonts w:ascii="Arial" w:hAnsi="Arial" w:cs="Arial"/>
                <w:bCs/>
                <w:sz w:val="18"/>
                <w:szCs w:val="18"/>
              </w:rPr>
              <w:t xml:space="preserve">December 31, </w:t>
            </w:r>
          </w:p>
          <w:p w14:paraId="696CE5D7" w14:textId="77777777" w:rsidR="008A23BB" w:rsidRPr="00AE4970" w:rsidRDefault="008A23BB" w:rsidP="008A23BB">
            <w:pPr>
              <w:spacing w:line="276" w:lineRule="auto"/>
              <w:jc w:val="right"/>
              <w:rPr>
                <w:rFonts w:ascii="Arial" w:hAnsi="Arial" w:cs="Arial"/>
                <w:bCs/>
                <w:sz w:val="18"/>
                <w:szCs w:val="18"/>
              </w:rPr>
            </w:pPr>
            <w:r w:rsidRPr="00AE4970">
              <w:rPr>
                <w:rFonts w:ascii="Arial" w:hAnsi="Arial" w:cs="Arial"/>
                <w:bCs/>
                <w:sz w:val="18"/>
                <w:szCs w:val="18"/>
              </w:rPr>
              <w:t>2018</w:t>
            </w:r>
          </w:p>
        </w:tc>
      </w:tr>
      <w:tr w:rsidR="008A23BB" w:rsidRPr="00AE4970" w14:paraId="7C82EA06" w14:textId="77777777" w:rsidTr="00D603E3">
        <w:tblPrEx>
          <w:tblBorders>
            <w:bottom w:val="none" w:sz="0" w:space="0" w:color="auto"/>
          </w:tblBorders>
        </w:tblPrEx>
        <w:tc>
          <w:tcPr>
            <w:tcW w:w="4706" w:type="dxa"/>
            <w:tcBorders>
              <w:top w:val="single" w:sz="4" w:space="0" w:color="auto"/>
            </w:tcBorders>
            <w:vAlign w:val="bottom"/>
          </w:tcPr>
          <w:p w14:paraId="33255E63" w14:textId="77777777" w:rsidR="008A23BB" w:rsidRPr="00AE4970" w:rsidRDefault="008A23BB" w:rsidP="008A23BB">
            <w:pPr>
              <w:pStyle w:val="Heading4"/>
              <w:spacing w:line="276" w:lineRule="auto"/>
              <w:ind w:left="0"/>
              <w:rPr>
                <w:rFonts w:ascii="Arial" w:hAnsi="Arial" w:cs="Arial"/>
                <w:b/>
                <w:bCs/>
                <w:i w:val="0"/>
                <w:sz w:val="18"/>
                <w:szCs w:val="18"/>
              </w:rPr>
            </w:pPr>
          </w:p>
          <w:p w14:paraId="3BA2CA57" w14:textId="77777777" w:rsidR="008A23BB" w:rsidRPr="00AE4970" w:rsidRDefault="008A23BB" w:rsidP="008A23BB">
            <w:pPr>
              <w:pStyle w:val="Heading4"/>
              <w:spacing w:line="276" w:lineRule="auto"/>
              <w:ind w:left="0"/>
              <w:rPr>
                <w:rFonts w:ascii="Arial" w:hAnsi="Arial" w:cs="Arial"/>
                <w:b/>
                <w:bCs/>
                <w:i w:val="0"/>
                <w:sz w:val="18"/>
                <w:szCs w:val="18"/>
              </w:rPr>
            </w:pPr>
            <w:r w:rsidRPr="00AE4970">
              <w:rPr>
                <w:rFonts w:ascii="Arial" w:hAnsi="Arial" w:cs="Arial"/>
                <w:b/>
                <w:bCs/>
                <w:i w:val="0"/>
                <w:sz w:val="18"/>
                <w:szCs w:val="18"/>
              </w:rPr>
              <w:t>ASSETS</w:t>
            </w:r>
          </w:p>
        </w:tc>
        <w:tc>
          <w:tcPr>
            <w:tcW w:w="737" w:type="dxa"/>
            <w:tcBorders>
              <w:top w:val="single" w:sz="4" w:space="0" w:color="auto"/>
            </w:tcBorders>
            <w:vAlign w:val="bottom"/>
          </w:tcPr>
          <w:p w14:paraId="6F39454B" w14:textId="77777777" w:rsidR="008A23BB" w:rsidRPr="00AE4970" w:rsidRDefault="008A23BB" w:rsidP="008A23BB">
            <w:pPr>
              <w:spacing w:line="276" w:lineRule="auto"/>
              <w:jc w:val="right"/>
              <w:rPr>
                <w:rFonts w:ascii="Arial" w:hAnsi="Arial" w:cs="Arial"/>
                <w:sz w:val="18"/>
                <w:szCs w:val="18"/>
              </w:rPr>
            </w:pPr>
          </w:p>
        </w:tc>
        <w:tc>
          <w:tcPr>
            <w:tcW w:w="425" w:type="dxa"/>
            <w:tcBorders>
              <w:top w:val="single" w:sz="4" w:space="0" w:color="auto"/>
            </w:tcBorders>
          </w:tcPr>
          <w:p w14:paraId="03243859" w14:textId="77777777" w:rsidR="008A23BB" w:rsidRPr="00AE4970" w:rsidRDefault="008A23BB" w:rsidP="008A23BB">
            <w:pPr>
              <w:spacing w:line="276" w:lineRule="auto"/>
              <w:jc w:val="right"/>
              <w:rPr>
                <w:rFonts w:ascii="Arial" w:hAnsi="Arial" w:cs="Arial"/>
                <w:sz w:val="18"/>
                <w:szCs w:val="18"/>
              </w:rPr>
            </w:pPr>
          </w:p>
        </w:tc>
        <w:tc>
          <w:tcPr>
            <w:tcW w:w="1531" w:type="dxa"/>
            <w:tcBorders>
              <w:top w:val="single" w:sz="4" w:space="0" w:color="auto"/>
            </w:tcBorders>
            <w:vAlign w:val="bottom"/>
          </w:tcPr>
          <w:p w14:paraId="1F92699A" w14:textId="77777777" w:rsidR="008A23BB" w:rsidRPr="00AE4970" w:rsidRDefault="008A23BB" w:rsidP="008A23BB">
            <w:pPr>
              <w:spacing w:line="276" w:lineRule="auto"/>
              <w:jc w:val="right"/>
              <w:rPr>
                <w:rFonts w:ascii="Arial" w:hAnsi="Arial" w:cs="Arial"/>
                <w:sz w:val="18"/>
                <w:szCs w:val="18"/>
              </w:rPr>
            </w:pPr>
          </w:p>
        </w:tc>
        <w:tc>
          <w:tcPr>
            <w:tcW w:w="425" w:type="dxa"/>
            <w:tcBorders>
              <w:top w:val="single" w:sz="4" w:space="0" w:color="auto"/>
            </w:tcBorders>
          </w:tcPr>
          <w:p w14:paraId="4EEA066C" w14:textId="77777777" w:rsidR="008A23BB" w:rsidRPr="00AE4970" w:rsidRDefault="008A23BB" w:rsidP="008A23BB">
            <w:pPr>
              <w:spacing w:line="276" w:lineRule="auto"/>
              <w:jc w:val="right"/>
              <w:rPr>
                <w:rFonts w:ascii="Arial" w:hAnsi="Arial" w:cs="Arial"/>
                <w:sz w:val="18"/>
                <w:szCs w:val="18"/>
              </w:rPr>
            </w:pPr>
          </w:p>
        </w:tc>
        <w:tc>
          <w:tcPr>
            <w:tcW w:w="1531" w:type="dxa"/>
            <w:tcBorders>
              <w:top w:val="single" w:sz="4" w:space="0" w:color="auto"/>
            </w:tcBorders>
            <w:vAlign w:val="bottom"/>
          </w:tcPr>
          <w:p w14:paraId="0305470A" w14:textId="77777777" w:rsidR="008A23BB" w:rsidRPr="00AE4970" w:rsidRDefault="008A23BB" w:rsidP="008A23BB">
            <w:pPr>
              <w:spacing w:line="276" w:lineRule="auto"/>
              <w:jc w:val="right"/>
              <w:rPr>
                <w:rFonts w:ascii="Arial" w:hAnsi="Arial" w:cs="Arial"/>
                <w:sz w:val="18"/>
                <w:szCs w:val="18"/>
              </w:rPr>
            </w:pPr>
          </w:p>
        </w:tc>
      </w:tr>
      <w:tr w:rsidR="008A23BB" w:rsidRPr="00AE4970" w14:paraId="7BFF8B62" w14:textId="77777777" w:rsidTr="0008431C">
        <w:tblPrEx>
          <w:tblBorders>
            <w:bottom w:val="none" w:sz="0" w:space="0" w:color="auto"/>
          </w:tblBorders>
        </w:tblPrEx>
        <w:trPr>
          <w:trHeight w:val="225"/>
        </w:trPr>
        <w:tc>
          <w:tcPr>
            <w:tcW w:w="4706" w:type="dxa"/>
            <w:vAlign w:val="bottom"/>
          </w:tcPr>
          <w:p w14:paraId="4558EC81" w14:textId="77777777" w:rsidR="008A23BB" w:rsidRPr="00AE4970" w:rsidRDefault="008A23BB" w:rsidP="008A23BB">
            <w:pPr>
              <w:pStyle w:val="Heading7"/>
              <w:tabs>
                <w:tab w:val="right" w:pos="4842"/>
              </w:tabs>
              <w:spacing w:line="276" w:lineRule="auto"/>
              <w:rPr>
                <w:rFonts w:ascii="Arial" w:hAnsi="Arial"/>
                <w:sz w:val="18"/>
                <w:szCs w:val="18"/>
              </w:rPr>
            </w:pPr>
            <w:r w:rsidRPr="00AE4970">
              <w:rPr>
                <w:rFonts w:ascii="Arial" w:hAnsi="Arial"/>
                <w:sz w:val="18"/>
                <w:szCs w:val="18"/>
              </w:rPr>
              <w:t>Current</w:t>
            </w:r>
            <w:r w:rsidRPr="00AE4970">
              <w:rPr>
                <w:rFonts w:ascii="Arial" w:hAnsi="Arial"/>
                <w:sz w:val="18"/>
                <w:szCs w:val="18"/>
              </w:rPr>
              <w:tab/>
            </w:r>
          </w:p>
        </w:tc>
        <w:tc>
          <w:tcPr>
            <w:tcW w:w="737" w:type="dxa"/>
            <w:vAlign w:val="bottom"/>
          </w:tcPr>
          <w:p w14:paraId="7F75F93C" w14:textId="77777777" w:rsidR="008A23BB" w:rsidRPr="00AE4970" w:rsidRDefault="008A23BB" w:rsidP="0008431C">
            <w:pPr>
              <w:spacing w:line="276" w:lineRule="auto"/>
              <w:jc w:val="right"/>
              <w:rPr>
                <w:rFonts w:ascii="Arial" w:hAnsi="Arial" w:cs="Arial"/>
                <w:sz w:val="18"/>
                <w:szCs w:val="18"/>
                <w:highlight w:val="yellow"/>
              </w:rPr>
            </w:pPr>
          </w:p>
        </w:tc>
        <w:tc>
          <w:tcPr>
            <w:tcW w:w="425" w:type="dxa"/>
          </w:tcPr>
          <w:p w14:paraId="6BE773F9" w14:textId="77777777" w:rsidR="008A23BB" w:rsidRPr="00AE4970" w:rsidRDefault="008A23BB" w:rsidP="008A23BB">
            <w:pPr>
              <w:spacing w:line="276" w:lineRule="auto"/>
              <w:jc w:val="right"/>
              <w:rPr>
                <w:rFonts w:ascii="Arial" w:hAnsi="Arial" w:cs="Arial"/>
                <w:sz w:val="18"/>
                <w:szCs w:val="18"/>
              </w:rPr>
            </w:pPr>
          </w:p>
        </w:tc>
        <w:tc>
          <w:tcPr>
            <w:tcW w:w="1531" w:type="dxa"/>
            <w:vAlign w:val="bottom"/>
          </w:tcPr>
          <w:p w14:paraId="2958F6FE" w14:textId="77777777" w:rsidR="008A23BB" w:rsidRPr="009561A0" w:rsidRDefault="008A23BB" w:rsidP="008A23BB">
            <w:pPr>
              <w:spacing w:line="276" w:lineRule="auto"/>
              <w:jc w:val="right"/>
              <w:rPr>
                <w:rFonts w:ascii="Arial" w:hAnsi="Arial" w:cs="Arial"/>
                <w:sz w:val="18"/>
                <w:szCs w:val="18"/>
              </w:rPr>
            </w:pPr>
          </w:p>
        </w:tc>
        <w:tc>
          <w:tcPr>
            <w:tcW w:w="425" w:type="dxa"/>
          </w:tcPr>
          <w:p w14:paraId="55083887" w14:textId="77777777" w:rsidR="008A23BB" w:rsidRPr="00AE4970" w:rsidRDefault="008A23BB" w:rsidP="008A23BB">
            <w:pPr>
              <w:spacing w:line="276" w:lineRule="auto"/>
              <w:jc w:val="right"/>
              <w:rPr>
                <w:rFonts w:ascii="Arial" w:hAnsi="Arial" w:cs="Arial"/>
                <w:sz w:val="18"/>
                <w:szCs w:val="18"/>
              </w:rPr>
            </w:pPr>
          </w:p>
        </w:tc>
        <w:tc>
          <w:tcPr>
            <w:tcW w:w="1531" w:type="dxa"/>
            <w:vAlign w:val="bottom"/>
          </w:tcPr>
          <w:p w14:paraId="376D6D1C" w14:textId="77777777" w:rsidR="008A23BB" w:rsidRPr="00AE4970" w:rsidRDefault="008A23BB" w:rsidP="008A23BB">
            <w:pPr>
              <w:spacing w:line="276" w:lineRule="auto"/>
              <w:jc w:val="right"/>
              <w:rPr>
                <w:rFonts w:ascii="Arial" w:hAnsi="Arial" w:cs="Arial"/>
                <w:sz w:val="18"/>
                <w:szCs w:val="18"/>
              </w:rPr>
            </w:pPr>
          </w:p>
        </w:tc>
      </w:tr>
      <w:tr w:rsidR="00F37872" w:rsidRPr="00AE4970" w14:paraId="1F639FF4" w14:textId="77777777" w:rsidTr="00562595">
        <w:tc>
          <w:tcPr>
            <w:tcW w:w="4706" w:type="dxa"/>
            <w:tcBorders>
              <w:bottom w:val="nil"/>
            </w:tcBorders>
            <w:vAlign w:val="bottom"/>
          </w:tcPr>
          <w:p w14:paraId="159321FE" w14:textId="77777777" w:rsidR="00F37872" w:rsidRPr="00AE4970" w:rsidRDefault="00F37872" w:rsidP="00F37872">
            <w:pPr>
              <w:spacing w:line="276" w:lineRule="auto"/>
              <w:rPr>
                <w:rFonts w:ascii="Arial" w:hAnsi="Arial" w:cs="Arial"/>
                <w:sz w:val="18"/>
                <w:szCs w:val="18"/>
              </w:rPr>
            </w:pPr>
            <w:r w:rsidRPr="00AE4970">
              <w:rPr>
                <w:rFonts w:ascii="Arial" w:hAnsi="Arial" w:cs="Arial"/>
                <w:sz w:val="18"/>
                <w:szCs w:val="18"/>
              </w:rPr>
              <w:t xml:space="preserve">  Cash </w:t>
            </w:r>
          </w:p>
        </w:tc>
        <w:tc>
          <w:tcPr>
            <w:tcW w:w="737" w:type="dxa"/>
            <w:tcBorders>
              <w:bottom w:val="nil"/>
            </w:tcBorders>
            <w:vAlign w:val="bottom"/>
          </w:tcPr>
          <w:p w14:paraId="488BDC9F" w14:textId="77777777" w:rsidR="00F37872" w:rsidRPr="00AE4970" w:rsidRDefault="00F37872" w:rsidP="00F37872">
            <w:pPr>
              <w:spacing w:line="276" w:lineRule="auto"/>
              <w:jc w:val="right"/>
              <w:rPr>
                <w:rFonts w:ascii="Arial" w:hAnsi="Arial" w:cs="Arial"/>
                <w:color w:val="000000"/>
                <w:sz w:val="18"/>
                <w:szCs w:val="18"/>
                <w:highlight w:val="yellow"/>
              </w:rPr>
            </w:pPr>
          </w:p>
        </w:tc>
        <w:tc>
          <w:tcPr>
            <w:tcW w:w="425" w:type="dxa"/>
            <w:tcBorders>
              <w:bottom w:val="nil"/>
            </w:tcBorders>
            <w:vAlign w:val="bottom"/>
          </w:tcPr>
          <w:p w14:paraId="389BA750" w14:textId="77777777" w:rsidR="00F37872" w:rsidRPr="00AE4970" w:rsidRDefault="00F37872" w:rsidP="00F37872">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531" w:type="dxa"/>
            <w:tcBorders>
              <w:bottom w:val="nil"/>
            </w:tcBorders>
            <w:shd w:val="clear" w:color="auto" w:fill="auto"/>
            <w:vAlign w:val="bottom"/>
          </w:tcPr>
          <w:p w14:paraId="466E82F3" w14:textId="417EE51D"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817,168 </w:t>
            </w:r>
          </w:p>
        </w:tc>
        <w:tc>
          <w:tcPr>
            <w:tcW w:w="425" w:type="dxa"/>
            <w:tcBorders>
              <w:bottom w:val="nil"/>
            </w:tcBorders>
            <w:shd w:val="clear" w:color="auto" w:fill="auto"/>
            <w:vAlign w:val="bottom"/>
          </w:tcPr>
          <w:p w14:paraId="18A28AC8" w14:textId="77777777" w:rsidR="00F37872" w:rsidRPr="00AE4970" w:rsidRDefault="00F37872" w:rsidP="00F37872">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531" w:type="dxa"/>
            <w:tcBorders>
              <w:bottom w:val="nil"/>
            </w:tcBorders>
            <w:shd w:val="clear" w:color="auto" w:fill="auto"/>
            <w:vAlign w:val="bottom"/>
          </w:tcPr>
          <w:p w14:paraId="2EB2E0B7"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157,668</w:t>
            </w:r>
          </w:p>
        </w:tc>
      </w:tr>
      <w:tr w:rsidR="00F37872" w:rsidRPr="00AE4970" w14:paraId="25E63294" w14:textId="77777777" w:rsidTr="00562595">
        <w:tc>
          <w:tcPr>
            <w:tcW w:w="4706" w:type="dxa"/>
            <w:tcBorders>
              <w:bottom w:val="nil"/>
            </w:tcBorders>
            <w:vAlign w:val="bottom"/>
          </w:tcPr>
          <w:p w14:paraId="08DB42F2" w14:textId="2256D5C0" w:rsidR="00F37872" w:rsidRPr="00AE4970" w:rsidRDefault="00F37872" w:rsidP="00F37872">
            <w:pPr>
              <w:spacing w:line="276" w:lineRule="auto"/>
              <w:rPr>
                <w:rFonts w:ascii="Arial" w:hAnsi="Arial" w:cs="Arial"/>
                <w:sz w:val="18"/>
                <w:szCs w:val="18"/>
              </w:rPr>
            </w:pPr>
            <w:r>
              <w:rPr>
                <w:rFonts w:ascii="Arial" w:hAnsi="Arial" w:cs="Arial"/>
                <w:sz w:val="18"/>
                <w:szCs w:val="18"/>
              </w:rPr>
              <w:t xml:space="preserve">  Accounts receivable</w:t>
            </w:r>
          </w:p>
        </w:tc>
        <w:tc>
          <w:tcPr>
            <w:tcW w:w="737" w:type="dxa"/>
            <w:tcBorders>
              <w:bottom w:val="nil"/>
            </w:tcBorders>
            <w:vAlign w:val="bottom"/>
          </w:tcPr>
          <w:p w14:paraId="5EA3FBCE" w14:textId="77777777" w:rsidR="00F37872" w:rsidRPr="00AE4970" w:rsidRDefault="00F37872" w:rsidP="00F37872">
            <w:pPr>
              <w:spacing w:line="276" w:lineRule="auto"/>
              <w:jc w:val="right"/>
              <w:rPr>
                <w:rFonts w:ascii="Arial" w:hAnsi="Arial" w:cs="Arial"/>
                <w:color w:val="000000"/>
                <w:sz w:val="18"/>
                <w:szCs w:val="18"/>
                <w:highlight w:val="yellow"/>
              </w:rPr>
            </w:pPr>
          </w:p>
        </w:tc>
        <w:tc>
          <w:tcPr>
            <w:tcW w:w="425" w:type="dxa"/>
            <w:tcBorders>
              <w:bottom w:val="nil"/>
            </w:tcBorders>
            <w:vAlign w:val="bottom"/>
          </w:tcPr>
          <w:p w14:paraId="53FFE906" w14:textId="77777777" w:rsidR="00F37872" w:rsidRPr="00AE4970" w:rsidRDefault="00F37872" w:rsidP="00F37872">
            <w:pPr>
              <w:spacing w:line="276" w:lineRule="auto"/>
              <w:jc w:val="right"/>
              <w:rPr>
                <w:rFonts w:ascii="Arial" w:hAnsi="Arial" w:cs="Arial"/>
                <w:b/>
                <w:color w:val="000000"/>
                <w:sz w:val="18"/>
                <w:szCs w:val="18"/>
              </w:rPr>
            </w:pPr>
          </w:p>
        </w:tc>
        <w:tc>
          <w:tcPr>
            <w:tcW w:w="1531" w:type="dxa"/>
            <w:tcBorders>
              <w:bottom w:val="nil"/>
            </w:tcBorders>
            <w:shd w:val="clear" w:color="auto" w:fill="auto"/>
            <w:vAlign w:val="bottom"/>
          </w:tcPr>
          <w:p w14:paraId="1B9B6732" w14:textId="76EBCF5A"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53,939 </w:t>
            </w:r>
          </w:p>
        </w:tc>
        <w:tc>
          <w:tcPr>
            <w:tcW w:w="425" w:type="dxa"/>
            <w:tcBorders>
              <w:bottom w:val="nil"/>
            </w:tcBorders>
            <w:shd w:val="clear" w:color="auto" w:fill="auto"/>
            <w:vAlign w:val="bottom"/>
          </w:tcPr>
          <w:p w14:paraId="33D29EBD"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bottom w:val="nil"/>
            </w:tcBorders>
            <w:shd w:val="clear" w:color="auto" w:fill="auto"/>
            <w:vAlign w:val="bottom"/>
          </w:tcPr>
          <w:p w14:paraId="32208DA1" w14:textId="7852EC81" w:rsidR="00F37872" w:rsidRPr="00FF1F96"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w:t>
            </w:r>
          </w:p>
        </w:tc>
      </w:tr>
      <w:tr w:rsidR="00F37872" w:rsidRPr="00AE4970" w14:paraId="0C3BB5AC" w14:textId="77777777" w:rsidTr="00562595">
        <w:tc>
          <w:tcPr>
            <w:tcW w:w="4706" w:type="dxa"/>
            <w:tcBorders>
              <w:top w:val="nil"/>
              <w:bottom w:val="single" w:sz="4" w:space="0" w:color="auto"/>
            </w:tcBorders>
            <w:vAlign w:val="bottom"/>
          </w:tcPr>
          <w:p w14:paraId="4BFC1474" w14:textId="77777777" w:rsidR="00F37872" w:rsidRPr="00AE4970" w:rsidRDefault="00F37872" w:rsidP="00F37872">
            <w:pPr>
              <w:spacing w:line="276" w:lineRule="auto"/>
              <w:rPr>
                <w:rFonts w:ascii="Arial" w:hAnsi="Arial" w:cs="Arial"/>
                <w:sz w:val="18"/>
                <w:szCs w:val="18"/>
              </w:rPr>
            </w:pPr>
            <w:r w:rsidRPr="00AE4970">
              <w:rPr>
                <w:rFonts w:ascii="Arial" w:hAnsi="Arial" w:cs="Arial"/>
                <w:sz w:val="18"/>
                <w:szCs w:val="18"/>
              </w:rPr>
              <w:t xml:space="preserve">  Prepaid expenses</w:t>
            </w:r>
          </w:p>
        </w:tc>
        <w:tc>
          <w:tcPr>
            <w:tcW w:w="737" w:type="dxa"/>
            <w:tcBorders>
              <w:top w:val="nil"/>
              <w:bottom w:val="single" w:sz="4" w:space="0" w:color="auto"/>
            </w:tcBorders>
            <w:vAlign w:val="bottom"/>
          </w:tcPr>
          <w:p w14:paraId="20A9848D" w14:textId="77777777" w:rsidR="00F37872" w:rsidRPr="00AE4970" w:rsidRDefault="00F37872" w:rsidP="00F37872">
            <w:pPr>
              <w:spacing w:line="276" w:lineRule="auto"/>
              <w:jc w:val="right"/>
              <w:rPr>
                <w:rFonts w:ascii="Arial" w:hAnsi="Arial" w:cs="Arial"/>
                <w:color w:val="000000"/>
                <w:sz w:val="18"/>
                <w:szCs w:val="18"/>
                <w:highlight w:val="yellow"/>
              </w:rPr>
            </w:pPr>
          </w:p>
        </w:tc>
        <w:tc>
          <w:tcPr>
            <w:tcW w:w="425" w:type="dxa"/>
            <w:tcBorders>
              <w:top w:val="nil"/>
              <w:bottom w:val="single" w:sz="4" w:space="0" w:color="auto"/>
            </w:tcBorders>
            <w:vAlign w:val="bottom"/>
          </w:tcPr>
          <w:p w14:paraId="224EE9F8" w14:textId="77777777" w:rsidR="00F37872" w:rsidRPr="00AE4970" w:rsidRDefault="00F37872" w:rsidP="00F37872">
            <w:pPr>
              <w:spacing w:line="276" w:lineRule="auto"/>
              <w:jc w:val="right"/>
              <w:rPr>
                <w:rFonts w:ascii="Arial" w:hAnsi="Arial" w:cs="Arial"/>
                <w:b/>
                <w:color w:val="000000"/>
                <w:sz w:val="18"/>
                <w:szCs w:val="18"/>
              </w:rPr>
            </w:pPr>
          </w:p>
        </w:tc>
        <w:tc>
          <w:tcPr>
            <w:tcW w:w="1531" w:type="dxa"/>
            <w:tcBorders>
              <w:top w:val="nil"/>
              <w:bottom w:val="single" w:sz="4" w:space="0" w:color="auto"/>
            </w:tcBorders>
            <w:shd w:val="clear" w:color="auto" w:fill="auto"/>
            <w:vAlign w:val="bottom"/>
          </w:tcPr>
          <w:p w14:paraId="48729347" w14:textId="47B678C1"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108,786 </w:t>
            </w:r>
          </w:p>
        </w:tc>
        <w:tc>
          <w:tcPr>
            <w:tcW w:w="425" w:type="dxa"/>
            <w:tcBorders>
              <w:top w:val="nil"/>
              <w:bottom w:val="single" w:sz="4" w:space="0" w:color="auto"/>
            </w:tcBorders>
            <w:shd w:val="clear" w:color="auto" w:fill="auto"/>
            <w:vAlign w:val="bottom"/>
          </w:tcPr>
          <w:p w14:paraId="6E88EFDE"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top w:val="nil"/>
              <w:bottom w:val="single" w:sz="4" w:space="0" w:color="auto"/>
            </w:tcBorders>
            <w:shd w:val="clear" w:color="auto" w:fill="auto"/>
            <w:vAlign w:val="bottom"/>
          </w:tcPr>
          <w:p w14:paraId="16671921"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29,475</w:t>
            </w:r>
          </w:p>
        </w:tc>
      </w:tr>
      <w:tr w:rsidR="00F37872" w:rsidRPr="00AE4970" w14:paraId="4FF5F717" w14:textId="77777777" w:rsidTr="00562595">
        <w:trPr>
          <w:trHeight w:val="185"/>
        </w:trPr>
        <w:tc>
          <w:tcPr>
            <w:tcW w:w="4706" w:type="dxa"/>
            <w:tcBorders>
              <w:top w:val="single" w:sz="4" w:space="0" w:color="auto"/>
            </w:tcBorders>
            <w:vAlign w:val="bottom"/>
          </w:tcPr>
          <w:p w14:paraId="69B5412D" w14:textId="77777777" w:rsidR="00F37872" w:rsidRPr="00AE4970" w:rsidRDefault="00F37872" w:rsidP="00F37872">
            <w:pPr>
              <w:spacing w:line="276" w:lineRule="auto"/>
              <w:rPr>
                <w:rFonts w:ascii="Arial" w:hAnsi="Arial" w:cs="Arial"/>
                <w:sz w:val="18"/>
                <w:szCs w:val="18"/>
              </w:rPr>
            </w:pPr>
            <w:r w:rsidRPr="00AE4970">
              <w:rPr>
                <w:rFonts w:ascii="Arial" w:hAnsi="Arial" w:cs="Arial"/>
                <w:sz w:val="18"/>
                <w:szCs w:val="18"/>
              </w:rPr>
              <w:t>Total current assets</w:t>
            </w:r>
          </w:p>
        </w:tc>
        <w:tc>
          <w:tcPr>
            <w:tcW w:w="737" w:type="dxa"/>
            <w:tcBorders>
              <w:top w:val="single" w:sz="4" w:space="0" w:color="auto"/>
            </w:tcBorders>
            <w:vAlign w:val="bottom"/>
          </w:tcPr>
          <w:p w14:paraId="6992564E" w14:textId="77777777" w:rsidR="00F37872" w:rsidRPr="00AE4970" w:rsidRDefault="00F37872" w:rsidP="00F37872">
            <w:pPr>
              <w:spacing w:line="276" w:lineRule="auto"/>
              <w:jc w:val="right"/>
              <w:rPr>
                <w:rFonts w:ascii="Arial" w:hAnsi="Arial" w:cs="Arial"/>
                <w:color w:val="000000"/>
                <w:sz w:val="18"/>
                <w:szCs w:val="18"/>
                <w:highlight w:val="yellow"/>
              </w:rPr>
            </w:pPr>
          </w:p>
        </w:tc>
        <w:tc>
          <w:tcPr>
            <w:tcW w:w="425" w:type="dxa"/>
            <w:tcBorders>
              <w:top w:val="single" w:sz="4" w:space="0" w:color="auto"/>
            </w:tcBorders>
            <w:vAlign w:val="bottom"/>
          </w:tcPr>
          <w:p w14:paraId="2E05CAF3" w14:textId="77777777" w:rsidR="00F37872" w:rsidRPr="00AE4970" w:rsidDel="00C81368" w:rsidRDefault="00F37872" w:rsidP="00F37872">
            <w:pPr>
              <w:spacing w:line="276" w:lineRule="auto"/>
              <w:jc w:val="right"/>
              <w:rPr>
                <w:rFonts w:ascii="Arial" w:hAnsi="Arial" w:cs="Arial"/>
                <w:b/>
                <w:color w:val="000000"/>
                <w:sz w:val="18"/>
                <w:szCs w:val="18"/>
              </w:rPr>
            </w:pPr>
          </w:p>
        </w:tc>
        <w:tc>
          <w:tcPr>
            <w:tcW w:w="1531" w:type="dxa"/>
            <w:tcBorders>
              <w:top w:val="single" w:sz="4" w:space="0" w:color="auto"/>
            </w:tcBorders>
            <w:shd w:val="clear" w:color="auto" w:fill="auto"/>
            <w:vAlign w:val="bottom"/>
          </w:tcPr>
          <w:p w14:paraId="2F47933C" w14:textId="3855D860" w:rsidR="00F37872" w:rsidRPr="00F37872" w:rsidDel="00C81368"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979,893 </w:t>
            </w:r>
          </w:p>
        </w:tc>
        <w:tc>
          <w:tcPr>
            <w:tcW w:w="425" w:type="dxa"/>
            <w:tcBorders>
              <w:top w:val="single" w:sz="4" w:space="0" w:color="auto"/>
            </w:tcBorders>
            <w:shd w:val="clear" w:color="auto" w:fill="auto"/>
            <w:vAlign w:val="bottom"/>
          </w:tcPr>
          <w:p w14:paraId="67E83F29"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top w:val="single" w:sz="4" w:space="0" w:color="auto"/>
            </w:tcBorders>
            <w:shd w:val="clear" w:color="auto" w:fill="auto"/>
            <w:vAlign w:val="bottom"/>
          </w:tcPr>
          <w:p w14:paraId="53CBE3FB"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187,143</w:t>
            </w:r>
          </w:p>
        </w:tc>
      </w:tr>
      <w:tr w:rsidR="00F37872" w:rsidRPr="00AE4970" w14:paraId="7F6A4606" w14:textId="77777777" w:rsidTr="00562595">
        <w:tc>
          <w:tcPr>
            <w:tcW w:w="4706" w:type="dxa"/>
            <w:vAlign w:val="bottom"/>
          </w:tcPr>
          <w:p w14:paraId="2A14FE34" w14:textId="77777777" w:rsidR="00F37872" w:rsidRPr="00AE4970" w:rsidRDefault="00F37872" w:rsidP="00F37872">
            <w:pPr>
              <w:pStyle w:val="Heading7"/>
              <w:spacing w:line="276" w:lineRule="auto"/>
              <w:rPr>
                <w:rFonts w:ascii="Arial" w:hAnsi="Arial"/>
                <w:b w:val="0"/>
                <w:sz w:val="18"/>
                <w:szCs w:val="18"/>
              </w:rPr>
            </w:pPr>
          </w:p>
        </w:tc>
        <w:tc>
          <w:tcPr>
            <w:tcW w:w="737" w:type="dxa"/>
            <w:vAlign w:val="bottom"/>
          </w:tcPr>
          <w:p w14:paraId="0268EA5C" w14:textId="77777777" w:rsidR="00F37872" w:rsidRPr="00AE4970" w:rsidRDefault="00F37872" w:rsidP="00F37872">
            <w:pPr>
              <w:spacing w:line="276" w:lineRule="auto"/>
              <w:jc w:val="right"/>
              <w:rPr>
                <w:rFonts w:ascii="Arial" w:hAnsi="Arial" w:cs="Arial"/>
                <w:color w:val="000000"/>
                <w:sz w:val="18"/>
                <w:szCs w:val="18"/>
                <w:highlight w:val="yellow"/>
              </w:rPr>
            </w:pPr>
          </w:p>
        </w:tc>
        <w:tc>
          <w:tcPr>
            <w:tcW w:w="425" w:type="dxa"/>
            <w:vAlign w:val="bottom"/>
          </w:tcPr>
          <w:p w14:paraId="0DF37A41" w14:textId="77777777" w:rsidR="00F37872" w:rsidRPr="00AE4970" w:rsidRDefault="00F37872" w:rsidP="00F37872">
            <w:pPr>
              <w:spacing w:line="276" w:lineRule="auto"/>
              <w:jc w:val="right"/>
              <w:rPr>
                <w:rFonts w:ascii="Arial" w:hAnsi="Arial" w:cs="Arial"/>
                <w:b/>
                <w:color w:val="000000"/>
                <w:sz w:val="18"/>
                <w:szCs w:val="18"/>
              </w:rPr>
            </w:pPr>
          </w:p>
        </w:tc>
        <w:tc>
          <w:tcPr>
            <w:tcW w:w="1531" w:type="dxa"/>
            <w:shd w:val="clear" w:color="auto" w:fill="auto"/>
            <w:vAlign w:val="bottom"/>
          </w:tcPr>
          <w:p w14:paraId="50A5D73F" w14:textId="12F9798D" w:rsidR="00F37872" w:rsidRPr="00F37872" w:rsidRDefault="00F37872" w:rsidP="00F37872">
            <w:pPr>
              <w:spacing w:line="276" w:lineRule="auto"/>
              <w:jc w:val="right"/>
              <w:rPr>
                <w:rFonts w:ascii="Arial" w:hAnsi="Arial" w:cs="Arial"/>
                <w:b/>
                <w:bCs/>
                <w:color w:val="000000"/>
                <w:sz w:val="18"/>
                <w:szCs w:val="18"/>
              </w:rPr>
            </w:pPr>
          </w:p>
        </w:tc>
        <w:tc>
          <w:tcPr>
            <w:tcW w:w="425" w:type="dxa"/>
            <w:shd w:val="clear" w:color="auto" w:fill="auto"/>
            <w:vAlign w:val="bottom"/>
          </w:tcPr>
          <w:p w14:paraId="053F6F3F" w14:textId="77777777" w:rsidR="00F37872" w:rsidRPr="00AE4970" w:rsidRDefault="00F37872" w:rsidP="00F37872">
            <w:pPr>
              <w:spacing w:line="276" w:lineRule="auto"/>
              <w:jc w:val="right"/>
              <w:rPr>
                <w:rFonts w:ascii="Arial" w:hAnsi="Arial" w:cs="Arial"/>
                <w:color w:val="000000"/>
                <w:sz w:val="18"/>
                <w:szCs w:val="18"/>
              </w:rPr>
            </w:pPr>
          </w:p>
        </w:tc>
        <w:tc>
          <w:tcPr>
            <w:tcW w:w="1531" w:type="dxa"/>
            <w:shd w:val="clear" w:color="auto" w:fill="auto"/>
            <w:vAlign w:val="bottom"/>
          </w:tcPr>
          <w:p w14:paraId="6D9B71D1" w14:textId="77777777" w:rsidR="00F37872" w:rsidRPr="00FF1F96" w:rsidRDefault="00F37872" w:rsidP="00F37872">
            <w:pPr>
              <w:spacing w:line="276" w:lineRule="auto"/>
              <w:jc w:val="right"/>
              <w:rPr>
                <w:rFonts w:ascii="Arial" w:hAnsi="Arial" w:cs="Arial"/>
                <w:color w:val="000000"/>
                <w:sz w:val="18"/>
                <w:szCs w:val="18"/>
              </w:rPr>
            </w:pPr>
          </w:p>
        </w:tc>
      </w:tr>
      <w:tr w:rsidR="00F37872" w:rsidRPr="00AE4970" w14:paraId="096823C9" w14:textId="77777777" w:rsidTr="00562595">
        <w:tc>
          <w:tcPr>
            <w:tcW w:w="4706" w:type="dxa"/>
            <w:vAlign w:val="bottom"/>
          </w:tcPr>
          <w:p w14:paraId="2B0D51FC" w14:textId="77777777" w:rsidR="00F37872" w:rsidRPr="00AE4970" w:rsidRDefault="00F37872" w:rsidP="00F37872">
            <w:pPr>
              <w:pStyle w:val="Heading7"/>
              <w:spacing w:line="276" w:lineRule="auto"/>
              <w:rPr>
                <w:rFonts w:ascii="Arial" w:hAnsi="Arial"/>
                <w:b w:val="0"/>
                <w:sz w:val="18"/>
                <w:szCs w:val="18"/>
              </w:rPr>
            </w:pPr>
            <w:r w:rsidRPr="00AE4970">
              <w:rPr>
                <w:rFonts w:ascii="Arial" w:hAnsi="Arial"/>
                <w:b w:val="0"/>
                <w:sz w:val="18"/>
                <w:szCs w:val="18"/>
              </w:rPr>
              <w:t>Promissory note</w:t>
            </w:r>
          </w:p>
        </w:tc>
        <w:tc>
          <w:tcPr>
            <w:tcW w:w="737" w:type="dxa"/>
            <w:shd w:val="clear" w:color="auto" w:fill="auto"/>
            <w:vAlign w:val="bottom"/>
          </w:tcPr>
          <w:p w14:paraId="390F097D" w14:textId="0981C02C" w:rsidR="00F37872" w:rsidRPr="00AE4970"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5</w:t>
            </w:r>
          </w:p>
        </w:tc>
        <w:tc>
          <w:tcPr>
            <w:tcW w:w="425" w:type="dxa"/>
            <w:vAlign w:val="bottom"/>
          </w:tcPr>
          <w:p w14:paraId="10EBCB31" w14:textId="77777777" w:rsidR="00F37872" w:rsidRPr="00AE4970" w:rsidDel="00F91AC0" w:rsidRDefault="00F37872" w:rsidP="00F37872">
            <w:pPr>
              <w:spacing w:line="276" w:lineRule="auto"/>
              <w:jc w:val="right"/>
              <w:rPr>
                <w:rFonts w:ascii="Arial" w:hAnsi="Arial" w:cs="Arial"/>
                <w:b/>
                <w:color w:val="000000"/>
                <w:sz w:val="18"/>
                <w:szCs w:val="18"/>
              </w:rPr>
            </w:pPr>
          </w:p>
        </w:tc>
        <w:tc>
          <w:tcPr>
            <w:tcW w:w="1531" w:type="dxa"/>
            <w:shd w:val="clear" w:color="auto" w:fill="auto"/>
            <w:vAlign w:val="bottom"/>
          </w:tcPr>
          <w:p w14:paraId="40DED4EB" w14:textId="41E50CE3" w:rsidR="00F37872" w:rsidRPr="00F37872" w:rsidDel="00F91AC0"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125,366 </w:t>
            </w:r>
          </w:p>
        </w:tc>
        <w:tc>
          <w:tcPr>
            <w:tcW w:w="425" w:type="dxa"/>
            <w:shd w:val="clear" w:color="auto" w:fill="auto"/>
            <w:vAlign w:val="bottom"/>
          </w:tcPr>
          <w:p w14:paraId="3F9B051A" w14:textId="77777777" w:rsidR="00F37872" w:rsidRPr="00AE4970" w:rsidRDefault="00F37872" w:rsidP="00F37872">
            <w:pPr>
              <w:spacing w:line="276" w:lineRule="auto"/>
              <w:jc w:val="right"/>
              <w:rPr>
                <w:rFonts w:ascii="Arial" w:hAnsi="Arial" w:cs="Arial"/>
                <w:color w:val="000000"/>
                <w:sz w:val="18"/>
                <w:szCs w:val="18"/>
              </w:rPr>
            </w:pPr>
          </w:p>
        </w:tc>
        <w:tc>
          <w:tcPr>
            <w:tcW w:w="1531" w:type="dxa"/>
            <w:shd w:val="clear" w:color="auto" w:fill="auto"/>
            <w:vAlign w:val="bottom"/>
          </w:tcPr>
          <w:p w14:paraId="391F8618"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w:t>
            </w:r>
          </w:p>
        </w:tc>
      </w:tr>
      <w:tr w:rsidR="00F37872" w:rsidRPr="00AE4970" w14:paraId="6835D99C" w14:textId="77777777" w:rsidTr="00562595">
        <w:tc>
          <w:tcPr>
            <w:tcW w:w="4706" w:type="dxa"/>
            <w:vAlign w:val="bottom"/>
          </w:tcPr>
          <w:p w14:paraId="7B317A0F" w14:textId="77777777" w:rsidR="00F37872" w:rsidRPr="00AE4970" w:rsidRDefault="00F37872" w:rsidP="00F37872">
            <w:pPr>
              <w:pStyle w:val="Heading7"/>
              <w:spacing w:line="276" w:lineRule="auto"/>
              <w:rPr>
                <w:rFonts w:ascii="Arial" w:hAnsi="Arial"/>
                <w:b w:val="0"/>
                <w:sz w:val="18"/>
                <w:szCs w:val="18"/>
              </w:rPr>
            </w:pPr>
            <w:r w:rsidRPr="00AE4970">
              <w:rPr>
                <w:rFonts w:ascii="Arial" w:hAnsi="Arial"/>
                <w:b w:val="0"/>
                <w:sz w:val="18"/>
                <w:szCs w:val="18"/>
              </w:rPr>
              <w:t xml:space="preserve">Property and equipment </w:t>
            </w:r>
          </w:p>
        </w:tc>
        <w:tc>
          <w:tcPr>
            <w:tcW w:w="737" w:type="dxa"/>
            <w:shd w:val="clear" w:color="auto" w:fill="auto"/>
            <w:vAlign w:val="bottom"/>
          </w:tcPr>
          <w:p w14:paraId="34247973" w14:textId="71D7E983" w:rsidR="00F37872" w:rsidRPr="00AE4970" w:rsidRDefault="00F37872" w:rsidP="00F37872">
            <w:pPr>
              <w:spacing w:line="276" w:lineRule="auto"/>
              <w:jc w:val="right"/>
              <w:rPr>
                <w:rFonts w:ascii="Arial" w:hAnsi="Arial" w:cs="Arial"/>
                <w:color w:val="000000"/>
                <w:sz w:val="18"/>
                <w:szCs w:val="18"/>
              </w:rPr>
            </w:pPr>
          </w:p>
        </w:tc>
        <w:tc>
          <w:tcPr>
            <w:tcW w:w="425" w:type="dxa"/>
            <w:vAlign w:val="bottom"/>
          </w:tcPr>
          <w:p w14:paraId="76540F1C" w14:textId="77777777" w:rsidR="00F37872" w:rsidRPr="00AE4970" w:rsidDel="00F91AC0" w:rsidRDefault="00F37872" w:rsidP="00F37872">
            <w:pPr>
              <w:spacing w:line="276" w:lineRule="auto"/>
              <w:jc w:val="right"/>
              <w:rPr>
                <w:rFonts w:ascii="Arial" w:hAnsi="Arial" w:cs="Arial"/>
                <w:b/>
                <w:color w:val="000000"/>
                <w:sz w:val="18"/>
                <w:szCs w:val="18"/>
              </w:rPr>
            </w:pPr>
          </w:p>
        </w:tc>
        <w:tc>
          <w:tcPr>
            <w:tcW w:w="1531" w:type="dxa"/>
            <w:shd w:val="clear" w:color="auto" w:fill="auto"/>
            <w:vAlign w:val="bottom"/>
          </w:tcPr>
          <w:p w14:paraId="11D49950" w14:textId="3A38BA58" w:rsidR="00F37872" w:rsidRPr="00F37872" w:rsidDel="00F91AC0"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123,304 </w:t>
            </w:r>
          </w:p>
        </w:tc>
        <w:tc>
          <w:tcPr>
            <w:tcW w:w="425" w:type="dxa"/>
            <w:shd w:val="clear" w:color="auto" w:fill="auto"/>
            <w:vAlign w:val="bottom"/>
          </w:tcPr>
          <w:p w14:paraId="240A5A85" w14:textId="77777777" w:rsidR="00F37872" w:rsidRPr="00AE4970" w:rsidRDefault="00F37872" w:rsidP="00F37872">
            <w:pPr>
              <w:spacing w:line="276" w:lineRule="auto"/>
              <w:jc w:val="right"/>
              <w:rPr>
                <w:rFonts w:ascii="Arial" w:hAnsi="Arial" w:cs="Arial"/>
                <w:color w:val="000000"/>
                <w:sz w:val="18"/>
                <w:szCs w:val="18"/>
              </w:rPr>
            </w:pPr>
          </w:p>
        </w:tc>
        <w:tc>
          <w:tcPr>
            <w:tcW w:w="1531" w:type="dxa"/>
            <w:shd w:val="clear" w:color="auto" w:fill="auto"/>
            <w:vAlign w:val="bottom"/>
          </w:tcPr>
          <w:p w14:paraId="3C3F6C98"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127,060</w:t>
            </w:r>
          </w:p>
        </w:tc>
      </w:tr>
      <w:tr w:rsidR="00F37872" w:rsidRPr="00AE4970" w14:paraId="7DE2B58A" w14:textId="77777777" w:rsidTr="00562595">
        <w:tc>
          <w:tcPr>
            <w:tcW w:w="4706" w:type="dxa"/>
            <w:vAlign w:val="bottom"/>
          </w:tcPr>
          <w:p w14:paraId="74EA2011" w14:textId="77777777" w:rsidR="00F37872" w:rsidRPr="00AE4970" w:rsidRDefault="00F37872" w:rsidP="00F37872">
            <w:pPr>
              <w:pStyle w:val="Heading7"/>
              <w:spacing w:line="276" w:lineRule="auto"/>
              <w:rPr>
                <w:rFonts w:ascii="Arial" w:hAnsi="Arial"/>
                <w:b w:val="0"/>
                <w:sz w:val="18"/>
                <w:szCs w:val="18"/>
              </w:rPr>
            </w:pPr>
            <w:r w:rsidRPr="00AE4970">
              <w:rPr>
                <w:rFonts w:ascii="Arial" w:hAnsi="Arial"/>
                <w:b w:val="0"/>
                <w:sz w:val="18"/>
                <w:szCs w:val="18"/>
              </w:rPr>
              <w:t>Intangible assets</w:t>
            </w:r>
          </w:p>
        </w:tc>
        <w:tc>
          <w:tcPr>
            <w:tcW w:w="737" w:type="dxa"/>
            <w:shd w:val="clear" w:color="auto" w:fill="auto"/>
            <w:vAlign w:val="bottom"/>
          </w:tcPr>
          <w:p w14:paraId="54DD29AE" w14:textId="77777777" w:rsidR="00F37872" w:rsidRPr="00AE4970" w:rsidRDefault="00F37872" w:rsidP="00F37872">
            <w:pPr>
              <w:spacing w:line="276" w:lineRule="auto"/>
              <w:jc w:val="right"/>
              <w:rPr>
                <w:rFonts w:ascii="Arial" w:hAnsi="Arial" w:cs="Arial"/>
                <w:color w:val="000000"/>
                <w:sz w:val="18"/>
                <w:szCs w:val="18"/>
              </w:rPr>
            </w:pPr>
          </w:p>
        </w:tc>
        <w:tc>
          <w:tcPr>
            <w:tcW w:w="425" w:type="dxa"/>
            <w:vAlign w:val="bottom"/>
          </w:tcPr>
          <w:p w14:paraId="4394DBA4" w14:textId="77777777" w:rsidR="00F37872" w:rsidRPr="00AE4970" w:rsidRDefault="00F37872" w:rsidP="00F37872">
            <w:pPr>
              <w:spacing w:line="276" w:lineRule="auto"/>
              <w:jc w:val="right"/>
              <w:rPr>
                <w:rFonts w:ascii="Arial" w:hAnsi="Arial" w:cs="Arial"/>
                <w:b/>
                <w:color w:val="000000"/>
                <w:sz w:val="18"/>
                <w:szCs w:val="18"/>
              </w:rPr>
            </w:pPr>
          </w:p>
        </w:tc>
        <w:tc>
          <w:tcPr>
            <w:tcW w:w="1531" w:type="dxa"/>
            <w:shd w:val="clear" w:color="auto" w:fill="auto"/>
            <w:vAlign w:val="bottom"/>
          </w:tcPr>
          <w:p w14:paraId="40BAFDD7" w14:textId="3045F530"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35,928 </w:t>
            </w:r>
          </w:p>
        </w:tc>
        <w:tc>
          <w:tcPr>
            <w:tcW w:w="425" w:type="dxa"/>
            <w:shd w:val="clear" w:color="auto" w:fill="auto"/>
            <w:vAlign w:val="bottom"/>
          </w:tcPr>
          <w:p w14:paraId="60A90416" w14:textId="77777777" w:rsidR="00F37872" w:rsidRPr="00AE4970" w:rsidRDefault="00F37872" w:rsidP="00F37872">
            <w:pPr>
              <w:spacing w:line="276" w:lineRule="auto"/>
              <w:jc w:val="right"/>
              <w:rPr>
                <w:rFonts w:ascii="Arial" w:hAnsi="Arial" w:cs="Arial"/>
                <w:color w:val="000000"/>
                <w:sz w:val="18"/>
                <w:szCs w:val="18"/>
              </w:rPr>
            </w:pPr>
          </w:p>
        </w:tc>
        <w:tc>
          <w:tcPr>
            <w:tcW w:w="1531" w:type="dxa"/>
            <w:shd w:val="clear" w:color="auto" w:fill="auto"/>
            <w:vAlign w:val="bottom"/>
          </w:tcPr>
          <w:p w14:paraId="4F0E97CF"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71,617</w:t>
            </w:r>
          </w:p>
        </w:tc>
      </w:tr>
      <w:tr w:rsidR="00F37872" w:rsidRPr="00AE4970" w14:paraId="20402FCE" w14:textId="77777777" w:rsidTr="00562595">
        <w:tc>
          <w:tcPr>
            <w:tcW w:w="4706" w:type="dxa"/>
            <w:tcBorders>
              <w:bottom w:val="nil"/>
            </w:tcBorders>
            <w:vAlign w:val="bottom"/>
          </w:tcPr>
          <w:p w14:paraId="7D5B6B10" w14:textId="77777777" w:rsidR="00F37872" w:rsidRPr="00AE4970" w:rsidRDefault="00F37872" w:rsidP="00F37872">
            <w:pPr>
              <w:pStyle w:val="Heading7"/>
              <w:spacing w:line="276" w:lineRule="auto"/>
              <w:rPr>
                <w:rFonts w:ascii="Arial" w:hAnsi="Arial"/>
                <w:b w:val="0"/>
                <w:sz w:val="18"/>
                <w:szCs w:val="18"/>
              </w:rPr>
            </w:pPr>
            <w:r>
              <w:rPr>
                <w:rFonts w:ascii="Arial" w:hAnsi="Arial"/>
                <w:b w:val="0"/>
                <w:sz w:val="18"/>
                <w:szCs w:val="18"/>
              </w:rPr>
              <w:t>Right-of-use assets</w:t>
            </w:r>
          </w:p>
        </w:tc>
        <w:tc>
          <w:tcPr>
            <w:tcW w:w="737" w:type="dxa"/>
            <w:tcBorders>
              <w:bottom w:val="nil"/>
            </w:tcBorders>
            <w:shd w:val="clear" w:color="auto" w:fill="auto"/>
            <w:vAlign w:val="bottom"/>
          </w:tcPr>
          <w:p w14:paraId="37272F70" w14:textId="77777777" w:rsidR="00F37872" w:rsidRPr="00AE4970"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3</w:t>
            </w:r>
          </w:p>
        </w:tc>
        <w:tc>
          <w:tcPr>
            <w:tcW w:w="425" w:type="dxa"/>
            <w:tcBorders>
              <w:bottom w:val="nil"/>
            </w:tcBorders>
            <w:vAlign w:val="bottom"/>
          </w:tcPr>
          <w:p w14:paraId="7553A171" w14:textId="77777777" w:rsidR="00F37872" w:rsidRPr="00AE4970" w:rsidRDefault="00F37872" w:rsidP="00F37872">
            <w:pPr>
              <w:spacing w:line="276" w:lineRule="auto"/>
              <w:jc w:val="right"/>
              <w:rPr>
                <w:rFonts w:ascii="Arial" w:hAnsi="Arial" w:cs="Arial"/>
                <w:b/>
                <w:color w:val="000000"/>
                <w:sz w:val="18"/>
                <w:szCs w:val="18"/>
              </w:rPr>
            </w:pPr>
          </w:p>
        </w:tc>
        <w:tc>
          <w:tcPr>
            <w:tcW w:w="1531" w:type="dxa"/>
            <w:tcBorders>
              <w:bottom w:val="nil"/>
            </w:tcBorders>
            <w:shd w:val="clear" w:color="auto" w:fill="auto"/>
            <w:vAlign w:val="bottom"/>
          </w:tcPr>
          <w:p w14:paraId="24657060" w14:textId="439068CD"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619,421 </w:t>
            </w:r>
          </w:p>
        </w:tc>
        <w:tc>
          <w:tcPr>
            <w:tcW w:w="425" w:type="dxa"/>
            <w:tcBorders>
              <w:bottom w:val="nil"/>
            </w:tcBorders>
            <w:shd w:val="clear" w:color="auto" w:fill="auto"/>
            <w:vAlign w:val="bottom"/>
          </w:tcPr>
          <w:p w14:paraId="6294E452"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bottom w:val="nil"/>
            </w:tcBorders>
            <w:shd w:val="clear" w:color="auto" w:fill="auto"/>
            <w:vAlign w:val="bottom"/>
          </w:tcPr>
          <w:p w14:paraId="050808A4"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w:t>
            </w:r>
          </w:p>
        </w:tc>
      </w:tr>
      <w:tr w:rsidR="00F37872" w:rsidRPr="00AE4970" w14:paraId="01561CCA" w14:textId="77777777" w:rsidTr="00562595">
        <w:tc>
          <w:tcPr>
            <w:tcW w:w="4706" w:type="dxa"/>
            <w:tcBorders>
              <w:bottom w:val="nil"/>
            </w:tcBorders>
            <w:vAlign w:val="bottom"/>
          </w:tcPr>
          <w:p w14:paraId="5976BC77" w14:textId="77777777" w:rsidR="00F37872" w:rsidRPr="00AE4970" w:rsidRDefault="00F37872" w:rsidP="00F37872">
            <w:pPr>
              <w:pStyle w:val="Heading7"/>
              <w:spacing w:line="276" w:lineRule="auto"/>
              <w:rPr>
                <w:rFonts w:ascii="Arial" w:hAnsi="Arial"/>
                <w:b w:val="0"/>
                <w:sz w:val="18"/>
                <w:szCs w:val="18"/>
              </w:rPr>
            </w:pPr>
            <w:r w:rsidRPr="00AE4970">
              <w:rPr>
                <w:rFonts w:ascii="Arial" w:hAnsi="Arial"/>
                <w:b w:val="0"/>
                <w:sz w:val="18"/>
                <w:szCs w:val="18"/>
              </w:rPr>
              <w:t>Assets held for sale</w:t>
            </w:r>
          </w:p>
        </w:tc>
        <w:tc>
          <w:tcPr>
            <w:tcW w:w="737" w:type="dxa"/>
            <w:tcBorders>
              <w:bottom w:val="nil"/>
            </w:tcBorders>
            <w:shd w:val="clear" w:color="auto" w:fill="auto"/>
            <w:vAlign w:val="bottom"/>
          </w:tcPr>
          <w:p w14:paraId="3B28F7C6" w14:textId="77777777" w:rsidR="00F37872" w:rsidRPr="00AE4970" w:rsidRDefault="00F37872" w:rsidP="00F37872">
            <w:pPr>
              <w:spacing w:line="276" w:lineRule="auto"/>
              <w:jc w:val="right"/>
              <w:rPr>
                <w:rFonts w:ascii="Arial" w:hAnsi="Arial" w:cs="Arial"/>
                <w:color w:val="000000"/>
                <w:sz w:val="18"/>
                <w:szCs w:val="18"/>
              </w:rPr>
            </w:pPr>
          </w:p>
        </w:tc>
        <w:tc>
          <w:tcPr>
            <w:tcW w:w="425" w:type="dxa"/>
            <w:tcBorders>
              <w:bottom w:val="nil"/>
            </w:tcBorders>
            <w:vAlign w:val="bottom"/>
          </w:tcPr>
          <w:p w14:paraId="2DB638E7" w14:textId="77777777" w:rsidR="00F37872" w:rsidRPr="00AE4970" w:rsidRDefault="00F37872" w:rsidP="00F37872">
            <w:pPr>
              <w:spacing w:line="276" w:lineRule="auto"/>
              <w:jc w:val="right"/>
              <w:rPr>
                <w:rFonts w:ascii="Arial" w:hAnsi="Arial" w:cs="Arial"/>
                <w:b/>
                <w:color w:val="000000"/>
                <w:sz w:val="18"/>
                <w:szCs w:val="18"/>
              </w:rPr>
            </w:pPr>
          </w:p>
        </w:tc>
        <w:tc>
          <w:tcPr>
            <w:tcW w:w="1531" w:type="dxa"/>
            <w:tcBorders>
              <w:bottom w:val="nil"/>
            </w:tcBorders>
            <w:shd w:val="clear" w:color="auto" w:fill="auto"/>
            <w:vAlign w:val="bottom"/>
          </w:tcPr>
          <w:p w14:paraId="42B1C4D1" w14:textId="318EEE93"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   </w:t>
            </w:r>
          </w:p>
        </w:tc>
        <w:tc>
          <w:tcPr>
            <w:tcW w:w="425" w:type="dxa"/>
            <w:tcBorders>
              <w:bottom w:val="nil"/>
            </w:tcBorders>
            <w:shd w:val="clear" w:color="auto" w:fill="auto"/>
            <w:vAlign w:val="bottom"/>
          </w:tcPr>
          <w:p w14:paraId="38D86A08"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bottom w:val="nil"/>
            </w:tcBorders>
            <w:shd w:val="clear" w:color="auto" w:fill="auto"/>
            <w:vAlign w:val="bottom"/>
          </w:tcPr>
          <w:p w14:paraId="61688228"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127,972</w:t>
            </w:r>
          </w:p>
        </w:tc>
      </w:tr>
      <w:tr w:rsidR="00F37872" w:rsidRPr="00AE4970" w14:paraId="4D11BAE5" w14:textId="77777777" w:rsidTr="00562595">
        <w:tc>
          <w:tcPr>
            <w:tcW w:w="4706" w:type="dxa"/>
            <w:tcBorders>
              <w:top w:val="nil"/>
              <w:bottom w:val="single" w:sz="4" w:space="0" w:color="auto"/>
            </w:tcBorders>
            <w:vAlign w:val="bottom"/>
          </w:tcPr>
          <w:p w14:paraId="4CD15137" w14:textId="0B34D3F8" w:rsidR="00F37872" w:rsidRPr="00AE4970" w:rsidRDefault="00F37872" w:rsidP="00F37872">
            <w:pPr>
              <w:pStyle w:val="Heading7"/>
              <w:spacing w:line="276" w:lineRule="auto"/>
              <w:rPr>
                <w:rFonts w:ascii="Arial" w:hAnsi="Arial"/>
                <w:b w:val="0"/>
                <w:sz w:val="18"/>
                <w:szCs w:val="18"/>
              </w:rPr>
            </w:pPr>
            <w:r>
              <w:rPr>
                <w:rFonts w:ascii="Arial" w:hAnsi="Arial"/>
                <w:b w:val="0"/>
                <w:sz w:val="18"/>
                <w:szCs w:val="18"/>
              </w:rPr>
              <w:t>Goodwill</w:t>
            </w:r>
          </w:p>
        </w:tc>
        <w:tc>
          <w:tcPr>
            <w:tcW w:w="737" w:type="dxa"/>
            <w:tcBorders>
              <w:top w:val="nil"/>
              <w:bottom w:val="single" w:sz="4" w:space="0" w:color="auto"/>
            </w:tcBorders>
            <w:shd w:val="clear" w:color="auto" w:fill="auto"/>
            <w:vAlign w:val="bottom"/>
          </w:tcPr>
          <w:p w14:paraId="152579E2" w14:textId="508C17E8" w:rsidR="00F37872" w:rsidRPr="00AE4970"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4</w:t>
            </w:r>
          </w:p>
        </w:tc>
        <w:tc>
          <w:tcPr>
            <w:tcW w:w="425" w:type="dxa"/>
            <w:tcBorders>
              <w:top w:val="nil"/>
              <w:bottom w:val="single" w:sz="4" w:space="0" w:color="auto"/>
            </w:tcBorders>
            <w:vAlign w:val="bottom"/>
          </w:tcPr>
          <w:p w14:paraId="59C190D7" w14:textId="77777777" w:rsidR="00F37872" w:rsidRPr="00AE4970" w:rsidRDefault="00F37872" w:rsidP="00F37872">
            <w:pPr>
              <w:spacing w:line="276" w:lineRule="auto"/>
              <w:jc w:val="right"/>
              <w:rPr>
                <w:rFonts w:ascii="Arial" w:hAnsi="Arial" w:cs="Arial"/>
                <w:b/>
                <w:color w:val="000000"/>
                <w:sz w:val="18"/>
                <w:szCs w:val="18"/>
              </w:rPr>
            </w:pPr>
          </w:p>
        </w:tc>
        <w:tc>
          <w:tcPr>
            <w:tcW w:w="1531" w:type="dxa"/>
            <w:tcBorders>
              <w:top w:val="nil"/>
              <w:bottom w:val="single" w:sz="4" w:space="0" w:color="auto"/>
            </w:tcBorders>
            <w:shd w:val="clear" w:color="auto" w:fill="auto"/>
            <w:vAlign w:val="bottom"/>
          </w:tcPr>
          <w:p w14:paraId="71DE7BB8" w14:textId="221CF978"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3,875,792 </w:t>
            </w:r>
          </w:p>
        </w:tc>
        <w:tc>
          <w:tcPr>
            <w:tcW w:w="425" w:type="dxa"/>
            <w:tcBorders>
              <w:top w:val="nil"/>
              <w:bottom w:val="single" w:sz="4" w:space="0" w:color="auto"/>
            </w:tcBorders>
            <w:shd w:val="clear" w:color="auto" w:fill="auto"/>
            <w:vAlign w:val="bottom"/>
          </w:tcPr>
          <w:p w14:paraId="7F3D2618"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top w:val="nil"/>
              <w:bottom w:val="single" w:sz="4" w:space="0" w:color="auto"/>
            </w:tcBorders>
            <w:shd w:val="clear" w:color="auto" w:fill="auto"/>
            <w:vAlign w:val="bottom"/>
          </w:tcPr>
          <w:p w14:paraId="67EB686B" w14:textId="3C3BBDDB" w:rsidR="00F37872" w:rsidRPr="00FF1F96"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w:t>
            </w:r>
          </w:p>
        </w:tc>
      </w:tr>
      <w:tr w:rsidR="00F37872" w:rsidRPr="00AE4970" w14:paraId="121505DC" w14:textId="77777777" w:rsidTr="00562595">
        <w:tc>
          <w:tcPr>
            <w:tcW w:w="4706" w:type="dxa"/>
            <w:tcBorders>
              <w:top w:val="single" w:sz="4" w:space="0" w:color="auto"/>
            </w:tcBorders>
            <w:vAlign w:val="bottom"/>
          </w:tcPr>
          <w:p w14:paraId="5F9B2635" w14:textId="77777777" w:rsidR="00F37872" w:rsidRPr="00AE4970" w:rsidDel="009B4F5F" w:rsidRDefault="00F37872" w:rsidP="00F37872">
            <w:pPr>
              <w:spacing w:line="276" w:lineRule="auto"/>
              <w:rPr>
                <w:rFonts w:ascii="Arial" w:hAnsi="Arial" w:cs="Arial"/>
                <w:sz w:val="18"/>
                <w:szCs w:val="18"/>
              </w:rPr>
            </w:pPr>
          </w:p>
        </w:tc>
        <w:tc>
          <w:tcPr>
            <w:tcW w:w="737" w:type="dxa"/>
            <w:tcBorders>
              <w:top w:val="single" w:sz="4" w:space="0" w:color="auto"/>
            </w:tcBorders>
            <w:shd w:val="clear" w:color="auto" w:fill="auto"/>
            <w:vAlign w:val="bottom"/>
          </w:tcPr>
          <w:p w14:paraId="5E159B44" w14:textId="77777777" w:rsidR="00F37872" w:rsidRPr="00AE4970" w:rsidDel="009B4F5F" w:rsidRDefault="00F37872" w:rsidP="00F37872">
            <w:pPr>
              <w:tabs>
                <w:tab w:val="left" w:pos="1168"/>
              </w:tabs>
              <w:spacing w:line="276" w:lineRule="auto"/>
              <w:ind w:right="459"/>
              <w:jc w:val="right"/>
              <w:rPr>
                <w:rFonts w:ascii="Arial" w:hAnsi="Arial" w:cs="Arial"/>
                <w:bCs/>
                <w:sz w:val="18"/>
                <w:szCs w:val="18"/>
              </w:rPr>
            </w:pPr>
          </w:p>
        </w:tc>
        <w:tc>
          <w:tcPr>
            <w:tcW w:w="425" w:type="dxa"/>
            <w:tcBorders>
              <w:top w:val="single" w:sz="4" w:space="0" w:color="auto"/>
            </w:tcBorders>
            <w:vAlign w:val="bottom"/>
          </w:tcPr>
          <w:p w14:paraId="7DF2671A" w14:textId="77777777" w:rsidR="00F37872" w:rsidRPr="00AE4970" w:rsidDel="009B4F5F" w:rsidRDefault="00F37872" w:rsidP="00F37872">
            <w:pPr>
              <w:tabs>
                <w:tab w:val="left" w:pos="1168"/>
              </w:tabs>
              <w:spacing w:line="276" w:lineRule="auto"/>
              <w:ind w:right="459"/>
              <w:jc w:val="right"/>
              <w:rPr>
                <w:rFonts w:ascii="Arial" w:hAnsi="Arial" w:cs="Arial"/>
                <w:b/>
                <w:bCs/>
                <w:sz w:val="18"/>
                <w:szCs w:val="18"/>
              </w:rPr>
            </w:pPr>
          </w:p>
        </w:tc>
        <w:tc>
          <w:tcPr>
            <w:tcW w:w="1531" w:type="dxa"/>
            <w:tcBorders>
              <w:top w:val="single" w:sz="4" w:space="0" w:color="auto"/>
            </w:tcBorders>
            <w:shd w:val="clear" w:color="auto" w:fill="auto"/>
            <w:vAlign w:val="bottom"/>
          </w:tcPr>
          <w:p w14:paraId="576A43C2" w14:textId="1495AD78" w:rsidR="00F37872" w:rsidRPr="00F37872" w:rsidDel="009B4F5F" w:rsidRDefault="00F37872" w:rsidP="00F37872">
            <w:pPr>
              <w:tabs>
                <w:tab w:val="left" w:pos="1168"/>
              </w:tabs>
              <w:spacing w:line="276" w:lineRule="auto"/>
              <w:ind w:right="459"/>
              <w:jc w:val="right"/>
              <w:rPr>
                <w:rFonts w:ascii="Arial" w:hAnsi="Arial" w:cs="Arial"/>
                <w:b/>
                <w:bCs/>
                <w:sz w:val="18"/>
                <w:szCs w:val="18"/>
              </w:rPr>
            </w:pPr>
          </w:p>
        </w:tc>
        <w:tc>
          <w:tcPr>
            <w:tcW w:w="425" w:type="dxa"/>
            <w:tcBorders>
              <w:top w:val="single" w:sz="4" w:space="0" w:color="auto"/>
            </w:tcBorders>
            <w:shd w:val="clear" w:color="auto" w:fill="auto"/>
            <w:vAlign w:val="bottom"/>
          </w:tcPr>
          <w:p w14:paraId="22B6584C" w14:textId="77777777" w:rsidR="00F37872" w:rsidRPr="00AE4970" w:rsidDel="009B4F5F" w:rsidRDefault="00F37872" w:rsidP="00F37872">
            <w:pPr>
              <w:tabs>
                <w:tab w:val="left" w:pos="1168"/>
              </w:tabs>
              <w:spacing w:line="276" w:lineRule="auto"/>
              <w:ind w:right="459"/>
              <w:jc w:val="right"/>
              <w:rPr>
                <w:rFonts w:ascii="Arial" w:hAnsi="Arial" w:cs="Arial"/>
                <w:bCs/>
                <w:sz w:val="18"/>
                <w:szCs w:val="18"/>
              </w:rPr>
            </w:pPr>
          </w:p>
        </w:tc>
        <w:tc>
          <w:tcPr>
            <w:tcW w:w="1531" w:type="dxa"/>
            <w:tcBorders>
              <w:top w:val="single" w:sz="4" w:space="0" w:color="auto"/>
            </w:tcBorders>
            <w:shd w:val="clear" w:color="auto" w:fill="auto"/>
            <w:vAlign w:val="bottom"/>
          </w:tcPr>
          <w:p w14:paraId="486627E3" w14:textId="77777777" w:rsidR="00F37872" w:rsidRPr="00FF1F96" w:rsidDel="009B4F5F" w:rsidRDefault="00F37872" w:rsidP="00F37872">
            <w:pPr>
              <w:tabs>
                <w:tab w:val="left" w:pos="1168"/>
              </w:tabs>
              <w:spacing w:line="276" w:lineRule="auto"/>
              <w:ind w:right="459"/>
              <w:jc w:val="right"/>
              <w:rPr>
                <w:rFonts w:ascii="Arial" w:hAnsi="Arial" w:cs="Arial"/>
                <w:bCs/>
                <w:sz w:val="18"/>
                <w:szCs w:val="18"/>
              </w:rPr>
            </w:pPr>
          </w:p>
        </w:tc>
      </w:tr>
      <w:tr w:rsidR="00F37872" w:rsidRPr="00AE4970" w14:paraId="7BB7F057" w14:textId="77777777" w:rsidTr="00562595">
        <w:tc>
          <w:tcPr>
            <w:tcW w:w="4706" w:type="dxa"/>
            <w:tcBorders>
              <w:bottom w:val="single" w:sz="12" w:space="0" w:color="auto"/>
            </w:tcBorders>
            <w:vAlign w:val="bottom"/>
          </w:tcPr>
          <w:p w14:paraId="4B8E8CF5" w14:textId="77777777" w:rsidR="00F37872" w:rsidRPr="00AE4970" w:rsidRDefault="00F37872" w:rsidP="00F37872">
            <w:pPr>
              <w:spacing w:line="276" w:lineRule="auto"/>
              <w:rPr>
                <w:rFonts w:ascii="Arial" w:hAnsi="Arial" w:cs="Arial"/>
                <w:b/>
                <w:sz w:val="18"/>
                <w:szCs w:val="18"/>
              </w:rPr>
            </w:pPr>
            <w:r w:rsidRPr="00AE4970">
              <w:rPr>
                <w:rFonts w:ascii="Arial" w:hAnsi="Arial" w:cs="Arial"/>
                <w:b/>
                <w:sz w:val="18"/>
                <w:szCs w:val="18"/>
              </w:rPr>
              <w:t>Total assets</w:t>
            </w:r>
          </w:p>
        </w:tc>
        <w:tc>
          <w:tcPr>
            <w:tcW w:w="737" w:type="dxa"/>
            <w:tcBorders>
              <w:bottom w:val="single" w:sz="12" w:space="0" w:color="auto"/>
            </w:tcBorders>
            <w:shd w:val="clear" w:color="auto" w:fill="auto"/>
            <w:vAlign w:val="bottom"/>
          </w:tcPr>
          <w:p w14:paraId="36C26A25" w14:textId="77777777" w:rsidR="00F37872" w:rsidRPr="00AE4970" w:rsidRDefault="00F37872" w:rsidP="00F37872">
            <w:pPr>
              <w:spacing w:line="276" w:lineRule="auto"/>
              <w:jc w:val="right"/>
              <w:rPr>
                <w:rFonts w:ascii="Arial" w:hAnsi="Arial" w:cs="Arial"/>
                <w:color w:val="000000"/>
                <w:sz w:val="18"/>
                <w:szCs w:val="18"/>
              </w:rPr>
            </w:pPr>
          </w:p>
        </w:tc>
        <w:tc>
          <w:tcPr>
            <w:tcW w:w="425" w:type="dxa"/>
            <w:tcBorders>
              <w:bottom w:val="single" w:sz="12" w:space="0" w:color="auto"/>
            </w:tcBorders>
            <w:vAlign w:val="bottom"/>
          </w:tcPr>
          <w:p w14:paraId="5B6EF0CC" w14:textId="77777777" w:rsidR="00F37872" w:rsidRPr="00AE4970" w:rsidRDefault="00F37872" w:rsidP="00F37872">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531" w:type="dxa"/>
            <w:tcBorders>
              <w:bottom w:val="single" w:sz="12" w:space="0" w:color="auto"/>
            </w:tcBorders>
            <w:shd w:val="clear" w:color="auto" w:fill="auto"/>
            <w:vAlign w:val="bottom"/>
          </w:tcPr>
          <w:p w14:paraId="4A189667" w14:textId="79615A13"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5,759,704 </w:t>
            </w:r>
          </w:p>
        </w:tc>
        <w:tc>
          <w:tcPr>
            <w:tcW w:w="425" w:type="dxa"/>
            <w:tcBorders>
              <w:bottom w:val="single" w:sz="12" w:space="0" w:color="auto"/>
            </w:tcBorders>
            <w:shd w:val="clear" w:color="auto" w:fill="auto"/>
            <w:vAlign w:val="bottom"/>
          </w:tcPr>
          <w:p w14:paraId="2C4ED485" w14:textId="77777777" w:rsidR="00F37872" w:rsidRPr="00AE4970" w:rsidRDefault="00F37872" w:rsidP="00F37872">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531" w:type="dxa"/>
            <w:tcBorders>
              <w:bottom w:val="single" w:sz="12" w:space="0" w:color="auto"/>
            </w:tcBorders>
            <w:shd w:val="clear" w:color="auto" w:fill="auto"/>
            <w:vAlign w:val="bottom"/>
          </w:tcPr>
          <w:p w14:paraId="673BC9C1"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513,792</w:t>
            </w:r>
          </w:p>
        </w:tc>
      </w:tr>
      <w:tr w:rsidR="00F37872" w:rsidRPr="00AE4970" w14:paraId="4BDFDCD9" w14:textId="77777777" w:rsidTr="00562595">
        <w:tc>
          <w:tcPr>
            <w:tcW w:w="4706" w:type="dxa"/>
            <w:tcBorders>
              <w:top w:val="single" w:sz="12" w:space="0" w:color="auto"/>
            </w:tcBorders>
            <w:vAlign w:val="bottom"/>
          </w:tcPr>
          <w:p w14:paraId="5A8C23C7" w14:textId="77777777" w:rsidR="00F37872" w:rsidRPr="00AE4970" w:rsidRDefault="00F37872" w:rsidP="00F37872">
            <w:pPr>
              <w:spacing w:line="276" w:lineRule="auto"/>
              <w:rPr>
                <w:rFonts w:ascii="Arial" w:hAnsi="Arial" w:cs="Arial"/>
                <w:sz w:val="18"/>
                <w:szCs w:val="18"/>
              </w:rPr>
            </w:pPr>
          </w:p>
        </w:tc>
        <w:tc>
          <w:tcPr>
            <w:tcW w:w="737" w:type="dxa"/>
            <w:tcBorders>
              <w:top w:val="single" w:sz="12" w:space="0" w:color="auto"/>
            </w:tcBorders>
            <w:shd w:val="clear" w:color="auto" w:fill="auto"/>
            <w:vAlign w:val="bottom"/>
          </w:tcPr>
          <w:p w14:paraId="4D4571F8"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425" w:type="dxa"/>
            <w:tcBorders>
              <w:top w:val="single" w:sz="12" w:space="0" w:color="auto"/>
            </w:tcBorders>
            <w:vAlign w:val="bottom"/>
          </w:tcPr>
          <w:p w14:paraId="7C32076A" w14:textId="77777777" w:rsidR="00F37872" w:rsidRPr="00AE4970" w:rsidRDefault="00F37872" w:rsidP="00F37872">
            <w:pPr>
              <w:tabs>
                <w:tab w:val="left" w:pos="1168"/>
              </w:tabs>
              <w:spacing w:line="276" w:lineRule="auto"/>
              <w:ind w:right="459"/>
              <w:jc w:val="right"/>
              <w:rPr>
                <w:rFonts w:ascii="Arial" w:hAnsi="Arial" w:cs="Arial"/>
                <w:b/>
                <w:bCs/>
                <w:sz w:val="18"/>
                <w:szCs w:val="18"/>
              </w:rPr>
            </w:pPr>
          </w:p>
        </w:tc>
        <w:tc>
          <w:tcPr>
            <w:tcW w:w="1531" w:type="dxa"/>
            <w:tcBorders>
              <w:top w:val="single" w:sz="12" w:space="0" w:color="auto"/>
            </w:tcBorders>
            <w:shd w:val="clear" w:color="auto" w:fill="auto"/>
            <w:vAlign w:val="bottom"/>
          </w:tcPr>
          <w:p w14:paraId="265362EC" w14:textId="143A698A" w:rsidR="00F37872" w:rsidRPr="00F37872" w:rsidRDefault="00F37872" w:rsidP="00F37872">
            <w:pPr>
              <w:tabs>
                <w:tab w:val="left" w:pos="1168"/>
              </w:tabs>
              <w:spacing w:line="276" w:lineRule="auto"/>
              <w:ind w:right="459"/>
              <w:jc w:val="right"/>
              <w:rPr>
                <w:rFonts w:ascii="Arial" w:hAnsi="Arial" w:cs="Arial"/>
                <w:b/>
                <w:bCs/>
                <w:sz w:val="18"/>
                <w:szCs w:val="18"/>
              </w:rPr>
            </w:pPr>
          </w:p>
        </w:tc>
        <w:tc>
          <w:tcPr>
            <w:tcW w:w="425" w:type="dxa"/>
            <w:tcBorders>
              <w:top w:val="single" w:sz="12" w:space="0" w:color="auto"/>
            </w:tcBorders>
            <w:shd w:val="clear" w:color="auto" w:fill="auto"/>
            <w:vAlign w:val="bottom"/>
          </w:tcPr>
          <w:p w14:paraId="6806C37C"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1531" w:type="dxa"/>
            <w:tcBorders>
              <w:top w:val="single" w:sz="12" w:space="0" w:color="auto"/>
            </w:tcBorders>
            <w:shd w:val="clear" w:color="auto" w:fill="auto"/>
            <w:vAlign w:val="bottom"/>
          </w:tcPr>
          <w:p w14:paraId="66865E63" w14:textId="77777777" w:rsidR="00F37872" w:rsidRPr="00FF1F96" w:rsidRDefault="00F37872" w:rsidP="00F37872">
            <w:pPr>
              <w:tabs>
                <w:tab w:val="left" w:pos="1168"/>
              </w:tabs>
              <w:spacing w:line="276" w:lineRule="auto"/>
              <w:ind w:right="459"/>
              <w:jc w:val="right"/>
              <w:rPr>
                <w:rFonts w:ascii="Arial" w:hAnsi="Arial" w:cs="Arial"/>
                <w:bCs/>
                <w:sz w:val="18"/>
                <w:szCs w:val="18"/>
              </w:rPr>
            </w:pPr>
          </w:p>
        </w:tc>
      </w:tr>
      <w:tr w:rsidR="00F37872" w:rsidRPr="00AE4970" w14:paraId="1B08D394" w14:textId="77777777" w:rsidTr="00562595">
        <w:trPr>
          <w:trHeight w:val="270"/>
        </w:trPr>
        <w:tc>
          <w:tcPr>
            <w:tcW w:w="4706" w:type="dxa"/>
            <w:vAlign w:val="bottom"/>
          </w:tcPr>
          <w:p w14:paraId="66284559" w14:textId="77777777" w:rsidR="00F37872" w:rsidRPr="00AE4970" w:rsidRDefault="00F37872" w:rsidP="00F37872">
            <w:pPr>
              <w:pStyle w:val="Heading7"/>
              <w:spacing w:line="276" w:lineRule="auto"/>
              <w:rPr>
                <w:rFonts w:ascii="Arial" w:hAnsi="Arial"/>
                <w:sz w:val="18"/>
                <w:szCs w:val="18"/>
              </w:rPr>
            </w:pPr>
            <w:r w:rsidRPr="00AE4970">
              <w:rPr>
                <w:rFonts w:ascii="Arial" w:hAnsi="Arial"/>
                <w:sz w:val="18"/>
                <w:szCs w:val="18"/>
              </w:rPr>
              <w:t>LIABILITIES</w:t>
            </w:r>
          </w:p>
        </w:tc>
        <w:tc>
          <w:tcPr>
            <w:tcW w:w="737" w:type="dxa"/>
            <w:shd w:val="clear" w:color="auto" w:fill="auto"/>
            <w:vAlign w:val="bottom"/>
          </w:tcPr>
          <w:p w14:paraId="31F96357"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425" w:type="dxa"/>
            <w:vAlign w:val="bottom"/>
          </w:tcPr>
          <w:p w14:paraId="4764CBAF" w14:textId="77777777" w:rsidR="00F37872" w:rsidRPr="00AE4970" w:rsidRDefault="00F37872" w:rsidP="00F37872">
            <w:pPr>
              <w:tabs>
                <w:tab w:val="left" w:pos="1168"/>
              </w:tabs>
              <w:spacing w:line="276" w:lineRule="auto"/>
              <w:ind w:right="459"/>
              <w:jc w:val="right"/>
              <w:rPr>
                <w:rFonts w:ascii="Arial" w:hAnsi="Arial" w:cs="Arial"/>
                <w:b/>
                <w:bCs/>
                <w:sz w:val="18"/>
                <w:szCs w:val="18"/>
              </w:rPr>
            </w:pPr>
          </w:p>
        </w:tc>
        <w:tc>
          <w:tcPr>
            <w:tcW w:w="1531" w:type="dxa"/>
            <w:shd w:val="clear" w:color="auto" w:fill="auto"/>
            <w:vAlign w:val="bottom"/>
          </w:tcPr>
          <w:p w14:paraId="00E6D291" w14:textId="1FEF8423" w:rsidR="00F37872" w:rsidRPr="00F37872" w:rsidRDefault="00F37872" w:rsidP="00F37872">
            <w:pPr>
              <w:tabs>
                <w:tab w:val="left" w:pos="1168"/>
              </w:tabs>
              <w:spacing w:line="276" w:lineRule="auto"/>
              <w:ind w:right="459"/>
              <w:jc w:val="right"/>
              <w:rPr>
                <w:rFonts w:ascii="Arial" w:hAnsi="Arial" w:cs="Arial"/>
                <w:b/>
                <w:bCs/>
                <w:sz w:val="18"/>
                <w:szCs w:val="18"/>
              </w:rPr>
            </w:pPr>
          </w:p>
        </w:tc>
        <w:tc>
          <w:tcPr>
            <w:tcW w:w="425" w:type="dxa"/>
            <w:shd w:val="clear" w:color="auto" w:fill="auto"/>
            <w:vAlign w:val="bottom"/>
          </w:tcPr>
          <w:p w14:paraId="3228BDEC"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1531" w:type="dxa"/>
            <w:shd w:val="clear" w:color="auto" w:fill="auto"/>
            <w:vAlign w:val="bottom"/>
          </w:tcPr>
          <w:p w14:paraId="600AD7E2" w14:textId="77777777" w:rsidR="00F37872" w:rsidRPr="00FF1F96" w:rsidRDefault="00F37872" w:rsidP="00F37872">
            <w:pPr>
              <w:tabs>
                <w:tab w:val="left" w:pos="1168"/>
              </w:tabs>
              <w:spacing w:line="276" w:lineRule="auto"/>
              <w:ind w:right="459"/>
              <w:jc w:val="right"/>
              <w:rPr>
                <w:rFonts w:ascii="Arial" w:hAnsi="Arial" w:cs="Arial"/>
                <w:bCs/>
                <w:sz w:val="18"/>
                <w:szCs w:val="18"/>
              </w:rPr>
            </w:pPr>
          </w:p>
        </w:tc>
      </w:tr>
      <w:tr w:rsidR="00F37872" w:rsidRPr="00AE4970" w14:paraId="5CBCB7F1" w14:textId="77777777" w:rsidTr="00562595">
        <w:trPr>
          <w:trHeight w:val="279"/>
        </w:trPr>
        <w:tc>
          <w:tcPr>
            <w:tcW w:w="4706" w:type="dxa"/>
            <w:vAlign w:val="bottom"/>
          </w:tcPr>
          <w:p w14:paraId="3CA9A816" w14:textId="77777777" w:rsidR="00F37872" w:rsidRPr="00AE4970" w:rsidRDefault="00F37872" w:rsidP="00F37872">
            <w:pPr>
              <w:pStyle w:val="Heading7"/>
              <w:spacing w:line="276" w:lineRule="auto"/>
              <w:rPr>
                <w:rFonts w:ascii="Arial" w:hAnsi="Arial"/>
                <w:sz w:val="18"/>
                <w:szCs w:val="18"/>
              </w:rPr>
            </w:pPr>
            <w:r w:rsidRPr="00AE4970">
              <w:rPr>
                <w:rFonts w:ascii="Arial" w:hAnsi="Arial"/>
                <w:sz w:val="18"/>
                <w:szCs w:val="18"/>
              </w:rPr>
              <w:t xml:space="preserve">Current </w:t>
            </w:r>
          </w:p>
        </w:tc>
        <w:tc>
          <w:tcPr>
            <w:tcW w:w="737" w:type="dxa"/>
            <w:shd w:val="clear" w:color="auto" w:fill="auto"/>
            <w:vAlign w:val="bottom"/>
          </w:tcPr>
          <w:p w14:paraId="53A22D3B"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425" w:type="dxa"/>
            <w:vAlign w:val="bottom"/>
          </w:tcPr>
          <w:p w14:paraId="0FAE1717" w14:textId="77777777" w:rsidR="00F37872" w:rsidRPr="00AE4970" w:rsidRDefault="00F37872" w:rsidP="00F37872">
            <w:pPr>
              <w:tabs>
                <w:tab w:val="left" w:pos="1168"/>
              </w:tabs>
              <w:spacing w:line="276" w:lineRule="auto"/>
              <w:ind w:right="459"/>
              <w:jc w:val="right"/>
              <w:rPr>
                <w:rFonts w:ascii="Arial" w:hAnsi="Arial" w:cs="Arial"/>
                <w:b/>
                <w:bCs/>
                <w:sz w:val="18"/>
                <w:szCs w:val="18"/>
              </w:rPr>
            </w:pPr>
          </w:p>
        </w:tc>
        <w:tc>
          <w:tcPr>
            <w:tcW w:w="1531" w:type="dxa"/>
            <w:shd w:val="clear" w:color="auto" w:fill="auto"/>
            <w:vAlign w:val="bottom"/>
          </w:tcPr>
          <w:p w14:paraId="24B87AFD" w14:textId="42AD049D" w:rsidR="00F37872" w:rsidRPr="00F37872" w:rsidRDefault="00F37872" w:rsidP="00F37872">
            <w:pPr>
              <w:tabs>
                <w:tab w:val="left" w:pos="1168"/>
              </w:tabs>
              <w:spacing w:line="276" w:lineRule="auto"/>
              <w:ind w:right="459"/>
              <w:jc w:val="right"/>
              <w:rPr>
                <w:rFonts w:ascii="Arial" w:hAnsi="Arial" w:cs="Arial"/>
                <w:b/>
                <w:bCs/>
                <w:sz w:val="18"/>
                <w:szCs w:val="18"/>
              </w:rPr>
            </w:pPr>
          </w:p>
        </w:tc>
        <w:tc>
          <w:tcPr>
            <w:tcW w:w="425" w:type="dxa"/>
            <w:shd w:val="clear" w:color="auto" w:fill="auto"/>
            <w:vAlign w:val="bottom"/>
          </w:tcPr>
          <w:p w14:paraId="54530723"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1531" w:type="dxa"/>
            <w:shd w:val="clear" w:color="auto" w:fill="auto"/>
            <w:vAlign w:val="bottom"/>
          </w:tcPr>
          <w:p w14:paraId="1045B1A5" w14:textId="77777777" w:rsidR="00F37872" w:rsidRPr="00FF1F96" w:rsidRDefault="00F37872" w:rsidP="00F37872">
            <w:pPr>
              <w:tabs>
                <w:tab w:val="left" w:pos="1168"/>
              </w:tabs>
              <w:spacing w:line="276" w:lineRule="auto"/>
              <w:ind w:right="459"/>
              <w:jc w:val="right"/>
              <w:rPr>
                <w:rFonts w:ascii="Arial" w:hAnsi="Arial" w:cs="Arial"/>
                <w:bCs/>
                <w:sz w:val="18"/>
                <w:szCs w:val="18"/>
              </w:rPr>
            </w:pPr>
          </w:p>
        </w:tc>
      </w:tr>
      <w:tr w:rsidR="00F37872" w:rsidRPr="00AE4970" w14:paraId="61BF42AA" w14:textId="77777777" w:rsidTr="00562595">
        <w:trPr>
          <w:trHeight w:val="202"/>
        </w:trPr>
        <w:tc>
          <w:tcPr>
            <w:tcW w:w="4706" w:type="dxa"/>
            <w:vAlign w:val="bottom"/>
          </w:tcPr>
          <w:p w14:paraId="4EE990CF"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Accounts payable and accrued liabilities</w:t>
            </w:r>
          </w:p>
        </w:tc>
        <w:tc>
          <w:tcPr>
            <w:tcW w:w="737" w:type="dxa"/>
            <w:shd w:val="clear" w:color="auto" w:fill="auto"/>
            <w:vAlign w:val="bottom"/>
          </w:tcPr>
          <w:p w14:paraId="7165437E" w14:textId="7C97AF2B" w:rsidR="00F37872" w:rsidRPr="00AE4970" w:rsidRDefault="00727518" w:rsidP="00F37872">
            <w:pPr>
              <w:spacing w:line="276" w:lineRule="auto"/>
              <w:jc w:val="right"/>
              <w:rPr>
                <w:rFonts w:ascii="Arial" w:hAnsi="Arial" w:cs="Arial"/>
                <w:bCs/>
                <w:sz w:val="18"/>
                <w:szCs w:val="18"/>
              </w:rPr>
            </w:pPr>
            <w:r>
              <w:rPr>
                <w:rFonts w:ascii="Arial" w:hAnsi="Arial" w:cs="Arial"/>
                <w:bCs/>
                <w:sz w:val="18"/>
                <w:szCs w:val="18"/>
              </w:rPr>
              <w:t>4,</w:t>
            </w:r>
            <w:r w:rsidR="00F37872">
              <w:rPr>
                <w:rFonts w:ascii="Arial" w:hAnsi="Arial" w:cs="Arial"/>
                <w:bCs/>
                <w:sz w:val="18"/>
                <w:szCs w:val="18"/>
              </w:rPr>
              <w:t>6</w:t>
            </w:r>
          </w:p>
        </w:tc>
        <w:tc>
          <w:tcPr>
            <w:tcW w:w="425" w:type="dxa"/>
            <w:vAlign w:val="bottom"/>
          </w:tcPr>
          <w:p w14:paraId="54DB20FF" w14:textId="77777777" w:rsidR="00F37872" w:rsidRPr="00AE4970" w:rsidDel="00921CA3" w:rsidRDefault="00F37872" w:rsidP="00F37872">
            <w:pPr>
              <w:spacing w:line="276" w:lineRule="auto"/>
              <w:jc w:val="right"/>
              <w:rPr>
                <w:rFonts w:ascii="Arial" w:hAnsi="Arial" w:cs="Arial"/>
                <w:b/>
                <w:bCs/>
                <w:sz w:val="18"/>
                <w:szCs w:val="18"/>
              </w:rPr>
            </w:pPr>
            <w:r w:rsidRPr="00AE4970">
              <w:rPr>
                <w:rFonts w:ascii="Arial" w:hAnsi="Arial" w:cs="Arial"/>
                <w:b/>
                <w:bCs/>
                <w:sz w:val="18"/>
                <w:szCs w:val="18"/>
              </w:rPr>
              <w:t>$</w:t>
            </w:r>
          </w:p>
        </w:tc>
        <w:tc>
          <w:tcPr>
            <w:tcW w:w="1531" w:type="dxa"/>
            <w:shd w:val="clear" w:color="auto" w:fill="auto"/>
            <w:vAlign w:val="bottom"/>
          </w:tcPr>
          <w:p w14:paraId="758DC9F3" w14:textId="1CADFF59" w:rsidR="00F37872" w:rsidRPr="00F37872" w:rsidDel="00921CA3"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1,330,819 </w:t>
            </w:r>
          </w:p>
        </w:tc>
        <w:tc>
          <w:tcPr>
            <w:tcW w:w="425" w:type="dxa"/>
            <w:shd w:val="clear" w:color="auto" w:fill="auto"/>
            <w:vAlign w:val="bottom"/>
          </w:tcPr>
          <w:p w14:paraId="5B895E05" w14:textId="77777777" w:rsidR="00F37872" w:rsidRPr="00AE4970" w:rsidRDefault="00F37872" w:rsidP="00F37872">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531" w:type="dxa"/>
            <w:shd w:val="clear" w:color="auto" w:fill="auto"/>
            <w:vAlign w:val="bottom"/>
          </w:tcPr>
          <w:p w14:paraId="3FE8D1A3" w14:textId="62C9A0DD"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sz w:val="18"/>
                <w:szCs w:val="18"/>
              </w:rPr>
              <w:t xml:space="preserve"> 1,554,892 </w:t>
            </w:r>
          </w:p>
        </w:tc>
      </w:tr>
      <w:tr w:rsidR="00F37872" w:rsidRPr="00AE4970" w14:paraId="4A3C6B95" w14:textId="77777777" w:rsidTr="00562595">
        <w:trPr>
          <w:trHeight w:val="121"/>
        </w:trPr>
        <w:tc>
          <w:tcPr>
            <w:tcW w:w="4706" w:type="dxa"/>
            <w:vAlign w:val="bottom"/>
          </w:tcPr>
          <w:p w14:paraId="016D558B"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Share subscriptions</w:t>
            </w:r>
          </w:p>
        </w:tc>
        <w:tc>
          <w:tcPr>
            <w:tcW w:w="737" w:type="dxa"/>
            <w:shd w:val="clear" w:color="auto" w:fill="auto"/>
            <w:vAlign w:val="bottom"/>
          </w:tcPr>
          <w:p w14:paraId="5A776A8B" w14:textId="77777777" w:rsidR="00F37872" w:rsidRPr="00AE4970" w:rsidRDefault="00F37872" w:rsidP="00F37872">
            <w:pPr>
              <w:spacing w:line="276" w:lineRule="auto"/>
              <w:jc w:val="right"/>
              <w:rPr>
                <w:rFonts w:ascii="Arial" w:hAnsi="Arial" w:cs="Arial"/>
                <w:bCs/>
                <w:sz w:val="18"/>
                <w:szCs w:val="18"/>
              </w:rPr>
            </w:pPr>
          </w:p>
        </w:tc>
        <w:tc>
          <w:tcPr>
            <w:tcW w:w="425" w:type="dxa"/>
            <w:vAlign w:val="bottom"/>
          </w:tcPr>
          <w:p w14:paraId="323F476A" w14:textId="77777777" w:rsidR="00F37872" w:rsidRPr="00AE4970" w:rsidDel="00C117F9"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40A3888C" w14:textId="0F554AA7"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   </w:t>
            </w:r>
          </w:p>
        </w:tc>
        <w:tc>
          <w:tcPr>
            <w:tcW w:w="425" w:type="dxa"/>
            <w:shd w:val="clear" w:color="auto" w:fill="auto"/>
            <w:vAlign w:val="bottom"/>
          </w:tcPr>
          <w:p w14:paraId="5CBA30EF"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6DF42500" w14:textId="1CE8C86C"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61,167 </w:t>
            </w:r>
          </w:p>
        </w:tc>
      </w:tr>
      <w:tr w:rsidR="00F37872" w:rsidRPr="00AE4970" w14:paraId="083CD971" w14:textId="77777777" w:rsidTr="00562595">
        <w:trPr>
          <w:trHeight w:val="121"/>
        </w:trPr>
        <w:tc>
          <w:tcPr>
            <w:tcW w:w="4706" w:type="dxa"/>
            <w:vAlign w:val="bottom"/>
          </w:tcPr>
          <w:p w14:paraId="0AF81344"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Current portion of notes payable</w:t>
            </w:r>
          </w:p>
        </w:tc>
        <w:tc>
          <w:tcPr>
            <w:tcW w:w="737" w:type="dxa"/>
            <w:shd w:val="clear" w:color="auto" w:fill="auto"/>
            <w:vAlign w:val="bottom"/>
          </w:tcPr>
          <w:p w14:paraId="6A07CCE6" w14:textId="565F387B" w:rsidR="00F37872" w:rsidRPr="00AE4970" w:rsidRDefault="00F37872" w:rsidP="00F37872">
            <w:pPr>
              <w:spacing w:line="276" w:lineRule="auto"/>
              <w:jc w:val="right"/>
              <w:rPr>
                <w:rFonts w:ascii="Arial" w:hAnsi="Arial" w:cs="Arial"/>
                <w:bCs/>
                <w:sz w:val="18"/>
                <w:szCs w:val="18"/>
              </w:rPr>
            </w:pPr>
            <w:r>
              <w:rPr>
                <w:rFonts w:ascii="Arial" w:hAnsi="Arial" w:cs="Arial"/>
                <w:bCs/>
                <w:sz w:val="18"/>
                <w:szCs w:val="18"/>
              </w:rPr>
              <w:t>7</w:t>
            </w:r>
          </w:p>
        </w:tc>
        <w:tc>
          <w:tcPr>
            <w:tcW w:w="425" w:type="dxa"/>
            <w:vAlign w:val="bottom"/>
          </w:tcPr>
          <w:p w14:paraId="484C9268" w14:textId="77777777" w:rsidR="00F37872" w:rsidRPr="00AE4970" w:rsidDel="00C117F9"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3C998D7A" w14:textId="4C51C2B4" w:rsidR="00F37872" w:rsidRPr="00F37872" w:rsidDel="00C117F9"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749,103 </w:t>
            </w:r>
          </w:p>
        </w:tc>
        <w:tc>
          <w:tcPr>
            <w:tcW w:w="425" w:type="dxa"/>
            <w:shd w:val="clear" w:color="auto" w:fill="auto"/>
            <w:vAlign w:val="bottom"/>
          </w:tcPr>
          <w:p w14:paraId="69D55829"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38A40ABD" w14:textId="08BB4A76"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610,444 </w:t>
            </w:r>
          </w:p>
        </w:tc>
      </w:tr>
      <w:tr w:rsidR="00F37872" w:rsidRPr="00AE4970" w14:paraId="59973CAD" w14:textId="77777777" w:rsidTr="00562595">
        <w:trPr>
          <w:trHeight w:val="135"/>
        </w:trPr>
        <w:tc>
          <w:tcPr>
            <w:tcW w:w="4706" w:type="dxa"/>
            <w:vAlign w:val="bottom"/>
          </w:tcPr>
          <w:p w14:paraId="216E834B"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Due to related parties</w:t>
            </w:r>
          </w:p>
        </w:tc>
        <w:tc>
          <w:tcPr>
            <w:tcW w:w="737" w:type="dxa"/>
            <w:shd w:val="clear" w:color="auto" w:fill="auto"/>
            <w:vAlign w:val="bottom"/>
          </w:tcPr>
          <w:p w14:paraId="27AF936A" w14:textId="00D2D4A3" w:rsidR="00F37872" w:rsidRPr="00AE4970" w:rsidRDefault="00F37872" w:rsidP="00F37872">
            <w:pPr>
              <w:spacing w:line="276" w:lineRule="auto"/>
              <w:jc w:val="right"/>
              <w:rPr>
                <w:rFonts w:ascii="Arial" w:hAnsi="Arial" w:cs="Arial"/>
                <w:bCs/>
                <w:sz w:val="18"/>
                <w:szCs w:val="18"/>
              </w:rPr>
            </w:pPr>
            <w:r>
              <w:rPr>
                <w:rFonts w:ascii="Arial" w:hAnsi="Arial" w:cs="Arial"/>
                <w:bCs/>
                <w:sz w:val="18"/>
                <w:szCs w:val="18"/>
              </w:rPr>
              <w:t>15</w:t>
            </w:r>
          </w:p>
        </w:tc>
        <w:tc>
          <w:tcPr>
            <w:tcW w:w="425" w:type="dxa"/>
            <w:vAlign w:val="bottom"/>
          </w:tcPr>
          <w:p w14:paraId="15B701B5" w14:textId="77777777" w:rsidR="00F37872" w:rsidRPr="00AE4970"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28C93913" w14:textId="68C63C8B"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12,575 </w:t>
            </w:r>
          </w:p>
        </w:tc>
        <w:tc>
          <w:tcPr>
            <w:tcW w:w="425" w:type="dxa"/>
            <w:shd w:val="clear" w:color="auto" w:fill="auto"/>
            <w:vAlign w:val="bottom"/>
          </w:tcPr>
          <w:p w14:paraId="4A9F49D8"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5BE0C94B" w14:textId="4C7BCB5E"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12,575 </w:t>
            </w:r>
          </w:p>
        </w:tc>
      </w:tr>
      <w:tr w:rsidR="00F37872" w:rsidRPr="00AE4970" w14:paraId="4801ADDE" w14:textId="77777777" w:rsidTr="00562595">
        <w:trPr>
          <w:trHeight w:val="135"/>
        </w:trPr>
        <w:tc>
          <w:tcPr>
            <w:tcW w:w="4706" w:type="dxa"/>
            <w:vAlign w:val="bottom"/>
          </w:tcPr>
          <w:p w14:paraId="19FFB169"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Convertible debentures payable</w:t>
            </w:r>
          </w:p>
        </w:tc>
        <w:tc>
          <w:tcPr>
            <w:tcW w:w="737" w:type="dxa"/>
            <w:shd w:val="clear" w:color="auto" w:fill="auto"/>
            <w:vAlign w:val="bottom"/>
          </w:tcPr>
          <w:p w14:paraId="0145C697" w14:textId="73FFF9FF" w:rsidR="00F37872" w:rsidRPr="00AE4970" w:rsidRDefault="00F37872" w:rsidP="00F37872">
            <w:pPr>
              <w:spacing w:line="276" w:lineRule="auto"/>
              <w:jc w:val="right"/>
              <w:rPr>
                <w:rFonts w:ascii="Arial" w:hAnsi="Arial" w:cs="Arial"/>
                <w:bCs/>
                <w:sz w:val="18"/>
                <w:szCs w:val="18"/>
              </w:rPr>
            </w:pPr>
            <w:r>
              <w:rPr>
                <w:rFonts w:ascii="Arial" w:hAnsi="Arial" w:cs="Arial"/>
                <w:bCs/>
                <w:sz w:val="18"/>
                <w:szCs w:val="18"/>
              </w:rPr>
              <w:t>9</w:t>
            </w:r>
          </w:p>
        </w:tc>
        <w:tc>
          <w:tcPr>
            <w:tcW w:w="425" w:type="dxa"/>
            <w:vAlign w:val="bottom"/>
          </w:tcPr>
          <w:p w14:paraId="6CE0403B" w14:textId="77777777" w:rsidR="00F37872" w:rsidRPr="00AE4970"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720D0C2C" w14:textId="5A3D2E57"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881,098 </w:t>
            </w:r>
          </w:p>
        </w:tc>
        <w:tc>
          <w:tcPr>
            <w:tcW w:w="425" w:type="dxa"/>
            <w:shd w:val="clear" w:color="auto" w:fill="auto"/>
            <w:vAlign w:val="bottom"/>
          </w:tcPr>
          <w:p w14:paraId="7998D936"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77D1D5BD" w14:textId="5ABAAF41"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274,466 </w:t>
            </w:r>
          </w:p>
        </w:tc>
      </w:tr>
      <w:tr w:rsidR="00F37872" w:rsidRPr="00AE4970" w14:paraId="2243D7D8" w14:textId="77777777" w:rsidTr="00562595">
        <w:trPr>
          <w:trHeight w:val="80"/>
        </w:trPr>
        <w:tc>
          <w:tcPr>
            <w:tcW w:w="4706" w:type="dxa"/>
            <w:vAlign w:val="bottom"/>
          </w:tcPr>
          <w:p w14:paraId="03780162"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Secured loan payable</w:t>
            </w:r>
          </w:p>
        </w:tc>
        <w:tc>
          <w:tcPr>
            <w:tcW w:w="737" w:type="dxa"/>
            <w:shd w:val="clear" w:color="auto" w:fill="auto"/>
            <w:vAlign w:val="bottom"/>
          </w:tcPr>
          <w:p w14:paraId="2DD9B703" w14:textId="68E8036D" w:rsidR="00F37872" w:rsidRPr="00AE4970" w:rsidRDefault="00F37872" w:rsidP="00F37872">
            <w:pPr>
              <w:spacing w:line="276" w:lineRule="auto"/>
              <w:jc w:val="right"/>
              <w:rPr>
                <w:rFonts w:ascii="Arial" w:hAnsi="Arial" w:cs="Arial"/>
                <w:bCs/>
                <w:sz w:val="18"/>
                <w:szCs w:val="18"/>
              </w:rPr>
            </w:pPr>
            <w:r>
              <w:rPr>
                <w:rFonts w:ascii="Arial" w:hAnsi="Arial" w:cs="Arial"/>
                <w:bCs/>
                <w:sz w:val="18"/>
                <w:szCs w:val="18"/>
              </w:rPr>
              <w:t>8</w:t>
            </w:r>
          </w:p>
        </w:tc>
        <w:tc>
          <w:tcPr>
            <w:tcW w:w="425" w:type="dxa"/>
            <w:vAlign w:val="bottom"/>
          </w:tcPr>
          <w:p w14:paraId="144EC097" w14:textId="77777777" w:rsidR="00F37872" w:rsidRPr="00AE4970"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2C3F13CF" w14:textId="258955CF"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739,073 </w:t>
            </w:r>
          </w:p>
        </w:tc>
        <w:tc>
          <w:tcPr>
            <w:tcW w:w="425" w:type="dxa"/>
            <w:shd w:val="clear" w:color="auto" w:fill="auto"/>
            <w:vAlign w:val="bottom"/>
          </w:tcPr>
          <w:p w14:paraId="0AE7B376"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75DC5F60" w14:textId="6DD3F230"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717,460 </w:t>
            </w:r>
          </w:p>
        </w:tc>
      </w:tr>
      <w:tr w:rsidR="00F37872" w:rsidRPr="00AE4970" w14:paraId="20F4A1D0" w14:textId="77777777" w:rsidTr="00562595">
        <w:trPr>
          <w:trHeight w:val="80"/>
        </w:trPr>
        <w:tc>
          <w:tcPr>
            <w:tcW w:w="4706" w:type="dxa"/>
            <w:vAlign w:val="bottom"/>
          </w:tcPr>
          <w:p w14:paraId="1FBC3796" w14:textId="77777777" w:rsidR="00F37872" w:rsidRPr="00AE4970" w:rsidRDefault="00F37872" w:rsidP="00F37872">
            <w:pPr>
              <w:spacing w:line="276" w:lineRule="auto"/>
              <w:ind w:left="90"/>
              <w:rPr>
                <w:rFonts w:ascii="Arial" w:hAnsi="Arial" w:cs="Arial"/>
                <w:sz w:val="18"/>
                <w:szCs w:val="18"/>
              </w:rPr>
            </w:pPr>
            <w:r>
              <w:rPr>
                <w:rFonts w:ascii="Arial" w:hAnsi="Arial" w:cs="Arial"/>
                <w:sz w:val="18"/>
                <w:szCs w:val="18"/>
              </w:rPr>
              <w:t>Current portion of lease liability</w:t>
            </w:r>
          </w:p>
        </w:tc>
        <w:tc>
          <w:tcPr>
            <w:tcW w:w="737" w:type="dxa"/>
            <w:shd w:val="clear" w:color="auto" w:fill="auto"/>
            <w:vAlign w:val="bottom"/>
          </w:tcPr>
          <w:p w14:paraId="12AD3F3A" w14:textId="77777777" w:rsidR="00F37872" w:rsidRPr="00AE4970" w:rsidRDefault="00F37872" w:rsidP="00F37872">
            <w:pPr>
              <w:spacing w:line="276" w:lineRule="auto"/>
              <w:jc w:val="right"/>
              <w:rPr>
                <w:rFonts w:ascii="Arial" w:hAnsi="Arial" w:cs="Arial"/>
                <w:bCs/>
                <w:sz w:val="18"/>
                <w:szCs w:val="18"/>
              </w:rPr>
            </w:pPr>
            <w:r>
              <w:rPr>
                <w:rFonts w:ascii="Arial" w:hAnsi="Arial" w:cs="Arial"/>
                <w:bCs/>
                <w:sz w:val="18"/>
                <w:szCs w:val="18"/>
              </w:rPr>
              <w:t>3</w:t>
            </w:r>
          </w:p>
        </w:tc>
        <w:tc>
          <w:tcPr>
            <w:tcW w:w="425" w:type="dxa"/>
            <w:vAlign w:val="bottom"/>
          </w:tcPr>
          <w:p w14:paraId="1B5F3D5C" w14:textId="77777777" w:rsidR="00F37872" w:rsidRPr="00AE4970"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2FC1A91F" w14:textId="400CC696"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204,151 </w:t>
            </w:r>
          </w:p>
        </w:tc>
        <w:tc>
          <w:tcPr>
            <w:tcW w:w="425" w:type="dxa"/>
            <w:shd w:val="clear" w:color="auto" w:fill="auto"/>
            <w:vAlign w:val="bottom"/>
          </w:tcPr>
          <w:p w14:paraId="3381D4AB"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16C865C3" w14:textId="33B7759F"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   </w:t>
            </w:r>
          </w:p>
        </w:tc>
      </w:tr>
      <w:tr w:rsidR="00F37872" w:rsidRPr="00AE4970" w14:paraId="43BF5B41" w14:textId="77777777" w:rsidTr="00562595">
        <w:trPr>
          <w:trHeight w:val="83"/>
        </w:trPr>
        <w:tc>
          <w:tcPr>
            <w:tcW w:w="4706" w:type="dxa"/>
            <w:vAlign w:val="bottom"/>
          </w:tcPr>
          <w:p w14:paraId="63F07656"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Conversion feature</w:t>
            </w:r>
          </w:p>
        </w:tc>
        <w:tc>
          <w:tcPr>
            <w:tcW w:w="737" w:type="dxa"/>
            <w:shd w:val="clear" w:color="auto" w:fill="auto"/>
            <w:vAlign w:val="bottom"/>
          </w:tcPr>
          <w:p w14:paraId="1AF8AFEA" w14:textId="31CD88EF" w:rsidR="00F37872" w:rsidRPr="00AE4970" w:rsidRDefault="00F37872" w:rsidP="00F37872">
            <w:pPr>
              <w:spacing w:line="276" w:lineRule="auto"/>
              <w:jc w:val="right"/>
              <w:rPr>
                <w:rFonts w:ascii="Arial" w:hAnsi="Arial" w:cs="Arial"/>
                <w:bCs/>
                <w:sz w:val="18"/>
                <w:szCs w:val="18"/>
              </w:rPr>
            </w:pPr>
            <w:r>
              <w:rPr>
                <w:rFonts w:ascii="Arial" w:hAnsi="Arial" w:cs="Arial"/>
                <w:bCs/>
                <w:sz w:val="18"/>
                <w:szCs w:val="18"/>
              </w:rPr>
              <w:t>9</w:t>
            </w:r>
          </w:p>
        </w:tc>
        <w:tc>
          <w:tcPr>
            <w:tcW w:w="425" w:type="dxa"/>
            <w:vAlign w:val="bottom"/>
          </w:tcPr>
          <w:p w14:paraId="51816259" w14:textId="77777777" w:rsidR="00F37872" w:rsidRPr="00AE4970"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6BA6CEF7" w14:textId="2906B842"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218,387 </w:t>
            </w:r>
          </w:p>
        </w:tc>
        <w:tc>
          <w:tcPr>
            <w:tcW w:w="425" w:type="dxa"/>
            <w:shd w:val="clear" w:color="auto" w:fill="auto"/>
            <w:vAlign w:val="bottom"/>
          </w:tcPr>
          <w:p w14:paraId="795EC360"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437A3E93" w14:textId="3C3B0D8A"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sz w:val="18"/>
                <w:szCs w:val="18"/>
              </w:rPr>
              <w:t xml:space="preserve"> 22,565 </w:t>
            </w:r>
          </w:p>
        </w:tc>
      </w:tr>
      <w:tr w:rsidR="00F37872" w:rsidRPr="00AE4970" w14:paraId="1CB3B3CC" w14:textId="77777777" w:rsidTr="00562595">
        <w:trPr>
          <w:trHeight w:val="171"/>
        </w:trPr>
        <w:tc>
          <w:tcPr>
            <w:tcW w:w="4706" w:type="dxa"/>
            <w:tcBorders>
              <w:bottom w:val="single" w:sz="4" w:space="0" w:color="auto"/>
            </w:tcBorders>
            <w:vAlign w:val="bottom"/>
          </w:tcPr>
          <w:p w14:paraId="1F1C9BE4" w14:textId="77777777" w:rsidR="00F37872" w:rsidRPr="00AE4970" w:rsidRDefault="00F37872" w:rsidP="00F37872">
            <w:pPr>
              <w:spacing w:line="276" w:lineRule="auto"/>
              <w:ind w:left="90"/>
              <w:rPr>
                <w:rFonts w:ascii="Arial" w:hAnsi="Arial" w:cs="Arial"/>
                <w:sz w:val="18"/>
                <w:szCs w:val="18"/>
              </w:rPr>
            </w:pPr>
            <w:r w:rsidRPr="00AE4970">
              <w:rPr>
                <w:rFonts w:ascii="Arial" w:hAnsi="Arial" w:cs="Arial"/>
                <w:sz w:val="18"/>
                <w:szCs w:val="18"/>
              </w:rPr>
              <w:t>Current portion of warrant liability</w:t>
            </w:r>
          </w:p>
        </w:tc>
        <w:tc>
          <w:tcPr>
            <w:tcW w:w="737" w:type="dxa"/>
            <w:tcBorders>
              <w:bottom w:val="single" w:sz="4" w:space="0" w:color="auto"/>
            </w:tcBorders>
            <w:shd w:val="clear" w:color="auto" w:fill="auto"/>
            <w:vAlign w:val="bottom"/>
          </w:tcPr>
          <w:p w14:paraId="2795340D" w14:textId="042E3D10" w:rsidR="00F37872" w:rsidRPr="00AE4970" w:rsidRDefault="00F37872" w:rsidP="00F37872">
            <w:pPr>
              <w:spacing w:line="276" w:lineRule="auto"/>
              <w:jc w:val="right"/>
              <w:rPr>
                <w:rFonts w:ascii="Arial" w:hAnsi="Arial" w:cs="Arial"/>
                <w:bCs/>
                <w:sz w:val="18"/>
                <w:szCs w:val="18"/>
              </w:rPr>
            </w:pPr>
            <w:r>
              <w:rPr>
                <w:rFonts w:ascii="Arial" w:hAnsi="Arial" w:cs="Arial"/>
                <w:bCs/>
                <w:sz w:val="18"/>
                <w:szCs w:val="18"/>
              </w:rPr>
              <w:t>10</w:t>
            </w:r>
          </w:p>
        </w:tc>
        <w:tc>
          <w:tcPr>
            <w:tcW w:w="425" w:type="dxa"/>
            <w:tcBorders>
              <w:bottom w:val="single" w:sz="4" w:space="0" w:color="auto"/>
            </w:tcBorders>
            <w:vAlign w:val="bottom"/>
          </w:tcPr>
          <w:p w14:paraId="21FA8F5F" w14:textId="77777777" w:rsidR="00F37872" w:rsidRPr="00AE4970" w:rsidRDefault="00F37872" w:rsidP="00F37872">
            <w:pPr>
              <w:spacing w:line="276" w:lineRule="auto"/>
              <w:jc w:val="right"/>
              <w:rPr>
                <w:rFonts w:ascii="Arial" w:hAnsi="Arial" w:cs="Arial"/>
                <w:b/>
                <w:bCs/>
                <w:sz w:val="18"/>
                <w:szCs w:val="18"/>
              </w:rPr>
            </w:pPr>
          </w:p>
        </w:tc>
        <w:tc>
          <w:tcPr>
            <w:tcW w:w="1531" w:type="dxa"/>
            <w:tcBorders>
              <w:bottom w:val="single" w:sz="4" w:space="0" w:color="auto"/>
            </w:tcBorders>
            <w:shd w:val="clear" w:color="auto" w:fill="auto"/>
            <w:vAlign w:val="bottom"/>
          </w:tcPr>
          <w:p w14:paraId="245AEF47" w14:textId="437668CF"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41,346 </w:t>
            </w:r>
          </w:p>
        </w:tc>
        <w:tc>
          <w:tcPr>
            <w:tcW w:w="425" w:type="dxa"/>
            <w:tcBorders>
              <w:bottom w:val="single" w:sz="4" w:space="0" w:color="auto"/>
            </w:tcBorders>
            <w:shd w:val="clear" w:color="auto" w:fill="auto"/>
            <w:vAlign w:val="bottom"/>
          </w:tcPr>
          <w:p w14:paraId="4F9A405F" w14:textId="77777777" w:rsidR="00F37872" w:rsidRPr="00AE4970" w:rsidRDefault="00F37872" w:rsidP="00F37872">
            <w:pPr>
              <w:spacing w:line="276" w:lineRule="auto"/>
              <w:jc w:val="right"/>
              <w:rPr>
                <w:rFonts w:ascii="Arial" w:hAnsi="Arial" w:cs="Arial"/>
                <w:bCs/>
                <w:sz w:val="18"/>
                <w:szCs w:val="18"/>
              </w:rPr>
            </w:pPr>
          </w:p>
        </w:tc>
        <w:tc>
          <w:tcPr>
            <w:tcW w:w="1531" w:type="dxa"/>
            <w:tcBorders>
              <w:bottom w:val="single" w:sz="4" w:space="0" w:color="auto"/>
            </w:tcBorders>
            <w:shd w:val="clear" w:color="auto" w:fill="auto"/>
            <w:vAlign w:val="bottom"/>
          </w:tcPr>
          <w:p w14:paraId="6BA46496" w14:textId="033B8658"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4,474 </w:t>
            </w:r>
          </w:p>
        </w:tc>
      </w:tr>
      <w:tr w:rsidR="00F37872" w:rsidRPr="00AE4970" w14:paraId="4980707C" w14:textId="77777777" w:rsidTr="00562595">
        <w:trPr>
          <w:trHeight w:val="142"/>
        </w:trPr>
        <w:tc>
          <w:tcPr>
            <w:tcW w:w="4706" w:type="dxa"/>
            <w:tcBorders>
              <w:top w:val="single" w:sz="4" w:space="0" w:color="auto"/>
            </w:tcBorders>
            <w:vAlign w:val="bottom"/>
          </w:tcPr>
          <w:p w14:paraId="350562C4" w14:textId="77777777" w:rsidR="00F37872" w:rsidRPr="00AE4970" w:rsidRDefault="00F37872" w:rsidP="00F37872">
            <w:pPr>
              <w:spacing w:line="276" w:lineRule="auto"/>
              <w:ind w:right="155"/>
              <w:rPr>
                <w:rFonts w:ascii="Arial" w:hAnsi="Arial" w:cs="Arial"/>
                <w:sz w:val="18"/>
                <w:szCs w:val="18"/>
              </w:rPr>
            </w:pPr>
            <w:r w:rsidRPr="00AE4970">
              <w:rPr>
                <w:rFonts w:ascii="Arial" w:hAnsi="Arial" w:cs="Arial"/>
                <w:bCs/>
                <w:sz w:val="18"/>
                <w:szCs w:val="18"/>
              </w:rPr>
              <w:t>Total current liabilities</w:t>
            </w:r>
          </w:p>
        </w:tc>
        <w:tc>
          <w:tcPr>
            <w:tcW w:w="737" w:type="dxa"/>
            <w:tcBorders>
              <w:top w:val="single" w:sz="4" w:space="0" w:color="auto"/>
            </w:tcBorders>
            <w:shd w:val="clear" w:color="auto" w:fill="auto"/>
            <w:vAlign w:val="bottom"/>
          </w:tcPr>
          <w:p w14:paraId="2AAAC1E3" w14:textId="77777777" w:rsidR="00F37872" w:rsidRPr="00AE4970" w:rsidRDefault="00F37872" w:rsidP="00F37872">
            <w:pPr>
              <w:spacing w:line="276" w:lineRule="auto"/>
              <w:jc w:val="right"/>
              <w:rPr>
                <w:rFonts w:ascii="Arial" w:hAnsi="Arial" w:cs="Arial"/>
                <w:color w:val="000000"/>
                <w:sz w:val="18"/>
                <w:szCs w:val="18"/>
              </w:rPr>
            </w:pPr>
          </w:p>
        </w:tc>
        <w:tc>
          <w:tcPr>
            <w:tcW w:w="425" w:type="dxa"/>
            <w:tcBorders>
              <w:top w:val="single" w:sz="4" w:space="0" w:color="auto"/>
            </w:tcBorders>
            <w:vAlign w:val="bottom"/>
          </w:tcPr>
          <w:p w14:paraId="73DCDC48" w14:textId="77777777" w:rsidR="00F37872" w:rsidRPr="00AE4970" w:rsidDel="00C81368" w:rsidRDefault="00F37872" w:rsidP="00F37872">
            <w:pPr>
              <w:spacing w:line="276" w:lineRule="auto"/>
              <w:jc w:val="right"/>
              <w:rPr>
                <w:rFonts w:ascii="Arial" w:hAnsi="Arial" w:cs="Arial"/>
                <w:b/>
                <w:color w:val="000000"/>
                <w:sz w:val="18"/>
                <w:szCs w:val="18"/>
              </w:rPr>
            </w:pPr>
          </w:p>
        </w:tc>
        <w:tc>
          <w:tcPr>
            <w:tcW w:w="1531" w:type="dxa"/>
            <w:tcBorders>
              <w:top w:val="single" w:sz="4" w:space="0" w:color="auto"/>
            </w:tcBorders>
            <w:shd w:val="clear" w:color="auto" w:fill="auto"/>
            <w:vAlign w:val="bottom"/>
          </w:tcPr>
          <w:p w14:paraId="7AFBA68C" w14:textId="7839CEE8" w:rsidR="00F37872" w:rsidRPr="00F37872" w:rsidDel="00C81368"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4,176,552 </w:t>
            </w:r>
          </w:p>
        </w:tc>
        <w:tc>
          <w:tcPr>
            <w:tcW w:w="425" w:type="dxa"/>
            <w:tcBorders>
              <w:top w:val="single" w:sz="4" w:space="0" w:color="auto"/>
            </w:tcBorders>
            <w:shd w:val="clear" w:color="auto" w:fill="auto"/>
            <w:vAlign w:val="bottom"/>
          </w:tcPr>
          <w:p w14:paraId="23313462"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top w:val="single" w:sz="4" w:space="0" w:color="auto"/>
            </w:tcBorders>
            <w:shd w:val="clear" w:color="auto" w:fill="auto"/>
            <w:vAlign w:val="bottom"/>
          </w:tcPr>
          <w:p w14:paraId="31B36041" w14:textId="41434FB1"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sz w:val="18"/>
                <w:szCs w:val="18"/>
              </w:rPr>
              <w:t xml:space="preserve"> 3,258,043 </w:t>
            </w:r>
          </w:p>
        </w:tc>
      </w:tr>
      <w:tr w:rsidR="00F37872" w:rsidRPr="00AE4970" w14:paraId="0FA7D3F2" w14:textId="77777777" w:rsidTr="00562595">
        <w:tc>
          <w:tcPr>
            <w:tcW w:w="4706" w:type="dxa"/>
            <w:vAlign w:val="bottom"/>
          </w:tcPr>
          <w:p w14:paraId="5F681AD7" w14:textId="77777777" w:rsidR="00F37872" w:rsidRPr="00AE4970" w:rsidRDefault="00F37872" w:rsidP="00F37872">
            <w:pPr>
              <w:spacing w:line="276" w:lineRule="auto"/>
              <w:rPr>
                <w:rFonts w:ascii="Arial" w:hAnsi="Arial" w:cs="Arial"/>
                <w:sz w:val="18"/>
                <w:szCs w:val="18"/>
              </w:rPr>
            </w:pPr>
          </w:p>
        </w:tc>
        <w:tc>
          <w:tcPr>
            <w:tcW w:w="737" w:type="dxa"/>
            <w:shd w:val="clear" w:color="auto" w:fill="auto"/>
            <w:vAlign w:val="bottom"/>
          </w:tcPr>
          <w:p w14:paraId="37DA831F" w14:textId="77777777" w:rsidR="00F37872" w:rsidRPr="00AE4970" w:rsidRDefault="00F37872" w:rsidP="00F37872">
            <w:pPr>
              <w:spacing w:line="276" w:lineRule="auto"/>
              <w:jc w:val="right"/>
              <w:rPr>
                <w:rFonts w:ascii="Arial" w:hAnsi="Arial" w:cs="Arial"/>
                <w:color w:val="000000"/>
                <w:sz w:val="18"/>
                <w:szCs w:val="18"/>
              </w:rPr>
            </w:pPr>
          </w:p>
        </w:tc>
        <w:tc>
          <w:tcPr>
            <w:tcW w:w="425" w:type="dxa"/>
            <w:vAlign w:val="bottom"/>
          </w:tcPr>
          <w:p w14:paraId="54E50E02" w14:textId="77777777" w:rsidR="00F37872" w:rsidRPr="00AE4970" w:rsidRDefault="00F37872" w:rsidP="00F37872">
            <w:pPr>
              <w:spacing w:line="276" w:lineRule="auto"/>
              <w:jc w:val="right"/>
              <w:rPr>
                <w:rFonts w:ascii="Arial" w:hAnsi="Arial" w:cs="Arial"/>
                <w:b/>
                <w:color w:val="000000"/>
                <w:sz w:val="18"/>
                <w:szCs w:val="18"/>
              </w:rPr>
            </w:pPr>
          </w:p>
        </w:tc>
        <w:tc>
          <w:tcPr>
            <w:tcW w:w="1531" w:type="dxa"/>
            <w:shd w:val="clear" w:color="auto" w:fill="auto"/>
            <w:vAlign w:val="bottom"/>
          </w:tcPr>
          <w:p w14:paraId="72574315" w14:textId="0ADF8518" w:rsidR="00F37872" w:rsidRPr="00F37872" w:rsidRDefault="00F37872" w:rsidP="00F37872">
            <w:pPr>
              <w:spacing w:line="276" w:lineRule="auto"/>
              <w:jc w:val="right"/>
              <w:rPr>
                <w:rFonts w:ascii="Arial" w:hAnsi="Arial" w:cs="Arial"/>
                <w:b/>
                <w:bCs/>
                <w:color w:val="000000"/>
                <w:sz w:val="18"/>
                <w:szCs w:val="18"/>
              </w:rPr>
            </w:pPr>
          </w:p>
        </w:tc>
        <w:tc>
          <w:tcPr>
            <w:tcW w:w="425" w:type="dxa"/>
            <w:shd w:val="clear" w:color="auto" w:fill="auto"/>
            <w:vAlign w:val="bottom"/>
          </w:tcPr>
          <w:p w14:paraId="18B56D19" w14:textId="77777777" w:rsidR="00F37872" w:rsidRPr="00AE4970" w:rsidRDefault="00F37872" w:rsidP="00F37872">
            <w:pPr>
              <w:spacing w:line="276" w:lineRule="auto"/>
              <w:jc w:val="right"/>
              <w:rPr>
                <w:rFonts w:ascii="Arial" w:hAnsi="Arial" w:cs="Arial"/>
                <w:color w:val="000000"/>
                <w:sz w:val="18"/>
                <w:szCs w:val="18"/>
              </w:rPr>
            </w:pPr>
          </w:p>
        </w:tc>
        <w:tc>
          <w:tcPr>
            <w:tcW w:w="1531" w:type="dxa"/>
            <w:shd w:val="clear" w:color="auto" w:fill="auto"/>
            <w:vAlign w:val="bottom"/>
          </w:tcPr>
          <w:p w14:paraId="0327244A" w14:textId="77777777" w:rsidR="00F37872" w:rsidRPr="00FF1F96" w:rsidRDefault="00F37872" w:rsidP="00F37872">
            <w:pPr>
              <w:spacing w:line="276" w:lineRule="auto"/>
              <w:jc w:val="right"/>
              <w:rPr>
                <w:rFonts w:ascii="Arial" w:hAnsi="Arial" w:cs="Arial"/>
                <w:color w:val="000000"/>
                <w:sz w:val="18"/>
                <w:szCs w:val="18"/>
              </w:rPr>
            </w:pPr>
          </w:p>
        </w:tc>
      </w:tr>
      <w:tr w:rsidR="00F37872" w:rsidRPr="00AE4970" w14:paraId="6B7326EB" w14:textId="77777777" w:rsidTr="00562595">
        <w:tc>
          <w:tcPr>
            <w:tcW w:w="4706" w:type="dxa"/>
            <w:vAlign w:val="bottom"/>
          </w:tcPr>
          <w:p w14:paraId="347AB313" w14:textId="77777777" w:rsidR="00F37872" w:rsidRPr="00AE4970" w:rsidRDefault="00F37872" w:rsidP="00F37872">
            <w:pPr>
              <w:spacing w:line="276" w:lineRule="auto"/>
              <w:rPr>
                <w:rFonts w:ascii="Arial" w:hAnsi="Arial" w:cs="Arial"/>
                <w:sz w:val="18"/>
                <w:szCs w:val="18"/>
              </w:rPr>
            </w:pPr>
            <w:r>
              <w:rPr>
                <w:rFonts w:ascii="Arial" w:hAnsi="Arial" w:cs="Arial"/>
                <w:sz w:val="18"/>
                <w:szCs w:val="18"/>
              </w:rPr>
              <w:t>Lease liability</w:t>
            </w:r>
          </w:p>
        </w:tc>
        <w:tc>
          <w:tcPr>
            <w:tcW w:w="737" w:type="dxa"/>
            <w:shd w:val="clear" w:color="auto" w:fill="auto"/>
            <w:vAlign w:val="bottom"/>
          </w:tcPr>
          <w:p w14:paraId="6234A74F" w14:textId="77777777" w:rsidR="00F37872" w:rsidRPr="00AE4970"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3</w:t>
            </w:r>
          </w:p>
        </w:tc>
        <w:tc>
          <w:tcPr>
            <w:tcW w:w="425" w:type="dxa"/>
            <w:vAlign w:val="bottom"/>
          </w:tcPr>
          <w:p w14:paraId="19035F83" w14:textId="77777777" w:rsidR="00F37872" w:rsidRPr="00AE4970" w:rsidRDefault="00F37872" w:rsidP="00F37872">
            <w:pPr>
              <w:spacing w:line="276" w:lineRule="auto"/>
              <w:jc w:val="right"/>
              <w:rPr>
                <w:rFonts w:ascii="Arial" w:hAnsi="Arial" w:cs="Arial"/>
                <w:b/>
                <w:color w:val="000000"/>
                <w:sz w:val="18"/>
                <w:szCs w:val="18"/>
              </w:rPr>
            </w:pPr>
          </w:p>
        </w:tc>
        <w:tc>
          <w:tcPr>
            <w:tcW w:w="1531" w:type="dxa"/>
            <w:shd w:val="clear" w:color="auto" w:fill="auto"/>
            <w:vAlign w:val="bottom"/>
          </w:tcPr>
          <w:p w14:paraId="3173E7F4" w14:textId="579CF246"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460,245 </w:t>
            </w:r>
          </w:p>
        </w:tc>
        <w:tc>
          <w:tcPr>
            <w:tcW w:w="425" w:type="dxa"/>
            <w:shd w:val="clear" w:color="auto" w:fill="auto"/>
            <w:vAlign w:val="bottom"/>
          </w:tcPr>
          <w:p w14:paraId="46963A6E" w14:textId="77777777" w:rsidR="00F37872" w:rsidRPr="00AE4970" w:rsidRDefault="00F37872" w:rsidP="00F37872">
            <w:pPr>
              <w:spacing w:line="276" w:lineRule="auto"/>
              <w:jc w:val="right"/>
              <w:rPr>
                <w:rFonts w:ascii="Arial" w:hAnsi="Arial" w:cs="Arial"/>
                <w:color w:val="000000"/>
                <w:sz w:val="18"/>
                <w:szCs w:val="18"/>
              </w:rPr>
            </w:pPr>
          </w:p>
        </w:tc>
        <w:tc>
          <w:tcPr>
            <w:tcW w:w="1531" w:type="dxa"/>
            <w:shd w:val="clear" w:color="auto" w:fill="auto"/>
            <w:vAlign w:val="bottom"/>
          </w:tcPr>
          <w:p w14:paraId="0C4C700C"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w:t>
            </w:r>
          </w:p>
        </w:tc>
      </w:tr>
      <w:tr w:rsidR="00F37872" w:rsidRPr="00AE4970" w14:paraId="4B431085" w14:textId="77777777" w:rsidTr="00562595">
        <w:tc>
          <w:tcPr>
            <w:tcW w:w="4706" w:type="dxa"/>
            <w:vAlign w:val="bottom"/>
          </w:tcPr>
          <w:p w14:paraId="3BA8E5CE" w14:textId="77777777" w:rsidR="00F37872" w:rsidRPr="00AE4970" w:rsidRDefault="00F37872" w:rsidP="00F37872">
            <w:pPr>
              <w:spacing w:line="276" w:lineRule="auto"/>
              <w:rPr>
                <w:rFonts w:ascii="Arial" w:hAnsi="Arial" w:cs="Arial"/>
                <w:sz w:val="18"/>
                <w:szCs w:val="18"/>
              </w:rPr>
            </w:pPr>
            <w:r w:rsidRPr="00AE4970">
              <w:rPr>
                <w:rFonts w:ascii="Arial" w:hAnsi="Arial" w:cs="Arial"/>
                <w:sz w:val="18"/>
                <w:szCs w:val="18"/>
              </w:rPr>
              <w:t>Notes payable</w:t>
            </w:r>
          </w:p>
        </w:tc>
        <w:tc>
          <w:tcPr>
            <w:tcW w:w="737" w:type="dxa"/>
            <w:shd w:val="clear" w:color="auto" w:fill="auto"/>
            <w:vAlign w:val="bottom"/>
          </w:tcPr>
          <w:p w14:paraId="5984E0FB" w14:textId="1D80ECF6" w:rsidR="00F37872" w:rsidRPr="00AE4970"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7</w:t>
            </w:r>
          </w:p>
        </w:tc>
        <w:tc>
          <w:tcPr>
            <w:tcW w:w="425" w:type="dxa"/>
            <w:vAlign w:val="bottom"/>
          </w:tcPr>
          <w:p w14:paraId="59B7F285" w14:textId="77777777" w:rsidR="00F37872" w:rsidRPr="00AE4970" w:rsidRDefault="00F37872" w:rsidP="00F37872">
            <w:pPr>
              <w:spacing w:line="276" w:lineRule="auto"/>
              <w:jc w:val="right"/>
              <w:rPr>
                <w:rFonts w:ascii="Arial" w:hAnsi="Arial" w:cs="Arial"/>
                <w:b/>
                <w:color w:val="000000"/>
                <w:sz w:val="18"/>
                <w:szCs w:val="18"/>
              </w:rPr>
            </w:pPr>
          </w:p>
        </w:tc>
        <w:tc>
          <w:tcPr>
            <w:tcW w:w="1531" w:type="dxa"/>
            <w:shd w:val="clear" w:color="auto" w:fill="auto"/>
            <w:vAlign w:val="bottom"/>
          </w:tcPr>
          <w:p w14:paraId="00DFC365" w14:textId="1FA4EE26"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   </w:t>
            </w:r>
          </w:p>
        </w:tc>
        <w:tc>
          <w:tcPr>
            <w:tcW w:w="425" w:type="dxa"/>
            <w:shd w:val="clear" w:color="auto" w:fill="auto"/>
            <w:vAlign w:val="bottom"/>
          </w:tcPr>
          <w:p w14:paraId="23579C76" w14:textId="77777777" w:rsidR="00F37872" w:rsidRPr="00AE4970" w:rsidRDefault="00F37872" w:rsidP="00F37872">
            <w:pPr>
              <w:spacing w:line="276" w:lineRule="auto"/>
              <w:jc w:val="right"/>
              <w:rPr>
                <w:rFonts w:ascii="Arial" w:hAnsi="Arial" w:cs="Arial"/>
                <w:color w:val="000000"/>
                <w:sz w:val="18"/>
                <w:szCs w:val="18"/>
              </w:rPr>
            </w:pPr>
          </w:p>
        </w:tc>
        <w:tc>
          <w:tcPr>
            <w:tcW w:w="1531" w:type="dxa"/>
            <w:shd w:val="clear" w:color="auto" w:fill="auto"/>
            <w:vAlign w:val="bottom"/>
          </w:tcPr>
          <w:p w14:paraId="731A1922" w14:textId="6B84E86D"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sz w:val="18"/>
                <w:szCs w:val="18"/>
              </w:rPr>
              <w:t xml:space="preserve"> 150,271 </w:t>
            </w:r>
          </w:p>
        </w:tc>
      </w:tr>
      <w:tr w:rsidR="00F37872" w:rsidRPr="00AE4970" w14:paraId="025EB037" w14:textId="77777777" w:rsidTr="00562595">
        <w:tc>
          <w:tcPr>
            <w:tcW w:w="4706" w:type="dxa"/>
            <w:tcBorders>
              <w:bottom w:val="single" w:sz="4" w:space="0" w:color="auto"/>
            </w:tcBorders>
            <w:vAlign w:val="bottom"/>
          </w:tcPr>
          <w:p w14:paraId="66DD9468" w14:textId="77777777" w:rsidR="00F37872" w:rsidRPr="00AE4970" w:rsidRDefault="00F37872" w:rsidP="00F37872">
            <w:pPr>
              <w:spacing w:line="276" w:lineRule="auto"/>
              <w:rPr>
                <w:rFonts w:ascii="Arial" w:hAnsi="Arial" w:cs="Arial"/>
                <w:sz w:val="18"/>
                <w:szCs w:val="18"/>
              </w:rPr>
            </w:pPr>
            <w:r w:rsidRPr="00AE4970">
              <w:rPr>
                <w:rFonts w:ascii="Arial" w:hAnsi="Arial" w:cs="Arial"/>
                <w:sz w:val="18"/>
                <w:szCs w:val="18"/>
              </w:rPr>
              <w:t>Warrant liability</w:t>
            </w:r>
          </w:p>
        </w:tc>
        <w:tc>
          <w:tcPr>
            <w:tcW w:w="737" w:type="dxa"/>
            <w:tcBorders>
              <w:bottom w:val="single" w:sz="4" w:space="0" w:color="auto"/>
            </w:tcBorders>
            <w:shd w:val="clear" w:color="auto" w:fill="auto"/>
            <w:vAlign w:val="bottom"/>
          </w:tcPr>
          <w:p w14:paraId="5D934EAB" w14:textId="444E88C7" w:rsidR="00F37872" w:rsidRPr="00AE4970" w:rsidRDefault="00F37872" w:rsidP="00F37872">
            <w:pPr>
              <w:spacing w:line="276" w:lineRule="auto"/>
              <w:jc w:val="right"/>
              <w:rPr>
                <w:rFonts w:ascii="Arial" w:hAnsi="Arial" w:cs="Arial"/>
                <w:color w:val="000000"/>
                <w:sz w:val="18"/>
                <w:szCs w:val="18"/>
              </w:rPr>
            </w:pPr>
            <w:r>
              <w:rPr>
                <w:rFonts w:ascii="Arial" w:hAnsi="Arial" w:cs="Arial"/>
                <w:color w:val="000000"/>
                <w:sz w:val="18"/>
                <w:szCs w:val="18"/>
              </w:rPr>
              <w:t>10</w:t>
            </w:r>
          </w:p>
        </w:tc>
        <w:tc>
          <w:tcPr>
            <w:tcW w:w="425" w:type="dxa"/>
            <w:tcBorders>
              <w:bottom w:val="single" w:sz="4" w:space="0" w:color="auto"/>
            </w:tcBorders>
            <w:vAlign w:val="bottom"/>
          </w:tcPr>
          <w:p w14:paraId="773DDDBE" w14:textId="77777777" w:rsidR="00F37872" w:rsidRPr="00AE4970" w:rsidRDefault="00F37872" w:rsidP="00F37872">
            <w:pPr>
              <w:spacing w:line="276" w:lineRule="auto"/>
              <w:jc w:val="right"/>
              <w:rPr>
                <w:rFonts w:ascii="Arial" w:hAnsi="Arial" w:cs="Arial"/>
                <w:b/>
                <w:color w:val="000000"/>
                <w:sz w:val="18"/>
                <w:szCs w:val="18"/>
              </w:rPr>
            </w:pPr>
          </w:p>
        </w:tc>
        <w:tc>
          <w:tcPr>
            <w:tcW w:w="1531" w:type="dxa"/>
            <w:tcBorders>
              <w:bottom w:val="single" w:sz="4" w:space="0" w:color="auto"/>
            </w:tcBorders>
            <w:shd w:val="clear" w:color="auto" w:fill="auto"/>
            <w:vAlign w:val="bottom"/>
          </w:tcPr>
          <w:p w14:paraId="1B70CA3F" w14:textId="59CE0CC4"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764,253 </w:t>
            </w:r>
          </w:p>
        </w:tc>
        <w:tc>
          <w:tcPr>
            <w:tcW w:w="425" w:type="dxa"/>
            <w:tcBorders>
              <w:bottom w:val="single" w:sz="4" w:space="0" w:color="auto"/>
            </w:tcBorders>
            <w:shd w:val="clear" w:color="auto" w:fill="auto"/>
            <w:vAlign w:val="bottom"/>
          </w:tcPr>
          <w:p w14:paraId="510B8F0E"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bottom w:val="single" w:sz="4" w:space="0" w:color="auto"/>
            </w:tcBorders>
            <w:shd w:val="clear" w:color="auto" w:fill="auto"/>
            <w:vAlign w:val="bottom"/>
          </w:tcPr>
          <w:p w14:paraId="437BE075" w14:textId="6ED4D8AB"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sz w:val="18"/>
                <w:szCs w:val="18"/>
              </w:rPr>
              <w:t xml:space="preserve"> 101,698 </w:t>
            </w:r>
          </w:p>
        </w:tc>
      </w:tr>
      <w:tr w:rsidR="00F37872" w:rsidRPr="00AE4970" w14:paraId="7B5584A7" w14:textId="77777777" w:rsidTr="00562595">
        <w:tc>
          <w:tcPr>
            <w:tcW w:w="4706" w:type="dxa"/>
            <w:tcBorders>
              <w:top w:val="single" w:sz="4" w:space="0" w:color="auto"/>
              <w:bottom w:val="single" w:sz="4" w:space="0" w:color="auto"/>
            </w:tcBorders>
            <w:vAlign w:val="bottom"/>
          </w:tcPr>
          <w:p w14:paraId="059ADAF1" w14:textId="77777777" w:rsidR="00F37872" w:rsidRPr="00AE4970" w:rsidRDefault="00F37872" w:rsidP="00F37872">
            <w:pPr>
              <w:spacing w:line="276" w:lineRule="auto"/>
              <w:rPr>
                <w:rFonts w:ascii="Arial" w:hAnsi="Arial" w:cs="Arial"/>
                <w:b/>
                <w:sz w:val="18"/>
                <w:szCs w:val="18"/>
              </w:rPr>
            </w:pPr>
            <w:r w:rsidRPr="00AE4970">
              <w:rPr>
                <w:rFonts w:ascii="Arial" w:hAnsi="Arial" w:cs="Arial"/>
                <w:b/>
                <w:bCs/>
                <w:sz w:val="18"/>
                <w:szCs w:val="18"/>
              </w:rPr>
              <w:t>Total liabilities</w:t>
            </w:r>
          </w:p>
        </w:tc>
        <w:tc>
          <w:tcPr>
            <w:tcW w:w="737" w:type="dxa"/>
            <w:tcBorders>
              <w:top w:val="single" w:sz="4" w:space="0" w:color="auto"/>
              <w:bottom w:val="single" w:sz="4" w:space="0" w:color="auto"/>
            </w:tcBorders>
            <w:shd w:val="clear" w:color="auto" w:fill="auto"/>
            <w:vAlign w:val="bottom"/>
          </w:tcPr>
          <w:p w14:paraId="20CE026F" w14:textId="77777777" w:rsidR="00F37872" w:rsidRPr="00AE4970" w:rsidRDefault="00F37872" w:rsidP="00F37872">
            <w:pPr>
              <w:spacing w:line="276" w:lineRule="auto"/>
              <w:jc w:val="right"/>
              <w:rPr>
                <w:rFonts w:ascii="Arial" w:hAnsi="Arial" w:cs="Arial"/>
                <w:color w:val="000000"/>
                <w:sz w:val="18"/>
                <w:szCs w:val="18"/>
              </w:rPr>
            </w:pPr>
          </w:p>
        </w:tc>
        <w:tc>
          <w:tcPr>
            <w:tcW w:w="425" w:type="dxa"/>
            <w:tcBorders>
              <w:top w:val="single" w:sz="4" w:space="0" w:color="auto"/>
              <w:bottom w:val="single" w:sz="4" w:space="0" w:color="auto"/>
            </w:tcBorders>
            <w:vAlign w:val="bottom"/>
          </w:tcPr>
          <w:p w14:paraId="1A400D3F" w14:textId="77777777" w:rsidR="00F37872" w:rsidRPr="00AE4970" w:rsidDel="00C81368" w:rsidRDefault="00F37872" w:rsidP="00F37872">
            <w:pPr>
              <w:spacing w:line="276" w:lineRule="auto"/>
              <w:jc w:val="right"/>
              <w:rPr>
                <w:rFonts w:ascii="Arial" w:hAnsi="Arial" w:cs="Arial"/>
                <w:b/>
                <w:color w:val="000000"/>
                <w:sz w:val="18"/>
                <w:szCs w:val="18"/>
              </w:rPr>
            </w:pPr>
          </w:p>
        </w:tc>
        <w:tc>
          <w:tcPr>
            <w:tcW w:w="1531" w:type="dxa"/>
            <w:tcBorders>
              <w:top w:val="single" w:sz="4" w:space="0" w:color="auto"/>
              <w:bottom w:val="single" w:sz="4" w:space="0" w:color="auto"/>
            </w:tcBorders>
            <w:shd w:val="clear" w:color="auto" w:fill="auto"/>
            <w:vAlign w:val="bottom"/>
          </w:tcPr>
          <w:p w14:paraId="2648E592" w14:textId="56F110F7" w:rsidR="00F37872" w:rsidRPr="00F37872" w:rsidDel="00C81368"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5,401,050 </w:t>
            </w:r>
          </w:p>
        </w:tc>
        <w:tc>
          <w:tcPr>
            <w:tcW w:w="425" w:type="dxa"/>
            <w:tcBorders>
              <w:top w:val="single" w:sz="4" w:space="0" w:color="auto"/>
              <w:bottom w:val="single" w:sz="4" w:space="0" w:color="auto"/>
            </w:tcBorders>
            <w:shd w:val="clear" w:color="auto" w:fill="auto"/>
            <w:vAlign w:val="bottom"/>
          </w:tcPr>
          <w:p w14:paraId="559BCC4B"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top w:val="single" w:sz="4" w:space="0" w:color="auto"/>
              <w:bottom w:val="single" w:sz="4" w:space="0" w:color="auto"/>
            </w:tcBorders>
            <w:shd w:val="clear" w:color="auto" w:fill="auto"/>
            <w:vAlign w:val="bottom"/>
          </w:tcPr>
          <w:p w14:paraId="54F94EEC" w14:textId="00FEC1F1"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sz w:val="18"/>
                <w:szCs w:val="18"/>
              </w:rPr>
              <w:t xml:space="preserve"> 3,510,012 </w:t>
            </w:r>
          </w:p>
        </w:tc>
      </w:tr>
      <w:tr w:rsidR="00F37872" w:rsidRPr="00AE4970" w14:paraId="17420886" w14:textId="77777777" w:rsidTr="00562595">
        <w:trPr>
          <w:trHeight w:val="297"/>
        </w:trPr>
        <w:tc>
          <w:tcPr>
            <w:tcW w:w="4706" w:type="dxa"/>
            <w:tcBorders>
              <w:top w:val="single" w:sz="4" w:space="0" w:color="auto"/>
            </w:tcBorders>
            <w:vAlign w:val="bottom"/>
          </w:tcPr>
          <w:p w14:paraId="1ACF0177" w14:textId="77777777" w:rsidR="00F37872" w:rsidRPr="00AE4970" w:rsidDel="00096C8B" w:rsidRDefault="00F37872" w:rsidP="00F37872">
            <w:pPr>
              <w:spacing w:line="276" w:lineRule="auto"/>
              <w:rPr>
                <w:rFonts w:ascii="Arial" w:hAnsi="Arial" w:cs="Arial"/>
                <w:bCs/>
                <w:sz w:val="18"/>
                <w:szCs w:val="18"/>
              </w:rPr>
            </w:pPr>
          </w:p>
        </w:tc>
        <w:tc>
          <w:tcPr>
            <w:tcW w:w="737" w:type="dxa"/>
            <w:tcBorders>
              <w:top w:val="single" w:sz="4" w:space="0" w:color="auto"/>
            </w:tcBorders>
            <w:shd w:val="clear" w:color="auto" w:fill="auto"/>
            <w:vAlign w:val="bottom"/>
          </w:tcPr>
          <w:p w14:paraId="12780362"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425" w:type="dxa"/>
            <w:tcBorders>
              <w:top w:val="single" w:sz="4" w:space="0" w:color="auto"/>
            </w:tcBorders>
            <w:vAlign w:val="bottom"/>
          </w:tcPr>
          <w:p w14:paraId="21266F37" w14:textId="77777777" w:rsidR="00F37872" w:rsidRPr="00AE4970" w:rsidRDefault="00F37872" w:rsidP="00F37872">
            <w:pPr>
              <w:tabs>
                <w:tab w:val="left" w:pos="1168"/>
              </w:tabs>
              <w:spacing w:line="276" w:lineRule="auto"/>
              <w:ind w:right="459"/>
              <w:jc w:val="right"/>
              <w:rPr>
                <w:rFonts w:ascii="Arial" w:hAnsi="Arial" w:cs="Arial"/>
                <w:b/>
                <w:bCs/>
                <w:sz w:val="18"/>
                <w:szCs w:val="18"/>
              </w:rPr>
            </w:pPr>
          </w:p>
        </w:tc>
        <w:tc>
          <w:tcPr>
            <w:tcW w:w="1531" w:type="dxa"/>
            <w:tcBorders>
              <w:top w:val="single" w:sz="4" w:space="0" w:color="auto"/>
            </w:tcBorders>
            <w:shd w:val="clear" w:color="auto" w:fill="auto"/>
            <w:vAlign w:val="bottom"/>
          </w:tcPr>
          <w:p w14:paraId="5A8555B0" w14:textId="2B25FFE7" w:rsidR="00F37872" w:rsidRPr="00F37872" w:rsidRDefault="00F37872" w:rsidP="00F37872">
            <w:pPr>
              <w:tabs>
                <w:tab w:val="left" w:pos="1168"/>
              </w:tabs>
              <w:spacing w:line="276" w:lineRule="auto"/>
              <w:ind w:right="459"/>
              <w:jc w:val="right"/>
              <w:rPr>
                <w:rFonts w:ascii="Arial" w:hAnsi="Arial" w:cs="Arial"/>
                <w:b/>
                <w:bCs/>
                <w:sz w:val="18"/>
                <w:szCs w:val="18"/>
              </w:rPr>
            </w:pPr>
          </w:p>
        </w:tc>
        <w:tc>
          <w:tcPr>
            <w:tcW w:w="425" w:type="dxa"/>
            <w:tcBorders>
              <w:top w:val="single" w:sz="4" w:space="0" w:color="auto"/>
            </w:tcBorders>
            <w:shd w:val="clear" w:color="auto" w:fill="auto"/>
            <w:vAlign w:val="bottom"/>
          </w:tcPr>
          <w:p w14:paraId="4835306E"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1531" w:type="dxa"/>
            <w:tcBorders>
              <w:top w:val="single" w:sz="4" w:space="0" w:color="auto"/>
            </w:tcBorders>
            <w:shd w:val="clear" w:color="auto" w:fill="auto"/>
            <w:vAlign w:val="bottom"/>
          </w:tcPr>
          <w:p w14:paraId="3B8FD097" w14:textId="77777777" w:rsidR="00F37872" w:rsidRPr="00FF1F96" w:rsidRDefault="00F37872" w:rsidP="00F37872">
            <w:pPr>
              <w:tabs>
                <w:tab w:val="left" w:pos="1168"/>
              </w:tabs>
              <w:spacing w:line="276" w:lineRule="auto"/>
              <w:ind w:right="459"/>
              <w:jc w:val="right"/>
              <w:rPr>
                <w:rFonts w:ascii="Arial" w:hAnsi="Arial" w:cs="Arial"/>
                <w:bCs/>
                <w:sz w:val="18"/>
                <w:szCs w:val="18"/>
              </w:rPr>
            </w:pPr>
          </w:p>
        </w:tc>
      </w:tr>
      <w:tr w:rsidR="00F37872" w:rsidRPr="00AE4970" w14:paraId="7DE1653C" w14:textId="77777777" w:rsidTr="00562595">
        <w:trPr>
          <w:trHeight w:val="131"/>
        </w:trPr>
        <w:tc>
          <w:tcPr>
            <w:tcW w:w="4706" w:type="dxa"/>
            <w:vAlign w:val="bottom"/>
          </w:tcPr>
          <w:p w14:paraId="5B4DC416" w14:textId="77777777" w:rsidR="00F37872" w:rsidRPr="00AE4970" w:rsidDel="00096C8B" w:rsidRDefault="00F37872" w:rsidP="00F37872">
            <w:pPr>
              <w:spacing w:line="276" w:lineRule="auto"/>
              <w:rPr>
                <w:rFonts w:ascii="Arial" w:hAnsi="Arial" w:cs="Arial"/>
                <w:b/>
                <w:bCs/>
                <w:sz w:val="18"/>
                <w:szCs w:val="18"/>
              </w:rPr>
            </w:pPr>
            <w:r w:rsidRPr="00AE4970">
              <w:rPr>
                <w:rFonts w:ascii="Arial" w:hAnsi="Arial" w:cs="Arial"/>
                <w:b/>
                <w:bCs/>
                <w:sz w:val="18"/>
                <w:szCs w:val="18"/>
              </w:rPr>
              <w:t>EQUITY</w:t>
            </w:r>
          </w:p>
        </w:tc>
        <w:tc>
          <w:tcPr>
            <w:tcW w:w="737" w:type="dxa"/>
            <w:shd w:val="clear" w:color="auto" w:fill="auto"/>
            <w:vAlign w:val="bottom"/>
          </w:tcPr>
          <w:p w14:paraId="51685DCD"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425" w:type="dxa"/>
            <w:vAlign w:val="bottom"/>
          </w:tcPr>
          <w:p w14:paraId="2BE36B33" w14:textId="77777777" w:rsidR="00F37872" w:rsidRPr="00AE4970" w:rsidRDefault="00F37872" w:rsidP="00F37872">
            <w:pPr>
              <w:tabs>
                <w:tab w:val="left" w:pos="1168"/>
              </w:tabs>
              <w:spacing w:line="276" w:lineRule="auto"/>
              <w:ind w:right="459"/>
              <w:jc w:val="right"/>
              <w:rPr>
                <w:rFonts w:ascii="Arial" w:hAnsi="Arial" w:cs="Arial"/>
                <w:b/>
                <w:bCs/>
                <w:sz w:val="18"/>
                <w:szCs w:val="18"/>
              </w:rPr>
            </w:pPr>
          </w:p>
        </w:tc>
        <w:tc>
          <w:tcPr>
            <w:tcW w:w="1531" w:type="dxa"/>
            <w:shd w:val="clear" w:color="auto" w:fill="auto"/>
            <w:vAlign w:val="bottom"/>
          </w:tcPr>
          <w:p w14:paraId="4E944251" w14:textId="6BD70AA5" w:rsidR="00F37872" w:rsidRPr="00F37872" w:rsidRDefault="00F37872" w:rsidP="00F37872">
            <w:pPr>
              <w:tabs>
                <w:tab w:val="left" w:pos="1168"/>
              </w:tabs>
              <w:spacing w:line="276" w:lineRule="auto"/>
              <w:ind w:right="459"/>
              <w:jc w:val="right"/>
              <w:rPr>
                <w:rFonts w:ascii="Arial" w:hAnsi="Arial" w:cs="Arial"/>
                <w:b/>
                <w:bCs/>
                <w:sz w:val="18"/>
                <w:szCs w:val="18"/>
              </w:rPr>
            </w:pPr>
          </w:p>
        </w:tc>
        <w:tc>
          <w:tcPr>
            <w:tcW w:w="425" w:type="dxa"/>
            <w:shd w:val="clear" w:color="auto" w:fill="auto"/>
            <w:vAlign w:val="bottom"/>
          </w:tcPr>
          <w:p w14:paraId="28C0FF82"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1531" w:type="dxa"/>
            <w:shd w:val="clear" w:color="auto" w:fill="auto"/>
            <w:vAlign w:val="bottom"/>
          </w:tcPr>
          <w:p w14:paraId="0F16EF27" w14:textId="77777777" w:rsidR="00F37872" w:rsidRPr="00FF1F96" w:rsidRDefault="00F37872" w:rsidP="00F37872">
            <w:pPr>
              <w:tabs>
                <w:tab w:val="left" w:pos="1168"/>
              </w:tabs>
              <w:spacing w:line="276" w:lineRule="auto"/>
              <w:ind w:right="459"/>
              <w:jc w:val="right"/>
              <w:rPr>
                <w:rFonts w:ascii="Arial" w:hAnsi="Arial" w:cs="Arial"/>
                <w:bCs/>
                <w:sz w:val="18"/>
                <w:szCs w:val="18"/>
              </w:rPr>
            </w:pPr>
          </w:p>
        </w:tc>
      </w:tr>
      <w:tr w:rsidR="00F37872" w:rsidRPr="00AE4970" w14:paraId="5751D2FC" w14:textId="77777777" w:rsidTr="00562595">
        <w:trPr>
          <w:trHeight w:val="192"/>
        </w:trPr>
        <w:tc>
          <w:tcPr>
            <w:tcW w:w="4706" w:type="dxa"/>
            <w:vAlign w:val="bottom"/>
          </w:tcPr>
          <w:p w14:paraId="4AF5A63B" w14:textId="77777777" w:rsidR="00F37872" w:rsidRPr="00AE4970" w:rsidDel="00096C8B" w:rsidRDefault="00F37872" w:rsidP="00F37872">
            <w:pPr>
              <w:spacing w:line="276" w:lineRule="auto"/>
              <w:rPr>
                <w:rFonts w:ascii="Arial" w:hAnsi="Arial" w:cs="Arial"/>
                <w:bCs/>
                <w:sz w:val="18"/>
                <w:szCs w:val="18"/>
              </w:rPr>
            </w:pPr>
            <w:r w:rsidRPr="00AE4970">
              <w:rPr>
                <w:rFonts w:ascii="Arial" w:hAnsi="Arial" w:cs="Arial"/>
                <w:bCs/>
                <w:sz w:val="18"/>
                <w:szCs w:val="18"/>
              </w:rPr>
              <w:t xml:space="preserve">Issued capital </w:t>
            </w:r>
          </w:p>
        </w:tc>
        <w:tc>
          <w:tcPr>
            <w:tcW w:w="737" w:type="dxa"/>
            <w:shd w:val="clear" w:color="auto" w:fill="auto"/>
            <w:vAlign w:val="bottom"/>
          </w:tcPr>
          <w:p w14:paraId="4CF713F4" w14:textId="644AA117" w:rsidR="00F37872" w:rsidRPr="00AE4970" w:rsidRDefault="00F37872" w:rsidP="00F37872">
            <w:pPr>
              <w:spacing w:line="276" w:lineRule="auto"/>
              <w:jc w:val="right"/>
              <w:rPr>
                <w:rFonts w:ascii="Arial" w:hAnsi="Arial" w:cs="Arial"/>
                <w:color w:val="000000"/>
                <w:sz w:val="18"/>
                <w:szCs w:val="18"/>
              </w:rPr>
            </w:pPr>
            <w:r w:rsidRPr="00AE4970">
              <w:rPr>
                <w:rFonts w:ascii="Arial" w:hAnsi="Arial" w:cs="Arial"/>
                <w:color w:val="000000"/>
                <w:sz w:val="18"/>
                <w:szCs w:val="18"/>
              </w:rPr>
              <w:t>1</w:t>
            </w:r>
            <w:r>
              <w:rPr>
                <w:rFonts w:ascii="Arial" w:hAnsi="Arial" w:cs="Arial"/>
                <w:color w:val="000000"/>
                <w:sz w:val="18"/>
                <w:szCs w:val="18"/>
              </w:rPr>
              <w:t>1</w:t>
            </w:r>
          </w:p>
        </w:tc>
        <w:tc>
          <w:tcPr>
            <w:tcW w:w="425" w:type="dxa"/>
            <w:vAlign w:val="bottom"/>
          </w:tcPr>
          <w:p w14:paraId="3DC54E68" w14:textId="77777777" w:rsidR="00F37872" w:rsidRPr="00AE4970" w:rsidRDefault="00F37872" w:rsidP="00F37872">
            <w:pPr>
              <w:spacing w:line="276" w:lineRule="auto"/>
              <w:jc w:val="right"/>
              <w:rPr>
                <w:rFonts w:ascii="Arial" w:hAnsi="Arial" w:cs="Arial"/>
                <w:b/>
                <w:bCs/>
                <w:sz w:val="18"/>
                <w:szCs w:val="18"/>
              </w:rPr>
            </w:pPr>
          </w:p>
        </w:tc>
        <w:tc>
          <w:tcPr>
            <w:tcW w:w="1531" w:type="dxa"/>
            <w:shd w:val="clear" w:color="auto" w:fill="auto"/>
            <w:vAlign w:val="bottom"/>
          </w:tcPr>
          <w:p w14:paraId="555DD2A8" w14:textId="0F31EB11"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7,580,337 </w:t>
            </w:r>
          </w:p>
        </w:tc>
        <w:tc>
          <w:tcPr>
            <w:tcW w:w="425" w:type="dxa"/>
            <w:shd w:val="clear" w:color="auto" w:fill="auto"/>
            <w:vAlign w:val="bottom"/>
          </w:tcPr>
          <w:p w14:paraId="0B675FEF"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17D812B1" w14:textId="1C53EFF0"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5,401,024 </w:t>
            </w:r>
          </w:p>
        </w:tc>
      </w:tr>
      <w:tr w:rsidR="00F37872" w:rsidRPr="00AE4970" w14:paraId="06FDC520" w14:textId="77777777" w:rsidTr="00562595">
        <w:trPr>
          <w:trHeight w:val="192"/>
        </w:trPr>
        <w:tc>
          <w:tcPr>
            <w:tcW w:w="4706" w:type="dxa"/>
            <w:vAlign w:val="bottom"/>
          </w:tcPr>
          <w:p w14:paraId="791800B5" w14:textId="77777777" w:rsidR="00F37872" w:rsidRPr="00AE4970" w:rsidRDefault="00F37872" w:rsidP="00F37872">
            <w:pPr>
              <w:spacing w:line="276" w:lineRule="auto"/>
              <w:rPr>
                <w:rFonts w:ascii="Arial" w:hAnsi="Arial" w:cs="Arial"/>
                <w:bCs/>
                <w:sz w:val="18"/>
                <w:szCs w:val="18"/>
              </w:rPr>
            </w:pPr>
            <w:r w:rsidRPr="00AE4970">
              <w:rPr>
                <w:rFonts w:ascii="Arial" w:hAnsi="Arial" w:cs="Arial"/>
                <w:bCs/>
                <w:sz w:val="18"/>
                <w:szCs w:val="18"/>
              </w:rPr>
              <w:t>Reserves</w:t>
            </w:r>
          </w:p>
        </w:tc>
        <w:tc>
          <w:tcPr>
            <w:tcW w:w="737" w:type="dxa"/>
            <w:shd w:val="clear" w:color="auto" w:fill="auto"/>
            <w:vAlign w:val="bottom"/>
          </w:tcPr>
          <w:p w14:paraId="28E026ED" w14:textId="5327848A" w:rsidR="00F37872" w:rsidRPr="00AE4970" w:rsidRDefault="00F37872" w:rsidP="00F37872">
            <w:pPr>
              <w:spacing w:line="276" w:lineRule="auto"/>
              <w:jc w:val="right"/>
              <w:rPr>
                <w:rFonts w:ascii="Arial" w:hAnsi="Arial" w:cs="Arial"/>
                <w:color w:val="000000"/>
                <w:sz w:val="18"/>
                <w:szCs w:val="18"/>
              </w:rPr>
            </w:pPr>
            <w:r w:rsidRPr="00AE4970">
              <w:rPr>
                <w:rFonts w:ascii="Arial" w:hAnsi="Arial" w:cs="Arial"/>
                <w:color w:val="000000"/>
                <w:sz w:val="18"/>
                <w:szCs w:val="18"/>
              </w:rPr>
              <w:t>1</w:t>
            </w:r>
            <w:r>
              <w:rPr>
                <w:rFonts w:ascii="Arial" w:hAnsi="Arial" w:cs="Arial"/>
                <w:color w:val="000000"/>
                <w:sz w:val="18"/>
                <w:szCs w:val="18"/>
              </w:rPr>
              <w:t>1</w:t>
            </w:r>
          </w:p>
        </w:tc>
        <w:tc>
          <w:tcPr>
            <w:tcW w:w="425" w:type="dxa"/>
            <w:vAlign w:val="bottom"/>
          </w:tcPr>
          <w:p w14:paraId="3A421FA6" w14:textId="77777777" w:rsidR="00F37872" w:rsidRPr="00AE4970" w:rsidRDefault="00F37872" w:rsidP="00F37872">
            <w:pPr>
              <w:spacing w:line="276" w:lineRule="auto"/>
              <w:jc w:val="right"/>
              <w:rPr>
                <w:rFonts w:ascii="Arial" w:hAnsi="Arial" w:cs="Arial"/>
                <w:b/>
                <w:bCs/>
                <w:sz w:val="18"/>
                <w:szCs w:val="18"/>
                <w:highlight w:val="yellow"/>
              </w:rPr>
            </w:pPr>
          </w:p>
        </w:tc>
        <w:tc>
          <w:tcPr>
            <w:tcW w:w="1531" w:type="dxa"/>
            <w:shd w:val="clear" w:color="auto" w:fill="auto"/>
            <w:vAlign w:val="bottom"/>
          </w:tcPr>
          <w:p w14:paraId="15C4FD12" w14:textId="53552056" w:rsidR="00F37872" w:rsidRPr="00F37872" w:rsidRDefault="00F37872" w:rsidP="00F37872">
            <w:pPr>
              <w:spacing w:line="276" w:lineRule="auto"/>
              <w:jc w:val="right"/>
              <w:rPr>
                <w:rFonts w:ascii="Arial" w:hAnsi="Arial" w:cs="Arial"/>
                <w:b/>
                <w:bCs/>
                <w:sz w:val="18"/>
                <w:szCs w:val="18"/>
              </w:rPr>
            </w:pPr>
            <w:r w:rsidRPr="00F37872">
              <w:rPr>
                <w:rFonts w:ascii="Arial" w:hAnsi="Arial" w:cs="Arial"/>
                <w:b/>
                <w:bCs/>
                <w:sz w:val="18"/>
                <w:szCs w:val="18"/>
              </w:rPr>
              <w:t xml:space="preserve"> 3,466,753 </w:t>
            </w:r>
          </w:p>
        </w:tc>
        <w:tc>
          <w:tcPr>
            <w:tcW w:w="425" w:type="dxa"/>
            <w:shd w:val="clear" w:color="auto" w:fill="auto"/>
            <w:vAlign w:val="bottom"/>
          </w:tcPr>
          <w:p w14:paraId="412D663E" w14:textId="77777777" w:rsidR="00F37872" w:rsidRPr="00AE4970" w:rsidRDefault="00F37872" w:rsidP="00F37872">
            <w:pPr>
              <w:spacing w:line="276" w:lineRule="auto"/>
              <w:jc w:val="right"/>
              <w:rPr>
                <w:rFonts w:ascii="Arial" w:hAnsi="Arial" w:cs="Arial"/>
                <w:bCs/>
                <w:sz w:val="18"/>
                <w:szCs w:val="18"/>
              </w:rPr>
            </w:pPr>
          </w:p>
        </w:tc>
        <w:tc>
          <w:tcPr>
            <w:tcW w:w="1531" w:type="dxa"/>
            <w:shd w:val="clear" w:color="auto" w:fill="auto"/>
            <w:vAlign w:val="bottom"/>
          </w:tcPr>
          <w:p w14:paraId="05B8360A" w14:textId="3BFC4DD6" w:rsidR="00F37872" w:rsidRPr="00FF1F96" w:rsidRDefault="00F37872" w:rsidP="00F37872">
            <w:pPr>
              <w:spacing w:line="276" w:lineRule="auto"/>
              <w:jc w:val="right"/>
              <w:rPr>
                <w:rFonts w:ascii="Arial" w:hAnsi="Arial" w:cs="Arial"/>
                <w:bCs/>
                <w:sz w:val="18"/>
                <w:szCs w:val="18"/>
              </w:rPr>
            </w:pPr>
            <w:r w:rsidRPr="00FF1F96">
              <w:rPr>
                <w:rFonts w:ascii="Arial" w:hAnsi="Arial" w:cs="Arial"/>
                <w:sz w:val="18"/>
                <w:szCs w:val="18"/>
              </w:rPr>
              <w:t xml:space="preserve"> 972,697 </w:t>
            </w:r>
          </w:p>
        </w:tc>
      </w:tr>
      <w:tr w:rsidR="00F37872" w:rsidRPr="00AE4970" w14:paraId="607DE501" w14:textId="77777777" w:rsidTr="00562595">
        <w:trPr>
          <w:trHeight w:val="167"/>
        </w:trPr>
        <w:tc>
          <w:tcPr>
            <w:tcW w:w="4706" w:type="dxa"/>
            <w:tcBorders>
              <w:bottom w:val="single" w:sz="4" w:space="0" w:color="auto"/>
            </w:tcBorders>
            <w:vAlign w:val="bottom"/>
          </w:tcPr>
          <w:p w14:paraId="50800589" w14:textId="77777777" w:rsidR="00F37872" w:rsidRPr="00AE4970" w:rsidDel="00096C8B" w:rsidRDefault="00F37872" w:rsidP="00F37872">
            <w:pPr>
              <w:spacing w:line="276" w:lineRule="auto"/>
              <w:rPr>
                <w:rFonts w:ascii="Arial" w:hAnsi="Arial" w:cs="Arial"/>
                <w:bCs/>
                <w:sz w:val="18"/>
                <w:szCs w:val="18"/>
              </w:rPr>
            </w:pPr>
            <w:r w:rsidRPr="00AE4970">
              <w:rPr>
                <w:rFonts w:ascii="Arial" w:hAnsi="Arial" w:cs="Arial"/>
                <w:bCs/>
                <w:sz w:val="18"/>
                <w:szCs w:val="18"/>
              </w:rPr>
              <w:t>Deficit</w:t>
            </w:r>
          </w:p>
        </w:tc>
        <w:tc>
          <w:tcPr>
            <w:tcW w:w="737" w:type="dxa"/>
            <w:tcBorders>
              <w:bottom w:val="single" w:sz="4" w:space="0" w:color="auto"/>
            </w:tcBorders>
            <w:shd w:val="clear" w:color="auto" w:fill="auto"/>
            <w:vAlign w:val="bottom"/>
          </w:tcPr>
          <w:p w14:paraId="5A61395A" w14:textId="77777777" w:rsidR="00F37872" w:rsidRPr="00AE4970" w:rsidRDefault="00F37872" w:rsidP="00F37872">
            <w:pPr>
              <w:spacing w:line="276" w:lineRule="auto"/>
              <w:jc w:val="right"/>
              <w:rPr>
                <w:rFonts w:ascii="Arial" w:hAnsi="Arial" w:cs="Arial"/>
                <w:color w:val="000000"/>
                <w:sz w:val="18"/>
                <w:szCs w:val="18"/>
              </w:rPr>
            </w:pPr>
          </w:p>
        </w:tc>
        <w:tc>
          <w:tcPr>
            <w:tcW w:w="425" w:type="dxa"/>
            <w:tcBorders>
              <w:bottom w:val="single" w:sz="4" w:space="0" w:color="auto"/>
            </w:tcBorders>
            <w:vAlign w:val="bottom"/>
          </w:tcPr>
          <w:p w14:paraId="5EE210B4" w14:textId="77777777" w:rsidR="00F37872" w:rsidRPr="00AE4970" w:rsidDel="002A2322" w:rsidRDefault="00F37872" w:rsidP="00F37872">
            <w:pPr>
              <w:spacing w:line="276" w:lineRule="auto"/>
              <w:jc w:val="right"/>
              <w:rPr>
                <w:rFonts w:ascii="Arial" w:hAnsi="Arial" w:cs="Arial"/>
                <w:b/>
                <w:color w:val="000000"/>
                <w:sz w:val="18"/>
                <w:szCs w:val="18"/>
              </w:rPr>
            </w:pPr>
          </w:p>
        </w:tc>
        <w:tc>
          <w:tcPr>
            <w:tcW w:w="1531" w:type="dxa"/>
            <w:tcBorders>
              <w:bottom w:val="single" w:sz="4" w:space="0" w:color="auto"/>
            </w:tcBorders>
            <w:vAlign w:val="bottom"/>
          </w:tcPr>
          <w:p w14:paraId="21A7AF85" w14:textId="6C4F7BE7" w:rsidR="00F37872" w:rsidRPr="00F37872" w:rsidDel="002A2322" w:rsidRDefault="00F37872" w:rsidP="00F37872">
            <w:pPr>
              <w:spacing w:line="276" w:lineRule="auto"/>
              <w:ind w:right="-42"/>
              <w:jc w:val="right"/>
              <w:rPr>
                <w:rFonts w:ascii="Arial" w:hAnsi="Arial" w:cs="Arial"/>
                <w:b/>
                <w:bCs/>
                <w:color w:val="000000"/>
                <w:sz w:val="18"/>
                <w:szCs w:val="18"/>
              </w:rPr>
            </w:pPr>
            <w:r w:rsidRPr="00F37872">
              <w:rPr>
                <w:rFonts w:ascii="Arial" w:hAnsi="Arial" w:cs="Arial"/>
                <w:b/>
                <w:bCs/>
                <w:sz w:val="18"/>
                <w:szCs w:val="18"/>
              </w:rPr>
              <w:t xml:space="preserve"> (10,688,436)</w:t>
            </w:r>
          </w:p>
        </w:tc>
        <w:tc>
          <w:tcPr>
            <w:tcW w:w="425" w:type="dxa"/>
            <w:tcBorders>
              <w:bottom w:val="single" w:sz="4" w:space="0" w:color="auto"/>
            </w:tcBorders>
            <w:vAlign w:val="bottom"/>
          </w:tcPr>
          <w:p w14:paraId="39054AE6"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bottom w:val="single" w:sz="4" w:space="0" w:color="auto"/>
            </w:tcBorders>
            <w:vAlign w:val="bottom"/>
          </w:tcPr>
          <w:p w14:paraId="1B171B45" w14:textId="24677C3B" w:rsidR="00F37872" w:rsidRPr="00FF1F96" w:rsidRDefault="00F37872" w:rsidP="00F37872">
            <w:pPr>
              <w:spacing w:line="276" w:lineRule="auto"/>
              <w:ind w:right="-63"/>
              <w:jc w:val="right"/>
              <w:rPr>
                <w:rFonts w:ascii="Arial" w:hAnsi="Arial" w:cs="Arial"/>
                <w:color w:val="000000"/>
                <w:sz w:val="18"/>
                <w:szCs w:val="18"/>
              </w:rPr>
            </w:pPr>
            <w:r w:rsidRPr="00FF1F96">
              <w:rPr>
                <w:rFonts w:ascii="Arial" w:hAnsi="Arial" w:cs="Arial"/>
                <w:sz w:val="18"/>
                <w:szCs w:val="18"/>
              </w:rPr>
              <w:t xml:space="preserve"> (9,369,941)</w:t>
            </w:r>
          </w:p>
        </w:tc>
      </w:tr>
      <w:tr w:rsidR="00F37872" w:rsidRPr="00AE4970" w14:paraId="028F9440" w14:textId="77777777" w:rsidTr="00562595">
        <w:trPr>
          <w:trHeight w:val="167"/>
        </w:trPr>
        <w:tc>
          <w:tcPr>
            <w:tcW w:w="4706" w:type="dxa"/>
            <w:tcBorders>
              <w:top w:val="single" w:sz="4" w:space="0" w:color="auto"/>
              <w:bottom w:val="single" w:sz="4" w:space="0" w:color="auto"/>
            </w:tcBorders>
            <w:vAlign w:val="bottom"/>
          </w:tcPr>
          <w:p w14:paraId="58C74761" w14:textId="4D0EB1F9" w:rsidR="00F37872" w:rsidRPr="00AE4970" w:rsidDel="00096C8B" w:rsidRDefault="00F37872" w:rsidP="00F37872">
            <w:pPr>
              <w:spacing w:line="276" w:lineRule="auto"/>
              <w:rPr>
                <w:rFonts w:ascii="Arial" w:hAnsi="Arial" w:cs="Arial"/>
                <w:b/>
                <w:bCs/>
                <w:sz w:val="18"/>
                <w:szCs w:val="18"/>
              </w:rPr>
            </w:pPr>
            <w:r w:rsidRPr="00AE4970">
              <w:rPr>
                <w:rFonts w:ascii="Arial" w:hAnsi="Arial" w:cs="Arial"/>
                <w:b/>
                <w:bCs/>
                <w:sz w:val="18"/>
                <w:szCs w:val="18"/>
              </w:rPr>
              <w:t xml:space="preserve">Total shareholders’ </w:t>
            </w:r>
            <w:r>
              <w:rPr>
                <w:rFonts w:ascii="Arial" w:hAnsi="Arial" w:cs="Arial"/>
                <w:b/>
                <w:bCs/>
                <w:sz w:val="18"/>
                <w:szCs w:val="18"/>
              </w:rPr>
              <w:t>equity</w:t>
            </w:r>
            <w:r w:rsidR="00562595">
              <w:rPr>
                <w:rFonts w:ascii="Arial" w:hAnsi="Arial" w:cs="Arial"/>
                <w:b/>
                <w:bCs/>
                <w:sz w:val="18"/>
                <w:szCs w:val="18"/>
              </w:rPr>
              <w:t xml:space="preserve"> (deficit)</w:t>
            </w:r>
          </w:p>
        </w:tc>
        <w:tc>
          <w:tcPr>
            <w:tcW w:w="737" w:type="dxa"/>
            <w:tcBorders>
              <w:top w:val="single" w:sz="4" w:space="0" w:color="auto"/>
              <w:bottom w:val="single" w:sz="4" w:space="0" w:color="auto"/>
            </w:tcBorders>
            <w:vAlign w:val="bottom"/>
          </w:tcPr>
          <w:p w14:paraId="700A4348" w14:textId="77777777" w:rsidR="00F37872" w:rsidRPr="00AE4970" w:rsidRDefault="00F37872" w:rsidP="00F37872">
            <w:pPr>
              <w:spacing w:line="276" w:lineRule="auto"/>
              <w:jc w:val="right"/>
              <w:rPr>
                <w:rFonts w:ascii="Arial" w:hAnsi="Arial" w:cs="Arial"/>
                <w:color w:val="000000"/>
                <w:sz w:val="18"/>
                <w:szCs w:val="18"/>
                <w:highlight w:val="yellow"/>
              </w:rPr>
            </w:pPr>
          </w:p>
        </w:tc>
        <w:tc>
          <w:tcPr>
            <w:tcW w:w="425" w:type="dxa"/>
            <w:tcBorders>
              <w:top w:val="single" w:sz="4" w:space="0" w:color="auto"/>
              <w:bottom w:val="single" w:sz="4" w:space="0" w:color="auto"/>
            </w:tcBorders>
            <w:vAlign w:val="bottom"/>
          </w:tcPr>
          <w:p w14:paraId="54C40256" w14:textId="77777777" w:rsidR="00F37872" w:rsidRPr="00AE4970" w:rsidDel="002A2322" w:rsidRDefault="00F37872" w:rsidP="00F37872">
            <w:pPr>
              <w:spacing w:line="276" w:lineRule="auto"/>
              <w:jc w:val="right"/>
              <w:rPr>
                <w:rFonts w:ascii="Arial" w:hAnsi="Arial" w:cs="Arial"/>
                <w:b/>
                <w:color w:val="000000"/>
                <w:sz w:val="18"/>
                <w:szCs w:val="18"/>
              </w:rPr>
            </w:pPr>
          </w:p>
        </w:tc>
        <w:tc>
          <w:tcPr>
            <w:tcW w:w="1531" w:type="dxa"/>
            <w:tcBorders>
              <w:top w:val="single" w:sz="4" w:space="0" w:color="auto"/>
              <w:bottom w:val="single" w:sz="4" w:space="0" w:color="auto"/>
            </w:tcBorders>
            <w:vAlign w:val="bottom"/>
          </w:tcPr>
          <w:p w14:paraId="7E9A8DB5" w14:textId="06371BFC" w:rsidR="00F37872" w:rsidRPr="00F37872" w:rsidDel="002A2322" w:rsidRDefault="00F37872" w:rsidP="00F37872">
            <w:pPr>
              <w:spacing w:line="276" w:lineRule="auto"/>
              <w:ind w:right="12"/>
              <w:jc w:val="right"/>
              <w:rPr>
                <w:rFonts w:ascii="Arial" w:hAnsi="Arial" w:cs="Arial"/>
                <w:b/>
                <w:bCs/>
                <w:color w:val="000000"/>
                <w:sz w:val="18"/>
                <w:szCs w:val="18"/>
              </w:rPr>
            </w:pPr>
            <w:r w:rsidRPr="00F37872">
              <w:rPr>
                <w:rFonts w:ascii="Arial" w:hAnsi="Arial" w:cs="Arial"/>
                <w:b/>
                <w:bCs/>
                <w:sz w:val="18"/>
                <w:szCs w:val="18"/>
              </w:rPr>
              <w:t xml:space="preserve"> 358,654 </w:t>
            </w:r>
          </w:p>
        </w:tc>
        <w:tc>
          <w:tcPr>
            <w:tcW w:w="425" w:type="dxa"/>
            <w:tcBorders>
              <w:top w:val="single" w:sz="4" w:space="0" w:color="auto"/>
              <w:bottom w:val="single" w:sz="4" w:space="0" w:color="auto"/>
            </w:tcBorders>
            <w:vAlign w:val="bottom"/>
          </w:tcPr>
          <w:p w14:paraId="0A3B4B3F" w14:textId="77777777" w:rsidR="00F37872" w:rsidRPr="00AE4970" w:rsidRDefault="00F37872" w:rsidP="00F37872">
            <w:pPr>
              <w:spacing w:line="276" w:lineRule="auto"/>
              <w:jc w:val="right"/>
              <w:rPr>
                <w:rFonts w:ascii="Arial" w:hAnsi="Arial" w:cs="Arial"/>
                <w:color w:val="000000"/>
                <w:sz w:val="18"/>
                <w:szCs w:val="18"/>
              </w:rPr>
            </w:pPr>
          </w:p>
        </w:tc>
        <w:tc>
          <w:tcPr>
            <w:tcW w:w="1531" w:type="dxa"/>
            <w:tcBorders>
              <w:top w:val="single" w:sz="4" w:space="0" w:color="auto"/>
              <w:bottom w:val="single" w:sz="4" w:space="0" w:color="auto"/>
            </w:tcBorders>
            <w:vAlign w:val="bottom"/>
          </w:tcPr>
          <w:p w14:paraId="1FC27858" w14:textId="29250273" w:rsidR="00F37872" w:rsidRPr="00FF1F96" w:rsidRDefault="00F37872" w:rsidP="00F37872">
            <w:pPr>
              <w:spacing w:line="276" w:lineRule="auto"/>
              <w:ind w:right="-63"/>
              <w:jc w:val="right"/>
              <w:rPr>
                <w:rFonts w:ascii="Arial" w:hAnsi="Arial" w:cs="Arial"/>
                <w:color w:val="000000"/>
                <w:sz w:val="18"/>
                <w:szCs w:val="18"/>
              </w:rPr>
            </w:pPr>
            <w:r w:rsidRPr="00FF1F96">
              <w:rPr>
                <w:rFonts w:ascii="Arial" w:hAnsi="Arial" w:cs="Arial"/>
                <w:sz w:val="18"/>
                <w:szCs w:val="18"/>
              </w:rPr>
              <w:t xml:space="preserve"> (2,996,220)</w:t>
            </w:r>
          </w:p>
        </w:tc>
      </w:tr>
      <w:tr w:rsidR="00F37872" w:rsidRPr="00AE4970" w14:paraId="51F45796" w14:textId="77777777" w:rsidTr="00562595">
        <w:trPr>
          <w:trHeight w:val="167"/>
        </w:trPr>
        <w:tc>
          <w:tcPr>
            <w:tcW w:w="4706" w:type="dxa"/>
            <w:tcBorders>
              <w:top w:val="single" w:sz="4" w:space="0" w:color="auto"/>
            </w:tcBorders>
            <w:vAlign w:val="bottom"/>
          </w:tcPr>
          <w:p w14:paraId="59370B47" w14:textId="77777777" w:rsidR="00F37872" w:rsidRPr="00AE4970" w:rsidDel="00096C8B" w:rsidRDefault="00F37872" w:rsidP="00F37872">
            <w:pPr>
              <w:spacing w:line="276" w:lineRule="auto"/>
              <w:rPr>
                <w:rFonts w:ascii="Arial" w:hAnsi="Arial" w:cs="Arial"/>
                <w:bCs/>
                <w:sz w:val="18"/>
                <w:szCs w:val="18"/>
              </w:rPr>
            </w:pPr>
          </w:p>
        </w:tc>
        <w:tc>
          <w:tcPr>
            <w:tcW w:w="737" w:type="dxa"/>
            <w:tcBorders>
              <w:top w:val="single" w:sz="4" w:space="0" w:color="auto"/>
            </w:tcBorders>
            <w:vAlign w:val="bottom"/>
          </w:tcPr>
          <w:p w14:paraId="2FB88D32" w14:textId="77777777" w:rsidR="00F37872" w:rsidRPr="00AE4970" w:rsidRDefault="00F37872" w:rsidP="00F37872">
            <w:pPr>
              <w:tabs>
                <w:tab w:val="left" w:pos="1168"/>
              </w:tabs>
              <w:spacing w:line="276" w:lineRule="auto"/>
              <w:ind w:right="459"/>
              <w:jc w:val="right"/>
              <w:rPr>
                <w:rFonts w:ascii="Arial" w:hAnsi="Arial" w:cs="Arial"/>
                <w:bCs/>
                <w:sz w:val="18"/>
                <w:szCs w:val="18"/>
                <w:highlight w:val="yellow"/>
              </w:rPr>
            </w:pPr>
          </w:p>
        </w:tc>
        <w:tc>
          <w:tcPr>
            <w:tcW w:w="425" w:type="dxa"/>
            <w:tcBorders>
              <w:top w:val="single" w:sz="4" w:space="0" w:color="auto"/>
            </w:tcBorders>
            <w:vAlign w:val="bottom"/>
          </w:tcPr>
          <w:p w14:paraId="560D7EF2" w14:textId="77777777" w:rsidR="00F37872" w:rsidRPr="00AE4970" w:rsidRDefault="00F37872" w:rsidP="00F37872">
            <w:pPr>
              <w:tabs>
                <w:tab w:val="left" w:pos="1168"/>
              </w:tabs>
              <w:spacing w:line="276" w:lineRule="auto"/>
              <w:ind w:right="459"/>
              <w:jc w:val="right"/>
              <w:rPr>
                <w:rFonts w:ascii="Arial" w:hAnsi="Arial" w:cs="Arial"/>
                <w:b/>
                <w:bCs/>
                <w:sz w:val="18"/>
                <w:szCs w:val="18"/>
              </w:rPr>
            </w:pPr>
          </w:p>
        </w:tc>
        <w:tc>
          <w:tcPr>
            <w:tcW w:w="1531" w:type="dxa"/>
            <w:tcBorders>
              <w:top w:val="single" w:sz="4" w:space="0" w:color="auto"/>
            </w:tcBorders>
            <w:vAlign w:val="bottom"/>
          </w:tcPr>
          <w:p w14:paraId="5ECBE433" w14:textId="3CC16E13" w:rsidR="00F37872" w:rsidRPr="00F37872" w:rsidRDefault="00F37872" w:rsidP="00F37872">
            <w:pPr>
              <w:tabs>
                <w:tab w:val="left" w:pos="1168"/>
              </w:tabs>
              <w:spacing w:line="276" w:lineRule="auto"/>
              <w:ind w:right="459"/>
              <w:jc w:val="right"/>
              <w:rPr>
                <w:rFonts w:ascii="Arial" w:hAnsi="Arial" w:cs="Arial"/>
                <w:b/>
                <w:bCs/>
                <w:sz w:val="18"/>
                <w:szCs w:val="18"/>
              </w:rPr>
            </w:pPr>
          </w:p>
        </w:tc>
        <w:tc>
          <w:tcPr>
            <w:tcW w:w="425" w:type="dxa"/>
            <w:tcBorders>
              <w:top w:val="single" w:sz="4" w:space="0" w:color="auto"/>
            </w:tcBorders>
            <w:vAlign w:val="bottom"/>
          </w:tcPr>
          <w:p w14:paraId="4EFE7402" w14:textId="77777777" w:rsidR="00F37872" w:rsidRPr="00AE4970" w:rsidRDefault="00F37872" w:rsidP="00F37872">
            <w:pPr>
              <w:tabs>
                <w:tab w:val="left" w:pos="1168"/>
              </w:tabs>
              <w:spacing w:line="276" w:lineRule="auto"/>
              <w:ind w:right="459"/>
              <w:jc w:val="right"/>
              <w:rPr>
                <w:rFonts w:ascii="Arial" w:hAnsi="Arial" w:cs="Arial"/>
                <w:bCs/>
                <w:sz w:val="18"/>
                <w:szCs w:val="18"/>
              </w:rPr>
            </w:pPr>
          </w:p>
        </w:tc>
        <w:tc>
          <w:tcPr>
            <w:tcW w:w="1531" w:type="dxa"/>
            <w:tcBorders>
              <w:top w:val="single" w:sz="4" w:space="0" w:color="auto"/>
            </w:tcBorders>
            <w:vAlign w:val="bottom"/>
          </w:tcPr>
          <w:p w14:paraId="12B557C2" w14:textId="77777777" w:rsidR="00F37872" w:rsidRPr="00FF1F96" w:rsidRDefault="00F37872" w:rsidP="00F37872">
            <w:pPr>
              <w:tabs>
                <w:tab w:val="left" w:pos="1168"/>
              </w:tabs>
              <w:spacing w:line="276" w:lineRule="auto"/>
              <w:ind w:right="459"/>
              <w:jc w:val="right"/>
              <w:rPr>
                <w:rFonts w:ascii="Arial" w:hAnsi="Arial" w:cs="Arial"/>
                <w:bCs/>
                <w:sz w:val="18"/>
                <w:szCs w:val="18"/>
              </w:rPr>
            </w:pPr>
          </w:p>
        </w:tc>
      </w:tr>
      <w:tr w:rsidR="00F37872" w:rsidRPr="00AE4970" w14:paraId="643FFE08" w14:textId="77777777" w:rsidTr="00562595">
        <w:trPr>
          <w:trHeight w:val="243"/>
        </w:trPr>
        <w:tc>
          <w:tcPr>
            <w:tcW w:w="4706" w:type="dxa"/>
            <w:tcBorders>
              <w:bottom w:val="single" w:sz="12" w:space="0" w:color="auto"/>
            </w:tcBorders>
            <w:vAlign w:val="bottom"/>
          </w:tcPr>
          <w:p w14:paraId="25D0F27B" w14:textId="7FADA575" w:rsidR="00F37872" w:rsidRPr="00AE4970" w:rsidDel="00096C8B" w:rsidRDefault="00F37872" w:rsidP="00F37872">
            <w:pPr>
              <w:spacing w:line="276" w:lineRule="auto"/>
              <w:rPr>
                <w:rFonts w:ascii="Arial" w:hAnsi="Arial" w:cs="Arial"/>
                <w:b/>
                <w:bCs/>
                <w:sz w:val="18"/>
                <w:szCs w:val="18"/>
              </w:rPr>
            </w:pPr>
            <w:r w:rsidRPr="00AE4970">
              <w:rPr>
                <w:rFonts w:ascii="Arial" w:hAnsi="Arial" w:cs="Arial"/>
                <w:b/>
                <w:bCs/>
                <w:sz w:val="18"/>
                <w:szCs w:val="18"/>
              </w:rPr>
              <w:t xml:space="preserve">Total liabilities and shareholders’ </w:t>
            </w:r>
            <w:r>
              <w:rPr>
                <w:rFonts w:ascii="Arial" w:hAnsi="Arial" w:cs="Arial"/>
                <w:b/>
                <w:bCs/>
                <w:sz w:val="18"/>
                <w:szCs w:val="18"/>
              </w:rPr>
              <w:t>equity</w:t>
            </w:r>
            <w:r w:rsidRPr="00AE4970">
              <w:rPr>
                <w:rFonts w:ascii="Arial" w:hAnsi="Arial" w:cs="Arial"/>
                <w:b/>
                <w:bCs/>
                <w:sz w:val="18"/>
                <w:szCs w:val="18"/>
              </w:rPr>
              <w:t xml:space="preserve"> </w:t>
            </w:r>
          </w:p>
        </w:tc>
        <w:tc>
          <w:tcPr>
            <w:tcW w:w="737" w:type="dxa"/>
            <w:tcBorders>
              <w:bottom w:val="single" w:sz="12" w:space="0" w:color="auto"/>
            </w:tcBorders>
            <w:vAlign w:val="bottom"/>
          </w:tcPr>
          <w:p w14:paraId="5BF31C1E" w14:textId="77777777" w:rsidR="00F37872" w:rsidRPr="00AE4970" w:rsidRDefault="00F37872" w:rsidP="00F37872">
            <w:pPr>
              <w:spacing w:line="276" w:lineRule="auto"/>
              <w:jc w:val="right"/>
              <w:rPr>
                <w:rFonts w:ascii="Arial" w:hAnsi="Arial" w:cs="Arial"/>
                <w:color w:val="000000"/>
                <w:sz w:val="18"/>
                <w:szCs w:val="18"/>
              </w:rPr>
            </w:pPr>
          </w:p>
        </w:tc>
        <w:tc>
          <w:tcPr>
            <w:tcW w:w="425" w:type="dxa"/>
            <w:tcBorders>
              <w:bottom w:val="single" w:sz="12" w:space="0" w:color="auto"/>
            </w:tcBorders>
            <w:vAlign w:val="bottom"/>
          </w:tcPr>
          <w:p w14:paraId="188A9706" w14:textId="77777777" w:rsidR="00F37872" w:rsidRPr="00AE4970" w:rsidRDefault="00F37872" w:rsidP="00F37872">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531" w:type="dxa"/>
            <w:tcBorders>
              <w:bottom w:val="single" w:sz="12" w:space="0" w:color="auto"/>
            </w:tcBorders>
            <w:vAlign w:val="bottom"/>
          </w:tcPr>
          <w:p w14:paraId="17D078C7" w14:textId="2D7CDA28" w:rsidR="00F37872" w:rsidRPr="00F37872" w:rsidRDefault="00F37872" w:rsidP="00F37872">
            <w:pPr>
              <w:spacing w:line="276" w:lineRule="auto"/>
              <w:jc w:val="right"/>
              <w:rPr>
                <w:rFonts w:ascii="Arial" w:hAnsi="Arial" w:cs="Arial"/>
                <w:b/>
                <w:bCs/>
                <w:color w:val="000000"/>
                <w:sz w:val="18"/>
                <w:szCs w:val="18"/>
              </w:rPr>
            </w:pPr>
            <w:r w:rsidRPr="00F37872">
              <w:rPr>
                <w:rFonts w:ascii="Arial" w:hAnsi="Arial" w:cs="Arial"/>
                <w:b/>
                <w:bCs/>
                <w:sz w:val="18"/>
                <w:szCs w:val="18"/>
              </w:rPr>
              <w:t xml:space="preserve"> 5,759,704 </w:t>
            </w:r>
          </w:p>
        </w:tc>
        <w:tc>
          <w:tcPr>
            <w:tcW w:w="425" w:type="dxa"/>
            <w:tcBorders>
              <w:bottom w:val="single" w:sz="12" w:space="0" w:color="auto"/>
            </w:tcBorders>
            <w:vAlign w:val="bottom"/>
          </w:tcPr>
          <w:p w14:paraId="33B63B97" w14:textId="77777777" w:rsidR="00F37872" w:rsidRPr="00AE4970" w:rsidRDefault="00F37872" w:rsidP="00F37872">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531" w:type="dxa"/>
            <w:tcBorders>
              <w:bottom w:val="single" w:sz="12" w:space="0" w:color="auto"/>
            </w:tcBorders>
            <w:vAlign w:val="bottom"/>
          </w:tcPr>
          <w:p w14:paraId="7118ECC4" w14:textId="77777777" w:rsidR="00F37872" w:rsidRPr="00FF1F96" w:rsidRDefault="00F37872" w:rsidP="00F37872">
            <w:pPr>
              <w:spacing w:line="276" w:lineRule="auto"/>
              <w:jc w:val="right"/>
              <w:rPr>
                <w:rFonts w:ascii="Arial" w:hAnsi="Arial" w:cs="Arial"/>
                <w:color w:val="000000"/>
                <w:sz w:val="18"/>
                <w:szCs w:val="18"/>
              </w:rPr>
            </w:pPr>
            <w:r w:rsidRPr="00FF1F96">
              <w:rPr>
                <w:rFonts w:ascii="Arial" w:hAnsi="Arial" w:cs="Arial"/>
                <w:color w:val="000000"/>
                <w:sz w:val="18"/>
                <w:szCs w:val="18"/>
              </w:rPr>
              <w:t>513,792</w:t>
            </w:r>
          </w:p>
        </w:tc>
      </w:tr>
    </w:tbl>
    <w:p w14:paraId="558B8D39" w14:textId="657FB320" w:rsidR="003B1A59" w:rsidRPr="00AE4970" w:rsidRDefault="003B1A59" w:rsidP="00E30D0B">
      <w:pPr>
        <w:autoSpaceDE w:val="0"/>
        <w:autoSpaceDN w:val="0"/>
        <w:adjustRightInd w:val="0"/>
        <w:spacing w:line="276" w:lineRule="auto"/>
        <w:rPr>
          <w:rFonts w:ascii="Arial" w:eastAsiaTheme="minorHAnsi" w:hAnsi="Arial" w:cs="Arial"/>
          <w:bCs/>
          <w:sz w:val="18"/>
          <w:szCs w:val="18"/>
        </w:rPr>
      </w:pPr>
      <w:r w:rsidRPr="00AE4970">
        <w:rPr>
          <w:rFonts w:ascii="Arial" w:eastAsiaTheme="minorHAnsi" w:hAnsi="Arial" w:cs="Arial"/>
          <w:bCs/>
          <w:sz w:val="18"/>
          <w:szCs w:val="18"/>
        </w:rPr>
        <w:t>Nature of operations and going concern (</w:t>
      </w:r>
      <w:r w:rsidR="00245E8A" w:rsidRPr="00AE4970">
        <w:rPr>
          <w:rFonts w:ascii="Arial" w:eastAsiaTheme="minorHAnsi" w:hAnsi="Arial" w:cs="Arial"/>
          <w:bCs/>
          <w:sz w:val="18"/>
          <w:szCs w:val="18"/>
        </w:rPr>
        <w:t>n</w:t>
      </w:r>
      <w:r w:rsidRPr="00AE4970">
        <w:rPr>
          <w:rFonts w:ascii="Arial" w:eastAsiaTheme="minorHAnsi" w:hAnsi="Arial" w:cs="Arial"/>
          <w:bCs/>
          <w:sz w:val="18"/>
          <w:szCs w:val="18"/>
        </w:rPr>
        <w:t>ote 1)</w:t>
      </w:r>
      <w:r w:rsidRPr="00AE4970">
        <w:rPr>
          <w:rFonts w:ascii="Arial" w:eastAsiaTheme="minorHAnsi" w:hAnsi="Arial" w:cs="Arial"/>
          <w:bCs/>
          <w:sz w:val="18"/>
          <w:szCs w:val="18"/>
        </w:rPr>
        <w:br/>
      </w:r>
      <w:r w:rsidR="00EE1637" w:rsidRPr="00AE4970">
        <w:rPr>
          <w:rFonts w:ascii="Arial" w:eastAsiaTheme="minorHAnsi" w:hAnsi="Arial" w:cs="Arial"/>
          <w:bCs/>
          <w:sz w:val="18"/>
          <w:szCs w:val="18"/>
        </w:rPr>
        <w:t>Events after the reporting period</w:t>
      </w:r>
      <w:r w:rsidRPr="00AE4970">
        <w:rPr>
          <w:rFonts w:ascii="Arial" w:eastAsiaTheme="minorHAnsi" w:hAnsi="Arial" w:cs="Arial"/>
          <w:bCs/>
          <w:sz w:val="18"/>
          <w:szCs w:val="18"/>
        </w:rPr>
        <w:t xml:space="preserve"> (</w:t>
      </w:r>
      <w:r w:rsidR="00245E8A" w:rsidRPr="00AE4970">
        <w:rPr>
          <w:rFonts w:ascii="Arial" w:eastAsiaTheme="minorHAnsi" w:hAnsi="Arial" w:cs="Arial"/>
          <w:bCs/>
          <w:sz w:val="18"/>
          <w:szCs w:val="18"/>
        </w:rPr>
        <w:t>n</w:t>
      </w:r>
      <w:r w:rsidRPr="00AE4970">
        <w:rPr>
          <w:rFonts w:ascii="Arial" w:eastAsiaTheme="minorHAnsi" w:hAnsi="Arial" w:cs="Arial"/>
          <w:bCs/>
          <w:sz w:val="18"/>
          <w:szCs w:val="18"/>
        </w:rPr>
        <w:t xml:space="preserve">ote </w:t>
      </w:r>
      <w:r w:rsidR="00F508BF" w:rsidRPr="00AE4970">
        <w:rPr>
          <w:rFonts w:ascii="Arial" w:eastAsiaTheme="minorHAnsi" w:hAnsi="Arial" w:cs="Arial"/>
          <w:bCs/>
          <w:sz w:val="18"/>
          <w:szCs w:val="18"/>
        </w:rPr>
        <w:t>1</w:t>
      </w:r>
      <w:r w:rsidR="00297102">
        <w:rPr>
          <w:rFonts w:ascii="Arial" w:eastAsiaTheme="minorHAnsi" w:hAnsi="Arial" w:cs="Arial"/>
          <w:bCs/>
          <w:sz w:val="18"/>
          <w:szCs w:val="18"/>
        </w:rPr>
        <w:t>6</w:t>
      </w:r>
      <w:r w:rsidRPr="00AE4970">
        <w:rPr>
          <w:rFonts w:ascii="Arial" w:eastAsiaTheme="minorHAnsi" w:hAnsi="Arial" w:cs="Arial"/>
          <w:bCs/>
          <w:sz w:val="18"/>
          <w:szCs w:val="18"/>
        </w:rPr>
        <w:t>)</w:t>
      </w:r>
    </w:p>
    <w:p w14:paraId="65B5B0CD" w14:textId="77777777" w:rsidR="003B1A59" w:rsidRPr="00AE4970" w:rsidRDefault="003B1A59" w:rsidP="00E30D0B">
      <w:pPr>
        <w:autoSpaceDE w:val="0"/>
        <w:autoSpaceDN w:val="0"/>
        <w:adjustRightInd w:val="0"/>
        <w:spacing w:line="276" w:lineRule="auto"/>
        <w:rPr>
          <w:rFonts w:ascii="Arial" w:eastAsiaTheme="minorHAnsi" w:hAnsi="Arial" w:cs="Arial"/>
          <w:b/>
          <w:bCs/>
          <w:sz w:val="18"/>
          <w:szCs w:val="18"/>
        </w:rPr>
      </w:pPr>
    </w:p>
    <w:p w14:paraId="064C944C" w14:textId="3477C1B8" w:rsidR="00FE36A5" w:rsidRPr="00AE4970" w:rsidRDefault="00FE36A5" w:rsidP="00E30D0B">
      <w:pPr>
        <w:autoSpaceDE w:val="0"/>
        <w:autoSpaceDN w:val="0"/>
        <w:adjustRightInd w:val="0"/>
        <w:spacing w:line="276" w:lineRule="auto"/>
        <w:rPr>
          <w:rFonts w:ascii="Arial" w:eastAsiaTheme="minorHAnsi" w:hAnsi="Arial" w:cs="Arial"/>
          <w:sz w:val="18"/>
          <w:szCs w:val="18"/>
        </w:rPr>
      </w:pPr>
      <w:r w:rsidRPr="00AE4970">
        <w:rPr>
          <w:rFonts w:ascii="Arial" w:eastAsiaTheme="minorHAnsi" w:hAnsi="Arial" w:cs="Arial"/>
          <w:sz w:val="18"/>
          <w:szCs w:val="18"/>
        </w:rPr>
        <w:t>Approved and authorized by the Board of Directors</w:t>
      </w:r>
      <w:r w:rsidR="00026A64" w:rsidRPr="00AE4970">
        <w:rPr>
          <w:rFonts w:ascii="Arial" w:eastAsiaTheme="minorHAnsi" w:hAnsi="Arial" w:cs="Arial"/>
          <w:sz w:val="18"/>
          <w:szCs w:val="18"/>
        </w:rPr>
        <w:t>:</w:t>
      </w:r>
    </w:p>
    <w:p w14:paraId="6FCF3371" w14:textId="6C052A26" w:rsidR="00FE36A5" w:rsidRDefault="00FE36A5" w:rsidP="00E30D0B">
      <w:pPr>
        <w:autoSpaceDE w:val="0"/>
        <w:autoSpaceDN w:val="0"/>
        <w:adjustRightInd w:val="0"/>
        <w:spacing w:line="276" w:lineRule="auto"/>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F370F" w14:paraId="3F5FA57E" w14:textId="77777777" w:rsidTr="002927B1">
        <w:tc>
          <w:tcPr>
            <w:tcW w:w="2337" w:type="dxa"/>
            <w:tcBorders>
              <w:bottom w:val="single" w:sz="4" w:space="0" w:color="auto"/>
            </w:tcBorders>
          </w:tcPr>
          <w:p w14:paraId="0B34BC29" w14:textId="77777777" w:rsidR="001F370F" w:rsidRPr="00944A1F" w:rsidRDefault="001F370F" w:rsidP="002927B1">
            <w:pPr>
              <w:autoSpaceDE w:val="0"/>
              <w:autoSpaceDN w:val="0"/>
              <w:adjustRightInd w:val="0"/>
              <w:jc w:val="center"/>
              <w:rPr>
                <w:rFonts w:ascii="Arial" w:eastAsiaTheme="minorHAnsi" w:hAnsi="Arial" w:cs="Arial"/>
                <w:i/>
                <w:sz w:val="18"/>
                <w:szCs w:val="18"/>
              </w:rPr>
            </w:pPr>
            <w:r w:rsidRPr="00944A1F">
              <w:rPr>
                <w:rFonts w:ascii="Arial" w:eastAsiaTheme="minorHAnsi" w:hAnsi="Arial" w:cs="Arial"/>
                <w:i/>
                <w:sz w:val="18"/>
                <w:szCs w:val="18"/>
              </w:rPr>
              <w:t>“Steven McAuley”</w:t>
            </w:r>
          </w:p>
        </w:tc>
        <w:tc>
          <w:tcPr>
            <w:tcW w:w="2337" w:type="dxa"/>
          </w:tcPr>
          <w:p w14:paraId="012318C3" w14:textId="77777777" w:rsidR="001F370F" w:rsidRDefault="001F370F" w:rsidP="002927B1">
            <w:pPr>
              <w:autoSpaceDE w:val="0"/>
              <w:autoSpaceDN w:val="0"/>
              <w:adjustRightInd w:val="0"/>
              <w:rPr>
                <w:rFonts w:ascii="Arial" w:eastAsiaTheme="minorHAnsi" w:hAnsi="Arial" w:cs="Arial"/>
                <w:sz w:val="18"/>
                <w:szCs w:val="18"/>
              </w:rPr>
            </w:pPr>
            <w:r w:rsidRPr="00EE61C0">
              <w:rPr>
                <w:rFonts w:ascii="Arial" w:eastAsiaTheme="minorHAnsi" w:hAnsi="Arial" w:cs="Arial"/>
                <w:sz w:val="18"/>
                <w:szCs w:val="18"/>
              </w:rPr>
              <w:t>Director</w:t>
            </w:r>
          </w:p>
        </w:tc>
        <w:tc>
          <w:tcPr>
            <w:tcW w:w="2338" w:type="dxa"/>
            <w:tcBorders>
              <w:bottom w:val="single" w:sz="4" w:space="0" w:color="auto"/>
            </w:tcBorders>
          </w:tcPr>
          <w:p w14:paraId="3A79963B" w14:textId="77777777" w:rsidR="001F370F" w:rsidRPr="00944A1F" w:rsidRDefault="001F370F" w:rsidP="002927B1">
            <w:pPr>
              <w:autoSpaceDE w:val="0"/>
              <w:autoSpaceDN w:val="0"/>
              <w:adjustRightInd w:val="0"/>
              <w:jc w:val="center"/>
              <w:rPr>
                <w:rFonts w:ascii="Arial" w:eastAsiaTheme="minorHAnsi" w:hAnsi="Arial" w:cs="Arial"/>
                <w:i/>
                <w:sz w:val="18"/>
                <w:szCs w:val="18"/>
              </w:rPr>
            </w:pPr>
            <w:r w:rsidRPr="00944A1F">
              <w:rPr>
                <w:rFonts w:ascii="Arial" w:eastAsiaTheme="minorHAnsi" w:hAnsi="Arial" w:cs="Arial"/>
                <w:i/>
                <w:sz w:val="18"/>
                <w:szCs w:val="18"/>
              </w:rPr>
              <w:t>“</w:t>
            </w:r>
            <w:r>
              <w:rPr>
                <w:rFonts w:ascii="Arial" w:eastAsiaTheme="minorHAnsi" w:hAnsi="Arial" w:cs="Arial"/>
                <w:i/>
                <w:sz w:val="18"/>
                <w:szCs w:val="18"/>
              </w:rPr>
              <w:t>Dustin Klein</w:t>
            </w:r>
            <w:r w:rsidRPr="00944A1F">
              <w:rPr>
                <w:rFonts w:ascii="Arial" w:eastAsiaTheme="minorHAnsi" w:hAnsi="Arial" w:cs="Arial"/>
                <w:i/>
                <w:sz w:val="18"/>
                <w:szCs w:val="18"/>
              </w:rPr>
              <w:t>”</w:t>
            </w:r>
          </w:p>
        </w:tc>
        <w:tc>
          <w:tcPr>
            <w:tcW w:w="2338" w:type="dxa"/>
          </w:tcPr>
          <w:p w14:paraId="65852169" w14:textId="77777777" w:rsidR="001F370F" w:rsidRDefault="001F370F" w:rsidP="002927B1">
            <w:pPr>
              <w:autoSpaceDE w:val="0"/>
              <w:autoSpaceDN w:val="0"/>
              <w:adjustRightInd w:val="0"/>
              <w:rPr>
                <w:rFonts w:ascii="Arial" w:eastAsiaTheme="minorHAnsi" w:hAnsi="Arial" w:cs="Arial"/>
                <w:sz w:val="18"/>
                <w:szCs w:val="18"/>
              </w:rPr>
            </w:pPr>
            <w:r>
              <w:rPr>
                <w:rFonts w:ascii="Arial" w:eastAsiaTheme="minorHAnsi" w:hAnsi="Arial" w:cs="Arial"/>
                <w:sz w:val="18"/>
                <w:szCs w:val="18"/>
              </w:rPr>
              <w:t>Director</w:t>
            </w:r>
          </w:p>
        </w:tc>
      </w:tr>
    </w:tbl>
    <w:p w14:paraId="34D627DC" w14:textId="3D3D8172" w:rsidR="00CC02EB" w:rsidRDefault="00CC02EB" w:rsidP="00E30D0B">
      <w:pPr>
        <w:autoSpaceDE w:val="0"/>
        <w:autoSpaceDN w:val="0"/>
        <w:adjustRightInd w:val="0"/>
        <w:spacing w:line="276" w:lineRule="auto"/>
        <w:rPr>
          <w:rFonts w:ascii="Arial" w:eastAsiaTheme="minorHAnsi" w:hAnsi="Arial" w:cs="Arial"/>
          <w:sz w:val="18"/>
          <w:szCs w:val="18"/>
        </w:rPr>
      </w:pPr>
    </w:p>
    <w:p w14:paraId="7B9BBDB7" w14:textId="77777777" w:rsidR="006865C3" w:rsidRPr="00AE4970" w:rsidRDefault="006865C3" w:rsidP="00E30D0B">
      <w:pPr>
        <w:autoSpaceDE w:val="0"/>
        <w:autoSpaceDN w:val="0"/>
        <w:adjustRightInd w:val="0"/>
        <w:spacing w:line="276" w:lineRule="auto"/>
        <w:rPr>
          <w:rFonts w:ascii="Arial" w:eastAsiaTheme="minorHAnsi" w:hAnsi="Arial" w:cs="Arial"/>
          <w:sz w:val="18"/>
          <w:szCs w:val="18"/>
        </w:rPr>
      </w:pPr>
    </w:p>
    <w:p w14:paraId="5D9B8B92" w14:textId="5AAE8512" w:rsidR="002776B3" w:rsidRDefault="00BA276A" w:rsidP="006C34B2">
      <w:pPr>
        <w:spacing w:line="276" w:lineRule="auto"/>
        <w:jc w:val="center"/>
        <w:rPr>
          <w:rFonts w:ascii="Arial" w:eastAsiaTheme="minorHAnsi" w:hAnsi="Arial" w:cs="Arial"/>
          <w:sz w:val="18"/>
          <w:szCs w:val="18"/>
        </w:rPr>
        <w:sectPr w:rsidR="002776B3" w:rsidSect="003B1A59">
          <w:headerReference w:type="even" r:id="rId14"/>
          <w:headerReference w:type="default" r:id="rId15"/>
          <w:footerReference w:type="default" r:id="rId16"/>
          <w:headerReference w:type="first" r:id="rId17"/>
          <w:pgSz w:w="12240" w:h="15840"/>
          <w:pgMar w:top="720" w:right="1440" w:bottom="864" w:left="1440" w:header="720" w:footer="720" w:gutter="0"/>
          <w:pgNumType w:start="1"/>
          <w:cols w:space="720"/>
          <w:docGrid w:linePitch="360"/>
        </w:sectPr>
      </w:pPr>
      <w:r w:rsidRPr="00AE4970">
        <w:rPr>
          <w:rFonts w:ascii="Arial" w:eastAsiaTheme="minorHAnsi" w:hAnsi="Arial" w:cs="Arial"/>
          <w:sz w:val="18"/>
          <w:szCs w:val="18"/>
        </w:rPr>
        <w:t>The accompanying notes are an integral part of these</w:t>
      </w:r>
      <w:r w:rsidR="0062031C">
        <w:rPr>
          <w:rFonts w:ascii="Arial" w:eastAsiaTheme="minorHAnsi" w:hAnsi="Arial" w:cs="Arial"/>
          <w:sz w:val="18"/>
          <w:szCs w:val="18"/>
        </w:rPr>
        <w:t xml:space="preserve"> </w:t>
      </w:r>
      <w:r w:rsidRPr="00AE4970">
        <w:rPr>
          <w:rFonts w:ascii="Arial" w:eastAsiaTheme="minorHAnsi" w:hAnsi="Arial" w:cs="Arial"/>
          <w:sz w:val="18"/>
          <w:szCs w:val="18"/>
        </w:rPr>
        <w:t>condensed interim consolidated financial statement</w:t>
      </w:r>
      <w:r>
        <w:rPr>
          <w:rFonts w:ascii="Arial" w:eastAsiaTheme="minorHAnsi" w:hAnsi="Arial" w:cs="Arial"/>
          <w:sz w:val="18"/>
          <w:szCs w:val="18"/>
        </w:rPr>
        <w:t>s</w:t>
      </w:r>
      <w:r w:rsidR="006C34B2">
        <w:rPr>
          <w:rFonts w:ascii="Arial" w:eastAsiaTheme="minorHAnsi" w:hAnsi="Arial" w:cs="Arial"/>
          <w:sz w:val="18"/>
          <w:szCs w:val="18"/>
        </w:rPr>
        <w:t>.</w:t>
      </w:r>
    </w:p>
    <w:tbl>
      <w:tblPr>
        <w:tblW w:w="9360" w:type="dxa"/>
        <w:tblLook w:val="04A0" w:firstRow="1" w:lastRow="0" w:firstColumn="1" w:lastColumn="0" w:noHBand="0" w:noVBand="1"/>
      </w:tblPr>
      <w:tblGrid>
        <w:gridCol w:w="2856"/>
        <w:gridCol w:w="795"/>
        <w:gridCol w:w="305"/>
        <w:gridCol w:w="1375"/>
        <w:gridCol w:w="305"/>
        <w:gridCol w:w="1035"/>
        <w:gridCol w:w="305"/>
        <w:gridCol w:w="1044"/>
        <w:gridCol w:w="305"/>
        <w:gridCol w:w="1035"/>
      </w:tblGrid>
      <w:tr w:rsidR="00C2719A" w:rsidRPr="008317EA" w14:paraId="60FA78EF" w14:textId="77777777" w:rsidTr="00CE369D">
        <w:trPr>
          <w:trHeight w:val="204"/>
        </w:trPr>
        <w:tc>
          <w:tcPr>
            <w:tcW w:w="2856" w:type="dxa"/>
            <w:tcBorders>
              <w:top w:val="nil"/>
              <w:left w:val="nil"/>
              <w:bottom w:val="nil"/>
              <w:right w:val="nil"/>
            </w:tcBorders>
            <w:shd w:val="clear" w:color="auto" w:fill="auto"/>
            <w:noWrap/>
            <w:vAlign w:val="bottom"/>
            <w:hideMark/>
          </w:tcPr>
          <w:p w14:paraId="7783C53F" w14:textId="77777777" w:rsidR="00406CA7" w:rsidRPr="008317EA" w:rsidRDefault="00406CA7" w:rsidP="008317EA">
            <w:pPr>
              <w:rPr>
                <w:sz w:val="20"/>
                <w:szCs w:val="20"/>
                <w:lang w:val="en-US" w:bidi="th-TH"/>
              </w:rPr>
            </w:pPr>
          </w:p>
        </w:tc>
        <w:tc>
          <w:tcPr>
            <w:tcW w:w="795" w:type="dxa"/>
            <w:tcBorders>
              <w:top w:val="nil"/>
              <w:left w:val="nil"/>
              <w:bottom w:val="nil"/>
              <w:right w:val="nil"/>
            </w:tcBorders>
            <w:shd w:val="clear" w:color="auto" w:fill="auto"/>
            <w:noWrap/>
            <w:vAlign w:val="bottom"/>
            <w:hideMark/>
          </w:tcPr>
          <w:p w14:paraId="1532FC8C" w14:textId="77777777" w:rsidR="00406CA7" w:rsidRPr="008317EA" w:rsidRDefault="00406CA7" w:rsidP="008317EA">
            <w:pPr>
              <w:rPr>
                <w:sz w:val="20"/>
                <w:szCs w:val="20"/>
                <w:lang w:val="en-US" w:bidi="th-TH"/>
              </w:rPr>
            </w:pPr>
          </w:p>
        </w:tc>
        <w:tc>
          <w:tcPr>
            <w:tcW w:w="3020" w:type="dxa"/>
            <w:gridSpan w:val="4"/>
            <w:tcBorders>
              <w:top w:val="nil"/>
              <w:left w:val="nil"/>
              <w:bottom w:val="nil"/>
              <w:right w:val="nil"/>
            </w:tcBorders>
            <w:vAlign w:val="bottom"/>
          </w:tcPr>
          <w:p w14:paraId="600F47AC" w14:textId="4712894F" w:rsidR="00406CA7" w:rsidRPr="00247F9F" w:rsidRDefault="00406CA7" w:rsidP="00C1676F">
            <w:pPr>
              <w:jc w:val="right"/>
              <w:rPr>
                <w:rFonts w:ascii="Arial" w:hAnsi="Arial" w:cs="Arial"/>
                <w:color w:val="000000"/>
                <w:sz w:val="16"/>
                <w:szCs w:val="16"/>
                <w:lang w:val="en-US" w:bidi="th-TH"/>
              </w:rPr>
            </w:pPr>
            <w:r w:rsidRPr="00247F9F">
              <w:rPr>
                <w:rFonts w:ascii="Arial" w:hAnsi="Arial" w:cs="Arial"/>
                <w:color w:val="000000"/>
                <w:sz w:val="16"/>
                <w:szCs w:val="16"/>
                <w:lang w:val="en-US" w:bidi="th-TH"/>
              </w:rPr>
              <w:t xml:space="preserve"> Three months ended June 30,</w:t>
            </w:r>
          </w:p>
        </w:tc>
        <w:tc>
          <w:tcPr>
            <w:tcW w:w="2689" w:type="dxa"/>
            <w:gridSpan w:val="4"/>
            <w:tcBorders>
              <w:top w:val="nil"/>
              <w:left w:val="nil"/>
              <w:bottom w:val="nil"/>
              <w:right w:val="nil"/>
            </w:tcBorders>
            <w:vAlign w:val="bottom"/>
          </w:tcPr>
          <w:p w14:paraId="453D6FE5" w14:textId="610BA537" w:rsidR="00406CA7" w:rsidRPr="00247F9F" w:rsidRDefault="00406CA7" w:rsidP="00C1676F">
            <w:pPr>
              <w:jc w:val="right"/>
              <w:rPr>
                <w:rFonts w:ascii="Arial" w:hAnsi="Arial" w:cs="Arial"/>
                <w:color w:val="000000"/>
                <w:sz w:val="16"/>
                <w:szCs w:val="16"/>
                <w:lang w:val="en-US" w:bidi="th-TH"/>
              </w:rPr>
            </w:pPr>
            <w:r w:rsidRPr="00247F9F">
              <w:rPr>
                <w:rFonts w:ascii="Arial" w:hAnsi="Arial" w:cs="Arial"/>
                <w:color w:val="000000"/>
                <w:sz w:val="16"/>
                <w:szCs w:val="16"/>
                <w:lang w:val="en-US" w:bidi="th-TH"/>
              </w:rPr>
              <w:t xml:space="preserve"> Six months ended June 30, </w:t>
            </w:r>
          </w:p>
        </w:tc>
      </w:tr>
      <w:tr w:rsidR="00C2719A" w:rsidRPr="00247F9F" w14:paraId="1605BD35" w14:textId="77777777" w:rsidTr="00D603E3">
        <w:trPr>
          <w:trHeight w:val="204"/>
        </w:trPr>
        <w:tc>
          <w:tcPr>
            <w:tcW w:w="2856" w:type="dxa"/>
            <w:tcBorders>
              <w:top w:val="nil"/>
              <w:left w:val="nil"/>
              <w:bottom w:val="single" w:sz="4" w:space="0" w:color="auto"/>
              <w:right w:val="nil"/>
            </w:tcBorders>
            <w:shd w:val="clear" w:color="auto" w:fill="auto"/>
            <w:noWrap/>
            <w:vAlign w:val="bottom"/>
            <w:hideMark/>
          </w:tcPr>
          <w:p w14:paraId="4ED14897" w14:textId="77777777" w:rsidR="00406CA7" w:rsidRPr="008317EA" w:rsidRDefault="00406CA7" w:rsidP="008317EA">
            <w:pPr>
              <w:rPr>
                <w:sz w:val="20"/>
                <w:szCs w:val="20"/>
                <w:lang w:val="en-US" w:bidi="th-TH"/>
              </w:rPr>
            </w:pPr>
          </w:p>
        </w:tc>
        <w:tc>
          <w:tcPr>
            <w:tcW w:w="795" w:type="dxa"/>
            <w:tcBorders>
              <w:top w:val="nil"/>
              <w:left w:val="nil"/>
              <w:bottom w:val="single" w:sz="4" w:space="0" w:color="auto"/>
              <w:right w:val="nil"/>
            </w:tcBorders>
            <w:shd w:val="clear" w:color="auto" w:fill="auto"/>
            <w:noWrap/>
            <w:vAlign w:val="bottom"/>
            <w:hideMark/>
          </w:tcPr>
          <w:p w14:paraId="4DDAA3F8" w14:textId="77777777" w:rsidR="00406CA7" w:rsidRPr="00247F9F" w:rsidRDefault="00406CA7" w:rsidP="008317EA">
            <w:pPr>
              <w:jc w:val="center"/>
              <w:rPr>
                <w:rFonts w:ascii="Arial" w:hAnsi="Arial" w:cs="Arial"/>
                <w:color w:val="000000"/>
                <w:sz w:val="16"/>
                <w:szCs w:val="16"/>
                <w:lang w:val="en-US" w:bidi="th-TH"/>
              </w:rPr>
            </w:pPr>
            <w:r w:rsidRPr="00247F9F">
              <w:rPr>
                <w:rFonts w:ascii="Arial" w:hAnsi="Arial" w:cs="Arial"/>
                <w:color w:val="000000"/>
                <w:sz w:val="16"/>
                <w:szCs w:val="16"/>
                <w:lang w:val="en-US" w:bidi="th-TH"/>
              </w:rPr>
              <w:t>Note</w:t>
            </w:r>
          </w:p>
        </w:tc>
        <w:tc>
          <w:tcPr>
            <w:tcW w:w="305" w:type="dxa"/>
            <w:tcBorders>
              <w:top w:val="nil"/>
              <w:left w:val="nil"/>
              <w:bottom w:val="single" w:sz="4" w:space="0" w:color="auto"/>
              <w:right w:val="nil"/>
            </w:tcBorders>
            <w:vAlign w:val="bottom"/>
          </w:tcPr>
          <w:p w14:paraId="15F171DF" w14:textId="77777777" w:rsidR="00406CA7" w:rsidRPr="008317EA" w:rsidRDefault="00406CA7" w:rsidP="00C1676F">
            <w:pPr>
              <w:jc w:val="right"/>
              <w:rPr>
                <w:rFonts w:ascii="Arial" w:hAnsi="Arial" w:cs="Arial"/>
                <w:b/>
                <w:bCs/>
                <w:color w:val="000000"/>
                <w:sz w:val="16"/>
                <w:szCs w:val="16"/>
                <w:lang w:val="en-US" w:bidi="th-TH"/>
              </w:rPr>
            </w:pPr>
          </w:p>
        </w:tc>
        <w:tc>
          <w:tcPr>
            <w:tcW w:w="1375" w:type="dxa"/>
            <w:tcBorders>
              <w:top w:val="nil"/>
              <w:left w:val="nil"/>
              <w:bottom w:val="single" w:sz="4" w:space="0" w:color="auto"/>
              <w:right w:val="nil"/>
            </w:tcBorders>
            <w:shd w:val="clear" w:color="auto" w:fill="auto"/>
            <w:vAlign w:val="bottom"/>
            <w:hideMark/>
          </w:tcPr>
          <w:p w14:paraId="57D13623" w14:textId="432A0D30" w:rsidR="00406CA7" w:rsidRPr="008317EA" w:rsidRDefault="00406CA7" w:rsidP="00C1676F">
            <w:pPr>
              <w:jc w:val="right"/>
              <w:rPr>
                <w:rFonts w:ascii="Arial" w:hAnsi="Arial" w:cs="Arial"/>
                <w:b/>
                <w:bCs/>
                <w:color w:val="000000"/>
                <w:sz w:val="16"/>
                <w:szCs w:val="16"/>
                <w:lang w:val="en-US" w:bidi="th-TH"/>
              </w:rPr>
            </w:pPr>
            <w:r w:rsidRPr="008317EA">
              <w:rPr>
                <w:rFonts w:ascii="Arial" w:hAnsi="Arial" w:cs="Arial"/>
                <w:b/>
                <w:bCs/>
                <w:color w:val="000000"/>
                <w:sz w:val="16"/>
                <w:szCs w:val="16"/>
                <w:lang w:val="en-US" w:bidi="th-TH"/>
              </w:rPr>
              <w:t xml:space="preserve">  2019 </w:t>
            </w:r>
          </w:p>
        </w:tc>
        <w:tc>
          <w:tcPr>
            <w:tcW w:w="305" w:type="dxa"/>
            <w:tcBorders>
              <w:top w:val="nil"/>
              <w:left w:val="nil"/>
              <w:bottom w:val="single" w:sz="4" w:space="0" w:color="auto"/>
              <w:right w:val="nil"/>
            </w:tcBorders>
            <w:vAlign w:val="bottom"/>
          </w:tcPr>
          <w:p w14:paraId="5B568627" w14:textId="77777777" w:rsidR="00406CA7" w:rsidRPr="008317EA" w:rsidRDefault="00406CA7" w:rsidP="00C1676F">
            <w:pPr>
              <w:jc w:val="right"/>
              <w:rPr>
                <w:rFonts w:ascii="Arial" w:hAnsi="Arial" w:cs="Arial"/>
                <w:b/>
                <w:bCs/>
                <w:color w:val="000000"/>
                <w:sz w:val="16"/>
                <w:szCs w:val="16"/>
                <w:lang w:val="en-US" w:bidi="th-TH"/>
              </w:rPr>
            </w:pPr>
          </w:p>
        </w:tc>
        <w:tc>
          <w:tcPr>
            <w:tcW w:w="1035" w:type="dxa"/>
            <w:tcBorders>
              <w:top w:val="nil"/>
              <w:left w:val="nil"/>
              <w:bottom w:val="single" w:sz="4" w:space="0" w:color="auto"/>
              <w:right w:val="nil"/>
            </w:tcBorders>
            <w:shd w:val="clear" w:color="auto" w:fill="auto"/>
            <w:vAlign w:val="bottom"/>
            <w:hideMark/>
          </w:tcPr>
          <w:p w14:paraId="1016BCC7" w14:textId="52928DCB" w:rsidR="00406CA7" w:rsidRPr="00247F9F" w:rsidRDefault="00406CA7" w:rsidP="00C1676F">
            <w:pPr>
              <w:jc w:val="right"/>
              <w:rPr>
                <w:rFonts w:ascii="Arial" w:hAnsi="Arial" w:cs="Arial"/>
                <w:color w:val="000000"/>
                <w:sz w:val="16"/>
                <w:szCs w:val="16"/>
                <w:lang w:val="en-US" w:bidi="th-TH"/>
              </w:rPr>
            </w:pPr>
            <w:r w:rsidRPr="008317EA">
              <w:rPr>
                <w:rFonts w:ascii="Arial" w:hAnsi="Arial" w:cs="Arial"/>
                <w:b/>
                <w:bCs/>
                <w:color w:val="000000"/>
                <w:sz w:val="16"/>
                <w:szCs w:val="16"/>
                <w:lang w:val="en-US" w:bidi="th-TH"/>
              </w:rPr>
              <w:t xml:space="preserve">  </w:t>
            </w:r>
            <w:r w:rsidRPr="00247F9F">
              <w:rPr>
                <w:rFonts w:ascii="Arial" w:hAnsi="Arial" w:cs="Arial"/>
                <w:color w:val="000000"/>
                <w:sz w:val="16"/>
                <w:szCs w:val="16"/>
                <w:lang w:val="en-US" w:bidi="th-TH"/>
              </w:rPr>
              <w:t xml:space="preserve">2018 </w:t>
            </w:r>
          </w:p>
        </w:tc>
        <w:tc>
          <w:tcPr>
            <w:tcW w:w="305" w:type="dxa"/>
            <w:tcBorders>
              <w:top w:val="nil"/>
              <w:left w:val="nil"/>
              <w:bottom w:val="single" w:sz="4" w:space="0" w:color="auto"/>
              <w:right w:val="nil"/>
            </w:tcBorders>
            <w:vAlign w:val="bottom"/>
          </w:tcPr>
          <w:p w14:paraId="60D5AC99" w14:textId="77777777" w:rsidR="00406CA7" w:rsidRPr="008317EA" w:rsidRDefault="00406CA7" w:rsidP="00C1676F">
            <w:pPr>
              <w:jc w:val="right"/>
              <w:rPr>
                <w:rFonts w:ascii="Arial" w:hAnsi="Arial" w:cs="Arial"/>
                <w:b/>
                <w:bCs/>
                <w:color w:val="000000"/>
                <w:sz w:val="16"/>
                <w:szCs w:val="16"/>
                <w:lang w:val="en-US" w:bidi="th-TH"/>
              </w:rPr>
            </w:pPr>
          </w:p>
        </w:tc>
        <w:tc>
          <w:tcPr>
            <w:tcW w:w="1044" w:type="dxa"/>
            <w:tcBorders>
              <w:top w:val="nil"/>
              <w:left w:val="nil"/>
              <w:bottom w:val="single" w:sz="4" w:space="0" w:color="auto"/>
              <w:right w:val="nil"/>
            </w:tcBorders>
            <w:shd w:val="clear" w:color="auto" w:fill="auto"/>
            <w:vAlign w:val="bottom"/>
            <w:hideMark/>
          </w:tcPr>
          <w:p w14:paraId="5354CC86" w14:textId="7508774D" w:rsidR="00406CA7" w:rsidRPr="008317EA" w:rsidRDefault="00406CA7" w:rsidP="00C1676F">
            <w:pPr>
              <w:jc w:val="right"/>
              <w:rPr>
                <w:rFonts w:ascii="Arial" w:hAnsi="Arial" w:cs="Arial"/>
                <w:b/>
                <w:bCs/>
                <w:color w:val="000000"/>
                <w:sz w:val="16"/>
                <w:szCs w:val="16"/>
                <w:lang w:val="en-US" w:bidi="th-TH"/>
              </w:rPr>
            </w:pPr>
            <w:r w:rsidRPr="008317EA">
              <w:rPr>
                <w:rFonts w:ascii="Arial" w:hAnsi="Arial" w:cs="Arial"/>
                <w:b/>
                <w:bCs/>
                <w:color w:val="000000"/>
                <w:sz w:val="16"/>
                <w:szCs w:val="16"/>
                <w:lang w:val="en-US" w:bidi="th-TH"/>
              </w:rPr>
              <w:t xml:space="preserve">  2019 </w:t>
            </w:r>
          </w:p>
        </w:tc>
        <w:tc>
          <w:tcPr>
            <w:tcW w:w="305" w:type="dxa"/>
            <w:tcBorders>
              <w:top w:val="nil"/>
              <w:left w:val="nil"/>
              <w:bottom w:val="single" w:sz="4" w:space="0" w:color="auto"/>
              <w:right w:val="nil"/>
            </w:tcBorders>
            <w:vAlign w:val="bottom"/>
          </w:tcPr>
          <w:p w14:paraId="66838CF5" w14:textId="77777777" w:rsidR="00406CA7" w:rsidRPr="008317EA" w:rsidRDefault="00406CA7" w:rsidP="00C1676F">
            <w:pPr>
              <w:jc w:val="right"/>
              <w:rPr>
                <w:rFonts w:ascii="Arial" w:hAnsi="Arial" w:cs="Arial"/>
                <w:b/>
                <w:bCs/>
                <w:color w:val="000000"/>
                <w:sz w:val="16"/>
                <w:szCs w:val="16"/>
                <w:lang w:val="en-US" w:bidi="th-TH"/>
              </w:rPr>
            </w:pPr>
          </w:p>
        </w:tc>
        <w:tc>
          <w:tcPr>
            <w:tcW w:w="1035" w:type="dxa"/>
            <w:tcBorders>
              <w:top w:val="nil"/>
              <w:left w:val="nil"/>
              <w:bottom w:val="single" w:sz="4" w:space="0" w:color="auto"/>
              <w:right w:val="nil"/>
            </w:tcBorders>
            <w:shd w:val="clear" w:color="auto" w:fill="auto"/>
            <w:vAlign w:val="bottom"/>
            <w:hideMark/>
          </w:tcPr>
          <w:p w14:paraId="77370D4A" w14:textId="7E037A9B" w:rsidR="00406CA7" w:rsidRPr="00247F9F" w:rsidRDefault="00406CA7" w:rsidP="00C1676F">
            <w:pPr>
              <w:jc w:val="right"/>
              <w:rPr>
                <w:rFonts w:ascii="Arial" w:hAnsi="Arial" w:cs="Arial"/>
                <w:color w:val="000000"/>
                <w:sz w:val="16"/>
                <w:szCs w:val="16"/>
                <w:lang w:val="en-US" w:bidi="th-TH"/>
              </w:rPr>
            </w:pPr>
            <w:r w:rsidRPr="00247F9F">
              <w:rPr>
                <w:rFonts w:ascii="Arial" w:hAnsi="Arial" w:cs="Arial"/>
                <w:color w:val="000000"/>
                <w:sz w:val="16"/>
                <w:szCs w:val="16"/>
                <w:lang w:val="en-US" w:bidi="th-TH"/>
              </w:rPr>
              <w:t xml:space="preserve">  2018 </w:t>
            </w:r>
          </w:p>
        </w:tc>
      </w:tr>
      <w:tr w:rsidR="00C2719A" w:rsidRPr="008317EA" w14:paraId="29893F7C" w14:textId="77777777" w:rsidTr="00D603E3">
        <w:trPr>
          <w:trHeight w:val="204"/>
        </w:trPr>
        <w:tc>
          <w:tcPr>
            <w:tcW w:w="2856" w:type="dxa"/>
            <w:tcBorders>
              <w:top w:val="single" w:sz="4" w:space="0" w:color="auto"/>
              <w:left w:val="nil"/>
              <w:bottom w:val="nil"/>
              <w:right w:val="nil"/>
            </w:tcBorders>
            <w:shd w:val="clear" w:color="auto" w:fill="auto"/>
            <w:noWrap/>
            <w:vAlign w:val="bottom"/>
            <w:hideMark/>
          </w:tcPr>
          <w:p w14:paraId="75384E53" w14:textId="77777777" w:rsidR="00406CA7" w:rsidRPr="008317EA" w:rsidRDefault="00406CA7" w:rsidP="008317EA">
            <w:pPr>
              <w:rPr>
                <w:rFonts w:ascii="Arial" w:hAnsi="Arial" w:cs="Arial"/>
                <w:b/>
                <w:bCs/>
                <w:color w:val="000000"/>
                <w:sz w:val="16"/>
                <w:szCs w:val="16"/>
                <w:lang w:val="en-US" w:bidi="th-TH"/>
              </w:rPr>
            </w:pPr>
            <w:r w:rsidRPr="008317EA">
              <w:rPr>
                <w:rFonts w:ascii="Arial" w:hAnsi="Arial" w:cs="Arial"/>
                <w:b/>
                <w:bCs/>
                <w:color w:val="000000"/>
                <w:sz w:val="16"/>
                <w:szCs w:val="16"/>
                <w:lang w:val="en-US" w:bidi="th-TH"/>
              </w:rPr>
              <w:t>Revenues</w:t>
            </w:r>
          </w:p>
        </w:tc>
        <w:tc>
          <w:tcPr>
            <w:tcW w:w="795" w:type="dxa"/>
            <w:tcBorders>
              <w:top w:val="single" w:sz="4" w:space="0" w:color="auto"/>
              <w:left w:val="nil"/>
              <w:bottom w:val="nil"/>
              <w:right w:val="nil"/>
            </w:tcBorders>
            <w:shd w:val="clear" w:color="auto" w:fill="auto"/>
            <w:noWrap/>
            <w:vAlign w:val="bottom"/>
            <w:hideMark/>
          </w:tcPr>
          <w:p w14:paraId="0C21CF93" w14:textId="77777777" w:rsidR="00406CA7" w:rsidRPr="00247F9F" w:rsidRDefault="00406CA7" w:rsidP="005C6DEC">
            <w:pPr>
              <w:jc w:val="right"/>
              <w:rPr>
                <w:rFonts w:ascii="Arial" w:hAnsi="Arial" w:cs="Arial"/>
                <w:color w:val="000000"/>
                <w:sz w:val="16"/>
                <w:szCs w:val="16"/>
                <w:lang w:val="en-US" w:bidi="th-TH"/>
              </w:rPr>
            </w:pPr>
          </w:p>
        </w:tc>
        <w:tc>
          <w:tcPr>
            <w:tcW w:w="305" w:type="dxa"/>
            <w:tcBorders>
              <w:top w:val="single" w:sz="4" w:space="0" w:color="auto"/>
              <w:left w:val="nil"/>
              <w:bottom w:val="nil"/>
              <w:right w:val="nil"/>
            </w:tcBorders>
          </w:tcPr>
          <w:p w14:paraId="1C33B904" w14:textId="03438C2C" w:rsidR="00406CA7" w:rsidRPr="00A6024B" w:rsidRDefault="00406CA7" w:rsidP="008317EA">
            <w:pPr>
              <w:rPr>
                <w:rFonts w:ascii="Arial" w:hAnsi="Arial" w:cs="Arial"/>
                <w:sz w:val="16"/>
                <w:szCs w:val="16"/>
                <w:lang w:val="en-US" w:bidi="th-TH"/>
              </w:rPr>
            </w:pPr>
          </w:p>
        </w:tc>
        <w:tc>
          <w:tcPr>
            <w:tcW w:w="1375" w:type="dxa"/>
            <w:tcBorders>
              <w:top w:val="single" w:sz="4" w:space="0" w:color="auto"/>
              <w:left w:val="nil"/>
              <w:bottom w:val="nil"/>
              <w:right w:val="nil"/>
            </w:tcBorders>
            <w:shd w:val="clear" w:color="auto" w:fill="auto"/>
            <w:noWrap/>
            <w:vAlign w:val="bottom"/>
            <w:hideMark/>
          </w:tcPr>
          <w:p w14:paraId="0824F2FA" w14:textId="6AAA23FE" w:rsidR="00406CA7" w:rsidRPr="009C5C9B" w:rsidRDefault="00406CA7" w:rsidP="008317EA">
            <w:pPr>
              <w:rPr>
                <w:rFonts w:ascii="Arial" w:hAnsi="Arial" w:cs="Arial"/>
                <w:b/>
                <w:bCs/>
                <w:sz w:val="16"/>
                <w:szCs w:val="16"/>
                <w:lang w:val="en-US" w:bidi="th-TH"/>
              </w:rPr>
            </w:pPr>
          </w:p>
        </w:tc>
        <w:tc>
          <w:tcPr>
            <w:tcW w:w="305" w:type="dxa"/>
            <w:tcBorders>
              <w:top w:val="single" w:sz="4" w:space="0" w:color="auto"/>
              <w:left w:val="nil"/>
              <w:bottom w:val="nil"/>
              <w:right w:val="nil"/>
            </w:tcBorders>
          </w:tcPr>
          <w:p w14:paraId="49E4759B" w14:textId="7E8BC116" w:rsidR="00406CA7" w:rsidRPr="00A6024B" w:rsidRDefault="00406CA7" w:rsidP="008317EA">
            <w:pPr>
              <w:rPr>
                <w:rFonts w:ascii="Arial" w:hAnsi="Arial" w:cs="Arial"/>
                <w:color w:val="000000"/>
                <w:sz w:val="16"/>
                <w:szCs w:val="16"/>
                <w:lang w:val="en-US" w:bidi="th-TH"/>
              </w:rPr>
            </w:pPr>
          </w:p>
        </w:tc>
        <w:tc>
          <w:tcPr>
            <w:tcW w:w="1035" w:type="dxa"/>
            <w:tcBorders>
              <w:top w:val="single" w:sz="4" w:space="0" w:color="auto"/>
              <w:left w:val="nil"/>
              <w:bottom w:val="nil"/>
              <w:right w:val="nil"/>
            </w:tcBorders>
            <w:shd w:val="clear" w:color="auto" w:fill="auto"/>
            <w:noWrap/>
            <w:vAlign w:val="bottom"/>
          </w:tcPr>
          <w:p w14:paraId="0C8A199F" w14:textId="495A8845" w:rsidR="00406CA7" w:rsidRPr="00A6024B" w:rsidRDefault="00406CA7" w:rsidP="008317EA">
            <w:pPr>
              <w:rPr>
                <w:rFonts w:ascii="Arial" w:hAnsi="Arial" w:cs="Arial"/>
                <w:color w:val="000000"/>
                <w:sz w:val="16"/>
                <w:szCs w:val="16"/>
                <w:lang w:val="en-US" w:bidi="th-TH"/>
              </w:rPr>
            </w:pPr>
          </w:p>
        </w:tc>
        <w:tc>
          <w:tcPr>
            <w:tcW w:w="305" w:type="dxa"/>
            <w:tcBorders>
              <w:top w:val="single" w:sz="4" w:space="0" w:color="auto"/>
              <w:left w:val="nil"/>
              <w:bottom w:val="nil"/>
              <w:right w:val="nil"/>
            </w:tcBorders>
          </w:tcPr>
          <w:p w14:paraId="639CC9F0" w14:textId="24B2E86F" w:rsidR="00406CA7" w:rsidRPr="00A6024B" w:rsidRDefault="00406CA7" w:rsidP="008317EA">
            <w:pPr>
              <w:rPr>
                <w:rFonts w:ascii="Arial" w:hAnsi="Arial" w:cs="Arial"/>
                <w:color w:val="000000"/>
                <w:sz w:val="16"/>
                <w:szCs w:val="16"/>
                <w:lang w:val="en-US" w:bidi="th-TH"/>
              </w:rPr>
            </w:pPr>
          </w:p>
        </w:tc>
        <w:tc>
          <w:tcPr>
            <w:tcW w:w="1044" w:type="dxa"/>
            <w:tcBorders>
              <w:top w:val="single" w:sz="4" w:space="0" w:color="auto"/>
              <w:left w:val="nil"/>
              <w:bottom w:val="nil"/>
              <w:right w:val="nil"/>
            </w:tcBorders>
            <w:shd w:val="clear" w:color="auto" w:fill="auto"/>
            <w:noWrap/>
            <w:vAlign w:val="bottom"/>
            <w:hideMark/>
          </w:tcPr>
          <w:p w14:paraId="2905901A" w14:textId="004B4B84" w:rsidR="00406CA7" w:rsidRPr="00F37872" w:rsidRDefault="00406CA7" w:rsidP="008317EA">
            <w:pPr>
              <w:rPr>
                <w:rFonts w:ascii="Arial" w:hAnsi="Arial" w:cs="Arial"/>
                <w:b/>
                <w:bCs/>
                <w:color w:val="000000"/>
                <w:sz w:val="16"/>
                <w:szCs w:val="16"/>
                <w:lang w:val="en-US" w:bidi="th-TH"/>
              </w:rPr>
            </w:pPr>
          </w:p>
        </w:tc>
        <w:tc>
          <w:tcPr>
            <w:tcW w:w="305" w:type="dxa"/>
            <w:tcBorders>
              <w:top w:val="single" w:sz="4" w:space="0" w:color="auto"/>
              <w:left w:val="nil"/>
              <w:bottom w:val="nil"/>
              <w:right w:val="nil"/>
            </w:tcBorders>
          </w:tcPr>
          <w:p w14:paraId="6C40F1F1" w14:textId="09412EF3" w:rsidR="00406CA7" w:rsidRPr="00A6024B" w:rsidRDefault="00406CA7" w:rsidP="008317EA">
            <w:pPr>
              <w:rPr>
                <w:rFonts w:ascii="Arial" w:hAnsi="Arial" w:cs="Arial"/>
                <w:color w:val="000000"/>
                <w:sz w:val="16"/>
                <w:szCs w:val="16"/>
                <w:lang w:val="en-US" w:bidi="th-TH"/>
              </w:rPr>
            </w:pPr>
          </w:p>
        </w:tc>
        <w:tc>
          <w:tcPr>
            <w:tcW w:w="1035" w:type="dxa"/>
            <w:tcBorders>
              <w:top w:val="single" w:sz="4" w:space="0" w:color="auto"/>
              <w:left w:val="nil"/>
              <w:bottom w:val="nil"/>
              <w:right w:val="nil"/>
            </w:tcBorders>
            <w:shd w:val="clear" w:color="auto" w:fill="auto"/>
            <w:noWrap/>
            <w:vAlign w:val="bottom"/>
          </w:tcPr>
          <w:p w14:paraId="5575F6C8" w14:textId="5F2531EF" w:rsidR="00406CA7" w:rsidRPr="00A6024B" w:rsidRDefault="00406CA7" w:rsidP="008317EA">
            <w:pPr>
              <w:rPr>
                <w:rFonts w:ascii="Arial" w:hAnsi="Arial" w:cs="Arial"/>
                <w:color w:val="000000"/>
                <w:sz w:val="16"/>
                <w:szCs w:val="16"/>
                <w:lang w:val="en-US" w:bidi="th-TH"/>
              </w:rPr>
            </w:pPr>
          </w:p>
        </w:tc>
      </w:tr>
      <w:tr w:rsidR="00F37872" w:rsidRPr="008317EA" w14:paraId="13F7F3DD" w14:textId="77777777" w:rsidTr="00562595">
        <w:trPr>
          <w:trHeight w:val="81"/>
        </w:trPr>
        <w:tc>
          <w:tcPr>
            <w:tcW w:w="2856" w:type="dxa"/>
            <w:tcBorders>
              <w:top w:val="nil"/>
              <w:left w:val="nil"/>
              <w:bottom w:val="nil"/>
              <w:right w:val="nil"/>
            </w:tcBorders>
            <w:shd w:val="clear" w:color="auto" w:fill="auto"/>
            <w:noWrap/>
            <w:vAlign w:val="bottom"/>
            <w:hideMark/>
          </w:tcPr>
          <w:p w14:paraId="0C1D1DBA" w14:textId="4BF61274"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 xml:space="preserve">Clinic </w:t>
            </w:r>
            <w:r>
              <w:rPr>
                <w:rFonts w:ascii="Arial" w:hAnsi="Arial" w:cs="Arial"/>
                <w:color w:val="000000"/>
                <w:sz w:val="16"/>
                <w:szCs w:val="16"/>
                <w:lang w:val="en-US" w:bidi="th-TH"/>
              </w:rPr>
              <w:t>services</w:t>
            </w:r>
          </w:p>
        </w:tc>
        <w:tc>
          <w:tcPr>
            <w:tcW w:w="795" w:type="dxa"/>
            <w:tcBorders>
              <w:top w:val="nil"/>
              <w:left w:val="nil"/>
              <w:bottom w:val="nil"/>
              <w:right w:val="nil"/>
            </w:tcBorders>
            <w:shd w:val="clear" w:color="auto" w:fill="auto"/>
            <w:vAlign w:val="center"/>
            <w:hideMark/>
          </w:tcPr>
          <w:p w14:paraId="540A0EA2"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47B168C4" w14:textId="51651ACC" w:rsidR="00F37872" w:rsidRPr="00B74FA4" w:rsidRDefault="00F37872" w:rsidP="00F37872">
            <w:pPr>
              <w:jc w:val="right"/>
              <w:rPr>
                <w:rFonts w:ascii="Arial" w:hAnsi="Arial" w:cs="Arial"/>
                <w:b/>
                <w:bCs/>
                <w:sz w:val="16"/>
                <w:szCs w:val="16"/>
                <w:lang w:val="en-US" w:bidi="th-TH"/>
              </w:rPr>
            </w:pPr>
            <w:r w:rsidRPr="00B74FA4">
              <w:rPr>
                <w:rFonts w:ascii="Arial" w:hAnsi="Arial" w:cs="Arial"/>
                <w:b/>
                <w:bCs/>
                <w:sz w:val="16"/>
                <w:szCs w:val="16"/>
                <w:lang w:val="en-US" w:bidi="th-TH"/>
              </w:rPr>
              <w:t>$</w:t>
            </w:r>
          </w:p>
        </w:tc>
        <w:tc>
          <w:tcPr>
            <w:tcW w:w="1375" w:type="dxa"/>
            <w:tcBorders>
              <w:top w:val="nil"/>
              <w:left w:val="nil"/>
              <w:bottom w:val="nil"/>
              <w:right w:val="nil"/>
            </w:tcBorders>
            <w:shd w:val="clear" w:color="auto" w:fill="auto"/>
            <w:noWrap/>
            <w:vAlign w:val="bottom"/>
            <w:hideMark/>
          </w:tcPr>
          <w:p w14:paraId="20E0412F" w14:textId="5AAA1BE6"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591,024 </w:t>
            </w:r>
          </w:p>
        </w:tc>
        <w:tc>
          <w:tcPr>
            <w:tcW w:w="305" w:type="dxa"/>
            <w:tcBorders>
              <w:top w:val="nil"/>
              <w:left w:val="nil"/>
              <w:bottom w:val="nil"/>
              <w:right w:val="nil"/>
            </w:tcBorders>
            <w:vAlign w:val="bottom"/>
          </w:tcPr>
          <w:p w14:paraId="4A14F96D" w14:textId="32C23CDE" w:rsidR="00F37872" w:rsidRPr="00F37872" w:rsidRDefault="00F37872" w:rsidP="00F37872">
            <w:pPr>
              <w:jc w:val="right"/>
              <w:rPr>
                <w:rFonts w:ascii="Arial" w:hAnsi="Arial" w:cs="Arial"/>
                <w:sz w:val="16"/>
                <w:szCs w:val="16"/>
                <w:lang w:val="en-US" w:bidi="th-TH"/>
              </w:rPr>
            </w:pPr>
            <w:r w:rsidRPr="00F37872">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tcPr>
          <w:p w14:paraId="563163DE" w14:textId="4BB336D7" w:rsidR="00F37872" w:rsidRPr="00F37872" w:rsidRDefault="00F37872" w:rsidP="00F37872">
            <w:pPr>
              <w:jc w:val="right"/>
              <w:rPr>
                <w:rFonts w:ascii="Arial" w:hAnsi="Arial" w:cs="Arial"/>
                <w:sz w:val="16"/>
                <w:szCs w:val="16"/>
                <w:lang w:val="en-US" w:bidi="th-TH"/>
              </w:rPr>
            </w:pPr>
            <w:r w:rsidRPr="00F37872">
              <w:rPr>
                <w:rFonts w:ascii="Arial" w:hAnsi="Arial" w:cs="Arial"/>
                <w:sz w:val="16"/>
                <w:szCs w:val="16"/>
              </w:rPr>
              <w:t xml:space="preserve"> 312,485 </w:t>
            </w:r>
          </w:p>
        </w:tc>
        <w:tc>
          <w:tcPr>
            <w:tcW w:w="305" w:type="dxa"/>
            <w:tcBorders>
              <w:top w:val="nil"/>
              <w:left w:val="nil"/>
              <w:bottom w:val="nil"/>
              <w:right w:val="nil"/>
            </w:tcBorders>
            <w:vAlign w:val="bottom"/>
          </w:tcPr>
          <w:p w14:paraId="2A87D0FF" w14:textId="60A5DECC" w:rsidR="00F37872" w:rsidRPr="00F37872" w:rsidRDefault="00F37872" w:rsidP="00F37872">
            <w:pPr>
              <w:jc w:val="right"/>
              <w:rPr>
                <w:rFonts w:ascii="Arial" w:hAnsi="Arial" w:cs="Arial"/>
                <w:b/>
                <w:bCs/>
                <w:sz w:val="16"/>
                <w:szCs w:val="16"/>
                <w:lang w:val="en-US" w:bidi="th-TH"/>
              </w:rPr>
            </w:pPr>
            <w:r w:rsidRPr="00F37872">
              <w:rPr>
                <w:rFonts w:ascii="Arial" w:hAnsi="Arial" w:cs="Arial"/>
                <w:b/>
                <w:bCs/>
                <w:sz w:val="16"/>
                <w:szCs w:val="16"/>
              </w:rPr>
              <w:t xml:space="preserve">$ </w:t>
            </w:r>
          </w:p>
        </w:tc>
        <w:tc>
          <w:tcPr>
            <w:tcW w:w="1044" w:type="dxa"/>
            <w:tcBorders>
              <w:top w:val="nil"/>
              <w:left w:val="nil"/>
              <w:bottom w:val="nil"/>
              <w:right w:val="nil"/>
            </w:tcBorders>
            <w:shd w:val="clear" w:color="auto" w:fill="auto"/>
            <w:noWrap/>
            <w:vAlign w:val="bottom"/>
          </w:tcPr>
          <w:p w14:paraId="3FD1138A" w14:textId="05756FAA" w:rsidR="00F37872" w:rsidRPr="00F37872" w:rsidRDefault="00F37872" w:rsidP="00F37872">
            <w:pPr>
              <w:jc w:val="right"/>
              <w:rPr>
                <w:rFonts w:ascii="Arial" w:hAnsi="Arial" w:cs="Arial"/>
                <w:b/>
                <w:bCs/>
                <w:sz w:val="16"/>
                <w:szCs w:val="16"/>
                <w:lang w:val="en-US" w:bidi="th-TH"/>
              </w:rPr>
            </w:pPr>
            <w:r w:rsidRPr="00F37872">
              <w:rPr>
                <w:rFonts w:ascii="Arial" w:hAnsi="Arial" w:cs="Arial"/>
                <w:b/>
                <w:bCs/>
                <w:sz w:val="16"/>
                <w:szCs w:val="16"/>
              </w:rPr>
              <w:t xml:space="preserve"> 743,869 </w:t>
            </w:r>
          </w:p>
        </w:tc>
        <w:tc>
          <w:tcPr>
            <w:tcW w:w="305" w:type="dxa"/>
            <w:tcBorders>
              <w:top w:val="nil"/>
              <w:left w:val="nil"/>
              <w:bottom w:val="nil"/>
              <w:right w:val="nil"/>
            </w:tcBorders>
            <w:vAlign w:val="bottom"/>
          </w:tcPr>
          <w:p w14:paraId="04341725" w14:textId="09F9205D" w:rsidR="00F37872" w:rsidRPr="00B74FA4" w:rsidRDefault="00F37872" w:rsidP="00F37872">
            <w:pPr>
              <w:jc w:val="right"/>
              <w:rPr>
                <w:rFonts w:ascii="Arial" w:hAnsi="Arial" w:cs="Arial"/>
                <w:sz w:val="16"/>
                <w:szCs w:val="16"/>
                <w:lang w:val="en-US" w:bidi="th-TH"/>
              </w:rPr>
            </w:pPr>
            <w:r w:rsidRPr="00B74FA4">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tcPr>
          <w:p w14:paraId="52E77172" w14:textId="41409886" w:rsidR="00F37872" w:rsidRPr="00B74FA4" w:rsidRDefault="00F37872" w:rsidP="00F37872">
            <w:pPr>
              <w:jc w:val="right"/>
              <w:rPr>
                <w:rFonts w:ascii="Arial" w:hAnsi="Arial" w:cs="Arial"/>
                <w:sz w:val="16"/>
                <w:szCs w:val="16"/>
                <w:lang w:val="en-US" w:bidi="th-TH"/>
              </w:rPr>
            </w:pPr>
            <w:r w:rsidRPr="00B74FA4">
              <w:rPr>
                <w:rFonts w:ascii="Arial" w:hAnsi="Arial" w:cs="Arial"/>
                <w:sz w:val="16"/>
                <w:szCs w:val="16"/>
              </w:rPr>
              <w:t xml:space="preserve"> 614,627 </w:t>
            </w:r>
          </w:p>
        </w:tc>
      </w:tr>
      <w:tr w:rsidR="00F37872" w:rsidRPr="008317EA" w14:paraId="26180827" w14:textId="77777777" w:rsidTr="00562595">
        <w:trPr>
          <w:trHeight w:val="204"/>
        </w:trPr>
        <w:tc>
          <w:tcPr>
            <w:tcW w:w="2856" w:type="dxa"/>
            <w:tcBorders>
              <w:top w:val="nil"/>
              <w:left w:val="nil"/>
              <w:bottom w:val="nil"/>
              <w:right w:val="nil"/>
            </w:tcBorders>
            <w:shd w:val="clear" w:color="auto" w:fill="auto"/>
            <w:noWrap/>
            <w:vAlign w:val="bottom"/>
            <w:hideMark/>
          </w:tcPr>
          <w:p w14:paraId="53764527" w14:textId="77777777" w:rsidR="00F37872" w:rsidRPr="008317EA" w:rsidRDefault="00F37872" w:rsidP="00F37872">
            <w:pPr>
              <w:rPr>
                <w:sz w:val="20"/>
                <w:szCs w:val="20"/>
                <w:lang w:val="en-US" w:bidi="th-TH"/>
              </w:rPr>
            </w:pPr>
          </w:p>
        </w:tc>
        <w:tc>
          <w:tcPr>
            <w:tcW w:w="795" w:type="dxa"/>
            <w:tcBorders>
              <w:top w:val="nil"/>
              <w:left w:val="nil"/>
              <w:bottom w:val="nil"/>
              <w:right w:val="nil"/>
            </w:tcBorders>
            <w:shd w:val="clear" w:color="auto" w:fill="auto"/>
            <w:noWrap/>
            <w:vAlign w:val="bottom"/>
            <w:hideMark/>
          </w:tcPr>
          <w:p w14:paraId="7B47DA28" w14:textId="77777777" w:rsidR="00F37872" w:rsidRPr="005B2557" w:rsidRDefault="00F37872" w:rsidP="00F37872">
            <w:pPr>
              <w:jc w:val="right"/>
              <w:rPr>
                <w:rFonts w:ascii="Arial" w:hAnsi="Arial" w:cs="Arial"/>
                <w:sz w:val="16"/>
                <w:szCs w:val="16"/>
                <w:lang w:val="en-US" w:bidi="th-TH"/>
              </w:rPr>
            </w:pPr>
          </w:p>
        </w:tc>
        <w:tc>
          <w:tcPr>
            <w:tcW w:w="305" w:type="dxa"/>
            <w:tcBorders>
              <w:top w:val="nil"/>
              <w:left w:val="nil"/>
              <w:bottom w:val="nil"/>
              <w:right w:val="nil"/>
            </w:tcBorders>
            <w:vAlign w:val="bottom"/>
          </w:tcPr>
          <w:p w14:paraId="18D9E116"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0E892D71" w14:textId="7C0CF9D8" w:rsidR="00F37872" w:rsidRPr="00F37872" w:rsidRDefault="00F37872" w:rsidP="00F37872">
            <w:pPr>
              <w:tabs>
                <w:tab w:val="center" w:pos="550"/>
              </w:tabs>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393D147F" w14:textId="77777777" w:rsidR="00F37872" w:rsidRPr="00F37872"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3FA0F3BC" w14:textId="21B1B36D" w:rsidR="00F37872" w:rsidRPr="00F37872" w:rsidRDefault="00F37872" w:rsidP="00F37872">
            <w:pPr>
              <w:jc w:val="right"/>
              <w:rPr>
                <w:rFonts w:ascii="Arial" w:hAnsi="Arial" w:cs="Arial"/>
                <w:sz w:val="16"/>
                <w:szCs w:val="16"/>
                <w:lang w:val="en-US" w:bidi="th-TH"/>
              </w:rPr>
            </w:pPr>
          </w:p>
        </w:tc>
        <w:tc>
          <w:tcPr>
            <w:tcW w:w="305" w:type="dxa"/>
            <w:tcBorders>
              <w:top w:val="nil"/>
              <w:left w:val="nil"/>
              <w:bottom w:val="nil"/>
              <w:right w:val="nil"/>
            </w:tcBorders>
            <w:vAlign w:val="bottom"/>
          </w:tcPr>
          <w:p w14:paraId="67E854E4" w14:textId="77777777" w:rsidR="00F37872" w:rsidRPr="00F37872" w:rsidRDefault="00F37872" w:rsidP="00F37872">
            <w:pPr>
              <w:jc w:val="right"/>
              <w:rPr>
                <w:rFonts w:ascii="Arial" w:hAnsi="Arial" w:cs="Arial"/>
                <w:b/>
                <w:bCs/>
                <w:sz w:val="16"/>
                <w:szCs w:val="16"/>
                <w:lang w:val="en-US" w:bidi="th-TH"/>
              </w:rPr>
            </w:pPr>
          </w:p>
        </w:tc>
        <w:tc>
          <w:tcPr>
            <w:tcW w:w="1044" w:type="dxa"/>
            <w:tcBorders>
              <w:top w:val="nil"/>
              <w:left w:val="nil"/>
              <w:bottom w:val="nil"/>
              <w:right w:val="nil"/>
            </w:tcBorders>
            <w:shd w:val="clear" w:color="auto" w:fill="auto"/>
            <w:noWrap/>
            <w:vAlign w:val="bottom"/>
          </w:tcPr>
          <w:p w14:paraId="1CB3492B" w14:textId="376990E4" w:rsidR="00F37872" w:rsidRPr="00F37872" w:rsidRDefault="00F37872" w:rsidP="00F37872">
            <w:pPr>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0E0E5EC4" w14:textId="77777777" w:rsidR="00F37872" w:rsidRPr="00B74FA4"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250AB03E" w14:textId="5D6886F5" w:rsidR="00F37872" w:rsidRPr="00B74FA4" w:rsidRDefault="00F37872" w:rsidP="00F37872">
            <w:pPr>
              <w:jc w:val="right"/>
              <w:rPr>
                <w:rFonts w:ascii="Arial" w:hAnsi="Arial" w:cs="Arial"/>
                <w:sz w:val="16"/>
                <w:szCs w:val="16"/>
                <w:lang w:val="en-US" w:bidi="th-TH"/>
              </w:rPr>
            </w:pPr>
          </w:p>
        </w:tc>
      </w:tr>
      <w:tr w:rsidR="00F37872" w:rsidRPr="008317EA" w14:paraId="138209B6" w14:textId="77777777" w:rsidTr="00562595">
        <w:trPr>
          <w:trHeight w:val="204"/>
        </w:trPr>
        <w:tc>
          <w:tcPr>
            <w:tcW w:w="2856" w:type="dxa"/>
            <w:tcBorders>
              <w:top w:val="nil"/>
              <w:left w:val="nil"/>
              <w:bottom w:val="nil"/>
              <w:right w:val="nil"/>
            </w:tcBorders>
            <w:shd w:val="clear" w:color="auto" w:fill="auto"/>
            <w:noWrap/>
            <w:vAlign w:val="bottom"/>
            <w:hideMark/>
          </w:tcPr>
          <w:p w14:paraId="02FD7A8B" w14:textId="77777777" w:rsidR="00F37872" w:rsidRPr="008317EA" w:rsidRDefault="00F37872" w:rsidP="00F37872">
            <w:pPr>
              <w:rPr>
                <w:rFonts w:ascii="Arial" w:hAnsi="Arial" w:cs="Arial"/>
                <w:b/>
                <w:bCs/>
                <w:color w:val="000000"/>
                <w:sz w:val="16"/>
                <w:szCs w:val="16"/>
                <w:lang w:val="en-US" w:bidi="th-TH"/>
              </w:rPr>
            </w:pPr>
            <w:r w:rsidRPr="008317EA">
              <w:rPr>
                <w:rFonts w:ascii="Arial" w:hAnsi="Arial" w:cs="Arial"/>
                <w:b/>
                <w:bCs/>
                <w:color w:val="000000"/>
                <w:sz w:val="16"/>
                <w:szCs w:val="16"/>
                <w:lang w:val="en-US" w:bidi="th-TH"/>
              </w:rPr>
              <w:t>Direct clinic expenses</w:t>
            </w:r>
          </w:p>
        </w:tc>
        <w:tc>
          <w:tcPr>
            <w:tcW w:w="795" w:type="dxa"/>
            <w:tcBorders>
              <w:top w:val="nil"/>
              <w:left w:val="nil"/>
              <w:bottom w:val="nil"/>
              <w:right w:val="nil"/>
            </w:tcBorders>
            <w:shd w:val="clear" w:color="auto" w:fill="auto"/>
            <w:noWrap/>
            <w:vAlign w:val="bottom"/>
            <w:hideMark/>
          </w:tcPr>
          <w:p w14:paraId="5152C6B7" w14:textId="77777777" w:rsidR="00F37872" w:rsidRPr="005B2557" w:rsidRDefault="00F37872" w:rsidP="00F37872">
            <w:pPr>
              <w:jc w:val="right"/>
              <w:rPr>
                <w:rFonts w:ascii="Arial" w:hAnsi="Arial" w:cs="Arial"/>
                <w:b/>
                <w:bCs/>
                <w:color w:val="000000"/>
                <w:sz w:val="16"/>
                <w:szCs w:val="16"/>
                <w:lang w:val="en-US" w:bidi="th-TH"/>
              </w:rPr>
            </w:pPr>
          </w:p>
        </w:tc>
        <w:tc>
          <w:tcPr>
            <w:tcW w:w="305" w:type="dxa"/>
            <w:tcBorders>
              <w:top w:val="nil"/>
              <w:left w:val="nil"/>
              <w:bottom w:val="nil"/>
              <w:right w:val="nil"/>
            </w:tcBorders>
            <w:vAlign w:val="bottom"/>
          </w:tcPr>
          <w:p w14:paraId="0EB78518"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6F9E385E" w14:textId="799CC827" w:rsidR="00F37872" w:rsidRPr="00F37872" w:rsidRDefault="00F37872" w:rsidP="00F37872">
            <w:pPr>
              <w:tabs>
                <w:tab w:val="center" w:pos="550"/>
              </w:tabs>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230B9A58" w14:textId="77777777" w:rsidR="00F37872" w:rsidRPr="00F37872"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23E54F7B" w14:textId="774812F1" w:rsidR="00F37872" w:rsidRPr="00F37872" w:rsidRDefault="00F37872" w:rsidP="00F37872">
            <w:pPr>
              <w:jc w:val="right"/>
              <w:rPr>
                <w:rFonts w:ascii="Arial" w:hAnsi="Arial" w:cs="Arial"/>
                <w:sz w:val="16"/>
                <w:szCs w:val="16"/>
                <w:lang w:val="en-US" w:bidi="th-TH"/>
              </w:rPr>
            </w:pPr>
          </w:p>
        </w:tc>
        <w:tc>
          <w:tcPr>
            <w:tcW w:w="305" w:type="dxa"/>
            <w:tcBorders>
              <w:top w:val="nil"/>
              <w:left w:val="nil"/>
              <w:bottom w:val="nil"/>
              <w:right w:val="nil"/>
            </w:tcBorders>
            <w:vAlign w:val="bottom"/>
          </w:tcPr>
          <w:p w14:paraId="3F2983CF" w14:textId="77777777" w:rsidR="00F37872" w:rsidRPr="00F37872" w:rsidRDefault="00F37872" w:rsidP="00F37872">
            <w:pPr>
              <w:jc w:val="right"/>
              <w:rPr>
                <w:rFonts w:ascii="Arial" w:hAnsi="Arial" w:cs="Arial"/>
                <w:b/>
                <w:bCs/>
                <w:sz w:val="16"/>
                <w:szCs w:val="16"/>
                <w:lang w:val="en-US" w:bidi="th-TH"/>
              </w:rPr>
            </w:pPr>
          </w:p>
        </w:tc>
        <w:tc>
          <w:tcPr>
            <w:tcW w:w="1044" w:type="dxa"/>
            <w:tcBorders>
              <w:top w:val="nil"/>
              <w:left w:val="nil"/>
              <w:bottom w:val="nil"/>
              <w:right w:val="nil"/>
            </w:tcBorders>
            <w:shd w:val="clear" w:color="auto" w:fill="auto"/>
            <w:noWrap/>
            <w:vAlign w:val="bottom"/>
          </w:tcPr>
          <w:p w14:paraId="2F26F9BA" w14:textId="570D9567" w:rsidR="00F37872" w:rsidRPr="00F37872" w:rsidRDefault="00F37872" w:rsidP="00F37872">
            <w:pPr>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7FBD91E3" w14:textId="77777777" w:rsidR="00F37872" w:rsidRPr="00B74FA4"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05471876" w14:textId="58563F0C" w:rsidR="00F37872" w:rsidRPr="00B74FA4" w:rsidRDefault="00F37872" w:rsidP="00F37872">
            <w:pPr>
              <w:jc w:val="right"/>
              <w:rPr>
                <w:rFonts w:ascii="Arial" w:hAnsi="Arial" w:cs="Arial"/>
                <w:sz w:val="16"/>
                <w:szCs w:val="16"/>
                <w:lang w:val="en-US" w:bidi="th-TH"/>
              </w:rPr>
            </w:pPr>
          </w:p>
        </w:tc>
      </w:tr>
      <w:tr w:rsidR="00F37872" w:rsidRPr="008317EA" w14:paraId="782768EC" w14:textId="77777777" w:rsidTr="00562595">
        <w:trPr>
          <w:trHeight w:val="204"/>
        </w:trPr>
        <w:tc>
          <w:tcPr>
            <w:tcW w:w="2856" w:type="dxa"/>
            <w:tcBorders>
              <w:top w:val="nil"/>
              <w:left w:val="nil"/>
              <w:bottom w:val="nil"/>
              <w:right w:val="nil"/>
            </w:tcBorders>
            <w:shd w:val="clear" w:color="auto" w:fill="auto"/>
            <w:noWrap/>
            <w:vAlign w:val="bottom"/>
            <w:hideMark/>
          </w:tcPr>
          <w:p w14:paraId="7306603D" w14:textId="251B21B7"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Medical personnel costs</w:t>
            </w:r>
          </w:p>
        </w:tc>
        <w:tc>
          <w:tcPr>
            <w:tcW w:w="795" w:type="dxa"/>
            <w:tcBorders>
              <w:top w:val="nil"/>
              <w:left w:val="nil"/>
              <w:bottom w:val="nil"/>
              <w:right w:val="nil"/>
            </w:tcBorders>
            <w:shd w:val="clear" w:color="auto" w:fill="auto"/>
            <w:noWrap/>
            <w:vAlign w:val="bottom"/>
            <w:hideMark/>
          </w:tcPr>
          <w:p w14:paraId="56A6F261"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22E94952"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5DAD5492" w14:textId="6F613B56"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56,534 </w:t>
            </w:r>
          </w:p>
        </w:tc>
        <w:tc>
          <w:tcPr>
            <w:tcW w:w="305" w:type="dxa"/>
            <w:tcBorders>
              <w:top w:val="nil"/>
              <w:left w:val="nil"/>
              <w:bottom w:val="nil"/>
              <w:right w:val="nil"/>
            </w:tcBorders>
            <w:vAlign w:val="bottom"/>
          </w:tcPr>
          <w:p w14:paraId="4797B5FB"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5D923D01" w14:textId="3166E7CC"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81,794 </w:t>
            </w:r>
          </w:p>
        </w:tc>
        <w:tc>
          <w:tcPr>
            <w:tcW w:w="305" w:type="dxa"/>
            <w:tcBorders>
              <w:top w:val="nil"/>
              <w:left w:val="nil"/>
              <w:bottom w:val="nil"/>
              <w:right w:val="nil"/>
            </w:tcBorders>
            <w:vAlign w:val="bottom"/>
          </w:tcPr>
          <w:p w14:paraId="75D4C168"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4E3B32A5" w14:textId="6FD4CEF3"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83,838 </w:t>
            </w:r>
          </w:p>
        </w:tc>
        <w:tc>
          <w:tcPr>
            <w:tcW w:w="305" w:type="dxa"/>
            <w:tcBorders>
              <w:top w:val="nil"/>
              <w:left w:val="nil"/>
              <w:bottom w:val="nil"/>
              <w:right w:val="nil"/>
            </w:tcBorders>
            <w:vAlign w:val="bottom"/>
          </w:tcPr>
          <w:p w14:paraId="63E4E862"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5012B144" w14:textId="65F70B28"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161,947 </w:t>
            </w:r>
          </w:p>
        </w:tc>
      </w:tr>
      <w:tr w:rsidR="00F37872" w:rsidRPr="008317EA" w14:paraId="7F55BC1D" w14:textId="77777777" w:rsidTr="00562595">
        <w:trPr>
          <w:trHeight w:val="204"/>
        </w:trPr>
        <w:tc>
          <w:tcPr>
            <w:tcW w:w="2856" w:type="dxa"/>
            <w:tcBorders>
              <w:top w:val="nil"/>
              <w:left w:val="nil"/>
              <w:bottom w:val="single" w:sz="4" w:space="0" w:color="auto"/>
              <w:right w:val="nil"/>
            </w:tcBorders>
            <w:shd w:val="clear" w:color="auto" w:fill="auto"/>
            <w:noWrap/>
            <w:vAlign w:val="bottom"/>
            <w:hideMark/>
          </w:tcPr>
          <w:p w14:paraId="2FDEDECC" w14:textId="3744F1F4" w:rsidR="00F37872" w:rsidRPr="008317EA" w:rsidRDefault="00F37872" w:rsidP="00F37872">
            <w:pPr>
              <w:rPr>
                <w:rFonts w:ascii="Arial" w:hAnsi="Arial" w:cs="Arial"/>
                <w:color w:val="000000"/>
                <w:sz w:val="16"/>
                <w:szCs w:val="16"/>
                <w:lang w:val="en-US" w:bidi="th-TH"/>
              </w:rPr>
            </w:pPr>
            <w:r w:rsidRPr="008317EA">
              <w:rPr>
                <w:rFonts w:ascii="Arial" w:hAnsi="Arial" w:cs="Arial"/>
                <w:color w:val="000000"/>
                <w:sz w:val="16"/>
                <w:szCs w:val="16"/>
                <w:lang w:val="en-US" w:bidi="th-TH"/>
              </w:rPr>
              <w:t> </w:t>
            </w: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Travel clinic costs</w:t>
            </w:r>
          </w:p>
        </w:tc>
        <w:tc>
          <w:tcPr>
            <w:tcW w:w="795" w:type="dxa"/>
            <w:tcBorders>
              <w:top w:val="nil"/>
              <w:left w:val="nil"/>
              <w:bottom w:val="single" w:sz="4" w:space="0" w:color="auto"/>
              <w:right w:val="nil"/>
            </w:tcBorders>
            <w:shd w:val="clear" w:color="auto" w:fill="auto"/>
            <w:noWrap/>
            <w:vAlign w:val="bottom"/>
            <w:hideMark/>
          </w:tcPr>
          <w:p w14:paraId="1415F81A" w14:textId="77777777" w:rsidR="00F37872" w:rsidRPr="005B2557" w:rsidRDefault="00F37872" w:rsidP="00F37872">
            <w:pPr>
              <w:jc w:val="right"/>
              <w:rPr>
                <w:rFonts w:ascii="Arial" w:hAnsi="Arial" w:cs="Arial"/>
                <w:color w:val="000000"/>
                <w:sz w:val="16"/>
                <w:szCs w:val="16"/>
                <w:lang w:val="en-US" w:bidi="th-TH"/>
              </w:rPr>
            </w:pPr>
            <w:r w:rsidRPr="005B2557">
              <w:rPr>
                <w:rFonts w:ascii="Arial" w:hAnsi="Arial" w:cs="Arial"/>
                <w:color w:val="000000"/>
                <w:sz w:val="16"/>
                <w:szCs w:val="16"/>
                <w:lang w:val="en-US" w:bidi="th-TH"/>
              </w:rPr>
              <w:t> </w:t>
            </w:r>
          </w:p>
        </w:tc>
        <w:tc>
          <w:tcPr>
            <w:tcW w:w="305" w:type="dxa"/>
            <w:tcBorders>
              <w:top w:val="nil"/>
              <w:left w:val="nil"/>
              <w:bottom w:val="single" w:sz="4" w:space="0" w:color="auto"/>
              <w:right w:val="nil"/>
            </w:tcBorders>
            <w:vAlign w:val="bottom"/>
          </w:tcPr>
          <w:p w14:paraId="4457F5E9" w14:textId="77777777" w:rsidR="00F37872" w:rsidRPr="00B74FA4" w:rsidRDefault="00F37872" w:rsidP="00F37872">
            <w:pPr>
              <w:jc w:val="right"/>
              <w:rPr>
                <w:rFonts w:ascii="Arial" w:hAnsi="Arial" w:cs="Arial"/>
                <w:b/>
                <w:bCs/>
                <w:color w:val="000000"/>
                <w:sz w:val="16"/>
                <w:szCs w:val="16"/>
                <w:lang w:val="en-US" w:bidi="th-TH"/>
              </w:rPr>
            </w:pPr>
          </w:p>
        </w:tc>
        <w:tc>
          <w:tcPr>
            <w:tcW w:w="1375" w:type="dxa"/>
            <w:tcBorders>
              <w:top w:val="nil"/>
              <w:left w:val="nil"/>
              <w:bottom w:val="single" w:sz="4" w:space="0" w:color="auto"/>
              <w:right w:val="nil"/>
            </w:tcBorders>
            <w:shd w:val="clear" w:color="auto" w:fill="auto"/>
            <w:noWrap/>
            <w:vAlign w:val="bottom"/>
            <w:hideMark/>
          </w:tcPr>
          <w:p w14:paraId="29DBB591" w14:textId="0BF572FA" w:rsidR="00F37872" w:rsidRPr="00F37872" w:rsidRDefault="00F37872" w:rsidP="00F37872">
            <w:pPr>
              <w:tabs>
                <w:tab w:val="center" w:pos="550"/>
              </w:tabs>
              <w:jc w:val="right"/>
              <w:rPr>
                <w:rFonts w:ascii="Arial" w:hAnsi="Arial" w:cs="Arial"/>
                <w:b/>
                <w:bCs/>
                <w:color w:val="000000"/>
                <w:sz w:val="16"/>
                <w:szCs w:val="16"/>
                <w:lang w:val="en-US" w:bidi="th-TH"/>
              </w:rPr>
            </w:pPr>
            <w:r w:rsidRPr="00F37872">
              <w:rPr>
                <w:rFonts w:ascii="Arial" w:hAnsi="Arial" w:cs="Arial"/>
                <w:b/>
                <w:bCs/>
                <w:sz w:val="16"/>
                <w:szCs w:val="16"/>
              </w:rPr>
              <w:t xml:space="preserve"> 26,216 </w:t>
            </w:r>
          </w:p>
        </w:tc>
        <w:tc>
          <w:tcPr>
            <w:tcW w:w="305" w:type="dxa"/>
            <w:tcBorders>
              <w:top w:val="nil"/>
              <w:left w:val="nil"/>
              <w:bottom w:val="single" w:sz="4" w:space="0" w:color="auto"/>
              <w:right w:val="nil"/>
            </w:tcBorders>
            <w:vAlign w:val="bottom"/>
          </w:tcPr>
          <w:p w14:paraId="3B805337"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single" w:sz="4" w:space="0" w:color="auto"/>
              <w:right w:val="nil"/>
            </w:tcBorders>
            <w:shd w:val="clear" w:color="auto" w:fill="auto"/>
            <w:noWrap/>
            <w:vAlign w:val="bottom"/>
          </w:tcPr>
          <w:p w14:paraId="6CD15763" w14:textId="150AC85F"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25,477 </w:t>
            </w:r>
          </w:p>
        </w:tc>
        <w:tc>
          <w:tcPr>
            <w:tcW w:w="305" w:type="dxa"/>
            <w:tcBorders>
              <w:top w:val="nil"/>
              <w:left w:val="nil"/>
              <w:bottom w:val="single" w:sz="4" w:space="0" w:color="auto"/>
              <w:right w:val="nil"/>
            </w:tcBorders>
            <w:vAlign w:val="bottom"/>
          </w:tcPr>
          <w:p w14:paraId="48637D7C"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single" w:sz="4" w:space="0" w:color="auto"/>
              <w:right w:val="nil"/>
            </w:tcBorders>
            <w:shd w:val="clear" w:color="auto" w:fill="auto"/>
            <w:noWrap/>
            <w:vAlign w:val="bottom"/>
          </w:tcPr>
          <w:p w14:paraId="36125765" w14:textId="6B70DDA8"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38,325 </w:t>
            </w:r>
          </w:p>
        </w:tc>
        <w:tc>
          <w:tcPr>
            <w:tcW w:w="305" w:type="dxa"/>
            <w:tcBorders>
              <w:top w:val="nil"/>
              <w:left w:val="nil"/>
              <w:bottom w:val="single" w:sz="4" w:space="0" w:color="auto"/>
              <w:right w:val="nil"/>
            </w:tcBorders>
            <w:vAlign w:val="bottom"/>
          </w:tcPr>
          <w:p w14:paraId="119340EC"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single" w:sz="4" w:space="0" w:color="auto"/>
              <w:right w:val="nil"/>
            </w:tcBorders>
            <w:shd w:val="clear" w:color="auto" w:fill="auto"/>
            <w:noWrap/>
            <w:vAlign w:val="bottom"/>
          </w:tcPr>
          <w:p w14:paraId="78AF7CDA" w14:textId="0FC8B807"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50,489 </w:t>
            </w:r>
          </w:p>
        </w:tc>
      </w:tr>
      <w:tr w:rsidR="00F37872" w:rsidRPr="008317EA" w14:paraId="7FFC0424" w14:textId="77777777" w:rsidTr="00562595">
        <w:trPr>
          <w:trHeight w:val="204"/>
        </w:trPr>
        <w:tc>
          <w:tcPr>
            <w:tcW w:w="2856" w:type="dxa"/>
            <w:tcBorders>
              <w:top w:val="nil"/>
              <w:left w:val="nil"/>
              <w:bottom w:val="nil"/>
              <w:right w:val="nil"/>
            </w:tcBorders>
            <w:shd w:val="clear" w:color="auto" w:fill="auto"/>
            <w:noWrap/>
            <w:vAlign w:val="bottom"/>
            <w:hideMark/>
          </w:tcPr>
          <w:p w14:paraId="171EADBB" w14:textId="77777777" w:rsidR="00F37872" w:rsidRPr="00FA7B07" w:rsidRDefault="00F37872" w:rsidP="00F37872">
            <w:pPr>
              <w:rPr>
                <w:rFonts w:ascii="Arial" w:hAnsi="Arial" w:cs="Arial"/>
                <w:color w:val="000000"/>
                <w:sz w:val="16"/>
                <w:szCs w:val="16"/>
                <w:lang w:val="en-US" w:bidi="th-TH"/>
              </w:rPr>
            </w:pPr>
            <w:r w:rsidRPr="00FA7B07">
              <w:rPr>
                <w:rFonts w:ascii="Arial" w:hAnsi="Arial" w:cs="Arial"/>
                <w:color w:val="000000"/>
                <w:sz w:val="16"/>
                <w:szCs w:val="16"/>
                <w:lang w:val="en-US" w:bidi="th-TH"/>
              </w:rPr>
              <w:t>Total direct clinic expenses</w:t>
            </w:r>
          </w:p>
        </w:tc>
        <w:tc>
          <w:tcPr>
            <w:tcW w:w="795" w:type="dxa"/>
            <w:tcBorders>
              <w:top w:val="nil"/>
              <w:left w:val="nil"/>
              <w:bottom w:val="nil"/>
              <w:right w:val="nil"/>
            </w:tcBorders>
            <w:shd w:val="clear" w:color="auto" w:fill="auto"/>
            <w:noWrap/>
            <w:vAlign w:val="bottom"/>
            <w:hideMark/>
          </w:tcPr>
          <w:p w14:paraId="0EFBA8E4" w14:textId="77777777" w:rsidR="00F37872" w:rsidRPr="005B2557" w:rsidRDefault="00F37872" w:rsidP="00F37872">
            <w:pPr>
              <w:jc w:val="right"/>
              <w:rPr>
                <w:rFonts w:ascii="Arial" w:hAnsi="Arial" w:cs="Arial"/>
                <w:b/>
                <w:bCs/>
                <w:color w:val="000000"/>
                <w:sz w:val="16"/>
                <w:szCs w:val="16"/>
                <w:lang w:val="en-US" w:bidi="th-TH"/>
              </w:rPr>
            </w:pPr>
          </w:p>
        </w:tc>
        <w:tc>
          <w:tcPr>
            <w:tcW w:w="305" w:type="dxa"/>
            <w:tcBorders>
              <w:top w:val="nil"/>
              <w:left w:val="nil"/>
              <w:bottom w:val="nil"/>
              <w:right w:val="nil"/>
            </w:tcBorders>
            <w:vAlign w:val="bottom"/>
          </w:tcPr>
          <w:p w14:paraId="744E9110" w14:textId="77777777" w:rsidR="00F37872" w:rsidRPr="00B74FA4" w:rsidRDefault="00F37872" w:rsidP="00F37872">
            <w:pPr>
              <w:jc w:val="right"/>
              <w:rPr>
                <w:rFonts w:ascii="Arial" w:hAnsi="Arial" w:cs="Arial"/>
                <w:b/>
                <w:bCs/>
                <w:color w:val="000000"/>
                <w:sz w:val="16"/>
                <w:szCs w:val="16"/>
                <w:lang w:val="en-US" w:bidi="th-TH"/>
              </w:rPr>
            </w:pPr>
          </w:p>
        </w:tc>
        <w:tc>
          <w:tcPr>
            <w:tcW w:w="1375" w:type="dxa"/>
            <w:tcBorders>
              <w:top w:val="nil"/>
              <w:left w:val="nil"/>
              <w:bottom w:val="nil"/>
              <w:right w:val="nil"/>
            </w:tcBorders>
            <w:shd w:val="clear" w:color="auto" w:fill="auto"/>
            <w:noWrap/>
            <w:vAlign w:val="bottom"/>
            <w:hideMark/>
          </w:tcPr>
          <w:p w14:paraId="678AF104" w14:textId="138DFD42" w:rsidR="00F37872" w:rsidRPr="00F37872" w:rsidRDefault="00F37872" w:rsidP="00F37872">
            <w:pPr>
              <w:tabs>
                <w:tab w:val="center" w:pos="550"/>
              </w:tabs>
              <w:jc w:val="right"/>
              <w:rPr>
                <w:rFonts w:ascii="Arial" w:hAnsi="Arial" w:cs="Arial"/>
                <w:b/>
                <w:bCs/>
                <w:color w:val="000000"/>
                <w:sz w:val="16"/>
                <w:szCs w:val="16"/>
                <w:lang w:val="en-US" w:bidi="th-TH"/>
              </w:rPr>
            </w:pPr>
            <w:r w:rsidRPr="00F37872">
              <w:rPr>
                <w:rFonts w:ascii="Arial" w:hAnsi="Arial" w:cs="Arial"/>
                <w:b/>
                <w:bCs/>
                <w:sz w:val="16"/>
                <w:szCs w:val="16"/>
              </w:rPr>
              <w:t xml:space="preserve"> 82,750 </w:t>
            </w:r>
          </w:p>
        </w:tc>
        <w:tc>
          <w:tcPr>
            <w:tcW w:w="305" w:type="dxa"/>
            <w:tcBorders>
              <w:top w:val="nil"/>
              <w:left w:val="nil"/>
              <w:bottom w:val="nil"/>
              <w:right w:val="nil"/>
            </w:tcBorders>
            <w:vAlign w:val="bottom"/>
          </w:tcPr>
          <w:p w14:paraId="7405DE71"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584D1D83" w14:textId="037307AC"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107,271 </w:t>
            </w:r>
          </w:p>
        </w:tc>
        <w:tc>
          <w:tcPr>
            <w:tcW w:w="305" w:type="dxa"/>
            <w:tcBorders>
              <w:top w:val="nil"/>
              <w:left w:val="nil"/>
              <w:bottom w:val="nil"/>
              <w:right w:val="nil"/>
            </w:tcBorders>
            <w:vAlign w:val="bottom"/>
          </w:tcPr>
          <w:p w14:paraId="2A6B4720"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21721C7C" w14:textId="313B3212"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122,163 </w:t>
            </w:r>
          </w:p>
        </w:tc>
        <w:tc>
          <w:tcPr>
            <w:tcW w:w="305" w:type="dxa"/>
            <w:tcBorders>
              <w:top w:val="nil"/>
              <w:left w:val="nil"/>
              <w:bottom w:val="nil"/>
              <w:right w:val="nil"/>
            </w:tcBorders>
            <w:vAlign w:val="bottom"/>
          </w:tcPr>
          <w:p w14:paraId="62F69EE1"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31BB781F" w14:textId="57736C84"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212,436 </w:t>
            </w:r>
          </w:p>
        </w:tc>
      </w:tr>
      <w:tr w:rsidR="00F37872" w:rsidRPr="008317EA" w14:paraId="2745275D" w14:textId="77777777" w:rsidTr="00562595">
        <w:trPr>
          <w:trHeight w:val="204"/>
        </w:trPr>
        <w:tc>
          <w:tcPr>
            <w:tcW w:w="2856" w:type="dxa"/>
            <w:tcBorders>
              <w:top w:val="nil"/>
              <w:left w:val="nil"/>
              <w:bottom w:val="nil"/>
              <w:right w:val="nil"/>
            </w:tcBorders>
            <w:shd w:val="clear" w:color="auto" w:fill="auto"/>
            <w:noWrap/>
            <w:vAlign w:val="bottom"/>
            <w:hideMark/>
          </w:tcPr>
          <w:p w14:paraId="32A03C07" w14:textId="77777777" w:rsidR="00F37872" w:rsidRPr="008317EA" w:rsidRDefault="00F37872" w:rsidP="00F37872">
            <w:pPr>
              <w:rPr>
                <w:sz w:val="20"/>
                <w:szCs w:val="20"/>
                <w:lang w:val="en-US" w:bidi="th-TH"/>
              </w:rPr>
            </w:pPr>
          </w:p>
        </w:tc>
        <w:tc>
          <w:tcPr>
            <w:tcW w:w="795" w:type="dxa"/>
            <w:tcBorders>
              <w:top w:val="nil"/>
              <w:left w:val="nil"/>
              <w:bottom w:val="nil"/>
              <w:right w:val="nil"/>
            </w:tcBorders>
            <w:shd w:val="clear" w:color="auto" w:fill="auto"/>
            <w:noWrap/>
            <w:vAlign w:val="bottom"/>
            <w:hideMark/>
          </w:tcPr>
          <w:p w14:paraId="482B9BAE" w14:textId="77777777" w:rsidR="00F37872" w:rsidRPr="005B2557" w:rsidRDefault="00F37872" w:rsidP="00F37872">
            <w:pPr>
              <w:jc w:val="right"/>
              <w:rPr>
                <w:rFonts w:ascii="Arial" w:hAnsi="Arial" w:cs="Arial"/>
                <w:sz w:val="16"/>
                <w:szCs w:val="16"/>
                <w:lang w:val="en-US" w:bidi="th-TH"/>
              </w:rPr>
            </w:pPr>
          </w:p>
        </w:tc>
        <w:tc>
          <w:tcPr>
            <w:tcW w:w="305" w:type="dxa"/>
            <w:tcBorders>
              <w:top w:val="nil"/>
              <w:left w:val="nil"/>
              <w:bottom w:val="nil"/>
              <w:right w:val="nil"/>
            </w:tcBorders>
            <w:vAlign w:val="bottom"/>
          </w:tcPr>
          <w:p w14:paraId="3ACB4F19"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4C004976" w14:textId="052014D1" w:rsidR="00F37872" w:rsidRPr="00F37872" w:rsidRDefault="00F37872" w:rsidP="00F37872">
            <w:pPr>
              <w:tabs>
                <w:tab w:val="center" w:pos="550"/>
              </w:tabs>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760E6F10" w14:textId="77777777" w:rsidR="00F37872" w:rsidRPr="00F37872"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420F193F" w14:textId="20339601" w:rsidR="00F37872" w:rsidRPr="00F37872" w:rsidRDefault="00F37872" w:rsidP="00F37872">
            <w:pPr>
              <w:jc w:val="right"/>
              <w:rPr>
                <w:rFonts w:ascii="Arial" w:hAnsi="Arial" w:cs="Arial"/>
                <w:sz w:val="16"/>
                <w:szCs w:val="16"/>
                <w:lang w:val="en-US" w:bidi="th-TH"/>
              </w:rPr>
            </w:pPr>
          </w:p>
        </w:tc>
        <w:tc>
          <w:tcPr>
            <w:tcW w:w="305" w:type="dxa"/>
            <w:tcBorders>
              <w:top w:val="nil"/>
              <w:left w:val="nil"/>
              <w:bottom w:val="nil"/>
              <w:right w:val="nil"/>
            </w:tcBorders>
            <w:vAlign w:val="bottom"/>
          </w:tcPr>
          <w:p w14:paraId="055B8891" w14:textId="77777777" w:rsidR="00F37872" w:rsidRPr="00F37872" w:rsidRDefault="00F37872" w:rsidP="00F37872">
            <w:pPr>
              <w:jc w:val="right"/>
              <w:rPr>
                <w:rFonts w:ascii="Arial" w:hAnsi="Arial" w:cs="Arial"/>
                <w:b/>
                <w:bCs/>
                <w:sz w:val="16"/>
                <w:szCs w:val="16"/>
                <w:lang w:val="en-US" w:bidi="th-TH"/>
              </w:rPr>
            </w:pPr>
          </w:p>
        </w:tc>
        <w:tc>
          <w:tcPr>
            <w:tcW w:w="1044" w:type="dxa"/>
            <w:tcBorders>
              <w:top w:val="nil"/>
              <w:left w:val="nil"/>
              <w:bottom w:val="nil"/>
              <w:right w:val="nil"/>
            </w:tcBorders>
            <w:shd w:val="clear" w:color="auto" w:fill="auto"/>
            <w:noWrap/>
            <w:vAlign w:val="bottom"/>
          </w:tcPr>
          <w:p w14:paraId="58485682" w14:textId="709453B0" w:rsidR="00F37872" w:rsidRPr="00F37872" w:rsidRDefault="00F37872" w:rsidP="00F37872">
            <w:pPr>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0FFDB65C" w14:textId="77777777" w:rsidR="00F37872" w:rsidRPr="00B74FA4"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6A2BA426" w14:textId="2A3A0C7C" w:rsidR="00F37872" w:rsidRPr="00B74FA4" w:rsidRDefault="00F37872" w:rsidP="00F37872">
            <w:pPr>
              <w:jc w:val="right"/>
              <w:rPr>
                <w:rFonts w:ascii="Arial" w:hAnsi="Arial" w:cs="Arial"/>
                <w:sz w:val="16"/>
                <w:szCs w:val="16"/>
                <w:lang w:val="en-US" w:bidi="th-TH"/>
              </w:rPr>
            </w:pPr>
          </w:p>
        </w:tc>
      </w:tr>
      <w:tr w:rsidR="00F37872" w:rsidRPr="008317EA" w14:paraId="5A2E4405" w14:textId="77777777" w:rsidTr="00562595">
        <w:trPr>
          <w:trHeight w:val="204"/>
        </w:trPr>
        <w:tc>
          <w:tcPr>
            <w:tcW w:w="2856" w:type="dxa"/>
            <w:tcBorders>
              <w:top w:val="nil"/>
              <w:left w:val="nil"/>
              <w:bottom w:val="nil"/>
              <w:right w:val="nil"/>
            </w:tcBorders>
            <w:shd w:val="clear" w:color="auto" w:fill="auto"/>
            <w:noWrap/>
            <w:vAlign w:val="bottom"/>
            <w:hideMark/>
          </w:tcPr>
          <w:p w14:paraId="2303E14B" w14:textId="36DD6D27" w:rsidR="00F37872" w:rsidRPr="008317EA" w:rsidRDefault="00F37872" w:rsidP="00F37872">
            <w:pPr>
              <w:rPr>
                <w:rFonts w:ascii="Arial" w:hAnsi="Arial" w:cs="Arial"/>
                <w:b/>
                <w:bCs/>
                <w:color w:val="000000"/>
                <w:sz w:val="16"/>
                <w:szCs w:val="16"/>
                <w:lang w:val="en-US" w:bidi="th-TH"/>
              </w:rPr>
            </w:pPr>
            <w:r>
              <w:rPr>
                <w:rFonts w:ascii="Arial" w:hAnsi="Arial" w:cs="Arial"/>
                <w:b/>
                <w:bCs/>
                <w:color w:val="000000"/>
                <w:sz w:val="16"/>
                <w:szCs w:val="16"/>
                <w:lang w:val="en-US" w:bidi="th-TH"/>
              </w:rPr>
              <w:t>Earnings from clinic operations</w:t>
            </w:r>
          </w:p>
        </w:tc>
        <w:tc>
          <w:tcPr>
            <w:tcW w:w="795" w:type="dxa"/>
            <w:tcBorders>
              <w:top w:val="nil"/>
              <w:left w:val="nil"/>
              <w:bottom w:val="nil"/>
              <w:right w:val="nil"/>
            </w:tcBorders>
            <w:shd w:val="clear" w:color="auto" w:fill="auto"/>
            <w:noWrap/>
            <w:vAlign w:val="bottom"/>
            <w:hideMark/>
          </w:tcPr>
          <w:p w14:paraId="66E6D129" w14:textId="77777777" w:rsidR="00F37872" w:rsidRPr="005B2557" w:rsidRDefault="00F37872" w:rsidP="00F37872">
            <w:pPr>
              <w:jc w:val="right"/>
              <w:rPr>
                <w:rFonts w:ascii="Arial" w:hAnsi="Arial" w:cs="Arial"/>
                <w:b/>
                <w:bCs/>
                <w:color w:val="000000"/>
                <w:sz w:val="16"/>
                <w:szCs w:val="16"/>
                <w:lang w:val="en-US" w:bidi="th-TH"/>
              </w:rPr>
            </w:pPr>
          </w:p>
        </w:tc>
        <w:tc>
          <w:tcPr>
            <w:tcW w:w="305" w:type="dxa"/>
            <w:tcBorders>
              <w:top w:val="nil"/>
              <w:left w:val="nil"/>
              <w:bottom w:val="nil"/>
              <w:right w:val="nil"/>
            </w:tcBorders>
            <w:vAlign w:val="bottom"/>
          </w:tcPr>
          <w:p w14:paraId="1862A970" w14:textId="77777777" w:rsidR="00F37872" w:rsidRPr="00B74FA4" w:rsidRDefault="00F37872" w:rsidP="00F37872">
            <w:pPr>
              <w:jc w:val="right"/>
              <w:rPr>
                <w:rFonts w:ascii="Arial" w:hAnsi="Arial" w:cs="Arial"/>
                <w:b/>
                <w:bCs/>
                <w:color w:val="000000"/>
                <w:sz w:val="16"/>
                <w:szCs w:val="16"/>
                <w:lang w:val="en-US" w:bidi="th-TH"/>
              </w:rPr>
            </w:pPr>
          </w:p>
        </w:tc>
        <w:tc>
          <w:tcPr>
            <w:tcW w:w="1375" w:type="dxa"/>
            <w:tcBorders>
              <w:top w:val="nil"/>
              <w:left w:val="nil"/>
              <w:bottom w:val="nil"/>
              <w:right w:val="nil"/>
            </w:tcBorders>
            <w:shd w:val="clear" w:color="auto" w:fill="auto"/>
            <w:noWrap/>
            <w:vAlign w:val="bottom"/>
            <w:hideMark/>
          </w:tcPr>
          <w:p w14:paraId="3FF306B5" w14:textId="4054B90B" w:rsidR="00F37872" w:rsidRPr="00F37872" w:rsidRDefault="00F37872" w:rsidP="00F37872">
            <w:pPr>
              <w:tabs>
                <w:tab w:val="center" w:pos="550"/>
              </w:tabs>
              <w:jc w:val="right"/>
              <w:rPr>
                <w:rFonts w:ascii="Arial" w:hAnsi="Arial" w:cs="Arial"/>
                <w:b/>
                <w:bCs/>
                <w:color w:val="000000"/>
                <w:sz w:val="16"/>
                <w:szCs w:val="16"/>
                <w:lang w:val="en-US" w:bidi="th-TH"/>
              </w:rPr>
            </w:pPr>
            <w:r w:rsidRPr="00F37872">
              <w:rPr>
                <w:rFonts w:ascii="Arial" w:hAnsi="Arial" w:cs="Arial"/>
                <w:b/>
                <w:bCs/>
                <w:sz w:val="16"/>
                <w:szCs w:val="16"/>
              </w:rPr>
              <w:t xml:space="preserve"> 508,274 </w:t>
            </w:r>
          </w:p>
        </w:tc>
        <w:tc>
          <w:tcPr>
            <w:tcW w:w="305" w:type="dxa"/>
            <w:tcBorders>
              <w:top w:val="nil"/>
              <w:left w:val="nil"/>
              <w:bottom w:val="nil"/>
              <w:right w:val="nil"/>
            </w:tcBorders>
            <w:vAlign w:val="bottom"/>
          </w:tcPr>
          <w:p w14:paraId="639E79C9"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69552E69" w14:textId="4735CA4D"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205,214 </w:t>
            </w:r>
          </w:p>
        </w:tc>
        <w:tc>
          <w:tcPr>
            <w:tcW w:w="305" w:type="dxa"/>
            <w:tcBorders>
              <w:top w:val="nil"/>
              <w:left w:val="nil"/>
              <w:bottom w:val="nil"/>
              <w:right w:val="nil"/>
            </w:tcBorders>
            <w:vAlign w:val="bottom"/>
          </w:tcPr>
          <w:p w14:paraId="5492D7CD"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03E25820" w14:textId="6469C163"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621,706 </w:t>
            </w:r>
          </w:p>
        </w:tc>
        <w:tc>
          <w:tcPr>
            <w:tcW w:w="305" w:type="dxa"/>
            <w:tcBorders>
              <w:top w:val="nil"/>
              <w:left w:val="nil"/>
              <w:bottom w:val="nil"/>
              <w:right w:val="nil"/>
            </w:tcBorders>
            <w:vAlign w:val="bottom"/>
          </w:tcPr>
          <w:p w14:paraId="09E21A11"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1D5B7F45" w14:textId="557AD9BA"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402,191 </w:t>
            </w:r>
          </w:p>
        </w:tc>
      </w:tr>
      <w:tr w:rsidR="00F37872" w:rsidRPr="008317EA" w14:paraId="52B2FC31" w14:textId="77777777" w:rsidTr="00562595">
        <w:trPr>
          <w:trHeight w:val="204"/>
        </w:trPr>
        <w:tc>
          <w:tcPr>
            <w:tcW w:w="2856" w:type="dxa"/>
            <w:tcBorders>
              <w:top w:val="nil"/>
              <w:left w:val="nil"/>
              <w:right w:val="nil"/>
            </w:tcBorders>
            <w:shd w:val="clear" w:color="auto" w:fill="auto"/>
            <w:noWrap/>
            <w:vAlign w:val="bottom"/>
            <w:hideMark/>
          </w:tcPr>
          <w:p w14:paraId="27EF0536" w14:textId="77777777" w:rsidR="00F37872" w:rsidRPr="008317EA" w:rsidRDefault="00F37872" w:rsidP="00F37872">
            <w:pPr>
              <w:rPr>
                <w:sz w:val="20"/>
                <w:szCs w:val="20"/>
                <w:lang w:val="en-US" w:bidi="th-TH"/>
              </w:rPr>
            </w:pPr>
          </w:p>
        </w:tc>
        <w:tc>
          <w:tcPr>
            <w:tcW w:w="795" w:type="dxa"/>
            <w:tcBorders>
              <w:top w:val="nil"/>
              <w:left w:val="nil"/>
              <w:right w:val="nil"/>
            </w:tcBorders>
            <w:shd w:val="clear" w:color="auto" w:fill="auto"/>
            <w:noWrap/>
            <w:vAlign w:val="bottom"/>
            <w:hideMark/>
          </w:tcPr>
          <w:p w14:paraId="17A7B426" w14:textId="77777777" w:rsidR="00F37872" w:rsidRPr="005B2557" w:rsidRDefault="00F37872" w:rsidP="00F37872">
            <w:pPr>
              <w:jc w:val="right"/>
              <w:rPr>
                <w:rFonts w:ascii="Arial" w:hAnsi="Arial" w:cs="Arial"/>
                <w:sz w:val="16"/>
                <w:szCs w:val="16"/>
                <w:lang w:val="en-US" w:bidi="th-TH"/>
              </w:rPr>
            </w:pPr>
          </w:p>
        </w:tc>
        <w:tc>
          <w:tcPr>
            <w:tcW w:w="305" w:type="dxa"/>
            <w:tcBorders>
              <w:top w:val="nil"/>
              <w:left w:val="nil"/>
              <w:right w:val="nil"/>
            </w:tcBorders>
            <w:vAlign w:val="bottom"/>
          </w:tcPr>
          <w:p w14:paraId="6AF39CD4"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right w:val="nil"/>
            </w:tcBorders>
            <w:shd w:val="clear" w:color="auto" w:fill="auto"/>
            <w:noWrap/>
            <w:vAlign w:val="bottom"/>
            <w:hideMark/>
          </w:tcPr>
          <w:p w14:paraId="17B6CCE1" w14:textId="1C0AF206" w:rsidR="00F37872" w:rsidRPr="00F37872" w:rsidRDefault="00F37872" w:rsidP="00F37872">
            <w:pPr>
              <w:tabs>
                <w:tab w:val="center" w:pos="550"/>
              </w:tabs>
              <w:jc w:val="right"/>
              <w:rPr>
                <w:rFonts w:ascii="Arial" w:hAnsi="Arial" w:cs="Arial"/>
                <w:b/>
                <w:bCs/>
                <w:sz w:val="16"/>
                <w:szCs w:val="16"/>
                <w:lang w:val="en-US" w:bidi="th-TH"/>
              </w:rPr>
            </w:pPr>
          </w:p>
        </w:tc>
        <w:tc>
          <w:tcPr>
            <w:tcW w:w="305" w:type="dxa"/>
            <w:tcBorders>
              <w:top w:val="nil"/>
              <w:left w:val="nil"/>
              <w:right w:val="nil"/>
            </w:tcBorders>
            <w:vAlign w:val="bottom"/>
          </w:tcPr>
          <w:p w14:paraId="5C86529D" w14:textId="77777777" w:rsidR="00F37872" w:rsidRPr="00F37872" w:rsidRDefault="00F37872" w:rsidP="00F37872">
            <w:pPr>
              <w:jc w:val="right"/>
              <w:rPr>
                <w:rFonts w:ascii="Arial" w:hAnsi="Arial" w:cs="Arial"/>
                <w:sz w:val="16"/>
                <w:szCs w:val="16"/>
                <w:lang w:val="en-US" w:bidi="th-TH"/>
              </w:rPr>
            </w:pPr>
          </w:p>
        </w:tc>
        <w:tc>
          <w:tcPr>
            <w:tcW w:w="1035" w:type="dxa"/>
            <w:tcBorders>
              <w:top w:val="nil"/>
              <w:left w:val="nil"/>
              <w:right w:val="nil"/>
            </w:tcBorders>
            <w:shd w:val="clear" w:color="auto" w:fill="auto"/>
            <w:noWrap/>
            <w:vAlign w:val="bottom"/>
          </w:tcPr>
          <w:p w14:paraId="5ADE9A9E" w14:textId="51B309A8" w:rsidR="00F37872" w:rsidRPr="00F37872" w:rsidRDefault="00F37872" w:rsidP="00F37872">
            <w:pPr>
              <w:jc w:val="right"/>
              <w:rPr>
                <w:rFonts w:ascii="Arial" w:hAnsi="Arial" w:cs="Arial"/>
                <w:sz w:val="16"/>
                <w:szCs w:val="16"/>
                <w:lang w:val="en-US" w:bidi="th-TH"/>
              </w:rPr>
            </w:pPr>
          </w:p>
        </w:tc>
        <w:tc>
          <w:tcPr>
            <w:tcW w:w="305" w:type="dxa"/>
            <w:tcBorders>
              <w:top w:val="nil"/>
              <w:left w:val="nil"/>
              <w:right w:val="nil"/>
            </w:tcBorders>
            <w:vAlign w:val="bottom"/>
          </w:tcPr>
          <w:p w14:paraId="2E75BB82" w14:textId="77777777" w:rsidR="00F37872" w:rsidRPr="00F37872" w:rsidRDefault="00F37872" w:rsidP="00F37872">
            <w:pPr>
              <w:jc w:val="right"/>
              <w:rPr>
                <w:rFonts w:ascii="Arial" w:hAnsi="Arial" w:cs="Arial"/>
                <w:b/>
                <w:bCs/>
                <w:sz w:val="16"/>
                <w:szCs w:val="16"/>
                <w:lang w:val="en-US" w:bidi="th-TH"/>
              </w:rPr>
            </w:pPr>
          </w:p>
        </w:tc>
        <w:tc>
          <w:tcPr>
            <w:tcW w:w="1044" w:type="dxa"/>
            <w:tcBorders>
              <w:top w:val="nil"/>
              <w:left w:val="nil"/>
              <w:right w:val="nil"/>
            </w:tcBorders>
            <w:shd w:val="clear" w:color="auto" w:fill="auto"/>
            <w:noWrap/>
            <w:vAlign w:val="bottom"/>
          </w:tcPr>
          <w:p w14:paraId="28DE9929" w14:textId="206DC6F0" w:rsidR="00F37872" w:rsidRPr="00F37872" w:rsidRDefault="00F37872" w:rsidP="00F37872">
            <w:pPr>
              <w:jc w:val="right"/>
              <w:rPr>
                <w:rFonts w:ascii="Arial" w:hAnsi="Arial" w:cs="Arial"/>
                <w:b/>
                <w:bCs/>
                <w:sz w:val="16"/>
                <w:szCs w:val="16"/>
                <w:lang w:val="en-US" w:bidi="th-TH"/>
              </w:rPr>
            </w:pPr>
          </w:p>
        </w:tc>
        <w:tc>
          <w:tcPr>
            <w:tcW w:w="305" w:type="dxa"/>
            <w:tcBorders>
              <w:top w:val="nil"/>
              <w:left w:val="nil"/>
              <w:right w:val="nil"/>
            </w:tcBorders>
            <w:vAlign w:val="bottom"/>
          </w:tcPr>
          <w:p w14:paraId="48E1C3EB" w14:textId="77777777" w:rsidR="00F37872" w:rsidRPr="00B74FA4" w:rsidRDefault="00F37872" w:rsidP="00F37872">
            <w:pPr>
              <w:jc w:val="right"/>
              <w:rPr>
                <w:rFonts w:ascii="Arial" w:hAnsi="Arial" w:cs="Arial"/>
                <w:sz w:val="16"/>
                <w:szCs w:val="16"/>
                <w:lang w:val="en-US" w:bidi="th-TH"/>
              </w:rPr>
            </w:pPr>
          </w:p>
        </w:tc>
        <w:tc>
          <w:tcPr>
            <w:tcW w:w="1035" w:type="dxa"/>
            <w:tcBorders>
              <w:top w:val="nil"/>
              <w:left w:val="nil"/>
              <w:right w:val="nil"/>
            </w:tcBorders>
            <w:shd w:val="clear" w:color="auto" w:fill="auto"/>
            <w:noWrap/>
            <w:vAlign w:val="bottom"/>
          </w:tcPr>
          <w:p w14:paraId="7EA673BC" w14:textId="420EB27A" w:rsidR="00F37872" w:rsidRPr="00B74FA4" w:rsidRDefault="00F37872" w:rsidP="00F37872">
            <w:pPr>
              <w:jc w:val="right"/>
              <w:rPr>
                <w:rFonts w:ascii="Arial" w:hAnsi="Arial" w:cs="Arial"/>
                <w:sz w:val="16"/>
                <w:szCs w:val="16"/>
                <w:lang w:val="en-US" w:bidi="th-TH"/>
              </w:rPr>
            </w:pPr>
          </w:p>
        </w:tc>
      </w:tr>
      <w:tr w:rsidR="00F37872" w:rsidRPr="008317EA" w14:paraId="19F1C225" w14:textId="77777777" w:rsidTr="00562595">
        <w:trPr>
          <w:trHeight w:val="204"/>
        </w:trPr>
        <w:tc>
          <w:tcPr>
            <w:tcW w:w="2856" w:type="dxa"/>
            <w:tcBorders>
              <w:top w:val="nil"/>
              <w:left w:val="nil"/>
              <w:right w:val="nil"/>
            </w:tcBorders>
            <w:shd w:val="clear" w:color="auto" w:fill="auto"/>
            <w:noWrap/>
            <w:vAlign w:val="bottom"/>
            <w:hideMark/>
          </w:tcPr>
          <w:p w14:paraId="3781B83F" w14:textId="51F2BED4" w:rsidR="00F37872" w:rsidRPr="00FA7B07" w:rsidRDefault="00F37872" w:rsidP="00F37872">
            <w:pPr>
              <w:rPr>
                <w:rFonts w:ascii="Arial" w:hAnsi="Arial" w:cs="Arial"/>
                <w:color w:val="000000"/>
                <w:sz w:val="16"/>
                <w:szCs w:val="16"/>
                <w:lang w:val="en-US" w:bidi="th-TH"/>
              </w:rPr>
            </w:pPr>
            <w:r w:rsidRPr="00FA7B07">
              <w:rPr>
                <w:rFonts w:ascii="Arial" w:hAnsi="Arial" w:cs="Arial"/>
                <w:color w:val="000000"/>
                <w:sz w:val="16"/>
                <w:szCs w:val="16"/>
                <w:lang w:val="en-US" w:bidi="th-TH"/>
              </w:rPr>
              <w:t>Operating expenses</w:t>
            </w:r>
          </w:p>
        </w:tc>
        <w:tc>
          <w:tcPr>
            <w:tcW w:w="795" w:type="dxa"/>
            <w:tcBorders>
              <w:top w:val="nil"/>
              <w:left w:val="nil"/>
              <w:right w:val="nil"/>
            </w:tcBorders>
            <w:shd w:val="clear" w:color="auto" w:fill="auto"/>
            <w:noWrap/>
            <w:vAlign w:val="bottom"/>
            <w:hideMark/>
          </w:tcPr>
          <w:p w14:paraId="06861791" w14:textId="1C1C1681" w:rsidR="00F37872" w:rsidRPr="005B2557"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3,12,15</w:t>
            </w:r>
          </w:p>
        </w:tc>
        <w:tc>
          <w:tcPr>
            <w:tcW w:w="305" w:type="dxa"/>
            <w:tcBorders>
              <w:top w:val="nil"/>
              <w:left w:val="nil"/>
              <w:right w:val="nil"/>
            </w:tcBorders>
            <w:vAlign w:val="bottom"/>
          </w:tcPr>
          <w:p w14:paraId="55FCEF31" w14:textId="77777777" w:rsidR="00F37872" w:rsidRPr="00B74FA4" w:rsidRDefault="00F37872" w:rsidP="00F37872">
            <w:pPr>
              <w:jc w:val="right"/>
              <w:rPr>
                <w:rFonts w:ascii="Arial" w:hAnsi="Arial" w:cs="Arial"/>
                <w:b/>
                <w:bCs/>
                <w:color w:val="000000"/>
                <w:sz w:val="16"/>
                <w:szCs w:val="16"/>
                <w:lang w:val="en-US" w:bidi="th-TH"/>
              </w:rPr>
            </w:pPr>
          </w:p>
        </w:tc>
        <w:tc>
          <w:tcPr>
            <w:tcW w:w="1375" w:type="dxa"/>
            <w:tcBorders>
              <w:top w:val="nil"/>
              <w:left w:val="nil"/>
              <w:right w:val="nil"/>
            </w:tcBorders>
            <w:shd w:val="clear" w:color="auto" w:fill="auto"/>
            <w:noWrap/>
            <w:vAlign w:val="bottom"/>
            <w:hideMark/>
          </w:tcPr>
          <w:p w14:paraId="6142BE83" w14:textId="2AF837D7"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1,082,248 </w:t>
            </w:r>
          </w:p>
        </w:tc>
        <w:tc>
          <w:tcPr>
            <w:tcW w:w="305" w:type="dxa"/>
            <w:tcBorders>
              <w:top w:val="nil"/>
              <w:left w:val="nil"/>
              <w:right w:val="nil"/>
            </w:tcBorders>
            <w:vAlign w:val="bottom"/>
          </w:tcPr>
          <w:p w14:paraId="5C6BFC1F"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58938134" w14:textId="7CDCF52F"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1,722,957 </w:t>
            </w:r>
          </w:p>
        </w:tc>
        <w:tc>
          <w:tcPr>
            <w:tcW w:w="305" w:type="dxa"/>
            <w:tcBorders>
              <w:top w:val="nil"/>
              <w:left w:val="nil"/>
              <w:right w:val="nil"/>
            </w:tcBorders>
            <w:vAlign w:val="bottom"/>
          </w:tcPr>
          <w:p w14:paraId="289B4383"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right w:val="nil"/>
            </w:tcBorders>
            <w:shd w:val="clear" w:color="auto" w:fill="auto"/>
            <w:noWrap/>
            <w:vAlign w:val="bottom"/>
          </w:tcPr>
          <w:p w14:paraId="2DD08B06" w14:textId="7D3D8406"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1,300,875 </w:t>
            </w:r>
          </w:p>
        </w:tc>
        <w:tc>
          <w:tcPr>
            <w:tcW w:w="305" w:type="dxa"/>
            <w:tcBorders>
              <w:top w:val="nil"/>
              <w:left w:val="nil"/>
              <w:right w:val="nil"/>
            </w:tcBorders>
            <w:vAlign w:val="bottom"/>
          </w:tcPr>
          <w:p w14:paraId="002D9E19"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34722492" w14:textId="1955F0C3"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2,431,784 </w:t>
            </w:r>
          </w:p>
        </w:tc>
      </w:tr>
      <w:tr w:rsidR="00F37872" w:rsidRPr="008317EA" w14:paraId="43341E4C" w14:textId="77777777" w:rsidTr="00562595">
        <w:trPr>
          <w:trHeight w:val="204"/>
        </w:trPr>
        <w:tc>
          <w:tcPr>
            <w:tcW w:w="2856" w:type="dxa"/>
            <w:tcBorders>
              <w:left w:val="nil"/>
              <w:bottom w:val="nil"/>
              <w:right w:val="nil"/>
            </w:tcBorders>
            <w:shd w:val="clear" w:color="auto" w:fill="auto"/>
            <w:noWrap/>
            <w:vAlign w:val="bottom"/>
            <w:hideMark/>
          </w:tcPr>
          <w:p w14:paraId="3E88C71F" w14:textId="45B40BDE" w:rsidR="00F37872" w:rsidRPr="00FA7B07" w:rsidRDefault="00F37872" w:rsidP="00F37872">
            <w:pPr>
              <w:rPr>
                <w:rFonts w:ascii="Arial" w:hAnsi="Arial" w:cs="Arial"/>
                <w:color w:val="000000"/>
                <w:sz w:val="16"/>
                <w:szCs w:val="16"/>
                <w:lang w:val="en-US" w:bidi="th-TH"/>
              </w:rPr>
            </w:pPr>
            <w:r w:rsidRPr="00FA7B07">
              <w:rPr>
                <w:rFonts w:ascii="Arial" w:hAnsi="Arial" w:cs="Arial"/>
                <w:color w:val="000000"/>
                <w:sz w:val="16"/>
                <w:szCs w:val="16"/>
                <w:lang w:val="en-US" w:bidi="th-TH"/>
              </w:rPr>
              <w:t>Legal and professional fees</w:t>
            </w:r>
          </w:p>
        </w:tc>
        <w:tc>
          <w:tcPr>
            <w:tcW w:w="795" w:type="dxa"/>
            <w:tcBorders>
              <w:left w:val="nil"/>
              <w:bottom w:val="nil"/>
              <w:right w:val="nil"/>
            </w:tcBorders>
            <w:shd w:val="clear" w:color="auto" w:fill="auto"/>
            <w:noWrap/>
            <w:vAlign w:val="bottom"/>
            <w:hideMark/>
          </w:tcPr>
          <w:p w14:paraId="204BCB87" w14:textId="77777777" w:rsidR="00F37872" w:rsidRPr="005B2557" w:rsidRDefault="00F37872" w:rsidP="00F37872">
            <w:pPr>
              <w:jc w:val="right"/>
              <w:rPr>
                <w:rFonts w:ascii="Arial" w:hAnsi="Arial" w:cs="Arial"/>
                <w:sz w:val="16"/>
                <w:szCs w:val="16"/>
                <w:lang w:val="en-US" w:bidi="th-TH"/>
              </w:rPr>
            </w:pPr>
          </w:p>
        </w:tc>
        <w:tc>
          <w:tcPr>
            <w:tcW w:w="305" w:type="dxa"/>
            <w:tcBorders>
              <w:left w:val="nil"/>
              <w:bottom w:val="nil"/>
              <w:right w:val="nil"/>
            </w:tcBorders>
            <w:vAlign w:val="bottom"/>
          </w:tcPr>
          <w:p w14:paraId="03C2E29F" w14:textId="77777777" w:rsidR="00F37872" w:rsidRPr="00B74FA4" w:rsidRDefault="00F37872" w:rsidP="00F37872">
            <w:pPr>
              <w:jc w:val="right"/>
              <w:rPr>
                <w:rFonts w:ascii="Arial" w:hAnsi="Arial" w:cs="Arial"/>
                <w:b/>
                <w:bCs/>
                <w:sz w:val="16"/>
                <w:szCs w:val="16"/>
                <w:lang w:val="en-US" w:bidi="th-TH"/>
              </w:rPr>
            </w:pPr>
          </w:p>
        </w:tc>
        <w:tc>
          <w:tcPr>
            <w:tcW w:w="1375" w:type="dxa"/>
            <w:tcBorders>
              <w:left w:val="nil"/>
              <w:bottom w:val="nil"/>
              <w:right w:val="nil"/>
            </w:tcBorders>
            <w:shd w:val="clear" w:color="auto" w:fill="auto"/>
            <w:noWrap/>
            <w:vAlign w:val="bottom"/>
            <w:hideMark/>
          </w:tcPr>
          <w:p w14:paraId="16CBB6AA" w14:textId="2F752A08"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320,668 </w:t>
            </w:r>
          </w:p>
        </w:tc>
        <w:tc>
          <w:tcPr>
            <w:tcW w:w="305" w:type="dxa"/>
            <w:tcBorders>
              <w:left w:val="nil"/>
              <w:bottom w:val="nil"/>
              <w:right w:val="nil"/>
            </w:tcBorders>
            <w:vAlign w:val="bottom"/>
          </w:tcPr>
          <w:p w14:paraId="5A6AAFF7" w14:textId="77777777" w:rsidR="00F37872" w:rsidRPr="00F37872" w:rsidRDefault="00F37872" w:rsidP="00F37872">
            <w:pPr>
              <w:jc w:val="right"/>
              <w:rPr>
                <w:rFonts w:ascii="Arial" w:hAnsi="Arial" w:cs="Arial"/>
                <w:sz w:val="16"/>
                <w:szCs w:val="16"/>
                <w:lang w:val="en-US" w:bidi="th-TH"/>
              </w:rPr>
            </w:pPr>
          </w:p>
        </w:tc>
        <w:tc>
          <w:tcPr>
            <w:tcW w:w="1035" w:type="dxa"/>
            <w:tcBorders>
              <w:left w:val="nil"/>
              <w:bottom w:val="nil"/>
              <w:right w:val="nil"/>
            </w:tcBorders>
            <w:shd w:val="clear" w:color="auto" w:fill="auto"/>
            <w:noWrap/>
            <w:vAlign w:val="bottom"/>
          </w:tcPr>
          <w:p w14:paraId="202B4936" w14:textId="37472EAD" w:rsidR="00F37872" w:rsidRPr="00F37872" w:rsidRDefault="00F37872" w:rsidP="00F37872">
            <w:pPr>
              <w:jc w:val="right"/>
              <w:rPr>
                <w:rFonts w:ascii="Arial" w:hAnsi="Arial" w:cs="Arial"/>
                <w:sz w:val="16"/>
                <w:szCs w:val="16"/>
                <w:lang w:val="en-US" w:bidi="th-TH"/>
              </w:rPr>
            </w:pPr>
            <w:r w:rsidRPr="00F37872">
              <w:rPr>
                <w:rFonts w:ascii="Arial" w:hAnsi="Arial" w:cs="Arial"/>
                <w:sz w:val="16"/>
                <w:szCs w:val="16"/>
              </w:rPr>
              <w:t xml:space="preserve"> 285,098 </w:t>
            </w:r>
          </w:p>
        </w:tc>
        <w:tc>
          <w:tcPr>
            <w:tcW w:w="305" w:type="dxa"/>
            <w:tcBorders>
              <w:left w:val="nil"/>
              <w:bottom w:val="nil"/>
              <w:right w:val="nil"/>
            </w:tcBorders>
            <w:vAlign w:val="bottom"/>
          </w:tcPr>
          <w:p w14:paraId="432F49D0" w14:textId="77777777" w:rsidR="00F37872" w:rsidRPr="00F37872" w:rsidRDefault="00F37872" w:rsidP="00F37872">
            <w:pPr>
              <w:jc w:val="right"/>
              <w:rPr>
                <w:rFonts w:ascii="Arial" w:hAnsi="Arial" w:cs="Arial"/>
                <w:b/>
                <w:bCs/>
                <w:sz w:val="16"/>
                <w:szCs w:val="16"/>
                <w:lang w:val="en-US" w:bidi="th-TH"/>
              </w:rPr>
            </w:pPr>
          </w:p>
        </w:tc>
        <w:tc>
          <w:tcPr>
            <w:tcW w:w="1044" w:type="dxa"/>
            <w:tcBorders>
              <w:left w:val="nil"/>
              <w:bottom w:val="nil"/>
              <w:right w:val="nil"/>
            </w:tcBorders>
            <w:shd w:val="clear" w:color="auto" w:fill="auto"/>
            <w:noWrap/>
            <w:vAlign w:val="bottom"/>
          </w:tcPr>
          <w:p w14:paraId="37A471F6" w14:textId="3D263B3D" w:rsidR="00F37872" w:rsidRPr="00F37872" w:rsidRDefault="00F37872" w:rsidP="00F37872">
            <w:pPr>
              <w:jc w:val="right"/>
              <w:rPr>
                <w:rFonts w:ascii="Arial" w:hAnsi="Arial" w:cs="Arial"/>
                <w:b/>
                <w:bCs/>
                <w:sz w:val="16"/>
                <w:szCs w:val="16"/>
                <w:lang w:val="en-US" w:bidi="th-TH"/>
              </w:rPr>
            </w:pPr>
            <w:r w:rsidRPr="00F37872">
              <w:rPr>
                <w:rFonts w:ascii="Arial" w:hAnsi="Arial" w:cs="Arial"/>
                <w:b/>
                <w:bCs/>
                <w:sz w:val="16"/>
                <w:szCs w:val="16"/>
              </w:rPr>
              <w:t xml:space="preserve"> 433,679 </w:t>
            </w:r>
          </w:p>
        </w:tc>
        <w:tc>
          <w:tcPr>
            <w:tcW w:w="305" w:type="dxa"/>
            <w:tcBorders>
              <w:left w:val="nil"/>
              <w:bottom w:val="nil"/>
              <w:right w:val="nil"/>
            </w:tcBorders>
            <w:vAlign w:val="bottom"/>
          </w:tcPr>
          <w:p w14:paraId="1253F096" w14:textId="77777777" w:rsidR="00F37872" w:rsidRPr="00B74FA4" w:rsidRDefault="00F37872" w:rsidP="00F37872">
            <w:pPr>
              <w:jc w:val="right"/>
              <w:rPr>
                <w:rFonts w:ascii="Arial" w:hAnsi="Arial" w:cs="Arial"/>
                <w:sz w:val="16"/>
                <w:szCs w:val="16"/>
                <w:lang w:val="en-US" w:bidi="th-TH"/>
              </w:rPr>
            </w:pPr>
          </w:p>
        </w:tc>
        <w:tc>
          <w:tcPr>
            <w:tcW w:w="1035" w:type="dxa"/>
            <w:tcBorders>
              <w:left w:val="nil"/>
              <w:bottom w:val="nil"/>
              <w:right w:val="nil"/>
            </w:tcBorders>
            <w:shd w:val="clear" w:color="auto" w:fill="auto"/>
            <w:noWrap/>
            <w:vAlign w:val="bottom"/>
          </w:tcPr>
          <w:p w14:paraId="3AB4BFF0" w14:textId="0CC79E72" w:rsidR="00F37872" w:rsidRPr="00B74FA4" w:rsidRDefault="00F37872" w:rsidP="00F37872">
            <w:pPr>
              <w:jc w:val="right"/>
              <w:rPr>
                <w:rFonts w:ascii="Arial" w:hAnsi="Arial" w:cs="Arial"/>
                <w:sz w:val="16"/>
                <w:szCs w:val="16"/>
                <w:lang w:val="en-US" w:bidi="th-TH"/>
              </w:rPr>
            </w:pPr>
            <w:r w:rsidRPr="00B74FA4">
              <w:rPr>
                <w:rFonts w:ascii="Arial" w:hAnsi="Arial" w:cs="Arial"/>
                <w:sz w:val="16"/>
                <w:szCs w:val="16"/>
              </w:rPr>
              <w:t xml:space="preserve"> 354,881 </w:t>
            </w:r>
          </w:p>
        </w:tc>
      </w:tr>
      <w:tr w:rsidR="00F37872" w:rsidRPr="008317EA" w14:paraId="1404B748" w14:textId="77777777" w:rsidTr="00562595">
        <w:trPr>
          <w:trHeight w:val="204"/>
        </w:trPr>
        <w:tc>
          <w:tcPr>
            <w:tcW w:w="2856" w:type="dxa"/>
            <w:tcBorders>
              <w:top w:val="nil"/>
              <w:left w:val="nil"/>
              <w:right w:val="nil"/>
            </w:tcBorders>
            <w:shd w:val="clear" w:color="auto" w:fill="auto"/>
            <w:noWrap/>
            <w:vAlign w:val="bottom"/>
          </w:tcPr>
          <w:p w14:paraId="417B27B8" w14:textId="26497C32"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Depreciation and amortization </w:t>
            </w:r>
            <w:r w:rsidR="00562595">
              <w:rPr>
                <w:rFonts w:ascii="Arial" w:hAnsi="Arial" w:cs="Arial"/>
                <w:color w:val="000000"/>
                <w:sz w:val="16"/>
                <w:szCs w:val="16"/>
                <w:lang w:val="en-US" w:bidi="th-TH"/>
              </w:rPr>
              <w:br/>
              <w:t xml:space="preserve">   </w:t>
            </w:r>
            <w:r>
              <w:rPr>
                <w:rFonts w:ascii="Arial" w:hAnsi="Arial" w:cs="Arial"/>
                <w:color w:val="000000"/>
                <w:sz w:val="16"/>
                <w:szCs w:val="16"/>
                <w:lang w:val="en-US" w:bidi="th-TH"/>
              </w:rPr>
              <w:t>expense</w:t>
            </w:r>
          </w:p>
        </w:tc>
        <w:tc>
          <w:tcPr>
            <w:tcW w:w="795" w:type="dxa"/>
            <w:tcBorders>
              <w:top w:val="nil"/>
              <w:left w:val="nil"/>
              <w:right w:val="nil"/>
            </w:tcBorders>
            <w:shd w:val="clear" w:color="auto" w:fill="auto"/>
            <w:noWrap/>
            <w:vAlign w:val="bottom"/>
            <w:hideMark/>
          </w:tcPr>
          <w:p w14:paraId="2CAF9D14"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right w:val="nil"/>
            </w:tcBorders>
            <w:vAlign w:val="bottom"/>
          </w:tcPr>
          <w:p w14:paraId="57594649"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right w:val="nil"/>
            </w:tcBorders>
            <w:shd w:val="clear" w:color="auto" w:fill="auto"/>
            <w:noWrap/>
            <w:vAlign w:val="bottom"/>
            <w:hideMark/>
          </w:tcPr>
          <w:p w14:paraId="6BAF7D3C" w14:textId="77777777" w:rsidR="00F37872" w:rsidRDefault="00F37872" w:rsidP="00F37872">
            <w:pPr>
              <w:tabs>
                <w:tab w:val="center" w:pos="550"/>
              </w:tabs>
              <w:jc w:val="right"/>
              <w:rPr>
                <w:rFonts w:ascii="Arial" w:hAnsi="Arial" w:cs="Arial"/>
                <w:b/>
                <w:bCs/>
                <w:sz w:val="16"/>
                <w:szCs w:val="16"/>
              </w:rPr>
            </w:pPr>
          </w:p>
          <w:p w14:paraId="6829DCEF" w14:textId="3BEF702F"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72,268 </w:t>
            </w:r>
          </w:p>
        </w:tc>
        <w:tc>
          <w:tcPr>
            <w:tcW w:w="305" w:type="dxa"/>
            <w:tcBorders>
              <w:top w:val="nil"/>
              <w:left w:val="nil"/>
              <w:right w:val="nil"/>
            </w:tcBorders>
            <w:vAlign w:val="bottom"/>
          </w:tcPr>
          <w:p w14:paraId="36BC2EED"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290DA068" w14:textId="5D7E02AC"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8,633 </w:t>
            </w:r>
          </w:p>
        </w:tc>
        <w:tc>
          <w:tcPr>
            <w:tcW w:w="305" w:type="dxa"/>
            <w:tcBorders>
              <w:top w:val="nil"/>
              <w:left w:val="nil"/>
              <w:right w:val="nil"/>
            </w:tcBorders>
            <w:vAlign w:val="bottom"/>
          </w:tcPr>
          <w:p w14:paraId="20F4B914"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right w:val="nil"/>
            </w:tcBorders>
            <w:shd w:val="clear" w:color="auto" w:fill="auto"/>
            <w:noWrap/>
            <w:vAlign w:val="bottom"/>
          </w:tcPr>
          <w:p w14:paraId="6FA0D5C6" w14:textId="77777777" w:rsidR="00F37872" w:rsidRDefault="00F37872" w:rsidP="00F37872">
            <w:pPr>
              <w:jc w:val="right"/>
              <w:rPr>
                <w:rFonts w:ascii="Arial" w:hAnsi="Arial" w:cs="Arial"/>
                <w:b/>
                <w:bCs/>
                <w:sz w:val="16"/>
                <w:szCs w:val="16"/>
              </w:rPr>
            </w:pPr>
          </w:p>
          <w:p w14:paraId="0ACF789F" w14:textId="4CB5A5A7"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118,411 </w:t>
            </w:r>
          </w:p>
        </w:tc>
        <w:tc>
          <w:tcPr>
            <w:tcW w:w="305" w:type="dxa"/>
            <w:tcBorders>
              <w:top w:val="nil"/>
              <w:left w:val="nil"/>
              <w:right w:val="nil"/>
            </w:tcBorders>
            <w:vAlign w:val="bottom"/>
          </w:tcPr>
          <w:p w14:paraId="1C4E7E4D"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54532023" w14:textId="479823F4"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34,535 </w:t>
            </w:r>
          </w:p>
        </w:tc>
      </w:tr>
      <w:tr w:rsidR="00F37872" w:rsidRPr="008317EA" w14:paraId="19BE103D" w14:textId="77777777" w:rsidTr="00562595">
        <w:trPr>
          <w:trHeight w:val="54"/>
        </w:trPr>
        <w:tc>
          <w:tcPr>
            <w:tcW w:w="2856" w:type="dxa"/>
            <w:tcBorders>
              <w:top w:val="nil"/>
              <w:left w:val="nil"/>
              <w:bottom w:val="single" w:sz="4" w:space="0" w:color="auto"/>
              <w:right w:val="nil"/>
            </w:tcBorders>
            <w:shd w:val="clear" w:color="auto" w:fill="auto"/>
            <w:noWrap/>
            <w:vAlign w:val="bottom"/>
          </w:tcPr>
          <w:p w14:paraId="2819954B" w14:textId="3C79CFA5"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Share-based payments</w:t>
            </w:r>
          </w:p>
        </w:tc>
        <w:tc>
          <w:tcPr>
            <w:tcW w:w="795" w:type="dxa"/>
            <w:tcBorders>
              <w:top w:val="nil"/>
              <w:left w:val="nil"/>
              <w:bottom w:val="single" w:sz="4" w:space="0" w:color="auto"/>
              <w:right w:val="nil"/>
            </w:tcBorders>
            <w:shd w:val="clear" w:color="auto" w:fill="auto"/>
            <w:noWrap/>
            <w:vAlign w:val="bottom"/>
          </w:tcPr>
          <w:p w14:paraId="78811A8F" w14:textId="03F6F6B9" w:rsidR="00F37872" w:rsidRPr="005B2557"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11</w:t>
            </w:r>
          </w:p>
        </w:tc>
        <w:tc>
          <w:tcPr>
            <w:tcW w:w="305" w:type="dxa"/>
            <w:tcBorders>
              <w:top w:val="nil"/>
              <w:left w:val="nil"/>
              <w:bottom w:val="single" w:sz="4" w:space="0" w:color="auto"/>
              <w:right w:val="nil"/>
            </w:tcBorders>
            <w:vAlign w:val="bottom"/>
          </w:tcPr>
          <w:p w14:paraId="35C56D76"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single" w:sz="4" w:space="0" w:color="auto"/>
              <w:right w:val="nil"/>
            </w:tcBorders>
            <w:shd w:val="clear" w:color="auto" w:fill="auto"/>
            <w:noWrap/>
            <w:vAlign w:val="bottom"/>
          </w:tcPr>
          <w:p w14:paraId="0BE4E89F" w14:textId="422D43BA"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457,160 </w:t>
            </w:r>
          </w:p>
        </w:tc>
        <w:tc>
          <w:tcPr>
            <w:tcW w:w="305" w:type="dxa"/>
            <w:tcBorders>
              <w:top w:val="nil"/>
              <w:left w:val="nil"/>
              <w:bottom w:val="single" w:sz="4" w:space="0" w:color="auto"/>
              <w:right w:val="nil"/>
            </w:tcBorders>
            <w:vAlign w:val="bottom"/>
          </w:tcPr>
          <w:p w14:paraId="60B46D79"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single" w:sz="4" w:space="0" w:color="auto"/>
              <w:right w:val="nil"/>
            </w:tcBorders>
            <w:shd w:val="clear" w:color="auto" w:fill="auto"/>
            <w:noWrap/>
            <w:vAlign w:val="bottom"/>
          </w:tcPr>
          <w:p w14:paraId="67BCDB39" w14:textId="00E6815A"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892,417 </w:t>
            </w:r>
          </w:p>
        </w:tc>
        <w:tc>
          <w:tcPr>
            <w:tcW w:w="305" w:type="dxa"/>
            <w:tcBorders>
              <w:top w:val="nil"/>
              <w:left w:val="nil"/>
              <w:bottom w:val="single" w:sz="4" w:space="0" w:color="auto"/>
              <w:right w:val="nil"/>
            </w:tcBorders>
            <w:vAlign w:val="bottom"/>
          </w:tcPr>
          <w:p w14:paraId="59732524"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single" w:sz="4" w:space="0" w:color="auto"/>
              <w:right w:val="nil"/>
            </w:tcBorders>
            <w:shd w:val="clear" w:color="auto" w:fill="auto"/>
            <w:noWrap/>
            <w:vAlign w:val="bottom"/>
          </w:tcPr>
          <w:p w14:paraId="53331424" w14:textId="513F87EB"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472,120 </w:t>
            </w:r>
          </w:p>
        </w:tc>
        <w:tc>
          <w:tcPr>
            <w:tcW w:w="305" w:type="dxa"/>
            <w:tcBorders>
              <w:top w:val="nil"/>
              <w:left w:val="nil"/>
              <w:bottom w:val="single" w:sz="4" w:space="0" w:color="auto"/>
              <w:right w:val="nil"/>
            </w:tcBorders>
            <w:vAlign w:val="bottom"/>
          </w:tcPr>
          <w:p w14:paraId="3E2D7B95"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single" w:sz="4" w:space="0" w:color="auto"/>
              <w:right w:val="nil"/>
            </w:tcBorders>
            <w:shd w:val="clear" w:color="auto" w:fill="auto"/>
            <w:noWrap/>
            <w:vAlign w:val="bottom"/>
          </w:tcPr>
          <w:p w14:paraId="69987B46" w14:textId="013AB667"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892,417 </w:t>
            </w:r>
          </w:p>
        </w:tc>
      </w:tr>
      <w:tr w:rsidR="00F37872" w:rsidRPr="008317EA" w14:paraId="0946FFD2" w14:textId="77777777" w:rsidTr="00562595">
        <w:trPr>
          <w:trHeight w:val="204"/>
        </w:trPr>
        <w:tc>
          <w:tcPr>
            <w:tcW w:w="2856" w:type="dxa"/>
            <w:tcBorders>
              <w:top w:val="nil"/>
              <w:left w:val="nil"/>
              <w:bottom w:val="nil"/>
              <w:right w:val="nil"/>
            </w:tcBorders>
            <w:shd w:val="clear" w:color="auto" w:fill="auto"/>
            <w:noWrap/>
            <w:vAlign w:val="bottom"/>
          </w:tcPr>
          <w:p w14:paraId="4DFC31F8" w14:textId="54F6E5DB" w:rsidR="00F37872" w:rsidRPr="008317EA" w:rsidRDefault="00F37872" w:rsidP="00F37872">
            <w:pPr>
              <w:rPr>
                <w:rFonts w:ascii="Arial" w:hAnsi="Arial" w:cs="Arial"/>
                <w:color w:val="000000"/>
                <w:sz w:val="16"/>
                <w:szCs w:val="16"/>
                <w:lang w:val="en-US" w:bidi="th-TH"/>
              </w:rPr>
            </w:pPr>
            <w:r w:rsidRPr="008317EA">
              <w:rPr>
                <w:rFonts w:ascii="Arial" w:hAnsi="Arial" w:cs="Arial"/>
                <w:color w:val="000000"/>
                <w:sz w:val="16"/>
                <w:szCs w:val="16"/>
                <w:lang w:val="en-US" w:bidi="th-TH"/>
              </w:rPr>
              <w:t>Loss from operations</w:t>
            </w:r>
          </w:p>
        </w:tc>
        <w:tc>
          <w:tcPr>
            <w:tcW w:w="795" w:type="dxa"/>
            <w:tcBorders>
              <w:top w:val="nil"/>
              <w:left w:val="nil"/>
              <w:bottom w:val="nil"/>
              <w:right w:val="nil"/>
            </w:tcBorders>
            <w:shd w:val="clear" w:color="auto" w:fill="auto"/>
            <w:noWrap/>
            <w:vAlign w:val="bottom"/>
          </w:tcPr>
          <w:p w14:paraId="5F15E709"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485B6067"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tcPr>
          <w:p w14:paraId="664D2C58" w14:textId="611C40CA" w:rsidR="00F37872" w:rsidRPr="00F37872" w:rsidRDefault="00F37872" w:rsidP="00F37872">
            <w:pPr>
              <w:tabs>
                <w:tab w:val="center" w:pos="550"/>
              </w:tabs>
              <w:ind w:right="-37"/>
              <w:jc w:val="right"/>
              <w:rPr>
                <w:rFonts w:ascii="Arial" w:hAnsi="Arial" w:cs="Arial"/>
                <w:b/>
                <w:bCs/>
                <w:sz w:val="16"/>
                <w:szCs w:val="16"/>
                <w:lang w:val="en-US" w:bidi="th-TH"/>
              </w:rPr>
            </w:pPr>
            <w:r w:rsidRPr="00F37872">
              <w:rPr>
                <w:rFonts w:ascii="Arial" w:hAnsi="Arial" w:cs="Arial"/>
                <w:b/>
                <w:bCs/>
                <w:sz w:val="16"/>
                <w:szCs w:val="16"/>
              </w:rPr>
              <w:t xml:space="preserve"> (1,424,070)</w:t>
            </w:r>
          </w:p>
        </w:tc>
        <w:tc>
          <w:tcPr>
            <w:tcW w:w="305" w:type="dxa"/>
            <w:tcBorders>
              <w:top w:val="nil"/>
              <w:left w:val="nil"/>
              <w:bottom w:val="nil"/>
              <w:right w:val="nil"/>
            </w:tcBorders>
            <w:vAlign w:val="bottom"/>
          </w:tcPr>
          <w:p w14:paraId="073540BB"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39AB1146" w14:textId="62406186" w:rsidR="00F37872" w:rsidRPr="00F37872" w:rsidRDefault="00F37872" w:rsidP="00F37872">
            <w:pPr>
              <w:ind w:right="-29"/>
              <w:jc w:val="right"/>
              <w:rPr>
                <w:rFonts w:ascii="Arial" w:hAnsi="Arial" w:cs="Arial"/>
                <w:color w:val="000000"/>
                <w:sz w:val="16"/>
                <w:szCs w:val="16"/>
                <w:lang w:val="en-US" w:bidi="th-TH"/>
              </w:rPr>
            </w:pPr>
            <w:r w:rsidRPr="00F37872">
              <w:rPr>
                <w:rFonts w:ascii="Arial" w:hAnsi="Arial" w:cs="Arial"/>
                <w:sz w:val="16"/>
                <w:szCs w:val="16"/>
              </w:rPr>
              <w:t>(2,703,891)</w:t>
            </w:r>
          </w:p>
        </w:tc>
        <w:tc>
          <w:tcPr>
            <w:tcW w:w="305" w:type="dxa"/>
            <w:tcBorders>
              <w:top w:val="nil"/>
              <w:left w:val="nil"/>
              <w:bottom w:val="nil"/>
              <w:right w:val="nil"/>
            </w:tcBorders>
            <w:vAlign w:val="bottom"/>
          </w:tcPr>
          <w:p w14:paraId="001C4C45"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72C27415" w14:textId="0A6BE079" w:rsidR="00F37872" w:rsidRPr="00F37872" w:rsidRDefault="00F37872" w:rsidP="00F37872">
            <w:pPr>
              <w:ind w:right="-48"/>
              <w:jc w:val="right"/>
              <w:rPr>
                <w:rFonts w:ascii="Arial" w:hAnsi="Arial" w:cs="Arial"/>
                <w:b/>
                <w:bCs/>
                <w:color w:val="000000"/>
                <w:sz w:val="16"/>
                <w:szCs w:val="16"/>
                <w:lang w:val="en-US" w:bidi="th-TH"/>
              </w:rPr>
            </w:pPr>
            <w:r w:rsidRPr="00F37872">
              <w:rPr>
                <w:rFonts w:ascii="Arial" w:hAnsi="Arial" w:cs="Arial"/>
                <w:b/>
                <w:bCs/>
                <w:sz w:val="16"/>
                <w:szCs w:val="16"/>
              </w:rPr>
              <w:t xml:space="preserve"> (1,703,379)</w:t>
            </w:r>
          </w:p>
        </w:tc>
        <w:tc>
          <w:tcPr>
            <w:tcW w:w="305" w:type="dxa"/>
            <w:tcBorders>
              <w:top w:val="nil"/>
              <w:left w:val="nil"/>
              <w:bottom w:val="nil"/>
              <w:right w:val="nil"/>
            </w:tcBorders>
            <w:vAlign w:val="bottom"/>
          </w:tcPr>
          <w:p w14:paraId="5A6B24EB"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28EC38AD" w14:textId="34E9AE76" w:rsidR="00F37872" w:rsidRPr="00B74FA4" w:rsidRDefault="00F37872" w:rsidP="00F37872">
            <w:pPr>
              <w:ind w:right="-44"/>
              <w:jc w:val="right"/>
              <w:rPr>
                <w:rFonts w:ascii="Arial" w:hAnsi="Arial" w:cs="Arial"/>
                <w:color w:val="000000"/>
                <w:sz w:val="16"/>
                <w:szCs w:val="16"/>
                <w:lang w:val="en-US" w:bidi="th-TH"/>
              </w:rPr>
            </w:pPr>
            <w:r w:rsidRPr="00B74FA4">
              <w:rPr>
                <w:rFonts w:ascii="Arial" w:hAnsi="Arial" w:cs="Arial"/>
                <w:sz w:val="16"/>
                <w:szCs w:val="16"/>
              </w:rPr>
              <w:t>(3,311,426)</w:t>
            </w:r>
          </w:p>
        </w:tc>
      </w:tr>
      <w:tr w:rsidR="00F37872" w:rsidRPr="008317EA" w14:paraId="4A03B586" w14:textId="77777777" w:rsidTr="00562595">
        <w:trPr>
          <w:trHeight w:val="204"/>
        </w:trPr>
        <w:tc>
          <w:tcPr>
            <w:tcW w:w="2856" w:type="dxa"/>
            <w:tcBorders>
              <w:top w:val="nil"/>
              <w:left w:val="nil"/>
              <w:bottom w:val="nil"/>
              <w:right w:val="nil"/>
            </w:tcBorders>
            <w:shd w:val="clear" w:color="auto" w:fill="auto"/>
            <w:noWrap/>
            <w:vAlign w:val="bottom"/>
          </w:tcPr>
          <w:p w14:paraId="03D0CCE5" w14:textId="77777777" w:rsidR="00F37872" w:rsidRPr="008317EA" w:rsidRDefault="00F37872" w:rsidP="00F37872">
            <w:pPr>
              <w:rPr>
                <w:rFonts w:ascii="Arial" w:hAnsi="Arial" w:cs="Arial"/>
                <w:color w:val="000000"/>
                <w:sz w:val="16"/>
                <w:szCs w:val="16"/>
                <w:lang w:val="en-US" w:bidi="th-TH"/>
              </w:rPr>
            </w:pPr>
          </w:p>
        </w:tc>
        <w:tc>
          <w:tcPr>
            <w:tcW w:w="795" w:type="dxa"/>
            <w:tcBorders>
              <w:top w:val="nil"/>
              <w:left w:val="nil"/>
              <w:bottom w:val="nil"/>
              <w:right w:val="nil"/>
            </w:tcBorders>
            <w:shd w:val="clear" w:color="auto" w:fill="auto"/>
            <w:noWrap/>
            <w:vAlign w:val="bottom"/>
          </w:tcPr>
          <w:p w14:paraId="7C512A1B"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0C5E9FD3"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tcPr>
          <w:p w14:paraId="50C9417F" w14:textId="748E2642" w:rsidR="00F37872" w:rsidRPr="00F37872" w:rsidRDefault="00F37872" w:rsidP="00F37872">
            <w:pPr>
              <w:tabs>
                <w:tab w:val="center" w:pos="550"/>
              </w:tabs>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3AD220D2"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53E2905C" w14:textId="2100E807" w:rsidR="00F37872" w:rsidRPr="00F37872"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0BA37BEF"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35C8F07D" w14:textId="58A6A20C" w:rsidR="00F37872" w:rsidRPr="00F37872" w:rsidRDefault="00F37872" w:rsidP="00F37872">
            <w:pPr>
              <w:jc w:val="right"/>
              <w:rPr>
                <w:rFonts w:ascii="Arial" w:hAnsi="Arial" w:cs="Arial"/>
                <w:b/>
                <w:bCs/>
                <w:color w:val="000000"/>
                <w:sz w:val="16"/>
                <w:szCs w:val="16"/>
                <w:lang w:val="en-US" w:bidi="th-TH"/>
              </w:rPr>
            </w:pPr>
          </w:p>
        </w:tc>
        <w:tc>
          <w:tcPr>
            <w:tcW w:w="305" w:type="dxa"/>
            <w:tcBorders>
              <w:top w:val="nil"/>
              <w:left w:val="nil"/>
              <w:bottom w:val="nil"/>
              <w:right w:val="nil"/>
            </w:tcBorders>
            <w:vAlign w:val="bottom"/>
          </w:tcPr>
          <w:p w14:paraId="155C30E8"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78BEC7CB" w14:textId="5B743D30" w:rsidR="00F37872" w:rsidRPr="00B74FA4" w:rsidRDefault="00F37872" w:rsidP="00F37872">
            <w:pPr>
              <w:jc w:val="right"/>
              <w:rPr>
                <w:rFonts w:ascii="Arial" w:hAnsi="Arial" w:cs="Arial"/>
                <w:color w:val="000000"/>
                <w:sz w:val="16"/>
                <w:szCs w:val="16"/>
                <w:lang w:val="en-US" w:bidi="th-TH"/>
              </w:rPr>
            </w:pPr>
          </w:p>
        </w:tc>
      </w:tr>
      <w:tr w:rsidR="00F37872" w:rsidRPr="008317EA" w14:paraId="228A6D76" w14:textId="77777777" w:rsidTr="00562595">
        <w:trPr>
          <w:trHeight w:val="204"/>
        </w:trPr>
        <w:tc>
          <w:tcPr>
            <w:tcW w:w="2856" w:type="dxa"/>
            <w:tcBorders>
              <w:top w:val="nil"/>
              <w:left w:val="nil"/>
              <w:bottom w:val="nil"/>
              <w:right w:val="nil"/>
            </w:tcBorders>
            <w:shd w:val="clear" w:color="auto" w:fill="auto"/>
            <w:noWrap/>
            <w:vAlign w:val="bottom"/>
            <w:hideMark/>
          </w:tcPr>
          <w:p w14:paraId="6443DCAA" w14:textId="77777777" w:rsidR="00F37872" w:rsidRPr="00FA7B07" w:rsidRDefault="00F37872" w:rsidP="00F37872">
            <w:pPr>
              <w:rPr>
                <w:rFonts w:ascii="Arial" w:hAnsi="Arial" w:cs="Arial"/>
                <w:b/>
                <w:bCs/>
                <w:color w:val="000000"/>
                <w:sz w:val="16"/>
                <w:szCs w:val="16"/>
                <w:lang w:val="en-US" w:bidi="th-TH"/>
              </w:rPr>
            </w:pPr>
            <w:r w:rsidRPr="00FA7B07">
              <w:rPr>
                <w:rFonts w:ascii="Arial" w:hAnsi="Arial" w:cs="Arial"/>
                <w:b/>
                <w:bCs/>
                <w:color w:val="000000"/>
                <w:sz w:val="16"/>
                <w:szCs w:val="16"/>
                <w:lang w:val="en-US" w:bidi="th-TH"/>
              </w:rPr>
              <w:t>Other expenses (income)</w:t>
            </w:r>
          </w:p>
        </w:tc>
        <w:tc>
          <w:tcPr>
            <w:tcW w:w="795" w:type="dxa"/>
            <w:tcBorders>
              <w:top w:val="nil"/>
              <w:left w:val="nil"/>
              <w:bottom w:val="nil"/>
              <w:right w:val="nil"/>
            </w:tcBorders>
            <w:shd w:val="clear" w:color="auto" w:fill="auto"/>
            <w:noWrap/>
            <w:vAlign w:val="bottom"/>
            <w:hideMark/>
          </w:tcPr>
          <w:p w14:paraId="1A7563CA"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42AED185"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248203CB" w14:textId="25262038" w:rsidR="00F37872" w:rsidRPr="00F37872" w:rsidRDefault="00F37872" w:rsidP="00F37872">
            <w:pPr>
              <w:tabs>
                <w:tab w:val="center" w:pos="550"/>
              </w:tabs>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3E6E739C" w14:textId="77777777" w:rsidR="00F37872" w:rsidRPr="00F37872"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2AD83A32" w14:textId="2A41EEAF" w:rsidR="00F37872" w:rsidRPr="00F37872" w:rsidRDefault="00F37872" w:rsidP="00F37872">
            <w:pPr>
              <w:jc w:val="right"/>
              <w:rPr>
                <w:rFonts w:ascii="Arial" w:hAnsi="Arial" w:cs="Arial"/>
                <w:sz w:val="16"/>
                <w:szCs w:val="16"/>
                <w:lang w:val="en-US" w:bidi="th-TH"/>
              </w:rPr>
            </w:pPr>
          </w:p>
        </w:tc>
        <w:tc>
          <w:tcPr>
            <w:tcW w:w="305" w:type="dxa"/>
            <w:tcBorders>
              <w:top w:val="nil"/>
              <w:left w:val="nil"/>
              <w:bottom w:val="nil"/>
              <w:right w:val="nil"/>
            </w:tcBorders>
            <w:vAlign w:val="bottom"/>
          </w:tcPr>
          <w:p w14:paraId="48612F51" w14:textId="77777777" w:rsidR="00F37872" w:rsidRPr="00F37872" w:rsidRDefault="00F37872" w:rsidP="00F37872">
            <w:pPr>
              <w:jc w:val="right"/>
              <w:rPr>
                <w:rFonts w:ascii="Arial" w:hAnsi="Arial" w:cs="Arial"/>
                <w:b/>
                <w:bCs/>
                <w:sz w:val="16"/>
                <w:szCs w:val="16"/>
                <w:lang w:val="en-US" w:bidi="th-TH"/>
              </w:rPr>
            </w:pPr>
          </w:p>
        </w:tc>
        <w:tc>
          <w:tcPr>
            <w:tcW w:w="1044" w:type="dxa"/>
            <w:tcBorders>
              <w:top w:val="nil"/>
              <w:left w:val="nil"/>
              <w:bottom w:val="nil"/>
              <w:right w:val="nil"/>
            </w:tcBorders>
            <w:shd w:val="clear" w:color="auto" w:fill="auto"/>
            <w:noWrap/>
            <w:vAlign w:val="bottom"/>
          </w:tcPr>
          <w:p w14:paraId="443D5386" w14:textId="19D62BF6" w:rsidR="00F37872" w:rsidRPr="00F37872" w:rsidRDefault="00F37872" w:rsidP="00F37872">
            <w:pPr>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2F6A668B" w14:textId="77777777" w:rsidR="00F37872" w:rsidRPr="00B74FA4"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7FBA20D4" w14:textId="0CCCFF4A" w:rsidR="00F37872" w:rsidRPr="00B74FA4" w:rsidRDefault="00F37872" w:rsidP="00F37872">
            <w:pPr>
              <w:jc w:val="right"/>
              <w:rPr>
                <w:rFonts w:ascii="Arial" w:hAnsi="Arial" w:cs="Arial"/>
                <w:sz w:val="16"/>
                <w:szCs w:val="16"/>
                <w:lang w:val="en-US" w:bidi="th-TH"/>
              </w:rPr>
            </w:pPr>
          </w:p>
        </w:tc>
      </w:tr>
      <w:tr w:rsidR="00F37872" w:rsidRPr="008317EA" w14:paraId="27EE1754" w14:textId="77777777" w:rsidTr="00562595">
        <w:trPr>
          <w:trHeight w:val="204"/>
        </w:trPr>
        <w:tc>
          <w:tcPr>
            <w:tcW w:w="2856" w:type="dxa"/>
            <w:tcBorders>
              <w:top w:val="nil"/>
              <w:left w:val="nil"/>
              <w:bottom w:val="nil"/>
              <w:right w:val="nil"/>
            </w:tcBorders>
            <w:shd w:val="clear" w:color="auto" w:fill="auto"/>
            <w:noWrap/>
            <w:vAlign w:val="bottom"/>
            <w:hideMark/>
          </w:tcPr>
          <w:p w14:paraId="2044BDB0" w14:textId="787B0E83"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L</w:t>
            </w:r>
            <w:r>
              <w:rPr>
                <w:rFonts w:ascii="Arial" w:hAnsi="Arial" w:cs="Arial"/>
                <w:color w:val="000000"/>
                <w:sz w:val="16"/>
                <w:szCs w:val="16"/>
                <w:lang w:val="en-US" w:bidi="th-TH"/>
              </w:rPr>
              <w:t>isting fee</w:t>
            </w:r>
          </w:p>
        </w:tc>
        <w:tc>
          <w:tcPr>
            <w:tcW w:w="795" w:type="dxa"/>
            <w:tcBorders>
              <w:top w:val="nil"/>
              <w:left w:val="nil"/>
              <w:bottom w:val="nil"/>
              <w:right w:val="nil"/>
            </w:tcBorders>
            <w:shd w:val="clear" w:color="auto" w:fill="auto"/>
            <w:noWrap/>
            <w:vAlign w:val="bottom"/>
            <w:hideMark/>
          </w:tcPr>
          <w:p w14:paraId="082DD5E5" w14:textId="09DC6AF5" w:rsidR="00F37872" w:rsidRPr="005B2557"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4</w:t>
            </w:r>
          </w:p>
        </w:tc>
        <w:tc>
          <w:tcPr>
            <w:tcW w:w="305" w:type="dxa"/>
            <w:tcBorders>
              <w:top w:val="nil"/>
              <w:left w:val="nil"/>
              <w:bottom w:val="nil"/>
              <w:right w:val="nil"/>
            </w:tcBorders>
            <w:vAlign w:val="bottom"/>
          </w:tcPr>
          <w:p w14:paraId="2EBECB41"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61735435" w14:textId="3D6B60FD"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   </w:t>
            </w:r>
          </w:p>
        </w:tc>
        <w:tc>
          <w:tcPr>
            <w:tcW w:w="305" w:type="dxa"/>
            <w:tcBorders>
              <w:top w:val="nil"/>
              <w:left w:val="nil"/>
              <w:bottom w:val="nil"/>
              <w:right w:val="nil"/>
            </w:tcBorders>
            <w:vAlign w:val="bottom"/>
          </w:tcPr>
          <w:p w14:paraId="341D54EB"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207260EE" w14:textId="22FF0E35"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1,143,660 </w:t>
            </w:r>
          </w:p>
        </w:tc>
        <w:tc>
          <w:tcPr>
            <w:tcW w:w="305" w:type="dxa"/>
            <w:tcBorders>
              <w:top w:val="nil"/>
              <w:left w:val="nil"/>
              <w:bottom w:val="nil"/>
              <w:right w:val="nil"/>
            </w:tcBorders>
            <w:vAlign w:val="bottom"/>
          </w:tcPr>
          <w:p w14:paraId="50B0B03B"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5EFD3E9C" w14:textId="7A3E694C"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   </w:t>
            </w:r>
          </w:p>
        </w:tc>
        <w:tc>
          <w:tcPr>
            <w:tcW w:w="305" w:type="dxa"/>
            <w:tcBorders>
              <w:top w:val="nil"/>
              <w:left w:val="nil"/>
              <w:bottom w:val="nil"/>
              <w:right w:val="nil"/>
            </w:tcBorders>
            <w:vAlign w:val="bottom"/>
          </w:tcPr>
          <w:p w14:paraId="53BDB20F"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3457D0B2" w14:textId="7716B26E"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1,143,660 </w:t>
            </w:r>
          </w:p>
        </w:tc>
      </w:tr>
      <w:tr w:rsidR="00F37872" w:rsidRPr="008317EA" w14:paraId="601ED194" w14:textId="77777777" w:rsidTr="00562595">
        <w:trPr>
          <w:trHeight w:val="204"/>
        </w:trPr>
        <w:tc>
          <w:tcPr>
            <w:tcW w:w="2856" w:type="dxa"/>
            <w:tcBorders>
              <w:top w:val="nil"/>
              <w:left w:val="nil"/>
              <w:bottom w:val="nil"/>
              <w:right w:val="nil"/>
            </w:tcBorders>
            <w:shd w:val="clear" w:color="auto" w:fill="auto"/>
            <w:noWrap/>
            <w:vAlign w:val="bottom"/>
            <w:hideMark/>
          </w:tcPr>
          <w:p w14:paraId="02A701F6" w14:textId="2EFFD99A"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Accretion expense</w:t>
            </w:r>
          </w:p>
        </w:tc>
        <w:tc>
          <w:tcPr>
            <w:tcW w:w="795" w:type="dxa"/>
            <w:tcBorders>
              <w:top w:val="nil"/>
              <w:left w:val="nil"/>
              <w:bottom w:val="nil"/>
              <w:right w:val="nil"/>
            </w:tcBorders>
            <w:shd w:val="clear" w:color="auto" w:fill="auto"/>
            <w:noWrap/>
            <w:vAlign w:val="bottom"/>
            <w:hideMark/>
          </w:tcPr>
          <w:p w14:paraId="5C02E659" w14:textId="731B907A" w:rsidR="00F37872" w:rsidRPr="005B2557"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9</w:t>
            </w:r>
          </w:p>
        </w:tc>
        <w:tc>
          <w:tcPr>
            <w:tcW w:w="305" w:type="dxa"/>
            <w:tcBorders>
              <w:top w:val="nil"/>
              <w:left w:val="nil"/>
              <w:bottom w:val="nil"/>
              <w:right w:val="nil"/>
            </w:tcBorders>
            <w:vAlign w:val="bottom"/>
          </w:tcPr>
          <w:p w14:paraId="51AE6EB5"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764BD613" w14:textId="23423F5E"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85,685 </w:t>
            </w:r>
          </w:p>
        </w:tc>
        <w:tc>
          <w:tcPr>
            <w:tcW w:w="305" w:type="dxa"/>
            <w:tcBorders>
              <w:top w:val="nil"/>
              <w:left w:val="nil"/>
              <w:bottom w:val="nil"/>
              <w:right w:val="nil"/>
            </w:tcBorders>
            <w:vAlign w:val="bottom"/>
          </w:tcPr>
          <w:p w14:paraId="5B4753DC"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56607D67" w14:textId="0CA87BA8"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28,480 </w:t>
            </w:r>
          </w:p>
        </w:tc>
        <w:tc>
          <w:tcPr>
            <w:tcW w:w="305" w:type="dxa"/>
            <w:tcBorders>
              <w:top w:val="nil"/>
              <w:left w:val="nil"/>
              <w:bottom w:val="nil"/>
              <w:right w:val="nil"/>
            </w:tcBorders>
            <w:vAlign w:val="bottom"/>
          </w:tcPr>
          <w:p w14:paraId="4A866275"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4EB7C4D7" w14:textId="7667CEEE"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115,599 </w:t>
            </w:r>
          </w:p>
        </w:tc>
        <w:tc>
          <w:tcPr>
            <w:tcW w:w="305" w:type="dxa"/>
            <w:tcBorders>
              <w:top w:val="nil"/>
              <w:left w:val="nil"/>
              <w:bottom w:val="nil"/>
              <w:right w:val="nil"/>
            </w:tcBorders>
            <w:vAlign w:val="bottom"/>
          </w:tcPr>
          <w:p w14:paraId="468B0C3A"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7B073F93" w14:textId="5D156384"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214,680 </w:t>
            </w:r>
          </w:p>
        </w:tc>
      </w:tr>
      <w:tr w:rsidR="00F37872" w:rsidRPr="008317EA" w14:paraId="1272C27E" w14:textId="77777777" w:rsidTr="00562595">
        <w:trPr>
          <w:trHeight w:val="204"/>
        </w:trPr>
        <w:tc>
          <w:tcPr>
            <w:tcW w:w="2856" w:type="dxa"/>
            <w:tcBorders>
              <w:top w:val="nil"/>
              <w:left w:val="nil"/>
              <w:bottom w:val="nil"/>
              <w:right w:val="nil"/>
            </w:tcBorders>
            <w:shd w:val="clear" w:color="auto" w:fill="auto"/>
            <w:noWrap/>
            <w:vAlign w:val="bottom"/>
          </w:tcPr>
          <w:p w14:paraId="499DAEA5" w14:textId="70E52833" w:rsidR="00F37872"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Interest income</w:t>
            </w:r>
          </w:p>
        </w:tc>
        <w:tc>
          <w:tcPr>
            <w:tcW w:w="795" w:type="dxa"/>
            <w:tcBorders>
              <w:top w:val="nil"/>
              <w:left w:val="nil"/>
              <w:bottom w:val="nil"/>
              <w:right w:val="nil"/>
            </w:tcBorders>
            <w:shd w:val="clear" w:color="auto" w:fill="auto"/>
            <w:noWrap/>
            <w:vAlign w:val="bottom"/>
          </w:tcPr>
          <w:p w14:paraId="4141DCBD"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652510BB"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tcPr>
          <w:p w14:paraId="16BE0E9D" w14:textId="069563CB" w:rsidR="00F37872" w:rsidRPr="00F37872" w:rsidRDefault="00F37872" w:rsidP="00F37872">
            <w:pPr>
              <w:tabs>
                <w:tab w:val="center" w:pos="550"/>
              </w:tabs>
              <w:ind w:right="-28"/>
              <w:jc w:val="right"/>
              <w:rPr>
                <w:rFonts w:ascii="Arial" w:hAnsi="Arial" w:cs="Arial"/>
                <w:b/>
                <w:bCs/>
                <w:sz w:val="16"/>
                <w:szCs w:val="16"/>
                <w:lang w:val="en-US" w:bidi="th-TH"/>
              </w:rPr>
            </w:pPr>
            <w:r w:rsidRPr="00F37872">
              <w:rPr>
                <w:rFonts w:ascii="Arial" w:hAnsi="Arial" w:cs="Arial"/>
                <w:b/>
                <w:bCs/>
                <w:sz w:val="16"/>
                <w:szCs w:val="16"/>
              </w:rPr>
              <w:t xml:space="preserve"> (1,248)</w:t>
            </w:r>
          </w:p>
        </w:tc>
        <w:tc>
          <w:tcPr>
            <w:tcW w:w="305" w:type="dxa"/>
            <w:tcBorders>
              <w:top w:val="nil"/>
              <w:left w:val="nil"/>
              <w:bottom w:val="nil"/>
              <w:right w:val="nil"/>
            </w:tcBorders>
            <w:vAlign w:val="bottom"/>
          </w:tcPr>
          <w:p w14:paraId="07C026A7"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1443493F" w14:textId="77229868"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 </w:t>
            </w:r>
          </w:p>
        </w:tc>
        <w:tc>
          <w:tcPr>
            <w:tcW w:w="305" w:type="dxa"/>
            <w:tcBorders>
              <w:top w:val="nil"/>
              <w:left w:val="nil"/>
              <w:bottom w:val="nil"/>
              <w:right w:val="nil"/>
            </w:tcBorders>
            <w:vAlign w:val="bottom"/>
          </w:tcPr>
          <w:p w14:paraId="51D6F342"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745DAFCE" w14:textId="01E8E89C" w:rsidR="00F37872" w:rsidRPr="00F37872" w:rsidRDefault="00F37872" w:rsidP="00F37872">
            <w:pPr>
              <w:ind w:right="-39"/>
              <w:jc w:val="right"/>
              <w:rPr>
                <w:rFonts w:ascii="Arial" w:hAnsi="Arial" w:cs="Arial"/>
                <w:b/>
                <w:bCs/>
                <w:color w:val="000000"/>
                <w:sz w:val="16"/>
                <w:szCs w:val="16"/>
                <w:lang w:val="en-US" w:bidi="th-TH"/>
              </w:rPr>
            </w:pPr>
            <w:r w:rsidRPr="00F37872">
              <w:rPr>
                <w:rFonts w:ascii="Arial" w:hAnsi="Arial" w:cs="Arial"/>
                <w:b/>
                <w:bCs/>
                <w:sz w:val="16"/>
                <w:szCs w:val="16"/>
              </w:rPr>
              <w:t xml:space="preserve"> (2,866)</w:t>
            </w:r>
          </w:p>
        </w:tc>
        <w:tc>
          <w:tcPr>
            <w:tcW w:w="305" w:type="dxa"/>
            <w:tcBorders>
              <w:top w:val="nil"/>
              <w:left w:val="nil"/>
              <w:bottom w:val="nil"/>
              <w:right w:val="nil"/>
            </w:tcBorders>
            <w:vAlign w:val="bottom"/>
          </w:tcPr>
          <w:p w14:paraId="267E282D"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492E5B56" w14:textId="053DCC30"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 </w:t>
            </w:r>
          </w:p>
        </w:tc>
      </w:tr>
      <w:tr w:rsidR="00F37872" w:rsidRPr="008317EA" w14:paraId="4E2DF45A" w14:textId="77777777" w:rsidTr="00562595">
        <w:trPr>
          <w:trHeight w:val="162"/>
        </w:trPr>
        <w:tc>
          <w:tcPr>
            <w:tcW w:w="2856" w:type="dxa"/>
            <w:tcBorders>
              <w:top w:val="nil"/>
              <w:left w:val="nil"/>
              <w:bottom w:val="nil"/>
              <w:right w:val="nil"/>
            </w:tcBorders>
            <w:shd w:val="clear" w:color="auto" w:fill="auto"/>
            <w:noWrap/>
            <w:vAlign w:val="bottom"/>
            <w:hideMark/>
          </w:tcPr>
          <w:p w14:paraId="5218E7F6" w14:textId="5829D6C3"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 xml:space="preserve">Interest </w:t>
            </w:r>
            <w:r>
              <w:rPr>
                <w:rFonts w:ascii="Arial" w:hAnsi="Arial" w:cs="Arial"/>
                <w:color w:val="000000"/>
                <w:sz w:val="16"/>
                <w:szCs w:val="16"/>
                <w:lang w:val="en-US" w:bidi="th-TH"/>
              </w:rPr>
              <w:t>expense</w:t>
            </w:r>
          </w:p>
        </w:tc>
        <w:tc>
          <w:tcPr>
            <w:tcW w:w="795" w:type="dxa"/>
            <w:tcBorders>
              <w:top w:val="nil"/>
              <w:left w:val="nil"/>
              <w:bottom w:val="nil"/>
              <w:right w:val="nil"/>
            </w:tcBorders>
            <w:shd w:val="clear" w:color="auto" w:fill="auto"/>
            <w:noWrap/>
            <w:vAlign w:val="bottom"/>
            <w:hideMark/>
          </w:tcPr>
          <w:p w14:paraId="2087AECC" w14:textId="48DBDD6D" w:rsidR="00F37872" w:rsidRPr="005B2557"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3,7,8,9</w:t>
            </w:r>
          </w:p>
        </w:tc>
        <w:tc>
          <w:tcPr>
            <w:tcW w:w="305" w:type="dxa"/>
            <w:tcBorders>
              <w:top w:val="nil"/>
              <w:left w:val="nil"/>
              <w:bottom w:val="nil"/>
              <w:right w:val="nil"/>
            </w:tcBorders>
            <w:vAlign w:val="bottom"/>
          </w:tcPr>
          <w:p w14:paraId="437F7426"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10498734" w14:textId="30C45103" w:rsidR="00F37872" w:rsidRPr="00F37872" w:rsidRDefault="00F37872" w:rsidP="00F37872">
            <w:pPr>
              <w:tabs>
                <w:tab w:val="center" w:pos="550"/>
              </w:tabs>
              <w:jc w:val="right"/>
              <w:rPr>
                <w:rFonts w:ascii="Arial" w:hAnsi="Arial" w:cs="Arial"/>
                <w:b/>
                <w:bCs/>
                <w:sz w:val="16"/>
                <w:szCs w:val="16"/>
                <w:lang w:val="en-US" w:bidi="th-TH"/>
              </w:rPr>
            </w:pPr>
            <w:r w:rsidRPr="00F37872">
              <w:rPr>
                <w:rFonts w:ascii="Arial" w:hAnsi="Arial" w:cs="Arial"/>
                <w:b/>
                <w:bCs/>
                <w:sz w:val="16"/>
                <w:szCs w:val="16"/>
              </w:rPr>
              <w:t xml:space="preserve"> 42,287 </w:t>
            </w:r>
          </w:p>
        </w:tc>
        <w:tc>
          <w:tcPr>
            <w:tcW w:w="305" w:type="dxa"/>
            <w:tcBorders>
              <w:top w:val="nil"/>
              <w:left w:val="nil"/>
              <w:bottom w:val="nil"/>
              <w:right w:val="nil"/>
            </w:tcBorders>
            <w:vAlign w:val="bottom"/>
          </w:tcPr>
          <w:p w14:paraId="5FC168EB"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6FD4871E" w14:textId="244F3AD3"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39,412 </w:t>
            </w:r>
          </w:p>
        </w:tc>
        <w:tc>
          <w:tcPr>
            <w:tcW w:w="305" w:type="dxa"/>
            <w:tcBorders>
              <w:top w:val="nil"/>
              <w:left w:val="nil"/>
              <w:bottom w:val="nil"/>
              <w:right w:val="nil"/>
            </w:tcBorders>
            <w:vAlign w:val="bottom"/>
          </w:tcPr>
          <w:p w14:paraId="1315D2B0"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475070B3" w14:textId="5C9C975E"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75,659 </w:t>
            </w:r>
          </w:p>
        </w:tc>
        <w:tc>
          <w:tcPr>
            <w:tcW w:w="305" w:type="dxa"/>
            <w:tcBorders>
              <w:top w:val="nil"/>
              <w:left w:val="nil"/>
              <w:bottom w:val="nil"/>
              <w:right w:val="nil"/>
            </w:tcBorders>
            <w:vAlign w:val="bottom"/>
          </w:tcPr>
          <w:p w14:paraId="0C357BAF"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740064F5" w14:textId="09DC5FFC"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84,425 </w:t>
            </w:r>
          </w:p>
        </w:tc>
      </w:tr>
      <w:tr w:rsidR="00F37872" w:rsidRPr="008317EA" w14:paraId="3D63BD85" w14:textId="77777777" w:rsidTr="00562595">
        <w:trPr>
          <w:trHeight w:val="204"/>
        </w:trPr>
        <w:tc>
          <w:tcPr>
            <w:tcW w:w="2856" w:type="dxa"/>
            <w:tcBorders>
              <w:top w:val="nil"/>
              <w:left w:val="nil"/>
              <w:bottom w:val="nil"/>
              <w:right w:val="nil"/>
            </w:tcBorders>
            <w:shd w:val="clear" w:color="auto" w:fill="auto"/>
            <w:noWrap/>
            <w:vAlign w:val="bottom"/>
          </w:tcPr>
          <w:p w14:paraId="71626896" w14:textId="7CF9E668" w:rsidR="00F37872"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Loss on disposal of property and   </w:t>
            </w:r>
            <w:r>
              <w:rPr>
                <w:rFonts w:ascii="Arial" w:hAnsi="Arial" w:cs="Arial"/>
                <w:color w:val="000000"/>
                <w:sz w:val="16"/>
                <w:szCs w:val="16"/>
                <w:lang w:val="en-US" w:bidi="th-TH"/>
              </w:rPr>
              <w:br/>
              <w:t xml:space="preserve">     equipment</w:t>
            </w:r>
          </w:p>
        </w:tc>
        <w:tc>
          <w:tcPr>
            <w:tcW w:w="795" w:type="dxa"/>
            <w:tcBorders>
              <w:top w:val="nil"/>
              <w:left w:val="nil"/>
              <w:bottom w:val="nil"/>
              <w:right w:val="nil"/>
            </w:tcBorders>
            <w:shd w:val="clear" w:color="auto" w:fill="auto"/>
            <w:noWrap/>
            <w:vAlign w:val="bottom"/>
          </w:tcPr>
          <w:p w14:paraId="67533F3F" w14:textId="15E23EF3" w:rsidR="00F37872"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3</w:t>
            </w:r>
          </w:p>
        </w:tc>
        <w:tc>
          <w:tcPr>
            <w:tcW w:w="305" w:type="dxa"/>
            <w:tcBorders>
              <w:top w:val="nil"/>
              <w:left w:val="nil"/>
              <w:bottom w:val="nil"/>
              <w:right w:val="nil"/>
            </w:tcBorders>
            <w:vAlign w:val="bottom"/>
          </w:tcPr>
          <w:p w14:paraId="7FAE3E5B"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tcPr>
          <w:p w14:paraId="114C854E" w14:textId="77777777" w:rsidR="00F37872" w:rsidRDefault="00F37872" w:rsidP="00F37872">
            <w:pPr>
              <w:tabs>
                <w:tab w:val="center" w:pos="550"/>
              </w:tabs>
              <w:ind w:right="3"/>
              <w:jc w:val="right"/>
              <w:rPr>
                <w:rFonts w:ascii="Arial" w:hAnsi="Arial" w:cs="Arial"/>
                <w:b/>
                <w:bCs/>
                <w:sz w:val="16"/>
                <w:szCs w:val="16"/>
              </w:rPr>
            </w:pPr>
          </w:p>
          <w:p w14:paraId="5A9B2D88" w14:textId="46644F8C" w:rsidR="00F37872" w:rsidRPr="00F37872" w:rsidRDefault="00F37872" w:rsidP="00F37872">
            <w:pPr>
              <w:tabs>
                <w:tab w:val="center" w:pos="550"/>
              </w:tabs>
              <w:ind w:right="3"/>
              <w:jc w:val="right"/>
              <w:rPr>
                <w:rFonts w:ascii="Arial" w:hAnsi="Arial" w:cs="Arial"/>
                <w:b/>
                <w:bCs/>
                <w:sz w:val="16"/>
                <w:szCs w:val="16"/>
              </w:rPr>
            </w:pPr>
            <w:r w:rsidRPr="00F37872">
              <w:rPr>
                <w:rFonts w:ascii="Arial" w:hAnsi="Arial" w:cs="Arial"/>
                <w:b/>
                <w:bCs/>
                <w:sz w:val="16"/>
                <w:szCs w:val="16"/>
              </w:rPr>
              <w:t xml:space="preserve"> 114,516 </w:t>
            </w:r>
          </w:p>
        </w:tc>
        <w:tc>
          <w:tcPr>
            <w:tcW w:w="305" w:type="dxa"/>
            <w:tcBorders>
              <w:top w:val="nil"/>
              <w:left w:val="nil"/>
              <w:bottom w:val="nil"/>
              <w:right w:val="nil"/>
            </w:tcBorders>
            <w:vAlign w:val="bottom"/>
          </w:tcPr>
          <w:p w14:paraId="0E2E99A5"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2CC8FD40" w14:textId="11D057C3" w:rsidR="00F37872" w:rsidRPr="00F37872" w:rsidRDefault="00F37872" w:rsidP="00F37872">
            <w:pPr>
              <w:jc w:val="right"/>
              <w:rPr>
                <w:rFonts w:ascii="Arial" w:hAnsi="Arial" w:cs="Arial"/>
                <w:sz w:val="16"/>
                <w:szCs w:val="16"/>
              </w:rPr>
            </w:pPr>
            <w:r w:rsidRPr="00F37872">
              <w:rPr>
                <w:rFonts w:ascii="Arial" w:hAnsi="Arial" w:cs="Arial"/>
                <w:sz w:val="16"/>
                <w:szCs w:val="16"/>
              </w:rPr>
              <w:t>-</w:t>
            </w:r>
          </w:p>
        </w:tc>
        <w:tc>
          <w:tcPr>
            <w:tcW w:w="305" w:type="dxa"/>
            <w:tcBorders>
              <w:top w:val="nil"/>
              <w:left w:val="nil"/>
              <w:bottom w:val="nil"/>
              <w:right w:val="nil"/>
            </w:tcBorders>
            <w:vAlign w:val="bottom"/>
          </w:tcPr>
          <w:p w14:paraId="35A83D78"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4BF4B3C8" w14:textId="77777777" w:rsidR="00F37872" w:rsidRDefault="00F37872" w:rsidP="00F37872">
            <w:pPr>
              <w:jc w:val="right"/>
              <w:rPr>
                <w:rFonts w:ascii="Arial" w:hAnsi="Arial" w:cs="Arial"/>
                <w:b/>
                <w:bCs/>
                <w:sz w:val="16"/>
                <w:szCs w:val="16"/>
              </w:rPr>
            </w:pPr>
          </w:p>
          <w:p w14:paraId="124AE76F" w14:textId="36BEACB7" w:rsidR="00F37872" w:rsidRPr="00F37872" w:rsidRDefault="00F37872" w:rsidP="00F37872">
            <w:pPr>
              <w:jc w:val="right"/>
              <w:rPr>
                <w:rFonts w:ascii="Arial" w:hAnsi="Arial" w:cs="Arial"/>
                <w:b/>
                <w:bCs/>
                <w:sz w:val="16"/>
                <w:szCs w:val="16"/>
              </w:rPr>
            </w:pPr>
            <w:r w:rsidRPr="00F37872">
              <w:rPr>
                <w:rFonts w:ascii="Arial" w:hAnsi="Arial" w:cs="Arial"/>
                <w:b/>
                <w:bCs/>
                <w:sz w:val="16"/>
                <w:szCs w:val="16"/>
              </w:rPr>
              <w:t xml:space="preserve"> 114,516 </w:t>
            </w:r>
          </w:p>
        </w:tc>
        <w:tc>
          <w:tcPr>
            <w:tcW w:w="305" w:type="dxa"/>
            <w:tcBorders>
              <w:top w:val="nil"/>
              <w:left w:val="nil"/>
              <w:bottom w:val="nil"/>
              <w:right w:val="nil"/>
            </w:tcBorders>
            <w:vAlign w:val="bottom"/>
          </w:tcPr>
          <w:p w14:paraId="5E9D41B3" w14:textId="69A0AF48"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51EE4898" w14:textId="54715E42" w:rsidR="00F37872" w:rsidRDefault="00F37872" w:rsidP="00F37872">
            <w:pPr>
              <w:jc w:val="right"/>
              <w:rPr>
                <w:rFonts w:ascii="Arial" w:hAnsi="Arial" w:cs="Arial"/>
                <w:sz w:val="16"/>
                <w:szCs w:val="16"/>
              </w:rPr>
            </w:pPr>
            <w:r>
              <w:rPr>
                <w:rFonts w:ascii="Arial" w:hAnsi="Arial" w:cs="Arial"/>
                <w:sz w:val="16"/>
                <w:szCs w:val="16"/>
              </w:rPr>
              <w:t>-</w:t>
            </w:r>
          </w:p>
        </w:tc>
      </w:tr>
      <w:tr w:rsidR="00F37872" w:rsidRPr="008317EA" w14:paraId="1D3CDBC8" w14:textId="77777777" w:rsidTr="00562595">
        <w:trPr>
          <w:trHeight w:val="204"/>
        </w:trPr>
        <w:tc>
          <w:tcPr>
            <w:tcW w:w="2856" w:type="dxa"/>
            <w:tcBorders>
              <w:top w:val="nil"/>
              <w:left w:val="nil"/>
              <w:bottom w:val="nil"/>
              <w:right w:val="nil"/>
            </w:tcBorders>
            <w:shd w:val="clear" w:color="auto" w:fill="auto"/>
            <w:noWrap/>
            <w:vAlign w:val="bottom"/>
          </w:tcPr>
          <w:p w14:paraId="46C4610F" w14:textId="72381429"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Gain on change in fair value of    </w:t>
            </w:r>
            <w:r>
              <w:rPr>
                <w:rFonts w:ascii="Arial" w:hAnsi="Arial" w:cs="Arial"/>
                <w:color w:val="000000"/>
                <w:sz w:val="16"/>
                <w:szCs w:val="16"/>
                <w:lang w:val="en-US" w:bidi="th-TH"/>
              </w:rPr>
              <w:br/>
              <w:t xml:space="preserve">     warrant liability</w:t>
            </w:r>
          </w:p>
        </w:tc>
        <w:tc>
          <w:tcPr>
            <w:tcW w:w="795" w:type="dxa"/>
            <w:tcBorders>
              <w:top w:val="nil"/>
              <w:left w:val="nil"/>
              <w:bottom w:val="nil"/>
              <w:right w:val="nil"/>
            </w:tcBorders>
            <w:shd w:val="clear" w:color="auto" w:fill="auto"/>
            <w:noWrap/>
            <w:vAlign w:val="bottom"/>
            <w:hideMark/>
          </w:tcPr>
          <w:p w14:paraId="76CC4FFE" w14:textId="367D8FB3" w:rsidR="00F37872" w:rsidRPr="005B2557"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10</w:t>
            </w:r>
          </w:p>
        </w:tc>
        <w:tc>
          <w:tcPr>
            <w:tcW w:w="305" w:type="dxa"/>
            <w:tcBorders>
              <w:top w:val="nil"/>
              <w:left w:val="nil"/>
              <w:bottom w:val="nil"/>
              <w:right w:val="nil"/>
            </w:tcBorders>
            <w:vAlign w:val="bottom"/>
          </w:tcPr>
          <w:p w14:paraId="6A9C96B9"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hideMark/>
          </w:tcPr>
          <w:p w14:paraId="5FDA02EA" w14:textId="77777777" w:rsidR="00F37872" w:rsidRDefault="00F37872" w:rsidP="00F37872">
            <w:pPr>
              <w:tabs>
                <w:tab w:val="center" w:pos="550"/>
              </w:tabs>
              <w:ind w:right="-37"/>
              <w:jc w:val="right"/>
              <w:rPr>
                <w:rFonts w:ascii="Arial" w:hAnsi="Arial" w:cs="Arial"/>
                <w:b/>
                <w:bCs/>
                <w:sz w:val="16"/>
                <w:szCs w:val="16"/>
              </w:rPr>
            </w:pPr>
          </w:p>
          <w:p w14:paraId="1725B16C" w14:textId="3FA2B3D7" w:rsidR="00F37872" w:rsidRPr="00F37872" w:rsidRDefault="00F37872" w:rsidP="00F37872">
            <w:pPr>
              <w:tabs>
                <w:tab w:val="center" w:pos="550"/>
              </w:tabs>
              <w:ind w:right="-37"/>
              <w:jc w:val="right"/>
              <w:rPr>
                <w:rFonts w:ascii="Arial" w:hAnsi="Arial" w:cs="Arial"/>
                <w:b/>
                <w:bCs/>
                <w:sz w:val="16"/>
                <w:szCs w:val="16"/>
                <w:lang w:val="en-US" w:bidi="th-TH"/>
              </w:rPr>
            </w:pPr>
            <w:r w:rsidRPr="00F37872">
              <w:rPr>
                <w:rFonts w:ascii="Arial" w:hAnsi="Arial" w:cs="Arial"/>
                <w:b/>
                <w:bCs/>
                <w:sz w:val="16"/>
                <w:szCs w:val="16"/>
              </w:rPr>
              <w:t xml:space="preserve"> (161,064)</w:t>
            </w:r>
          </w:p>
        </w:tc>
        <w:tc>
          <w:tcPr>
            <w:tcW w:w="305" w:type="dxa"/>
            <w:tcBorders>
              <w:top w:val="nil"/>
              <w:left w:val="nil"/>
              <w:bottom w:val="nil"/>
              <w:right w:val="nil"/>
            </w:tcBorders>
            <w:vAlign w:val="bottom"/>
          </w:tcPr>
          <w:p w14:paraId="63DB24DC"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26669D28" w14:textId="77777777" w:rsidR="00F37872" w:rsidRPr="00F37872" w:rsidRDefault="00F37872" w:rsidP="00F37872">
            <w:pPr>
              <w:jc w:val="right"/>
              <w:rPr>
                <w:rFonts w:ascii="Arial" w:hAnsi="Arial" w:cs="Arial"/>
                <w:sz w:val="16"/>
                <w:szCs w:val="16"/>
              </w:rPr>
            </w:pPr>
          </w:p>
          <w:p w14:paraId="1C143050" w14:textId="2ECF1166"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 </w:t>
            </w:r>
          </w:p>
        </w:tc>
        <w:tc>
          <w:tcPr>
            <w:tcW w:w="305" w:type="dxa"/>
            <w:tcBorders>
              <w:top w:val="nil"/>
              <w:left w:val="nil"/>
              <w:bottom w:val="nil"/>
              <w:right w:val="nil"/>
            </w:tcBorders>
            <w:vAlign w:val="bottom"/>
          </w:tcPr>
          <w:p w14:paraId="5B78D4F0"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nil"/>
              <w:right w:val="nil"/>
            </w:tcBorders>
            <w:shd w:val="clear" w:color="auto" w:fill="auto"/>
            <w:noWrap/>
            <w:vAlign w:val="bottom"/>
          </w:tcPr>
          <w:p w14:paraId="30496A78" w14:textId="77777777" w:rsidR="00F37872" w:rsidRDefault="00F37872" w:rsidP="00F37872">
            <w:pPr>
              <w:ind w:right="-57"/>
              <w:jc w:val="right"/>
              <w:rPr>
                <w:rFonts w:ascii="Arial" w:hAnsi="Arial" w:cs="Arial"/>
                <w:b/>
                <w:bCs/>
                <w:sz w:val="16"/>
                <w:szCs w:val="16"/>
              </w:rPr>
            </w:pPr>
          </w:p>
          <w:p w14:paraId="4D8E29C1" w14:textId="05A1EE8E" w:rsidR="00F37872" w:rsidRPr="00F37872" w:rsidRDefault="00F37872" w:rsidP="00F37872">
            <w:pPr>
              <w:ind w:right="-57"/>
              <w:jc w:val="right"/>
              <w:rPr>
                <w:rFonts w:ascii="Arial" w:hAnsi="Arial" w:cs="Arial"/>
                <w:b/>
                <w:bCs/>
                <w:color w:val="000000"/>
                <w:sz w:val="16"/>
                <w:szCs w:val="16"/>
                <w:lang w:val="en-US" w:bidi="th-TH"/>
              </w:rPr>
            </w:pPr>
            <w:r w:rsidRPr="00F37872">
              <w:rPr>
                <w:rFonts w:ascii="Arial" w:hAnsi="Arial" w:cs="Arial"/>
                <w:b/>
                <w:bCs/>
                <w:sz w:val="16"/>
                <w:szCs w:val="16"/>
              </w:rPr>
              <w:t xml:space="preserve"> (160,874)</w:t>
            </w:r>
          </w:p>
        </w:tc>
        <w:tc>
          <w:tcPr>
            <w:tcW w:w="305" w:type="dxa"/>
            <w:tcBorders>
              <w:top w:val="nil"/>
              <w:left w:val="nil"/>
              <w:bottom w:val="nil"/>
              <w:right w:val="nil"/>
            </w:tcBorders>
            <w:vAlign w:val="bottom"/>
          </w:tcPr>
          <w:p w14:paraId="41D518F6"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nil"/>
              <w:right w:val="nil"/>
            </w:tcBorders>
            <w:shd w:val="clear" w:color="auto" w:fill="auto"/>
            <w:noWrap/>
            <w:vAlign w:val="bottom"/>
          </w:tcPr>
          <w:p w14:paraId="1E5C9C2E" w14:textId="77777777" w:rsidR="00F37872" w:rsidRDefault="00F37872" w:rsidP="00F37872">
            <w:pPr>
              <w:jc w:val="right"/>
              <w:rPr>
                <w:rFonts w:ascii="Arial" w:hAnsi="Arial" w:cs="Arial"/>
                <w:sz w:val="16"/>
                <w:szCs w:val="16"/>
              </w:rPr>
            </w:pPr>
          </w:p>
          <w:p w14:paraId="61E4AFE5" w14:textId="58DB463A"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 </w:t>
            </w:r>
          </w:p>
        </w:tc>
      </w:tr>
      <w:tr w:rsidR="00F37872" w:rsidRPr="008317EA" w14:paraId="626D7C32" w14:textId="77777777" w:rsidTr="00562595">
        <w:trPr>
          <w:trHeight w:val="204"/>
        </w:trPr>
        <w:tc>
          <w:tcPr>
            <w:tcW w:w="2856" w:type="dxa"/>
            <w:tcBorders>
              <w:top w:val="nil"/>
              <w:left w:val="nil"/>
              <w:right w:val="nil"/>
            </w:tcBorders>
            <w:shd w:val="clear" w:color="auto" w:fill="auto"/>
            <w:noWrap/>
            <w:vAlign w:val="bottom"/>
            <w:hideMark/>
          </w:tcPr>
          <w:p w14:paraId="73B2CB87" w14:textId="2DE4678B" w:rsidR="00F37872"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Gain on change in fair value of </w:t>
            </w:r>
          </w:p>
          <w:p w14:paraId="15FBDFC0" w14:textId="2BCA3FC0"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conversion feature</w:t>
            </w:r>
          </w:p>
        </w:tc>
        <w:tc>
          <w:tcPr>
            <w:tcW w:w="795" w:type="dxa"/>
            <w:tcBorders>
              <w:top w:val="nil"/>
              <w:left w:val="nil"/>
              <w:right w:val="nil"/>
            </w:tcBorders>
            <w:shd w:val="clear" w:color="auto" w:fill="auto"/>
            <w:noWrap/>
            <w:vAlign w:val="bottom"/>
            <w:hideMark/>
          </w:tcPr>
          <w:p w14:paraId="7AC39240" w14:textId="096D0C22" w:rsidR="00F37872" w:rsidRPr="005B2557"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9</w:t>
            </w:r>
          </w:p>
        </w:tc>
        <w:tc>
          <w:tcPr>
            <w:tcW w:w="305" w:type="dxa"/>
            <w:tcBorders>
              <w:top w:val="nil"/>
              <w:left w:val="nil"/>
              <w:right w:val="nil"/>
            </w:tcBorders>
            <w:vAlign w:val="bottom"/>
          </w:tcPr>
          <w:p w14:paraId="3DA04DBB"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right w:val="nil"/>
            </w:tcBorders>
            <w:shd w:val="clear" w:color="auto" w:fill="auto"/>
            <w:noWrap/>
            <w:vAlign w:val="bottom"/>
            <w:hideMark/>
          </w:tcPr>
          <w:p w14:paraId="4E2D3107" w14:textId="77777777" w:rsidR="00F37872" w:rsidRDefault="00F37872" w:rsidP="00F37872">
            <w:pPr>
              <w:tabs>
                <w:tab w:val="center" w:pos="550"/>
              </w:tabs>
              <w:ind w:right="-44"/>
              <w:jc w:val="right"/>
              <w:rPr>
                <w:rFonts w:ascii="Arial" w:hAnsi="Arial" w:cs="Arial"/>
                <w:b/>
                <w:bCs/>
                <w:sz w:val="16"/>
                <w:szCs w:val="16"/>
              </w:rPr>
            </w:pPr>
          </w:p>
          <w:p w14:paraId="3BCEA8B9" w14:textId="49AEB39C" w:rsidR="00F37872" w:rsidRPr="00F37872" w:rsidRDefault="00F37872" w:rsidP="00F37872">
            <w:pPr>
              <w:tabs>
                <w:tab w:val="center" w:pos="550"/>
              </w:tabs>
              <w:ind w:right="-44"/>
              <w:jc w:val="right"/>
              <w:rPr>
                <w:rFonts w:ascii="Arial" w:hAnsi="Arial" w:cs="Arial"/>
                <w:b/>
                <w:bCs/>
                <w:sz w:val="16"/>
                <w:szCs w:val="16"/>
                <w:lang w:val="en-US" w:bidi="th-TH"/>
              </w:rPr>
            </w:pPr>
            <w:r w:rsidRPr="00F37872">
              <w:rPr>
                <w:rFonts w:ascii="Arial" w:hAnsi="Arial" w:cs="Arial"/>
                <w:b/>
                <w:bCs/>
                <w:sz w:val="16"/>
                <w:szCs w:val="16"/>
              </w:rPr>
              <w:t xml:space="preserve"> (97,788)</w:t>
            </w:r>
          </w:p>
        </w:tc>
        <w:tc>
          <w:tcPr>
            <w:tcW w:w="305" w:type="dxa"/>
            <w:tcBorders>
              <w:top w:val="nil"/>
              <w:left w:val="nil"/>
              <w:right w:val="nil"/>
            </w:tcBorders>
            <w:vAlign w:val="bottom"/>
          </w:tcPr>
          <w:p w14:paraId="593B04AD"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45D319E6" w14:textId="77777777" w:rsidR="00F37872" w:rsidRPr="00F37872" w:rsidRDefault="00F37872" w:rsidP="00F37872">
            <w:pPr>
              <w:jc w:val="right"/>
              <w:rPr>
                <w:rFonts w:ascii="Arial" w:hAnsi="Arial" w:cs="Arial"/>
                <w:sz w:val="16"/>
                <w:szCs w:val="16"/>
              </w:rPr>
            </w:pPr>
          </w:p>
          <w:p w14:paraId="022B8446" w14:textId="6F22068B"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 </w:t>
            </w:r>
          </w:p>
        </w:tc>
        <w:tc>
          <w:tcPr>
            <w:tcW w:w="305" w:type="dxa"/>
            <w:tcBorders>
              <w:top w:val="nil"/>
              <w:left w:val="nil"/>
              <w:right w:val="nil"/>
            </w:tcBorders>
            <w:vAlign w:val="bottom"/>
          </w:tcPr>
          <w:p w14:paraId="6D6BBCA0"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right w:val="nil"/>
            </w:tcBorders>
            <w:shd w:val="clear" w:color="auto" w:fill="auto"/>
            <w:noWrap/>
            <w:vAlign w:val="bottom"/>
          </w:tcPr>
          <w:p w14:paraId="3AB2BC0F" w14:textId="77777777" w:rsidR="00F37872" w:rsidRDefault="00F37872" w:rsidP="00F37872">
            <w:pPr>
              <w:ind w:right="-57"/>
              <w:jc w:val="right"/>
              <w:rPr>
                <w:rFonts w:ascii="Arial" w:hAnsi="Arial" w:cs="Arial"/>
                <w:b/>
                <w:bCs/>
                <w:sz w:val="16"/>
                <w:szCs w:val="16"/>
              </w:rPr>
            </w:pPr>
          </w:p>
          <w:p w14:paraId="5A7E1458" w14:textId="0B864FDE" w:rsidR="00F37872" w:rsidRPr="00F37872" w:rsidRDefault="00F37872" w:rsidP="00F37872">
            <w:pPr>
              <w:ind w:right="-57"/>
              <w:jc w:val="right"/>
              <w:rPr>
                <w:rFonts w:ascii="Arial" w:hAnsi="Arial" w:cs="Arial"/>
                <w:b/>
                <w:bCs/>
                <w:color w:val="000000"/>
                <w:sz w:val="16"/>
                <w:szCs w:val="16"/>
                <w:lang w:val="en-US" w:bidi="th-TH"/>
              </w:rPr>
            </w:pPr>
            <w:r w:rsidRPr="00F37872">
              <w:rPr>
                <w:rFonts w:ascii="Arial" w:hAnsi="Arial" w:cs="Arial"/>
                <w:b/>
                <w:bCs/>
                <w:sz w:val="16"/>
                <w:szCs w:val="16"/>
              </w:rPr>
              <w:t xml:space="preserve"> (64,426)</w:t>
            </w:r>
          </w:p>
        </w:tc>
        <w:tc>
          <w:tcPr>
            <w:tcW w:w="305" w:type="dxa"/>
            <w:tcBorders>
              <w:top w:val="nil"/>
              <w:left w:val="nil"/>
              <w:right w:val="nil"/>
            </w:tcBorders>
            <w:vAlign w:val="bottom"/>
          </w:tcPr>
          <w:p w14:paraId="468FEA5C"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77286EA1" w14:textId="77777777" w:rsidR="00F37872" w:rsidRDefault="00F37872" w:rsidP="00F37872">
            <w:pPr>
              <w:jc w:val="right"/>
              <w:rPr>
                <w:rFonts w:ascii="Arial" w:hAnsi="Arial" w:cs="Arial"/>
                <w:sz w:val="16"/>
                <w:szCs w:val="16"/>
              </w:rPr>
            </w:pPr>
          </w:p>
          <w:p w14:paraId="31DF668A" w14:textId="0761FCC8"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 </w:t>
            </w:r>
          </w:p>
        </w:tc>
      </w:tr>
      <w:tr w:rsidR="00F37872" w:rsidRPr="008317EA" w14:paraId="593C6391" w14:textId="77777777" w:rsidTr="00562595">
        <w:trPr>
          <w:trHeight w:val="45"/>
        </w:trPr>
        <w:tc>
          <w:tcPr>
            <w:tcW w:w="2856" w:type="dxa"/>
            <w:tcBorders>
              <w:top w:val="nil"/>
              <w:left w:val="nil"/>
              <w:bottom w:val="single" w:sz="4" w:space="0" w:color="auto"/>
              <w:right w:val="nil"/>
            </w:tcBorders>
            <w:shd w:val="clear" w:color="auto" w:fill="auto"/>
            <w:noWrap/>
            <w:vAlign w:val="bottom"/>
            <w:hideMark/>
          </w:tcPr>
          <w:p w14:paraId="18C0D7FE" w14:textId="100820AE"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Other expense</w:t>
            </w:r>
            <w:r>
              <w:rPr>
                <w:rFonts w:ascii="Arial" w:hAnsi="Arial" w:cs="Arial"/>
                <w:color w:val="000000"/>
                <w:sz w:val="16"/>
                <w:szCs w:val="16"/>
                <w:lang w:val="en-US" w:bidi="th-TH"/>
              </w:rPr>
              <w:t>, net</w:t>
            </w:r>
          </w:p>
        </w:tc>
        <w:tc>
          <w:tcPr>
            <w:tcW w:w="795" w:type="dxa"/>
            <w:tcBorders>
              <w:top w:val="nil"/>
              <w:left w:val="nil"/>
              <w:bottom w:val="single" w:sz="4" w:space="0" w:color="auto"/>
              <w:right w:val="nil"/>
            </w:tcBorders>
            <w:shd w:val="clear" w:color="auto" w:fill="auto"/>
            <w:noWrap/>
            <w:vAlign w:val="bottom"/>
            <w:hideMark/>
          </w:tcPr>
          <w:p w14:paraId="392AEBB6"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single" w:sz="4" w:space="0" w:color="auto"/>
              <w:right w:val="nil"/>
            </w:tcBorders>
            <w:vAlign w:val="bottom"/>
          </w:tcPr>
          <w:p w14:paraId="393A70F2"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single" w:sz="4" w:space="0" w:color="auto"/>
              <w:right w:val="nil"/>
            </w:tcBorders>
            <w:shd w:val="clear" w:color="auto" w:fill="auto"/>
            <w:noWrap/>
            <w:vAlign w:val="bottom"/>
            <w:hideMark/>
          </w:tcPr>
          <w:p w14:paraId="3EA1870D" w14:textId="0D53420A" w:rsidR="00F37872" w:rsidRPr="00F37872" w:rsidRDefault="00F37872" w:rsidP="00F37872">
            <w:pPr>
              <w:tabs>
                <w:tab w:val="center" w:pos="550"/>
              </w:tabs>
              <w:ind w:right="-7"/>
              <w:jc w:val="right"/>
              <w:rPr>
                <w:rFonts w:ascii="Arial" w:hAnsi="Arial" w:cs="Arial"/>
                <w:b/>
                <w:bCs/>
                <w:sz w:val="16"/>
                <w:szCs w:val="16"/>
                <w:lang w:val="en-US" w:bidi="th-TH"/>
              </w:rPr>
            </w:pPr>
            <w:r w:rsidRPr="00F37872">
              <w:rPr>
                <w:rFonts w:ascii="Arial" w:hAnsi="Arial" w:cs="Arial"/>
                <w:b/>
                <w:bCs/>
                <w:sz w:val="16"/>
                <w:szCs w:val="16"/>
              </w:rPr>
              <w:t xml:space="preserve"> 50,047 </w:t>
            </w:r>
          </w:p>
        </w:tc>
        <w:tc>
          <w:tcPr>
            <w:tcW w:w="305" w:type="dxa"/>
            <w:tcBorders>
              <w:top w:val="nil"/>
              <w:left w:val="nil"/>
              <w:bottom w:val="single" w:sz="4" w:space="0" w:color="auto"/>
              <w:right w:val="nil"/>
            </w:tcBorders>
            <w:vAlign w:val="bottom"/>
          </w:tcPr>
          <w:p w14:paraId="5974E661"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nil"/>
              <w:left w:val="nil"/>
              <w:bottom w:val="single" w:sz="4" w:space="0" w:color="auto"/>
              <w:right w:val="nil"/>
            </w:tcBorders>
            <w:shd w:val="clear" w:color="auto" w:fill="auto"/>
            <w:noWrap/>
            <w:vAlign w:val="bottom"/>
          </w:tcPr>
          <w:p w14:paraId="55C6C0B5" w14:textId="552B48EA"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 </w:t>
            </w:r>
          </w:p>
        </w:tc>
        <w:tc>
          <w:tcPr>
            <w:tcW w:w="305" w:type="dxa"/>
            <w:tcBorders>
              <w:top w:val="nil"/>
              <w:left w:val="nil"/>
              <w:bottom w:val="single" w:sz="4" w:space="0" w:color="auto"/>
              <w:right w:val="nil"/>
            </w:tcBorders>
            <w:vAlign w:val="bottom"/>
          </w:tcPr>
          <w:p w14:paraId="2B1B20DE"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nil"/>
              <w:left w:val="nil"/>
              <w:bottom w:val="single" w:sz="4" w:space="0" w:color="auto"/>
              <w:right w:val="nil"/>
            </w:tcBorders>
            <w:shd w:val="clear" w:color="auto" w:fill="auto"/>
            <w:noWrap/>
            <w:vAlign w:val="bottom"/>
          </w:tcPr>
          <w:p w14:paraId="44DBC86E" w14:textId="53FABA96"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74,060 </w:t>
            </w:r>
          </w:p>
        </w:tc>
        <w:tc>
          <w:tcPr>
            <w:tcW w:w="305" w:type="dxa"/>
            <w:tcBorders>
              <w:top w:val="nil"/>
              <w:left w:val="nil"/>
              <w:bottom w:val="single" w:sz="4" w:space="0" w:color="auto"/>
              <w:right w:val="nil"/>
            </w:tcBorders>
            <w:vAlign w:val="bottom"/>
          </w:tcPr>
          <w:p w14:paraId="247D4F9A"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nil"/>
              <w:left w:val="nil"/>
              <w:bottom w:val="single" w:sz="4" w:space="0" w:color="auto"/>
              <w:right w:val="nil"/>
            </w:tcBorders>
            <w:shd w:val="clear" w:color="auto" w:fill="auto"/>
            <w:noWrap/>
            <w:vAlign w:val="bottom"/>
          </w:tcPr>
          <w:p w14:paraId="3EA4F449" w14:textId="7899250D"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 </w:t>
            </w:r>
          </w:p>
        </w:tc>
      </w:tr>
      <w:tr w:rsidR="00F37872" w:rsidRPr="008317EA" w14:paraId="2C8B126D" w14:textId="77777777" w:rsidTr="00562595">
        <w:trPr>
          <w:trHeight w:val="125"/>
        </w:trPr>
        <w:tc>
          <w:tcPr>
            <w:tcW w:w="2856" w:type="dxa"/>
            <w:tcBorders>
              <w:top w:val="single" w:sz="4" w:space="0" w:color="auto"/>
              <w:left w:val="nil"/>
              <w:bottom w:val="nil"/>
              <w:right w:val="nil"/>
            </w:tcBorders>
            <w:shd w:val="clear" w:color="auto" w:fill="auto"/>
            <w:noWrap/>
            <w:vAlign w:val="bottom"/>
          </w:tcPr>
          <w:p w14:paraId="62941F03" w14:textId="47B852CE" w:rsidR="00F37872" w:rsidRPr="00406CA7" w:rsidRDefault="00F37872" w:rsidP="00F37872">
            <w:pPr>
              <w:rPr>
                <w:rFonts w:ascii="Arial" w:hAnsi="Arial" w:cs="Arial"/>
                <w:b/>
                <w:bCs/>
                <w:sz w:val="16"/>
                <w:szCs w:val="16"/>
                <w:lang w:val="en-US" w:bidi="th-TH"/>
              </w:rPr>
            </w:pPr>
          </w:p>
        </w:tc>
        <w:tc>
          <w:tcPr>
            <w:tcW w:w="795" w:type="dxa"/>
            <w:tcBorders>
              <w:top w:val="single" w:sz="4" w:space="0" w:color="auto"/>
              <w:left w:val="nil"/>
              <w:bottom w:val="nil"/>
              <w:right w:val="nil"/>
            </w:tcBorders>
            <w:shd w:val="clear" w:color="auto" w:fill="auto"/>
            <w:noWrap/>
            <w:vAlign w:val="bottom"/>
            <w:hideMark/>
          </w:tcPr>
          <w:p w14:paraId="6776B17F" w14:textId="77777777" w:rsidR="00F37872" w:rsidRPr="005B2557" w:rsidRDefault="00F37872" w:rsidP="00F37872">
            <w:pPr>
              <w:jc w:val="right"/>
              <w:rPr>
                <w:rFonts w:ascii="Arial" w:hAnsi="Arial" w:cs="Arial"/>
                <w:sz w:val="16"/>
                <w:szCs w:val="16"/>
                <w:lang w:val="en-US" w:bidi="th-TH"/>
              </w:rPr>
            </w:pPr>
          </w:p>
        </w:tc>
        <w:tc>
          <w:tcPr>
            <w:tcW w:w="305" w:type="dxa"/>
            <w:tcBorders>
              <w:top w:val="single" w:sz="4" w:space="0" w:color="auto"/>
              <w:left w:val="nil"/>
              <w:bottom w:val="nil"/>
              <w:right w:val="nil"/>
            </w:tcBorders>
            <w:vAlign w:val="bottom"/>
          </w:tcPr>
          <w:p w14:paraId="6A936EC4" w14:textId="77777777" w:rsidR="00F37872" w:rsidRPr="00B74FA4" w:rsidRDefault="00F37872" w:rsidP="00F37872">
            <w:pPr>
              <w:jc w:val="right"/>
              <w:rPr>
                <w:rFonts w:ascii="Arial" w:hAnsi="Arial" w:cs="Arial"/>
                <w:b/>
                <w:bCs/>
                <w:color w:val="000000"/>
                <w:sz w:val="16"/>
                <w:szCs w:val="16"/>
                <w:lang w:val="en-US" w:bidi="th-TH"/>
              </w:rPr>
            </w:pPr>
          </w:p>
        </w:tc>
        <w:tc>
          <w:tcPr>
            <w:tcW w:w="1375" w:type="dxa"/>
            <w:tcBorders>
              <w:top w:val="single" w:sz="4" w:space="0" w:color="auto"/>
              <w:left w:val="nil"/>
              <w:bottom w:val="nil"/>
              <w:right w:val="nil"/>
            </w:tcBorders>
            <w:shd w:val="clear" w:color="auto" w:fill="auto"/>
            <w:noWrap/>
            <w:vAlign w:val="bottom"/>
          </w:tcPr>
          <w:p w14:paraId="4F843532" w14:textId="34C7F528" w:rsidR="00F37872" w:rsidRPr="00F37872" w:rsidRDefault="00F37872" w:rsidP="00F37872">
            <w:pPr>
              <w:tabs>
                <w:tab w:val="center" w:pos="550"/>
              </w:tabs>
              <w:ind w:right="-16"/>
              <w:jc w:val="right"/>
              <w:rPr>
                <w:rFonts w:ascii="Arial" w:hAnsi="Arial" w:cs="Arial"/>
                <w:b/>
                <w:bCs/>
                <w:color w:val="000000"/>
                <w:sz w:val="16"/>
                <w:szCs w:val="16"/>
                <w:lang w:val="en-US" w:bidi="th-TH"/>
              </w:rPr>
            </w:pPr>
            <w:r w:rsidRPr="00F37872">
              <w:rPr>
                <w:rFonts w:ascii="Arial" w:hAnsi="Arial" w:cs="Arial"/>
                <w:b/>
                <w:bCs/>
                <w:sz w:val="16"/>
                <w:szCs w:val="16"/>
              </w:rPr>
              <w:t xml:space="preserve"> 32,435 </w:t>
            </w:r>
          </w:p>
        </w:tc>
        <w:tc>
          <w:tcPr>
            <w:tcW w:w="305" w:type="dxa"/>
            <w:tcBorders>
              <w:top w:val="single" w:sz="4" w:space="0" w:color="auto"/>
              <w:left w:val="nil"/>
              <w:bottom w:val="nil"/>
              <w:right w:val="nil"/>
            </w:tcBorders>
            <w:vAlign w:val="bottom"/>
          </w:tcPr>
          <w:p w14:paraId="2D61AEDD" w14:textId="77777777" w:rsidR="00F37872" w:rsidRPr="00F37872" w:rsidRDefault="00F37872" w:rsidP="00F37872">
            <w:pPr>
              <w:jc w:val="right"/>
              <w:rPr>
                <w:rFonts w:ascii="Arial" w:hAnsi="Arial" w:cs="Arial"/>
                <w:color w:val="000000"/>
                <w:sz w:val="16"/>
                <w:szCs w:val="16"/>
                <w:lang w:val="en-US" w:bidi="th-TH"/>
              </w:rPr>
            </w:pPr>
          </w:p>
        </w:tc>
        <w:tc>
          <w:tcPr>
            <w:tcW w:w="1035" w:type="dxa"/>
            <w:tcBorders>
              <w:top w:val="single" w:sz="4" w:space="0" w:color="auto"/>
              <w:left w:val="nil"/>
              <w:bottom w:val="nil"/>
              <w:right w:val="nil"/>
            </w:tcBorders>
            <w:shd w:val="clear" w:color="auto" w:fill="auto"/>
            <w:noWrap/>
            <w:vAlign w:val="bottom"/>
          </w:tcPr>
          <w:p w14:paraId="1DF993C3" w14:textId="45B386DF"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1,211,552 </w:t>
            </w:r>
          </w:p>
        </w:tc>
        <w:tc>
          <w:tcPr>
            <w:tcW w:w="305" w:type="dxa"/>
            <w:tcBorders>
              <w:top w:val="single" w:sz="4" w:space="0" w:color="auto"/>
              <w:left w:val="nil"/>
              <w:bottom w:val="nil"/>
              <w:right w:val="nil"/>
            </w:tcBorders>
            <w:vAlign w:val="bottom"/>
          </w:tcPr>
          <w:p w14:paraId="1220F482" w14:textId="77777777" w:rsidR="00F37872" w:rsidRPr="00F37872" w:rsidRDefault="00F37872" w:rsidP="00F37872">
            <w:pPr>
              <w:jc w:val="right"/>
              <w:rPr>
                <w:rFonts w:ascii="Arial" w:hAnsi="Arial" w:cs="Arial"/>
                <w:b/>
                <w:bCs/>
                <w:color w:val="000000"/>
                <w:sz w:val="16"/>
                <w:szCs w:val="16"/>
                <w:lang w:val="en-US" w:bidi="th-TH"/>
              </w:rPr>
            </w:pPr>
          </w:p>
        </w:tc>
        <w:tc>
          <w:tcPr>
            <w:tcW w:w="1044" w:type="dxa"/>
            <w:tcBorders>
              <w:top w:val="single" w:sz="4" w:space="0" w:color="auto"/>
              <w:left w:val="nil"/>
              <w:bottom w:val="nil"/>
              <w:right w:val="nil"/>
            </w:tcBorders>
            <w:shd w:val="clear" w:color="auto" w:fill="auto"/>
            <w:noWrap/>
            <w:vAlign w:val="bottom"/>
          </w:tcPr>
          <w:p w14:paraId="0AA65617" w14:textId="0738F52F"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151,668 </w:t>
            </w:r>
          </w:p>
        </w:tc>
        <w:tc>
          <w:tcPr>
            <w:tcW w:w="305" w:type="dxa"/>
            <w:tcBorders>
              <w:top w:val="single" w:sz="4" w:space="0" w:color="auto"/>
              <w:left w:val="nil"/>
              <w:bottom w:val="nil"/>
              <w:right w:val="nil"/>
            </w:tcBorders>
            <w:vAlign w:val="bottom"/>
          </w:tcPr>
          <w:p w14:paraId="622589DA" w14:textId="77777777" w:rsidR="00F37872" w:rsidRPr="00B74FA4" w:rsidRDefault="00F37872" w:rsidP="00F37872">
            <w:pPr>
              <w:jc w:val="right"/>
              <w:rPr>
                <w:rFonts w:ascii="Arial" w:hAnsi="Arial" w:cs="Arial"/>
                <w:color w:val="000000"/>
                <w:sz w:val="16"/>
                <w:szCs w:val="16"/>
                <w:lang w:val="en-US" w:bidi="th-TH"/>
              </w:rPr>
            </w:pPr>
          </w:p>
        </w:tc>
        <w:tc>
          <w:tcPr>
            <w:tcW w:w="1035" w:type="dxa"/>
            <w:tcBorders>
              <w:top w:val="single" w:sz="4" w:space="0" w:color="auto"/>
              <w:left w:val="nil"/>
              <w:bottom w:val="nil"/>
              <w:right w:val="nil"/>
            </w:tcBorders>
            <w:shd w:val="clear" w:color="auto" w:fill="auto"/>
            <w:noWrap/>
            <w:vAlign w:val="bottom"/>
          </w:tcPr>
          <w:p w14:paraId="2A417750" w14:textId="1648881D"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1,442,765 </w:t>
            </w:r>
          </w:p>
        </w:tc>
      </w:tr>
      <w:tr w:rsidR="00F37872" w:rsidRPr="008317EA" w14:paraId="7C7F3FA3" w14:textId="77777777" w:rsidTr="00562595">
        <w:trPr>
          <w:trHeight w:val="204"/>
        </w:trPr>
        <w:tc>
          <w:tcPr>
            <w:tcW w:w="2856" w:type="dxa"/>
            <w:tcBorders>
              <w:left w:val="nil"/>
              <w:right w:val="nil"/>
            </w:tcBorders>
            <w:shd w:val="clear" w:color="auto" w:fill="auto"/>
            <w:noWrap/>
            <w:vAlign w:val="bottom"/>
            <w:hideMark/>
          </w:tcPr>
          <w:p w14:paraId="35E1FB18" w14:textId="77777777" w:rsidR="00F37872" w:rsidRPr="008317EA" w:rsidRDefault="00F37872" w:rsidP="00F37872">
            <w:pPr>
              <w:rPr>
                <w:sz w:val="20"/>
                <w:szCs w:val="20"/>
                <w:lang w:val="en-US" w:bidi="th-TH"/>
              </w:rPr>
            </w:pPr>
          </w:p>
        </w:tc>
        <w:tc>
          <w:tcPr>
            <w:tcW w:w="795" w:type="dxa"/>
            <w:tcBorders>
              <w:left w:val="nil"/>
              <w:right w:val="nil"/>
            </w:tcBorders>
            <w:shd w:val="clear" w:color="auto" w:fill="auto"/>
            <w:noWrap/>
            <w:vAlign w:val="bottom"/>
            <w:hideMark/>
          </w:tcPr>
          <w:p w14:paraId="396A8888" w14:textId="77777777" w:rsidR="00F37872" w:rsidRPr="005B2557" w:rsidRDefault="00F37872" w:rsidP="00F37872">
            <w:pPr>
              <w:jc w:val="right"/>
              <w:rPr>
                <w:rFonts w:ascii="Arial" w:hAnsi="Arial" w:cs="Arial"/>
                <w:sz w:val="16"/>
                <w:szCs w:val="16"/>
                <w:lang w:val="en-US" w:bidi="th-TH"/>
              </w:rPr>
            </w:pPr>
          </w:p>
        </w:tc>
        <w:tc>
          <w:tcPr>
            <w:tcW w:w="305" w:type="dxa"/>
            <w:tcBorders>
              <w:left w:val="nil"/>
              <w:right w:val="nil"/>
            </w:tcBorders>
            <w:vAlign w:val="bottom"/>
          </w:tcPr>
          <w:p w14:paraId="20BA6ECF" w14:textId="77777777" w:rsidR="00F37872" w:rsidRPr="00B74FA4" w:rsidRDefault="00F37872" w:rsidP="00F37872">
            <w:pPr>
              <w:jc w:val="right"/>
              <w:rPr>
                <w:rFonts w:ascii="Arial" w:hAnsi="Arial" w:cs="Arial"/>
                <w:b/>
                <w:bCs/>
                <w:sz w:val="16"/>
                <w:szCs w:val="16"/>
                <w:lang w:val="en-US" w:bidi="th-TH"/>
              </w:rPr>
            </w:pPr>
          </w:p>
        </w:tc>
        <w:tc>
          <w:tcPr>
            <w:tcW w:w="1375" w:type="dxa"/>
            <w:tcBorders>
              <w:left w:val="nil"/>
              <w:right w:val="nil"/>
            </w:tcBorders>
            <w:shd w:val="clear" w:color="auto" w:fill="auto"/>
            <w:noWrap/>
            <w:vAlign w:val="bottom"/>
            <w:hideMark/>
          </w:tcPr>
          <w:p w14:paraId="4704A7D1" w14:textId="20A5480B" w:rsidR="00F37872" w:rsidRPr="00F37872" w:rsidRDefault="00F37872" w:rsidP="00F37872">
            <w:pPr>
              <w:tabs>
                <w:tab w:val="center" w:pos="550"/>
              </w:tabs>
              <w:jc w:val="right"/>
              <w:rPr>
                <w:rFonts w:ascii="Arial" w:hAnsi="Arial" w:cs="Arial"/>
                <w:b/>
                <w:bCs/>
                <w:sz w:val="16"/>
                <w:szCs w:val="16"/>
                <w:lang w:val="en-US" w:bidi="th-TH"/>
              </w:rPr>
            </w:pPr>
          </w:p>
        </w:tc>
        <w:tc>
          <w:tcPr>
            <w:tcW w:w="305" w:type="dxa"/>
            <w:tcBorders>
              <w:left w:val="nil"/>
              <w:right w:val="nil"/>
            </w:tcBorders>
            <w:vAlign w:val="bottom"/>
          </w:tcPr>
          <w:p w14:paraId="7401C028" w14:textId="38D65328" w:rsidR="00F37872" w:rsidRPr="00F37872" w:rsidRDefault="00F37872" w:rsidP="00F37872">
            <w:pPr>
              <w:jc w:val="right"/>
              <w:rPr>
                <w:rFonts w:ascii="Arial" w:hAnsi="Arial" w:cs="Arial"/>
                <w:sz w:val="16"/>
                <w:szCs w:val="16"/>
                <w:lang w:val="en-US" w:bidi="th-TH"/>
              </w:rPr>
            </w:pPr>
          </w:p>
        </w:tc>
        <w:tc>
          <w:tcPr>
            <w:tcW w:w="1035" w:type="dxa"/>
            <w:tcBorders>
              <w:left w:val="nil"/>
              <w:right w:val="nil"/>
            </w:tcBorders>
            <w:shd w:val="clear" w:color="auto" w:fill="auto"/>
            <w:noWrap/>
            <w:vAlign w:val="bottom"/>
          </w:tcPr>
          <w:p w14:paraId="18A6D1AC" w14:textId="1CAB55A8" w:rsidR="00F37872" w:rsidRPr="00F37872" w:rsidRDefault="00F37872" w:rsidP="00F37872">
            <w:pPr>
              <w:jc w:val="right"/>
              <w:rPr>
                <w:rFonts w:ascii="Arial" w:hAnsi="Arial" w:cs="Arial"/>
                <w:sz w:val="16"/>
                <w:szCs w:val="16"/>
                <w:lang w:val="en-US" w:bidi="th-TH"/>
              </w:rPr>
            </w:pPr>
          </w:p>
        </w:tc>
        <w:tc>
          <w:tcPr>
            <w:tcW w:w="305" w:type="dxa"/>
            <w:tcBorders>
              <w:left w:val="nil"/>
              <w:right w:val="nil"/>
            </w:tcBorders>
            <w:vAlign w:val="bottom"/>
          </w:tcPr>
          <w:p w14:paraId="22CB40BA" w14:textId="1140F7F5" w:rsidR="00F37872" w:rsidRPr="00F37872" w:rsidRDefault="00F37872" w:rsidP="00F37872">
            <w:pPr>
              <w:jc w:val="right"/>
              <w:rPr>
                <w:rFonts w:ascii="Arial" w:hAnsi="Arial" w:cs="Arial"/>
                <w:b/>
                <w:bCs/>
                <w:sz w:val="16"/>
                <w:szCs w:val="16"/>
                <w:lang w:val="en-US" w:bidi="th-TH"/>
              </w:rPr>
            </w:pPr>
          </w:p>
        </w:tc>
        <w:tc>
          <w:tcPr>
            <w:tcW w:w="1044" w:type="dxa"/>
            <w:tcBorders>
              <w:left w:val="nil"/>
              <w:right w:val="nil"/>
            </w:tcBorders>
            <w:shd w:val="clear" w:color="auto" w:fill="auto"/>
            <w:noWrap/>
            <w:vAlign w:val="bottom"/>
          </w:tcPr>
          <w:p w14:paraId="52C677AB" w14:textId="6270F747" w:rsidR="00F37872" w:rsidRPr="00F37872" w:rsidRDefault="00F37872" w:rsidP="00F37872">
            <w:pPr>
              <w:jc w:val="right"/>
              <w:rPr>
                <w:rFonts w:ascii="Arial" w:hAnsi="Arial" w:cs="Arial"/>
                <w:b/>
                <w:bCs/>
                <w:sz w:val="16"/>
                <w:szCs w:val="16"/>
                <w:lang w:val="en-US" w:bidi="th-TH"/>
              </w:rPr>
            </w:pPr>
          </w:p>
        </w:tc>
        <w:tc>
          <w:tcPr>
            <w:tcW w:w="305" w:type="dxa"/>
            <w:tcBorders>
              <w:left w:val="nil"/>
              <w:right w:val="nil"/>
            </w:tcBorders>
            <w:vAlign w:val="bottom"/>
          </w:tcPr>
          <w:p w14:paraId="58995C89" w14:textId="26CBF4E2" w:rsidR="00F37872" w:rsidRPr="00B74FA4" w:rsidRDefault="00F37872" w:rsidP="00F37872">
            <w:pPr>
              <w:jc w:val="right"/>
              <w:rPr>
                <w:rFonts w:ascii="Arial" w:hAnsi="Arial" w:cs="Arial"/>
                <w:sz w:val="16"/>
                <w:szCs w:val="16"/>
                <w:lang w:val="en-US" w:bidi="th-TH"/>
              </w:rPr>
            </w:pPr>
            <w:r w:rsidRPr="00B74FA4">
              <w:rPr>
                <w:rFonts w:ascii="Arial" w:hAnsi="Arial" w:cs="Arial"/>
                <w:sz w:val="16"/>
                <w:szCs w:val="16"/>
              </w:rPr>
              <w:t xml:space="preserve"> </w:t>
            </w:r>
          </w:p>
        </w:tc>
        <w:tc>
          <w:tcPr>
            <w:tcW w:w="1035" w:type="dxa"/>
            <w:tcBorders>
              <w:left w:val="nil"/>
              <w:right w:val="nil"/>
            </w:tcBorders>
            <w:shd w:val="clear" w:color="auto" w:fill="auto"/>
            <w:noWrap/>
            <w:vAlign w:val="bottom"/>
          </w:tcPr>
          <w:p w14:paraId="22E9C034" w14:textId="781BABC3" w:rsidR="00F37872" w:rsidRPr="00B74FA4" w:rsidRDefault="00F37872" w:rsidP="00F37872">
            <w:pPr>
              <w:jc w:val="right"/>
              <w:rPr>
                <w:rFonts w:ascii="Arial" w:hAnsi="Arial" w:cs="Arial"/>
                <w:sz w:val="16"/>
                <w:szCs w:val="16"/>
                <w:lang w:val="en-US" w:bidi="th-TH"/>
              </w:rPr>
            </w:pPr>
          </w:p>
        </w:tc>
      </w:tr>
      <w:tr w:rsidR="00F37872" w:rsidRPr="008317EA" w14:paraId="210A03CE" w14:textId="77777777" w:rsidTr="00562595">
        <w:trPr>
          <w:trHeight w:val="216"/>
        </w:trPr>
        <w:tc>
          <w:tcPr>
            <w:tcW w:w="2856" w:type="dxa"/>
            <w:tcBorders>
              <w:top w:val="nil"/>
              <w:left w:val="nil"/>
              <w:bottom w:val="single" w:sz="12" w:space="0" w:color="auto"/>
              <w:right w:val="nil"/>
            </w:tcBorders>
            <w:shd w:val="clear" w:color="auto" w:fill="auto"/>
            <w:noWrap/>
            <w:vAlign w:val="bottom"/>
            <w:hideMark/>
          </w:tcPr>
          <w:p w14:paraId="72C33E89" w14:textId="77777777" w:rsidR="00F37872" w:rsidRDefault="00F37872" w:rsidP="00F37872">
            <w:pPr>
              <w:rPr>
                <w:rFonts w:ascii="Arial" w:hAnsi="Arial" w:cs="Arial"/>
                <w:color w:val="000000"/>
                <w:sz w:val="16"/>
                <w:szCs w:val="16"/>
                <w:lang w:val="en-US" w:bidi="th-TH"/>
              </w:rPr>
            </w:pPr>
            <w:r w:rsidRPr="008317EA">
              <w:rPr>
                <w:rFonts w:ascii="Arial" w:hAnsi="Arial" w:cs="Arial"/>
                <w:color w:val="000000"/>
                <w:sz w:val="16"/>
                <w:szCs w:val="16"/>
                <w:lang w:val="en-US" w:bidi="th-TH"/>
              </w:rPr>
              <w:t xml:space="preserve">Net loss and comprehensive loss for </w:t>
            </w:r>
          </w:p>
          <w:p w14:paraId="409E5042" w14:textId="70682170"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the period</w:t>
            </w:r>
          </w:p>
        </w:tc>
        <w:tc>
          <w:tcPr>
            <w:tcW w:w="795" w:type="dxa"/>
            <w:tcBorders>
              <w:top w:val="nil"/>
              <w:left w:val="nil"/>
              <w:bottom w:val="single" w:sz="12" w:space="0" w:color="auto"/>
              <w:right w:val="nil"/>
            </w:tcBorders>
            <w:shd w:val="clear" w:color="auto" w:fill="auto"/>
            <w:noWrap/>
            <w:vAlign w:val="bottom"/>
            <w:hideMark/>
          </w:tcPr>
          <w:p w14:paraId="1479D995" w14:textId="77777777" w:rsidR="00F37872" w:rsidRPr="005B2557" w:rsidRDefault="00F37872" w:rsidP="00F37872">
            <w:pPr>
              <w:jc w:val="right"/>
              <w:rPr>
                <w:rFonts w:ascii="Arial" w:hAnsi="Arial" w:cs="Arial"/>
                <w:color w:val="000000"/>
                <w:sz w:val="16"/>
                <w:szCs w:val="16"/>
                <w:lang w:val="en-US" w:bidi="th-TH"/>
              </w:rPr>
            </w:pPr>
            <w:r w:rsidRPr="005B2557">
              <w:rPr>
                <w:rFonts w:ascii="Arial" w:hAnsi="Arial" w:cs="Arial"/>
                <w:color w:val="000000"/>
                <w:sz w:val="16"/>
                <w:szCs w:val="16"/>
                <w:lang w:val="en-US" w:bidi="th-TH"/>
              </w:rPr>
              <w:t> </w:t>
            </w:r>
          </w:p>
        </w:tc>
        <w:tc>
          <w:tcPr>
            <w:tcW w:w="305" w:type="dxa"/>
            <w:tcBorders>
              <w:top w:val="nil"/>
              <w:left w:val="nil"/>
              <w:bottom w:val="single" w:sz="12" w:space="0" w:color="auto"/>
              <w:right w:val="nil"/>
            </w:tcBorders>
            <w:vAlign w:val="bottom"/>
          </w:tcPr>
          <w:p w14:paraId="7BAFFB03" w14:textId="77777777" w:rsidR="00F37872" w:rsidRDefault="00F37872" w:rsidP="00F37872">
            <w:pPr>
              <w:jc w:val="right"/>
              <w:rPr>
                <w:rFonts w:ascii="Arial" w:hAnsi="Arial" w:cs="Arial"/>
                <w:b/>
                <w:bCs/>
                <w:color w:val="000000"/>
                <w:sz w:val="16"/>
                <w:szCs w:val="16"/>
                <w:lang w:val="en-US" w:bidi="th-TH"/>
              </w:rPr>
            </w:pPr>
          </w:p>
          <w:p w14:paraId="619DF59C" w14:textId="4BC91178" w:rsidR="00F37872" w:rsidRPr="00B74FA4" w:rsidRDefault="00F37872" w:rsidP="00F37872">
            <w:pPr>
              <w:jc w:val="right"/>
              <w:rPr>
                <w:rFonts w:ascii="Arial" w:hAnsi="Arial" w:cs="Arial"/>
                <w:b/>
                <w:bCs/>
                <w:color w:val="000000"/>
                <w:sz w:val="16"/>
                <w:szCs w:val="16"/>
                <w:lang w:val="en-US" w:bidi="th-TH"/>
              </w:rPr>
            </w:pPr>
            <w:r w:rsidRPr="00B74FA4">
              <w:rPr>
                <w:rFonts w:ascii="Arial" w:hAnsi="Arial" w:cs="Arial"/>
                <w:b/>
                <w:bCs/>
                <w:color w:val="000000"/>
                <w:sz w:val="16"/>
                <w:szCs w:val="16"/>
                <w:lang w:val="en-US" w:bidi="th-TH"/>
              </w:rPr>
              <w:t>$</w:t>
            </w:r>
          </w:p>
        </w:tc>
        <w:tc>
          <w:tcPr>
            <w:tcW w:w="1375" w:type="dxa"/>
            <w:tcBorders>
              <w:top w:val="nil"/>
              <w:left w:val="nil"/>
              <w:bottom w:val="single" w:sz="12" w:space="0" w:color="auto"/>
              <w:right w:val="nil"/>
            </w:tcBorders>
            <w:shd w:val="clear" w:color="auto" w:fill="auto"/>
            <w:noWrap/>
            <w:vAlign w:val="bottom"/>
          </w:tcPr>
          <w:p w14:paraId="1D7199CA" w14:textId="77777777" w:rsidR="00F37872" w:rsidRDefault="00F37872" w:rsidP="00F37872">
            <w:pPr>
              <w:tabs>
                <w:tab w:val="center" w:pos="550"/>
              </w:tabs>
              <w:ind w:right="-46"/>
              <w:jc w:val="right"/>
              <w:rPr>
                <w:rFonts w:ascii="Arial" w:hAnsi="Arial" w:cs="Arial"/>
                <w:b/>
                <w:bCs/>
                <w:sz w:val="16"/>
                <w:szCs w:val="16"/>
              </w:rPr>
            </w:pPr>
          </w:p>
          <w:p w14:paraId="219CE84C" w14:textId="08361288" w:rsidR="00F37872" w:rsidRPr="00F37872" w:rsidRDefault="00F37872" w:rsidP="00F37872">
            <w:pPr>
              <w:tabs>
                <w:tab w:val="center" w:pos="550"/>
              </w:tabs>
              <w:ind w:right="-46"/>
              <w:jc w:val="right"/>
              <w:rPr>
                <w:rFonts w:ascii="Arial" w:hAnsi="Arial" w:cs="Arial"/>
                <w:b/>
                <w:bCs/>
                <w:color w:val="000000"/>
                <w:sz w:val="16"/>
                <w:szCs w:val="16"/>
                <w:lang w:val="en-US" w:bidi="th-TH"/>
              </w:rPr>
            </w:pPr>
            <w:r w:rsidRPr="00F37872">
              <w:rPr>
                <w:rFonts w:ascii="Arial" w:hAnsi="Arial" w:cs="Arial"/>
                <w:b/>
                <w:bCs/>
                <w:sz w:val="16"/>
                <w:szCs w:val="16"/>
              </w:rPr>
              <w:t xml:space="preserve"> (1,456,505)</w:t>
            </w:r>
          </w:p>
        </w:tc>
        <w:tc>
          <w:tcPr>
            <w:tcW w:w="305" w:type="dxa"/>
            <w:tcBorders>
              <w:top w:val="nil"/>
              <w:left w:val="nil"/>
              <w:bottom w:val="single" w:sz="12" w:space="0" w:color="auto"/>
              <w:right w:val="nil"/>
            </w:tcBorders>
            <w:vAlign w:val="bottom"/>
          </w:tcPr>
          <w:p w14:paraId="377414AE" w14:textId="77777777" w:rsidR="00F37872" w:rsidRPr="00F37872" w:rsidRDefault="00F37872" w:rsidP="00F37872">
            <w:pPr>
              <w:jc w:val="right"/>
              <w:rPr>
                <w:rFonts w:ascii="Arial" w:hAnsi="Arial" w:cs="Arial"/>
                <w:sz w:val="16"/>
                <w:szCs w:val="16"/>
              </w:rPr>
            </w:pPr>
          </w:p>
          <w:p w14:paraId="601D03E9" w14:textId="3180DB91"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w:t>
            </w:r>
          </w:p>
        </w:tc>
        <w:tc>
          <w:tcPr>
            <w:tcW w:w="1035" w:type="dxa"/>
            <w:tcBorders>
              <w:top w:val="nil"/>
              <w:left w:val="nil"/>
              <w:bottom w:val="single" w:sz="12" w:space="0" w:color="auto"/>
              <w:right w:val="nil"/>
            </w:tcBorders>
            <w:shd w:val="clear" w:color="auto" w:fill="auto"/>
            <w:noWrap/>
            <w:vAlign w:val="bottom"/>
          </w:tcPr>
          <w:p w14:paraId="6742FD29" w14:textId="77777777" w:rsidR="00F37872" w:rsidRPr="00F37872" w:rsidRDefault="00F37872" w:rsidP="00F37872">
            <w:pPr>
              <w:ind w:right="-29"/>
              <w:jc w:val="right"/>
              <w:rPr>
                <w:rFonts w:ascii="Arial" w:hAnsi="Arial" w:cs="Arial"/>
                <w:sz w:val="16"/>
                <w:szCs w:val="16"/>
              </w:rPr>
            </w:pPr>
          </w:p>
          <w:p w14:paraId="1B8863CF" w14:textId="7B4A2A3A" w:rsidR="00F37872" w:rsidRPr="00F37872" w:rsidRDefault="00F37872" w:rsidP="00F37872">
            <w:pPr>
              <w:ind w:right="-29"/>
              <w:jc w:val="right"/>
              <w:rPr>
                <w:rFonts w:ascii="Arial" w:hAnsi="Arial" w:cs="Arial"/>
                <w:color w:val="000000"/>
                <w:sz w:val="16"/>
                <w:szCs w:val="16"/>
                <w:lang w:val="en-US" w:bidi="th-TH"/>
              </w:rPr>
            </w:pPr>
            <w:r w:rsidRPr="00F37872">
              <w:rPr>
                <w:rFonts w:ascii="Arial" w:hAnsi="Arial" w:cs="Arial"/>
                <w:sz w:val="16"/>
                <w:szCs w:val="16"/>
              </w:rPr>
              <w:t>(3,915,443)</w:t>
            </w:r>
          </w:p>
        </w:tc>
        <w:tc>
          <w:tcPr>
            <w:tcW w:w="305" w:type="dxa"/>
            <w:tcBorders>
              <w:top w:val="nil"/>
              <w:left w:val="nil"/>
              <w:bottom w:val="single" w:sz="12" w:space="0" w:color="auto"/>
              <w:right w:val="nil"/>
            </w:tcBorders>
            <w:vAlign w:val="bottom"/>
          </w:tcPr>
          <w:p w14:paraId="14DC70A0" w14:textId="77777777" w:rsidR="00F37872" w:rsidRPr="00F37872" w:rsidRDefault="00F37872" w:rsidP="00F37872">
            <w:pPr>
              <w:tabs>
                <w:tab w:val="right" w:pos="89"/>
              </w:tabs>
              <w:jc w:val="right"/>
              <w:rPr>
                <w:rFonts w:ascii="Arial" w:hAnsi="Arial" w:cs="Arial"/>
                <w:b/>
                <w:bCs/>
                <w:sz w:val="16"/>
                <w:szCs w:val="16"/>
              </w:rPr>
            </w:pPr>
          </w:p>
          <w:p w14:paraId="20C64A43" w14:textId="128BB647" w:rsidR="00F37872" w:rsidRPr="00F37872" w:rsidRDefault="00F37872" w:rsidP="00F37872">
            <w:pPr>
              <w:tabs>
                <w:tab w:val="right" w:pos="89"/>
              </w:tabs>
              <w:jc w:val="right"/>
              <w:rPr>
                <w:rFonts w:ascii="Arial" w:hAnsi="Arial" w:cs="Arial"/>
                <w:b/>
                <w:bCs/>
                <w:color w:val="000000"/>
                <w:sz w:val="16"/>
                <w:szCs w:val="16"/>
                <w:lang w:val="en-US" w:bidi="th-TH"/>
              </w:rPr>
            </w:pPr>
            <w:r w:rsidRPr="00F37872">
              <w:rPr>
                <w:rFonts w:ascii="Arial" w:hAnsi="Arial" w:cs="Arial"/>
                <w:b/>
                <w:bCs/>
                <w:sz w:val="16"/>
                <w:szCs w:val="16"/>
              </w:rPr>
              <w:tab/>
              <w:t xml:space="preserve">$ </w:t>
            </w:r>
          </w:p>
        </w:tc>
        <w:tc>
          <w:tcPr>
            <w:tcW w:w="1044" w:type="dxa"/>
            <w:tcBorders>
              <w:top w:val="nil"/>
              <w:left w:val="nil"/>
              <w:bottom w:val="single" w:sz="12" w:space="0" w:color="auto"/>
              <w:right w:val="nil"/>
            </w:tcBorders>
            <w:shd w:val="clear" w:color="auto" w:fill="auto"/>
            <w:noWrap/>
            <w:vAlign w:val="bottom"/>
          </w:tcPr>
          <w:p w14:paraId="004105C2" w14:textId="77777777" w:rsidR="00F37872" w:rsidRDefault="00F37872" w:rsidP="00F37872">
            <w:pPr>
              <w:ind w:right="-48"/>
              <w:jc w:val="right"/>
              <w:rPr>
                <w:rFonts w:ascii="Arial" w:hAnsi="Arial" w:cs="Arial"/>
                <w:b/>
                <w:bCs/>
                <w:sz w:val="16"/>
                <w:szCs w:val="16"/>
              </w:rPr>
            </w:pPr>
          </w:p>
          <w:p w14:paraId="5A69B884" w14:textId="2A259E92" w:rsidR="00F37872" w:rsidRPr="00F37872" w:rsidRDefault="00F37872" w:rsidP="00F37872">
            <w:pPr>
              <w:ind w:right="-48"/>
              <w:jc w:val="right"/>
              <w:rPr>
                <w:rFonts w:ascii="Arial" w:hAnsi="Arial" w:cs="Arial"/>
                <w:b/>
                <w:bCs/>
                <w:color w:val="000000"/>
                <w:sz w:val="16"/>
                <w:szCs w:val="16"/>
                <w:lang w:val="en-US" w:bidi="th-TH"/>
              </w:rPr>
            </w:pPr>
            <w:r w:rsidRPr="00F37872">
              <w:rPr>
                <w:rFonts w:ascii="Arial" w:hAnsi="Arial" w:cs="Arial"/>
                <w:b/>
                <w:bCs/>
                <w:sz w:val="16"/>
                <w:szCs w:val="16"/>
              </w:rPr>
              <w:t xml:space="preserve"> (1,855,047)</w:t>
            </w:r>
          </w:p>
        </w:tc>
        <w:tc>
          <w:tcPr>
            <w:tcW w:w="305" w:type="dxa"/>
            <w:tcBorders>
              <w:top w:val="nil"/>
              <w:left w:val="nil"/>
              <w:bottom w:val="single" w:sz="12" w:space="0" w:color="auto"/>
              <w:right w:val="nil"/>
            </w:tcBorders>
            <w:vAlign w:val="bottom"/>
          </w:tcPr>
          <w:p w14:paraId="03AAA628" w14:textId="77777777" w:rsidR="00F37872" w:rsidRDefault="00F37872" w:rsidP="00F37872">
            <w:pPr>
              <w:jc w:val="right"/>
              <w:rPr>
                <w:rFonts w:ascii="Arial" w:hAnsi="Arial" w:cs="Arial"/>
                <w:color w:val="000000"/>
                <w:sz w:val="16"/>
                <w:szCs w:val="16"/>
                <w:lang w:val="en-US" w:bidi="th-TH"/>
              </w:rPr>
            </w:pPr>
          </w:p>
          <w:p w14:paraId="5BF37DD2" w14:textId="117D0161" w:rsidR="00F37872" w:rsidRPr="00B74FA4" w:rsidRDefault="00F37872" w:rsidP="00F37872">
            <w:pPr>
              <w:jc w:val="right"/>
              <w:rPr>
                <w:rFonts w:ascii="Arial" w:hAnsi="Arial" w:cs="Arial"/>
                <w:color w:val="000000"/>
                <w:sz w:val="16"/>
                <w:szCs w:val="16"/>
                <w:lang w:val="en-US" w:bidi="th-TH"/>
              </w:rPr>
            </w:pPr>
            <w:r>
              <w:rPr>
                <w:rFonts w:ascii="Arial" w:hAnsi="Arial" w:cs="Arial"/>
                <w:color w:val="000000"/>
                <w:sz w:val="16"/>
                <w:szCs w:val="16"/>
                <w:lang w:val="en-US" w:bidi="th-TH"/>
              </w:rPr>
              <w:t>$</w:t>
            </w:r>
          </w:p>
        </w:tc>
        <w:tc>
          <w:tcPr>
            <w:tcW w:w="1035" w:type="dxa"/>
            <w:tcBorders>
              <w:top w:val="nil"/>
              <w:left w:val="nil"/>
              <w:bottom w:val="single" w:sz="12" w:space="0" w:color="auto"/>
              <w:right w:val="nil"/>
            </w:tcBorders>
            <w:shd w:val="clear" w:color="auto" w:fill="auto"/>
            <w:noWrap/>
            <w:vAlign w:val="bottom"/>
          </w:tcPr>
          <w:p w14:paraId="6E750268" w14:textId="77777777" w:rsidR="00F37872" w:rsidRDefault="00F37872" w:rsidP="00F37872">
            <w:pPr>
              <w:ind w:right="-17"/>
              <w:jc w:val="right"/>
              <w:rPr>
                <w:rFonts w:ascii="Arial" w:hAnsi="Arial" w:cs="Arial"/>
                <w:sz w:val="16"/>
                <w:szCs w:val="16"/>
              </w:rPr>
            </w:pPr>
          </w:p>
          <w:p w14:paraId="24D88243" w14:textId="44B4FDAF" w:rsidR="00F37872" w:rsidRPr="00B74FA4" w:rsidRDefault="00F37872" w:rsidP="00F37872">
            <w:pPr>
              <w:ind w:right="-17"/>
              <w:jc w:val="right"/>
              <w:rPr>
                <w:rFonts w:ascii="Arial" w:hAnsi="Arial" w:cs="Arial"/>
                <w:color w:val="000000"/>
                <w:sz w:val="16"/>
                <w:szCs w:val="16"/>
                <w:lang w:val="en-US" w:bidi="th-TH"/>
              </w:rPr>
            </w:pPr>
            <w:r w:rsidRPr="00B74FA4">
              <w:rPr>
                <w:rFonts w:ascii="Arial" w:hAnsi="Arial" w:cs="Arial"/>
                <w:sz w:val="16"/>
                <w:szCs w:val="16"/>
              </w:rPr>
              <w:t>(4,754,191)</w:t>
            </w:r>
          </w:p>
        </w:tc>
      </w:tr>
      <w:tr w:rsidR="00F37872" w:rsidRPr="008317EA" w14:paraId="4F209685" w14:textId="77777777" w:rsidTr="00562595">
        <w:trPr>
          <w:trHeight w:val="204"/>
        </w:trPr>
        <w:tc>
          <w:tcPr>
            <w:tcW w:w="2856" w:type="dxa"/>
            <w:tcBorders>
              <w:top w:val="single" w:sz="12" w:space="0" w:color="auto"/>
              <w:left w:val="nil"/>
              <w:bottom w:val="nil"/>
              <w:right w:val="nil"/>
            </w:tcBorders>
            <w:shd w:val="clear" w:color="auto" w:fill="auto"/>
            <w:noWrap/>
            <w:vAlign w:val="bottom"/>
            <w:hideMark/>
          </w:tcPr>
          <w:p w14:paraId="088E9B7B" w14:textId="77777777" w:rsidR="00F37872" w:rsidRPr="008317EA" w:rsidRDefault="00F37872" w:rsidP="00F37872">
            <w:pPr>
              <w:rPr>
                <w:sz w:val="20"/>
                <w:szCs w:val="20"/>
                <w:lang w:val="en-US" w:bidi="th-TH"/>
              </w:rPr>
            </w:pPr>
          </w:p>
        </w:tc>
        <w:tc>
          <w:tcPr>
            <w:tcW w:w="795" w:type="dxa"/>
            <w:tcBorders>
              <w:top w:val="single" w:sz="12" w:space="0" w:color="auto"/>
              <w:left w:val="nil"/>
              <w:bottom w:val="nil"/>
              <w:right w:val="nil"/>
            </w:tcBorders>
            <w:shd w:val="clear" w:color="auto" w:fill="auto"/>
            <w:noWrap/>
            <w:vAlign w:val="bottom"/>
            <w:hideMark/>
          </w:tcPr>
          <w:p w14:paraId="61EF7B20" w14:textId="77777777" w:rsidR="00F37872" w:rsidRPr="005B2557" w:rsidRDefault="00F37872" w:rsidP="00F37872">
            <w:pPr>
              <w:jc w:val="right"/>
              <w:rPr>
                <w:rFonts w:ascii="Arial" w:hAnsi="Arial" w:cs="Arial"/>
                <w:sz w:val="16"/>
                <w:szCs w:val="16"/>
                <w:lang w:val="en-US" w:bidi="th-TH"/>
              </w:rPr>
            </w:pPr>
          </w:p>
        </w:tc>
        <w:tc>
          <w:tcPr>
            <w:tcW w:w="305" w:type="dxa"/>
            <w:tcBorders>
              <w:top w:val="single" w:sz="12" w:space="0" w:color="auto"/>
              <w:left w:val="nil"/>
              <w:bottom w:val="nil"/>
              <w:right w:val="nil"/>
            </w:tcBorders>
            <w:vAlign w:val="bottom"/>
          </w:tcPr>
          <w:p w14:paraId="679AAD70" w14:textId="77777777" w:rsidR="00F37872" w:rsidRPr="00B74FA4" w:rsidRDefault="00F37872" w:rsidP="00F37872">
            <w:pPr>
              <w:jc w:val="right"/>
              <w:rPr>
                <w:rFonts w:ascii="Arial" w:hAnsi="Arial" w:cs="Arial"/>
                <w:b/>
                <w:bCs/>
                <w:sz w:val="16"/>
                <w:szCs w:val="16"/>
                <w:lang w:val="en-US" w:bidi="th-TH"/>
              </w:rPr>
            </w:pPr>
          </w:p>
        </w:tc>
        <w:tc>
          <w:tcPr>
            <w:tcW w:w="1375" w:type="dxa"/>
            <w:tcBorders>
              <w:top w:val="single" w:sz="12" w:space="0" w:color="auto"/>
              <w:left w:val="nil"/>
              <w:bottom w:val="nil"/>
              <w:right w:val="nil"/>
            </w:tcBorders>
            <w:shd w:val="clear" w:color="auto" w:fill="auto"/>
            <w:noWrap/>
            <w:vAlign w:val="bottom"/>
          </w:tcPr>
          <w:p w14:paraId="3B53525E" w14:textId="72223D7C" w:rsidR="00F37872" w:rsidRPr="00F37872" w:rsidRDefault="00F37872" w:rsidP="00F37872">
            <w:pPr>
              <w:tabs>
                <w:tab w:val="center" w:pos="550"/>
              </w:tabs>
              <w:ind w:right="-46"/>
              <w:jc w:val="right"/>
              <w:rPr>
                <w:rFonts w:ascii="Arial" w:hAnsi="Arial" w:cs="Arial"/>
                <w:b/>
                <w:bCs/>
                <w:sz w:val="16"/>
                <w:szCs w:val="16"/>
                <w:lang w:val="en-US" w:bidi="th-TH"/>
              </w:rPr>
            </w:pPr>
          </w:p>
        </w:tc>
        <w:tc>
          <w:tcPr>
            <w:tcW w:w="305" w:type="dxa"/>
            <w:tcBorders>
              <w:top w:val="single" w:sz="12" w:space="0" w:color="auto"/>
              <w:left w:val="nil"/>
              <w:bottom w:val="nil"/>
              <w:right w:val="nil"/>
            </w:tcBorders>
            <w:vAlign w:val="bottom"/>
          </w:tcPr>
          <w:p w14:paraId="348F8A31" w14:textId="77777777" w:rsidR="00F37872" w:rsidRPr="00F37872" w:rsidRDefault="00F37872" w:rsidP="00F37872">
            <w:pPr>
              <w:jc w:val="right"/>
              <w:rPr>
                <w:rFonts w:ascii="Arial" w:hAnsi="Arial" w:cs="Arial"/>
                <w:sz w:val="16"/>
                <w:szCs w:val="16"/>
                <w:lang w:val="en-US" w:bidi="th-TH"/>
              </w:rPr>
            </w:pPr>
          </w:p>
        </w:tc>
        <w:tc>
          <w:tcPr>
            <w:tcW w:w="1035" w:type="dxa"/>
            <w:tcBorders>
              <w:top w:val="single" w:sz="12" w:space="0" w:color="auto"/>
              <w:left w:val="nil"/>
              <w:bottom w:val="nil"/>
              <w:right w:val="nil"/>
            </w:tcBorders>
            <w:shd w:val="clear" w:color="auto" w:fill="auto"/>
            <w:noWrap/>
            <w:vAlign w:val="bottom"/>
          </w:tcPr>
          <w:p w14:paraId="068BAE87" w14:textId="542BEF7E" w:rsidR="00F37872" w:rsidRPr="00F37872" w:rsidRDefault="00F37872" w:rsidP="00F37872">
            <w:pPr>
              <w:ind w:right="-29"/>
              <w:jc w:val="right"/>
              <w:rPr>
                <w:rFonts w:ascii="Arial" w:hAnsi="Arial" w:cs="Arial"/>
                <w:sz w:val="16"/>
                <w:szCs w:val="16"/>
                <w:lang w:val="en-US" w:bidi="th-TH"/>
              </w:rPr>
            </w:pPr>
          </w:p>
        </w:tc>
        <w:tc>
          <w:tcPr>
            <w:tcW w:w="305" w:type="dxa"/>
            <w:tcBorders>
              <w:top w:val="single" w:sz="12" w:space="0" w:color="auto"/>
              <w:left w:val="nil"/>
              <w:bottom w:val="nil"/>
              <w:right w:val="nil"/>
            </w:tcBorders>
            <w:vAlign w:val="bottom"/>
          </w:tcPr>
          <w:p w14:paraId="2D2194CF" w14:textId="77777777" w:rsidR="00F37872" w:rsidRPr="00F37872" w:rsidRDefault="00F37872" w:rsidP="00F37872">
            <w:pPr>
              <w:jc w:val="right"/>
              <w:rPr>
                <w:rFonts w:ascii="Arial" w:hAnsi="Arial" w:cs="Arial"/>
                <w:b/>
                <w:bCs/>
                <w:sz w:val="16"/>
                <w:szCs w:val="16"/>
                <w:lang w:val="en-US" w:bidi="th-TH"/>
              </w:rPr>
            </w:pPr>
          </w:p>
        </w:tc>
        <w:tc>
          <w:tcPr>
            <w:tcW w:w="1044" w:type="dxa"/>
            <w:tcBorders>
              <w:top w:val="single" w:sz="12" w:space="0" w:color="auto"/>
              <w:left w:val="nil"/>
              <w:bottom w:val="nil"/>
              <w:right w:val="nil"/>
            </w:tcBorders>
            <w:shd w:val="clear" w:color="auto" w:fill="auto"/>
            <w:noWrap/>
            <w:vAlign w:val="bottom"/>
          </w:tcPr>
          <w:p w14:paraId="37B3245F" w14:textId="721BBCA9" w:rsidR="00F37872" w:rsidRPr="00F37872" w:rsidRDefault="00F37872" w:rsidP="00F37872">
            <w:pPr>
              <w:ind w:right="-48"/>
              <w:jc w:val="right"/>
              <w:rPr>
                <w:rFonts w:ascii="Arial" w:hAnsi="Arial" w:cs="Arial"/>
                <w:b/>
                <w:bCs/>
                <w:sz w:val="16"/>
                <w:szCs w:val="16"/>
                <w:lang w:val="en-US" w:bidi="th-TH"/>
              </w:rPr>
            </w:pPr>
          </w:p>
        </w:tc>
        <w:tc>
          <w:tcPr>
            <w:tcW w:w="305" w:type="dxa"/>
            <w:tcBorders>
              <w:top w:val="single" w:sz="12" w:space="0" w:color="auto"/>
              <w:left w:val="nil"/>
              <w:bottom w:val="nil"/>
              <w:right w:val="nil"/>
            </w:tcBorders>
            <w:vAlign w:val="bottom"/>
          </w:tcPr>
          <w:p w14:paraId="47D06705" w14:textId="77777777" w:rsidR="00F37872" w:rsidRPr="00B74FA4" w:rsidRDefault="00F37872" w:rsidP="00F37872">
            <w:pPr>
              <w:jc w:val="right"/>
              <w:rPr>
                <w:rFonts w:ascii="Arial" w:hAnsi="Arial" w:cs="Arial"/>
                <w:sz w:val="16"/>
                <w:szCs w:val="16"/>
                <w:lang w:val="en-US" w:bidi="th-TH"/>
              </w:rPr>
            </w:pPr>
          </w:p>
        </w:tc>
        <w:tc>
          <w:tcPr>
            <w:tcW w:w="1035" w:type="dxa"/>
            <w:tcBorders>
              <w:top w:val="single" w:sz="12" w:space="0" w:color="auto"/>
              <w:left w:val="nil"/>
              <w:bottom w:val="nil"/>
              <w:right w:val="nil"/>
            </w:tcBorders>
            <w:shd w:val="clear" w:color="auto" w:fill="auto"/>
            <w:noWrap/>
            <w:vAlign w:val="bottom"/>
          </w:tcPr>
          <w:p w14:paraId="6E87143F" w14:textId="272EC1E0" w:rsidR="00F37872" w:rsidRPr="00B74FA4" w:rsidRDefault="00F37872" w:rsidP="00F37872">
            <w:pPr>
              <w:ind w:right="-17"/>
              <w:jc w:val="right"/>
              <w:rPr>
                <w:rFonts w:ascii="Arial" w:hAnsi="Arial" w:cs="Arial"/>
                <w:sz w:val="16"/>
                <w:szCs w:val="16"/>
                <w:lang w:val="en-US" w:bidi="th-TH"/>
              </w:rPr>
            </w:pPr>
          </w:p>
        </w:tc>
      </w:tr>
      <w:tr w:rsidR="00F37872" w:rsidRPr="008317EA" w14:paraId="75AD02E9" w14:textId="77777777" w:rsidTr="00562595">
        <w:trPr>
          <w:trHeight w:val="204"/>
        </w:trPr>
        <w:tc>
          <w:tcPr>
            <w:tcW w:w="2856" w:type="dxa"/>
            <w:tcBorders>
              <w:top w:val="nil"/>
              <w:left w:val="nil"/>
              <w:bottom w:val="nil"/>
              <w:right w:val="nil"/>
            </w:tcBorders>
            <w:shd w:val="clear" w:color="auto" w:fill="auto"/>
            <w:noWrap/>
            <w:vAlign w:val="bottom"/>
            <w:hideMark/>
          </w:tcPr>
          <w:p w14:paraId="303B39DE" w14:textId="77777777" w:rsidR="00F37872" w:rsidRPr="00406CA7" w:rsidRDefault="00F37872" w:rsidP="00F37872">
            <w:pPr>
              <w:rPr>
                <w:rFonts w:ascii="Arial" w:hAnsi="Arial" w:cs="Arial"/>
                <w:b/>
                <w:bCs/>
                <w:color w:val="000000"/>
                <w:sz w:val="16"/>
                <w:szCs w:val="16"/>
                <w:lang w:val="en-US" w:bidi="th-TH"/>
              </w:rPr>
            </w:pPr>
            <w:r w:rsidRPr="00406CA7">
              <w:rPr>
                <w:rFonts w:ascii="Arial" w:hAnsi="Arial" w:cs="Arial"/>
                <w:b/>
                <w:bCs/>
                <w:color w:val="000000"/>
                <w:sz w:val="16"/>
                <w:szCs w:val="16"/>
                <w:lang w:val="en-US" w:bidi="th-TH"/>
              </w:rPr>
              <w:t>Loss per share</w:t>
            </w:r>
          </w:p>
        </w:tc>
        <w:tc>
          <w:tcPr>
            <w:tcW w:w="795" w:type="dxa"/>
            <w:tcBorders>
              <w:top w:val="nil"/>
              <w:left w:val="nil"/>
              <w:bottom w:val="nil"/>
              <w:right w:val="nil"/>
            </w:tcBorders>
            <w:shd w:val="clear" w:color="auto" w:fill="auto"/>
            <w:noWrap/>
            <w:vAlign w:val="bottom"/>
            <w:hideMark/>
          </w:tcPr>
          <w:p w14:paraId="6B27D369"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7C182DCD" w14:textId="77777777" w:rsidR="00F37872" w:rsidRPr="00B74FA4" w:rsidRDefault="00F37872" w:rsidP="00F37872">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tcPr>
          <w:p w14:paraId="71E65435" w14:textId="43A06C5F" w:rsidR="00F37872" w:rsidRPr="00F37872" w:rsidRDefault="00F37872" w:rsidP="00F37872">
            <w:pPr>
              <w:tabs>
                <w:tab w:val="center" w:pos="550"/>
              </w:tabs>
              <w:ind w:right="-46"/>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24BE0799" w14:textId="77777777" w:rsidR="00F37872" w:rsidRPr="00F37872"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2C397934" w14:textId="01B55657" w:rsidR="00F37872" w:rsidRPr="00F37872" w:rsidRDefault="00F37872" w:rsidP="00F37872">
            <w:pPr>
              <w:ind w:right="-29"/>
              <w:jc w:val="right"/>
              <w:rPr>
                <w:rFonts w:ascii="Arial" w:hAnsi="Arial" w:cs="Arial"/>
                <w:sz w:val="16"/>
                <w:szCs w:val="16"/>
                <w:lang w:val="en-US" w:bidi="th-TH"/>
              </w:rPr>
            </w:pPr>
          </w:p>
        </w:tc>
        <w:tc>
          <w:tcPr>
            <w:tcW w:w="305" w:type="dxa"/>
            <w:tcBorders>
              <w:top w:val="nil"/>
              <w:left w:val="nil"/>
              <w:bottom w:val="nil"/>
              <w:right w:val="nil"/>
            </w:tcBorders>
            <w:vAlign w:val="bottom"/>
          </w:tcPr>
          <w:p w14:paraId="209D209F" w14:textId="77777777" w:rsidR="00F37872" w:rsidRPr="00F37872" w:rsidRDefault="00F37872" w:rsidP="00F37872">
            <w:pPr>
              <w:jc w:val="right"/>
              <w:rPr>
                <w:rFonts w:ascii="Arial" w:hAnsi="Arial" w:cs="Arial"/>
                <w:b/>
                <w:bCs/>
                <w:sz w:val="16"/>
                <w:szCs w:val="16"/>
                <w:lang w:val="en-US" w:bidi="th-TH"/>
              </w:rPr>
            </w:pPr>
          </w:p>
        </w:tc>
        <w:tc>
          <w:tcPr>
            <w:tcW w:w="1044" w:type="dxa"/>
            <w:tcBorders>
              <w:top w:val="nil"/>
              <w:left w:val="nil"/>
              <w:bottom w:val="nil"/>
              <w:right w:val="nil"/>
            </w:tcBorders>
            <w:shd w:val="clear" w:color="auto" w:fill="auto"/>
            <w:noWrap/>
            <w:vAlign w:val="bottom"/>
          </w:tcPr>
          <w:p w14:paraId="33EB94C9" w14:textId="7C5694F3" w:rsidR="00F37872" w:rsidRPr="00F37872" w:rsidRDefault="00F37872" w:rsidP="00F37872">
            <w:pPr>
              <w:ind w:right="-48"/>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0D4FDD7F" w14:textId="77777777" w:rsidR="00F37872" w:rsidRPr="00B74FA4" w:rsidRDefault="00F37872" w:rsidP="00F37872">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6FB7B523" w14:textId="210D10F2" w:rsidR="00F37872" w:rsidRPr="00B74FA4" w:rsidRDefault="00F37872" w:rsidP="00F37872">
            <w:pPr>
              <w:ind w:right="-17"/>
              <w:jc w:val="right"/>
              <w:rPr>
                <w:rFonts w:ascii="Arial" w:hAnsi="Arial" w:cs="Arial"/>
                <w:sz w:val="16"/>
                <w:szCs w:val="16"/>
                <w:lang w:val="en-US" w:bidi="th-TH"/>
              </w:rPr>
            </w:pPr>
          </w:p>
        </w:tc>
      </w:tr>
      <w:tr w:rsidR="00F37872" w:rsidRPr="008317EA" w14:paraId="7A88B8AA" w14:textId="77777777" w:rsidTr="00562595">
        <w:trPr>
          <w:trHeight w:val="56"/>
        </w:trPr>
        <w:tc>
          <w:tcPr>
            <w:tcW w:w="2856" w:type="dxa"/>
            <w:tcBorders>
              <w:top w:val="nil"/>
              <w:left w:val="nil"/>
              <w:right w:val="nil"/>
            </w:tcBorders>
            <w:shd w:val="clear" w:color="auto" w:fill="auto"/>
            <w:noWrap/>
            <w:vAlign w:val="bottom"/>
            <w:hideMark/>
          </w:tcPr>
          <w:p w14:paraId="0955A6F3" w14:textId="34A78DA3"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Basic</w:t>
            </w:r>
          </w:p>
        </w:tc>
        <w:tc>
          <w:tcPr>
            <w:tcW w:w="795" w:type="dxa"/>
            <w:tcBorders>
              <w:top w:val="nil"/>
              <w:left w:val="nil"/>
              <w:right w:val="nil"/>
            </w:tcBorders>
            <w:shd w:val="clear" w:color="auto" w:fill="auto"/>
            <w:noWrap/>
            <w:vAlign w:val="bottom"/>
            <w:hideMark/>
          </w:tcPr>
          <w:p w14:paraId="35F266F5" w14:textId="77777777" w:rsidR="00F37872" w:rsidRPr="005B2557" w:rsidRDefault="00F37872" w:rsidP="00F37872">
            <w:pPr>
              <w:jc w:val="right"/>
              <w:rPr>
                <w:rFonts w:ascii="Arial" w:hAnsi="Arial" w:cs="Arial"/>
                <w:color w:val="000000"/>
                <w:sz w:val="16"/>
                <w:szCs w:val="16"/>
                <w:lang w:val="en-US" w:bidi="th-TH"/>
              </w:rPr>
            </w:pPr>
          </w:p>
        </w:tc>
        <w:tc>
          <w:tcPr>
            <w:tcW w:w="305" w:type="dxa"/>
            <w:tcBorders>
              <w:top w:val="nil"/>
              <w:left w:val="nil"/>
              <w:right w:val="nil"/>
            </w:tcBorders>
            <w:vAlign w:val="bottom"/>
          </w:tcPr>
          <w:p w14:paraId="51B55538" w14:textId="78C68062" w:rsidR="00F37872" w:rsidRPr="00B74FA4" w:rsidRDefault="00F37872" w:rsidP="00F37872">
            <w:pPr>
              <w:jc w:val="right"/>
              <w:rPr>
                <w:rFonts w:ascii="Arial" w:hAnsi="Arial" w:cs="Arial"/>
                <w:b/>
                <w:bCs/>
                <w:color w:val="000000"/>
                <w:sz w:val="16"/>
                <w:szCs w:val="16"/>
                <w:lang w:val="en-US" w:bidi="th-TH"/>
              </w:rPr>
            </w:pPr>
            <w:r w:rsidRPr="00B74FA4">
              <w:rPr>
                <w:rFonts w:ascii="Arial" w:hAnsi="Arial" w:cs="Arial"/>
                <w:b/>
                <w:bCs/>
                <w:color w:val="000000"/>
                <w:sz w:val="16"/>
                <w:szCs w:val="16"/>
                <w:lang w:val="en-US" w:bidi="th-TH"/>
              </w:rPr>
              <w:t>$</w:t>
            </w:r>
          </w:p>
        </w:tc>
        <w:tc>
          <w:tcPr>
            <w:tcW w:w="1375" w:type="dxa"/>
            <w:tcBorders>
              <w:top w:val="nil"/>
              <w:left w:val="nil"/>
              <w:right w:val="nil"/>
            </w:tcBorders>
            <w:shd w:val="clear" w:color="auto" w:fill="auto"/>
            <w:noWrap/>
            <w:vAlign w:val="bottom"/>
          </w:tcPr>
          <w:p w14:paraId="2F64A510" w14:textId="41BA2584" w:rsidR="00F37872" w:rsidRPr="00F37872" w:rsidRDefault="00F37872" w:rsidP="00F37872">
            <w:pPr>
              <w:tabs>
                <w:tab w:val="center" w:pos="550"/>
              </w:tabs>
              <w:ind w:right="-46"/>
              <w:jc w:val="right"/>
              <w:rPr>
                <w:rFonts w:ascii="Arial" w:hAnsi="Arial" w:cs="Arial"/>
                <w:b/>
                <w:bCs/>
                <w:color w:val="000000"/>
                <w:sz w:val="16"/>
                <w:szCs w:val="16"/>
                <w:lang w:val="en-US" w:bidi="th-TH"/>
              </w:rPr>
            </w:pPr>
            <w:r w:rsidRPr="00F37872">
              <w:rPr>
                <w:rFonts w:ascii="Arial" w:hAnsi="Arial" w:cs="Arial"/>
                <w:b/>
                <w:bCs/>
                <w:sz w:val="16"/>
                <w:szCs w:val="16"/>
              </w:rPr>
              <w:t xml:space="preserve"> (0.01)</w:t>
            </w:r>
          </w:p>
        </w:tc>
        <w:tc>
          <w:tcPr>
            <w:tcW w:w="305" w:type="dxa"/>
            <w:tcBorders>
              <w:top w:val="nil"/>
              <w:left w:val="nil"/>
              <w:right w:val="nil"/>
            </w:tcBorders>
            <w:vAlign w:val="bottom"/>
          </w:tcPr>
          <w:p w14:paraId="1EF75C1C" w14:textId="12BDE9AF"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w:t>
            </w:r>
          </w:p>
        </w:tc>
        <w:tc>
          <w:tcPr>
            <w:tcW w:w="1035" w:type="dxa"/>
            <w:tcBorders>
              <w:top w:val="nil"/>
              <w:left w:val="nil"/>
              <w:right w:val="nil"/>
            </w:tcBorders>
            <w:shd w:val="clear" w:color="auto" w:fill="auto"/>
            <w:noWrap/>
            <w:vAlign w:val="bottom"/>
          </w:tcPr>
          <w:p w14:paraId="431D2B68" w14:textId="792F7624" w:rsidR="00F37872" w:rsidRPr="00F37872" w:rsidRDefault="00F37872" w:rsidP="00F37872">
            <w:pPr>
              <w:ind w:right="-29"/>
              <w:jc w:val="right"/>
              <w:rPr>
                <w:rFonts w:ascii="Arial" w:hAnsi="Arial" w:cs="Arial"/>
                <w:color w:val="000000"/>
                <w:sz w:val="16"/>
                <w:szCs w:val="16"/>
                <w:lang w:val="en-US" w:bidi="th-TH"/>
              </w:rPr>
            </w:pPr>
            <w:r w:rsidRPr="00F37872">
              <w:rPr>
                <w:rFonts w:ascii="Arial" w:hAnsi="Arial" w:cs="Arial"/>
                <w:sz w:val="16"/>
                <w:szCs w:val="16"/>
              </w:rPr>
              <w:t xml:space="preserve"> (0.06)</w:t>
            </w:r>
          </w:p>
        </w:tc>
        <w:tc>
          <w:tcPr>
            <w:tcW w:w="305" w:type="dxa"/>
            <w:tcBorders>
              <w:top w:val="nil"/>
              <w:left w:val="nil"/>
              <w:right w:val="nil"/>
            </w:tcBorders>
            <w:vAlign w:val="bottom"/>
          </w:tcPr>
          <w:p w14:paraId="6077146A" w14:textId="6DB9C493"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w:t>
            </w:r>
          </w:p>
        </w:tc>
        <w:tc>
          <w:tcPr>
            <w:tcW w:w="1044" w:type="dxa"/>
            <w:tcBorders>
              <w:top w:val="nil"/>
              <w:left w:val="nil"/>
              <w:right w:val="nil"/>
            </w:tcBorders>
            <w:shd w:val="clear" w:color="auto" w:fill="auto"/>
            <w:noWrap/>
            <w:vAlign w:val="bottom"/>
          </w:tcPr>
          <w:p w14:paraId="51171164" w14:textId="0126835E" w:rsidR="00F37872" w:rsidRPr="00F37872" w:rsidRDefault="00F37872" w:rsidP="00F37872">
            <w:pPr>
              <w:ind w:right="-48"/>
              <w:jc w:val="right"/>
              <w:rPr>
                <w:rFonts w:ascii="Arial" w:hAnsi="Arial" w:cs="Arial"/>
                <w:b/>
                <w:bCs/>
                <w:color w:val="000000"/>
                <w:sz w:val="16"/>
                <w:szCs w:val="16"/>
                <w:lang w:val="en-US" w:bidi="th-TH"/>
              </w:rPr>
            </w:pPr>
            <w:r w:rsidRPr="00F37872">
              <w:rPr>
                <w:rFonts w:ascii="Arial" w:hAnsi="Arial" w:cs="Arial"/>
                <w:b/>
                <w:bCs/>
                <w:sz w:val="16"/>
                <w:szCs w:val="16"/>
              </w:rPr>
              <w:t xml:space="preserve"> (0.02)</w:t>
            </w:r>
          </w:p>
        </w:tc>
        <w:tc>
          <w:tcPr>
            <w:tcW w:w="305" w:type="dxa"/>
            <w:tcBorders>
              <w:top w:val="nil"/>
              <w:left w:val="nil"/>
              <w:right w:val="nil"/>
            </w:tcBorders>
            <w:vAlign w:val="bottom"/>
          </w:tcPr>
          <w:p w14:paraId="7A6CF422" w14:textId="066D55BC"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w:t>
            </w:r>
          </w:p>
        </w:tc>
        <w:tc>
          <w:tcPr>
            <w:tcW w:w="1035" w:type="dxa"/>
            <w:tcBorders>
              <w:top w:val="nil"/>
              <w:left w:val="nil"/>
              <w:right w:val="nil"/>
            </w:tcBorders>
            <w:shd w:val="clear" w:color="auto" w:fill="auto"/>
            <w:noWrap/>
            <w:vAlign w:val="bottom"/>
          </w:tcPr>
          <w:p w14:paraId="7D0316A5" w14:textId="596E7129" w:rsidR="00F37872" w:rsidRPr="00B74FA4" w:rsidRDefault="00F37872" w:rsidP="00F37872">
            <w:pPr>
              <w:ind w:right="-17"/>
              <w:jc w:val="right"/>
              <w:rPr>
                <w:rFonts w:ascii="Arial" w:hAnsi="Arial" w:cs="Arial"/>
                <w:color w:val="000000"/>
                <w:sz w:val="16"/>
                <w:szCs w:val="16"/>
                <w:lang w:val="en-US" w:bidi="th-TH"/>
              </w:rPr>
            </w:pPr>
            <w:r w:rsidRPr="00B74FA4">
              <w:rPr>
                <w:rFonts w:ascii="Arial" w:hAnsi="Arial" w:cs="Arial"/>
                <w:sz w:val="16"/>
                <w:szCs w:val="16"/>
              </w:rPr>
              <w:t xml:space="preserve"> (0.08)</w:t>
            </w:r>
          </w:p>
        </w:tc>
      </w:tr>
      <w:tr w:rsidR="00F37872" w:rsidRPr="008317EA" w14:paraId="652FFD54" w14:textId="77777777" w:rsidTr="00562595">
        <w:trPr>
          <w:trHeight w:val="117"/>
        </w:trPr>
        <w:tc>
          <w:tcPr>
            <w:tcW w:w="2856" w:type="dxa"/>
            <w:tcBorders>
              <w:top w:val="nil"/>
              <w:left w:val="nil"/>
              <w:bottom w:val="single" w:sz="12" w:space="0" w:color="auto"/>
              <w:right w:val="nil"/>
            </w:tcBorders>
            <w:shd w:val="clear" w:color="auto" w:fill="auto"/>
            <w:noWrap/>
            <w:vAlign w:val="bottom"/>
            <w:hideMark/>
          </w:tcPr>
          <w:p w14:paraId="6A21545B" w14:textId="3B240948" w:rsidR="00F37872" w:rsidRPr="008317EA" w:rsidRDefault="00F37872" w:rsidP="00F37872">
            <w:pPr>
              <w:rPr>
                <w:rFonts w:ascii="Arial" w:hAnsi="Arial" w:cs="Arial"/>
                <w:color w:val="000000"/>
                <w:sz w:val="16"/>
                <w:szCs w:val="16"/>
                <w:lang w:val="en-US" w:bidi="th-TH"/>
              </w:rPr>
            </w:pPr>
            <w:r>
              <w:rPr>
                <w:rFonts w:ascii="Arial" w:hAnsi="Arial" w:cs="Arial"/>
                <w:color w:val="000000"/>
                <w:sz w:val="16"/>
                <w:szCs w:val="16"/>
                <w:lang w:val="en-US" w:bidi="th-TH"/>
              </w:rPr>
              <w:t xml:space="preserve">  </w:t>
            </w:r>
            <w:r w:rsidRPr="008317EA">
              <w:rPr>
                <w:rFonts w:ascii="Arial" w:hAnsi="Arial" w:cs="Arial"/>
                <w:color w:val="000000"/>
                <w:sz w:val="16"/>
                <w:szCs w:val="16"/>
                <w:lang w:val="en-US" w:bidi="th-TH"/>
              </w:rPr>
              <w:t>Diluted</w:t>
            </w:r>
          </w:p>
        </w:tc>
        <w:tc>
          <w:tcPr>
            <w:tcW w:w="795" w:type="dxa"/>
            <w:tcBorders>
              <w:top w:val="nil"/>
              <w:left w:val="nil"/>
              <w:bottom w:val="single" w:sz="12" w:space="0" w:color="auto"/>
              <w:right w:val="nil"/>
            </w:tcBorders>
            <w:shd w:val="clear" w:color="auto" w:fill="auto"/>
            <w:noWrap/>
            <w:vAlign w:val="bottom"/>
            <w:hideMark/>
          </w:tcPr>
          <w:p w14:paraId="1BAE17FA" w14:textId="77777777" w:rsidR="00F37872" w:rsidRPr="005B2557" w:rsidRDefault="00F37872" w:rsidP="00F37872">
            <w:pPr>
              <w:jc w:val="right"/>
              <w:rPr>
                <w:rFonts w:ascii="Arial" w:hAnsi="Arial" w:cs="Arial"/>
                <w:color w:val="000000"/>
                <w:sz w:val="16"/>
                <w:szCs w:val="16"/>
                <w:lang w:val="en-US" w:bidi="th-TH"/>
              </w:rPr>
            </w:pPr>
            <w:r w:rsidRPr="005B2557">
              <w:rPr>
                <w:rFonts w:ascii="Arial" w:hAnsi="Arial" w:cs="Arial"/>
                <w:color w:val="000000"/>
                <w:sz w:val="16"/>
                <w:szCs w:val="16"/>
                <w:lang w:val="en-US" w:bidi="th-TH"/>
              </w:rPr>
              <w:t> </w:t>
            </w:r>
          </w:p>
        </w:tc>
        <w:tc>
          <w:tcPr>
            <w:tcW w:w="305" w:type="dxa"/>
            <w:tcBorders>
              <w:top w:val="nil"/>
              <w:left w:val="nil"/>
              <w:bottom w:val="single" w:sz="12" w:space="0" w:color="auto"/>
              <w:right w:val="nil"/>
            </w:tcBorders>
            <w:vAlign w:val="bottom"/>
          </w:tcPr>
          <w:p w14:paraId="0B623CC6" w14:textId="77ED6EF9" w:rsidR="00F37872" w:rsidRPr="00B74FA4" w:rsidRDefault="00F37872" w:rsidP="00F37872">
            <w:pPr>
              <w:jc w:val="right"/>
              <w:rPr>
                <w:rFonts w:ascii="Arial" w:hAnsi="Arial" w:cs="Arial"/>
                <w:b/>
                <w:bCs/>
                <w:color w:val="000000"/>
                <w:sz w:val="16"/>
                <w:szCs w:val="16"/>
                <w:lang w:val="en-US" w:bidi="th-TH"/>
              </w:rPr>
            </w:pPr>
            <w:r w:rsidRPr="00B74FA4">
              <w:rPr>
                <w:rFonts w:ascii="Arial" w:hAnsi="Arial" w:cs="Arial"/>
                <w:b/>
                <w:bCs/>
                <w:color w:val="000000"/>
                <w:sz w:val="16"/>
                <w:szCs w:val="16"/>
                <w:lang w:val="en-US" w:bidi="th-TH"/>
              </w:rPr>
              <w:t>$</w:t>
            </w:r>
          </w:p>
        </w:tc>
        <w:tc>
          <w:tcPr>
            <w:tcW w:w="1375" w:type="dxa"/>
            <w:tcBorders>
              <w:top w:val="nil"/>
              <w:left w:val="nil"/>
              <w:bottom w:val="single" w:sz="12" w:space="0" w:color="auto"/>
              <w:right w:val="nil"/>
            </w:tcBorders>
            <w:shd w:val="clear" w:color="auto" w:fill="auto"/>
            <w:noWrap/>
            <w:vAlign w:val="bottom"/>
            <w:hideMark/>
          </w:tcPr>
          <w:p w14:paraId="00DAA166" w14:textId="716F46E6" w:rsidR="00F37872" w:rsidRPr="00F37872" w:rsidRDefault="00F37872" w:rsidP="00F37872">
            <w:pPr>
              <w:tabs>
                <w:tab w:val="center" w:pos="550"/>
              </w:tabs>
              <w:ind w:right="-46"/>
              <w:jc w:val="right"/>
              <w:rPr>
                <w:rFonts w:ascii="Arial" w:hAnsi="Arial" w:cs="Arial"/>
                <w:b/>
                <w:bCs/>
                <w:color w:val="000000"/>
                <w:sz w:val="16"/>
                <w:szCs w:val="16"/>
                <w:lang w:val="en-US" w:bidi="th-TH"/>
              </w:rPr>
            </w:pPr>
            <w:r w:rsidRPr="00F37872">
              <w:rPr>
                <w:rFonts w:ascii="Arial" w:hAnsi="Arial" w:cs="Arial"/>
                <w:b/>
                <w:bCs/>
                <w:sz w:val="16"/>
                <w:szCs w:val="16"/>
              </w:rPr>
              <w:t xml:space="preserve"> (0.01)</w:t>
            </w:r>
          </w:p>
        </w:tc>
        <w:tc>
          <w:tcPr>
            <w:tcW w:w="305" w:type="dxa"/>
            <w:tcBorders>
              <w:top w:val="nil"/>
              <w:left w:val="nil"/>
              <w:bottom w:val="single" w:sz="12" w:space="0" w:color="auto"/>
              <w:right w:val="nil"/>
            </w:tcBorders>
            <w:vAlign w:val="bottom"/>
          </w:tcPr>
          <w:p w14:paraId="05F138E7" w14:textId="2F0CA25F" w:rsidR="00F37872" w:rsidRPr="00F37872" w:rsidRDefault="00F37872" w:rsidP="00F37872">
            <w:pPr>
              <w:jc w:val="right"/>
              <w:rPr>
                <w:rFonts w:ascii="Arial" w:hAnsi="Arial" w:cs="Arial"/>
                <w:color w:val="000000"/>
                <w:sz w:val="16"/>
                <w:szCs w:val="16"/>
                <w:lang w:val="en-US" w:bidi="th-TH"/>
              </w:rPr>
            </w:pPr>
            <w:r w:rsidRPr="00F37872">
              <w:rPr>
                <w:rFonts w:ascii="Arial" w:hAnsi="Arial" w:cs="Arial"/>
                <w:sz w:val="16"/>
                <w:szCs w:val="16"/>
              </w:rPr>
              <w:t xml:space="preserve">$ </w:t>
            </w:r>
          </w:p>
        </w:tc>
        <w:tc>
          <w:tcPr>
            <w:tcW w:w="1035" w:type="dxa"/>
            <w:tcBorders>
              <w:top w:val="nil"/>
              <w:left w:val="nil"/>
              <w:bottom w:val="single" w:sz="12" w:space="0" w:color="auto"/>
              <w:right w:val="nil"/>
            </w:tcBorders>
            <w:shd w:val="clear" w:color="auto" w:fill="auto"/>
            <w:noWrap/>
            <w:vAlign w:val="bottom"/>
          </w:tcPr>
          <w:p w14:paraId="5E6E75C8" w14:textId="28CF2147" w:rsidR="00F37872" w:rsidRPr="00F37872" w:rsidRDefault="00F37872" w:rsidP="00F37872">
            <w:pPr>
              <w:ind w:right="-29"/>
              <w:jc w:val="right"/>
              <w:rPr>
                <w:rFonts w:ascii="Arial" w:hAnsi="Arial" w:cs="Arial"/>
                <w:color w:val="000000"/>
                <w:sz w:val="16"/>
                <w:szCs w:val="16"/>
                <w:lang w:val="en-US" w:bidi="th-TH"/>
              </w:rPr>
            </w:pPr>
            <w:r w:rsidRPr="00F37872">
              <w:rPr>
                <w:rFonts w:ascii="Arial" w:hAnsi="Arial" w:cs="Arial"/>
                <w:sz w:val="16"/>
                <w:szCs w:val="16"/>
              </w:rPr>
              <w:t xml:space="preserve"> (0.06)</w:t>
            </w:r>
          </w:p>
        </w:tc>
        <w:tc>
          <w:tcPr>
            <w:tcW w:w="305" w:type="dxa"/>
            <w:tcBorders>
              <w:top w:val="nil"/>
              <w:left w:val="nil"/>
              <w:bottom w:val="single" w:sz="12" w:space="0" w:color="auto"/>
              <w:right w:val="nil"/>
            </w:tcBorders>
            <w:vAlign w:val="bottom"/>
          </w:tcPr>
          <w:p w14:paraId="4F97BB42" w14:textId="0AB724D4" w:rsidR="00F37872" w:rsidRPr="00F37872" w:rsidRDefault="00F37872" w:rsidP="00F37872">
            <w:pPr>
              <w:jc w:val="right"/>
              <w:rPr>
                <w:rFonts w:ascii="Arial" w:hAnsi="Arial" w:cs="Arial"/>
                <w:b/>
                <w:bCs/>
                <w:color w:val="000000"/>
                <w:sz w:val="16"/>
                <w:szCs w:val="16"/>
                <w:lang w:val="en-US" w:bidi="th-TH"/>
              </w:rPr>
            </w:pPr>
            <w:r w:rsidRPr="00F37872">
              <w:rPr>
                <w:rFonts w:ascii="Arial" w:hAnsi="Arial" w:cs="Arial"/>
                <w:b/>
                <w:bCs/>
                <w:sz w:val="16"/>
                <w:szCs w:val="16"/>
              </w:rPr>
              <w:t xml:space="preserve">$ </w:t>
            </w:r>
          </w:p>
        </w:tc>
        <w:tc>
          <w:tcPr>
            <w:tcW w:w="1044" w:type="dxa"/>
            <w:tcBorders>
              <w:top w:val="nil"/>
              <w:left w:val="nil"/>
              <w:bottom w:val="single" w:sz="12" w:space="0" w:color="auto"/>
              <w:right w:val="nil"/>
            </w:tcBorders>
            <w:shd w:val="clear" w:color="auto" w:fill="auto"/>
            <w:noWrap/>
            <w:vAlign w:val="bottom"/>
          </w:tcPr>
          <w:p w14:paraId="4EA96E8C" w14:textId="007BADDF" w:rsidR="00F37872" w:rsidRPr="00F37872" w:rsidRDefault="00F37872" w:rsidP="00F37872">
            <w:pPr>
              <w:ind w:right="-48"/>
              <w:jc w:val="right"/>
              <w:rPr>
                <w:rFonts w:ascii="Arial" w:hAnsi="Arial" w:cs="Arial"/>
                <w:b/>
                <w:bCs/>
                <w:color w:val="000000"/>
                <w:sz w:val="16"/>
                <w:szCs w:val="16"/>
                <w:lang w:val="en-US" w:bidi="th-TH"/>
              </w:rPr>
            </w:pPr>
            <w:r w:rsidRPr="00F37872">
              <w:rPr>
                <w:rFonts w:ascii="Arial" w:hAnsi="Arial" w:cs="Arial"/>
                <w:b/>
                <w:bCs/>
                <w:sz w:val="16"/>
                <w:szCs w:val="16"/>
              </w:rPr>
              <w:t xml:space="preserve"> (0.02)</w:t>
            </w:r>
          </w:p>
        </w:tc>
        <w:tc>
          <w:tcPr>
            <w:tcW w:w="305" w:type="dxa"/>
            <w:tcBorders>
              <w:top w:val="nil"/>
              <w:left w:val="nil"/>
              <w:bottom w:val="single" w:sz="12" w:space="0" w:color="auto"/>
              <w:right w:val="nil"/>
            </w:tcBorders>
            <w:vAlign w:val="bottom"/>
          </w:tcPr>
          <w:p w14:paraId="39878145" w14:textId="2B7EB16A" w:rsidR="00F37872" w:rsidRPr="00B74FA4" w:rsidRDefault="00F37872" w:rsidP="00F37872">
            <w:pPr>
              <w:jc w:val="right"/>
              <w:rPr>
                <w:rFonts w:ascii="Arial" w:hAnsi="Arial" w:cs="Arial"/>
                <w:color w:val="000000"/>
                <w:sz w:val="16"/>
                <w:szCs w:val="16"/>
                <w:lang w:val="en-US" w:bidi="th-TH"/>
              </w:rPr>
            </w:pPr>
            <w:r w:rsidRPr="00B74FA4">
              <w:rPr>
                <w:rFonts w:ascii="Arial" w:hAnsi="Arial" w:cs="Arial"/>
                <w:sz w:val="16"/>
                <w:szCs w:val="16"/>
              </w:rPr>
              <w:t xml:space="preserve">$ </w:t>
            </w:r>
          </w:p>
        </w:tc>
        <w:tc>
          <w:tcPr>
            <w:tcW w:w="1035" w:type="dxa"/>
            <w:tcBorders>
              <w:top w:val="nil"/>
              <w:left w:val="nil"/>
              <w:bottom w:val="single" w:sz="12" w:space="0" w:color="auto"/>
              <w:right w:val="nil"/>
            </w:tcBorders>
            <w:shd w:val="clear" w:color="auto" w:fill="auto"/>
            <w:noWrap/>
            <w:vAlign w:val="bottom"/>
          </w:tcPr>
          <w:p w14:paraId="5502BD96" w14:textId="58D0F2D6" w:rsidR="00F37872" w:rsidRPr="00B74FA4" w:rsidRDefault="00F37872" w:rsidP="00F37872">
            <w:pPr>
              <w:ind w:right="-17"/>
              <w:jc w:val="right"/>
              <w:rPr>
                <w:rFonts w:ascii="Arial" w:hAnsi="Arial" w:cs="Arial"/>
                <w:color w:val="000000"/>
                <w:sz w:val="16"/>
                <w:szCs w:val="16"/>
                <w:lang w:val="en-US" w:bidi="th-TH"/>
              </w:rPr>
            </w:pPr>
            <w:r w:rsidRPr="00B74FA4">
              <w:rPr>
                <w:rFonts w:ascii="Arial" w:hAnsi="Arial" w:cs="Arial"/>
                <w:sz w:val="16"/>
                <w:szCs w:val="16"/>
              </w:rPr>
              <w:t xml:space="preserve"> (0.08)</w:t>
            </w:r>
          </w:p>
        </w:tc>
      </w:tr>
      <w:tr w:rsidR="00C2719A" w:rsidRPr="008317EA" w14:paraId="34F1D188" w14:textId="77777777" w:rsidTr="00562595">
        <w:trPr>
          <w:trHeight w:val="204"/>
        </w:trPr>
        <w:tc>
          <w:tcPr>
            <w:tcW w:w="2856" w:type="dxa"/>
            <w:tcBorders>
              <w:top w:val="single" w:sz="12" w:space="0" w:color="auto"/>
              <w:left w:val="nil"/>
              <w:bottom w:val="nil"/>
              <w:right w:val="nil"/>
            </w:tcBorders>
            <w:shd w:val="clear" w:color="auto" w:fill="auto"/>
            <w:noWrap/>
            <w:vAlign w:val="bottom"/>
            <w:hideMark/>
          </w:tcPr>
          <w:p w14:paraId="61F5359C" w14:textId="77777777" w:rsidR="00B74FA4" w:rsidRPr="008317EA" w:rsidRDefault="00B74FA4" w:rsidP="00B74FA4">
            <w:pPr>
              <w:rPr>
                <w:sz w:val="20"/>
                <w:szCs w:val="20"/>
                <w:lang w:val="en-US" w:bidi="th-TH"/>
              </w:rPr>
            </w:pPr>
          </w:p>
        </w:tc>
        <w:tc>
          <w:tcPr>
            <w:tcW w:w="795" w:type="dxa"/>
            <w:tcBorders>
              <w:top w:val="single" w:sz="12" w:space="0" w:color="auto"/>
              <w:left w:val="nil"/>
              <w:bottom w:val="nil"/>
              <w:right w:val="nil"/>
            </w:tcBorders>
            <w:shd w:val="clear" w:color="auto" w:fill="auto"/>
            <w:noWrap/>
            <w:vAlign w:val="bottom"/>
            <w:hideMark/>
          </w:tcPr>
          <w:p w14:paraId="17169657" w14:textId="77777777" w:rsidR="00B74FA4" w:rsidRPr="005B2557" w:rsidRDefault="00B74FA4" w:rsidP="00B74FA4">
            <w:pPr>
              <w:jc w:val="right"/>
              <w:rPr>
                <w:rFonts w:ascii="Arial" w:hAnsi="Arial" w:cs="Arial"/>
                <w:sz w:val="16"/>
                <w:szCs w:val="16"/>
                <w:lang w:val="en-US" w:bidi="th-TH"/>
              </w:rPr>
            </w:pPr>
          </w:p>
        </w:tc>
        <w:tc>
          <w:tcPr>
            <w:tcW w:w="305" w:type="dxa"/>
            <w:tcBorders>
              <w:top w:val="single" w:sz="12" w:space="0" w:color="auto"/>
              <w:left w:val="nil"/>
              <w:bottom w:val="nil"/>
              <w:right w:val="nil"/>
            </w:tcBorders>
            <w:vAlign w:val="bottom"/>
          </w:tcPr>
          <w:p w14:paraId="0101C430" w14:textId="77777777" w:rsidR="00B74FA4" w:rsidRPr="00B74FA4" w:rsidRDefault="00B74FA4" w:rsidP="00C1676F">
            <w:pPr>
              <w:jc w:val="right"/>
              <w:rPr>
                <w:rFonts w:ascii="Arial" w:hAnsi="Arial" w:cs="Arial"/>
                <w:b/>
                <w:bCs/>
                <w:sz w:val="16"/>
                <w:szCs w:val="16"/>
                <w:lang w:val="en-US" w:bidi="th-TH"/>
              </w:rPr>
            </w:pPr>
          </w:p>
        </w:tc>
        <w:tc>
          <w:tcPr>
            <w:tcW w:w="1375" w:type="dxa"/>
            <w:tcBorders>
              <w:top w:val="single" w:sz="12" w:space="0" w:color="auto"/>
              <w:left w:val="nil"/>
              <w:bottom w:val="nil"/>
              <w:right w:val="nil"/>
            </w:tcBorders>
            <w:shd w:val="clear" w:color="auto" w:fill="auto"/>
            <w:noWrap/>
            <w:vAlign w:val="bottom"/>
            <w:hideMark/>
          </w:tcPr>
          <w:p w14:paraId="589233F6" w14:textId="7A5AF4D0" w:rsidR="00B74FA4" w:rsidRPr="00B74FA4" w:rsidRDefault="00B74FA4" w:rsidP="00C1676F">
            <w:pPr>
              <w:tabs>
                <w:tab w:val="center" w:pos="550"/>
              </w:tabs>
              <w:jc w:val="right"/>
              <w:rPr>
                <w:rFonts w:ascii="Arial" w:hAnsi="Arial" w:cs="Arial"/>
                <w:b/>
                <w:bCs/>
                <w:sz w:val="16"/>
                <w:szCs w:val="16"/>
                <w:lang w:val="en-US" w:bidi="th-TH"/>
              </w:rPr>
            </w:pPr>
          </w:p>
        </w:tc>
        <w:tc>
          <w:tcPr>
            <w:tcW w:w="305" w:type="dxa"/>
            <w:tcBorders>
              <w:top w:val="single" w:sz="12" w:space="0" w:color="auto"/>
              <w:left w:val="nil"/>
              <w:bottom w:val="nil"/>
              <w:right w:val="nil"/>
            </w:tcBorders>
            <w:vAlign w:val="bottom"/>
          </w:tcPr>
          <w:p w14:paraId="09B63D60" w14:textId="77777777" w:rsidR="00B74FA4" w:rsidRPr="00B74FA4" w:rsidRDefault="00B74FA4" w:rsidP="00C1676F">
            <w:pPr>
              <w:jc w:val="right"/>
              <w:rPr>
                <w:rFonts w:ascii="Arial" w:hAnsi="Arial" w:cs="Arial"/>
                <w:sz w:val="16"/>
                <w:szCs w:val="16"/>
                <w:lang w:val="en-US" w:bidi="th-TH"/>
              </w:rPr>
            </w:pPr>
          </w:p>
        </w:tc>
        <w:tc>
          <w:tcPr>
            <w:tcW w:w="1035" w:type="dxa"/>
            <w:tcBorders>
              <w:top w:val="single" w:sz="12" w:space="0" w:color="auto"/>
              <w:left w:val="nil"/>
              <w:bottom w:val="nil"/>
              <w:right w:val="nil"/>
            </w:tcBorders>
            <w:shd w:val="clear" w:color="auto" w:fill="auto"/>
            <w:noWrap/>
            <w:vAlign w:val="bottom"/>
            <w:hideMark/>
          </w:tcPr>
          <w:p w14:paraId="7BE05295" w14:textId="1220A713" w:rsidR="00B74FA4" w:rsidRPr="00B74FA4" w:rsidRDefault="00B74FA4" w:rsidP="00C1676F">
            <w:pPr>
              <w:ind w:right="-29"/>
              <w:jc w:val="right"/>
              <w:rPr>
                <w:rFonts w:ascii="Arial" w:hAnsi="Arial" w:cs="Arial"/>
                <w:sz w:val="16"/>
                <w:szCs w:val="16"/>
                <w:lang w:val="en-US" w:bidi="th-TH"/>
              </w:rPr>
            </w:pPr>
          </w:p>
        </w:tc>
        <w:tc>
          <w:tcPr>
            <w:tcW w:w="305" w:type="dxa"/>
            <w:tcBorders>
              <w:top w:val="single" w:sz="12" w:space="0" w:color="auto"/>
              <w:left w:val="nil"/>
              <w:bottom w:val="nil"/>
              <w:right w:val="nil"/>
            </w:tcBorders>
            <w:vAlign w:val="bottom"/>
          </w:tcPr>
          <w:p w14:paraId="59A52B7F" w14:textId="77777777" w:rsidR="00B74FA4" w:rsidRPr="00B74FA4" w:rsidRDefault="00B74FA4" w:rsidP="00C1676F">
            <w:pPr>
              <w:jc w:val="right"/>
              <w:rPr>
                <w:rFonts w:ascii="Arial" w:hAnsi="Arial" w:cs="Arial"/>
                <w:b/>
                <w:bCs/>
                <w:sz w:val="16"/>
                <w:szCs w:val="16"/>
                <w:lang w:val="en-US" w:bidi="th-TH"/>
              </w:rPr>
            </w:pPr>
          </w:p>
        </w:tc>
        <w:tc>
          <w:tcPr>
            <w:tcW w:w="1044" w:type="dxa"/>
            <w:tcBorders>
              <w:top w:val="single" w:sz="12" w:space="0" w:color="auto"/>
              <w:left w:val="nil"/>
              <w:bottom w:val="nil"/>
              <w:right w:val="nil"/>
            </w:tcBorders>
            <w:shd w:val="clear" w:color="auto" w:fill="auto"/>
            <w:noWrap/>
            <w:vAlign w:val="bottom"/>
          </w:tcPr>
          <w:p w14:paraId="67CD25BF" w14:textId="0AF7A5ED" w:rsidR="00B74FA4" w:rsidRPr="00B74FA4" w:rsidRDefault="00B74FA4" w:rsidP="00C1676F">
            <w:pPr>
              <w:jc w:val="right"/>
              <w:rPr>
                <w:rFonts w:ascii="Arial" w:hAnsi="Arial" w:cs="Arial"/>
                <w:b/>
                <w:bCs/>
                <w:sz w:val="16"/>
                <w:szCs w:val="16"/>
                <w:lang w:val="en-US" w:bidi="th-TH"/>
              </w:rPr>
            </w:pPr>
          </w:p>
        </w:tc>
        <w:tc>
          <w:tcPr>
            <w:tcW w:w="305" w:type="dxa"/>
            <w:tcBorders>
              <w:top w:val="single" w:sz="12" w:space="0" w:color="auto"/>
              <w:left w:val="nil"/>
              <w:bottom w:val="nil"/>
              <w:right w:val="nil"/>
            </w:tcBorders>
            <w:vAlign w:val="bottom"/>
          </w:tcPr>
          <w:p w14:paraId="54C29877" w14:textId="77777777" w:rsidR="00B74FA4" w:rsidRPr="00B74FA4" w:rsidRDefault="00B74FA4" w:rsidP="00C1676F">
            <w:pPr>
              <w:jc w:val="right"/>
              <w:rPr>
                <w:rFonts w:ascii="Arial" w:hAnsi="Arial" w:cs="Arial"/>
                <w:sz w:val="16"/>
                <w:szCs w:val="16"/>
                <w:lang w:val="en-US" w:bidi="th-TH"/>
              </w:rPr>
            </w:pPr>
          </w:p>
        </w:tc>
        <w:tc>
          <w:tcPr>
            <w:tcW w:w="1035" w:type="dxa"/>
            <w:tcBorders>
              <w:top w:val="single" w:sz="12" w:space="0" w:color="auto"/>
              <w:left w:val="nil"/>
              <w:bottom w:val="nil"/>
              <w:right w:val="nil"/>
            </w:tcBorders>
            <w:shd w:val="clear" w:color="auto" w:fill="auto"/>
            <w:noWrap/>
            <w:vAlign w:val="bottom"/>
          </w:tcPr>
          <w:p w14:paraId="442E07E6" w14:textId="1E76F5DB" w:rsidR="00B74FA4" w:rsidRPr="00B74FA4" w:rsidRDefault="00B74FA4" w:rsidP="00C1676F">
            <w:pPr>
              <w:jc w:val="right"/>
              <w:rPr>
                <w:rFonts w:ascii="Arial" w:hAnsi="Arial" w:cs="Arial"/>
                <w:sz w:val="16"/>
                <w:szCs w:val="16"/>
                <w:lang w:val="en-US" w:bidi="th-TH"/>
              </w:rPr>
            </w:pPr>
          </w:p>
        </w:tc>
      </w:tr>
      <w:tr w:rsidR="00C2719A" w:rsidRPr="008317EA" w14:paraId="30697AD8" w14:textId="77777777" w:rsidTr="00562595">
        <w:trPr>
          <w:trHeight w:val="204"/>
        </w:trPr>
        <w:tc>
          <w:tcPr>
            <w:tcW w:w="2856" w:type="dxa"/>
            <w:tcBorders>
              <w:top w:val="nil"/>
              <w:left w:val="nil"/>
              <w:bottom w:val="nil"/>
              <w:right w:val="nil"/>
            </w:tcBorders>
            <w:shd w:val="clear" w:color="auto" w:fill="auto"/>
            <w:noWrap/>
            <w:vAlign w:val="bottom"/>
            <w:hideMark/>
          </w:tcPr>
          <w:p w14:paraId="3C00131E" w14:textId="23545163" w:rsidR="00B74FA4" w:rsidRPr="00406CA7" w:rsidRDefault="00B74FA4" w:rsidP="00B74FA4">
            <w:pPr>
              <w:rPr>
                <w:rFonts w:ascii="Arial" w:hAnsi="Arial" w:cs="Arial"/>
                <w:b/>
                <w:bCs/>
                <w:color w:val="000000"/>
                <w:sz w:val="16"/>
                <w:szCs w:val="16"/>
                <w:lang w:val="en-US" w:bidi="th-TH"/>
              </w:rPr>
            </w:pPr>
            <w:r w:rsidRPr="00406CA7">
              <w:rPr>
                <w:rFonts w:ascii="Arial" w:hAnsi="Arial" w:cs="Arial"/>
                <w:b/>
                <w:bCs/>
                <w:color w:val="000000"/>
                <w:sz w:val="16"/>
                <w:szCs w:val="16"/>
                <w:lang w:val="en-US" w:bidi="th-TH"/>
              </w:rPr>
              <w:t>Weighted average number of shares outstanding</w:t>
            </w:r>
          </w:p>
        </w:tc>
        <w:tc>
          <w:tcPr>
            <w:tcW w:w="795" w:type="dxa"/>
            <w:tcBorders>
              <w:top w:val="nil"/>
              <w:left w:val="nil"/>
              <w:bottom w:val="nil"/>
              <w:right w:val="nil"/>
            </w:tcBorders>
            <w:shd w:val="clear" w:color="auto" w:fill="auto"/>
            <w:noWrap/>
            <w:vAlign w:val="bottom"/>
            <w:hideMark/>
          </w:tcPr>
          <w:p w14:paraId="69EA2F07" w14:textId="77777777" w:rsidR="00B74FA4" w:rsidRPr="005B2557" w:rsidRDefault="00B74FA4" w:rsidP="00B74FA4">
            <w:pPr>
              <w:jc w:val="right"/>
              <w:rPr>
                <w:rFonts w:ascii="Arial" w:hAnsi="Arial" w:cs="Arial"/>
                <w:color w:val="000000"/>
                <w:sz w:val="16"/>
                <w:szCs w:val="16"/>
                <w:lang w:val="en-US" w:bidi="th-TH"/>
              </w:rPr>
            </w:pPr>
          </w:p>
        </w:tc>
        <w:tc>
          <w:tcPr>
            <w:tcW w:w="305" w:type="dxa"/>
            <w:tcBorders>
              <w:top w:val="nil"/>
              <w:left w:val="nil"/>
              <w:bottom w:val="nil"/>
              <w:right w:val="nil"/>
            </w:tcBorders>
            <w:vAlign w:val="bottom"/>
          </w:tcPr>
          <w:p w14:paraId="36985A5E" w14:textId="77777777" w:rsidR="00B74FA4" w:rsidRPr="00B74FA4" w:rsidRDefault="00B74FA4" w:rsidP="00C1676F">
            <w:pPr>
              <w:jc w:val="right"/>
              <w:rPr>
                <w:rFonts w:ascii="Arial" w:hAnsi="Arial" w:cs="Arial"/>
                <w:b/>
                <w:bCs/>
                <w:sz w:val="16"/>
                <w:szCs w:val="16"/>
                <w:lang w:val="en-US" w:bidi="th-TH"/>
              </w:rPr>
            </w:pPr>
          </w:p>
        </w:tc>
        <w:tc>
          <w:tcPr>
            <w:tcW w:w="1375" w:type="dxa"/>
            <w:tcBorders>
              <w:top w:val="nil"/>
              <w:left w:val="nil"/>
              <w:bottom w:val="nil"/>
              <w:right w:val="nil"/>
            </w:tcBorders>
            <w:shd w:val="clear" w:color="auto" w:fill="auto"/>
            <w:noWrap/>
            <w:vAlign w:val="bottom"/>
          </w:tcPr>
          <w:p w14:paraId="581B042C" w14:textId="13FA8E7C" w:rsidR="00B74FA4" w:rsidRPr="00B74FA4" w:rsidRDefault="00B74FA4" w:rsidP="00C1676F">
            <w:pPr>
              <w:tabs>
                <w:tab w:val="center" w:pos="550"/>
              </w:tabs>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2928BC4A" w14:textId="77777777" w:rsidR="00B74FA4" w:rsidRPr="00B74FA4" w:rsidRDefault="00B74FA4" w:rsidP="00C1676F">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hideMark/>
          </w:tcPr>
          <w:p w14:paraId="1F7BE3A7" w14:textId="2F5D4B91" w:rsidR="00B74FA4" w:rsidRPr="00B74FA4" w:rsidRDefault="00B74FA4" w:rsidP="00C1676F">
            <w:pPr>
              <w:jc w:val="right"/>
              <w:rPr>
                <w:rFonts w:ascii="Arial" w:hAnsi="Arial" w:cs="Arial"/>
                <w:sz w:val="16"/>
                <w:szCs w:val="16"/>
                <w:lang w:val="en-US" w:bidi="th-TH"/>
              </w:rPr>
            </w:pPr>
          </w:p>
        </w:tc>
        <w:tc>
          <w:tcPr>
            <w:tcW w:w="305" w:type="dxa"/>
            <w:tcBorders>
              <w:top w:val="nil"/>
              <w:left w:val="nil"/>
              <w:bottom w:val="nil"/>
              <w:right w:val="nil"/>
            </w:tcBorders>
            <w:vAlign w:val="bottom"/>
          </w:tcPr>
          <w:p w14:paraId="18DD1108" w14:textId="77777777" w:rsidR="00B74FA4" w:rsidRPr="00B74FA4" w:rsidRDefault="00B74FA4" w:rsidP="00C1676F">
            <w:pPr>
              <w:jc w:val="right"/>
              <w:rPr>
                <w:rFonts w:ascii="Arial" w:hAnsi="Arial" w:cs="Arial"/>
                <w:b/>
                <w:bCs/>
                <w:sz w:val="16"/>
                <w:szCs w:val="16"/>
                <w:lang w:val="en-US" w:bidi="th-TH"/>
              </w:rPr>
            </w:pPr>
          </w:p>
        </w:tc>
        <w:tc>
          <w:tcPr>
            <w:tcW w:w="1044" w:type="dxa"/>
            <w:tcBorders>
              <w:top w:val="nil"/>
              <w:left w:val="nil"/>
              <w:bottom w:val="nil"/>
              <w:right w:val="nil"/>
            </w:tcBorders>
            <w:shd w:val="clear" w:color="auto" w:fill="auto"/>
            <w:noWrap/>
            <w:vAlign w:val="bottom"/>
          </w:tcPr>
          <w:p w14:paraId="6ED94512" w14:textId="30827C08" w:rsidR="00B74FA4" w:rsidRPr="00B74FA4" w:rsidRDefault="00B74FA4" w:rsidP="00C1676F">
            <w:pPr>
              <w:jc w:val="right"/>
              <w:rPr>
                <w:rFonts w:ascii="Arial" w:hAnsi="Arial" w:cs="Arial"/>
                <w:b/>
                <w:bCs/>
                <w:sz w:val="16"/>
                <w:szCs w:val="16"/>
                <w:lang w:val="en-US" w:bidi="th-TH"/>
              </w:rPr>
            </w:pPr>
          </w:p>
        </w:tc>
        <w:tc>
          <w:tcPr>
            <w:tcW w:w="305" w:type="dxa"/>
            <w:tcBorders>
              <w:top w:val="nil"/>
              <w:left w:val="nil"/>
              <w:bottom w:val="nil"/>
              <w:right w:val="nil"/>
            </w:tcBorders>
            <w:vAlign w:val="bottom"/>
          </w:tcPr>
          <w:p w14:paraId="24E5300C" w14:textId="77777777" w:rsidR="00B74FA4" w:rsidRPr="00B74FA4" w:rsidRDefault="00B74FA4" w:rsidP="00C1676F">
            <w:pPr>
              <w:jc w:val="right"/>
              <w:rPr>
                <w:rFonts w:ascii="Arial" w:hAnsi="Arial" w:cs="Arial"/>
                <w:sz w:val="16"/>
                <w:szCs w:val="16"/>
                <w:lang w:val="en-US" w:bidi="th-TH"/>
              </w:rPr>
            </w:pPr>
          </w:p>
        </w:tc>
        <w:tc>
          <w:tcPr>
            <w:tcW w:w="1035" w:type="dxa"/>
            <w:tcBorders>
              <w:top w:val="nil"/>
              <w:left w:val="nil"/>
              <w:bottom w:val="nil"/>
              <w:right w:val="nil"/>
            </w:tcBorders>
            <w:shd w:val="clear" w:color="auto" w:fill="auto"/>
            <w:noWrap/>
            <w:vAlign w:val="bottom"/>
          </w:tcPr>
          <w:p w14:paraId="203BC7B7" w14:textId="485FF921" w:rsidR="00B74FA4" w:rsidRPr="00B74FA4" w:rsidRDefault="00B74FA4" w:rsidP="00C1676F">
            <w:pPr>
              <w:jc w:val="right"/>
              <w:rPr>
                <w:rFonts w:ascii="Arial" w:hAnsi="Arial" w:cs="Arial"/>
                <w:sz w:val="16"/>
                <w:szCs w:val="16"/>
                <w:lang w:val="en-US" w:bidi="th-TH"/>
              </w:rPr>
            </w:pPr>
          </w:p>
        </w:tc>
      </w:tr>
      <w:tr w:rsidR="00C2719A" w:rsidRPr="008317EA" w14:paraId="3E853A80" w14:textId="77777777" w:rsidTr="00562595">
        <w:trPr>
          <w:trHeight w:val="204"/>
        </w:trPr>
        <w:tc>
          <w:tcPr>
            <w:tcW w:w="2856" w:type="dxa"/>
            <w:tcBorders>
              <w:top w:val="nil"/>
              <w:left w:val="nil"/>
              <w:right w:val="nil"/>
            </w:tcBorders>
            <w:shd w:val="clear" w:color="auto" w:fill="auto"/>
            <w:noWrap/>
            <w:vAlign w:val="bottom"/>
            <w:hideMark/>
          </w:tcPr>
          <w:p w14:paraId="599A6F42" w14:textId="77777777" w:rsidR="00B74FA4" w:rsidRPr="008317EA" w:rsidRDefault="00B74FA4" w:rsidP="00B74FA4">
            <w:pPr>
              <w:rPr>
                <w:rFonts w:ascii="Arial" w:hAnsi="Arial" w:cs="Arial"/>
                <w:color w:val="000000"/>
                <w:sz w:val="16"/>
                <w:szCs w:val="16"/>
                <w:lang w:val="en-US" w:bidi="th-TH"/>
              </w:rPr>
            </w:pPr>
            <w:r w:rsidRPr="008317EA">
              <w:rPr>
                <w:rFonts w:ascii="Arial" w:hAnsi="Arial" w:cs="Arial"/>
                <w:color w:val="000000"/>
                <w:sz w:val="16"/>
                <w:szCs w:val="16"/>
                <w:lang w:val="en-US" w:bidi="th-TH"/>
              </w:rPr>
              <w:t>Basic</w:t>
            </w:r>
          </w:p>
        </w:tc>
        <w:tc>
          <w:tcPr>
            <w:tcW w:w="795" w:type="dxa"/>
            <w:tcBorders>
              <w:top w:val="nil"/>
              <w:left w:val="nil"/>
              <w:right w:val="nil"/>
            </w:tcBorders>
            <w:shd w:val="clear" w:color="auto" w:fill="auto"/>
            <w:noWrap/>
            <w:vAlign w:val="bottom"/>
            <w:hideMark/>
          </w:tcPr>
          <w:p w14:paraId="14AB1910" w14:textId="77777777" w:rsidR="00B74FA4" w:rsidRPr="005B2557" w:rsidRDefault="00B74FA4" w:rsidP="00B74FA4">
            <w:pPr>
              <w:jc w:val="right"/>
              <w:rPr>
                <w:rFonts w:ascii="Arial" w:hAnsi="Arial" w:cs="Arial"/>
                <w:color w:val="000000"/>
                <w:sz w:val="16"/>
                <w:szCs w:val="16"/>
                <w:lang w:val="en-US" w:bidi="th-TH"/>
              </w:rPr>
            </w:pPr>
          </w:p>
        </w:tc>
        <w:tc>
          <w:tcPr>
            <w:tcW w:w="305" w:type="dxa"/>
            <w:tcBorders>
              <w:top w:val="nil"/>
              <w:left w:val="nil"/>
              <w:right w:val="nil"/>
            </w:tcBorders>
            <w:vAlign w:val="bottom"/>
          </w:tcPr>
          <w:p w14:paraId="6F4192B4" w14:textId="77777777" w:rsidR="00B74FA4" w:rsidRPr="00B74FA4" w:rsidRDefault="00B74FA4" w:rsidP="00C1676F">
            <w:pPr>
              <w:jc w:val="right"/>
              <w:rPr>
                <w:rFonts w:ascii="Arial" w:hAnsi="Arial" w:cs="Arial"/>
                <w:b/>
                <w:bCs/>
                <w:sz w:val="16"/>
                <w:szCs w:val="16"/>
                <w:lang w:val="en-US" w:bidi="th-TH"/>
              </w:rPr>
            </w:pPr>
          </w:p>
        </w:tc>
        <w:tc>
          <w:tcPr>
            <w:tcW w:w="1375" w:type="dxa"/>
            <w:tcBorders>
              <w:top w:val="nil"/>
              <w:left w:val="nil"/>
              <w:right w:val="nil"/>
            </w:tcBorders>
            <w:shd w:val="clear" w:color="auto" w:fill="auto"/>
            <w:noWrap/>
            <w:vAlign w:val="bottom"/>
          </w:tcPr>
          <w:p w14:paraId="02ED2560" w14:textId="05B3885D" w:rsidR="00B74FA4" w:rsidRPr="00B74FA4" w:rsidRDefault="00B74FA4" w:rsidP="00C1676F">
            <w:pPr>
              <w:tabs>
                <w:tab w:val="center" w:pos="550"/>
              </w:tabs>
              <w:jc w:val="right"/>
              <w:rPr>
                <w:rFonts w:ascii="Arial" w:hAnsi="Arial" w:cs="Arial"/>
                <w:b/>
                <w:bCs/>
                <w:sz w:val="16"/>
                <w:szCs w:val="16"/>
                <w:lang w:val="en-US" w:bidi="th-TH"/>
              </w:rPr>
            </w:pPr>
            <w:r w:rsidRPr="00B74FA4">
              <w:rPr>
                <w:rFonts w:ascii="Arial" w:hAnsi="Arial" w:cs="Arial"/>
                <w:b/>
                <w:bCs/>
                <w:sz w:val="16"/>
                <w:szCs w:val="16"/>
              </w:rPr>
              <w:t xml:space="preserve">118,294,875 </w:t>
            </w:r>
          </w:p>
        </w:tc>
        <w:tc>
          <w:tcPr>
            <w:tcW w:w="305" w:type="dxa"/>
            <w:tcBorders>
              <w:top w:val="nil"/>
              <w:left w:val="nil"/>
              <w:right w:val="nil"/>
            </w:tcBorders>
            <w:vAlign w:val="bottom"/>
          </w:tcPr>
          <w:p w14:paraId="2542D969" w14:textId="77777777" w:rsidR="00B74FA4" w:rsidRPr="00B74FA4" w:rsidRDefault="00B74FA4" w:rsidP="00C1676F">
            <w:pPr>
              <w:ind w:right="-108"/>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5EBF8DF1" w14:textId="526EC62C" w:rsidR="00B74FA4" w:rsidRPr="00C1676F" w:rsidRDefault="00B74FA4" w:rsidP="00C1676F">
            <w:pPr>
              <w:jc w:val="right"/>
              <w:rPr>
                <w:rFonts w:ascii="Arial" w:hAnsi="Arial" w:cs="Arial"/>
                <w:sz w:val="16"/>
                <w:szCs w:val="16"/>
              </w:rPr>
            </w:pPr>
            <w:r w:rsidRPr="00B74FA4">
              <w:rPr>
                <w:rFonts w:ascii="Arial" w:hAnsi="Arial" w:cs="Arial"/>
                <w:sz w:val="16"/>
                <w:szCs w:val="16"/>
              </w:rPr>
              <w:t xml:space="preserve">64,208,488 </w:t>
            </w:r>
          </w:p>
        </w:tc>
        <w:tc>
          <w:tcPr>
            <w:tcW w:w="305" w:type="dxa"/>
            <w:tcBorders>
              <w:top w:val="nil"/>
              <w:left w:val="nil"/>
              <w:right w:val="nil"/>
            </w:tcBorders>
            <w:vAlign w:val="bottom"/>
          </w:tcPr>
          <w:p w14:paraId="69DE6319" w14:textId="77777777" w:rsidR="00B74FA4" w:rsidRPr="00B74FA4" w:rsidRDefault="00B74FA4" w:rsidP="00C1676F">
            <w:pPr>
              <w:jc w:val="right"/>
              <w:rPr>
                <w:rFonts w:ascii="Arial" w:hAnsi="Arial" w:cs="Arial"/>
                <w:b/>
                <w:bCs/>
                <w:color w:val="000000"/>
                <w:sz w:val="16"/>
                <w:szCs w:val="16"/>
                <w:lang w:val="en-US" w:bidi="th-TH"/>
              </w:rPr>
            </w:pPr>
          </w:p>
        </w:tc>
        <w:tc>
          <w:tcPr>
            <w:tcW w:w="1044" w:type="dxa"/>
            <w:tcBorders>
              <w:top w:val="nil"/>
              <w:left w:val="nil"/>
              <w:right w:val="nil"/>
            </w:tcBorders>
            <w:shd w:val="clear" w:color="auto" w:fill="auto"/>
            <w:noWrap/>
            <w:vAlign w:val="bottom"/>
          </w:tcPr>
          <w:p w14:paraId="75B54DFC" w14:textId="11C5AD60" w:rsidR="00B74FA4" w:rsidRPr="00B74FA4" w:rsidRDefault="00B74FA4" w:rsidP="00C1676F">
            <w:pPr>
              <w:jc w:val="right"/>
              <w:rPr>
                <w:rFonts w:ascii="Arial" w:hAnsi="Arial" w:cs="Arial"/>
                <w:b/>
                <w:bCs/>
                <w:color w:val="000000"/>
                <w:sz w:val="16"/>
                <w:szCs w:val="16"/>
                <w:lang w:val="en-US" w:bidi="th-TH"/>
              </w:rPr>
            </w:pPr>
            <w:r w:rsidRPr="00B74FA4">
              <w:rPr>
                <w:rFonts w:ascii="Arial" w:hAnsi="Arial" w:cs="Arial"/>
                <w:b/>
                <w:bCs/>
                <w:sz w:val="16"/>
                <w:szCs w:val="16"/>
              </w:rPr>
              <w:t xml:space="preserve">97,784,310 </w:t>
            </w:r>
          </w:p>
        </w:tc>
        <w:tc>
          <w:tcPr>
            <w:tcW w:w="305" w:type="dxa"/>
            <w:tcBorders>
              <w:top w:val="nil"/>
              <w:left w:val="nil"/>
              <w:right w:val="nil"/>
            </w:tcBorders>
            <w:vAlign w:val="bottom"/>
          </w:tcPr>
          <w:p w14:paraId="13404FD2" w14:textId="77777777" w:rsidR="00B74FA4" w:rsidRPr="00B74FA4" w:rsidRDefault="00B74FA4" w:rsidP="00C1676F">
            <w:pPr>
              <w:jc w:val="right"/>
              <w:rPr>
                <w:rFonts w:ascii="Arial" w:hAnsi="Arial" w:cs="Arial"/>
                <w:color w:val="000000"/>
                <w:sz w:val="16"/>
                <w:szCs w:val="16"/>
                <w:lang w:val="en-US" w:bidi="th-TH"/>
              </w:rPr>
            </w:pPr>
          </w:p>
        </w:tc>
        <w:tc>
          <w:tcPr>
            <w:tcW w:w="1035" w:type="dxa"/>
            <w:tcBorders>
              <w:top w:val="nil"/>
              <w:left w:val="nil"/>
              <w:right w:val="nil"/>
            </w:tcBorders>
            <w:shd w:val="clear" w:color="auto" w:fill="auto"/>
            <w:noWrap/>
            <w:vAlign w:val="bottom"/>
          </w:tcPr>
          <w:p w14:paraId="477DC1EB" w14:textId="74C3007A" w:rsidR="00B74FA4" w:rsidRPr="00B74FA4" w:rsidRDefault="00B74FA4" w:rsidP="00C1676F">
            <w:pPr>
              <w:jc w:val="right"/>
              <w:rPr>
                <w:rFonts w:ascii="Arial" w:hAnsi="Arial" w:cs="Arial"/>
                <w:color w:val="000000"/>
                <w:sz w:val="16"/>
                <w:szCs w:val="16"/>
                <w:lang w:val="en-US" w:bidi="th-TH"/>
              </w:rPr>
            </w:pPr>
            <w:r w:rsidRPr="00B74FA4">
              <w:rPr>
                <w:rFonts w:ascii="Arial" w:hAnsi="Arial" w:cs="Arial"/>
                <w:sz w:val="16"/>
                <w:szCs w:val="16"/>
              </w:rPr>
              <w:t xml:space="preserve">56,727,856 </w:t>
            </w:r>
          </w:p>
        </w:tc>
      </w:tr>
      <w:tr w:rsidR="00C2719A" w:rsidRPr="008317EA" w14:paraId="6B3028F7" w14:textId="77777777" w:rsidTr="00562595">
        <w:trPr>
          <w:trHeight w:val="216"/>
        </w:trPr>
        <w:tc>
          <w:tcPr>
            <w:tcW w:w="2856" w:type="dxa"/>
            <w:tcBorders>
              <w:top w:val="nil"/>
              <w:left w:val="nil"/>
              <w:bottom w:val="single" w:sz="12" w:space="0" w:color="auto"/>
              <w:right w:val="nil"/>
            </w:tcBorders>
            <w:shd w:val="clear" w:color="auto" w:fill="auto"/>
            <w:noWrap/>
            <w:vAlign w:val="bottom"/>
            <w:hideMark/>
          </w:tcPr>
          <w:p w14:paraId="18220A15" w14:textId="77777777" w:rsidR="00B74FA4" w:rsidRPr="008317EA" w:rsidRDefault="00B74FA4" w:rsidP="00B74FA4">
            <w:pPr>
              <w:rPr>
                <w:rFonts w:ascii="Arial" w:hAnsi="Arial" w:cs="Arial"/>
                <w:color w:val="000000"/>
                <w:sz w:val="16"/>
                <w:szCs w:val="16"/>
                <w:lang w:val="en-US" w:bidi="th-TH"/>
              </w:rPr>
            </w:pPr>
            <w:r w:rsidRPr="008317EA">
              <w:rPr>
                <w:rFonts w:ascii="Arial" w:hAnsi="Arial" w:cs="Arial"/>
                <w:color w:val="000000"/>
                <w:sz w:val="16"/>
                <w:szCs w:val="16"/>
                <w:lang w:val="en-US" w:bidi="th-TH"/>
              </w:rPr>
              <w:t>Diluted</w:t>
            </w:r>
          </w:p>
        </w:tc>
        <w:tc>
          <w:tcPr>
            <w:tcW w:w="795" w:type="dxa"/>
            <w:tcBorders>
              <w:top w:val="nil"/>
              <w:left w:val="nil"/>
              <w:bottom w:val="single" w:sz="12" w:space="0" w:color="auto"/>
              <w:right w:val="nil"/>
            </w:tcBorders>
            <w:shd w:val="clear" w:color="auto" w:fill="auto"/>
            <w:noWrap/>
            <w:vAlign w:val="bottom"/>
            <w:hideMark/>
          </w:tcPr>
          <w:p w14:paraId="6CE98957" w14:textId="77777777" w:rsidR="00B74FA4" w:rsidRPr="005B2557" w:rsidRDefault="00B74FA4" w:rsidP="00B74FA4">
            <w:pPr>
              <w:jc w:val="right"/>
              <w:rPr>
                <w:rFonts w:ascii="Arial" w:hAnsi="Arial" w:cs="Arial"/>
                <w:color w:val="000000"/>
                <w:sz w:val="16"/>
                <w:szCs w:val="16"/>
                <w:lang w:val="en-US" w:bidi="th-TH"/>
              </w:rPr>
            </w:pPr>
            <w:r w:rsidRPr="005B2557">
              <w:rPr>
                <w:rFonts w:ascii="Arial" w:hAnsi="Arial" w:cs="Arial"/>
                <w:color w:val="000000"/>
                <w:sz w:val="16"/>
                <w:szCs w:val="16"/>
                <w:lang w:val="en-US" w:bidi="th-TH"/>
              </w:rPr>
              <w:t> </w:t>
            </w:r>
          </w:p>
        </w:tc>
        <w:tc>
          <w:tcPr>
            <w:tcW w:w="305" w:type="dxa"/>
            <w:tcBorders>
              <w:top w:val="nil"/>
              <w:left w:val="nil"/>
              <w:bottom w:val="single" w:sz="12" w:space="0" w:color="auto"/>
              <w:right w:val="nil"/>
            </w:tcBorders>
            <w:vAlign w:val="bottom"/>
          </w:tcPr>
          <w:p w14:paraId="1718C4A9" w14:textId="77777777" w:rsidR="00B74FA4" w:rsidRPr="00B74FA4" w:rsidRDefault="00B74FA4" w:rsidP="00C1676F">
            <w:pPr>
              <w:jc w:val="right"/>
              <w:rPr>
                <w:rFonts w:ascii="Arial" w:hAnsi="Arial" w:cs="Arial"/>
                <w:b/>
                <w:bCs/>
                <w:color w:val="000000"/>
                <w:sz w:val="16"/>
                <w:szCs w:val="16"/>
                <w:lang w:val="en-US" w:bidi="th-TH"/>
              </w:rPr>
            </w:pPr>
          </w:p>
        </w:tc>
        <w:tc>
          <w:tcPr>
            <w:tcW w:w="1375" w:type="dxa"/>
            <w:tcBorders>
              <w:top w:val="nil"/>
              <w:left w:val="nil"/>
              <w:bottom w:val="single" w:sz="12" w:space="0" w:color="auto"/>
              <w:right w:val="nil"/>
            </w:tcBorders>
            <w:shd w:val="clear" w:color="auto" w:fill="auto"/>
            <w:noWrap/>
            <w:vAlign w:val="bottom"/>
          </w:tcPr>
          <w:p w14:paraId="5646B3E8" w14:textId="68283A6B" w:rsidR="00B74FA4" w:rsidRPr="00B74FA4" w:rsidRDefault="00B74FA4" w:rsidP="00C1676F">
            <w:pPr>
              <w:tabs>
                <w:tab w:val="center" w:pos="550"/>
              </w:tabs>
              <w:jc w:val="right"/>
              <w:rPr>
                <w:rFonts w:ascii="Arial" w:hAnsi="Arial" w:cs="Arial"/>
                <w:b/>
                <w:bCs/>
                <w:color w:val="000000"/>
                <w:sz w:val="16"/>
                <w:szCs w:val="16"/>
                <w:lang w:val="en-US" w:bidi="th-TH"/>
              </w:rPr>
            </w:pPr>
            <w:r w:rsidRPr="00B74FA4">
              <w:rPr>
                <w:rFonts w:ascii="Arial" w:hAnsi="Arial" w:cs="Arial"/>
                <w:b/>
                <w:bCs/>
                <w:sz w:val="16"/>
                <w:szCs w:val="16"/>
              </w:rPr>
              <w:t xml:space="preserve">118,294,875 </w:t>
            </w:r>
          </w:p>
        </w:tc>
        <w:tc>
          <w:tcPr>
            <w:tcW w:w="305" w:type="dxa"/>
            <w:tcBorders>
              <w:top w:val="nil"/>
              <w:left w:val="nil"/>
              <w:bottom w:val="single" w:sz="12" w:space="0" w:color="auto"/>
              <w:right w:val="nil"/>
            </w:tcBorders>
            <w:vAlign w:val="bottom"/>
          </w:tcPr>
          <w:p w14:paraId="337E4D13" w14:textId="77777777" w:rsidR="00B74FA4" w:rsidRPr="00B74FA4" w:rsidRDefault="00B74FA4" w:rsidP="00C1676F">
            <w:pPr>
              <w:jc w:val="right"/>
              <w:rPr>
                <w:rFonts w:ascii="Arial" w:hAnsi="Arial" w:cs="Arial"/>
                <w:color w:val="000000"/>
                <w:sz w:val="16"/>
                <w:szCs w:val="16"/>
                <w:lang w:val="en-US" w:bidi="th-TH"/>
              </w:rPr>
            </w:pPr>
          </w:p>
        </w:tc>
        <w:tc>
          <w:tcPr>
            <w:tcW w:w="1035" w:type="dxa"/>
            <w:tcBorders>
              <w:top w:val="nil"/>
              <w:left w:val="nil"/>
              <w:bottom w:val="single" w:sz="12" w:space="0" w:color="auto"/>
              <w:right w:val="nil"/>
            </w:tcBorders>
            <w:shd w:val="clear" w:color="auto" w:fill="auto"/>
            <w:noWrap/>
            <w:vAlign w:val="bottom"/>
          </w:tcPr>
          <w:p w14:paraId="7170BB4C" w14:textId="53831E24" w:rsidR="00B74FA4" w:rsidRPr="00B74FA4" w:rsidRDefault="00B74FA4" w:rsidP="00C1676F">
            <w:pPr>
              <w:jc w:val="right"/>
              <w:rPr>
                <w:rFonts w:ascii="Arial" w:hAnsi="Arial" w:cs="Arial"/>
                <w:color w:val="000000"/>
                <w:sz w:val="16"/>
                <w:szCs w:val="16"/>
                <w:lang w:val="en-US" w:bidi="th-TH"/>
              </w:rPr>
            </w:pPr>
            <w:r w:rsidRPr="00B74FA4">
              <w:rPr>
                <w:rFonts w:ascii="Arial" w:hAnsi="Arial" w:cs="Arial"/>
                <w:sz w:val="16"/>
                <w:szCs w:val="16"/>
              </w:rPr>
              <w:t xml:space="preserve">64,208,488 </w:t>
            </w:r>
          </w:p>
        </w:tc>
        <w:tc>
          <w:tcPr>
            <w:tcW w:w="305" w:type="dxa"/>
            <w:tcBorders>
              <w:top w:val="nil"/>
              <w:left w:val="nil"/>
              <w:bottom w:val="single" w:sz="12" w:space="0" w:color="auto"/>
              <w:right w:val="nil"/>
            </w:tcBorders>
            <w:vAlign w:val="bottom"/>
          </w:tcPr>
          <w:p w14:paraId="1679745E" w14:textId="77777777" w:rsidR="00B74FA4" w:rsidRPr="00B74FA4" w:rsidRDefault="00B74FA4" w:rsidP="00C1676F">
            <w:pPr>
              <w:jc w:val="right"/>
              <w:rPr>
                <w:rFonts w:ascii="Arial" w:hAnsi="Arial" w:cs="Arial"/>
                <w:b/>
                <w:bCs/>
                <w:color w:val="000000"/>
                <w:sz w:val="16"/>
                <w:szCs w:val="16"/>
                <w:lang w:val="en-US" w:bidi="th-TH"/>
              </w:rPr>
            </w:pPr>
          </w:p>
        </w:tc>
        <w:tc>
          <w:tcPr>
            <w:tcW w:w="1044" w:type="dxa"/>
            <w:tcBorders>
              <w:top w:val="nil"/>
              <w:left w:val="nil"/>
              <w:bottom w:val="single" w:sz="12" w:space="0" w:color="auto"/>
              <w:right w:val="nil"/>
            </w:tcBorders>
            <w:shd w:val="clear" w:color="auto" w:fill="auto"/>
            <w:noWrap/>
            <w:vAlign w:val="bottom"/>
          </w:tcPr>
          <w:p w14:paraId="0CCE41A8" w14:textId="77F64D64" w:rsidR="00B74FA4" w:rsidRPr="00B74FA4" w:rsidRDefault="00B74FA4" w:rsidP="00C1676F">
            <w:pPr>
              <w:jc w:val="right"/>
              <w:rPr>
                <w:rFonts w:ascii="Arial" w:hAnsi="Arial" w:cs="Arial"/>
                <w:b/>
                <w:bCs/>
                <w:color w:val="000000"/>
                <w:sz w:val="16"/>
                <w:szCs w:val="16"/>
                <w:lang w:val="en-US" w:bidi="th-TH"/>
              </w:rPr>
            </w:pPr>
            <w:r w:rsidRPr="00B74FA4">
              <w:rPr>
                <w:rFonts w:ascii="Arial" w:hAnsi="Arial" w:cs="Arial"/>
                <w:b/>
                <w:bCs/>
                <w:sz w:val="16"/>
                <w:szCs w:val="16"/>
              </w:rPr>
              <w:t xml:space="preserve">97,784,310 </w:t>
            </w:r>
          </w:p>
        </w:tc>
        <w:tc>
          <w:tcPr>
            <w:tcW w:w="305" w:type="dxa"/>
            <w:tcBorders>
              <w:top w:val="nil"/>
              <w:left w:val="nil"/>
              <w:bottom w:val="single" w:sz="12" w:space="0" w:color="auto"/>
              <w:right w:val="nil"/>
            </w:tcBorders>
            <w:vAlign w:val="bottom"/>
          </w:tcPr>
          <w:p w14:paraId="14571520" w14:textId="77777777" w:rsidR="00B74FA4" w:rsidRPr="00B74FA4" w:rsidRDefault="00B74FA4" w:rsidP="00C1676F">
            <w:pPr>
              <w:jc w:val="right"/>
              <w:rPr>
                <w:rFonts w:ascii="Arial" w:hAnsi="Arial" w:cs="Arial"/>
                <w:color w:val="000000"/>
                <w:sz w:val="16"/>
                <w:szCs w:val="16"/>
                <w:lang w:val="en-US" w:bidi="th-TH"/>
              </w:rPr>
            </w:pPr>
          </w:p>
        </w:tc>
        <w:tc>
          <w:tcPr>
            <w:tcW w:w="1035" w:type="dxa"/>
            <w:tcBorders>
              <w:top w:val="nil"/>
              <w:left w:val="nil"/>
              <w:bottom w:val="single" w:sz="12" w:space="0" w:color="auto"/>
              <w:right w:val="nil"/>
            </w:tcBorders>
            <w:shd w:val="clear" w:color="auto" w:fill="auto"/>
            <w:noWrap/>
            <w:vAlign w:val="bottom"/>
          </w:tcPr>
          <w:p w14:paraId="5FB98500" w14:textId="3F03E5F2" w:rsidR="00B74FA4" w:rsidRPr="00B74FA4" w:rsidRDefault="00B74FA4" w:rsidP="00C1676F">
            <w:pPr>
              <w:jc w:val="right"/>
              <w:rPr>
                <w:rFonts w:ascii="Arial" w:hAnsi="Arial" w:cs="Arial"/>
                <w:color w:val="000000"/>
                <w:sz w:val="16"/>
                <w:szCs w:val="16"/>
                <w:lang w:val="en-US" w:bidi="th-TH"/>
              </w:rPr>
            </w:pPr>
            <w:r w:rsidRPr="00B74FA4">
              <w:rPr>
                <w:rFonts w:ascii="Arial" w:hAnsi="Arial" w:cs="Arial"/>
                <w:sz w:val="16"/>
                <w:szCs w:val="16"/>
              </w:rPr>
              <w:t xml:space="preserve">56,727,856 </w:t>
            </w:r>
          </w:p>
        </w:tc>
      </w:tr>
    </w:tbl>
    <w:p w14:paraId="4957645A" w14:textId="4569FFC4" w:rsidR="00385A05" w:rsidRDefault="00385A05" w:rsidP="00E30D0B">
      <w:pPr>
        <w:spacing w:line="276" w:lineRule="auto"/>
        <w:rPr>
          <w:rFonts w:ascii="Arial" w:eastAsiaTheme="minorHAnsi" w:hAnsi="Arial" w:cs="Arial"/>
          <w:sz w:val="18"/>
          <w:szCs w:val="18"/>
        </w:rPr>
      </w:pPr>
    </w:p>
    <w:p w14:paraId="0E85D1B5" w14:textId="3ECAB584" w:rsidR="0022479B" w:rsidRDefault="0022479B" w:rsidP="00E30D0B">
      <w:pPr>
        <w:spacing w:line="276" w:lineRule="auto"/>
        <w:rPr>
          <w:rFonts w:ascii="Arial" w:eastAsiaTheme="minorHAnsi" w:hAnsi="Arial" w:cs="Arial"/>
          <w:sz w:val="18"/>
          <w:szCs w:val="18"/>
        </w:rPr>
      </w:pPr>
    </w:p>
    <w:p w14:paraId="01A25B9A" w14:textId="4CA0E3D5" w:rsidR="0022479B" w:rsidRDefault="0022479B" w:rsidP="00E30D0B">
      <w:pPr>
        <w:spacing w:line="276" w:lineRule="auto"/>
        <w:rPr>
          <w:rFonts w:ascii="Arial" w:eastAsiaTheme="minorHAnsi" w:hAnsi="Arial" w:cs="Arial"/>
          <w:sz w:val="18"/>
          <w:szCs w:val="18"/>
        </w:rPr>
      </w:pPr>
    </w:p>
    <w:p w14:paraId="641C22EA" w14:textId="267446B9" w:rsidR="00D96729" w:rsidRDefault="00D96729" w:rsidP="00E30D0B">
      <w:pPr>
        <w:spacing w:line="276" w:lineRule="auto"/>
        <w:rPr>
          <w:rFonts w:ascii="Arial" w:eastAsiaTheme="minorHAnsi" w:hAnsi="Arial" w:cs="Arial"/>
          <w:sz w:val="18"/>
          <w:szCs w:val="18"/>
        </w:rPr>
      </w:pPr>
    </w:p>
    <w:p w14:paraId="55C9E745" w14:textId="3DBA2785" w:rsidR="00D96729" w:rsidRDefault="00D96729" w:rsidP="00E30D0B">
      <w:pPr>
        <w:spacing w:line="276" w:lineRule="auto"/>
        <w:rPr>
          <w:rFonts w:ascii="Arial" w:eastAsiaTheme="minorHAnsi" w:hAnsi="Arial" w:cs="Arial"/>
          <w:sz w:val="18"/>
          <w:szCs w:val="18"/>
        </w:rPr>
      </w:pPr>
    </w:p>
    <w:p w14:paraId="298AF0E9" w14:textId="77777777" w:rsidR="00D96729" w:rsidRDefault="00D96729" w:rsidP="00E30D0B">
      <w:pPr>
        <w:spacing w:line="276" w:lineRule="auto"/>
        <w:rPr>
          <w:rFonts w:ascii="Arial" w:eastAsiaTheme="minorHAnsi" w:hAnsi="Arial" w:cs="Arial"/>
          <w:sz w:val="18"/>
          <w:szCs w:val="18"/>
        </w:rPr>
      </w:pPr>
    </w:p>
    <w:p w14:paraId="7FC5A5F0" w14:textId="20CA0460" w:rsidR="00C1676F" w:rsidRDefault="00C1676F" w:rsidP="00E30D0B">
      <w:pPr>
        <w:spacing w:line="276" w:lineRule="auto"/>
        <w:rPr>
          <w:rFonts w:ascii="Arial" w:eastAsiaTheme="minorHAnsi" w:hAnsi="Arial" w:cs="Arial"/>
          <w:sz w:val="18"/>
          <w:szCs w:val="18"/>
        </w:rPr>
      </w:pPr>
    </w:p>
    <w:p w14:paraId="0116AA20" w14:textId="77777777" w:rsidR="006865C3" w:rsidRDefault="006865C3" w:rsidP="00E30D0B">
      <w:pPr>
        <w:spacing w:line="276" w:lineRule="auto"/>
        <w:rPr>
          <w:rFonts w:ascii="Arial" w:eastAsiaTheme="minorHAnsi" w:hAnsi="Arial" w:cs="Arial"/>
          <w:sz w:val="18"/>
          <w:szCs w:val="18"/>
        </w:rPr>
      </w:pPr>
    </w:p>
    <w:p w14:paraId="4EC1E0A8" w14:textId="7ED4757A" w:rsidR="00D0493E" w:rsidRDefault="00D0493E" w:rsidP="00E30D0B">
      <w:pPr>
        <w:spacing w:line="276" w:lineRule="auto"/>
        <w:rPr>
          <w:rFonts w:ascii="Arial" w:eastAsiaTheme="minorHAnsi" w:hAnsi="Arial" w:cs="Arial"/>
          <w:sz w:val="18"/>
          <w:szCs w:val="18"/>
        </w:rPr>
      </w:pPr>
    </w:p>
    <w:p w14:paraId="37ABD177" w14:textId="558F9DB8" w:rsidR="00D0493E" w:rsidRDefault="00D0493E" w:rsidP="00E30D0B">
      <w:pPr>
        <w:spacing w:line="276" w:lineRule="auto"/>
        <w:rPr>
          <w:rFonts w:ascii="Arial" w:eastAsiaTheme="minorHAnsi" w:hAnsi="Arial" w:cs="Arial"/>
          <w:sz w:val="18"/>
          <w:szCs w:val="18"/>
        </w:rPr>
      </w:pPr>
    </w:p>
    <w:p w14:paraId="774E3C69" w14:textId="0F7084FA" w:rsidR="00D0493E" w:rsidRDefault="00D0493E" w:rsidP="00E30D0B">
      <w:pPr>
        <w:spacing w:line="276" w:lineRule="auto"/>
        <w:rPr>
          <w:rFonts w:ascii="Arial" w:eastAsiaTheme="minorHAnsi" w:hAnsi="Arial" w:cs="Arial"/>
          <w:sz w:val="18"/>
          <w:szCs w:val="18"/>
        </w:rPr>
      </w:pPr>
    </w:p>
    <w:p w14:paraId="6AAA35F9" w14:textId="77777777" w:rsidR="00D0493E" w:rsidRDefault="00D0493E" w:rsidP="00E30D0B">
      <w:pPr>
        <w:spacing w:line="276" w:lineRule="auto"/>
        <w:rPr>
          <w:rFonts w:ascii="Arial" w:eastAsiaTheme="minorHAnsi" w:hAnsi="Arial" w:cs="Arial"/>
          <w:sz w:val="18"/>
          <w:szCs w:val="18"/>
        </w:rPr>
      </w:pPr>
    </w:p>
    <w:p w14:paraId="719EE57C" w14:textId="053D426F" w:rsidR="0022479B" w:rsidRDefault="0022479B" w:rsidP="00E30D0B">
      <w:pPr>
        <w:spacing w:line="276" w:lineRule="auto"/>
        <w:rPr>
          <w:rFonts w:ascii="Arial" w:eastAsiaTheme="minorHAnsi" w:hAnsi="Arial" w:cs="Arial"/>
          <w:sz w:val="18"/>
          <w:szCs w:val="18"/>
        </w:rPr>
      </w:pPr>
    </w:p>
    <w:p w14:paraId="569ADD02" w14:textId="77777777" w:rsidR="001D2675" w:rsidRDefault="001D2675" w:rsidP="00E30D0B">
      <w:pPr>
        <w:spacing w:line="276" w:lineRule="auto"/>
        <w:rPr>
          <w:rFonts w:ascii="Arial" w:eastAsiaTheme="minorHAnsi" w:hAnsi="Arial" w:cs="Arial"/>
          <w:sz w:val="18"/>
          <w:szCs w:val="18"/>
        </w:rPr>
      </w:pPr>
    </w:p>
    <w:p w14:paraId="06664CA8" w14:textId="77777777" w:rsidR="0022479B" w:rsidRPr="00AE4970" w:rsidRDefault="0022479B" w:rsidP="00E30D0B">
      <w:pPr>
        <w:spacing w:line="276" w:lineRule="auto"/>
        <w:rPr>
          <w:rFonts w:ascii="Arial" w:eastAsiaTheme="minorHAnsi" w:hAnsi="Arial" w:cs="Arial"/>
          <w:sz w:val="18"/>
          <w:szCs w:val="18"/>
        </w:rPr>
      </w:pPr>
    </w:p>
    <w:p w14:paraId="01808E56" w14:textId="448F9AAE" w:rsidR="00121E2E" w:rsidRDefault="009C3764" w:rsidP="00E30D0B">
      <w:pPr>
        <w:spacing w:line="276" w:lineRule="auto"/>
        <w:jc w:val="center"/>
        <w:rPr>
          <w:rFonts w:ascii="Arial" w:eastAsiaTheme="minorHAnsi" w:hAnsi="Arial" w:cs="Arial"/>
          <w:sz w:val="18"/>
          <w:szCs w:val="18"/>
        </w:rPr>
        <w:sectPr w:rsidR="00121E2E" w:rsidSect="002776B3">
          <w:headerReference w:type="default" r:id="rId18"/>
          <w:pgSz w:w="12240" w:h="15840"/>
          <w:pgMar w:top="720" w:right="1440" w:bottom="864" w:left="1440" w:header="720" w:footer="720" w:gutter="0"/>
          <w:pgNumType w:start="2"/>
          <w:cols w:space="720"/>
          <w:docGrid w:linePitch="360"/>
        </w:sectPr>
      </w:pPr>
      <w:r w:rsidRPr="00AE4970">
        <w:rPr>
          <w:rFonts w:ascii="Arial" w:eastAsiaTheme="minorHAnsi" w:hAnsi="Arial" w:cs="Arial"/>
          <w:sz w:val="18"/>
          <w:szCs w:val="18"/>
        </w:rPr>
        <w:t>The accompanying notes are an integral part of these</w:t>
      </w:r>
      <w:r w:rsidR="0062031C">
        <w:rPr>
          <w:rFonts w:ascii="Arial" w:eastAsiaTheme="minorHAnsi" w:hAnsi="Arial" w:cs="Arial"/>
          <w:sz w:val="18"/>
          <w:szCs w:val="18"/>
        </w:rPr>
        <w:t xml:space="preserve"> </w:t>
      </w:r>
      <w:r w:rsidRPr="00AE4970">
        <w:rPr>
          <w:rFonts w:ascii="Arial" w:eastAsiaTheme="minorHAnsi" w:hAnsi="Arial" w:cs="Arial"/>
          <w:sz w:val="18"/>
          <w:szCs w:val="18"/>
        </w:rPr>
        <w:t>condensed interim consolidated financial statement</w:t>
      </w:r>
      <w:r>
        <w:rPr>
          <w:rFonts w:ascii="Arial" w:eastAsiaTheme="minorHAnsi" w:hAnsi="Arial" w:cs="Arial"/>
          <w:sz w:val="18"/>
          <w:szCs w:val="18"/>
        </w:rPr>
        <w:t>s</w:t>
      </w:r>
      <w:r w:rsidR="00385A05" w:rsidRPr="00AE4970">
        <w:rPr>
          <w:rFonts w:ascii="Arial" w:eastAsiaTheme="minorHAnsi" w:hAnsi="Arial" w:cs="Arial"/>
          <w:sz w:val="18"/>
          <w:szCs w:val="18"/>
        </w:rPr>
        <w:t>.</w:t>
      </w:r>
    </w:p>
    <w:p w14:paraId="337E8AA3" w14:textId="77777777" w:rsidR="008A23BB" w:rsidRDefault="008A23BB" w:rsidP="00E30D0B">
      <w:pPr>
        <w:autoSpaceDE w:val="0"/>
        <w:autoSpaceDN w:val="0"/>
        <w:adjustRightInd w:val="0"/>
        <w:spacing w:line="276" w:lineRule="auto"/>
        <w:rPr>
          <w:rFonts w:ascii="Arial" w:eastAsiaTheme="minorHAnsi" w:hAnsi="Arial" w:cs="Arial"/>
          <w:bCs/>
          <w:sz w:val="18"/>
          <w:szCs w:val="18"/>
        </w:rPr>
      </w:pPr>
    </w:p>
    <w:tbl>
      <w:tblPr>
        <w:tblW w:w="9372" w:type="dxa"/>
        <w:tblLayout w:type="fixed"/>
        <w:tblLook w:val="04A0" w:firstRow="1" w:lastRow="0" w:firstColumn="1" w:lastColumn="0" w:noHBand="0" w:noVBand="1"/>
      </w:tblPr>
      <w:tblGrid>
        <w:gridCol w:w="4950"/>
        <w:gridCol w:w="964"/>
        <w:gridCol w:w="425"/>
        <w:gridCol w:w="1304"/>
        <w:gridCol w:w="425"/>
        <w:gridCol w:w="1304"/>
      </w:tblGrid>
      <w:tr w:rsidR="008A23BB" w:rsidRPr="00AE4970" w14:paraId="0F4BAD66" w14:textId="77777777" w:rsidTr="00D603E3">
        <w:trPr>
          <w:trHeight w:val="80"/>
        </w:trPr>
        <w:tc>
          <w:tcPr>
            <w:tcW w:w="4950" w:type="dxa"/>
            <w:tcBorders>
              <w:left w:val="nil"/>
              <w:bottom w:val="single" w:sz="4" w:space="0" w:color="auto"/>
              <w:right w:val="nil"/>
            </w:tcBorders>
            <w:vAlign w:val="bottom"/>
          </w:tcPr>
          <w:p w14:paraId="6F77C55A" w14:textId="77777777" w:rsidR="008A23BB" w:rsidRPr="00AE4970" w:rsidRDefault="008A23BB" w:rsidP="008A23BB">
            <w:pPr>
              <w:spacing w:line="276" w:lineRule="auto"/>
              <w:rPr>
                <w:rFonts w:ascii="Arial" w:hAnsi="Arial" w:cs="Arial"/>
                <w:sz w:val="18"/>
                <w:szCs w:val="18"/>
              </w:rPr>
            </w:pPr>
          </w:p>
        </w:tc>
        <w:tc>
          <w:tcPr>
            <w:tcW w:w="964" w:type="dxa"/>
            <w:tcBorders>
              <w:left w:val="nil"/>
              <w:bottom w:val="single" w:sz="4" w:space="0" w:color="auto"/>
              <w:right w:val="nil"/>
            </w:tcBorders>
            <w:vAlign w:val="bottom"/>
          </w:tcPr>
          <w:p w14:paraId="60DAF180" w14:textId="77777777" w:rsidR="008A23BB" w:rsidRPr="00AE4970" w:rsidRDefault="008A23BB" w:rsidP="008A23BB">
            <w:pPr>
              <w:spacing w:line="276" w:lineRule="auto"/>
              <w:ind w:left="132"/>
              <w:jc w:val="right"/>
              <w:rPr>
                <w:rFonts w:ascii="Arial" w:hAnsi="Arial" w:cs="Arial"/>
                <w:sz w:val="18"/>
                <w:szCs w:val="18"/>
              </w:rPr>
            </w:pPr>
            <w:r w:rsidRPr="00AE4970">
              <w:rPr>
                <w:rFonts w:ascii="Arial" w:hAnsi="Arial" w:cs="Arial"/>
                <w:sz w:val="18"/>
                <w:szCs w:val="18"/>
              </w:rPr>
              <w:t>Note</w:t>
            </w:r>
          </w:p>
        </w:tc>
        <w:tc>
          <w:tcPr>
            <w:tcW w:w="425" w:type="dxa"/>
            <w:tcBorders>
              <w:left w:val="nil"/>
              <w:bottom w:val="single" w:sz="4" w:space="0" w:color="auto"/>
              <w:right w:val="nil"/>
            </w:tcBorders>
            <w:vAlign w:val="bottom"/>
          </w:tcPr>
          <w:p w14:paraId="4A6F933E" w14:textId="77777777" w:rsidR="008A23BB" w:rsidRPr="00AE4970" w:rsidRDefault="008A23BB" w:rsidP="00C1676F">
            <w:pPr>
              <w:spacing w:line="276" w:lineRule="auto"/>
              <w:ind w:left="132"/>
              <w:jc w:val="right"/>
              <w:rPr>
                <w:rFonts w:ascii="Arial" w:hAnsi="Arial" w:cs="Arial"/>
                <w:b/>
                <w:sz w:val="18"/>
                <w:szCs w:val="18"/>
              </w:rPr>
            </w:pPr>
          </w:p>
        </w:tc>
        <w:tc>
          <w:tcPr>
            <w:tcW w:w="1304" w:type="dxa"/>
            <w:tcBorders>
              <w:left w:val="nil"/>
              <w:bottom w:val="single" w:sz="4" w:space="0" w:color="auto"/>
              <w:right w:val="nil"/>
            </w:tcBorders>
            <w:vAlign w:val="bottom"/>
            <w:hideMark/>
          </w:tcPr>
          <w:p w14:paraId="35707FE6" w14:textId="77777777" w:rsidR="008A23BB" w:rsidRPr="00AE4970" w:rsidRDefault="008A23BB" w:rsidP="00C1676F">
            <w:pPr>
              <w:spacing w:line="276" w:lineRule="auto"/>
              <w:ind w:left="132"/>
              <w:jc w:val="right"/>
              <w:rPr>
                <w:rFonts w:ascii="Arial" w:hAnsi="Arial" w:cs="Arial"/>
                <w:b/>
                <w:sz w:val="18"/>
                <w:szCs w:val="18"/>
              </w:rPr>
            </w:pPr>
            <w:r w:rsidRPr="00AE4970">
              <w:rPr>
                <w:rFonts w:ascii="Arial" w:hAnsi="Arial" w:cs="Arial"/>
                <w:b/>
                <w:sz w:val="18"/>
                <w:szCs w:val="18"/>
              </w:rPr>
              <w:t>2019</w:t>
            </w:r>
          </w:p>
        </w:tc>
        <w:tc>
          <w:tcPr>
            <w:tcW w:w="425" w:type="dxa"/>
            <w:tcBorders>
              <w:left w:val="nil"/>
              <w:bottom w:val="single" w:sz="4" w:space="0" w:color="auto"/>
              <w:right w:val="nil"/>
            </w:tcBorders>
            <w:vAlign w:val="bottom"/>
          </w:tcPr>
          <w:p w14:paraId="37E7743F" w14:textId="77777777" w:rsidR="008A23BB" w:rsidRPr="00AE4970" w:rsidRDefault="008A23BB" w:rsidP="00C1676F">
            <w:pPr>
              <w:spacing w:line="276" w:lineRule="auto"/>
              <w:ind w:left="132"/>
              <w:jc w:val="right"/>
              <w:rPr>
                <w:rFonts w:ascii="Arial" w:hAnsi="Arial" w:cs="Arial"/>
                <w:sz w:val="18"/>
                <w:szCs w:val="18"/>
              </w:rPr>
            </w:pPr>
          </w:p>
        </w:tc>
        <w:tc>
          <w:tcPr>
            <w:tcW w:w="1304" w:type="dxa"/>
            <w:tcBorders>
              <w:left w:val="nil"/>
              <w:bottom w:val="single" w:sz="4" w:space="0" w:color="auto"/>
              <w:right w:val="nil"/>
            </w:tcBorders>
            <w:vAlign w:val="bottom"/>
          </w:tcPr>
          <w:p w14:paraId="4563589F" w14:textId="77777777" w:rsidR="008A23BB" w:rsidRPr="00AE4970" w:rsidRDefault="008A23BB" w:rsidP="00C1676F">
            <w:pPr>
              <w:spacing w:line="276" w:lineRule="auto"/>
              <w:ind w:left="132"/>
              <w:jc w:val="right"/>
              <w:rPr>
                <w:rFonts w:ascii="Arial" w:hAnsi="Arial" w:cs="Arial"/>
                <w:sz w:val="18"/>
                <w:szCs w:val="18"/>
              </w:rPr>
            </w:pPr>
            <w:r w:rsidRPr="00AE4970">
              <w:rPr>
                <w:rFonts w:ascii="Arial" w:hAnsi="Arial" w:cs="Arial"/>
                <w:sz w:val="18"/>
                <w:szCs w:val="18"/>
              </w:rPr>
              <w:t>2018</w:t>
            </w:r>
          </w:p>
        </w:tc>
      </w:tr>
      <w:tr w:rsidR="008A23BB" w:rsidRPr="00AE4970" w14:paraId="689D890A" w14:textId="77777777" w:rsidTr="00D603E3">
        <w:tc>
          <w:tcPr>
            <w:tcW w:w="4950" w:type="dxa"/>
            <w:tcBorders>
              <w:top w:val="single" w:sz="4" w:space="0" w:color="auto"/>
              <w:left w:val="nil"/>
              <w:bottom w:val="nil"/>
              <w:right w:val="nil"/>
            </w:tcBorders>
            <w:vAlign w:val="bottom"/>
            <w:hideMark/>
          </w:tcPr>
          <w:p w14:paraId="6547C92A" w14:textId="77777777" w:rsidR="008A23BB" w:rsidRPr="00984E74" w:rsidRDefault="008A23BB" w:rsidP="008A23BB">
            <w:pPr>
              <w:spacing w:line="276" w:lineRule="auto"/>
              <w:ind w:left="-108"/>
              <w:rPr>
                <w:rFonts w:ascii="Arial" w:hAnsi="Arial" w:cs="Arial"/>
                <w:b/>
                <w:sz w:val="18"/>
                <w:szCs w:val="18"/>
              </w:rPr>
            </w:pPr>
            <w:r w:rsidRPr="00984E74">
              <w:rPr>
                <w:rFonts w:ascii="Arial" w:hAnsi="Arial" w:cs="Arial"/>
                <w:b/>
                <w:sz w:val="18"/>
                <w:szCs w:val="18"/>
              </w:rPr>
              <w:t>Operating activities</w:t>
            </w:r>
          </w:p>
        </w:tc>
        <w:tc>
          <w:tcPr>
            <w:tcW w:w="964" w:type="dxa"/>
            <w:tcBorders>
              <w:top w:val="single" w:sz="4" w:space="0" w:color="auto"/>
              <w:left w:val="nil"/>
              <w:bottom w:val="nil"/>
              <w:right w:val="nil"/>
            </w:tcBorders>
            <w:vAlign w:val="bottom"/>
          </w:tcPr>
          <w:p w14:paraId="0DFD496C" w14:textId="77777777" w:rsidR="008A23BB" w:rsidRPr="00984E74" w:rsidRDefault="008A23BB" w:rsidP="008A23BB">
            <w:pPr>
              <w:spacing w:line="276" w:lineRule="auto"/>
              <w:jc w:val="right"/>
              <w:rPr>
                <w:rFonts w:ascii="Arial" w:hAnsi="Arial" w:cs="Arial"/>
                <w:bCs/>
                <w:sz w:val="18"/>
                <w:szCs w:val="18"/>
              </w:rPr>
            </w:pPr>
          </w:p>
        </w:tc>
        <w:tc>
          <w:tcPr>
            <w:tcW w:w="425" w:type="dxa"/>
            <w:tcBorders>
              <w:top w:val="single" w:sz="4" w:space="0" w:color="auto"/>
              <w:left w:val="nil"/>
              <w:bottom w:val="nil"/>
              <w:right w:val="nil"/>
            </w:tcBorders>
            <w:vAlign w:val="bottom"/>
          </w:tcPr>
          <w:p w14:paraId="48F65CB2" w14:textId="77777777" w:rsidR="008A23BB" w:rsidRPr="00984E74" w:rsidRDefault="008A23BB" w:rsidP="00C1676F">
            <w:pPr>
              <w:spacing w:line="276" w:lineRule="auto"/>
              <w:jc w:val="right"/>
              <w:rPr>
                <w:rFonts w:ascii="Arial" w:hAnsi="Arial" w:cs="Arial"/>
                <w:b/>
                <w:bCs/>
                <w:sz w:val="18"/>
                <w:szCs w:val="18"/>
              </w:rPr>
            </w:pPr>
          </w:p>
        </w:tc>
        <w:tc>
          <w:tcPr>
            <w:tcW w:w="1304" w:type="dxa"/>
            <w:tcBorders>
              <w:top w:val="single" w:sz="4" w:space="0" w:color="auto"/>
              <w:left w:val="nil"/>
              <w:bottom w:val="nil"/>
              <w:right w:val="nil"/>
            </w:tcBorders>
            <w:vAlign w:val="bottom"/>
          </w:tcPr>
          <w:p w14:paraId="2E4EF5CD" w14:textId="77777777" w:rsidR="008A23BB" w:rsidRPr="00B74FA4" w:rsidRDefault="008A23BB" w:rsidP="00C1676F">
            <w:pPr>
              <w:spacing w:line="276" w:lineRule="auto"/>
              <w:jc w:val="right"/>
              <w:rPr>
                <w:rFonts w:ascii="Arial" w:hAnsi="Arial" w:cs="Arial"/>
                <w:sz w:val="18"/>
                <w:szCs w:val="18"/>
              </w:rPr>
            </w:pPr>
          </w:p>
        </w:tc>
        <w:tc>
          <w:tcPr>
            <w:tcW w:w="425" w:type="dxa"/>
            <w:tcBorders>
              <w:top w:val="single" w:sz="4" w:space="0" w:color="auto"/>
              <w:left w:val="nil"/>
              <w:bottom w:val="nil"/>
              <w:right w:val="nil"/>
            </w:tcBorders>
            <w:vAlign w:val="bottom"/>
          </w:tcPr>
          <w:p w14:paraId="26388AD9" w14:textId="77777777" w:rsidR="008A23BB" w:rsidRPr="00984E74" w:rsidRDefault="008A23BB" w:rsidP="00C1676F">
            <w:pPr>
              <w:spacing w:line="276" w:lineRule="auto"/>
              <w:jc w:val="right"/>
              <w:rPr>
                <w:rFonts w:ascii="Arial" w:hAnsi="Arial" w:cs="Arial"/>
                <w:bCs/>
                <w:sz w:val="18"/>
                <w:szCs w:val="18"/>
              </w:rPr>
            </w:pPr>
          </w:p>
        </w:tc>
        <w:tc>
          <w:tcPr>
            <w:tcW w:w="1304" w:type="dxa"/>
            <w:tcBorders>
              <w:top w:val="single" w:sz="4" w:space="0" w:color="auto"/>
              <w:left w:val="nil"/>
              <w:bottom w:val="nil"/>
              <w:right w:val="nil"/>
            </w:tcBorders>
            <w:vAlign w:val="bottom"/>
          </w:tcPr>
          <w:p w14:paraId="62336459" w14:textId="77777777" w:rsidR="008A23BB" w:rsidRPr="00984E74" w:rsidRDefault="008A23BB" w:rsidP="00C1676F">
            <w:pPr>
              <w:spacing w:line="276" w:lineRule="auto"/>
              <w:jc w:val="right"/>
              <w:rPr>
                <w:rFonts w:ascii="Arial" w:hAnsi="Arial" w:cs="Arial"/>
                <w:bCs/>
                <w:sz w:val="18"/>
                <w:szCs w:val="18"/>
              </w:rPr>
            </w:pPr>
          </w:p>
        </w:tc>
      </w:tr>
      <w:tr w:rsidR="00E9280D" w:rsidRPr="00AE4970" w14:paraId="48E22FC1" w14:textId="77777777" w:rsidTr="00CE369D">
        <w:tc>
          <w:tcPr>
            <w:tcW w:w="4950" w:type="dxa"/>
            <w:vAlign w:val="bottom"/>
            <w:hideMark/>
          </w:tcPr>
          <w:p w14:paraId="7E9F353F" w14:textId="77777777"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Net loss and comprehensive loss for the period</w:t>
            </w:r>
          </w:p>
        </w:tc>
        <w:tc>
          <w:tcPr>
            <w:tcW w:w="964" w:type="dxa"/>
            <w:vAlign w:val="bottom"/>
          </w:tcPr>
          <w:p w14:paraId="3CCAB250" w14:textId="77777777" w:rsidR="00E9280D" w:rsidRPr="00984E74" w:rsidRDefault="00E9280D" w:rsidP="00E9280D">
            <w:pPr>
              <w:spacing w:line="276" w:lineRule="auto"/>
              <w:jc w:val="right"/>
              <w:rPr>
                <w:rFonts w:ascii="Arial" w:hAnsi="Arial" w:cs="Arial"/>
                <w:bCs/>
                <w:sz w:val="18"/>
                <w:szCs w:val="18"/>
              </w:rPr>
            </w:pPr>
          </w:p>
        </w:tc>
        <w:tc>
          <w:tcPr>
            <w:tcW w:w="425" w:type="dxa"/>
            <w:vAlign w:val="bottom"/>
          </w:tcPr>
          <w:p w14:paraId="47278DCA" w14:textId="77777777" w:rsidR="00E9280D" w:rsidRPr="00B74FA4" w:rsidRDefault="00E9280D" w:rsidP="00E9280D">
            <w:pPr>
              <w:spacing w:line="276" w:lineRule="auto"/>
              <w:jc w:val="right"/>
              <w:rPr>
                <w:rFonts w:ascii="Arial" w:hAnsi="Arial" w:cs="Arial"/>
                <w:b/>
                <w:bCs/>
                <w:sz w:val="18"/>
                <w:szCs w:val="18"/>
              </w:rPr>
            </w:pPr>
            <w:r w:rsidRPr="00B74FA4">
              <w:rPr>
                <w:rFonts w:ascii="Arial" w:hAnsi="Arial" w:cs="Arial"/>
                <w:b/>
                <w:bCs/>
                <w:sz w:val="18"/>
                <w:szCs w:val="18"/>
              </w:rPr>
              <w:t>$</w:t>
            </w:r>
          </w:p>
        </w:tc>
        <w:tc>
          <w:tcPr>
            <w:tcW w:w="1304" w:type="dxa"/>
          </w:tcPr>
          <w:p w14:paraId="53775958" w14:textId="522657A1" w:rsidR="00E9280D" w:rsidRPr="00E9280D" w:rsidRDefault="00E9280D" w:rsidP="00E9280D">
            <w:pPr>
              <w:spacing w:line="276" w:lineRule="auto"/>
              <w:ind w:right="-52"/>
              <w:jc w:val="right"/>
              <w:rPr>
                <w:rFonts w:ascii="Arial" w:hAnsi="Arial" w:cs="Arial"/>
                <w:b/>
                <w:bCs/>
                <w:sz w:val="18"/>
                <w:szCs w:val="18"/>
              </w:rPr>
            </w:pPr>
            <w:r w:rsidRPr="00E9280D">
              <w:rPr>
                <w:rFonts w:ascii="Arial" w:hAnsi="Arial" w:cs="Arial"/>
                <w:b/>
                <w:bCs/>
                <w:sz w:val="18"/>
                <w:szCs w:val="18"/>
              </w:rPr>
              <w:t xml:space="preserve"> (1,855,047)</w:t>
            </w:r>
          </w:p>
        </w:tc>
        <w:tc>
          <w:tcPr>
            <w:tcW w:w="425" w:type="dxa"/>
            <w:vAlign w:val="bottom"/>
          </w:tcPr>
          <w:p w14:paraId="24AB7271" w14:textId="7DD5EF76"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 </w:t>
            </w:r>
          </w:p>
        </w:tc>
        <w:tc>
          <w:tcPr>
            <w:tcW w:w="1304" w:type="dxa"/>
            <w:vAlign w:val="bottom"/>
          </w:tcPr>
          <w:p w14:paraId="60521AFC" w14:textId="14584A51" w:rsidR="00E9280D" w:rsidRPr="00B74FA4" w:rsidRDefault="00E9280D" w:rsidP="00E9280D">
            <w:pPr>
              <w:spacing w:line="276" w:lineRule="auto"/>
              <w:ind w:right="-66"/>
              <w:jc w:val="right"/>
              <w:rPr>
                <w:rFonts w:ascii="Arial" w:hAnsi="Arial" w:cs="Arial"/>
                <w:bCs/>
                <w:sz w:val="18"/>
                <w:szCs w:val="18"/>
              </w:rPr>
            </w:pPr>
            <w:r w:rsidRPr="00B74FA4">
              <w:rPr>
                <w:rFonts w:ascii="Arial" w:hAnsi="Arial" w:cs="Arial"/>
                <w:sz w:val="18"/>
                <w:szCs w:val="18"/>
              </w:rPr>
              <w:t xml:space="preserve"> (4,754,191)</w:t>
            </w:r>
          </w:p>
        </w:tc>
      </w:tr>
      <w:tr w:rsidR="00E9280D" w:rsidRPr="00AE4970" w14:paraId="4E2ECC4F" w14:textId="77777777" w:rsidTr="00CE369D">
        <w:tc>
          <w:tcPr>
            <w:tcW w:w="4950" w:type="dxa"/>
            <w:vAlign w:val="bottom"/>
            <w:hideMark/>
          </w:tcPr>
          <w:p w14:paraId="284EE2C5" w14:textId="77777777"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Items not involving cash:</w:t>
            </w:r>
          </w:p>
        </w:tc>
        <w:tc>
          <w:tcPr>
            <w:tcW w:w="964" w:type="dxa"/>
            <w:vAlign w:val="bottom"/>
          </w:tcPr>
          <w:p w14:paraId="755E695E" w14:textId="77777777" w:rsidR="00E9280D" w:rsidRPr="00984E74" w:rsidRDefault="00E9280D" w:rsidP="00E9280D">
            <w:pPr>
              <w:spacing w:line="276" w:lineRule="auto"/>
              <w:jc w:val="right"/>
              <w:rPr>
                <w:rFonts w:ascii="Arial" w:hAnsi="Arial" w:cs="Arial"/>
                <w:bCs/>
                <w:sz w:val="18"/>
                <w:szCs w:val="18"/>
              </w:rPr>
            </w:pPr>
          </w:p>
        </w:tc>
        <w:tc>
          <w:tcPr>
            <w:tcW w:w="425" w:type="dxa"/>
            <w:vAlign w:val="bottom"/>
          </w:tcPr>
          <w:p w14:paraId="41FD3821"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2A5F22EE" w14:textId="77777777" w:rsidR="00E9280D" w:rsidRPr="00E9280D" w:rsidRDefault="00E9280D" w:rsidP="00E9280D">
            <w:pPr>
              <w:spacing w:line="276" w:lineRule="auto"/>
              <w:jc w:val="right"/>
              <w:rPr>
                <w:rFonts w:ascii="Arial" w:hAnsi="Arial" w:cs="Arial"/>
                <w:b/>
                <w:bCs/>
                <w:sz w:val="18"/>
                <w:szCs w:val="18"/>
              </w:rPr>
            </w:pPr>
          </w:p>
        </w:tc>
        <w:tc>
          <w:tcPr>
            <w:tcW w:w="425" w:type="dxa"/>
            <w:vAlign w:val="bottom"/>
          </w:tcPr>
          <w:p w14:paraId="1ECBCF3E"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0BDA3BA4"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1564BB75" w14:textId="77777777" w:rsidTr="00CE369D">
        <w:trPr>
          <w:trHeight w:val="261"/>
        </w:trPr>
        <w:tc>
          <w:tcPr>
            <w:tcW w:w="4950" w:type="dxa"/>
            <w:vAlign w:val="bottom"/>
            <w:hideMark/>
          </w:tcPr>
          <w:p w14:paraId="7460C258" w14:textId="77777777" w:rsidR="00E9280D" w:rsidRPr="00984E74" w:rsidRDefault="00E9280D" w:rsidP="00E9280D">
            <w:pPr>
              <w:pStyle w:val="Heading7"/>
              <w:spacing w:line="276" w:lineRule="auto"/>
              <w:rPr>
                <w:rFonts w:ascii="Arial" w:hAnsi="Arial"/>
                <w:b w:val="0"/>
                <w:sz w:val="18"/>
                <w:szCs w:val="18"/>
              </w:rPr>
            </w:pPr>
            <w:r w:rsidRPr="00984E74">
              <w:rPr>
                <w:rFonts w:ascii="Arial" w:hAnsi="Arial"/>
                <w:b w:val="0"/>
                <w:sz w:val="18"/>
                <w:szCs w:val="18"/>
              </w:rPr>
              <w:t>Depreciation and amortization expense</w:t>
            </w:r>
          </w:p>
        </w:tc>
        <w:tc>
          <w:tcPr>
            <w:tcW w:w="964" w:type="dxa"/>
            <w:vAlign w:val="bottom"/>
          </w:tcPr>
          <w:p w14:paraId="3F0CAD65" w14:textId="7EF58A37" w:rsidR="00E9280D" w:rsidRPr="00984E74" w:rsidRDefault="00E9280D" w:rsidP="00E9280D">
            <w:pPr>
              <w:spacing w:line="276" w:lineRule="auto"/>
              <w:jc w:val="right"/>
              <w:rPr>
                <w:rFonts w:ascii="Arial" w:hAnsi="Arial" w:cs="Arial"/>
                <w:bCs/>
                <w:sz w:val="18"/>
                <w:szCs w:val="18"/>
              </w:rPr>
            </w:pPr>
          </w:p>
        </w:tc>
        <w:tc>
          <w:tcPr>
            <w:tcW w:w="425" w:type="dxa"/>
            <w:vAlign w:val="bottom"/>
          </w:tcPr>
          <w:p w14:paraId="6464C63E"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09162E77" w14:textId="2A615B8E" w:rsidR="00E9280D" w:rsidRPr="00E9280D" w:rsidRDefault="00E9280D" w:rsidP="00E9280D">
            <w:pPr>
              <w:spacing w:line="276" w:lineRule="auto"/>
              <w:ind w:right="-3"/>
              <w:jc w:val="right"/>
              <w:rPr>
                <w:rFonts w:ascii="Arial" w:hAnsi="Arial" w:cs="Arial"/>
                <w:b/>
                <w:bCs/>
                <w:sz w:val="18"/>
                <w:szCs w:val="18"/>
              </w:rPr>
            </w:pPr>
            <w:r w:rsidRPr="00E9280D">
              <w:rPr>
                <w:rFonts w:ascii="Arial" w:hAnsi="Arial" w:cs="Arial"/>
                <w:b/>
                <w:bCs/>
                <w:sz w:val="18"/>
                <w:szCs w:val="18"/>
              </w:rPr>
              <w:t xml:space="preserve"> 118,411 </w:t>
            </w:r>
          </w:p>
        </w:tc>
        <w:tc>
          <w:tcPr>
            <w:tcW w:w="425" w:type="dxa"/>
            <w:vAlign w:val="bottom"/>
          </w:tcPr>
          <w:p w14:paraId="33013AF6"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513FBDE4" w14:textId="3BD1C8E8"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34,535 </w:t>
            </w:r>
          </w:p>
        </w:tc>
      </w:tr>
      <w:tr w:rsidR="00E9280D" w:rsidRPr="00AE4970" w14:paraId="46D7C50C" w14:textId="77777777" w:rsidTr="00CE369D">
        <w:tc>
          <w:tcPr>
            <w:tcW w:w="4950" w:type="dxa"/>
            <w:vAlign w:val="bottom"/>
          </w:tcPr>
          <w:p w14:paraId="547832FF" w14:textId="77777777" w:rsidR="00E9280D" w:rsidRPr="00984E74" w:rsidRDefault="00E9280D" w:rsidP="00E9280D">
            <w:pPr>
              <w:pStyle w:val="Heading7"/>
              <w:spacing w:line="276" w:lineRule="auto"/>
              <w:rPr>
                <w:rFonts w:ascii="Arial" w:hAnsi="Arial"/>
                <w:b w:val="0"/>
                <w:sz w:val="18"/>
                <w:szCs w:val="18"/>
              </w:rPr>
            </w:pPr>
            <w:r w:rsidRPr="00984E74">
              <w:rPr>
                <w:rFonts w:ascii="Arial" w:hAnsi="Arial"/>
                <w:b w:val="0"/>
                <w:sz w:val="18"/>
                <w:szCs w:val="18"/>
              </w:rPr>
              <w:t>Share-based payments</w:t>
            </w:r>
          </w:p>
        </w:tc>
        <w:tc>
          <w:tcPr>
            <w:tcW w:w="964" w:type="dxa"/>
            <w:vAlign w:val="bottom"/>
          </w:tcPr>
          <w:p w14:paraId="22494305" w14:textId="287086F9" w:rsidR="00E9280D" w:rsidRPr="00984E74" w:rsidRDefault="00E9280D" w:rsidP="00E9280D">
            <w:pPr>
              <w:spacing w:line="276" w:lineRule="auto"/>
              <w:jc w:val="right"/>
              <w:rPr>
                <w:rFonts w:ascii="Arial" w:hAnsi="Arial" w:cs="Arial"/>
                <w:bCs/>
                <w:sz w:val="18"/>
                <w:szCs w:val="18"/>
              </w:rPr>
            </w:pPr>
            <w:r w:rsidRPr="00984E74">
              <w:rPr>
                <w:rFonts w:ascii="Arial" w:hAnsi="Arial" w:cs="Arial"/>
                <w:bCs/>
                <w:sz w:val="18"/>
                <w:szCs w:val="18"/>
              </w:rPr>
              <w:t>1</w:t>
            </w:r>
            <w:r>
              <w:rPr>
                <w:rFonts w:ascii="Arial" w:hAnsi="Arial" w:cs="Arial"/>
                <w:bCs/>
                <w:sz w:val="18"/>
                <w:szCs w:val="18"/>
              </w:rPr>
              <w:t>1(b)</w:t>
            </w:r>
          </w:p>
        </w:tc>
        <w:tc>
          <w:tcPr>
            <w:tcW w:w="425" w:type="dxa"/>
            <w:vAlign w:val="bottom"/>
          </w:tcPr>
          <w:p w14:paraId="6F9CDD3F"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6FE0B032" w14:textId="0EAD4974" w:rsidR="00E9280D" w:rsidRPr="00E9280D" w:rsidRDefault="00E9280D" w:rsidP="00E9280D">
            <w:pPr>
              <w:spacing w:line="276" w:lineRule="auto"/>
              <w:ind w:right="-3"/>
              <w:jc w:val="right"/>
              <w:rPr>
                <w:rFonts w:ascii="Arial" w:hAnsi="Arial" w:cs="Arial"/>
                <w:b/>
                <w:bCs/>
                <w:sz w:val="18"/>
                <w:szCs w:val="18"/>
              </w:rPr>
            </w:pPr>
            <w:r w:rsidRPr="00E9280D">
              <w:rPr>
                <w:rFonts w:ascii="Arial" w:hAnsi="Arial" w:cs="Arial"/>
                <w:b/>
                <w:bCs/>
                <w:sz w:val="18"/>
                <w:szCs w:val="18"/>
              </w:rPr>
              <w:t xml:space="preserve"> 472,120 </w:t>
            </w:r>
          </w:p>
        </w:tc>
        <w:tc>
          <w:tcPr>
            <w:tcW w:w="425" w:type="dxa"/>
            <w:vAlign w:val="bottom"/>
          </w:tcPr>
          <w:p w14:paraId="19D4672D"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0486EA50" w14:textId="76C0009E"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892,417 </w:t>
            </w:r>
          </w:p>
        </w:tc>
      </w:tr>
      <w:tr w:rsidR="00E9280D" w:rsidRPr="00AE4970" w14:paraId="2412BEF4" w14:textId="77777777" w:rsidTr="00CE369D">
        <w:tc>
          <w:tcPr>
            <w:tcW w:w="4950" w:type="dxa"/>
            <w:vAlign w:val="bottom"/>
            <w:hideMark/>
          </w:tcPr>
          <w:p w14:paraId="5EAF29DC" w14:textId="77777777" w:rsidR="00E9280D" w:rsidRPr="00984E74" w:rsidRDefault="00E9280D" w:rsidP="00E9280D">
            <w:pPr>
              <w:spacing w:line="276" w:lineRule="auto"/>
              <w:rPr>
                <w:rFonts w:ascii="Arial" w:hAnsi="Arial" w:cs="Arial"/>
                <w:sz w:val="18"/>
                <w:szCs w:val="18"/>
              </w:rPr>
            </w:pPr>
            <w:r w:rsidRPr="00984E74">
              <w:rPr>
                <w:rFonts w:ascii="Arial" w:hAnsi="Arial" w:cs="Arial"/>
                <w:sz w:val="18"/>
                <w:szCs w:val="18"/>
              </w:rPr>
              <w:t xml:space="preserve">Accretion expense </w:t>
            </w:r>
          </w:p>
        </w:tc>
        <w:tc>
          <w:tcPr>
            <w:tcW w:w="964" w:type="dxa"/>
            <w:vAlign w:val="bottom"/>
          </w:tcPr>
          <w:p w14:paraId="00E5C839" w14:textId="7B1FA60F" w:rsidR="00E9280D" w:rsidRPr="00984E74" w:rsidRDefault="00E9280D" w:rsidP="00E9280D">
            <w:pPr>
              <w:spacing w:line="276" w:lineRule="auto"/>
              <w:jc w:val="right"/>
              <w:rPr>
                <w:rFonts w:ascii="Arial" w:hAnsi="Arial" w:cs="Arial"/>
                <w:bCs/>
                <w:sz w:val="18"/>
                <w:szCs w:val="18"/>
              </w:rPr>
            </w:pPr>
            <w:r>
              <w:rPr>
                <w:rFonts w:ascii="Arial" w:hAnsi="Arial" w:cs="Arial"/>
                <w:bCs/>
                <w:sz w:val="18"/>
                <w:szCs w:val="18"/>
              </w:rPr>
              <w:t>9</w:t>
            </w:r>
          </w:p>
        </w:tc>
        <w:tc>
          <w:tcPr>
            <w:tcW w:w="425" w:type="dxa"/>
            <w:vAlign w:val="bottom"/>
          </w:tcPr>
          <w:p w14:paraId="0A3EEA62"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2AB26382" w14:textId="564086CC" w:rsidR="00E9280D" w:rsidRPr="00E9280D" w:rsidRDefault="00E9280D" w:rsidP="00E9280D">
            <w:pPr>
              <w:spacing w:line="276" w:lineRule="auto"/>
              <w:ind w:right="-3"/>
              <w:jc w:val="right"/>
              <w:rPr>
                <w:rFonts w:ascii="Arial" w:hAnsi="Arial" w:cs="Arial"/>
                <w:b/>
                <w:bCs/>
                <w:sz w:val="18"/>
                <w:szCs w:val="18"/>
              </w:rPr>
            </w:pPr>
            <w:r w:rsidRPr="00E9280D">
              <w:rPr>
                <w:rFonts w:ascii="Arial" w:hAnsi="Arial" w:cs="Arial"/>
                <w:b/>
                <w:bCs/>
                <w:sz w:val="18"/>
                <w:szCs w:val="18"/>
              </w:rPr>
              <w:t xml:space="preserve"> 115,599 </w:t>
            </w:r>
          </w:p>
        </w:tc>
        <w:tc>
          <w:tcPr>
            <w:tcW w:w="425" w:type="dxa"/>
            <w:vAlign w:val="bottom"/>
          </w:tcPr>
          <w:p w14:paraId="18A03028"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54643A05" w14:textId="4A64B76F"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214,680 </w:t>
            </w:r>
          </w:p>
        </w:tc>
      </w:tr>
      <w:tr w:rsidR="00E9280D" w:rsidRPr="00AE4970" w14:paraId="52E0C155" w14:textId="77777777" w:rsidTr="00CE369D">
        <w:trPr>
          <w:trHeight w:val="261"/>
        </w:trPr>
        <w:tc>
          <w:tcPr>
            <w:tcW w:w="4950" w:type="dxa"/>
            <w:vAlign w:val="bottom"/>
          </w:tcPr>
          <w:p w14:paraId="7E344C70" w14:textId="77777777" w:rsidR="00E9280D" w:rsidRPr="00984E74" w:rsidRDefault="00E9280D" w:rsidP="00E9280D">
            <w:pPr>
              <w:pStyle w:val="Heading7"/>
              <w:spacing w:line="276" w:lineRule="auto"/>
              <w:rPr>
                <w:rFonts w:ascii="Arial" w:hAnsi="Arial"/>
                <w:b w:val="0"/>
                <w:sz w:val="18"/>
                <w:szCs w:val="18"/>
              </w:rPr>
            </w:pPr>
            <w:r w:rsidRPr="00984E74">
              <w:rPr>
                <w:rFonts w:ascii="Arial" w:hAnsi="Arial"/>
                <w:b w:val="0"/>
                <w:sz w:val="18"/>
                <w:szCs w:val="18"/>
              </w:rPr>
              <w:t>Interest expense</w:t>
            </w:r>
          </w:p>
        </w:tc>
        <w:tc>
          <w:tcPr>
            <w:tcW w:w="964" w:type="dxa"/>
            <w:vAlign w:val="bottom"/>
          </w:tcPr>
          <w:p w14:paraId="37654E90" w14:textId="7F306CD1" w:rsidR="00E9280D" w:rsidRPr="00984E74" w:rsidRDefault="00E9280D" w:rsidP="00E9280D">
            <w:pPr>
              <w:spacing w:line="276" w:lineRule="auto"/>
              <w:jc w:val="right"/>
              <w:rPr>
                <w:rFonts w:ascii="Arial" w:hAnsi="Arial" w:cs="Arial"/>
                <w:bCs/>
                <w:sz w:val="18"/>
                <w:szCs w:val="18"/>
              </w:rPr>
            </w:pPr>
            <w:r w:rsidRPr="00984E74">
              <w:rPr>
                <w:rFonts w:ascii="Arial" w:hAnsi="Arial" w:cs="Arial"/>
                <w:bCs/>
                <w:sz w:val="18"/>
                <w:szCs w:val="18"/>
              </w:rPr>
              <w:t>3,7,8</w:t>
            </w:r>
            <w:r w:rsidR="00247F9F">
              <w:rPr>
                <w:rFonts w:ascii="Arial" w:hAnsi="Arial" w:cs="Arial"/>
                <w:bCs/>
                <w:sz w:val="18"/>
                <w:szCs w:val="18"/>
              </w:rPr>
              <w:t>,9</w:t>
            </w:r>
          </w:p>
        </w:tc>
        <w:tc>
          <w:tcPr>
            <w:tcW w:w="425" w:type="dxa"/>
            <w:vAlign w:val="bottom"/>
          </w:tcPr>
          <w:p w14:paraId="4483B71D"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0C14B459" w14:textId="41A40E9F" w:rsidR="00E9280D" w:rsidRPr="00E9280D" w:rsidRDefault="00E9280D" w:rsidP="00E9280D">
            <w:pPr>
              <w:spacing w:line="276" w:lineRule="auto"/>
              <w:ind w:right="-3"/>
              <w:jc w:val="right"/>
              <w:rPr>
                <w:rFonts w:ascii="Arial" w:hAnsi="Arial" w:cs="Arial"/>
                <w:b/>
                <w:bCs/>
                <w:color w:val="000000"/>
                <w:sz w:val="18"/>
                <w:szCs w:val="18"/>
              </w:rPr>
            </w:pPr>
            <w:r w:rsidRPr="00E9280D">
              <w:rPr>
                <w:rFonts w:ascii="Arial" w:hAnsi="Arial" w:cs="Arial"/>
                <w:b/>
                <w:bCs/>
                <w:sz w:val="18"/>
                <w:szCs w:val="18"/>
              </w:rPr>
              <w:t xml:space="preserve"> 75,659 </w:t>
            </w:r>
          </w:p>
        </w:tc>
        <w:tc>
          <w:tcPr>
            <w:tcW w:w="425" w:type="dxa"/>
            <w:vAlign w:val="bottom"/>
          </w:tcPr>
          <w:p w14:paraId="11576186"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60450514" w14:textId="4410361D"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84,425 </w:t>
            </w:r>
          </w:p>
        </w:tc>
      </w:tr>
      <w:tr w:rsidR="00E9280D" w:rsidRPr="00AE4970" w14:paraId="6970933C" w14:textId="77777777" w:rsidTr="00CE369D">
        <w:tc>
          <w:tcPr>
            <w:tcW w:w="4950" w:type="dxa"/>
            <w:vAlign w:val="bottom"/>
          </w:tcPr>
          <w:p w14:paraId="028C3C76" w14:textId="6541F3AA" w:rsidR="00E9280D" w:rsidRDefault="00E9280D" w:rsidP="00E9280D">
            <w:pPr>
              <w:pStyle w:val="Heading7"/>
              <w:spacing w:line="276" w:lineRule="auto"/>
              <w:rPr>
                <w:rFonts w:ascii="Arial" w:hAnsi="Arial"/>
                <w:b w:val="0"/>
                <w:sz w:val="18"/>
                <w:szCs w:val="18"/>
              </w:rPr>
            </w:pPr>
            <w:r>
              <w:rPr>
                <w:rFonts w:ascii="Arial" w:hAnsi="Arial"/>
                <w:b w:val="0"/>
                <w:sz w:val="18"/>
                <w:szCs w:val="18"/>
              </w:rPr>
              <w:t>Loss on disposal of property and equipment</w:t>
            </w:r>
          </w:p>
        </w:tc>
        <w:tc>
          <w:tcPr>
            <w:tcW w:w="964" w:type="dxa"/>
            <w:vAlign w:val="bottom"/>
          </w:tcPr>
          <w:p w14:paraId="58F83456" w14:textId="74C71E4C" w:rsidR="00E9280D" w:rsidRPr="00984E74" w:rsidRDefault="00E9280D" w:rsidP="00E9280D">
            <w:pPr>
              <w:spacing w:line="276" w:lineRule="auto"/>
              <w:jc w:val="right"/>
              <w:rPr>
                <w:rFonts w:ascii="Arial" w:hAnsi="Arial" w:cs="Arial"/>
                <w:bCs/>
                <w:sz w:val="18"/>
                <w:szCs w:val="18"/>
              </w:rPr>
            </w:pPr>
            <w:r>
              <w:rPr>
                <w:rFonts w:ascii="Arial" w:hAnsi="Arial" w:cs="Arial"/>
                <w:bCs/>
                <w:sz w:val="18"/>
                <w:szCs w:val="18"/>
              </w:rPr>
              <w:t>3</w:t>
            </w:r>
          </w:p>
        </w:tc>
        <w:tc>
          <w:tcPr>
            <w:tcW w:w="425" w:type="dxa"/>
            <w:vAlign w:val="bottom"/>
          </w:tcPr>
          <w:p w14:paraId="44FCAD4C"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2C91163A" w14:textId="039A3900" w:rsidR="00E9280D" w:rsidRPr="00E9280D" w:rsidRDefault="00E9280D" w:rsidP="00E9280D">
            <w:pPr>
              <w:spacing w:line="276" w:lineRule="auto"/>
              <w:ind w:right="-3"/>
              <w:jc w:val="right"/>
              <w:rPr>
                <w:rFonts w:ascii="Arial" w:hAnsi="Arial" w:cs="Arial"/>
                <w:b/>
                <w:bCs/>
                <w:sz w:val="18"/>
                <w:szCs w:val="18"/>
              </w:rPr>
            </w:pPr>
            <w:r w:rsidRPr="00E9280D">
              <w:rPr>
                <w:rFonts w:ascii="Arial" w:hAnsi="Arial" w:cs="Arial"/>
                <w:b/>
                <w:bCs/>
                <w:sz w:val="18"/>
                <w:szCs w:val="18"/>
              </w:rPr>
              <w:t xml:space="preserve"> 114,516 </w:t>
            </w:r>
          </w:p>
        </w:tc>
        <w:tc>
          <w:tcPr>
            <w:tcW w:w="425" w:type="dxa"/>
            <w:vAlign w:val="bottom"/>
          </w:tcPr>
          <w:p w14:paraId="550E6BD6"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254BD67F" w14:textId="0C0BCC4F" w:rsidR="00E9280D" w:rsidRPr="00B74FA4" w:rsidRDefault="00E9280D" w:rsidP="00E9280D">
            <w:pPr>
              <w:spacing w:line="276" w:lineRule="auto"/>
              <w:jc w:val="right"/>
              <w:rPr>
                <w:rFonts w:ascii="Arial" w:hAnsi="Arial" w:cs="Arial"/>
                <w:sz w:val="18"/>
                <w:szCs w:val="18"/>
              </w:rPr>
            </w:pPr>
            <w:r>
              <w:rPr>
                <w:rFonts w:ascii="Arial" w:hAnsi="Arial" w:cs="Arial"/>
                <w:sz w:val="18"/>
                <w:szCs w:val="18"/>
              </w:rPr>
              <w:t>-</w:t>
            </w:r>
          </w:p>
        </w:tc>
      </w:tr>
      <w:tr w:rsidR="00E9280D" w:rsidRPr="00AE4970" w14:paraId="2E9E46AD" w14:textId="77777777" w:rsidTr="00CE369D">
        <w:tc>
          <w:tcPr>
            <w:tcW w:w="4950" w:type="dxa"/>
            <w:vAlign w:val="bottom"/>
          </w:tcPr>
          <w:p w14:paraId="1365B764" w14:textId="6CE21E19" w:rsidR="00E9280D" w:rsidRPr="00984E74" w:rsidRDefault="00E9280D" w:rsidP="00E9280D">
            <w:pPr>
              <w:pStyle w:val="Heading7"/>
              <w:spacing w:line="276" w:lineRule="auto"/>
              <w:rPr>
                <w:rFonts w:ascii="Arial" w:hAnsi="Arial"/>
                <w:b w:val="0"/>
                <w:sz w:val="18"/>
                <w:szCs w:val="18"/>
              </w:rPr>
            </w:pPr>
            <w:r>
              <w:rPr>
                <w:rFonts w:ascii="Arial" w:hAnsi="Arial"/>
                <w:b w:val="0"/>
                <w:sz w:val="18"/>
                <w:szCs w:val="18"/>
              </w:rPr>
              <w:t>Gain</w:t>
            </w:r>
            <w:r w:rsidRPr="00984E74">
              <w:rPr>
                <w:rFonts w:ascii="Arial" w:hAnsi="Arial"/>
                <w:b w:val="0"/>
                <w:sz w:val="18"/>
                <w:szCs w:val="18"/>
              </w:rPr>
              <w:t xml:space="preserve"> on change in fair value of warrant liability</w:t>
            </w:r>
          </w:p>
        </w:tc>
        <w:tc>
          <w:tcPr>
            <w:tcW w:w="964" w:type="dxa"/>
            <w:vAlign w:val="bottom"/>
          </w:tcPr>
          <w:p w14:paraId="4039452E" w14:textId="2C7E506D" w:rsidR="00E9280D" w:rsidRPr="00984E74" w:rsidRDefault="00E9280D" w:rsidP="00E9280D">
            <w:pPr>
              <w:spacing w:line="276" w:lineRule="auto"/>
              <w:jc w:val="right"/>
              <w:rPr>
                <w:rFonts w:ascii="Arial" w:hAnsi="Arial" w:cs="Arial"/>
                <w:bCs/>
                <w:sz w:val="18"/>
                <w:szCs w:val="18"/>
              </w:rPr>
            </w:pPr>
            <w:r w:rsidRPr="00984E74">
              <w:rPr>
                <w:rFonts w:ascii="Arial" w:hAnsi="Arial" w:cs="Arial"/>
                <w:bCs/>
                <w:sz w:val="18"/>
                <w:szCs w:val="18"/>
              </w:rPr>
              <w:t>1</w:t>
            </w:r>
            <w:r>
              <w:rPr>
                <w:rFonts w:ascii="Arial" w:hAnsi="Arial" w:cs="Arial"/>
                <w:bCs/>
                <w:sz w:val="18"/>
                <w:szCs w:val="18"/>
              </w:rPr>
              <w:t>0</w:t>
            </w:r>
          </w:p>
        </w:tc>
        <w:tc>
          <w:tcPr>
            <w:tcW w:w="425" w:type="dxa"/>
            <w:vAlign w:val="bottom"/>
          </w:tcPr>
          <w:p w14:paraId="701FC4FC"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0DD4D822" w14:textId="085D234A" w:rsidR="00E9280D" w:rsidRPr="00E9280D" w:rsidRDefault="00E9280D" w:rsidP="00E9280D">
            <w:pPr>
              <w:spacing w:line="276" w:lineRule="auto"/>
              <w:ind w:right="-61"/>
              <w:jc w:val="right"/>
              <w:rPr>
                <w:rFonts w:ascii="Arial" w:hAnsi="Arial" w:cs="Arial"/>
                <w:b/>
                <w:bCs/>
                <w:sz w:val="18"/>
                <w:szCs w:val="18"/>
              </w:rPr>
            </w:pPr>
            <w:r w:rsidRPr="00E9280D">
              <w:rPr>
                <w:rFonts w:ascii="Arial" w:hAnsi="Arial" w:cs="Arial"/>
                <w:b/>
                <w:bCs/>
                <w:sz w:val="18"/>
                <w:szCs w:val="18"/>
              </w:rPr>
              <w:t xml:space="preserve"> (160,874)</w:t>
            </w:r>
          </w:p>
        </w:tc>
        <w:tc>
          <w:tcPr>
            <w:tcW w:w="425" w:type="dxa"/>
            <w:vAlign w:val="bottom"/>
          </w:tcPr>
          <w:p w14:paraId="39744913"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3D2424A3" w14:textId="0B70B451"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   </w:t>
            </w:r>
          </w:p>
        </w:tc>
      </w:tr>
      <w:tr w:rsidR="00E9280D" w:rsidRPr="00AE4970" w14:paraId="0F5F3C79" w14:textId="77777777" w:rsidTr="00CE369D">
        <w:tc>
          <w:tcPr>
            <w:tcW w:w="4950" w:type="dxa"/>
            <w:vAlign w:val="bottom"/>
          </w:tcPr>
          <w:p w14:paraId="090A1CF0" w14:textId="27BD4AAC" w:rsidR="00E9280D" w:rsidRPr="00984E74" w:rsidRDefault="00E9280D" w:rsidP="00E9280D">
            <w:pPr>
              <w:pStyle w:val="Heading7"/>
              <w:spacing w:line="276" w:lineRule="auto"/>
              <w:rPr>
                <w:rFonts w:ascii="Arial" w:hAnsi="Arial"/>
                <w:b w:val="0"/>
                <w:sz w:val="18"/>
                <w:szCs w:val="18"/>
              </w:rPr>
            </w:pPr>
            <w:r>
              <w:rPr>
                <w:rFonts w:ascii="Arial" w:hAnsi="Arial"/>
                <w:b w:val="0"/>
                <w:sz w:val="18"/>
                <w:szCs w:val="18"/>
              </w:rPr>
              <w:t>Gain</w:t>
            </w:r>
            <w:r w:rsidRPr="00984E74">
              <w:rPr>
                <w:rFonts w:ascii="Arial" w:hAnsi="Arial"/>
                <w:b w:val="0"/>
                <w:sz w:val="18"/>
                <w:szCs w:val="18"/>
              </w:rPr>
              <w:t xml:space="preserve"> on change in fair value of conversion feature</w:t>
            </w:r>
          </w:p>
        </w:tc>
        <w:tc>
          <w:tcPr>
            <w:tcW w:w="964" w:type="dxa"/>
            <w:vAlign w:val="bottom"/>
          </w:tcPr>
          <w:p w14:paraId="6404DE9B" w14:textId="277619D0" w:rsidR="00E9280D" w:rsidRPr="00984E74" w:rsidRDefault="00E9280D" w:rsidP="00E9280D">
            <w:pPr>
              <w:spacing w:line="276" w:lineRule="auto"/>
              <w:jc w:val="right"/>
              <w:rPr>
                <w:rFonts w:ascii="Arial" w:hAnsi="Arial" w:cs="Arial"/>
                <w:bCs/>
                <w:sz w:val="18"/>
                <w:szCs w:val="18"/>
              </w:rPr>
            </w:pPr>
            <w:r>
              <w:rPr>
                <w:rFonts w:ascii="Arial" w:hAnsi="Arial" w:cs="Arial"/>
                <w:bCs/>
                <w:sz w:val="18"/>
                <w:szCs w:val="18"/>
              </w:rPr>
              <w:t>9</w:t>
            </w:r>
          </w:p>
        </w:tc>
        <w:tc>
          <w:tcPr>
            <w:tcW w:w="425" w:type="dxa"/>
            <w:vAlign w:val="bottom"/>
          </w:tcPr>
          <w:p w14:paraId="29DCBBB9"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141A72C4" w14:textId="6C0E73F4"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(64,426)</w:t>
            </w:r>
          </w:p>
        </w:tc>
        <w:tc>
          <w:tcPr>
            <w:tcW w:w="425" w:type="dxa"/>
            <w:vAlign w:val="bottom"/>
          </w:tcPr>
          <w:p w14:paraId="55B1726A"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137F229A" w14:textId="2D3BA5C3"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   </w:t>
            </w:r>
          </w:p>
        </w:tc>
      </w:tr>
      <w:tr w:rsidR="00E9280D" w:rsidRPr="00AE4970" w14:paraId="6145B655" w14:textId="77777777" w:rsidTr="00CE369D">
        <w:tc>
          <w:tcPr>
            <w:tcW w:w="4950" w:type="dxa"/>
            <w:vAlign w:val="bottom"/>
          </w:tcPr>
          <w:p w14:paraId="16AAF173" w14:textId="522C0D75" w:rsidR="00E9280D" w:rsidRPr="00984E74" w:rsidRDefault="00E9280D" w:rsidP="00E9280D">
            <w:pPr>
              <w:pStyle w:val="Heading7"/>
              <w:spacing w:line="276" w:lineRule="auto"/>
              <w:rPr>
                <w:rFonts w:ascii="Arial" w:hAnsi="Arial"/>
                <w:b w:val="0"/>
                <w:sz w:val="18"/>
                <w:szCs w:val="18"/>
              </w:rPr>
            </w:pPr>
            <w:r w:rsidRPr="00984E74">
              <w:rPr>
                <w:rFonts w:ascii="Arial" w:hAnsi="Arial"/>
                <w:b w:val="0"/>
                <w:sz w:val="18"/>
                <w:szCs w:val="18"/>
              </w:rPr>
              <w:t>Share-based compensation</w:t>
            </w:r>
          </w:p>
        </w:tc>
        <w:tc>
          <w:tcPr>
            <w:tcW w:w="964" w:type="dxa"/>
            <w:vAlign w:val="bottom"/>
          </w:tcPr>
          <w:p w14:paraId="36FD7A88" w14:textId="53D90C2E" w:rsidR="00E9280D" w:rsidRPr="00984E74" w:rsidRDefault="00E9280D" w:rsidP="00E9280D">
            <w:pPr>
              <w:spacing w:line="276" w:lineRule="auto"/>
              <w:jc w:val="right"/>
              <w:rPr>
                <w:rFonts w:ascii="Arial" w:hAnsi="Arial" w:cs="Arial"/>
                <w:bCs/>
                <w:sz w:val="18"/>
                <w:szCs w:val="18"/>
              </w:rPr>
            </w:pPr>
            <w:r>
              <w:rPr>
                <w:rFonts w:ascii="Arial" w:hAnsi="Arial" w:cs="Arial"/>
                <w:bCs/>
                <w:sz w:val="18"/>
                <w:szCs w:val="18"/>
              </w:rPr>
              <w:t>15</w:t>
            </w:r>
          </w:p>
        </w:tc>
        <w:tc>
          <w:tcPr>
            <w:tcW w:w="425" w:type="dxa"/>
            <w:vAlign w:val="bottom"/>
          </w:tcPr>
          <w:p w14:paraId="35527E43"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38C2956D" w14:textId="243E68B4" w:rsidR="00E9280D" w:rsidRPr="00E9280D" w:rsidRDefault="00E9280D" w:rsidP="00E9280D">
            <w:pPr>
              <w:spacing w:line="276" w:lineRule="auto"/>
              <w:jc w:val="right"/>
              <w:rPr>
                <w:rFonts w:ascii="Arial" w:hAnsi="Arial" w:cs="Arial"/>
                <w:b/>
                <w:bCs/>
                <w:sz w:val="18"/>
                <w:szCs w:val="18"/>
              </w:rPr>
            </w:pPr>
            <w:r w:rsidRPr="00E9280D">
              <w:rPr>
                <w:rFonts w:ascii="Arial" w:hAnsi="Arial" w:cs="Arial"/>
                <w:b/>
                <w:bCs/>
                <w:sz w:val="18"/>
                <w:szCs w:val="18"/>
              </w:rPr>
              <w:t xml:space="preserve"> 208,846 </w:t>
            </w:r>
          </w:p>
        </w:tc>
        <w:tc>
          <w:tcPr>
            <w:tcW w:w="425" w:type="dxa"/>
            <w:vAlign w:val="bottom"/>
          </w:tcPr>
          <w:p w14:paraId="1BEB3C35"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2A718D47" w14:textId="07EEB923"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576,158 </w:t>
            </w:r>
          </w:p>
        </w:tc>
      </w:tr>
      <w:tr w:rsidR="00E9280D" w:rsidRPr="00AE4970" w14:paraId="6D3F3285" w14:textId="77777777" w:rsidTr="00CE369D">
        <w:tc>
          <w:tcPr>
            <w:tcW w:w="4950" w:type="dxa"/>
            <w:vAlign w:val="bottom"/>
          </w:tcPr>
          <w:p w14:paraId="241E3314" w14:textId="27589737" w:rsidR="00E9280D" w:rsidRPr="00984E74" w:rsidRDefault="00E9280D" w:rsidP="00E9280D">
            <w:pPr>
              <w:pStyle w:val="Heading7"/>
              <w:spacing w:line="276" w:lineRule="auto"/>
              <w:rPr>
                <w:rFonts w:ascii="Arial" w:hAnsi="Arial"/>
                <w:b w:val="0"/>
                <w:sz w:val="18"/>
                <w:szCs w:val="18"/>
              </w:rPr>
            </w:pPr>
            <w:r>
              <w:rPr>
                <w:rFonts w:ascii="Arial" w:hAnsi="Arial"/>
                <w:b w:val="0"/>
                <w:sz w:val="18"/>
                <w:szCs w:val="18"/>
              </w:rPr>
              <w:t xml:space="preserve">Listing </w:t>
            </w:r>
            <w:r w:rsidR="00247F9F">
              <w:rPr>
                <w:rFonts w:ascii="Arial" w:hAnsi="Arial"/>
                <w:b w:val="0"/>
                <w:sz w:val="18"/>
                <w:szCs w:val="18"/>
              </w:rPr>
              <w:t>fee</w:t>
            </w:r>
          </w:p>
        </w:tc>
        <w:tc>
          <w:tcPr>
            <w:tcW w:w="964" w:type="dxa"/>
            <w:vAlign w:val="bottom"/>
          </w:tcPr>
          <w:p w14:paraId="359A492D" w14:textId="77777777" w:rsidR="00E9280D" w:rsidRPr="00984E74" w:rsidRDefault="00E9280D" w:rsidP="00E9280D">
            <w:pPr>
              <w:spacing w:line="276" w:lineRule="auto"/>
              <w:jc w:val="right"/>
              <w:rPr>
                <w:rFonts w:ascii="Arial" w:hAnsi="Arial" w:cs="Arial"/>
                <w:bCs/>
                <w:sz w:val="18"/>
                <w:szCs w:val="18"/>
              </w:rPr>
            </w:pPr>
          </w:p>
        </w:tc>
        <w:tc>
          <w:tcPr>
            <w:tcW w:w="425" w:type="dxa"/>
            <w:vAlign w:val="bottom"/>
          </w:tcPr>
          <w:p w14:paraId="7AF6250D"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4FF85E88" w14:textId="7FB5B9FA" w:rsidR="00E9280D" w:rsidRPr="00E9280D" w:rsidRDefault="00E9280D" w:rsidP="00E9280D">
            <w:pPr>
              <w:spacing w:line="276" w:lineRule="auto"/>
              <w:jc w:val="right"/>
              <w:rPr>
                <w:rFonts w:ascii="Arial" w:hAnsi="Arial" w:cs="Arial"/>
                <w:b/>
                <w:bCs/>
                <w:sz w:val="18"/>
                <w:szCs w:val="18"/>
              </w:rPr>
            </w:pPr>
            <w:r w:rsidRPr="00E9280D">
              <w:rPr>
                <w:rFonts w:ascii="Arial" w:hAnsi="Arial" w:cs="Arial"/>
                <w:b/>
                <w:bCs/>
                <w:sz w:val="18"/>
                <w:szCs w:val="18"/>
              </w:rPr>
              <w:t xml:space="preserve"> -   </w:t>
            </w:r>
          </w:p>
        </w:tc>
        <w:tc>
          <w:tcPr>
            <w:tcW w:w="425" w:type="dxa"/>
            <w:vAlign w:val="bottom"/>
          </w:tcPr>
          <w:p w14:paraId="064F5629"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2CA912B3" w14:textId="5E6FB644"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1,143,660 </w:t>
            </w:r>
          </w:p>
        </w:tc>
      </w:tr>
      <w:tr w:rsidR="00E9280D" w:rsidRPr="00AE4970" w14:paraId="215F7DDB" w14:textId="77777777" w:rsidTr="00CE369D">
        <w:tc>
          <w:tcPr>
            <w:tcW w:w="4950" w:type="dxa"/>
            <w:tcBorders>
              <w:bottom w:val="single" w:sz="4" w:space="0" w:color="auto"/>
            </w:tcBorders>
            <w:vAlign w:val="bottom"/>
          </w:tcPr>
          <w:p w14:paraId="5AA45060" w14:textId="765633D4" w:rsidR="00E9280D" w:rsidRPr="00984E74" w:rsidRDefault="00E9280D" w:rsidP="00E9280D">
            <w:pPr>
              <w:pStyle w:val="Heading7"/>
              <w:spacing w:line="276" w:lineRule="auto"/>
              <w:rPr>
                <w:rFonts w:ascii="Arial" w:hAnsi="Arial"/>
                <w:b w:val="0"/>
                <w:sz w:val="18"/>
                <w:szCs w:val="18"/>
              </w:rPr>
            </w:pPr>
            <w:r w:rsidRPr="00984E74">
              <w:rPr>
                <w:rFonts w:ascii="Arial" w:hAnsi="Arial"/>
                <w:b w:val="0"/>
                <w:sz w:val="18"/>
                <w:szCs w:val="18"/>
              </w:rPr>
              <w:t>Other</w:t>
            </w:r>
          </w:p>
        </w:tc>
        <w:tc>
          <w:tcPr>
            <w:tcW w:w="964" w:type="dxa"/>
            <w:tcBorders>
              <w:bottom w:val="single" w:sz="4" w:space="0" w:color="auto"/>
            </w:tcBorders>
            <w:vAlign w:val="bottom"/>
          </w:tcPr>
          <w:p w14:paraId="6CAC6A62" w14:textId="77777777" w:rsidR="00E9280D" w:rsidRPr="00984E74" w:rsidRDefault="00E9280D" w:rsidP="00E9280D">
            <w:pPr>
              <w:spacing w:line="276" w:lineRule="auto"/>
              <w:jc w:val="right"/>
              <w:rPr>
                <w:rFonts w:ascii="Arial" w:hAnsi="Arial" w:cs="Arial"/>
                <w:bCs/>
                <w:sz w:val="18"/>
                <w:szCs w:val="18"/>
              </w:rPr>
            </w:pPr>
          </w:p>
        </w:tc>
        <w:tc>
          <w:tcPr>
            <w:tcW w:w="425" w:type="dxa"/>
            <w:tcBorders>
              <w:bottom w:val="single" w:sz="4" w:space="0" w:color="auto"/>
            </w:tcBorders>
            <w:vAlign w:val="bottom"/>
          </w:tcPr>
          <w:p w14:paraId="2D7A26F1" w14:textId="77777777" w:rsidR="00E9280D" w:rsidRPr="00B74FA4" w:rsidRDefault="00E9280D" w:rsidP="00E9280D">
            <w:pPr>
              <w:spacing w:line="276" w:lineRule="auto"/>
              <w:jc w:val="right"/>
              <w:rPr>
                <w:rFonts w:ascii="Arial" w:hAnsi="Arial" w:cs="Arial"/>
                <w:b/>
                <w:bCs/>
                <w:sz w:val="18"/>
                <w:szCs w:val="18"/>
              </w:rPr>
            </w:pPr>
          </w:p>
        </w:tc>
        <w:tc>
          <w:tcPr>
            <w:tcW w:w="1304" w:type="dxa"/>
            <w:tcBorders>
              <w:bottom w:val="single" w:sz="4" w:space="0" w:color="auto"/>
            </w:tcBorders>
          </w:tcPr>
          <w:p w14:paraId="4234B069" w14:textId="700CA6ED"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3,837 </w:t>
            </w:r>
          </w:p>
        </w:tc>
        <w:tc>
          <w:tcPr>
            <w:tcW w:w="425" w:type="dxa"/>
            <w:tcBorders>
              <w:bottom w:val="single" w:sz="4" w:space="0" w:color="auto"/>
            </w:tcBorders>
            <w:vAlign w:val="bottom"/>
          </w:tcPr>
          <w:p w14:paraId="7A608335" w14:textId="77777777" w:rsidR="00E9280D" w:rsidRPr="00B74FA4" w:rsidRDefault="00E9280D" w:rsidP="00E9280D">
            <w:pPr>
              <w:spacing w:line="276" w:lineRule="auto"/>
              <w:jc w:val="right"/>
              <w:rPr>
                <w:rFonts w:ascii="Arial" w:hAnsi="Arial" w:cs="Arial"/>
                <w:bCs/>
                <w:sz w:val="18"/>
                <w:szCs w:val="18"/>
              </w:rPr>
            </w:pPr>
          </w:p>
        </w:tc>
        <w:tc>
          <w:tcPr>
            <w:tcW w:w="1304" w:type="dxa"/>
            <w:tcBorders>
              <w:bottom w:val="single" w:sz="4" w:space="0" w:color="auto"/>
            </w:tcBorders>
            <w:vAlign w:val="bottom"/>
          </w:tcPr>
          <w:p w14:paraId="63968B00" w14:textId="3E26ABD8"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   </w:t>
            </w:r>
          </w:p>
        </w:tc>
      </w:tr>
      <w:tr w:rsidR="00E9280D" w:rsidRPr="00AE4970" w14:paraId="53291881" w14:textId="77777777" w:rsidTr="00CE369D">
        <w:tc>
          <w:tcPr>
            <w:tcW w:w="4950" w:type="dxa"/>
            <w:tcBorders>
              <w:top w:val="single" w:sz="4" w:space="0" w:color="auto"/>
              <w:left w:val="nil"/>
              <w:bottom w:val="nil"/>
              <w:right w:val="nil"/>
            </w:tcBorders>
            <w:vAlign w:val="bottom"/>
          </w:tcPr>
          <w:p w14:paraId="539FAF38" w14:textId="77777777" w:rsidR="00E9280D" w:rsidRPr="00984E74" w:rsidRDefault="00E9280D" w:rsidP="00E9280D">
            <w:pPr>
              <w:pStyle w:val="Heading7"/>
              <w:spacing w:line="276" w:lineRule="auto"/>
              <w:rPr>
                <w:rFonts w:ascii="Arial" w:hAnsi="Arial"/>
                <w:b w:val="0"/>
                <w:sz w:val="18"/>
                <w:szCs w:val="18"/>
              </w:rPr>
            </w:pPr>
          </w:p>
        </w:tc>
        <w:tc>
          <w:tcPr>
            <w:tcW w:w="964" w:type="dxa"/>
            <w:tcBorders>
              <w:top w:val="single" w:sz="4" w:space="0" w:color="auto"/>
              <w:left w:val="nil"/>
              <w:bottom w:val="nil"/>
              <w:right w:val="nil"/>
            </w:tcBorders>
            <w:vAlign w:val="bottom"/>
          </w:tcPr>
          <w:p w14:paraId="3011D934" w14:textId="77777777" w:rsidR="00E9280D" w:rsidRPr="00984E74" w:rsidRDefault="00E9280D" w:rsidP="00E9280D">
            <w:pPr>
              <w:spacing w:line="276" w:lineRule="auto"/>
              <w:jc w:val="right"/>
              <w:rPr>
                <w:rFonts w:ascii="Arial" w:hAnsi="Arial" w:cs="Arial"/>
                <w:bCs/>
                <w:sz w:val="18"/>
                <w:szCs w:val="18"/>
              </w:rPr>
            </w:pPr>
          </w:p>
        </w:tc>
        <w:tc>
          <w:tcPr>
            <w:tcW w:w="425" w:type="dxa"/>
            <w:tcBorders>
              <w:top w:val="single" w:sz="4" w:space="0" w:color="auto"/>
              <w:left w:val="nil"/>
              <w:bottom w:val="nil"/>
              <w:right w:val="nil"/>
            </w:tcBorders>
            <w:vAlign w:val="bottom"/>
          </w:tcPr>
          <w:p w14:paraId="37C65BE9" w14:textId="77777777" w:rsidR="00E9280D" w:rsidRPr="00B74FA4" w:rsidRDefault="00E9280D" w:rsidP="00E9280D">
            <w:pPr>
              <w:spacing w:line="276" w:lineRule="auto"/>
              <w:jc w:val="right"/>
              <w:rPr>
                <w:rFonts w:ascii="Arial" w:hAnsi="Arial" w:cs="Arial"/>
                <w:b/>
                <w:bCs/>
                <w:sz w:val="18"/>
                <w:szCs w:val="18"/>
              </w:rPr>
            </w:pPr>
          </w:p>
        </w:tc>
        <w:tc>
          <w:tcPr>
            <w:tcW w:w="1304" w:type="dxa"/>
            <w:tcBorders>
              <w:top w:val="single" w:sz="4" w:space="0" w:color="auto"/>
              <w:left w:val="nil"/>
              <w:bottom w:val="nil"/>
              <w:right w:val="nil"/>
            </w:tcBorders>
          </w:tcPr>
          <w:p w14:paraId="4FC0C014" w14:textId="5787FFD8" w:rsidR="00E9280D" w:rsidRPr="00E9280D" w:rsidRDefault="00E9280D" w:rsidP="00E9280D">
            <w:pPr>
              <w:spacing w:line="276" w:lineRule="auto"/>
              <w:ind w:right="-61"/>
              <w:jc w:val="right"/>
              <w:rPr>
                <w:rFonts w:ascii="Arial" w:hAnsi="Arial" w:cs="Arial"/>
                <w:b/>
                <w:bCs/>
                <w:sz w:val="18"/>
                <w:szCs w:val="18"/>
              </w:rPr>
            </w:pPr>
            <w:r w:rsidRPr="00E9280D">
              <w:rPr>
                <w:rFonts w:ascii="Arial" w:hAnsi="Arial" w:cs="Arial"/>
                <w:b/>
                <w:bCs/>
                <w:sz w:val="18"/>
                <w:szCs w:val="18"/>
              </w:rPr>
              <w:t xml:space="preserve"> (971,359)</w:t>
            </w:r>
          </w:p>
        </w:tc>
        <w:tc>
          <w:tcPr>
            <w:tcW w:w="425" w:type="dxa"/>
            <w:tcBorders>
              <w:top w:val="single" w:sz="4" w:space="0" w:color="auto"/>
              <w:left w:val="nil"/>
              <w:bottom w:val="nil"/>
              <w:right w:val="nil"/>
            </w:tcBorders>
            <w:vAlign w:val="bottom"/>
          </w:tcPr>
          <w:p w14:paraId="30958F37" w14:textId="77777777" w:rsidR="00E9280D" w:rsidRPr="00B74FA4" w:rsidRDefault="00E9280D" w:rsidP="00E9280D">
            <w:pPr>
              <w:spacing w:line="276" w:lineRule="auto"/>
              <w:jc w:val="right"/>
              <w:rPr>
                <w:rFonts w:ascii="Arial" w:hAnsi="Arial" w:cs="Arial"/>
                <w:bCs/>
                <w:sz w:val="18"/>
                <w:szCs w:val="18"/>
              </w:rPr>
            </w:pPr>
          </w:p>
        </w:tc>
        <w:tc>
          <w:tcPr>
            <w:tcW w:w="1304" w:type="dxa"/>
            <w:tcBorders>
              <w:top w:val="single" w:sz="4" w:space="0" w:color="auto"/>
              <w:left w:val="nil"/>
              <w:bottom w:val="nil"/>
              <w:right w:val="nil"/>
            </w:tcBorders>
            <w:vAlign w:val="bottom"/>
          </w:tcPr>
          <w:p w14:paraId="74A4038C" w14:textId="245CDA65" w:rsidR="00E9280D" w:rsidRPr="00B74FA4" w:rsidRDefault="00E9280D" w:rsidP="00E9280D">
            <w:pPr>
              <w:spacing w:line="276" w:lineRule="auto"/>
              <w:ind w:right="-57"/>
              <w:jc w:val="right"/>
              <w:rPr>
                <w:rFonts w:ascii="Arial" w:hAnsi="Arial" w:cs="Arial"/>
                <w:bCs/>
                <w:sz w:val="18"/>
                <w:szCs w:val="18"/>
              </w:rPr>
            </w:pPr>
            <w:r w:rsidRPr="00B74FA4">
              <w:rPr>
                <w:rFonts w:ascii="Arial" w:hAnsi="Arial" w:cs="Arial"/>
                <w:sz w:val="18"/>
                <w:szCs w:val="18"/>
              </w:rPr>
              <w:t xml:space="preserve"> (1,808,316)</w:t>
            </w:r>
          </w:p>
        </w:tc>
      </w:tr>
      <w:tr w:rsidR="00E9280D" w:rsidRPr="00AE4970" w14:paraId="233A7043" w14:textId="77777777" w:rsidTr="00CE369D">
        <w:tc>
          <w:tcPr>
            <w:tcW w:w="4950" w:type="dxa"/>
            <w:vAlign w:val="bottom"/>
            <w:hideMark/>
          </w:tcPr>
          <w:p w14:paraId="6A9DF66F" w14:textId="77777777" w:rsidR="00E9280D" w:rsidRPr="00984E74" w:rsidRDefault="00E9280D" w:rsidP="00E9280D">
            <w:pPr>
              <w:pStyle w:val="Heading7"/>
              <w:spacing w:line="276" w:lineRule="auto"/>
              <w:ind w:left="-108"/>
              <w:rPr>
                <w:rFonts w:ascii="Arial" w:hAnsi="Arial"/>
                <w:b w:val="0"/>
                <w:sz w:val="18"/>
                <w:szCs w:val="18"/>
              </w:rPr>
            </w:pPr>
            <w:r w:rsidRPr="00984E74">
              <w:rPr>
                <w:rFonts w:ascii="Arial" w:hAnsi="Arial"/>
                <w:b w:val="0"/>
                <w:sz w:val="18"/>
                <w:szCs w:val="18"/>
              </w:rPr>
              <w:t>Changes in working capital:</w:t>
            </w:r>
          </w:p>
        </w:tc>
        <w:tc>
          <w:tcPr>
            <w:tcW w:w="964" w:type="dxa"/>
            <w:vAlign w:val="bottom"/>
          </w:tcPr>
          <w:p w14:paraId="4903FDE7" w14:textId="77777777" w:rsidR="00E9280D" w:rsidRPr="00984E74" w:rsidRDefault="00E9280D" w:rsidP="00E9280D">
            <w:pPr>
              <w:spacing w:line="276" w:lineRule="auto"/>
              <w:jc w:val="right"/>
              <w:rPr>
                <w:rFonts w:ascii="Arial" w:hAnsi="Arial" w:cs="Arial"/>
                <w:bCs/>
                <w:sz w:val="18"/>
                <w:szCs w:val="18"/>
              </w:rPr>
            </w:pPr>
          </w:p>
        </w:tc>
        <w:tc>
          <w:tcPr>
            <w:tcW w:w="425" w:type="dxa"/>
            <w:vAlign w:val="bottom"/>
          </w:tcPr>
          <w:p w14:paraId="3930713E"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127527B3" w14:textId="444221CB" w:rsidR="00E9280D" w:rsidRPr="00E9280D" w:rsidRDefault="00E9280D" w:rsidP="00E9280D">
            <w:pPr>
              <w:spacing w:line="276" w:lineRule="auto"/>
              <w:ind w:right="-61"/>
              <w:jc w:val="right"/>
              <w:rPr>
                <w:rFonts w:ascii="Arial" w:hAnsi="Arial" w:cs="Arial"/>
                <w:b/>
                <w:bCs/>
                <w:sz w:val="18"/>
                <w:szCs w:val="18"/>
              </w:rPr>
            </w:pPr>
          </w:p>
        </w:tc>
        <w:tc>
          <w:tcPr>
            <w:tcW w:w="425" w:type="dxa"/>
            <w:vAlign w:val="bottom"/>
          </w:tcPr>
          <w:p w14:paraId="3380BF24"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6D319BFF"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30FCB758" w14:textId="77777777" w:rsidTr="00CE369D">
        <w:tc>
          <w:tcPr>
            <w:tcW w:w="4950" w:type="dxa"/>
            <w:vAlign w:val="bottom"/>
            <w:hideMark/>
          </w:tcPr>
          <w:p w14:paraId="13F1801A" w14:textId="77777777" w:rsidR="00E9280D" w:rsidRPr="00984E74" w:rsidRDefault="00E9280D" w:rsidP="00E9280D">
            <w:pPr>
              <w:pStyle w:val="Heading7"/>
              <w:spacing w:line="276" w:lineRule="auto"/>
              <w:rPr>
                <w:rFonts w:ascii="Arial" w:hAnsi="Arial"/>
                <w:b w:val="0"/>
                <w:sz w:val="18"/>
                <w:szCs w:val="18"/>
              </w:rPr>
            </w:pPr>
            <w:r w:rsidRPr="00984E74">
              <w:rPr>
                <w:rFonts w:ascii="Arial" w:hAnsi="Arial"/>
                <w:b w:val="0"/>
                <w:sz w:val="18"/>
                <w:szCs w:val="18"/>
              </w:rPr>
              <w:t xml:space="preserve">Accounts receivable </w:t>
            </w:r>
          </w:p>
        </w:tc>
        <w:tc>
          <w:tcPr>
            <w:tcW w:w="964" w:type="dxa"/>
            <w:vAlign w:val="bottom"/>
          </w:tcPr>
          <w:p w14:paraId="32CC1D0B" w14:textId="77777777" w:rsidR="00E9280D" w:rsidRPr="00984E74" w:rsidRDefault="00E9280D" w:rsidP="00E9280D">
            <w:pPr>
              <w:spacing w:line="276" w:lineRule="auto"/>
              <w:jc w:val="right"/>
              <w:rPr>
                <w:rFonts w:ascii="Arial" w:hAnsi="Arial" w:cs="Arial"/>
                <w:color w:val="000000"/>
                <w:sz w:val="18"/>
                <w:szCs w:val="18"/>
              </w:rPr>
            </w:pPr>
          </w:p>
        </w:tc>
        <w:tc>
          <w:tcPr>
            <w:tcW w:w="425" w:type="dxa"/>
            <w:vAlign w:val="bottom"/>
          </w:tcPr>
          <w:p w14:paraId="5B83004B"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4BAF1A28" w14:textId="121FA00A"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(53,573)</w:t>
            </w:r>
          </w:p>
        </w:tc>
        <w:tc>
          <w:tcPr>
            <w:tcW w:w="425" w:type="dxa"/>
            <w:vAlign w:val="bottom"/>
          </w:tcPr>
          <w:p w14:paraId="178B535D"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5709E0AA" w14:textId="64A282F7"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647 </w:t>
            </w:r>
          </w:p>
        </w:tc>
      </w:tr>
      <w:tr w:rsidR="00E9280D" w:rsidRPr="00AE4970" w14:paraId="50A6E61C" w14:textId="77777777" w:rsidTr="00CE369D">
        <w:tc>
          <w:tcPr>
            <w:tcW w:w="4950" w:type="dxa"/>
            <w:vAlign w:val="bottom"/>
          </w:tcPr>
          <w:p w14:paraId="6A127FC9" w14:textId="77777777" w:rsidR="00E9280D" w:rsidRPr="00984E74" w:rsidRDefault="00E9280D" w:rsidP="00E9280D">
            <w:pPr>
              <w:spacing w:line="276" w:lineRule="auto"/>
              <w:rPr>
                <w:rFonts w:ascii="Arial" w:hAnsi="Arial" w:cs="Arial"/>
                <w:sz w:val="18"/>
                <w:szCs w:val="18"/>
              </w:rPr>
            </w:pPr>
            <w:r w:rsidRPr="00984E74">
              <w:rPr>
                <w:rFonts w:ascii="Arial" w:hAnsi="Arial" w:cs="Arial"/>
                <w:sz w:val="18"/>
                <w:szCs w:val="18"/>
              </w:rPr>
              <w:t>Prepaid expenses</w:t>
            </w:r>
          </w:p>
        </w:tc>
        <w:tc>
          <w:tcPr>
            <w:tcW w:w="964" w:type="dxa"/>
            <w:vAlign w:val="bottom"/>
          </w:tcPr>
          <w:p w14:paraId="62BD3389" w14:textId="77777777" w:rsidR="00E9280D" w:rsidRPr="00984E74" w:rsidRDefault="00E9280D" w:rsidP="00E9280D">
            <w:pPr>
              <w:spacing w:line="276" w:lineRule="auto"/>
              <w:jc w:val="right"/>
              <w:rPr>
                <w:rFonts w:ascii="Arial" w:hAnsi="Arial" w:cs="Arial"/>
                <w:color w:val="000000"/>
                <w:sz w:val="18"/>
                <w:szCs w:val="18"/>
              </w:rPr>
            </w:pPr>
          </w:p>
        </w:tc>
        <w:tc>
          <w:tcPr>
            <w:tcW w:w="425" w:type="dxa"/>
            <w:vAlign w:val="bottom"/>
          </w:tcPr>
          <w:p w14:paraId="0F6EEFBB"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2DEF8E0F" w14:textId="7FD13E8E"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(64,294)</w:t>
            </w:r>
          </w:p>
        </w:tc>
        <w:tc>
          <w:tcPr>
            <w:tcW w:w="425" w:type="dxa"/>
            <w:vAlign w:val="bottom"/>
          </w:tcPr>
          <w:p w14:paraId="5A29A6F8"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0AF769EA" w14:textId="58C77552" w:rsidR="00E9280D" w:rsidRPr="00B74FA4" w:rsidRDefault="00E9280D" w:rsidP="00E9280D">
            <w:pPr>
              <w:spacing w:line="276" w:lineRule="auto"/>
              <w:ind w:right="-39"/>
              <w:jc w:val="right"/>
              <w:rPr>
                <w:rFonts w:ascii="Arial" w:hAnsi="Arial" w:cs="Arial"/>
                <w:color w:val="000000"/>
                <w:sz w:val="18"/>
                <w:szCs w:val="18"/>
              </w:rPr>
            </w:pPr>
            <w:r w:rsidRPr="00B74FA4">
              <w:rPr>
                <w:rFonts w:ascii="Arial" w:hAnsi="Arial" w:cs="Arial"/>
                <w:sz w:val="18"/>
                <w:szCs w:val="18"/>
              </w:rPr>
              <w:t xml:space="preserve"> (7,761)</w:t>
            </w:r>
          </w:p>
        </w:tc>
      </w:tr>
      <w:tr w:rsidR="00E9280D" w:rsidRPr="00AE4970" w14:paraId="3E7A06D2" w14:textId="77777777" w:rsidTr="00CE369D">
        <w:tc>
          <w:tcPr>
            <w:tcW w:w="4950" w:type="dxa"/>
            <w:tcBorders>
              <w:bottom w:val="single" w:sz="4" w:space="0" w:color="auto"/>
            </w:tcBorders>
            <w:vAlign w:val="bottom"/>
            <w:hideMark/>
          </w:tcPr>
          <w:p w14:paraId="2DD6B18A" w14:textId="77777777" w:rsidR="00E9280D" w:rsidRPr="00984E74" w:rsidRDefault="00E9280D" w:rsidP="00E9280D">
            <w:pPr>
              <w:spacing w:line="276" w:lineRule="auto"/>
              <w:rPr>
                <w:rFonts w:ascii="Arial" w:hAnsi="Arial" w:cs="Arial"/>
                <w:sz w:val="18"/>
                <w:szCs w:val="18"/>
              </w:rPr>
            </w:pPr>
            <w:r w:rsidRPr="00984E74">
              <w:rPr>
                <w:rFonts w:ascii="Arial" w:hAnsi="Arial" w:cs="Arial"/>
                <w:sz w:val="18"/>
                <w:szCs w:val="18"/>
              </w:rPr>
              <w:t>Accounts payable and accrued liabilities</w:t>
            </w:r>
          </w:p>
        </w:tc>
        <w:tc>
          <w:tcPr>
            <w:tcW w:w="964" w:type="dxa"/>
            <w:tcBorders>
              <w:bottom w:val="single" w:sz="4" w:space="0" w:color="auto"/>
            </w:tcBorders>
            <w:vAlign w:val="bottom"/>
          </w:tcPr>
          <w:p w14:paraId="2065CE28" w14:textId="77777777" w:rsidR="00E9280D" w:rsidRPr="00984E74" w:rsidRDefault="00E9280D" w:rsidP="00E9280D">
            <w:pPr>
              <w:spacing w:line="276" w:lineRule="auto"/>
              <w:jc w:val="right"/>
              <w:rPr>
                <w:rFonts w:ascii="Arial" w:hAnsi="Arial" w:cs="Arial"/>
                <w:color w:val="000000"/>
                <w:sz w:val="18"/>
                <w:szCs w:val="18"/>
              </w:rPr>
            </w:pPr>
          </w:p>
        </w:tc>
        <w:tc>
          <w:tcPr>
            <w:tcW w:w="425" w:type="dxa"/>
            <w:tcBorders>
              <w:bottom w:val="single" w:sz="4" w:space="0" w:color="auto"/>
            </w:tcBorders>
            <w:vAlign w:val="bottom"/>
          </w:tcPr>
          <w:p w14:paraId="7CA291E5"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Borders>
              <w:bottom w:val="single" w:sz="4" w:space="0" w:color="auto"/>
            </w:tcBorders>
          </w:tcPr>
          <w:p w14:paraId="03C3F555" w14:textId="23F97E69"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(242,724)</w:t>
            </w:r>
          </w:p>
        </w:tc>
        <w:tc>
          <w:tcPr>
            <w:tcW w:w="425" w:type="dxa"/>
            <w:tcBorders>
              <w:bottom w:val="single" w:sz="4" w:space="0" w:color="auto"/>
            </w:tcBorders>
            <w:vAlign w:val="bottom"/>
          </w:tcPr>
          <w:p w14:paraId="0FA76A2A" w14:textId="77777777" w:rsidR="00E9280D" w:rsidRPr="00B74FA4" w:rsidRDefault="00E9280D" w:rsidP="00E9280D">
            <w:pPr>
              <w:spacing w:line="276" w:lineRule="auto"/>
              <w:jc w:val="right"/>
              <w:rPr>
                <w:rFonts w:ascii="Arial" w:hAnsi="Arial" w:cs="Arial"/>
                <w:color w:val="000000"/>
                <w:sz w:val="18"/>
                <w:szCs w:val="18"/>
              </w:rPr>
            </w:pPr>
          </w:p>
        </w:tc>
        <w:tc>
          <w:tcPr>
            <w:tcW w:w="1304" w:type="dxa"/>
            <w:tcBorders>
              <w:bottom w:val="single" w:sz="4" w:space="0" w:color="auto"/>
            </w:tcBorders>
            <w:vAlign w:val="bottom"/>
          </w:tcPr>
          <w:p w14:paraId="24A08E26" w14:textId="7FE9BD11" w:rsidR="00E9280D" w:rsidRPr="00B74FA4" w:rsidRDefault="00E9280D" w:rsidP="00E9280D">
            <w:pPr>
              <w:spacing w:line="276" w:lineRule="auto"/>
              <w:ind w:right="-48"/>
              <w:jc w:val="right"/>
              <w:rPr>
                <w:rFonts w:ascii="Arial" w:hAnsi="Arial" w:cs="Arial"/>
                <w:color w:val="000000"/>
                <w:sz w:val="18"/>
                <w:szCs w:val="18"/>
              </w:rPr>
            </w:pPr>
            <w:r w:rsidRPr="00B74FA4">
              <w:rPr>
                <w:rFonts w:ascii="Arial" w:hAnsi="Arial" w:cs="Arial"/>
                <w:sz w:val="18"/>
                <w:szCs w:val="18"/>
              </w:rPr>
              <w:t xml:space="preserve"> (543,519)</w:t>
            </w:r>
          </w:p>
        </w:tc>
      </w:tr>
      <w:tr w:rsidR="00E9280D" w:rsidRPr="00AE4970" w14:paraId="71EB0878" w14:textId="77777777" w:rsidTr="00CE369D">
        <w:tc>
          <w:tcPr>
            <w:tcW w:w="4950" w:type="dxa"/>
            <w:tcBorders>
              <w:top w:val="single" w:sz="4" w:space="0" w:color="auto"/>
              <w:left w:val="nil"/>
              <w:bottom w:val="single" w:sz="4" w:space="0" w:color="auto"/>
              <w:right w:val="nil"/>
            </w:tcBorders>
            <w:vAlign w:val="bottom"/>
            <w:hideMark/>
          </w:tcPr>
          <w:p w14:paraId="6A6476E9" w14:textId="77777777" w:rsidR="00E9280D" w:rsidRPr="00984E74" w:rsidRDefault="00E9280D" w:rsidP="00E9280D">
            <w:pPr>
              <w:pStyle w:val="Heading7"/>
              <w:spacing w:line="276" w:lineRule="auto"/>
              <w:ind w:left="-108"/>
              <w:rPr>
                <w:rFonts w:ascii="Arial" w:hAnsi="Arial"/>
                <w:sz w:val="18"/>
                <w:szCs w:val="18"/>
              </w:rPr>
            </w:pPr>
            <w:r w:rsidRPr="00984E74">
              <w:rPr>
                <w:rFonts w:ascii="Arial" w:hAnsi="Arial"/>
                <w:sz w:val="18"/>
                <w:szCs w:val="18"/>
              </w:rPr>
              <w:t>Net cash used in operating activities</w:t>
            </w:r>
          </w:p>
        </w:tc>
        <w:tc>
          <w:tcPr>
            <w:tcW w:w="964" w:type="dxa"/>
            <w:tcBorders>
              <w:top w:val="single" w:sz="4" w:space="0" w:color="auto"/>
              <w:left w:val="nil"/>
              <w:bottom w:val="single" w:sz="4" w:space="0" w:color="auto"/>
              <w:right w:val="nil"/>
            </w:tcBorders>
            <w:vAlign w:val="bottom"/>
          </w:tcPr>
          <w:p w14:paraId="2B32B392" w14:textId="77777777" w:rsidR="00E9280D" w:rsidRPr="00984E74" w:rsidRDefault="00E9280D" w:rsidP="00E9280D">
            <w:pPr>
              <w:spacing w:line="276" w:lineRule="auto"/>
              <w:jc w:val="right"/>
              <w:rPr>
                <w:rFonts w:ascii="Arial" w:hAnsi="Arial" w:cs="Arial"/>
                <w:color w:val="000000"/>
                <w:sz w:val="18"/>
                <w:szCs w:val="18"/>
              </w:rPr>
            </w:pPr>
          </w:p>
        </w:tc>
        <w:tc>
          <w:tcPr>
            <w:tcW w:w="425" w:type="dxa"/>
            <w:tcBorders>
              <w:top w:val="single" w:sz="4" w:space="0" w:color="auto"/>
              <w:left w:val="nil"/>
              <w:bottom w:val="single" w:sz="4" w:space="0" w:color="auto"/>
              <w:right w:val="nil"/>
            </w:tcBorders>
            <w:vAlign w:val="bottom"/>
          </w:tcPr>
          <w:p w14:paraId="531FA33B"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Borders>
              <w:top w:val="single" w:sz="4" w:space="0" w:color="auto"/>
              <w:left w:val="nil"/>
              <w:bottom w:val="single" w:sz="4" w:space="0" w:color="auto"/>
              <w:right w:val="nil"/>
            </w:tcBorders>
          </w:tcPr>
          <w:p w14:paraId="7FC5FB4D" w14:textId="251B4A0A"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(1,331,950)</w:t>
            </w:r>
          </w:p>
        </w:tc>
        <w:tc>
          <w:tcPr>
            <w:tcW w:w="425" w:type="dxa"/>
            <w:tcBorders>
              <w:top w:val="single" w:sz="4" w:space="0" w:color="auto"/>
              <w:left w:val="nil"/>
              <w:bottom w:val="single" w:sz="4" w:space="0" w:color="auto"/>
              <w:right w:val="nil"/>
            </w:tcBorders>
            <w:vAlign w:val="bottom"/>
          </w:tcPr>
          <w:p w14:paraId="6946B640" w14:textId="77777777" w:rsidR="00E9280D" w:rsidRPr="00B74FA4" w:rsidRDefault="00E9280D" w:rsidP="00E9280D">
            <w:pPr>
              <w:spacing w:line="276" w:lineRule="auto"/>
              <w:jc w:val="right"/>
              <w:rPr>
                <w:rFonts w:ascii="Arial" w:hAnsi="Arial" w:cs="Arial"/>
                <w:color w:val="000000"/>
                <w:sz w:val="18"/>
                <w:szCs w:val="18"/>
              </w:rPr>
            </w:pPr>
          </w:p>
        </w:tc>
        <w:tc>
          <w:tcPr>
            <w:tcW w:w="1304" w:type="dxa"/>
            <w:tcBorders>
              <w:top w:val="single" w:sz="4" w:space="0" w:color="auto"/>
              <w:left w:val="nil"/>
              <w:bottom w:val="single" w:sz="4" w:space="0" w:color="auto"/>
              <w:right w:val="nil"/>
            </w:tcBorders>
            <w:vAlign w:val="bottom"/>
          </w:tcPr>
          <w:p w14:paraId="58CAAA10" w14:textId="5BB71D5A" w:rsidR="00E9280D" w:rsidRPr="00B74FA4" w:rsidRDefault="00E9280D" w:rsidP="00E9280D">
            <w:pPr>
              <w:spacing w:line="276" w:lineRule="auto"/>
              <w:ind w:right="-48"/>
              <w:jc w:val="right"/>
              <w:rPr>
                <w:rFonts w:ascii="Arial" w:hAnsi="Arial" w:cs="Arial"/>
                <w:color w:val="000000"/>
                <w:sz w:val="18"/>
                <w:szCs w:val="18"/>
              </w:rPr>
            </w:pPr>
            <w:r w:rsidRPr="00B74FA4">
              <w:rPr>
                <w:rFonts w:ascii="Arial" w:hAnsi="Arial" w:cs="Arial"/>
                <w:sz w:val="18"/>
                <w:szCs w:val="18"/>
              </w:rPr>
              <w:t xml:space="preserve"> (2,358,949)</w:t>
            </w:r>
          </w:p>
        </w:tc>
      </w:tr>
      <w:tr w:rsidR="00E9280D" w:rsidRPr="00AE4970" w14:paraId="41329404" w14:textId="77777777" w:rsidTr="00CE369D">
        <w:tc>
          <w:tcPr>
            <w:tcW w:w="4950" w:type="dxa"/>
            <w:tcBorders>
              <w:top w:val="single" w:sz="4" w:space="0" w:color="auto"/>
              <w:left w:val="nil"/>
              <w:bottom w:val="nil"/>
              <w:right w:val="nil"/>
            </w:tcBorders>
            <w:vAlign w:val="bottom"/>
          </w:tcPr>
          <w:p w14:paraId="60B0C992" w14:textId="77777777" w:rsidR="00E9280D" w:rsidRPr="00984E74" w:rsidRDefault="00E9280D" w:rsidP="00E9280D">
            <w:pPr>
              <w:spacing w:line="276" w:lineRule="auto"/>
              <w:rPr>
                <w:rFonts w:ascii="Arial" w:hAnsi="Arial" w:cs="Arial"/>
                <w:sz w:val="18"/>
                <w:szCs w:val="18"/>
              </w:rPr>
            </w:pPr>
          </w:p>
        </w:tc>
        <w:tc>
          <w:tcPr>
            <w:tcW w:w="964" w:type="dxa"/>
            <w:tcBorders>
              <w:top w:val="single" w:sz="4" w:space="0" w:color="auto"/>
              <w:left w:val="nil"/>
              <w:bottom w:val="nil"/>
              <w:right w:val="nil"/>
            </w:tcBorders>
            <w:vAlign w:val="bottom"/>
          </w:tcPr>
          <w:p w14:paraId="7931C81E" w14:textId="77777777" w:rsidR="00E9280D" w:rsidRPr="00984E74" w:rsidRDefault="00E9280D" w:rsidP="00E9280D">
            <w:pPr>
              <w:spacing w:line="276" w:lineRule="auto"/>
              <w:jc w:val="right"/>
              <w:rPr>
                <w:rFonts w:ascii="Arial" w:hAnsi="Arial" w:cs="Arial"/>
                <w:bCs/>
                <w:sz w:val="18"/>
                <w:szCs w:val="18"/>
              </w:rPr>
            </w:pPr>
          </w:p>
        </w:tc>
        <w:tc>
          <w:tcPr>
            <w:tcW w:w="425" w:type="dxa"/>
            <w:tcBorders>
              <w:top w:val="single" w:sz="4" w:space="0" w:color="auto"/>
              <w:left w:val="nil"/>
              <w:bottom w:val="nil"/>
              <w:right w:val="nil"/>
            </w:tcBorders>
            <w:vAlign w:val="bottom"/>
          </w:tcPr>
          <w:p w14:paraId="05D71E30" w14:textId="77777777" w:rsidR="00E9280D" w:rsidRPr="00B74FA4" w:rsidRDefault="00E9280D" w:rsidP="00E9280D">
            <w:pPr>
              <w:spacing w:line="276" w:lineRule="auto"/>
              <w:jc w:val="right"/>
              <w:rPr>
                <w:rFonts w:ascii="Arial" w:hAnsi="Arial" w:cs="Arial"/>
                <w:b/>
                <w:bCs/>
                <w:sz w:val="18"/>
                <w:szCs w:val="18"/>
              </w:rPr>
            </w:pPr>
          </w:p>
        </w:tc>
        <w:tc>
          <w:tcPr>
            <w:tcW w:w="1304" w:type="dxa"/>
            <w:tcBorders>
              <w:top w:val="single" w:sz="4" w:space="0" w:color="auto"/>
              <w:left w:val="nil"/>
              <w:bottom w:val="nil"/>
              <w:right w:val="nil"/>
            </w:tcBorders>
          </w:tcPr>
          <w:p w14:paraId="28ADD182" w14:textId="77777777" w:rsidR="00E9280D" w:rsidRPr="00E9280D" w:rsidRDefault="00E9280D" w:rsidP="00E9280D">
            <w:pPr>
              <w:spacing w:line="276" w:lineRule="auto"/>
              <w:ind w:right="-61"/>
              <w:jc w:val="right"/>
              <w:rPr>
                <w:rFonts w:ascii="Arial" w:hAnsi="Arial" w:cs="Arial"/>
                <w:b/>
                <w:bCs/>
                <w:sz w:val="18"/>
                <w:szCs w:val="18"/>
              </w:rPr>
            </w:pPr>
          </w:p>
        </w:tc>
        <w:tc>
          <w:tcPr>
            <w:tcW w:w="425" w:type="dxa"/>
            <w:tcBorders>
              <w:top w:val="single" w:sz="4" w:space="0" w:color="auto"/>
              <w:left w:val="nil"/>
              <w:bottom w:val="nil"/>
              <w:right w:val="nil"/>
            </w:tcBorders>
            <w:vAlign w:val="bottom"/>
          </w:tcPr>
          <w:p w14:paraId="2F4B394D" w14:textId="77777777" w:rsidR="00E9280D" w:rsidRPr="00B74FA4" w:rsidRDefault="00E9280D" w:rsidP="00E9280D">
            <w:pPr>
              <w:spacing w:line="276" w:lineRule="auto"/>
              <w:jc w:val="right"/>
              <w:rPr>
                <w:rFonts w:ascii="Arial" w:hAnsi="Arial" w:cs="Arial"/>
                <w:bCs/>
                <w:sz w:val="18"/>
                <w:szCs w:val="18"/>
              </w:rPr>
            </w:pPr>
          </w:p>
        </w:tc>
        <w:tc>
          <w:tcPr>
            <w:tcW w:w="1304" w:type="dxa"/>
            <w:tcBorders>
              <w:top w:val="single" w:sz="4" w:space="0" w:color="auto"/>
              <w:left w:val="nil"/>
              <w:bottom w:val="nil"/>
              <w:right w:val="nil"/>
            </w:tcBorders>
            <w:vAlign w:val="bottom"/>
          </w:tcPr>
          <w:p w14:paraId="73E206FA"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3E1E3B5B" w14:textId="77777777" w:rsidTr="00CE369D">
        <w:trPr>
          <w:trHeight w:val="234"/>
        </w:trPr>
        <w:tc>
          <w:tcPr>
            <w:tcW w:w="4950" w:type="dxa"/>
            <w:vAlign w:val="bottom"/>
            <w:hideMark/>
          </w:tcPr>
          <w:p w14:paraId="4C652635" w14:textId="77777777" w:rsidR="00E9280D" w:rsidRPr="00984E74" w:rsidRDefault="00E9280D" w:rsidP="00E9280D">
            <w:pPr>
              <w:spacing w:line="276" w:lineRule="auto"/>
              <w:ind w:left="-108"/>
              <w:rPr>
                <w:rFonts w:ascii="Arial" w:hAnsi="Arial" w:cs="Arial"/>
                <w:b/>
                <w:sz w:val="18"/>
                <w:szCs w:val="18"/>
              </w:rPr>
            </w:pPr>
            <w:r w:rsidRPr="00984E74">
              <w:rPr>
                <w:rFonts w:ascii="Arial" w:hAnsi="Arial" w:cs="Arial"/>
                <w:b/>
                <w:sz w:val="18"/>
                <w:szCs w:val="18"/>
              </w:rPr>
              <w:t>Investing activities</w:t>
            </w:r>
          </w:p>
        </w:tc>
        <w:tc>
          <w:tcPr>
            <w:tcW w:w="964" w:type="dxa"/>
            <w:vAlign w:val="bottom"/>
          </w:tcPr>
          <w:p w14:paraId="5F77A767" w14:textId="77777777" w:rsidR="00E9280D" w:rsidRPr="00984E74" w:rsidRDefault="00E9280D" w:rsidP="00E9280D">
            <w:pPr>
              <w:spacing w:line="276" w:lineRule="auto"/>
              <w:jc w:val="right"/>
              <w:rPr>
                <w:rFonts w:ascii="Arial" w:hAnsi="Arial" w:cs="Arial"/>
                <w:bCs/>
                <w:sz w:val="18"/>
                <w:szCs w:val="18"/>
              </w:rPr>
            </w:pPr>
          </w:p>
        </w:tc>
        <w:tc>
          <w:tcPr>
            <w:tcW w:w="425" w:type="dxa"/>
            <w:vAlign w:val="bottom"/>
          </w:tcPr>
          <w:p w14:paraId="0C5E06B1"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0E3379D6" w14:textId="77777777" w:rsidR="00E9280D" w:rsidRPr="00E9280D" w:rsidRDefault="00E9280D" w:rsidP="00E9280D">
            <w:pPr>
              <w:spacing w:line="276" w:lineRule="auto"/>
              <w:ind w:right="-61"/>
              <w:jc w:val="right"/>
              <w:rPr>
                <w:rFonts w:ascii="Arial" w:hAnsi="Arial" w:cs="Arial"/>
                <w:b/>
                <w:bCs/>
                <w:sz w:val="18"/>
                <w:szCs w:val="18"/>
              </w:rPr>
            </w:pPr>
          </w:p>
        </w:tc>
        <w:tc>
          <w:tcPr>
            <w:tcW w:w="425" w:type="dxa"/>
            <w:vAlign w:val="bottom"/>
          </w:tcPr>
          <w:p w14:paraId="67D5CFCC"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1091A2C6"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48522B58" w14:textId="77777777" w:rsidTr="00CE369D">
        <w:tc>
          <w:tcPr>
            <w:tcW w:w="4950" w:type="dxa"/>
            <w:vAlign w:val="bottom"/>
            <w:hideMark/>
          </w:tcPr>
          <w:p w14:paraId="28D7D918" w14:textId="2715C824"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Acquisition of property and equipment</w:t>
            </w:r>
          </w:p>
        </w:tc>
        <w:tc>
          <w:tcPr>
            <w:tcW w:w="964" w:type="dxa"/>
            <w:vAlign w:val="bottom"/>
          </w:tcPr>
          <w:p w14:paraId="7BB028AF" w14:textId="77777777" w:rsidR="00E9280D" w:rsidRPr="00984E74" w:rsidRDefault="00E9280D" w:rsidP="00E9280D">
            <w:pPr>
              <w:spacing w:line="276" w:lineRule="auto"/>
              <w:jc w:val="right"/>
              <w:rPr>
                <w:rFonts w:ascii="Arial" w:hAnsi="Arial" w:cs="Arial"/>
                <w:color w:val="000000"/>
                <w:sz w:val="18"/>
                <w:szCs w:val="18"/>
              </w:rPr>
            </w:pPr>
          </w:p>
        </w:tc>
        <w:tc>
          <w:tcPr>
            <w:tcW w:w="425" w:type="dxa"/>
            <w:vAlign w:val="bottom"/>
          </w:tcPr>
          <w:p w14:paraId="3015BFE8"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4D6FE459" w14:textId="0D94CE67"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   </w:t>
            </w:r>
          </w:p>
        </w:tc>
        <w:tc>
          <w:tcPr>
            <w:tcW w:w="425" w:type="dxa"/>
            <w:vAlign w:val="bottom"/>
          </w:tcPr>
          <w:p w14:paraId="58980598"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5B1B7B33" w14:textId="65AEB0BD" w:rsidR="00E9280D" w:rsidRPr="00B74FA4" w:rsidRDefault="00E9280D" w:rsidP="00E9280D">
            <w:pPr>
              <w:spacing w:line="276" w:lineRule="auto"/>
              <w:ind w:right="-39"/>
              <w:jc w:val="right"/>
              <w:rPr>
                <w:rFonts w:ascii="Arial" w:hAnsi="Arial" w:cs="Arial"/>
                <w:color w:val="000000"/>
                <w:sz w:val="18"/>
                <w:szCs w:val="18"/>
              </w:rPr>
            </w:pPr>
            <w:r w:rsidRPr="00B74FA4">
              <w:rPr>
                <w:rFonts w:ascii="Arial" w:hAnsi="Arial" w:cs="Arial"/>
                <w:sz w:val="18"/>
                <w:szCs w:val="18"/>
              </w:rPr>
              <w:t xml:space="preserve"> (108,800)</w:t>
            </w:r>
          </w:p>
        </w:tc>
      </w:tr>
      <w:tr w:rsidR="00E9280D" w:rsidRPr="00AE4970" w14:paraId="7EC3C689" w14:textId="77777777" w:rsidTr="00CE369D">
        <w:tc>
          <w:tcPr>
            <w:tcW w:w="4950" w:type="dxa"/>
            <w:tcBorders>
              <w:left w:val="nil"/>
              <w:bottom w:val="single" w:sz="4" w:space="0" w:color="auto"/>
              <w:right w:val="nil"/>
            </w:tcBorders>
            <w:vAlign w:val="bottom"/>
          </w:tcPr>
          <w:p w14:paraId="48962786" w14:textId="6CF3599B" w:rsidR="00E9280D" w:rsidRPr="00984E74" w:rsidRDefault="00E9280D" w:rsidP="00E9280D">
            <w:pPr>
              <w:spacing w:line="276" w:lineRule="auto"/>
              <w:ind w:left="-108"/>
              <w:rPr>
                <w:rFonts w:ascii="Arial" w:hAnsi="Arial" w:cs="Arial"/>
                <w:bCs/>
                <w:sz w:val="18"/>
                <w:szCs w:val="18"/>
              </w:rPr>
            </w:pPr>
            <w:r w:rsidRPr="00984E74">
              <w:rPr>
                <w:rFonts w:ascii="Arial" w:hAnsi="Arial" w:cs="Arial"/>
                <w:bCs/>
                <w:sz w:val="18"/>
                <w:szCs w:val="18"/>
              </w:rPr>
              <w:t>Investment in Sun Valley</w:t>
            </w:r>
          </w:p>
        </w:tc>
        <w:tc>
          <w:tcPr>
            <w:tcW w:w="964" w:type="dxa"/>
            <w:tcBorders>
              <w:left w:val="nil"/>
              <w:bottom w:val="single" w:sz="4" w:space="0" w:color="auto"/>
              <w:right w:val="nil"/>
            </w:tcBorders>
            <w:vAlign w:val="bottom"/>
          </w:tcPr>
          <w:p w14:paraId="43772A61" w14:textId="65CB7046" w:rsidR="00E9280D" w:rsidRPr="00984E74" w:rsidRDefault="00E9280D" w:rsidP="00E9280D">
            <w:pPr>
              <w:spacing w:line="276" w:lineRule="auto"/>
              <w:jc w:val="right"/>
              <w:rPr>
                <w:rFonts w:ascii="Arial" w:hAnsi="Arial" w:cs="Arial"/>
                <w:color w:val="000000"/>
                <w:sz w:val="18"/>
                <w:szCs w:val="18"/>
              </w:rPr>
            </w:pPr>
            <w:r>
              <w:rPr>
                <w:rFonts w:ascii="Arial" w:hAnsi="Arial" w:cs="Arial"/>
                <w:color w:val="000000"/>
                <w:sz w:val="18"/>
                <w:szCs w:val="18"/>
              </w:rPr>
              <w:t>4</w:t>
            </w:r>
          </w:p>
        </w:tc>
        <w:tc>
          <w:tcPr>
            <w:tcW w:w="425" w:type="dxa"/>
            <w:tcBorders>
              <w:left w:val="nil"/>
              <w:bottom w:val="single" w:sz="4" w:space="0" w:color="auto"/>
              <w:right w:val="nil"/>
            </w:tcBorders>
            <w:vAlign w:val="bottom"/>
          </w:tcPr>
          <w:p w14:paraId="4DA1A35A"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Borders>
              <w:left w:val="nil"/>
              <w:bottom w:val="single" w:sz="4" w:space="0" w:color="auto"/>
              <w:right w:val="nil"/>
            </w:tcBorders>
          </w:tcPr>
          <w:p w14:paraId="4D04A4E9" w14:textId="58036A83"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(543,573)</w:t>
            </w:r>
          </w:p>
        </w:tc>
        <w:tc>
          <w:tcPr>
            <w:tcW w:w="425" w:type="dxa"/>
            <w:tcBorders>
              <w:left w:val="nil"/>
              <w:bottom w:val="single" w:sz="4" w:space="0" w:color="auto"/>
              <w:right w:val="nil"/>
            </w:tcBorders>
            <w:vAlign w:val="bottom"/>
          </w:tcPr>
          <w:p w14:paraId="46376A17" w14:textId="77777777" w:rsidR="00E9280D" w:rsidRPr="00B74FA4" w:rsidRDefault="00E9280D" w:rsidP="00E9280D">
            <w:pPr>
              <w:spacing w:line="276" w:lineRule="auto"/>
              <w:jc w:val="right"/>
              <w:rPr>
                <w:rFonts w:ascii="Arial" w:hAnsi="Arial" w:cs="Arial"/>
                <w:color w:val="000000"/>
                <w:sz w:val="18"/>
                <w:szCs w:val="18"/>
              </w:rPr>
            </w:pPr>
          </w:p>
        </w:tc>
        <w:tc>
          <w:tcPr>
            <w:tcW w:w="1304" w:type="dxa"/>
            <w:tcBorders>
              <w:left w:val="nil"/>
              <w:bottom w:val="single" w:sz="4" w:space="0" w:color="auto"/>
              <w:right w:val="nil"/>
            </w:tcBorders>
            <w:vAlign w:val="bottom"/>
          </w:tcPr>
          <w:p w14:paraId="56EDE053" w14:textId="731C1771"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7706AB31" w14:textId="77777777" w:rsidTr="00CE369D">
        <w:tc>
          <w:tcPr>
            <w:tcW w:w="4950" w:type="dxa"/>
            <w:tcBorders>
              <w:top w:val="single" w:sz="4" w:space="0" w:color="auto"/>
              <w:left w:val="nil"/>
              <w:bottom w:val="single" w:sz="4" w:space="0" w:color="auto"/>
              <w:right w:val="nil"/>
            </w:tcBorders>
            <w:vAlign w:val="bottom"/>
            <w:hideMark/>
          </w:tcPr>
          <w:p w14:paraId="1355A451" w14:textId="77777777" w:rsidR="00E9280D" w:rsidRPr="00984E74" w:rsidRDefault="00E9280D" w:rsidP="00E9280D">
            <w:pPr>
              <w:spacing w:line="276" w:lineRule="auto"/>
              <w:ind w:left="-108"/>
              <w:rPr>
                <w:rFonts w:ascii="Arial" w:hAnsi="Arial" w:cs="Arial"/>
                <w:b/>
                <w:sz w:val="18"/>
                <w:szCs w:val="18"/>
              </w:rPr>
            </w:pPr>
            <w:r w:rsidRPr="00984E74">
              <w:rPr>
                <w:rFonts w:ascii="Arial" w:hAnsi="Arial" w:cs="Arial"/>
                <w:b/>
                <w:sz w:val="18"/>
                <w:szCs w:val="18"/>
              </w:rPr>
              <w:t>Net cash used in investing activities</w:t>
            </w:r>
          </w:p>
        </w:tc>
        <w:tc>
          <w:tcPr>
            <w:tcW w:w="964" w:type="dxa"/>
            <w:tcBorders>
              <w:top w:val="single" w:sz="4" w:space="0" w:color="auto"/>
              <w:left w:val="nil"/>
              <w:bottom w:val="single" w:sz="4" w:space="0" w:color="auto"/>
              <w:right w:val="nil"/>
            </w:tcBorders>
            <w:vAlign w:val="bottom"/>
          </w:tcPr>
          <w:p w14:paraId="578D66A1" w14:textId="77777777" w:rsidR="00E9280D" w:rsidRPr="00984E74" w:rsidRDefault="00E9280D" w:rsidP="00E9280D">
            <w:pPr>
              <w:spacing w:line="276" w:lineRule="auto"/>
              <w:jc w:val="right"/>
              <w:rPr>
                <w:rFonts w:ascii="Arial" w:hAnsi="Arial" w:cs="Arial"/>
                <w:color w:val="000000"/>
                <w:sz w:val="18"/>
                <w:szCs w:val="18"/>
              </w:rPr>
            </w:pPr>
          </w:p>
        </w:tc>
        <w:tc>
          <w:tcPr>
            <w:tcW w:w="425" w:type="dxa"/>
            <w:tcBorders>
              <w:top w:val="single" w:sz="4" w:space="0" w:color="auto"/>
              <w:left w:val="nil"/>
              <w:bottom w:val="single" w:sz="4" w:space="0" w:color="auto"/>
              <w:right w:val="nil"/>
            </w:tcBorders>
            <w:vAlign w:val="bottom"/>
          </w:tcPr>
          <w:p w14:paraId="66A718F6"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Borders>
              <w:top w:val="single" w:sz="4" w:space="0" w:color="auto"/>
              <w:left w:val="nil"/>
              <w:bottom w:val="single" w:sz="4" w:space="0" w:color="auto"/>
              <w:right w:val="nil"/>
            </w:tcBorders>
          </w:tcPr>
          <w:p w14:paraId="3375737A" w14:textId="7E081789"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(543,573)</w:t>
            </w:r>
          </w:p>
        </w:tc>
        <w:tc>
          <w:tcPr>
            <w:tcW w:w="425" w:type="dxa"/>
            <w:tcBorders>
              <w:top w:val="single" w:sz="4" w:space="0" w:color="auto"/>
              <w:left w:val="nil"/>
              <w:bottom w:val="single" w:sz="4" w:space="0" w:color="auto"/>
              <w:right w:val="nil"/>
            </w:tcBorders>
            <w:vAlign w:val="bottom"/>
          </w:tcPr>
          <w:p w14:paraId="3BDBEE8E" w14:textId="77777777" w:rsidR="00E9280D" w:rsidRPr="00B74FA4" w:rsidRDefault="00E9280D" w:rsidP="00E9280D">
            <w:pPr>
              <w:spacing w:line="276" w:lineRule="auto"/>
              <w:jc w:val="right"/>
              <w:rPr>
                <w:rFonts w:ascii="Arial" w:hAnsi="Arial" w:cs="Arial"/>
                <w:color w:val="000000"/>
                <w:sz w:val="18"/>
                <w:szCs w:val="18"/>
              </w:rPr>
            </w:pPr>
          </w:p>
        </w:tc>
        <w:tc>
          <w:tcPr>
            <w:tcW w:w="1304" w:type="dxa"/>
            <w:tcBorders>
              <w:top w:val="single" w:sz="4" w:space="0" w:color="auto"/>
              <w:left w:val="nil"/>
              <w:bottom w:val="single" w:sz="4" w:space="0" w:color="auto"/>
              <w:right w:val="nil"/>
            </w:tcBorders>
            <w:vAlign w:val="bottom"/>
          </w:tcPr>
          <w:p w14:paraId="7F5B9240" w14:textId="72501640" w:rsidR="00E9280D" w:rsidRPr="00B74FA4" w:rsidRDefault="00E9280D" w:rsidP="00E9280D">
            <w:pPr>
              <w:spacing w:line="276" w:lineRule="auto"/>
              <w:ind w:right="-39"/>
              <w:jc w:val="right"/>
              <w:rPr>
                <w:rFonts w:ascii="Arial" w:hAnsi="Arial" w:cs="Arial"/>
                <w:color w:val="000000"/>
                <w:sz w:val="18"/>
                <w:szCs w:val="18"/>
              </w:rPr>
            </w:pPr>
            <w:r w:rsidRPr="00B74FA4">
              <w:rPr>
                <w:rFonts w:ascii="Arial" w:hAnsi="Arial" w:cs="Arial"/>
                <w:sz w:val="18"/>
                <w:szCs w:val="18"/>
              </w:rPr>
              <w:t xml:space="preserve"> (108,800)</w:t>
            </w:r>
          </w:p>
        </w:tc>
      </w:tr>
      <w:tr w:rsidR="00E9280D" w:rsidRPr="00AE4970" w14:paraId="47057507" w14:textId="77777777" w:rsidTr="00CE369D">
        <w:trPr>
          <w:trHeight w:val="286"/>
        </w:trPr>
        <w:tc>
          <w:tcPr>
            <w:tcW w:w="4950" w:type="dxa"/>
            <w:tcBorders>
              <w:top w:val="single" w:sz="4" w:space="0" w:color="auto"/>
              <w:left w:val="nil"/>
              <w:bottom w:val="nil"/>
              <w:right w:val="nil"/>
            </w:tcBorders>
            <w:vAlign w:val="bottom"/>
          </w:tcPr>
          <w:p w14:paraId="55E26013" w14:textId="77777777" w:rsidR="00E9280D" w:rsidRPr="00984E74" w:rsidRDefault="00E9280D" w:rsidP="00E9280D">
            <w:pPr>
              <w:spacing w:line="276" w:lineRule="auto"/>
              <w:ind w:left="-108"/>
              <w:rPr>
                <w:rFonts w:ascii="Arial" w:hAnsi="Arial" w:cs="Arial"/>
                <w:b/>
                <w:sz w:val="18"/>
                <w:szCs w:val="18"/>
              </w:rPr>
            </w:pPr>
          </w:p>
        </w:tc>
        <w:tc>
          <w:tcPr>
            <w:tcW w:w="964" w:type="dxa"/>
            <w:tcBorders>
              <w:top w:val="single" w:sz="4" w:space="0" w:color="auto"/>
              <w:left w:val="nil"/>
              <w:bottom w:val="nil"/>
              <w:right w:val="nil"/>
            </w:tcBorders>
            <w:vAlign w:val="bottom"/>
          </w:tcPr>
          <w:p w14:paraId="688C9AAE" w14:textId="77777777" w:rsidR="00E9280D" w:rsidRPr="00984E74" w:rsidRDefault="00E9280D" w:rsidP="00E9280D">
            <w:pPr>
              <w:spacing w:line="276" w:lineRule="auto"/>
              <w:jc w:val="right"/>
              <w:rPr>
                <w:rFonts w:ascii="Arial" w:hAnsi="Arial" w:cs="Arial"/>
                <w:bCs/>
                <w:sz w:val="18"/>
                <w:szCs w:val="18"/>
              </w:rPr>
            </w:pPr>
          </w:p>
        </w:tc>
        <w:tc>
          <w:tcPr>
            <w:tcW w:w="425" w:type="dxa"/>
            <w:tcBorders>
              <w:top w:val="single" w:sz="4" w:space="0" w:color="auto"/>
              <w:left w:val="nil"/>
              <w:bottom w:val="nil"/>
              <w:right w:val="nil"/>
            </w:tcBorders>
            <w:vAlign w:val="bottom"/>
          </w:tcPr>
          <w:p w14:paraId="751706FC" w14:textId="77777777" w:rsidR="00E9280D" w:rsidRPr="00B74FA4" w:rsidRDefault="00E9280D" w:rsidP="00E9280D">
            <w:pPr>
              <w:spacing w:line="276" w:lineRule="auto"/>
              <w:jc w:val="right"/>
              <w:rPr>
                <w:rFonts w:ascii="Arial" w:hAnsi="Arial" w:cs="Arial"/>
                <w:b/>
                <w:bCs/>
                <w:sz w:val="18"/>
                <w:szCs w:val="18"/>
              </w:rPr>
            </w:pPr>
          </w:p>
        </w:tc>
        <w:tc>
          <w:tcPr>
            <w:tcW w:w="1304" w:type="dxa"/>
            <w:tcBorders>
              <w:top w:val="single" w:sz="4" w:space="0" w:color="auto"/>
              <w:left w:val="nil"/>
              <w:bottom w:val="nil"/>
              <w:right w:val="nil"/>
            </w:tcBorders>
          </w:tcPr>
          <w:p w14:paraId="0F73E278" w14:textId="77777777" w:rsidR="00E9280D" w:rsidRPr="00E9280D" w:rsidRDefault="00E9280D" w:rsidP="00E9280D">
            <w:pPr>
              <w:spacing w:line="276" w:lineRule="auto"/>
              <w:jc w:val="right"/>
              <w:rPr>
                <w:rFonts w:ascii="Arial" w:hAnsi="Arial" w:cs="Arial"/>
                <w:b/>
                <w:bCs/>
                <w:sz w:val="18"/>
                <w:szCs w:val="18"/>
              </w:rPr>
            </w:pPr>
          </w:p>
        </w:tc>
        <w:tc>
          <w:tcPr>
            <w:tcW w:w="425" w:type="dxa"/>
            <w:tcBorders>
              <w:top w:val="single" w:sz="4" w:space="0" w:color="auto"/>
              <w:left w:val="nil"/>
              <w:bottom w:val="nil"/>
              <w:right w:val="nil"/>
            </w:tcBorders>
            <w:vAlign w:val="bottom"/>
          </w:tcPr>
          <w:p w14:paraId="6BC3BEE0" w14:textId="77777777" w:rsidR="00E9280D" w:rsidRPr="00B74FA4" w:rsidRDefault="00E9280D" w:rsidP="00E9280D">
            <w:pPr>
              <w:spacing w:line="276" w:lineRule="auto"/>
              <w:jc w:val="right"/>
              <w:rPr>
                <w:rFonts w:ascii="Arial" w:hAnsi="Arial" w:cs="Arial"/>
                <w:bCs/>
                <w:sz w:val="18"/>
                <w:szCs w:val="18"/>
              </w:rPr>
            </w:pPr>
          </w:p>
        </w:tc>
        <w:tc>
          <w:tcPr>
            <w:tcW w:w="1304" w:type="dxa"/>
            <w:tcBorders>
              <w:top w:val="single" w:sz="4" w:space="0" w:color="auto"/>
              <w:left w:val="nil"/>
              <w:bottom w:val="nil"/>
              <w:right w:val="nil"/>
            </w:tcBorders>
            <w:vAlign w:val="bottom"/>
          </w:tcPr>
          <w:p w14:paraId="4F7E9ACC"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08BAEBA9" w14:textId="77777777" w:rsidTr="00CE369D">
        <w:tc>
          <w:tcPr>
            <w:tcW w:w="4950" w:type="dxa"/>
            <w:vAlign w:val="bottom"/>
            <w:hideMark/>
          </w:tcPr>
          <w:p w14:paraId="37675D1E" w14:textId="77777777" w:rsidR="00E9280D" w:rsidRPr="00984E74" w:rsidRDefault="00E9280D" w:rsidP="00E9280D">
            <w:pPr>
              <w:spacing w:line="276" w:lineRule="auto"/>
              <w:ind w:left="-108"/>
              <w:rPr>
                <w:rFonts w:ascii="Arial" w:hAnsi="Arial" w:cs="Arial"/>
                <w:b/>
                <w:sz w:val="18"/>
                <w:szCs w:val="18"/>
              </w:rPr>
            </w:pPr>
            <w:r w:rsidRPr="00984E74">
              <w:rPr>
                <w:rFonts w:ascii="Arial" w:hAnsi="Arial" w:cs="Arial"/>
                <w:b/>
                <w:sz w:val="18"/>
                <w:szCs w:val="18"/>
              </w:rPr>
              <w:t>Financing activities</w:t>
            </w:r>
          </w:p>
        </w:tc>
        <w:tc>
          <w:tcPr>
            <w:tcW w:w="964" w:type="dxa"/>
            <w:vAlign w:val="bottom"/>
          </w:tcPr>
          <w:p w14:paraId="136C1DFE" w14:textId="77777777" w:rsidR="00E9280D" w:rsidRPr="00984E74" w:rsidRDefault="00E9280D" w:rsidP="00E9280D">
            <w:pPr>
              <w:spacing w:line="276" w:lineRule="auto"/>
              <w:jc w:val="right"/>
              <w:rPr>
                <w:rFonts w:ascii="Arial" w:hAnsi="Arial" w:cs="Arial"/>
                <w:bCs/>
                <w:sz w:val="18"/>
                <w:szCs w:val="18"/>
              </w:rPr>
            </w:pPr>
          </w:p>
        </w:tc>
        <w:tc>
          <w:tcPr>
            <w:tcW w:w="425" w:type="dxa"/>
            <w:vAlign w:val="bottom"/>
          </w:tcPr>
          <w:p w14:paraId="35C767CD" w14:textId="77777777" w:rsidR="00E9280D" w:rsidRPr="00B74FA4" w:rsidRDefault="00E9280D" w:rsidP="00E9280D">
            <w:pPr>
              <w:spacing w:line="276" w:lineRule="auto"/>
              <w:jc w:val="right"/>
              <w:rPr>
                <w:rFonts w:ascii="Arial" w:hAnsi="Arial" w:cs="Arial"/>
                <w:b/>
                <w:bCs/>
                <w:sz w:val="18"/>
                <w:szCs w:val="18"/>
              </w:rPr>
            </w:pPr>
          </w:p>
        </w:tc>
        <w:tc>
          <w:tcPr>
            <w:tcW w:w="1304" w:type="dxa"/>
          </w:tcPr>
          <w:p w14:paraId="3DE5E4BC" w14:textId="77777777" w:rsidR="00E9280D" w:rsidRPr="00E9280D" w:rsidRDefault="00E9280D" w:rsidP="00E9280D">
            <w:pPr>
              <w:spacing w:line="276" w:lineRule="auto"/>
              <w:jc w:val="right"/>
              <w:rPr>
                <w:rFonts w:ascii="Arial" w:hAnsi="Arial" w:cs="Arial"/>
                <w:b/>
                <w:bCs/>
                <w:sz w:val="18"/>
                <w:szCs w:val="18"/>
              </w:rPr>
            </w:pPr>
          </w:p>
        </w:tc>
        <w:tc>
          <w:tcPr>
            <w:tcW w:w="425" w:type="dxa"/>
            <w:vAlign w:val="bottom"/>
          </w:tcPr>
          <w:p w14:paraId="3784E227"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7FE4D48C"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50856B6D" w14:textId="77777777" w:rsidTr="00CE369D">
        <w:trPr>
          <w:trHeight w:val="171"/>
        </w:trPr>
        <w:tc>
          <w:tcPr>
            <w:tcW w:w="4950" w:type="dxa"/>
            <w:vAlign w:val="bottom"/>
          </w:tcPr>
          <w:p w14:paraId="1201FF87" w14:textId="62ED0881"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Proceeds from share issuance</w:t>
            </w:r>
          </w:p>
        </w:tc>
        <w:tc>
          <w:tcPr>
            <w:tcW w:w="964" w:type="dxa"/>
            <w:vAlign w:val="bottom"/>
          </w:tcPr>
          <w:p w14:paraId="71B4A8AB" w14:textId="1A705683" w:rsidR="00E9280D" w:rsidRPr="00984E74" w:rsidRDefault="00E9280D" w:rsidP="00E9280D">
            <w:pPr>
              <w:spacing w:line="276" w:lineRule="auto"/>
              <w:jc w:val="right"/>
              <w:rPr>
                <w:rFonts w:ascii="Arial" w:hAnsi="Arial" w:cs="Arial"/>
                <w:color w:val="000000"/>
                <w:sz w:val="18"/>
                <w:szCs w:val="18"/>
              </w:rPr>
            </w:pPr>
            <w:r>
              <w:rPr>
                <w:rFonts w:ascii="Arial" w:hAnsi="Arial" w:cs="Arial"/>
                <w:color w:val="000000"/>
                <w:sz w:val="18"/>
                <w:szCs w:val="18"/>
              </w:rPr>
              <w:t>11(a)</w:t>
            </w:r>
          </w:p>
        </w:tc>
        <w:tc>
          <w:tcPr>
            <w:tcW w:w="425" w:type="dxa"/>
            <w:vAlign w:val="bottom"/>
          </w:tcPr>
          <w:p w14:paraId="3AB7A507"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3242CF97" w14:textId="0540ED7C"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1,825,214 </w:t>
            </w:r>
          </w:p>
        </w:tc>
        <w:tc>
          <w:tcPr>
            <w:tcW w:w="425" w:type="dxa"/>
            <w:vAlign w:val="bottom"/>
          </w:tcPr>
          <w:p w14:paraId="4822A9B9"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74D5FE30" w14:textId="5CEB8185"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2,262,480 </w:t>
            </w:r>
          </w:p>
        </w:tc>
      </w:tr>
      <w:tr w:rsidR="00E9280D" w:rsidRPr="00AE4970" w14:paraId="5E881544" w14:textId="77777777" w:rsidTr="00CE369D">
        <w:tc>
          <w:tcPr>
            <w:tcW w:w="4950" w:type="dxa"/>
            <w:vAlign w:val="bottom"/>
          </w:tcPr>
          <w:p w14:paraId="6BD51C57" w14:textId="3653849B"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Advance of convertible debentures payable</w:t>
            </w:r>
          </w:p>
        </w:tc>
        <w:tc>
          <w:tcPr>
            <w:tcW w:w="964" w:type="dxa"/>
            <w:vAlign w:val="bottom"/>
          </w:tcPr>
          <w:p w14:paraId="69AD38CD" w14:textId="223415C6" w:rsidR="00E9280D" w:rsidRPr="00984E74" w:rsidRDefault="00E9280D" w:rsidP="00E9280D">
            <w:pPr>
              <w:spacing w:line="276" w:lineRule="auto"/>
              <w:jc w:val="right"/>
              <w:rPr>
                <w:rFonts w:ascii="Arial" w:hAnsi="Arial" w:cs="Arial"/>
                <w:color w:val="000000"/>
                <w:sz w:val="18"/>
                <w:szCs w:val="18"/>
              </w:rPr>
            </w:pPr>
            <w:r>
              <w:rPr>
                <w:rFonts w:ascii="Arial" w:hAnsi="Arial" w:cs="Arial"/>
                <w:color w:val="000000"/>
                <w:sz w:val="18"/>
                <w:szCs w:val="18"/>
              </w:rPr>
              <w:t>9</w:t>
            </w:r>
          </w:p>
        </w:tc>
        <w:tc>
          <w:tcPr>
            <w:tcW w:w="425" w:type="dxa"/>
            <w:vAlign w:val="bottom"/>
          </w:tcPr>
          <w:p w14:paraId="356912C6"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1B020AE7" w14:textId="7A0D5B46"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717,851 </w:t>
            </w:r>
          </w:p>
        </w:tc>
        <w:tc>
          <w:tcPr>
            <w:tcW w:w="425" w:type="dxa"/>
            <w:vAlign w:val="bottom"/>
          </w:tcPr>
          <w:p w14:paraId="3868F2A5"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2D317CA8" w14:textId="3ADD56B1"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2162283E" w14:textId="77777777" w:rsidTr="00CE369D">
        <w:tc>
          <w:tcPr>
            <w:tcW w:w="4950" w:type="dxa"/>
            <w:vAlign w:val="bottom"/>
          </w:tcPr>
          <w:p w14:paraId="25A4C28C" w14:textId="405A590F"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Cash acquired in the acquisition of Sun Valley</w:t>
            </w:r>
          </w:p>
        </w:tc>
        <w:tc>
          <w:tcPr>
            <w:tcW w:w="964" w:type="dxa"/>
            <w:vAlign w:val="bottom"/>
          </w:tcPr>
          <w:p w14:paraId="3CC83D77" w14:textId="42196CBD" w:rsidR="00E9280D" w:rsidRPr="00984E74" w:rsidRDefault="00E9280D" w:rsidP="00E9280D">
            <w:pPr>
              <w:spacing w:line="276" w:lineRule="auto"/>
              <w:jc w:val="right"/>
              <w:rPr>
                <w:rFonts w:ascii="Arial" w:hAnsi="Arial" w:cs="Arial"/>
                <w:color w:val="000000"/>
                <w:sz w:val="18"/>
                <w:szCs w:val="18"/>
              </w:rPr>
            </w:pPr>
            <w:r>
              <w:rPr>
                <w:rFonts w:ascii="Arial" w:hAnsi="Arial" w:cs="Arial"/>
                <w:color w:val="000000"/>
                <w:sz w:val="18"/>
                <w:szCs w:val="18"/>
              </w:rPr>
              <w:t>4</w:t>
            </w:r>
          </w:p>
        </w:tc>
        <w:tc>
          <w:tcPr>
            <w:tcW w:w="425" w:type="dxa"/>
            <w:vAlign w:val="bottom"/>
          </w:tcPr>
          <w:p w14:paraId="68EAD871"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147E5B91" w14:textId="041ADDB6"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93,745 </w:t>
            </w:r>
          </w:p>
        </w:tc>
        <w:tc>
          <w:tcPr>
            <w:tcW w:w="425" w:type="dxa"/>
            <w:vAlign w:val="bottom"/>
          </w:tcPr>
          <w:p w14:paraId="4E8B8E76"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5AE514F7" w14:textId="3EE6EFDA"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76A9A20D" w14:textId="77777777" w:rsidTr="00CE369D">
        <w:tc>
          <w:tcPr>
            <w:tcW w:w="4950" w:type="dxa"/>
            <w:vAlign w:val="bottom"/>
          </w:tcPr>
          <w:p w14:paraId="0BDC00DB" w14:textId="05272313" w:rsidR="00E9280D" w:rsidRPr="00984E74" w:rsidRDefault="00E9280D" w:rsidP="00E9280D">
            <w:pPr>
              <w:spacing w:line="276" w:lineRule="auto"/>
              <w:ind w:left="-108"/>
              <w:rPr>
                <w:rFonts w:ascii="Arial" w:hAnsi="Arial" w:cs="Arial"/>
                <w:sz w:val="18"/>
                <w:szCs w:val="18"/>
              </w:rPr>
            </w:pPr>
            <w:r>
              <w:rPr>
                <w:rFonts w:ascii="Arial" w:hAnsi="Arial" w:cs="Arial"/>
                <w:sz w:val="18"/>
                <w:szCs w:val="18"/>
              </w:rPr>
              <w:t>Cash acquired in the Transaction</w:t>
            </w:r>
          </w:p>
        </w:tc>
        <w:tc>
          <w:tcPr>
            <w:tcW w:w="964" w:type="dxa"/>
            <w:vAlign w:val="bottom"/>
          </w:tcPr>
          <w:p w14:paraId="1219911A" w14:textId="646D70E4" w:rsidR="00E9280D" w:rsidRDefault="00E9280D" w:rsidP="00E9280D">
            <w:pPr>
              <w:spacing w:line="276" w:lineRule="auto"/>
              <w:jc w:val="right"/>
              <w:rPr>
                <w:rFonts w:ascii="Arial" w:hAnsi="Arial" w:cs="Arial"/>
                <w:color w:val="000000"/>
                <w:sz w:val="18"/>
                <w:szCs w:val="18"/>
              </w:rPr>
            </w:pPr>
          </w:p>
        </w:tc>
        <w:tc>
          <w:tcPr>
            <w:tcW w:w="425" w:type="dxa"/>
            <w:vAlign w:val="bottom"/>
          </w:tcPr>
          <w:p w14:paraId="79E0471E"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2C153E57" w14:textId="56AC2C3D" w:rsidR="00E9280D" w:rsidRPr="00E9280D" w:rsidRDefault="00E9280D" w:rsidP="00E9280D">
            <w:pPr>
              <w:spacing w:line="276" w:lineRule="auto"/>
              <w:jc w:val="right"/>
              <w:rPr>
                <w:rFonts w:ascii="Arial" w:hAnsi="Arial" w:cs="Arial"/>
                <w:b/>
                <w:bCs/>
                <w:sz w:val="18"/>
                <w:szCs w:val="18"/>
              </w:rPr>
            </w:pPr>
            <w:r w:rsidRPr="00E9280D">
              <w:rPr>
                <w:rFonts w:ascii="Arial" w:hAnsi="Arial" w:cs="Arial"/>
                <w:b/>
                <w:bCs/>
                <w:sz w:val="18"/>
                <w:szCs w:val="18"/>
              </w:rPr>
              <w:t xml:space="preserve"> -   </w:t>
            </w:r>
          </w:p>
        </w:tc>
        <w:tc>
          <w:tcPr>
            <w:tcW w:w="425" w:type="dxa"/>
            <w:vAlign w:val="bottom"/>
          </w:tcPr>
          <w:p w14:paraId="46054D92"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547DBC32" w14:textId="0E06CA83"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13,000 </w:t>
            </w:r>
          </w:p>
        </w:tc>
      </w:tr>
      <w:tr w:rsidR="00E9280D" w:rsidRPr="00AE4970" w14:paraId="3ED45F74" w14:textId="77777777" w:rsidTr="00CE369D">
        <w:tc>
          <w:tcPr>
            <w:tcW w:w="4950" w:type="dxa"/>
            <w:vAlign w:val="bottom"/>
          </w:tcPr>
          <w:p w14:paraId="6ADC2643" w14:textId="4FFBD9E9"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Advance of notes payable</w:t>
            </w:r>
          </w:p>
        </w:tc>
        <w:tc>
          <w:tcPr>
            <w:tcW w:w="964" w:type="dxa"/>
            <w:vAlign w:val="bottom"/>
          </w:tcPr>
          <w:p w14:paraId="1AB4C836" w14:textId="2C306D21" w:rsidR="00E9280D" w:rsidRPr="00984E74" w:rsidRDefault="00E9280D" w:rsidP="00E9280D">
            <w:pPr>
              <w:spacing w:line="276" w:lineRule="auto"/>
              <w:jc w:val="right"/>
              <w:rPr>
                <w:rFonts w:ascii="Arial" w:hAnsi="Arial" w:cs="Arial"/>
                <w:color w:val="000000"/>
                <w:sz w:val="18"/>
                <w:szCs w:val="18"/>
              </w:rPr>
            </w:pPr>
            <w:r>
              <w:rPr>
                <w:rFonts w:ascii="Arial" w:hAnsi="Arial" w:cs="Arial"/>
                <w:color w:val="000000"/>
                <w:sz w:val="18"/>
                <w:szCs w:val="18"/>
              </w:rPr>
              <w:t>7</w:t>
            </w:r>
          </w:p>
        </w:tc>
        <w:tc>
          <w:tcPr>
            <w:tcW w:w="425" w:type="dxa"/>
            <w:vAlign w:val="bottom"/>
          </w:tcPr>
          <w:p w14:paraId="24717A70"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3072E4B8" w14:textId="33A7E0D4"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33,842 </w:t>
            </w:r>
          </w:p>
        </w:tc>
        <w:tc>
          <w:tcPr>
            <w:tcW w:w="425" w:type="dxa"/>
            <w:vAlign w:val="bottom"/>
          </w:tcPr>
          <w:p w14:paraId="42BD2C01"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6E4DEEF0" w14:textId="15F2216C"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205,000 </w:t>
            </w:r>
          </w:p>
        </w:tc>
      </w:tr>
      <w:tr w:rsidR="00E9280D" w:rsidRPr="00AE4970" w14:paraId="145FB5E1" w14:textId="77777777" w:rsidTr="00CE369D">
        <w:trPr>
          <w:trHeight w:val="63"/>
        </w:trPr>
        <w:tc>
          <w:tcPr>
            <w:tcW w:w="4950" w:type="dxa"/>
            <w:vAlign w:val="bottom"/>
            <w:hideMark/>
          </w:tcPr>
          <w:p w14:paraId="38DA4C39" w14:textId="77777777"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 xml:space="preserve">Advance from related party </w:t>
            </w:r>
          </w:p>
        </w:tc>
        <w:tc>
          <w:tcPr>
            <w:tcW w:w="964" w:type="dxa"/>
            <w:vAlign w:val="bottom"/>
          </w:tcPr>
          <w:p w14:paraId="29AAEC51" w14:textId="77777777" w:rsidR="00E9280D" w:rsidRPr="00984E74" w:rsidRDefault="00E9280D" w:rsidP="00E9280D">
            <w:pPr>
              <w:spacing w:line="276" w:lineRule="auto"/>
              <w:jc w:val="right"/>
              <w:rPr>
                <w:rFonts w:ascii="Arial" w:hAnsi="Arial" w:cs="Arial"/>
                <w:color w:val="000000"/>
                <w:sz w:val="18"/>
                <w:szCs w:val="18"/>
              </w:rPr>
            </w:pPr>
          </w:p>
        </w:tc>
        <w:tc>
          <w:tcPr>
            <w:tcW w:w="425" w:type="dxa"/>
            <w:vAlign w:val="bottom"/>
          </w:tcPr>
          <w:p w14:paraId="1D38AF74"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22AFA852" w14:textId="36DE0210"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   </w:t>
            </w:r>
          </w:p>
        </w:tc>
        <w:tc>
          <w:tcPr>
            <w:tcW w:w="425" w:type="dxa"/>
            <w:vAlign w:val="bottom"/>
          </w:tcPr>
          <w:p w14:paraId="47D90796"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6C04EF5D" w14:textId="6CAD781C" w:rsidR="00E9280D" w:rsidRPr="00B74FA4" w:rsidRDefault="00E9280D" w:rsidP="00E9280D">
            <w:pPr>
              <w:spacing w:line="276" w:lineRule="auto"/>
              <w:ind w:right="-48"/>
              <w:jc w:val="right"/>
              <w:rPr>
                <w:rFonts w:ascii="Arial" w:hAnsi="Arial" w:cs="Arial"/>
                <w:color w:val="000000"/>
                <w:sz w:val="18"/>
                <w:szCs w:val="18"/>
              </w:rPr>
            </w:pPr>
            <w:r w:rsidRPr="00B74FA4">
              <w:rPr>
                <w:rFonts w:ascii="Arial" w:hAnsi="Arial" w:cs="Arial"/>
                <w:sz w:val="18"/>
                <w:szCs w:val="18"/>
              </w:rPr>
              <w:t xml:space="preserve"> (3,750)</w:t>
            </w:r>
          </w:p>
        </w:tc>
      </w:tr>
      <w:tr w:rsidR="00E9280D" w:rsidRPr="00AE4970" w14:paraId="46C0099E" w14:textId="77777777" w:rsidTr="00CE369D">
        <w:tc>
          <w:tcPr>
            <w:tcW w:w="4950" w:type="dxa"/>
            <w:vAlign w:val="bottom"/>
            <w:hideMark/>
          </w:tcPr>
          <w:p w14:paraId="36D12C37" w14:textId="77777777"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Cash on sale of assets held for sale</w:t>
            </w:r>
          </w:p>
        </w:tc>
        <w:tc>
          <w:tcPr>
            <w:tcW w:w="964" w:type="dxa"/>
            <w:vAlign w:val="bottom"/>
          </w:tcPr>
          <w:p w14:paraId="119A0BA8" w14:textId="77777777" w:rsidR="00E9280D" w:rsidRPr="00984E74" w:rsidRDefault="00E9280D" w:rsidP="00E9280D">
            <w:pPr>
              <w:spacing w:line="276" w:lineRule="auto"/>
              <w:jc w:val="right"/>
              <w:rPr>
                <w:rFonts w:ascii="Arial" w:hAnsi="Arial" w:cs="Arial"/>
                <w:color w:val="000000"/>
                <w:sz w:val="18"/>
                <w:szCs w:val="18"/>
              </w:rPr>
            </w:pPr>
          </w:p>
        </w:tc>
        <w:tc>
          <w:tcPr>
            <w:tcW w:w="425" w:type="dxa"/>
            <w:vAlign w:val="bottom"/>
          </w:tcPr>
          <w:p w14:paraId="5DBDDF0E"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582310AC" w14:textId="2A9A26F3"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5,472 </w:t>
            </w:r>
          </w:p>
        </w:tc>
        <w:tc>
          <w:tcPr>
            <w:tcW w:w="425" w:type="dxa"/>
            <w:vAlign w:val="bottom"/>
          </w:tcPr>
          <w:p w14:paraId="54438899" w14:textId="77777777" w:rsidR="00E9280D" w:rsidRPr="00B74FA4" w:rsidRDefault="00E9280D" w:rsidP="00E9280D">
            <w:pPr>
              <w:spacing w:line="276" w:lineRule="auto"/>
              <w:jc w:val="right"/>
              <w:rPr>
                <w:rFonts w:ascii="Arial" w:hAnsi="Arial" w:cs="Arial"/>
                <w:bCs/>
                <w:sz w:val="18"/>
                <w:szCs w:val="18"/>
              </w:rPr>
            </w:pPr>
          </w:p>
        </w:tc>
        <w:tc>
          <w:tcPr>
            <w:tcW w:w="1304" w:type="dxa"/>
            <w:vAlign w:val="bottom"/>
          </w:tcPr>
          <w:p w14:paraId="3DDC47EC" w14:textId="53CCED86"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1325252F" w14:textId="77777777" w:rsidTr="00CE369D">
        <w:tc>
          <w:tcPr>
            <w:tcW w:w="4950" w:type="dxa"/>
            <w:vAlign w:val="bottom"/>
          </w:tcPr>
          <w:p w14:paraId="6C73B8FF" w14:textId="20BCF36B"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Share issue costs</w:t>
            </w:r>
          </w:p>
        </w:tc>
        <w:tc>
          <w:tcPr>
            <w:tcW w:w="964" w:type="dxa"/>
            <w:vAlign w:val="bottom"/>
          </w:tcPr>
          <w:p w14:paraId="2E8CFD4F" w14:textId="05D0D06B" w:rsidR="00E9280D" w:rsidRPr="00984E74" w:rsidRDefault="00E9280D" w:rsidP="00E9280D">
            <w:pPr>
              <w:spacing w:line="276" w:lineRule="auto"/>
              <w:jc w:val="right"/>
              <w:rPr>
                <w:rFonts w:ascii="Arial" w:hAnsi="Arial" w:cs="Arial"/>
                <w:color w:val="000000"/>
                <w:sz w:val="18"/>
                <w:szCs w:val="18"/>
              </w:rPr>
            </w:pPr>
            <w:r>
              <w:rPr>
                <w:rFonts w:ascii="Arial" w:hAnsi="Arial" w:cs="Arial"/>
                <w:color w:val="000000"/>
                <w:sz w:val="18"/>
                <w:szCs w:val="18"/>
              </w:rPr>
              <w:t>11(a)</w:t>
            </w:r>
          </w:p>
        </w:tc>
        <w:tc>
          <w:tcPr>
            <w:tcW w:w="425" w:type="dxa"/>
            <w:vAlign w:val="bottom"/>
          </w:tcPr>
          <w:p w14:paraId="71DE7E1D"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7F990422" w14:textId="62E08BB6" w:rsidR="00E9280D" w:rsidRPr="00E9280D"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(55,714)</w:t>
            </w:r>
          </w:p>
        </w:tc>
        <w:tc>
          <w:tcPr>
            <w:tcW w:w="425" w:type="dxa"/>
            <w:vAlign w:val="bottom"/>
          </w:tcPr>
          <w:p w14:paraId="2C40983F"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451D6128" w14:textId="61E4DF6D"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4D13B9F9" w14:textId="77777777" w:rsidTr="00CE369D">
        <w:tc>
          <w:tcPr>
            <w:tcW w:w="4950" w:type="dxa"/>
            <w:vAlign w:val="bottom"/>
          </w:tcPr>
          <w:p w14:paraId="120434B4" w14:textId="77777777" w:rsidR="00E9280D" w:rsidRPr="00984E74" w:rsidDel="004310F2" w:rsidRDefault="00E9280D" w:rsidP="00E9280D">
            <w:pPr>
              <w:spacing w:line="276" w:lineRule="auto"/>
              <w:ind w:left="-108"/>
              <w:rPr>
                <w:rFonts w:ascii="Arial" w:hAnsi="Arial" w:cs="Arial"/>
                <w:sz w:val="18"/>
                <w:szCs w:val="18"/>
              </w:rPr>
            </w:pPr>
            <w:r w:rsidRPr="00984E74">
              <w:rPr>
                <w:rFonts w:ascii="Arial" w:hAnsi="Arial" w:cs="Arial"/>
                <w:sz w:val="18"/>
                <w:szCs w:val="18"/>
              </w:rPr>
              <w:t>Payment of lease liability</w:t>
            </w:r>
          </w:p>
        </w:tc>
        <w:tc>
          <w:tcPr>
            <w:tcW w:w="964" w:type="dxa"/>
            <w:shd w:val="clear" w:color="auto" w:fill="auto"/>
            <w:vAlign w:val="bottom"/>
          </w:tcPr>
          <w:p w14:paraId="4666A087" w14:textId="77777777" w:rsidR="00E9280D" w:rsidRPr="00984E74" w:rsidRDefault="00E9280D" w:rsidP="00E9280D">
            <w:pPr>
              <w:spacing w:line="276" w:lineRule="auto"/>
              <w:jc w:val="right"/>
              <w:rPr>
                <w:rFonts w:ascii="Arial" w:hAnsi="Arial" w:cs="Arial"/>
                <w:color w:val="000000"/>
                <w:sz w:val="18"/>
                <w:szCs w:val="18"/>
              </w:rPr>
            </w:pPr>
            <w:r w:rsidRPr="00984E74">
              <w:rPr>
                <w:rFonts w:ascii="Arial" w:hAnsi="Arial" w:cs="Arial"/>
                <w:color w:val="000000"/>
                <w:sz w:val="18"/>
                <w:szCs w:val="18"/>
              </w:rPr>
              <w:t>3</w:t>
            </w:r>
          </w:p>
        </w:tc>
        <w:tc>
          <w:tcPr>
            <w:tcW w:w="425" w:type="dxa"/>
            <w:vAlign w:val="bottom"/>
          </w:tcPr>
          <w:p w14:paraId="6A292B4A"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486EA454" w14:textId="0FF6B8E1" w:rsidR="00E9280D" w:rsidRPr="00E9280D" w:rsidDel="004310F2"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(76,958)</w:t>
            </w:r>
          </w:p>
        </w:tc>
        <w:tc>
          <w:tcPr>
            <w:tcW w:w="425" w:type="dxa"/>
            <w:vAlign w:val="bottom"/>
          </w:tcPr>
          <w:p w14:paraId="57A2FA50"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2269BA10" w14:textId="543D7D8A"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35697568" w14:textId="77777777" w:rsidTr="00CE369D">
        <w:tc>
          <w:tcPr>
            <w:tcW w:w="4950" w:type="dxa"/>
            <w:vAlign w:val="bottom"/>
          </w:tcPr>
          <w:p w14:paraId="08D26E36" w14:textId="77777777" w:rsidR="00E9280D" w:rsidRPr="00984E74" w:rsidDel="004310F2" w:rsidRDefault="00E9280D" w:rsidP="00E9280D">
            <w:pPr>
              <w:spacing w:line="276" w:lineRule="auto"/>
              <w:ind w:left="-108"/>
              <w:rPr>
                <w:rFonts w:ascii="Arial" w:hAnsi="Arial" w:cs="Arial"/>
                <w:sz w:val="18"/>
                <w:szCs w:val="18"/>
              </w:rPr>
            </w:pPr>
            <w:r w:rsidRPr="00984E74">
              <w:rPr>
                <w:rFonts w:ascii="Arial" w:hAnsi="Arial" w:cs="Arial"/>
                <w:sz w:val="18"/>
                <w:szCs w:val="18"/>
              </w:rPr>
              <w:t>Lease interest paid</w:t>
            </w:r>
          </w:p>
        </w:tc>
        <w:tc>
          <w:tcPr>
            <w:tcW w:w="964" w:type="dxa"/>
            <w:shd w:val="clear" w:color="auto" w:fill="auto"/>
            <w:vAlign w:val="bottom"/>
          </w:tcPr>
          <w:p w14:paraId="0BDABE8D" w14:textId="77777777" w:rsidR="00E9280D" w:rsidRPr="00984E74" w:rsidRDefault="00E9280D" w:rsidP="00E9280D">
            <w:pPr>
              <w:spacing w:line="276" w:lineRule="auto"/>
              <w:jc w:val="right"/>
              <w:rPr>
                <w:rFonts w:ascii="Arial" w:hAnsi="Arial" w:cs="Arial"/>
                <w:color w:val="000000"/>
                <w:sz w:val="18"/>
                <w:szCs w:val="18"/>
              </w:rPr>
            </w:pPr>
            <w:r w:rsidRPr="00984E74">
              <w:rPr>
                <w:rFonts w:ascii="Arial" w:hAnsi="Arial" w:cs="Arial"/>
                <w:color w:val="000000"/>
                <w:sz w:val="18"/>
                <w:szCs w:val="18"/>
              </w:rPr>
              <w:t>3</w:t>
            </w:r>
          </w:p>
        </w:tc>
        <w:tc>
          <w:tcPr>
            <w:tcW w:w="425" w:type="dxa"/>
            <w:vAlign w:val="bottom"/>
          </w:tcPr>
          <w:p w14:paraId="61CCCBC9"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08B2D070" w14:textId="571D12BC" w:rsidR="00E9280D" w:rsidRPr="00E9280D" w:rsidDel="004310F2" w:rsidRDefault="00E9280D" w:rsidP="00E9280D">
            <w:pPr>
              <w:spacing w:line="276" w:lineRule="auto"/>
              <w:ind w:right="-61"/>
              <w:jc w:val="right"/>
              <w:rPr>
                <w:rFonts w:ascii="Arial" w:hAnsi="Arial" w:cs="Arial"/>
                <w:b/>
                <w:bCs/>
                <w:color w:val="000000"/>
                <w:sz w:val="18"/>
                <w:szCs w:val="18"/>
              </w:rPr>
            </w:pPr>
            <w:r w:rsidRPr="00E9280D">
              <w:rPr>
                <w:rFonts w:ascii="Arial" w:hAnsi="Arial" w:cs="Arial"/>
                <w:b/>
                <w:bCs/>
                <w:sz w:val="18"/>
                <w:szCs w:val="18"/>
              </w:rPr>
              <w:t xml:space="preserve"> (8,429)</w:t>
            </w:r>
          </w:p>
        </w:tc>
        <w:tc>
          <w:tcPr>
            <w:tcW w:w="425" w:type="dxa"/>
            <w:vAlign w:val="bottom"/>
          </w:tcPr>
          <w:p w14:paraId="4EF31A2D"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5F4000BE" w14:textId="4E213E24"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48588B7A" w14:textId="77777777" w:rsidTr="00CE369D">
        <w:tc>
          <w:tcPr>
            <w:tcW w:w="4950" w:type="dxa"/>
            <w:tcBorders>
              <w:bottom w:val="single" w:sz="4" w:space="0" w:color="auto"/>
            </w:tcBorders>
            <w:vAlign w:val="bottom"/>
          </w:tcPr>
          <w:p w14:paraId="2DD91BF3" w14:textId="5AA28D5F" w:rsidR="00E9280D" w:rsidRPr="00984E74" w:rsidRDefault="00E9280D" w:rsidP="00E9280D">
            <w:pPr>
              <w:spacing w:line="276" w:lineRule="auto"/>
              <w:ind w:left="-108"/>
              <w:rPr>
                <w:rFonts w:ascii="Arial" w:hAnsi="Arial" w:cs="Arial"/>
                <w:sz w:val="18"/>
                <w:szCs w:val="18"/>
              </w:rPr>
            </w:pPr>
            <w:r w:rsidRPr="00984E74">
              <w:rPr>
                <w:rFonts w:ascii="Arial" w:hAnsi="Arial" w:cs="Arial"/>
                <w:sz w:val="18"/>
                <w:szCs w:val="18"/>
              </w:rPr>
              <w:t>Bank indebtedness</w:t>
            </w:r>
          </w:p>
        </w:tc>
        <w:tc>
          <w:tcPr>
            <w:tcW w:w="964" w:type="dxa"/>
            <w:tcBorders>
              <w:bottom w:val="single" w:sz="4" w:space="0" w:color="auto"/>
            </w:tcBorders>
            <w:shd w:val="clear" w:color="auto" w:fill="auto"/>
            <w:vAlign w:val="bottom"/>
          </w:tcPr>
          <w:p w14:paraId="7D11F3A5" w14:textId="77777777" w:rsidR="00E9280D" w:rsidRPr="00984E74" w:rsidRDefault="00E9280D" w:rsidP="00E9280D">
            <w:pPr>
              <w:spacing w:line="276" w:lineRule="auto"/>
              <w:jc w:val="right"/>
              <w:rPr>
                <w:rFonts w:ascii="Arial" w:hAnsi="Arial" w:cs="Arial"/>
                <w:color w:val="000000"/>
                <w:sz w:val="18"/>
                <w:szCs w:val="18"/>
              </w:rPr>
            </w:pPr>
          </w:p>
        </w:tc>
        <w:tc>
          <w:tcPr>
            <w:tcW w:w="425" w:type="dxa"/>
            <w:tcBorders>
              <w:bottom w:val="single" w:sz="4" w:space="0" w:color="auto"/>
            </w:tcBorders>
            <w:vAlign w:val="bottom"/>
          </w:tcPr>
          <w:p w14:paraId="34BCEDE3"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Borders>
              <w:bottom w:val="single" w:sz="4" w:space="0" w:color="auto"/>
            </w:tcBorders>
          </w:tcPr>
          <w:p w14:paraId="4EFEFB80" w14:textId="5C89C2E6" w:rsidR="00E9280D" w:rsidRPr="00E9280D" w:rsidDel="004310F2"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   </w:t>
            </w:r>
          </w:p>
        </w:tc>
        <w:tc>
          <w:tcPr>
            <w:tcW w:w="425" w:type="dxa"/>
            <w:tcBorders>
              <w:bottom w:val="single" w:sz="4" w:space="0" w:color="auto"/>
            </w:tcBorders>
            <w:vAlign w:val="bottom"/>
          </w:tcPr>
          <w:p w14:paraId="270335C4" w14:textId="77777777" w:rsidR="00E9280D" w:rsidRPr="00B74FA4" w:rsidRDefault="00E9280D" w:rsidP="00E9280D">
            <w:pPr>
              <w:spacing w:line="276" w:lineRule="auto"/>
              <w:jc w:val="right"/>
              <w:rPr>
                <w:rFonts w:ascii="Arial" w:hAnsi="Arial" w:cs="Arial"/>
                <w:color w:val="000000"/>
                <w:sz w:val="18"/>
                <w:szCs w:val="18"/>
              </w:rPr>
            </w:pPr>
          </w:p>
        </w:tc>
        <w:tc>
          <w:tcPr>
            <w:tcW w:w="1304" w:type="dxa"/>
            <w:tcBorders>
              <w:bottom w:val="single" w:sz="4" w:space="0" w:color="auto"/>
            </w:tcBorders>
            <w:vAlign w:val="bottom"/>
          </w:tcPr>
          <w:p w14:paraId="413278FE" w14:textId="5106726B" w:rsidR="00E9280D" w:rsidRPr="00B74FA4" w:rsidRDefault="00E9280D" w:rsidP="00E9280D">
            <w:pPr>
              <w:spacing w:line="276" w:lineRule="auto"/>
              <w:ind w:right="-48"/>
              <w:jc w:val="right"/>
              <w:rPr>
                <w:rFonts w:ascii="Arial" w:hAnsi="Arial" w:cs="Arial"/>
                <w:color w:val="000000"/>
                <w:sz w:val="18"/>
                <w:szCs w:val="18"/>
              </w:rPr>
            </w:pPr>
            <w:r w:rsidRPr="00B74FA4">
              <w:rPr>
                <w:rFonts w:ascii="Arial" w:hAnsi="Arial" w:cs="Arial"/>
                <w:sz w:val="18"/>
                <w:szCs w:val="18"/>
              </w:rPr>
              <w:t xml:space="preserve"> (8,981)</w:t>
            </w:r>
          </w:p>
        </w:tc>
      </w:tr>
      <w:tr w:rsidR="00E9280D" w:rsidRPr="00AE4970" w14:paraId="3AE0923C" w14:textId="77777777" w:rsidTr="00CE369D">
        <w:tc>
          <w:tcPr>
            <w:tcW w:w="4950" w:type="dxa"/>
            <w:tcBorders>
              <w:top w:val="single" w:sz="4" w:space="0" w:color="auto"/>
              <w:left w:val="nil"/>
              <w:bottom w:val="single" w:sz="4" w:space="0" w:color="auto"/>
              <w:right w:val="nil"/>
            </w:tcBorders>
            <w:vAlign w:val="bottom"/>
            <w:hideMark/>
          </w:tcPr>
          <w:p w14:paraId="29C9DE57" w14:textId="77777777" w:rsidR="00E9280D" w:rsidRPr="00984E74" w:rsidRDefault="00E9280D" w:rsidP="00E9280D">
            <w:pPr>
              <w:spacing w:line="276" w:lineRule="auto"/>
              <w:ind w:left="-108"/>
              <w:rPr>
                <w:rFonts w:ascii="Arial" w:hAnsi="Arial" w:cs="Arial"/>
                <w:b/>
                <w:sz w:val="18"/>
                <w:szCs w:val="18"/>
              </w:rPr>
            </w:pPr>
            <w:r w:rsidRPr="00984E74">
              <w:rPr>
                <w:rFonts w:ascii="Arial" w:hAnsi="Arial" w:cs="Arial"/>
                <w:b/>
                <w:sz w:val="18"/>
                <w:szCs w:val="18"/>
              </w:rPr>
              <w:t>Net cash provided by financing activities</w:t>
            </w:r>
          </w:p>
        </w:tc>
        <w:tc>
          <w:tcPr>
            <w:tcW w:w="964" w:type="dxa"/>
            <w:tcBorders>
              <w:top w:val="single" w:sz="4" w:space="0" w:color="auto"/>
              <w:left w:val="nil"/>
              <w:bottom w:val="single" w:sz="4" w:space="0" w:color="auto"/>
              <w:right w:val="nil"/>
            </w:tcBorders>
            <w:vAlign w:val="bottom"/>
          </w:tcPr>
          <w:p w14:paraId="406374FD" w14:textId="77777777" w:rsidR="00E9280D" w:rsidRPr="00984E74" w:rsidRDefault="00E9280D" w:rsidP="00E9280D">
            <w:pPr>
              <w:spacing w:line="276" w:lineRule="auto"/>
              <w:jc w:val="right"/>
              <w:rPr>
                <w:rFonts w:ascii="Arial" w:hAnsi="Arial" w:cs="Arial"/>
                <w:bCs/>
                <w:sz w:val="18"/>
                <w:szCs w:val="18"/>
              </w:rPr>
            </w:pPr>
          </w:p>
        </w:tc>
        <w:tc>
          <w:tcPr>
            <w:tcW w:w="425" w:type="dxa"/>
            <w:tcBorders>
              <w:top w:val="single" w:sz="4" w:space="0" w:color="auto"/>
              <w:left w:val="nil"/>
              <w:bottom w:val="single" w:sz="4" w:space="0" w:color="auto"/>
              <w:right w:val="nil"/>
            </w:tcBorders>
            <w:vAlign w:val="bottom"/>
          </w:tcPr>
          <w:p w14:paraId="428BEF64" w14:textId="77777777" w:rsidR="00E9280D" w:rsidRPr="00B74FA4" w:rsidRDefault="00E9280D" w:rsidP="00E9280D">
            <w:pPr>
              <w:spacing w:line="276" w:lineRule="auto"/>
              <w:jc w:val="right"/>
              <w:rPr>
                <w:rFonts w:ascii="Arial" w:hAnsi="Arial" w:cs="Arial"/>
                <w:b/>
                <w:bCs/>
                <w:sz w:val="18"/>
                <w:szCs w:val="18"/>
              </w:rPr>
            </w:pPr>
          </w:p>
        </w:tc>
        <w:tc>
          <w:tcPr>
            <w:tcW w:w="1304" w:type="dxa"/>
            <w:tcBorders>
              <w:top w:val="single" w:sz="4" w:space="0" w:color="auto"/>
              <w:left w:val="nil"/>
              <w:bottom w:val="single" w:sz="4" w:space="0" w:color="auto"/>
              <w:right w:val="nil"/>
            </w:tcBorders>
          </w:tcPr>
          <w:p w14:paraId="0D6BB53C" w14:textId="1E8FD284" w:rsidR="00E9280D" w:rsidRPr="00E9280D" w:rsidRDefault="00E9280D" w:rsidP="00E9280D">
            <w:pPr>
              <w:spacing w:line="276" w:lineRule="auto"/>
              <w:jc w:val="right"/>
              <w:rPr>
                <w:rFonts w:ascii="Arial" w:hAnsi="Arial" w:cs="Arial"/>
                <w:b/>
                <w:bCs/>
                <w:sz w:val="18"/>
                <w:szCs w:val="18"/>
              </w:rPr>
            </w:pPr>
            <w:r w:rsidRPr="00E9280D">
              <w:rPr>
                <w:rFonts w:ascii="Arial" w:hAnsi="Arial" w:cs="Arial"/>
                <w:b/>
                <w:bCs/>
                <w:sz w:val="18"/>
                <w:szCs w:val="18"/>
              </w:rPr>
              <w:t xml:space="preserve"> 2,535,023 </w:t>
            </w:r>
          </w:p>
        </w:tc>
        <w:tc>
          <w:tcPr>
            <w:tcW w:w="425" w:type="dxa"/>
            <w:tcBorders>
              <w:top w:val="single" w:sz="4" w:space="0" w:color="auto"/>
              <w:left w:val="nil"/>
              <w:bottom w:val="single" w:sz="4" w:space="0" w:color="auto"/>
              <w:right w:val="nil"/>
            </w:tcBorders>
            <w:vAlign w:val="bottom"/>
          </w:tcPr>
          <w:p w14:paraId="78147378" w14:textId="77777777" w:rsidR="00E9280D" w:rsidRPr="00B74FA4" w:rsidRDefault="00E9280D" w:rsidP="00E9280D">
            <w:pPr>
              <w:spacing w:line="276" w:lineRule="auto"/>
              <w:jc w:val="right"/>
              <w:rPr>
                <w:rFonts w:ascii="Arial" w:hAnsi="Arial" w:cs="Arial"/>
                <w:color w:val="000000"/>
                <w:sz w:val="18"/>
                <w:szCs w:val="18"/>
              </w:rPr>
            </w:pPr>
          </w:p>
        </w:tc>
        <w:tc>
          <w:tcPr>
            <w:tcW w:w="1304" w:type="dxa"/>
            <w:tcBorders>
              <w:top w:val="single" w:sz="4" w:space="0" w:color="auto"/>
              <w:left w:val="nil"/>
              <w:bottom w:val="single" w:sz="4" w:space="0" w:color="auto"/>
              <w:right w:val="nil"/>
            </w:tcBorders>
            <w:vAlign w:val="bottom"/>
          </w:tcPr>
          <w:p w14:paraId="439EB708" w14:textId="02F25D30" w:rsidR="00E9280D" w:rsidRPr="00B74FA4" w:rsidRDefault="00E9280D" w:rsidP="00E9280D">
            <w:pPr>
              <w:spacing w:line="276" w:lineRule="auto"/>
              <w:jc w:val="right"/>
              <w:rPr>
                <w:rFonts w:ascii="Arial" w:hAnsi="Arial" w:cs="Arial"/>
                <w:bCs/>
                <w:sz w:val="18"/>
                <w:szCs w:val="18"/>
              </w:rPr>
            </w:pPr>
            <w:r w:rsidRPr="00B74FA4">
              <w:rPr>
                <w:rFonts w:ascii="Arial" w:hAnsi="Arial" w:cs="Arial"/>
                <w:sz w:val="18"/>
                <w:szCs w:val="18"/>
              </w:rPr>
              <w:t xml:space="preserve"> 2,467,749 </w:t>
            </w:r>
          </w:p>
        </w:tc>
      </w:tr>
      <w:tr w:rsidR="00E9280D" w:rsidRPr="00AE4970" w14:paraId="7B51D24E" w14:textId="77777777" w:rsidTr="00CE369D">
        <w:trPr>
          <w:trHeight w:val="143"/>
        </w:trPr>
        <w:tc>
          <w:tcPr>
            <w:tcW w:w="4950" w:type="dxa"/>
            <w:tcBorders>
              <w:top w:val="single" w:sz="4" w:space="0" w:color="auto"/>
              <w:left w:val="nil"/>
              <w:bottom w:val="nil"/>
              <w:right w:val="nil"/>
            </w:tcBorders>
            <w:vAlign w:val="bottom"/>
          </w:tcPr>
          <w:p w14:paraId="5456E9F4" w14:textId="77777777" w:rsidR="00E9280D" w:rsidRPr="00247F9F" w:rsidRDefault="00E9280D" w:rsidP="00E9280D">
            <w:pPr>
              <w:spacing w:line="276" w:lineRule="auto"/>
              <w:rPr>
                <w:rFonts w:ascii="Arial" w:hAnsi="Arial" w:cs="Arial"/>
                <w:sz w:val="18"/>
                <w:szCs w:val="18"/>
              </w:rPr>
            </w:pPr>
          </w:p>
        </w:tc>
        <w:tc>
          <w:tcPr>
            <w:tcW w:w="964" w:type="dxa"/>
            <w:tcBorders>
              <w:top w:val="single" w:sz="4" w:space="0" w:color="auto"/>
              <w:left w:val="nil"/>
              <w:bottom w:val="nil"/>
              <w:right w:val="nil"/>
            </w:tcBorders>
            <w:vAlign w:val="bottom"/>
          </w:tcPr>
          <w:p w14:paraId="255A0D89" w14:textId="77777777" w:rsidR="00E9280D" w:rsidRPr="00984E74" w:rsidRDefault="00E9280D" w:rsidP="00E9280D">
            <w:pPr>
              <w:spacing w:line="276" w:lineRule="auto"/>
              <w:jc w:val="right"/>
              <w:rPr>
                <w:rFonts w:ascii="Arial" w:hAnsi="Arial" w:cs="Arial"/>
                <w:bCs/>
                <w:sz w:val="18"/>
                <w:szCs w:val="18"/>
              </w:rPr>
            </w:pPr>
          </w:p>
        </w:tc>
        <w:tc>
          <w:tcPr>
            <w:tcW w:w="425" w:type="dxa"/>
            <w:tcBorders>
              <w:top w:val="single" w:sz="4" w:space="0" w:color="auto"/>
              <w:left w:val="nil"/>
              <w:bottom w:val="nil"/>
              <w:right w:val="nil"/>
            </w:tcBorders>
            <w:vAlign w:val="bottom"/>
          </w:tcPr>
          <w:p w14:paraId="0AC5F6B9" w14:textId="77777777" w:rsidR="00E9280D" w:rsidRPr="00B74FA4" w:rsidRDefault="00E9280D" w:rsidP="00E9280D">
            <w:pPr>
              <w:spacing w:line="276" w:lineRule="auto"/>
              <w:jc w:val="right"/>
              <w:rPr>
                <w:rFonts w:ascii="Arial" w:hAnsi="Arial" w:cs="Arial"/>
                <w:b/>
                <w:bCs/>
                <w:sz w:val="18"/>
                <w:szCs w:val="18"/>
              </w:rPr>
            </w:pPr>
          </w:p>
        </w:tc>
        <w:tc>
          <w:tcPr>
            <w:tcW w:w="1304" w:type="dxa"/>
            <w:tcBorders>
              <w:top w:val="single" w:sz="4" w:space="0" w:color="auto"/>
              <w:left w:val="nil"/>
              <w:bottom w:val="nil"/>
              <w:right w:val="nil"/>
            </w:tcBorders>
          </w:tcPr>
          <w:p w14:paraId="6796C24A" w14:textId="389F1435" w:rsidR="00E9280D" w:rsidRPr="00E9280D" w:rsidRDefault="00E9280D" w:rsidP="00E9280D">
            <w:pPr>
              <w:spacing w:line="276" w:lineRule="auto"/>
              <w:jc w:val="right"/>
              <w:rPr>
                <w:rFonts w:ascii="Arial" w:hAnsi="Arial" w:cs="Arial"/>
                <w:b/>
                <w:bCs/>
                <w:sz w:val="18"/>
                <w:szCs w:val="18"/>
              </w:rPr>
            </w:pPr>
          </w:p>
        </w:tc>
        <w:tc>
          <w:tcPr>
            <w:tcW w:w="425" w:type="dxa"/>
            <w:tcBorders>
              <w:top w:val="single" w:sz="4" w:space="0" w:color="auto"/>
              <w:left w:val="nil"/>
              <w:bottom w:val="nil"/>
              <w:right w:val="nil"/>
            </w:tcBorders>
            <w:vAlign w:val="bottom"/>
          </w:tcPr>
          <w:p w14:paraId="1DA87BBC" w14:textId="77777777" w:rsidR="00E9280D" w:rsidRPr="00B74FA4" w:rsidRDefault="00E9280D" w:rsidP="00E9280D">
            <w:pPr>
              <w:spacing w:line="276" w:lineRule="auto"/>
              <w:jc w:val="right"/>
              <w:rPr>
                <w:rFonts w:ascii="Arial" w:hAnsi="Arial" w:cs="Arial"/>
                <w:bCs/>
                <w:sz w:val="18"/>
                <w:szCs w:val="18"/>
              </w:rPr>
            </w:pPr>
          </w:p>
        </w:tc>
        <w:tc>
          <w:tcPr>
            <w:tcW w:w="1304" w:type="dxa"/>
            <w:tcBorders>
              <w:top w:val="single" w:sz="4" w:space="0" w:color="auto"/>
              <w:left w:val="nil"/>
              <w:bottom w:val="nil"/>
              <w:right w:val="nil"/>
            </w:tcBorders>
            <w:vAlign w:val="bottom"/>
          </w:tcPr>
          <w:p w14:paraId="639F8F85"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0EB7DBD6" w14:textId="77777777" w:rsidTr="00CE369D">
        <w:trPr>
          <w:trHeight w:val="161"/>
        </w:trPr>
        <w:tc>
          <w:tcPr>
            <w:tcW w:w="4950" w:type="dxa"/>
            <w:vAlign w:val="bottom"/>
            <w:hideMark/>
          </w:tcPr>
          <w:p w14:paraId="0CFDF73F" w14:textId="482E24A6" w:rsidR="00E9280D" w:rsidRPr="00247F9F" w:rsidRDefault="00E9280D" w:rsidP="00E9280D">
            <w:pPr>
              <w:spacing w:line="276" w:lineRule="auto"/>
              <w:ind w:left="-108"/>
              <w:rPr>
                <w:rFonts w:ascii="Arial" w:hAnsi="Arial" w:cs="Arial"/>
                <w:sz w:val="18"/>
                <w:szCs w:val="18"/>
              </w:rPr>
            </w:pPr>
            <w:r w:rsidRPr="00247F9F">
              <w:rPr>
                <w:rFonts w:ascii="Arial" w:hAnsi="Arial" w:cs="Arial"/>
                <w:sz w:val="18"/>
                <w:szCs w:val="18"/>
              </w:rPr>
              <w:t>Increase in cash</w:t>
            </w:r>
          </w:p>
        </w:tc>
        <w:tc>
          <w:tcPr>
            <w:tcW w:w="964" w:type="dxa"/>
            <w:vAlign w:val="bottom"/>
          </w:tcPr>
          <w:p w14:paraId="0602D793" w14:textId="77777777" w:rsidR="00E9280D" w:rsidRPr="00984E74" w:rsidRDefault="00E9280D" w:rsidP="00E9280D">
            <w:pPr>
              <w:spacing w:line="276" w:lineRule="auto"/>
              <w:jc w:val="right"/>
              <w:rPr>
                <w:rFonts w:ascii="Arial" w:hAnsi="Arial" w:cs="Arial"/>
                <w:color w:val="000000"/>
                <w:sz w:val="18"/>
                <w:szCs w:val="18"/>
              </w:rPr>
            </w:pPr>
          </w:p>
        </w:tc>
        <w:tc>
          <w:tcPr>
            <w:tcW w:w="425" w:type="dxa"/>
            <w:vAlign w:val="bottom"/>
          </w:tcPr>
          <w:p w14:paraId="3614D1E8"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Pr>
          <w:p w14:paraId="57C59143" w14:textId="272CB014"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659,500 </w:t>
            </w:r>
          </w:p>
        </w:tc>
        <w:tc>
          <w:tcPr>
            <w:tcW w:w="425" w:type="dxa"/>
            <w:vAlign w:val="bottom"/>
          </w:tcPr>
          <w:p w14:paraId="5162AB54" w14:textId="77777777" w:rsidR="00E9280D" w:rsidRPr="00B74FA4" w:rsidRDefault="00E9280D" w:rsidP="00E9280D">
            <w:pPr>
              <w:spacing w:line="276" w:lineRule="auto"/>
              <w:jc w:val="right"/>
              <w:rPr>
                <w:rFonts w:ascii="Arial" w:hAnsi="Arial" w:cs="Arial"/>
                <w:color w:val="000000"/>
                <w:sz w:val="18"/>
                <w:szCs w:val="18"/>
              </w:rPr>
            </w:pPr>
          </w:p>
        </w:tc>
        <w:tc>
          <w:tcPr>
            <w:tcW w:w="1304" w:type="dxa"/>
            <w:vAlign w:val="bottom"/>
          </w:tcPr>
          <w:p w14:paraId="5153963F" w14:textId="50F12560"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31924A0E" w14:textId="77777777" w:rsidTr="00CE369D">
        <w:trPr>
          <w:trHeight w:val="161"/>
        </w:trPr>
        <w:tc>
          <w:tcPr>
            <w:tcW w:w="4950" w:type="dxa"/>
            <w:tcBorders>
              <w:top w:val="nil"/>
              <w:left w:val="nil"/>
              <w:bottom w:val="single" w:sz="4" w:space="0" w:color="auto"/>
              <w:right w:val="nil"/>
            </w:tcBorders>
            <w:vAlign w:val="bottom"/>
            <w:hideMark/>
          </w:tcPr>
          <w:p w14:paraId="3E795844" w14:textId="77777777" w:rsidR="00E9280D" w:rsidRPr="00984E74" w:rsidRDefault="00E9280D" w:rsidP="00E9280D">
            <w:pPr>
              <w:spacing w:line="276" w:lineRule="auto"/>
              <w:ind w:left="-108"/>
              <w:rPr>
                <w:rFonts w:ascii="Arial" w:hAnsi="Arial" w:cs="Arial"/>
                <w:bCs/>
                <w:sz w:val="18"/>
                <w:szCs w:val="18"/>
              </w:rPr>
            </w:pPr>
            <w:r w:rsidRPr="00984E74">
              <w:rPr>
                <w:rFonts w:ascii="Arial" w:hAnsi="Arial" w:cs="Arial"/>
                <w:bCs/>
                <w:sz w:val="18"/>
                <w:szCs w:val="18"/>
              </w:rPr>
              <w:t>Cash, beginning of period</w:t>
            </w:r>
          </w:p>
        </w:tc>
        <w:tc>
          <w:tcPr>
            <w:tcW w:w="964" w:type="dxa"/>
            <w:tcBorders>
              <w:top w:val="nil"/>
              <w:left w:val="nil"/>
              <w:bottom w:val="single" w:sz="4" w:space="0" w:color="auto"/>
              <w:right w:val="nil"/>
            </w:tcBorders>
            <w:vAlign w:val="bottom"/>
          </w:tcPr>
          <w:p w14:paraId="503BF308" w14:textId="77777777" w:rsidR="00E9280D" w:rsidRPr="00984E74" w:rsidRDefault="00E9280D" w:rsidP="00E9280D">
            <w:pPr>
              <w:spacing w:line="276" w:lineRule="auto"/>
              <w:jc w:val="right"/>
              <w:rPr>
                <w:rFonts w:ascii="Arial" w:hAnsi="Arial" w:cs="Arial"/>
                <w:color w:val="000000"/>
                <w:sz w:val="18"/>
                <w:szCs w:val="18"/>
              </w:rPr>
            </w:pPr>
          </w:p>
        </w:tc>
        <w:tc>
          <w:tcPr>
            <w:tcW w:w="425" w:type="dxa"/>
            <w:tcBorders>
              <w:top w:val="nil"/>
              <w:left w:val="nil"/>
              <w:bottom w:val="single" w:sz="4" w:space="0" w:color="auto"/>
              <w:right w:val="nil"/>
            </w:tcBorders>
            <w:vAlign w:val="bottom"/>
          </w:tcPr>
          <w:p w14:paraId="26E75AF1" w14:textId="77777777" w:rsidR="00E9280D" w:rsidRPr="00B74FA4" w:rsidRDefault="00E9280D" w:rsidP="00E9280D">
            <w:pPr>
              <w:spacing w:line="276" w:lineRule="auto"/>
              <w:jc w:val="right"/>
              <w:rPr>
                <w:rFonts w:ascii="Arial" w:hAnsi="Arial" w:cs="Arial"/>
                <w:b/>
                <w:color w:val="000000"/>
                <w:sz w:val="18"/>
                <w:szCs w:val="18"/>
              </w:rPr>
            </w:pPr>
          </w:p>
        </w:tc>
        <w:tc>
          <w:tcPr>
            <w:tcW w:w="1304" w:type="dxa"/>
            <w:tcBorders>
              <w:top w:val="nil"/>
              <w:left w:val="nil"/>
              <w:bottom w:val="single" w:sz="4" w:space="0" w:color="auto"/>
              <w:right w:val="nil"/>
            </w:tcBorders>
          </w:tcPr>
          <w:p w14:paraId="14988BA5" w14:textId="5620CFBE"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157,668 </w:t>
            </w:r>
          </w:p>
        </w:tc>
        <w:tc>
          <w:tcPr>
            <w:tcW w:w="425" w:type="dxa"/>
            <w:tcBorders>
              <w:top w:val="nil"/>
              <w:left w:val="nil"/>
              <w:bottom w:val="single" w:sz="4" w:space="0" w:color="auto"/>
              <w:right w:val="nil"/>
            </w:tcBorders>
            <w:vAlign w:val="bottom"/>
          </w:tcPr>
          <w:p w14:paraId="3B320658" w14:textId="77777777" w:rsidR="00E9280D" w:rsidRPr="00B74FA4" w:rsidRDefault="00E9280D" w:rsidP="00E9280D">
            <w:pPr>
              <w:spacing w:line="276" w:lineRule="auto"/>
              <w:jc w:val="right"/>
              <w:rPr>
                <w:rFonts w:ascii="Arial" w:hAnsi="Arial" w:cs="Arial"/>
                <w:color w:val="000000"/>
                <w:sz w:val="18"/>
                <w:szCs w:val="18"/>
              </w:rPr>
            </w:pPr>
          </w:p>
        </w:tc>
        <w:tc>
          <w:tcPr>
            <w:tcW w:w="1304" w:type="dxa"/>
            <w:tcBorders>
              <w:top w:val="nil"/>
              <w:left w:val="nil"/>
              <w:bottom w:val="single" w:sz="4" w:space="0" w:color="auto"/>
              <w:right w:val="nil"/>
            </w:tcBorders>
            <w:vAlign w:val="bottom"/>
          </w:tcPr>
          <w:p w14:paraId="092A29CD" w14:textId="74D6A790"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E9280D" w:rsidRPr="00AE4970" w14:paraId="7CCF6927" w14:textId="77777777" w:rsidTr="00CE369D">
        <w:trPr>
          <w:trHeight w:val="161"/>
        </w:trPr>
        <w:tc>
          <w:tcPr>
            <w:tcW w:w="4950" w:type="dxa"/>
            <w:tcBorders>
              <w:top w:val="single" w:sz="4" w:space="0" w:color="auto"/>
              <w:left w:val="nil"/>
              <w:bottom w:val="nil"/>
              <w:right w:val="nil"/>
            </w:tcBorders>
            <w:vAlign w:val="bottom"/>
          </w:tcPr>
          <w:p w14:paraId="542FD7D9" w14:textId="77777777" w:rsidR="00E9280D" w:rsidRPr="00984E74" w:rsidRDefault="00E9280D" w:rsidP="00E9280D">
            <w:pPr>
              <w:spacing w:line="276" w:lineRule="auto"/>
              <w:rPr>
                <w:rFonts w:ascii="Arial" w:hAnsi="Arial" w:cs="Arial"/>
                <w:bCs/>
                <w:sz w:val="18"/>
                <w:szCs w:val="18"/>
              </w:rPr>
            </w:pPr>
          </w:p>
        </w:tc>
        <w:tc>
          <w:tcPr>
            <w:tcW w:w="964" w:type="dxa"/>
            <w:tcBorders>
              <w:top w:val="single" w:sz="4" w:space="0" w:color="auto"/>
              <w:left w:val="nil"/>
              <w:bottom w:val="nil"/>
              <w:right w:val="nil"/>
            </w:tcBorders>
            <w:vAlign w:val="bottom"/>
          </w:tcPr>
          <w:p w14:paraId="4A7874BA" w14:textId="77777777" w:rsidR="00E9280D" w:rsidRPr="00984E74" w:rsidRDefault="00E9280D" w:rsidP="00E9280D">
            <w:pPr>
              <w:spacing w:line="276" w:lineRule="auto"/>
              <w:jc w:val="right"/>
              <w:rPr>
                <w:rFonts w:ascii="Arial" w:hAnsi="Arial" w:cs="Arial"/>
                <w:bCs/>
                <w:sz w:val="18"/>
                <w:szCs w:val="18"/>
              </w:rPr>
            </w:pPr>
          </w:p>
        </w:tc>
        <w:tc>
          <w:tcPr>
            <w:tcW w:w="425" w:type="dxa"/>
            <w:tcBorders>
              <w:top w:val="single" w:sz="4" w:space="0" w:color="auto"/>
              <w:left w:val="nil"/>
              <w:bottom w:val="nil"/>
              <w:right w:val="nil"/>
            </w:tcBorders>
            <w:vAlign w:val="bottom"/>
          </w:tcPr>
          <w:p w14:paraId="0A22D5B2" w14:textId="77777777" w:rsidR="00E9280D" w:rsidRPr="00B74FA4" w:rsidRDefault="00E9280D" w:rsidP="00E9280D">
            <w:pPr>
              <w:spacing w:line="276" w:lineRule="auto"/>
              <w:jc w:val="right"/>
              <w:rPr>
                <w:rFonts w:ascii="Arial" w:hAnsi="Arial" w:cs="Arial"/>
                <w:b/>
                <w:bCs/>
                <w:sz w:val="18"/>
                <w:szCs w:val="18"/>
              </w:rPr>
            </w:pPr>
          </w:p>
        </w:tc>
        <w:tc>
          <w:tcPr>
            <w:tcW w:w="1304" w:type="dxa"/>
            <w:tcBorders>
              <w:top w:val="single" w:sz="4" w:space="0" w:color="auto"/>
              <w:left w:val="nil"/>
              <w:bottom w:val="nil"/>
              <w:right w:val="nil"/>
            </w:tcBorders>
          </w:tcPr>
          <w:p w14:paraId="756CC422" w14:textId="46E8F609" w:rsidR="00E9280D" w:rsidRPr="00E9280D" w:rsidRDefault="00E9280D" w:rsidP="00E9280D">
            <w:pPr>
              <w:spacing w:line="276" w:lineRule="auto"/>
              <w:jc w:val="right"/>
              <w:rPr>
                <w:rFonts w:ascii="Arial" w:hAnsi="Arial" w:cs="Arial"/>
                <w:b/>
                <w:bCs/>
                <w:sz w:val="18"/>
                <w:szCs w:val="18"/>
              </w:rPr>
            </w:pPr>
          </w:p>
        </w:tc>
        <w:tc>
          <w:tcPr>
            <w:tcW w:w="425" w:type="dxa"/>
            <w:tcBorders>
              <w:top w:val="single" w:sz="4" w:space="0" w:color="auto"/>
              <w:left w:val="nil"/>
              <w:bottom w:val="nil"/>
              <w:right w:val="nil"/>
            </w:tcBorders>
            <w:vAlign w:val="bottom"/>
          </w:tcPr>
          <w:p w14:paraId="68AD4E93" w14:textId="77777777" w:rsidR="00E9280D" w:rsidRPr="00B74FA4" w:rsidRDefault="00E9280D" w:rsidP="00E9280D">
            <w:pPr>
              <w:spacing w:line="276" w:lineRule="auto"/>
              <w:jc w:val="right"/>
              <w:rPr>
                <w:rFonts w:ascii="Arial" w:hAnsi="Arial" w:cs="Arial"/>
                <w:bCs/>
                <w:sz w:val="18"/>
                <w:szCs w:val="18"/>
              </w:rPr>
            </w:pPr>
          </w:p>
        </w:tc>
        <w:tc>
          <w:tcPr>
            <w:tcW w:w="1304" w:type="dxa"/>
            <w:tcBorders>
              <w:top w:val="single" w:sz="4" w:space="0" w:color="auto"/>
              <w:left w:val="nil"/>
              <w:bottom w:val="nil"/>
              <w:right w:val="nil"/>
            </w:tcBorders>
            <w:vAlign w:val="bottom"/>
          </w:tcPr>
          <w:p w14:paraId="5BAC51EA" w14:textId="77777777" w:rsidR="00E9280D" w:rsidRPr="00B74FA4" w:rsidRDefault="00E9280D" w:rsidP="00E9280D">
            <w:pPr>
              <w:spacing w:line="276" w:lineRule="auto"/>
              <w:jc w:val="right"/>
              <w:rPr>
                <w:rFonts w:ascii="Arial" w:hAnsi="Arial" w:cs="Arial"/>
                <w:bCs/>
                <w:sz w:val="18"/>
                <w:szCs w:val="18"/>
              </w:rPr>
            </w:pPr>
          </w:p>
        </w:tc>
      </w:tr>
      <w:tr w:rsidR="00E9280D" w:rsidRPr="00AE4970" w14:paraId="4419A55A" w14:textId="77777777" w:rsidTr="004716C3">
        <w:trPr>
          <w:trHeight w:val="161"/>
        </w:trPr>
        <w:tc>
          <w:tcPr>
            <w:tcW w:w="4950" w:type="dxa"/>
            <w:tcBorders>
              <w:top w:val="nil"/>
              <w:left w:val="nil"/>
              <w:bottom w:val="single" w:sz="12" w:space="0" w:color="auto"/>
              <w:right w:val="nil"/>
            </w:tcBorders>
            <w:vAlign w:val="bottom"/>
            <w:hideMark/>
          </w:tcPr>
          <w:p w14:paraId="3C01F3A1" w14:textId="77777777" w:rsidR="00E9280D" w:rsidRPr="00247F9F" w:rsidRDefault="00E9280D" w:rsidP="00E9280D">
            <w:pPr>
              <w:spacing w:line="276" w:lineRule="auto"/>
              <w:ind w:left="-108"/>
              <w:rPr>
                <w:rFonts w:ascii="Arial" w:hAnsi="Arial" w:cs="Arial"/>
                <w:b/>
                <w:sz w:val="18"/>
                <w:szCs w:val="18"/>
              </w:rPr>
            </w:pPr>
            <w:r w:rsidRPr="00247F9F">
              <w:rPr>
                <w:rFonts w:ascii="Arial" w:hAnsi="Arial" w:cs="Arial"/>
                <w:b/>
                <w:sz w:val="18"/>
                <w:szCs w:val="18"/>
              </w:rPr>
              <w:t>Cash, end of period</w:t>
            </w:r>
          </w:p>
        </w:tc>
        <w:tc>
          <w:tcPr>
            <w:tcW w:w="964" w:type="dxa"/>
            <w:tcBorders>
              <w:top w:val="nil"/>
              <w:left w:val="nil"/>
              <w:bottom w:val="single" w:sz="12" w:space="0" w:color="auto"/>
              <w:right w:val="nil"/>
            </w:tcBorders>
            <w:vAlign w:val="bottom"/>
          </w:tcPr>
          <w:p w14:paraId="31EC4812" w14:textId="77777777" w:rsidR="00E9280D" w:rsidRPr="00984E74" w:rsidRDefault="00E9280D" w:rsidP="00E9280D">
            <w:pPr>
              <w:spacing w:line="276" w:lineRule="auto"/>
              <w:jc w:val="right"/>
              <w:rPr>
                <w:rFonts w:ascii="Arial" w:hAnsi="Arial" w:cs="Arial"/>
                <w:color w:val="000000"/>
                <w:sz w:val="18"/>
                <w:szCs w:val="18"/>
              </w:rPr>
            </w:pPr>
          </w:p>
        </w:tc>
        <w:tc>
          <w:tcPr>
            <w:tcW w:w="425" w:type="dxa"/>
            <w:tcBorders>
              <w:top w:val="nil"/>
              <w:left w:val="nil"/>
              <w:bottom w:val="single" w:sz="12" w:space="0" w:color="auto"/>
              <w:right w:val="nil"/>
            </w:tcBorders>
            <w:vAlign w:val="bottom"/>
          </w:tcPr>
          <w:p w14:paraId="5095B98C" w14:textId="77777777" w:rsidR="00E9280D" w:rsidRPr="00B74FA4" w:rsidRDefault="00E9280D" w:rsidP="00E9280D">
            <w:pPr>
              <w:spacing w:line="276" w:lineRule="auto"/>
              <w:jc w:val="right"/>
              <w:rPr>
                <w:rFonts w:ascii="Arial" w:hAnsi="Arial" w:cs="Arial"/>
                <w:b/>
                <w:color w:val="000000"/>
                <w:sz w:val="18"/>
                <w:szCs w:val="18"/>
              </w:rPr>
            </w:pPr>
            <w:r w:rsidRPr="00B74FA4">
              <w:rPr>
                <w:rFonts w:ascii="Arial" w:hAnsi="Arial" w:cs="Arial"/>
                <w:b/>
                <w:color w:val="000000"/>
                <w:sz w:val="18"/>
                <w:szCs w:val="18"/>
              </w:rPr>
              <w:t>$</w:t>
            </w:r>
          </w:p>
        </w:tc>
        <w:tc>
          <w:tcPr>
            <w:tcW w:w="1304" w:type="dxa"/>
            <w:tcBorders>
              <w:top w:val="nil"/>
              <w:left w:val="nil"/>
              <w:bottom w:val="single" w:sz="12" w:space="0" w:color="auto"/>
              <w:right w:val="nil"/>
            </w:tcBorders>
          </w:tcPr>
          <w:p w14:paraId="1AFC15FD" w14:textId="68509A28" w:rsidR="00E9280D" w:rsidRPr="00E9280D" w:rsidRDefault="00E9280D" w:rsidP="00E9280D">
            <w:pPr>
              <w:spacing w:line="276" w:lineRule="auto"/>
              <w:jc w:val="right"/>
              <w:rPr>
                <w:rFonts w:ascii="Arial" w:hAnsi="Arial" w:cs="Arial"/>
                <w:b/>
                <w:bCs/>
                <w:color w:val="000000"/>
                <w:sz w:val="18"/>
                <w:szCs w:val="18"/>
              </w:rPr>
            </w:pPr>
            <w:r w:rsidRPr="00E9280D">
              <w:rPr>
                <w:rFonts w:ascii="Arial" w:hAnsi="Arial" w:cs="Arial"/>
                <w:b/>
                <w:bCs/>
                <w:sz w:val="18"/>
                <w:szCs w:val="18"/>
              </w:rPr>
              <w:t xml:space="preserve"> 817,168 </w:t>
            </w:r>
          </w:p>
        </w:tc>
        <w:tc>
          <w:tcPr>
            <w:tcW w:w="425" w:type="dxa"/>
            <w:tcBorders>
              <w:top w:val="nil"/>
              <w:left w:val="nil"/>
              <w:bottom w:val="single" w:sz="12" w:space="0" w:color="auto"/>
              <w:right w:val="nil"/>
            </w:tcBorders>
            <w:vAlign w:val="bottom"/>
          </w:tcPr>
          <w:p w14:paraId="53E4547D" w14:textId="0019DFA7"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c>
          <w:tcPr>
            <w:tcW w:w="1304" w:type="dxa"/>
            <w:tcBorders>
              <w:top w:val="nil"/>
              <w:left w:val="nil"/>
              <w:bottom w:val="single" w:sz="12" w:space="0" w:color="auto"/>
              <w:right w:val="nil"/>
            </w:tcBorders>
            <w:vAlign w:val="bottom"/>
          </w:tcPr>
          <w:p w14:paraId="798A277B" w14:textId="200B497B" w:rsidR="00E9280D" w:rsidRPr="00B74FA4" w:rsidRDefault="00E9280D" w:rsidP="00E9280D">
            <w:pPr>
              <w:spacing w:line="276" w:lineRule="auto"/>
              <w:jc w:val="right"/>
              <w:rPr>
                <w:rFonts w:ascii="Arial" w:hAnsi="Arial" w:cs="Arial"/>
                <w:color w:val="000000"/>
                <w:sz w:val="18"/>
                <w:szCs w:val="18"/>
              </w:rPr>
            </w:pPr>
            <w:r w:rsidRPr="00B74FA4">
              <w:rPr>
                <w:rFonts w:ascii="Arial" w:hAnsi="Arial" w:cs="Arial"/>
                <w:sz w:val="18"/>
                <w:szCs w:val="18"/>
              </w:rPr>
              <w:t xml:space="preserve"> -   </w:t>
            </w:r>
          </w:p>
        </w:tc>
      </w:tr>
      <w:tr w:rsidR="00BA64F7" w:rsidRPr="00AE4970" w14:paraId="7F681321" w14:textId="77777777" w:rsidTr="004716C3">
        <w:trPr>
          <w:trHeight w:val="161"/>
        </w:trPr>
        <w:tc>
          <w:tcPr>
            <w:tcW w:w="4950" w:type="dxa"/>
            <w:tcBorders>
              <w:top w:val="single" w:sz="12" w:space="0" w:color="auto"/>
              <w:left w:val="nil"/>
              <w:bottom w:val="nil"/>
              <w:right w:val="nil"/>
            </w:tcBorders>
            <w:vAlign w:val="bottom"/>
          </w:tcPr>
          <w:p w14:paraId="26E9375A" w14:textId="77777777" w:rsidR="00BA64F7" w:rsidRPr="00AE4970" w:rsidRDefault="00BA64F7" w:rsidP="00BA64F7">
            <w:pPr>
              <w:spacing w:line="276" w:lineRule="auto"/>
              <w:ind w:left="-108"/>
              <w:rPr>
                <w:rFonts w:ascii="Arial" w:hAnsi="Arial" w:cs="Arial"/>
                <w:bCs/>
                <w:sz w:val="18"/>
                <w:szCs w:val="18"/>
              </w:rPr>
            </w:pPr>
          </w:p>
        </w:tc>
        <w:tc>
          <w:tcPr>
            <w:tcW w:w="964" w:type="dxa"/>
            <w:tcBorders>
              <w:top w:val="single" w:sz="12" w:space="0" w:color="auto"/>
              <w:left w:val="nil"/>
              <w:bottom w:val="nil"/>
              <w:right w:val="nil"/>
            </w:tcBorders>
          </w:tcPr>
          <w:p w14:paraId="5BFD4060" w14:textId="77777777" w:rsidR="00BA64F7" w:rsidRPr="00AE4970" w:rsidRDefault="00BA64F7" w:rsidP="00BA64F7">
            <w:pPr>
              <w:spacing w:line="276" w:lineRule="auto"/>
              <w:jc w:val="right"/>
              <w:rPr>
                <w:rFonts w:ascii="Arial" w:hAnsi="Arial" w:cs="Arial"/>
                <w:bCs/>
                <w:sz w:val="18"/>
                <w:szCs w:val="18"/>
              </w:rPr>
            </w:pPr>
          </w:p>
        </w:tc>
        <w:tc>
          <w:tcPr>
            <w:tcW w:w="425" w:type="dxa"/>
            <w:tcBorders>
              <w:top w:val="single" w:sz="12" w:space="0" w:color="auto"/>
              <w:left w:val="nil"/>
              <w:bottom w:val="nil"/>
              <w:right w:val="nil"/>
            </w:tcBorders>
            <w:vAlign w:val="bottom"/>
          </w:tcPr>
          <w:p w14:paraId="1D9B840F" w14:textId="77777777" w:rsidR="00BA64F7" w:rsidRPr="00AE4970" w:rsidRDefault="00BA64F7" w:rsidP="00BA64F7">
            <w:pPr>
              <w:spacing w:line="276" w:lineRule="auto"/>
              <w:jc w:val="right"/>
              <w:rPr>
                <w:rFonts w:ascii="Arial" w:hAnsi="Arial" w:cs="Arial"/>
                <w:b/>
                <w:bCs/>
                <w:sz w:val="18"/>
                <w:szCs w:val="18"/>
              </w:rPr>
            </w:pPr>
          </w:p>
        </w:tc>
        <w:tc>
          <w:tcPr>
            <w:tcW w:w="1304" w:type="dxa"/>
            <w:tcBorders>
              <w:top w:val="single" w:sz="12" w:space="0" w:color="auto"/>
              <w:left w:val="nil"/>
              <w:bottom w:val="nil"/>
              <w:right w:val="nil"/>
            </w:tcBorders>
            <w:vAlign w:val="bottom"/>
          </w:tcPr>
          <w:p w14:paraId="7225FD7A" w14:textId="77777777" w:rsidR="00BA64F7" w:rsidRPr="00CA4500" w:rsidRDefault="00BA64F7" w:rsidP="00BA64F7">
            <w:pPr>
              <w:spacing w:line="276" w:lineRule="auto"/>
              <w:jc w:val="right"/>
              <w:rPr>
                <w:rFonts w:ascii="Arial" w:hAnsi="Arial" w:cs="Arial"/>
                <w:b/>
                <w:bCs/>
                <w:sz w:val="18"/>
                <w:szCs w:val="18"/>
              </w:rPr>
            </w:pPr>
          </w:p>
        </w:tc>
        <w:tc>
          <w:tcPr>
            <w:tcW w:w="425" w:type="dxa"/>
            <w:tcBorders>
              <w:top w:val="single" w:sz="12" w:space="0" w:color="auto"/>
              <w:left w:val="nil"/>
              <w:bottom w:val="nil"/>
              <w:right w:val="nil"/>
            </w:tcBorders>
            <w:vAlign w:val="bottom"/>
          </w:tcPr>
          <w:p w14:paraId="367A1CD8" w14:textId="77777777" w:rsidR="00BA64F7" w:rsidRPr="00AE4970" w:rsidRDefault="00BA64F7" w:rsidP="00BA64F7">
            <w:pPr>
              <w:spacing w:line="276" w:lineRule="auto"/>
              <w:jc w:val="right"/>
              <w:rPr>
                <w:rFonts w:ascii="Arial" w:hAnsi="Arial" w:cs="Arial"/>
                <w:bCs/>
                <w:sz w:val="18"/>
                <w:szCs w:val="18"/>
              </w:rPr>
            </w:pPr>
          </w:p>
        </w:tc>
        <w:tc>
          <w:tcPr>
            <w:tcW w:w="1304" w:type="dxa"/>
            <w:tcBorders>
              <w:top w:val="single" w:sz="12" w:space="0" w:color="auto"/>
              <w:left w:val="nil"/>
              <w:bottom w:val="nil"/>
              <w:right w:val="nil"/>
            </w:tcBorders>
            <w:vAlign w:val="bottom"/>
          </w:tcPr>
          <w:p w14:paraId="05B15720" w14:textId="77777777" w:rsidR="00BA64F7" w:rsidRPr="00AE4970" w:rsidRDefault="00BA64F7" w:rsidP="00BA64F7">
            <w:pPr>
              <w:spacing w:line="276" w:lineRule="auto"/>
              <w:jc w:val="right"/>
              <w:rPr>
                <w:rFonts w:ascii="Arial" w:hAnsi="Arial" w:cs="Arial"/>
                <w:b/>
                <w:bCs/>
                <w:sz w:val="18"/>
                <w:szCs w:val="18"/>
              </w:rPr>
            </w:pPr>
          </w:p>
        </w:tc>
      </w:tr>
    </w:tbl>
    <w:p w14:paraId="39E5EA87" w14:textId="1D9E1053" w:rsidR="002B30F9" w:rsidRPr="00AE4970" w:rsidRDefault="002B30F9" w:rsidP="00E30D0B">
      <w:pPr>
        <w:autoSpaceDE w:val="0"/>
        <w:autoSpaceDN w:val="0"/>
        <w:adjustRightInd w:val="0"/>
        <w:spacing w:line="276" w:lineRule="auto"/>
        <w:rPr>
          <w:rFonts w:ascii="Arial" w:eastAsiaTheme="minorHAnsi" w:hAnsi="Arial" w:cs="Arial"/>
          <w:bCs/>
          <w:sz w:val="18"/>
          <w:szCs w:val="18"/>
        </w:rPr>
      </w:pPr>
      <w:r w:rsidRPr="00AE4970">
        <w:rPr>
          <w:rFonts w:ascii="Arial" w:eastAsiaTheme="minorHAnsi" w:hAnsi="Arial" w:cs="Arial"/>
          <w:bCs/>
          <w:sz w:val="18"/>
          <w:szCs w:val="18"/>
        </w:rPr>
        <w:t>Supplemental disclosure with respect to cash flows (note 1</w:t>
      </w:r>
      <w:r w:rsidR="00FC5A92">
        <w:rPr>
          <w:rFonts w:ascii="Arial" w:eastAsiaTheme="minorHAnsi" w:hAnsi="Arial" w:cs="Arial"/>
          <w:bCs/>
          <w:sz w:val="18"/>
          <w:szCs w:val="18"/>
        </w:rPr>
        <w:t>3</w:t>
      </w:r>
      <w:r w:rsidRPr="00AE4970">
        <w:rPr>
          <w:rFonts w:ascii="Arial" w:eastAsiaTheme="minorHAnsi" w:hAnsi="Arial" w:cs="Arial"/>
          <w:bCs/>
          <w:sz w:val="18"/>
          <w:szCs w:val="18"/>
        </w:rPr>
        <w:t xml:space="preserve">) </w:t>
      </w:r>
    </w:p>
    <w:p w14:paraId="6191E0AD" w14:textId="5786210E" w:rsidR="00F01CA1" w:rsidRDefault="00F01CA1" w:rsidP="00E30D0B">
      <w:pPr>
        <w:spacing w:line="276" w:lineRule="auto"/>
        <w:jc w:val="center"/>
        <w:rPr>
          <w:rFonts w:ascii="Arial" w:eastAsiaTheme="minorHAnsi" w:hAnsi="Arial" w:cs="Arial"/>
          <w:sz w:val="18"/>
          <w:szCs w:val="18"/>
        </w:rPr>
      </w:pPr>
    </w:p>
    <w:p w14:paraId="4FAF03A1" w14:textId="77777777" w:rsidR="00C2719A" w:rsidRDefault="00C2719A" w:rsidP="00E30D0B">
      <w:pPr>
        <w:spacing w:line="276" w:lineRule="auto"/>
        <w:jc w:val="center"/>
        <w:rPr>
          <w:rFonts w:ascii="Arial" w:eastAsiaTheme="minorHAnsi" w:hAnsi="Arial" w:cs="Arial"/>
          <w:sz w:val="18"/>
          <w:szCs w:val="18"/>
        </w:rPr>
      </w:pPr>
    </w:p>
    <w:p w14:paraId="7471012D" w14:textId="77777777" w:rsidR="006865C3" w:rsidRDefault="006865C3" w:rsidP="00E30D0B">
      <w:pPr>
        <w:spacing w:line="276" w:lineRule="auto"/>
        <w:jc w:val="center"/>
        <w:rPr>
          <w:rFonts w:ascii="Arial" w:eastAsiaTheme="minorHAnsi" w:hAnsi="Arial" w:cs="Arial"/>
          <w:sz w:val="18"/>
          <w:szCs w:val="18"/>
        </w:rPr>
      </w:pPr>
    </w:p>
    <w:p w14:paraId="6FB4B58A" w14:textId="77777777" w:rsidR="007A71B0" w:rsidRPr="00AE4970" w:rsidRDefault="007A71B0" w:rsidP="00E30D0B">
      <w:pPr>
        <w:spacing w:line="276" w:lineRule="auto"/>
        <w:jc w:val="center"/>
        <w:rPr>
          <w:rFonts w:ascii="Arial" w:eastAsiaTheme="minorHAnsi" w:hAnsi="Arial" w:cs="Arial"/>
          <w:sz w:val="18"/>
          <w:szCs w:val="18"/>
        </w:rPr>
      </w:pPr>
    </w:p>
    <w:p w14:paraId="756595AD" w14:textId="3488F08B" w:rsidR="00121E2E" w:rsidRDefault="009C3764" w:rsidP="00E30D0B">
      <w:pPr>
        <w:spacing w:line="276" w:lineRule="auto"/>
        <w:jc w:val="center"/>
        <w:rPr>
          <w:rFonts w:ascii="Arial" w:eastAsiaTheme="minorHAnsi" w:hAnsi="Arial" w:cs="Arial"/>
          <w:sz w:val="18"/>
          <w:szCs w:val="18"/>
        </w:rPr>
      </w:pPr>
      <w:r w:rsidRPr="00AE4970">
        <w:rPr>
          <w:rFonts w:ascii="Arial" w:eastAsiaTheme="minorHAnsi" w:hAnsi="Arial" w:cs="Arial"/>
          <w:sz w:val="18"/>
          <w:szCs w:val="18"/>
        </w:rPr>
        <w:t>The accompanying notes are an integral part of these</w:t>
      </w:r>
      <w:r w:rsidR="0022479B">
        <w:rPr>
          <w:rFonts w:ascii="Arial" w:eastAsiaTheme="minorHAnsi" w:hAnsi="Arial" w:cs="Arial"/>
          <w:sz w:val="18"/>
          <w:szCs w:val="18"/>
        </w:rPr>
        <w:t xml:space="preserve"> </w:t>
      </w:r>
      <w:r w:rsidRPr="00AE4970">
        <w:rPr>
          <w:rFonts w:ascii="Arial" w:eastAsiaTheme="minorHAnsi" w:hAnsi="Arial" w:cs="Arial"/>
          <w:sz w:val="18"/>
          <w:szCs w:val="18"/>
        </w:rPr>
        <w:t>condensed interim consolidated financial statement</w:t>
      </w:r>
      <w:r>
        <w:rPr>
          <w:rFonts w:ascii="Arial" w:eastAsiaTheme="minorHAnsi" w:hAnsi="Arial" w:cs="Arial"/>
          <w:sz w:val="18"/>
          <w:szCs w:val="18"/>
        </w:rPr>
        <w:t>s</w:t>
      </w:r>
      <w:r w:rsidR="00901BEC" w:rsidRPr="00AE4970">
        <w:rPr>
          <w:rFonts w:ascii="Arial" w:eastAsiaTheme="minorHAnsi" w:hAnsi="Arial" w:cs="Arial"/>
          <w:sz w:val="18"/>
          <w:szCs w:val="18"/>
        </w:rPr>
        <w:t>.</w:t>
      </w:r>
    </w:p>
    <w:p w14:paraId="4788627E" w14:textId="552BF82C" w:rsidR="00D143B4" w:rsidRPr="00D143B4" w:rsidRDefault="00D143B4" w:rsidP="00D143B4">
      <w:pPr>
        <w:rPr>
          <w:rFonts w:ascii="Arial" w:eastAsiaTheme="minorHAnsi" w:hAnsi="Arial" w:cs="Arial"/>
          <w:sz w:val="18"/>
          <w:szCs w:val="18"/>
        </w:rPr>
        <w:sectPr w:rsidR="00D143B4" w:rsidRPr="00D143B4" w:rsidSect="00D143B4">
          <w:headerReference w:type="even" r:id="rId19"/>
          <w:headerReference w:type="default" r:id="rId20"/>
          <w:footerReference w:type="default" r:id="rId21"/>
          <w:headerReference w:type="first" r:id="rId22"/>
          <w:pgSz w:w="12240" w:h="15840"/>
          <w:pgMar w:top="720" w:right="1440" w:bottom="864" w:left="1440" w:header="720" w:footer="720" w:gutter="0"/>
          <w:pgNumType w:start="3"/>
          <w:cols w:space="720"/>
          <w:docGrid w:linePitch="360"/>
        </w:sectPr>
      </w:pPr>
    </w:p>
    <w:tbl>
      <w:tblPr>
        <w:tblW w:w="14251" w:type="dxa"/>
        <w:tblLayout w:type="fixed"/>
        <w:tblLook w:val="04A0" w:firstRow="1" w:lastRow="0" w:firstColumn="1" w:lastColumn="0" w:noHBand="0" w:noVBand="1"/>
      </w:tblPr>
      <w:tblGrid>
        <w:gridCol w:w="4230"/>
        <w:gridCol w:w="767"/>
        <w:gridCol w:w="1328"/>
        <w:gridCol w:w="283"/>
        <w:gridCol w:w="1296"/>
        <w:gridCol w:w="283"/>
        <w:gridCol w:w="1117"/>
        <w:gridCol w:w="283"/>
        <w:gridCol w:w="1587"/>
        <w:gridCol w:w="283"/>
        <w:gridCol w:w="1235"/>
        <w:gridCol w:w="283"/>
        <w:gridCol w:w="1276"/>
      </w:tblGrid>
      <w:tr w:rsidR="004310F2" w:rsidRPr="00AE4970" w14:paraId="6F95667E" w14:textId="77777777" w:rsidTr="00D603E3">
        <w:trPr>
          <w:trHeight w:val="80"/>
        </w:trPr>
        <w:tc>
          <w:tcPr>
            <w:tcW w:w="4230" w:type="dxa"/>
            <w:tcBorders>
              <w:left w:val="nil"/>
              <w:bottom w:val="single" w:sz="4" w:space="0" w:color="auto"/>
              <w:right w:val="nil"/>
            </w:tcBorders>
            <w:vAlign w:val="bottom"/>
          </w:tcPr>
          <w:p w14:paraId="2DA1E857" w14:textId="77777777" w:rsidR="004310F2" w:rsidRPr="00AE4970" w:rsidRDefault="004310F2">
            <w:pPr>
              <w:spacing w:line="276" w:lineRule="auto"/>
              <w:rPr>
                <w:rFonts w:ascii="Arial" w:hAnsi="Arial" w:cs="Arial"/>
                <w:sz w:val="18"/>
                <w:szCs w:val="18"/>
              </w:rPr>
            </w:pPr>
          </w:p>
        </w:tc>
        <w:tc>
          <w:tcPr>
            <w:tcW w:w="767" w:type="dxa"/>
            <w:tcBorders>
              <w:left w:val="nil"/>
              <w:bottom w:val="single" w:sz="4" w:space="0" w:color="auto"/>
              <w:right w:val="nil"/>
            </w:tcBorders>
            <w:vAlign w:val="bottom"/>
          </w:tcPr>
          <w:p w14:paraId="1C785B7A" w14:textId="7BF2ACF1" w:rsidR="004310F2" w:rsidRPr="00247F9F" w:rsidRDefault="004310F2">
            <w:pPr>
              <w:spacing w:line="276" w:lineRule="auto"/>
              <w:ind w:left="32"/>
              <w:jc w:val="right"/>
              <w:rPr>
                <w:rFonts w:ascii="Arial" w:hAnsi="Arial" w:cs="Arial"/>
                <w:bCs/>
                <w:sz w:val="18"/>
                <w:szCs w:val="18"/>
              </w:rPr>
            </w:pPr>
            <w:r w:rsidRPr="00247F9F">
              <w:rPr>
                <w:rFonts w:ascii="Arial" w:hAnsi="Arial" w:cs="Arial"/>
                <w:bCs/>
                <w:sz w:val="18"/>
                <w:szCs w:val="18"/>
              </w:rPr>
              <w:t>Note</w:t>
            </w:r>
          </w:p>
        </w:tc>
        <w:tc>
          <w:tcPr>
            <w:tcW w:w="1328" w:type="dxa"/>
            <w:tcBorders>
              <w:left w:val="nil"/>
              <w:bottom w:val="single" w:sz="4" w:space="0" w:color="auto"/>
              <w:right w:val="nil"/>
            </w:tcBorders>
            <w:vAlign w:val="bottom"/>
          </w:tcPr>
          <w:p w14:paraId="375B0CF3" w14:textId="0F00603A" w:rsidR="004310F2" w:rsidRPr="00AE4970" w:rsidRDefault="004310F2">
            <w:pPr>
              <w:spacing w:line="276" w:lineRule="auto"/>
              <w:ind w:left="32"/>
              <w:jc w:val="right"/>
              <w:rPr>
                <w:rFonts w:ascii="Arial" w:hAnsi="Arial" w:cs="Arial"/>
                <w:b/>
                <w:sz w:val="18"/>
                <w:szCs w:val="18"/>
              </w:rPr>
            </w:pPr>
            <w:r w:rsidRPr="00AE4970">
              <w:rPr>
                <w:rFonts w:ascii="Arial" w:hAnsi="Arial" w:cs="Arial"/>
                <w:b/>
                <w:sz w:val="18"/>
                <w:szCs w:val="18"/>
              </w:rPr>
              <w:t>Number</w:t>
            </w:r>
          </w:p>
        </w:tc>
        <w:tc>
          <w:tcPr>
            <w:tcW w:w="283" w:type="dxa"/>
            <w:tcBorders>
              <w:left w:val="nil"/>
              <w:bottom w:val="single" w:sz="4" w:space="0" w:color="auto"/>
              <w:right w:val="nil"/>
            </w:tcBorders>
            <w:vAlign w:val="bottom"/>
          </w:tcPr>
          <w:p w14:paraId="3B0C9AB9" w14:textId="77777777" w:rsidR="004310F2" w:rsidRPr="00AE4970" w:rsidRDefault="004310F2">
            <w:pPr>
              <w:spacing w:line="276" w:lineRule="auto"/>
              <w:ind w:left="132"/>
              <w:jc w:val="right"/>
              <w:rPr>
                <w:rFonts w:ascii="Arial" w:hAnsi="Arial" w:cs="Arial"/>
                <w:b/>
                <w:sz w:val="18"/>
                <w:szCs w:val="18"/>
              </w:rPr>
            </w:pPr>
          </w:p>
        </w:tc>
        <w:tc>
          <w:tcPr>
            <w:tcW w:w="1296" w:type="dxa"/>
            <w:tcBorders>
              <w:left w:val="nil"/>
              <w:bottom w:val="single" w:sz="4" w:space="0" w:color="auto"/>
              <w:right w:val="nil"/>
            </w:tcBorders>
            <w:vAlign w:val="bottom"/>
            <w:hideMark/>
          </w:tcPr>
          <w:p w14:paraId="6D9879E1" w14:textId="5BDF7729" w:rsidR="004310F2" w:rsidRPr="00AE4970" w:rsidRDefault="004310F2">
            <w:pPr>
              <w:spacing w:line="276" w:lineRule="auto"/>
              <w:ind w:left="8"/>
              <w:jc w:val="right"/>
              <w:rPr>
                <w:rFonts w:ascii="Arial" w:hAnsi="Arial" w:cs="Arial"/>
                <w:b/>
                <w:sz w:val="18"/>
                <w:szCs w:val="18"/>
              </w:rPr>
            </w:pPr>
            <w:r w:rsidRPr="00AE4970">
              <w:rPr>
                <w:rFonts w:ascii="Arial" w:hAnsi="Arial" w:cs="Arial"/>
                <w:b/>
                <w:sz w:val="18"/>
                <w:szCs w:val="18"/>
              </w:rPr>
              <w:t>Issued capital</w:t>
            </w:r>
          </w:p>
        </w:tc>
        <w:tc>
          <w:tcPr>
            <w:tcW w:w="283" w:type="dxa"/>
            <w:tcBorders>
              <w:left w:val="nil"/>
              <w:bottom w:val="single" w:sz="4" w:space="0" w:color="auto"/>
              <w:right w:val="nil"/>
            </w:tcBorders>
            <w:vAlign w:val="bottom"/>
          </w:tcPr>
          <w:p w14:paraId="0D88A24E" w14:textId="77777777" w:rsidR="004310F2" w:rsidRPr="00AE4970" w:rsidRDefault="004310F2">
            <w:pPr>
              <w:spacing w:line="276" w:lineRule="auto"/>
              <w:ind w:left="132"/>
              <w:jc w:val="right"/>
              <w:rPr>
                <w:rFonts w:ascii="Arial" w:hAnsi="Arial" w:cs="Arial"/>
                <w:b/>
                <w:sz w:val="18"/>
                <w:szCs w:val="18"/>
              </w:rPr>
            </w:pPr>
          </w:p>
        </w:tc>
        <w:tc>
          <w:tcPr>
            <w:tcW w:w="1117" w:type="dxa"/>
            <w:tcBorders>
              <w:left w:val="nil"/>
              <w:bottom w:val="single" w:sz="4" w:space="0" w:color="auto"/>
              <w:right w:val="nil"/>
            </w:tcBorders>
            <w:vAlign w:val="bottom"/>
          </w:tcPr>
          <w:p w14:paraId="12A05705" w14:textId="6922EF05" w:rsidR="004310F2" w:rsidRPr="00AE4970" w:rsidRDefault="004310F2">
            <w:pPr>
              <w:spacing w:line="276" w:lineRule="auto"/>
              <w:jc w:val="right"/>
              <w:rPr>
                <w:rFonts w:ascii="Arial" w:hAnsi="Arial" w:cs="Arial"/>
                <w:b/>
                <w:sz w:val="18"/>
                <w:szCs w:val="18"/>
              </w:rPr>
            </w:pPr>
            <w:r w:rsidRPr="00AE4970">
              <w:rPr>
                <w:rFonts w:ascii="Arial" w:hAnsi="Arial" w:cs="Arial"/>
                <w:b/>
                <w:sz w:val="18"/>
                <w:szCs w:val="18"/>
              </w:rPr>
              <w:t>Reserves</w:t>
            </w:r>
          </w:p>
        </w:tc>
        <w:tc>
          <w:tcPr>
            <w:tcW w:w="283" w:type="dxa"/>
            <w:tcBorders>
              <w:left w:val="nil"/>
              <w:bottom w:val="single" w:sz="4" w:space="0" w:color="auto"/>
              <w:right w:val="nil"/>
            </w:tcBorders>
            <w:vAlign w:val="bottom"/>
          </w:tcPr>
          <w:p w14:paraId="379E894B" w14:textId="7DBAC046" w:rsidR="004310F2" w:rsidRPr="00AE4970" w:rsidRDefault="004310F2">
            <w:pPr>
              <w:spacing w:line="276" w:lineRule="auto"/>
              <w:ind w:left="132"/>
              <w:jc w:val="right"/>
              <w:rPr>
                <w:rFonts w:ascii="Arial" w:hAnsi="Arial" w:cs="Arial"/>
                <w:b/>
                <w:sz w:val="18"/>
                <w:szCs w:val="18"/>
              </w:rPr>
            </w:pPr>
          </w:p>
        </w:tc>
        <w:tc>
          <w:tcPr>
            <w:tcW w:w="1587" w:type="dxa"/>
            <w:tcBorders>
              <w:left w:val="nil"/>
              <w:bottom w:val="single" w:sz="4" w:space="0" w:color="auto"/>
              <w:right w:val="nil"/>
            </w:tcBorders>
            <w:vAlign w:val="bottom"/>
          </w:tcPr>
          <w:p w14:paraId="00AF116A" w14:textId="1AB4852E" w:rsidR="004310F2" w:rsidRPr="00AE4970" w:rsidRDefault="004310F2">
            <w:pPr>
              <w:spacing w:line="276" w:lineRule="auto"/>
              <w:jc w:val="right"/>
              <w:rPr>
                <w:rFonts w:ascii="Arial" w:hAnsi="Arial" w:cs="Arial"/>
                <w:b/>
                <w:sz w:val="18"/>
                <w:szCs w:val="18"/>
              </w:rPr>
            </w:pPr>
            <w:r w:rsidRPr="00AE4970">
              <w:rPr>
                <w:rFonts w:ascii="Arial" w:hAnsi="Arial" w:cs="Arial"/>
                <w:b/>
                <w:sz w:val="18"/>
                <w:szCs w:val="18"/>
              </w:rPr>
              <w:t>Equity component of convertible debentures</w:t>
            </w:r>
          </w:p>
        </w:tc>
        <w:tc>
          <w:tcPr>
            <w:tcW w:w="283" w:type="dxa"/>
            <w:tcBorders>
              <w:left w:val="nil"/>
              <w:bottom w:val="single" w:sz="4" w:space="0" w:color="auto"/>
              <w:right w:val="nil"/>
            </w:tcBorders>
            <w:vAlign w:val="bottom"/>
          </w:tcPr>
          <w:p w14:paraId="21FC15E2" w14:textId="68B7795C" w:rsidR="004310F2" w:rsidRPr="00AE4970" w:rsidRDefault="004310F2">
            <w:pPr>
              <w:spacing w:line="276" w:lineRule="auto"/>
              <w:ind w:left="132"/>
              <w:jc w:val="right"/>
              <w:rPr>
                <w:rFonts w:ascii="Arial" w:hAnsi="Arial" w:cs="Arial"/>
                <w:b/>
                <w:sz w:val="18"/>
                <w:szCs w:val="18"/>
              </w:rPr>
            </w:pPr>
          </w:p>
        </w:tc>
        <w:tc>
          <w:tcPr>
            <w:tcW w:w="1235" w:type="dxa"/>
            <w:tcBorders>
              <w:left w:val="nil"/>
              <w:bottom w:val="single" w:sz="4" w:space="0" w:color="auto"/>
              <w:right w:val="nil"/>
            </w:tcBorders>
            <w:vAlign w:val="bottom"/>
          </w:tcPr>
          <w:p w14:paraId="284D3A3D" w14:textId="1B1EC188" w:rsidR="004310F2" w:rsidRPr="00AE4970" w:rsidRDefault="004310F2">
            <w:pPr>
              <w:spacing w:line="276" w:lineRule="auto"/>
              <w:jc w:val="right"/>
              <w:rPr>
                <w:rFonts w:ascii="Arial" w:hAnsi="Arial" w:cs="Arial"/>
                <w:b/>
                <w:sz w:val="18"/>
                <w:szCs w:val="18"/>
              </w:rPr>
            </w:pPr>
            <w:r w:rsidRPr="00AE4970">
              <w:rPr>
                <w:rFonts w:ascii="Arial" w:hAnsi="Arial" w:cs="Arial"/>
                <w:b/>
                <w:sz w:val="18"/>
                <w:szCs w:val="18"/>
              </w:rPr>
              <w:t>Deficit</w:t>
            </w:r>
          </w:p>
        </w:tc>
        <w:tc>
          <w:tcPr>
            <w:tcW w:w="283" w:type="dxa"/>
            <w:tcBorders>
              <w:left w:val="nil"/>
              <w:bottom w:val="single" w:sz="4" w:space="0" w:color="auto"/>
              <w:right w:val="nil"/>
            </w:tcBorders>
            <w:vAlign w:val="bottom"/>
          </w:tcPr>
          <w:p w14:paraId="4E4E18EE" w14:textId="77777777" w:rsidR="004310F2" w:rsidRPr="00AE4970" w:rsidRDefault="004310F2">
            <w:pPr>
              <w:spacing w:line="276" w:lineRule="auto"/>
              <w:ind w:left="132"/>
              <w:jc w:val="right"/>
              <w:rPr>
                <w:rFonts w:ascii="Arial" w:hAnsi="Arial" w:cs="Arial"/>
                <w:b/>
                <w:sz w:val="18"/>
                <w:szCs w:val="18"/>
              </w:rPr>
            </w:pPr>
          </w:p>
        </w:tc>
        <w:tc>
          <w:tcPr>
            <w:tcW w:w="1276" w:type="dxa"/>
            <w:tcBorders>
              <w:left w:val="nil"/>
              <w:bottom w:val="single" w:sz="4" w:space="0" w:color="auto"/>
              <w:right w:val="nil"/>
            </w:tcBorders>
            <w:vAlign w:val="bottom"/>
          </w:tcPr>
          <w:p w14:paraId="4DC73DA9" w14:textId="4B3F21DE" w:rsidR="004310F2" w:rsidRPr="00AE4970" w:rsidRDefault="004310F2">
            <w:pPr>
              <w:spacing w:line="276" w:lineRule="auto"/>
              <w:jc w:val="right"/>
              <w:rPr>
                <w:rFonts w:ascii="Arial" w:hAnsi="Arial" w:cs="Arial"/>
                <w:b/>
                <w:sz w:val="18"/>
                <w:szCs w:val="18"/>
              </w:rPr>
            </w:pPr>
            <w:r w:rsidRPr="00AE4970">
              <w:rPr>
                <w:rFonts w:ascii="Arial" w:hAnsi="Arial" w:cs="Arial"/>
                <w:b/>
                <w:sz w:val="18"/>
                <w:szCs w:val="18"/>
              </w:rPr>
              <w:t>Total</w:t>
            </w:r>
          </w:p>
        </w:tc>
      </w:tr>
      <w:tr w:rsidR="004310F2" w:rsidRPr="00AE4970" w14:paraId="397C9B8C" w14:textId="77777777" w:rsidTr="00D603E3">
        <w:tc>
          <w:tcPr>
            <w:tcW w:w="4230" w:type="dxa"/>
            <w:tcBorders>
              <w:top w:val="single" w:sz="4" w:space="0" w:color="auto"/>
              <w:left w:val="nil"/>
              <w:bottom w:val="nil"/>
              <w:right w:val="nil"/>
            </w:tcBorders>
            <w:vAlign w:val="bottom"/>
          </w:tcPr>
          <w:p w14:paraId="5189D167" w14:textId="7E3D68FA" w:rsidR="004310F2" w:rsidRPr="00AE4970" w:rsidRDefault="004310F2">
            <w:pPr>
              <w:spacing w:line="276" w:lineRule="auto"/>
              <w:ind w:left="-108"/>
              <w:rPr>
                <w:rFonts w:ascii="Arial" w:hAnsi="Arial" w:cs="Arial"/>
                <w:b/>
                <w:sz w:val="18"/>
                <w:szCs w:val="18"/>
              </w:rPr>
            </w:pPr>
          </w:p>
        </w:tc>
        <w:tc>
          <w:tcPr>
            <w:tcW w:w="767" w:type="dxa"/>
            <w:tcBorders>
              <w:top w:val="single" w:sz="4" w:space="0" w:color="auto"/>
              <w:left w:val="nil"/>
              <w:bottom w:val="nil"/>
              <w:right w:val="nil"/>
            </w:tcBorders>
            <w:vAlign w:val="bottom"/>
          </w:tcPr>
          <w:p w14:paraId="2B7C4D57" w14:textId="77777777" w:rsidR="004310F2" w:rsidRPr="00AE4970" w:rsidRDefault="004310F2">
            <w:pPr>
              <w:spacing w:line="276" w:lineRule="auto"/>
              <w:jc w:val="right"/>
              <w:rPr>
                <w:rFonts w:ascii="Arial" w:hAnsi="Arial" w:cs="Arial"/>
                <w:bCs/>
                <w:sz w:val="18"/>
                <w:szCs w:val="18"/>
              </w:rPr>
            </w:pPr>
          </w:p>
        </w:tc>
        <w:tc>
          <w:tcPr>
            <w:tcW w:w="1328" w:type="dxa"/>
            <w:tcBorders>
              <w:top w:val="single" w:sz="4" w:space="0" w:color="auto"/>
              <w:left w:val="nil"/>
              <w:bottom w:val="nil"/>
              <w:right w:val="nil"/>
            </w:tcBorders>
            <w:vAlign w:val="bottom"/>
          </w:tcPr>
          <w:p w14:paraId="2F335055" w14:textId="505A18F5" w:rsidR="004310F2" w:rsidRPr="00AE4970" w:rsidRDefault="004310F2">
            <w:pPr>
              <w:spacing w:line="276" w:lineRule="auto"/>
              <w:jc w:val="right"/>
              <w:rPr>
                <w:rFonts w:ascii="Arial" w:hAnsi="Arial" w:cs="Arial"/>
                <w:bCs/>
                <w:sz w:val="18"/>
                <w:szCs w:val="18"/>
              </w:rPr>
            </w:pPr>
          </w:p>
        </w:tc>
        <w:tc>
          <w:tcPr>
            <w:tcW w:w="283" w:type="dxa"/>
            <w:tcBorders>
              <w:top w:val="single" w:sz="4" w:space="0" w:color="auto"/>
              <w:left w:val="nil"/>
              <w:bottom w:val="nil"/>
              <w:right w:val="nil"/>
            </w:tcBorders>
            <w:vAlign w:val="bottom"/>
          </w:tcPr>
          <w:p w14:paraId="5E9DA6A4" w14:textId="77777777" w:rsidR="004310F2" w:rsidRPr="00AE4970" w:rsidRDefault="004310F2">
            <w:pPr>
              <w:spacing w:line="276" w:lineRule="auto"/>
              <w:jc w:val="right"/>
              <w:rPr>
                <w:rFonts w:ascii="Arial" w:hAnsi="Arial" w:cs="Arial"/>
                <w:b/>
                <w:bCs/>
                <w:sz w:val="18"/>
                <w:szCs w:val="18"/>
              </w:rPr>
            </w:pPr>
          </w:p>
        </w:tc>
        <w:tc>
          <w:tcPr>
            <w:tcW w:w="1296" w:type="dxa"/>
            <w:tcBorders>
              <w:top w:val="single" w:sz="4" w:space="0" w:color="auto"/>
              <w:left w:val="nil"/>
              <w:bottom w:val="nil"/>
              <w:right w:val="nil"/>
            </w:tcBorders>
            <w:vAlign w:val="bottom"/>
          </w:tcPr>
          <w:p w14:paraId="610ED2A5" w14:textId="77777777" w:rsidR="004310F2" w:rsidRPr="00AE4970" w:rsidRDefault="004310F2">
            <w:pPr>
              <w:spacing w:line="276" w:lineRule="auto"/>
              <w:jc w:val="right"/>
              <w:rPr>
                <w:rFonts w:ascii="Arial" w:hAnsi="Arial" w:cs="Arial"/>
                <w:b/>
                <w:bCs/>
                <w:sz w:val="18"/>
                <w:szCs w:val="18"/>
              </w:rPr>
            </w:pPr>
          </w:p>
        </w:tc>
        <w:tc>
          <w:tcPr>
            <w:tcW w:w="283" w:type="dxa"/>
            <w:tcBorders>
              <w:top w:val="single" w:sz="4" w:space="0" w:color="auto"/>
              <w:left w:val="nil"/>
              <w:bottom w:val="nil"/>
              <w:right w:val="nil"/>
            </w:tcBorders>
            <w:vAlign w:val="bottom"/>
          </w:tcPr>
          <w:p w14:paraId="10B3E175" w14:textId="77777777" w:rsidR="004310F2" w:rsidRPr="00AE4970" w:rsidRDefault="004310F2">
            <w:pPr>
              <w:spacing w:line="276" w:lineRule="auto"/>
              <w:jc w:val="right"/>
              <w:rPr>
                <w:rFonts w:ascii="Arial" w:hAnsi="Arial" w:cs="Arial"/>
                <w:bCs/>
                <w:sz w:val="18"/>
                <w:szCs w:val="18"/>
              </w:rPr>
            </w:pPr>
          </w:p>
        </w:tc>
        <w:tc>
          <w:tcPr>
            <w:tcW w:w="1117" w:type="dxa"/>
            <w:tcBorders>
              <w:top w:val="single" w:sz="4" w:space="0" w:color="auto"/>
              <w:left w:val="nil"/>
              <w:bottom w:val="nil"/>
              <w:right w:val="nil"/>
            </w:tcBorders>
            <w:vAlign w:val="bottom"/>
          </w:tcPr>
          <w:p w14:paraId="5AEF1998" w14:textId="77777777" w:rsidR="004310F2" w:rsidRPr="00AE4970" w:rsidRDefault="004310F2">
            <w:pPr>
              <w:spacing w:line="276" w:lineRule="auto"/>
              <w:jc w:val="right"/>
              <w:rPr>
                <w:rFonts w:ascii="Arial" w:hAnsi="Arial" w:cs="Arial"/>
                <w:bCs/>
                <w:sz w:val="18"/>
                <w:szCs w:val="18"/>
              </w:rPr>
            </w:pPr>
          </w:p>
        </w:tc>
        <w:tc>
          <w:tcPr>
            <w:tcW w:w="283" w:type="dxa"/>
            <w:tcBorders>
              <w:top w:val="single" w:sz="4" w:space="0" w:color="auto"/>
              <w:left w:val="nil"/>
              <w:bottom w:val="nil"/>
              <w:right w:val="nil"/>
            </w:tcBorders>
            <w:vAlign w:val="bottom"/>
          </w:tcPr>
          <w:p w14:paraId="732C916C" w14:textId="152CBBE4" w:rsidR="004310F2" w:rsidRPr="00AE4970" w:rsidRDefault="004310F2">
            <w:pPr>
              <w:spacing w:line="276" w:lineRule="auto"/>
              <w:jc w:val="right"/>
              <w:rPr>
                <w:rFonts w:ascii="Arial" w:hAnsi="Arial" w:cs="Arial"/>
                <w:bCs/>
                <w:sz w:val="18"/>
                <w:szCs w:val="18"/>
              </w:rPr>
            </w:pPr>
          </w:p>
        </w:tc>
        <w:tc>
          <w:tcPr>
            <w:tcW w:w="1587" w:type="dxa"/>
            <w:tcBorders>
              <w:top w:val="single" w:sz="4" w:space="0" w:color="auto"/>
              <w:left w:val="nil"/>
              <w:bottom w:val="nil"/>
              <w:right w:val="nil"/>
            </w:tcBorders>
            <w:vAlign w:val="bottom"/>
          </w:tcPr>
          <w:p w14:paraId="2BBF6332" w14:textId="5805D797" w:rsidR="004310F2" w:rsidRPr="00AE4970" w:rsidRDefault="004310F2">
            <w:pPr>
              <w:spacing w:line="276" w:lineRule="auto"/>
              <w:jc w:val="right"/>
              <w:rPr>
                <w:rFonts w:ascii="Arial" w:hAnsi="Arial" w:cs="Arial"/>
                <w:bCs/>
                <w:sz w:val="18"/>
                <w:szCs w:val="18"/>
              </w:rPr>
            </w:pPr>
          </w:p>
        </w:tc>
        <w:tc>
          <w:tcPr>
            <w:tcW w:w="283" w:type="dxa"/>
            <w:tcBorders>
              <w:top w:val="single" w:sz="4" w:space="0" w:color="auto"/>
              <w:left w:val="nil"/>
              <w:bottom w:val="nil"/>
              <w:right w:val="nil"/>
            </w:tcBorders>
            <w:vAlign w:val="bottom"/>
          </w:tcPr>
          <w:p w14:paraId="5E8A7530" w14:textId="573BC9F3" w:rsidR="004310F2" w:rsidRPr="00AE4970" w:rsidRDefault="004310F2">
            <w:pPr>
              <w:spacing w:line="276" w:lineRule="auto"/>
              <w:jc w:val="right"/>
              <w:rPr>
                <w:rFonts w:ascii="Arial" w:hAnsi="Arial" w:cs="Arial"/>
                <w:bCs/>
                <w:sz w:val="18"/>
                <w:szCs w:val="18"/>
              </w:rPr>
            </w:pPr>
          </w:p>
        </w:tc>
        <w:tc>
          <w:tcPr>
            <w:tcW w:w="1235" w:type="dxa"/>
            <w:tcBorders>
              <w:top w:val="single" w:sz="4" w:space="0" w:color="auto"/>
              <w:left w:val="nil"/>
              <w:bottom w:val="nil"/>
              <w:right w:val="nil"/>
            </w:tcBorders>
            <w:vAlign w:val="bottom"/>
          </w:tcPr>
          <w:p w14:paraId="23582B81" w14:textId="77777777" w:rsidR="004310F2" w:rsidRPr="00AE4970" w:rsidRDefault="004310F2">
            <w:pPr>
              <w:spacing w:line="276" w:lineRule="auto"/>
              <w:jc w:val="right"/>
              <w:rPr>
                <w:rFonts w:ascii="Arial" w:hAnsi="Arial" w:cs="Arial"/>
                <w:bCs/>
                <w:sz w:val="18"/>
                <w:szCs w:val="18"/>
              </w:rPr>
            </w:pPr>
          </w:p>
        </w:tc>
        <w:tc>
          <w:tcPr>
            <w:tcW w:w="283" w:type="dxa"/>
            <w:tcBorders>
              <w:top w:val="single" w:sz="4" w:space="0" w:color="auto"/>
              <w:left w:val="nil"/>
              <w:bottom w:val="nil"/>
              <w:right w:val="nil"/>
            </w:tcBorders>
            <w:vAlign w:val="bottom"/>
          </w:tcPr>
          <w:p w14:paraId="386ABDE4" w14:textId="77777777" w:rsidR="004310F2" w:rsidRPr="00AE4970" w:rsidRDefault="004310F2">
            <w:pPr>
              <w:spacing w:line="276" w:lineRule="auto"/>
              <w:jc w:val="right"/>
              <w:rPr>
                <w:rFonts w:ascii="Arial" w:hAnsi="Arial" w:cs="Arial"/>
                <w:bCs/>
                <w:sz w:val="18"/>
                <w:szCs w:val="18"/>
              </w:rPr>
            </w:pPr>
          </w:p>
        </w:tc>
        <w:tc>
          <w:tcPr>
            <w:tcW w:w="1276" w:type="dxa"/>
            <w:tcBorders>
              <w:top w:val="single" w:sz="4" w:space="0" w:color="auto"/>
              <w:left w:val="nil"/>
              <w:bottom w:val="nil"/>
              <w:right w:val="nil"/>
            </w:tcBorders>
            <w:vAlign w:val="bottom"/>
          </w:tcPr>
          <w:p w14:paraId="5FDCECFD" w14:textId="54480F63" w:rsidR="004310F2" w:rsidRPr="00AE4970" w:rsidRDefault="004310F2">
            <w:pPr>
              <w:spacing w:line="276" w:lineRule="auto"/>
              <w:jc w:val="right"/>
              <w:rPr>
                <w:rFonts w:ascii="Arial" w:hAnsi="Arial" w:cs="Arial"/>
                <w:bCs/>
                <w:sz w:val="18"/>
                <w:szCs w:val="18"/>
              </w:rPr>
            </w:pPr>
          </w:p>
        </w:tc>
      </w:tr>
      <w:tr w:rsidR="00B74FA4" w:rsidRPr="00AE4970" w14:paraId="71B9BA32" w14:textId="77777777" w:rsidTr="007A71B0">
        <w:tc>
          <w:tcPr>
            <w:tcW w:w="4230" w:type="dxa"/>
          </w:tcPr>
          <w:p w14:paraId="78094BC6" w14:textId="4508DE5B" w:rsidR="00B74FA4" w:rsidRPr="008745A8" w:rsidRDefault="00B74FA4" w:rsidP="00B74FA4">
            <w:pPr>
              <w:spacing w:line="276" w:lineRule="auto"/>
              <w:ind w:left="179" w:hanging="179"/>
              <w:rPr>
                <w:rFonts w:ascii="Arial" w:hAnsi="Arial" w:cs="Arial"/>
                <w:b/>
                <w:bCs/>
                <w:color w:val="000000"/>
                <w:sz w:val="16"/>
                <w:szCs w:val="16"/>
              </w:rPr>
            </w:pPr>
            <w:r w:rsidRPr="008745A8">
              <w:rPr>
                <w:rFonts w:ascii="Arial" w:hAnsi="Arial" w:cs="Arial"/>
                <w:b/>
                <w:bCs/>
                <w:sz w:val="16"/>
                <w:szCs w:val="16"/>
              </w:rPr>
              <w:t>Balance, December 31, 2017</w:t>
            </w:r>
          </w:p>
        </w:tc>
        <w:tc>
          <w:tcPr>
            <w:tcW w:w="767" w:type="dxa"/>
            <w:vAlign w:val="bottom"/>
          </w:tcPr>
          <w:p w14:paraId="17ACE4B1" w14:textId="77777777" w:rsidR="00B74FA4" w:rsidRPr="00BA1204" w:rsidRDefault="00B74FA4" w:rsidP="007A71B0">
            <w:pPr>
              <w:spacing w:line="276" w:lineRule="auto"/>
              <w:jc w:val="right"/>
              <w:rPr>
                <w:rFonts w:ascii="Arial" w:hAnsi="Arial" w:cs="Arial"/>
                <w:b/>
                <w:bCs/>
                <w:sz w:val="16"/>
                <w:szCs w:val="16"/>
              </w:rPr>
            </w:pPr>
          </w:p>
        </w:tc>
        <w:tc>
          <w:tcPr>
            <w:tcW w:w="1328" w:type="dxa"/>
            <w:vAlign w:val="bottom"/>
          </w:tcPr>
          <w:p w14:paraId="5ECE1438" w14:textId="295DD046" w:rsidR="00B74FA4" w:rsidRPr="00B74FA4" w:rsidRDefault="00B74FA4" w:rsidP="007A71B0">
            <w:pPr>
              <w:spacing w:line="276" w:lineRule="auto"/>
              <w:jc w:val="right"/>
              <w:rPr>
                <w:rFonts w:ascii="Arial" w:hAnsi="Arial" w:cs="Arial"/>
                <w:b/>
                <w:bCs/>
                <w:sz w:val="16"/>
                <w:szCs w:val="16"/>
              </w:rPr>
            </w:pPr>
            <w:r w:rsidRPr="00B74FA4">
              <w:rPr>
                <w:rFonts w:ascii="Arial" w:hAnsi="Arial" w:cs="Arial"/>
                <w:sz w:val="16"/>
                <w:szCs w:val="16"/>
              </w:rPr>
              <w:t xml:space="preserve"> 48,337,225 </w:t>
            </w:r>
          </w:p>
        </w:tc>
        <w:tc>
          <w:tcPr>
            <w:tcW w:w="283" w:type="dxa"/>
            <w:vAlign w:val="bottom"/>
          </w:tcPr>
          <w:p w14:paraId="22EA91D8" w14:textId="77777777" w:rsidR="00B74FA4" w:rsidRPr="00B74FA4" w:rsidRDefault="00B74FA4" w:rsidP="007A71B0">
            <w:pPr>
              <w:spacing w:line="276" w:lineRule="auto"/>
              <w:jc w:val="right"/>
              <w:rPr>
                <w:rFonts w:ascii="Arial" w:hAnsi="Arial" w:cs="Arial"/>
                <w:b/>
                <w:bCs/>
                <w:sz w:val="16"/>
                <w:szCs w:val="16"/>
              </w:rPr>
            </w:pPr>
          </w:p>
        </w:tc>
        <w:tc>
          <w:tcPr>
            <w:tcW w:w="1296" w:type="dxa"/>
            <w:vAlign w:val="bottom"/>
          </w:tcPr>
          <w:p w14:paraId="1BE9DBB8" w14:textId="56273A13" w:rsidR="00B74FA4" w:rsidRPr="00B74FA4" w:rsidRDefault="00B74FA4" w:rsidP="007A71B0">
            <w:pPr>
              <w:spacing w:line="276" w:lineRule="auto"/>
              <w:jc w:val="right"/>
              <w:rPr>
                <w:rFonts w:ascii="Arial" w:hAnsi="Arial" w:cs="Arial"/>
                <w:b/>
                <w:bCs/>
                <w:sz w:val="16"/>
                <w:szCs w:val="16"/>
              </w:rPr>
            </w:pPr>
            <w:r w:rsidRPr="00B74FA4">
              <w:rPr>
                <w:rFonts w:ascii="Arial" w:hAnsi="Arial" w:cs="Arial"/>
                <w:sz w:val="16"/>
                <w:szCs w:val="16"/>
              </w:rPr>
              <w:t xml:space="preserve"> 550,744 </w:t>
            </w:r>
          </w:p>
        </w:tc>
        <w:tc>
          <w:tcPr>
            <w:tcW w:w="283" w:type="dxa"/>
            <w:vAlign w:val="bottom"/>
          </w:tcPr>
          <w:p w14:paraId="759EE9EC" w14:textId="77777777" w:rsidR="00B74FA4" w:rsidRPr="00B74FA4" w:rsidRDefault="00B74FA4" w:rsidP="007A71B0">
            <w:pPr>
              <w:spacing w:line="276" w:lineRule="auto"/>
              <w:jc w:val="right"/>
              <w:rPr>
                <w:rFonts w:ascii="Arial" w:hAnsi="Arial" w:cs="Arial"/>
                <w:b/>
                <w:bCs/>
                <w:sz w:val="16"/>
                <w:szCs w:val="16"/>
              </w:rPr>
            </w:pPr>
          </w:p>
        </w:tc>
        <w:tc>
          <w:tcPr>
            <w:tcW w:w="1117" w:type="dxa"/>
            <w:vAlign w:val="bottom"/>
          </w:tcPr>
          <w:p w14:paraId="6C80F8E5" w14:textId="265A4E04" w:rsidR="00B74FA4" w:rsidRPr="00B74FA4" w:rsidRDefault="00B74FA4" w:rsidP="007A71B0">
            <w:pPr>
              <w:spacing w:line="276" w:lineRule="auto"/>
              <w:jc w:val="right"/>
              <w:rPr>
                <w:rFonts w:ascii="Arial" w:hAnsi="Arial" w:cs="Arial"/>
                <w:b/>
                <w:bCs/>
                <w:sz w:val="16"/>
                <w:szCs w:val="16"/>
              </w:rPr>
            </w:pPr>
            <w:r w:rsidRPr="00B74FA4">
              <w:rPr>
                <w:rFonts w:ascii="Arial" w:hAnsi="Arial" w:cs="Arial"/>
                <w:sz w:val="16"/>
                <w:szCs w:val="16"/>
              </w:rPr>
              <w:t xml:space="preserve"> -   </w:t>
            </w:r>
          </w:p>
        </w:tc>
        <w:tc>
          <w:tcPr>
            <w:tcW w:w="283" w:type="dxa"/>
            <w:vAlign w:val="bottom"/>
          </w:tcPr>
          <w:p w14:paraId="2AD95444" w14:textId="77777777" w:rsidR="00B74FA4" w:rsidRPr="00B74FA4" w:rsidRDefault="00B74FA4" w:rsidP="007A71B0">
            <w:pPr>
              <w:spacing w:line="276" w:lineRule="auto"/>
              <w:jc w:val="right"/>
              <w:rPr>
                <w:rFonts w:ascii="Arial" w:hAnsi="Arial" w:cs="Arial"/>
                <w:b/>
                <w:bCs/>
                <w:sz w:val="16"/>
                <w:szCs w:val="16"/>
              </w:rPr>
            </w:pPr>
          </w:p>
        </w:tc>
        <w:tc>
          <w:tcPr>
            <w:tcW w:w="1587" w:type="dxa"/>
            <w:vAlign w:val="bottom"/>
          </w:tcPr>
          <w:p w14:paraId="6E827DE8" w14:textId="638AED77" w:rsidR="00B74FA4" w:rsidRPr="00B74FA4" w:rsidRDefault="00B74FA4" w:rsidP="007A71B0">
            <w:pPr>
              <w:spacing w:line="276" w:lineRule="auto"/>
              <w:jc w:val="right"/>
              <w:rPr>
                <w:rFonts w:ascii="Arial" w:hAnsi="Arial" w:cs="Arial"/>
                <w:b/>
                <w:bCs/>
                <w:sz w:val="16"/>
                <w:szCs w:val="16"/>
              </w:rPr>
            </w:pPr>
            <w:r w:rsidRPr="00B74FA4">
              <w:rPr>
                <w:rFonts w:ascii="Arial" w:hAnsi="Arial" w:cs="Arial"/>
                <w:sz w:val="16"/>
                <w:szCs w:val="16"/>
              </w:rPr>
              <w:t xml:space="preserve"> 222,417 </w:t>
            </w:r>
          </w:p>
        </w:tc>
        <w:tc>
          <w:tcPr>
            <w:tcW w:w="283" w:type="dxa"/>
            <w:shd w:val="clear" w:color="auto" w:fill="auto"/>
            <w:vAlign w:val="bottom"/>
          </w:tcPr>
          <w:p w14:paraId="1F2518E1" w14:textId="77777777" w:rsidR="00B74FA4" w:rsidRPr="00B74FA4" w:rsidRDefault="00B74FA4" w:rsidP="007A71B0">
            <w:pPr>
              <w:spacing w:line="276" w:lineRule="auto"/>
              <w:jc w:val="right"/>
              <w:rPr>
                <w:rFonts w:ascii="Arial" w:hAnsi="Arial" w:cs="Arial"/>
                <w:b/>
                <w:bCs/>
                <w:sz w:val="16"/>
                <w:szCs w:val="16"/>
              </w:rPr>
            </w:pPr>
          </w:p>
        </w:tc>
        <w:tc>
          <w:tcPr>
            <w:tcW w:w="1235" w:type="dxa"/>
            <w:shd w:val="clear" w:color="auto" w:fill="auto"/>
            <w:vAlign w:val="bottom"/>
          </w:tcPr>
          <w:p w14:paraId="6D384348" w14:textId="13CB37B5" w:rsidR="00B74FA4" w:rsidRPr="00B74FA4" w:rsidRDefault="00B74FA4" w:rsidP="007A71B0">
            <w:pPr>
              <w:spacing w:line="276" w:lineRule="auto"/>
              <w:ind w:right="-60"/>
              <w:jc w:val="right"/>
              <w:rPr>
                <w:rFonts w:ascii="Arial" w:hAnsi="Arial" w:cs="Arial"/>
                <w:b/>
                <w:bCs/>
                <w:sz w:val="16"/>
                <w:szCs w:val="16"/>
              </w:rPr>
            </w:pPr>
            <w:r w:rsidRPr="00B74FA4">
              <w:rPr>
                <w:rFonts w:ascii="Arial" w:hAnsi="Arial" w:cs="Arial"/>
                <w:sz w:val="16"/>
                <w:szCs w:val="16"/>
              </w:rPr>
              <w:t xml:space="preserve"> (5,580,023)</w:t>
            </w:r>
          </w:p>
        </w:tc>
        <w:tc>
          <w:tcPr>
            <w:tcW w:w="283" w:type="dxa"/>
            <w:vAlign w:val="bottom"/>
          </w:tcPr>
          <w:p w14:paraId="227A0F4E" w14:textId="77777777" w:rsidR="00B74FA4" w:rsidRPr="00B74FA4" w:rsidRDefault="00B74FA4" w:rsidP="007A71B0">
            <w:pPr>
              <w:spacing w:line="276" w:lineRule="auto"/>
              <w:jc w:val="right"/>
              <w:rPr>
                <w:rFonts w:ascii="Arial" w:hAnsi="Arial" w:cs="Arial"/>
                <w:b/>
                <w:bCs/>
                <w:sz w:val="16"/>
                <w:szCs w:val="16"/>
              </w:rPr>
            </w:pPr>
          </w:p>
        </w:tc>
        <w:tc>
          <w:tcPr>
            <w:tcW w:w="1276" w:type="dxa"/>
            <w:vAlign w:val="bottom"/>
          </w:tcPr>
          <w:p w14:paraId="3FA9D769" w14:textId="7F306645" w:rsidR="00B74FA4" w:rsidRPr="00B74FA4" w:rsidRDefault="00B74FA4" w:rsidP="007A71B0">
            <w:pPr>
              <w:spacing w:line="276" w:lineRule="auto"/>
              <w:ind w:right="-35"/>
              <w:jc w:val="right"/>
              <w:rPr>
                <w:rFonts w:ascii="Arial" w:hAnsi="Arial" w:cs="Arial"/>
                <w:b/>
                <w:bCs/>
                <w:sz w:val="16"/>
                <w:szCs w:val="16"/>
              </w:rPr>
            </w:pPr>
            <w:r w:rsidRPr="00B74FA4">
              <w:rPr>
                <w:rFonts w:ascii="Arial" w:hAnsi="Arial" w:cs="Arial"/>
                <w:sz w:val="16"/>
                <w:szCs w:val="16"/>
              </w:rPr>
              <w:t xml:space="preserve"> (4,806,862)</w:t>
            </w:r>
          </w:p>
        </w:tc>
      </w:tr>
      <w:tr w:rsidR="00B74FA4" w:rsidRPr="00AE4970" w14:paraId="59AE6B81" w14:textId="77777777" w:rsidTr="007A71B0">
        <w:tc>
          <w:tcPr>
            <w:tcW w:w="4230" w:type="dxa"/>
          </w:tcPr>
          <w:p w14:paraId="7D29154F" w14:textId="0540DAB4" w:rsidR="00B74FA4" w:rsidRPr="008745A8" w:rsidRDefault="00B74FA4" w:rsidP="00B74FA4">
            <w:pPr>
              <w:spacing w:line="276" w:lineRule="auto"/>
              <w:ind w:left="179" w:hanging="179"/>
              <w:rPr>
                <w:rFonts w:ascii="Arial" w:hAnsi="Arial" w:cs="Arial"/>
                <w:color w:val="000000"/>
                <w:sz w:val="16"/>
                <w:szCs w:val="16"/>
              </w:rPr>
            </w:pPr>
            <w:r w:rsidRPr="008745A8">
              <w:rPr>
                <w:rFonts w:ascii="Arial" w:hAnsi="Arial" w:cs="Arial"/>
                <w:sz w:val="16"/>
                <w:szCs w:val="16"/>
              </w:rPr>
              <w:t>Shares issued - Transaction consideration</w:t>
            </w:r>
          </w:p>
        </w:tc>
        <w:tc>
          <w:tcPr>
            <w:tcW w:w="767" w:type="dxa"/>
            <w:vAlign w:val="bottom"/>
          </w:tcPr>
          <w:p w14:paraId="2C236F5C" w14:textId="12EA2793" w:rsidR="00B74FA4" w:rsidRPr="00BA1204" w:rsidRDefault="00B74FA4" w:rsidP="007A71B0">
            <w:pPr>
              <w:spacing w:line="276" w:lineRule="auto"/>
              <w:jc w:val="right"/>
              <w:rPr>
                <w:rFonts w:ascii="Arial" w:hAnsi="Arial" w:cs="Arial"/>
                <w:bCs/>
                <w:sz w:val="16"/>
                <w:szCs w:val="16"/>
              </w:rPr>
            </w:pPr>
            <w:r w:rsidRPr="00BA1204">
              <w:rPr>
                <w:rFonts w:ascii="Arial" w:hAnsi="Arial" w:cs="Arial"/>
                <w:sz w:val="16"/>
                <w:szCs w:val="16"/>
              </w:rPr>
              <w:t>3,1</w:t>
            </w:r>
            <w:r w:rsidR="00FC5A92">
              <w:rPr>
                <w:rFonts w:ascii="Arial" w:hAnsi="Arial" w:cs="Arial"/>
                <w:sz w:val="16"/>
                <w:szCs w:val="16"/>
              </w:rPr>
              <w:t>1</w:t>
            </w:r>
          </w:p>
        </w:tc>
        <w:tc>
          <w:tcPr>
            <w:tcW w:w="1328" w:type="dxa"/>
            <w:vAlign w:val="bottom"/>
          </w:tcPr>
          <w:p w14:paraId="6673F968" w14:textId="1DE64181"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2,544,075 </w:t>
            </w:r>
          </w:p>
        </w:tc>
        <w:tc>
          <w:tcPr>
            <w:tcW w:w="283" w:type="dxa"/>
            <w:vAlign w:val="bottom"/>
          </w:tcPr>
          <w:p w14:paraId="0A33F495" w14:textId="77777777" w:rsidR="00B74FA4" w:rsidRPr="00B74FA4" w:rsidRDefault="00B74FA4" w:rsidP="007A71B0">
            <w:pPr>
              <w:spacing w:line="276" w:lineRule="auto"/>
              <w:jc w:val="right"/>
              <w:rPr>
                <w:rFonts w:ascii="Arial" w:hAnsi="Arial" w:cs="Arial"/>
                <w:bCs/>
                <w:sz w:val="16"/>
                <w:szCs w:val="16"/>
              </w:rPr>
            </w:pPr>
          </w:p>
        </w:tc>
        <w:tc>
          <w:tcPr>
            <w:tcW w:w="1296" w:type="dxa"/>
            <w:vAlign w:val="bottom"/>
          </w:tcPr>
          <w:p w14:paraId="063ABDE4" w14:textId="2D904DD5"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614,559 </w:t>
            </w:r>
          </w:p>
        </w:tc>
        <w:tc>
          <w:tcPr>
            <w:tcW w:w="283" w:type="dxa"/>
            <w:vAlign w:val="bottom"/>
          </w:tcPr>
          <w:p w14:paraId="16938B6E" w14:textId="77777777" w:rsidR="00B74FA4" w:rsidRPr="00B74FA4" w:rsidRDefault="00B74FA4" w:rsidP="007A71B0">
            <w:pPr>
              <w:spacing w:line="276" w:lineRule="auto"/>
              <w:jc w:val="right"/>
              <w:rPr>
                <w:rFonts w:ascii="Arial" w:hAnsi="Arial" w:cs="Arial"/>
                <w:bCs/>
                <w:sz w:val="16"/>
                <w:szCs w:val="16"/>
              </w:rPr>
            </w:pPr>
          </w:p>
        </w:tc>
        <w:tc>
          <w:tcPr>
            <w:tcW w:w="1117" w:type="dxa"/>
            <w:vAlign w:val="bottom"/>
          </w:tcPr>
          <w:p w14:paraId="3558A5E5" w14:textId="5D94ABDD"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24E11F1B" w14:textId="77777777" w:rsidR="00B74FA4" w:rsidRPr="00B74FA4" w:rsidRDefault="00B74FA4" w:rsidP="007A71B0">
            <w:pPr>
              <w:spacing w:line="276" w:lineRule="auto"/>
              <w:jc w:val="right"/>
              <w:rPr>
                <w:rFonts w:ascii="Arial" w:hAnsi="Arial" w:cs="Arial"/>
                <w:bCs/>
                <w:sz w:val="16"/>
                <w:szCs w:val="16"/>
              </w:rPr>
            </w:pPr>
          </w:p>
        </w:tc>
        <w:tc>
          <w:tcPr>
            <w:tcW w:w="1587" w:type="dxa"/>
            <w:vAlign w:val="bottom"/>
          </w:tcPr>
          <w:p w14:paraId="6B730B46" w14:textId="22C6C7AC"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shd w:val="clear" w:color="auto" w:fill="auto"/>
            <w:vAlign w:val="bottom"/>
          </w:tcPr>
          <w:p w14:paraId="37846CAC" w14:textId="77777777" w:rsidR="00B74FA4" w:rsidRPr="00B74FA4" w:rsidRDefault="00B74FA4" w:rsidP="007A71B0">
            <w:pPr>
              <w:spacing w:line="276" w:lineRule="auto"/>
              <w:jc w:val="right"/>
              <w:rPr>
                <w:rFonts w:ascii="Arial" w:hAnsi="Arial" w:cs="Arial"/>
                <w:bCs/>
                <w:sz w:val="16"/>
                <w:szCs w:val="16"/>
              </w:rPr>
            </w:pPr>
          </w:p>
        </w:tc>
        <w:tc>
          <w:tcPr>
            <w:tcW w:w="1235" w:type="dxa"/>
            <w:shd w:val="clear" w:color="auto" w:fill="auto"/>
            <w:vAlign w:val="bottom"/>
          </w:tcPr>
          <w:p w14:paraId="6E49E038" w14:textId="398E7B77" w:rsidR="00B74FA4" w:rsidRPr="00B74FA4" w:rsidRDefault="00B74FA4" w:rsidP="007A71B0">
            <w:pPr>
              <w:spacing w:line="276" w:lineRule="auto"/>
              <w:ind w:right="-18"/>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232BA71A" w14:textId="77777777" w:rsidR="00B74FA4" w:rsidRPr="00B74FA4" w:rsidRDefault="00B74FA4" w:rsidP="007A71B0">
            <w:pPr>
              <w:spacing w:line="276" w:lineRule="auto"/>
              <w:jc w:val="right"/>
              <w:rPr>
                <w:rFonts w:ascii="Arial" w:hAnsi="Arial" w:cs="Arial"/>
                <w:bCs/>
                <w:sz w:val="16"/>
                <w:szCs w:val="16"/>
              </w:rPr>
            </w:pPr>
          </w:p>
        </w:tc>
        <w:tc>
          <w:tcPr>
            <w:tcW w:w="1276" w:type="dxa"/>
            <w:vAlign w:val="bottom"/>
          </w:tcPr>
          <w:p w14:paraId="5CB65381" w14:textId="2A892274" w:rsidR="00B74FA4" w:rsidRPr="00B74FA4" w:rsidRDefault="00B74FA4" w:rsidP="007A71B0">
            <w:pPr>
              <w:spacing w:line="276" w:lineRule="auto"/>
              <w:ind w:right="-35"/>
              <w:jc w:val="right"/>
              <w:rPr>
                <w:rFonts w:ascii="Arial" w:hAnsi="Arial" w:cs="Arial"/>
                <w:bCs/>
                <w:sz w:val="16"/>
                <w:szCs w:val="16"/>
              </w:rPr>
            </w:pPr>
            <w:r w:rsidRPr="00B74FA4">
              <w:rPr>
                <w:rFonts w:ascii="Arial" w:hAnsi="Arial" w:cs="Arial"/>
                <w:sz w:val="16"/>
                <w:szCs w:val="16"/>
              </w:rPr>
              <w:t xml:space="preserve"> 614,559 </w:t>
            </w:r>
          </w:p>
        </w:tc>
      </w:tr>
      <w:tr w:rsidR="00B74FA4" w:rsidRPr="00AE4970" w14:paraId="6BD2E453" w14:textId="77777777" w:rsidTr="007A71B0">
        <w:tc>
          <w:tcPr>
            <w:tcW w:w="4230" w:type="dxa"/>
          </w:tcPr>
          <w:p w14:paraId="135F266F" w14:textId="5A9D2F4B" w:rsidR="00B74FA4" w:rsidRPr="008745A8" w:rsidRDefault="00B74FA4" w:rsidP="00B74FA4">
            <w:pPr>
              <w:spacing w:line="276" w:lineRule="auto"/>
              <w:ind w:left="179" w:hanging="179"/>
              <w:rPr>
                <w:rFonts w:ascii="Arial" w:hAnsi="Arial" w:cs="Arial"/>
                <w:color w:val="000000"/>
                <w:sz w:val="16"/>
                <w:szCs w:val="16"/>
              </w:rPr>
            </w:pPr>
            <w:r w:rsidRPr="008745A8">
              <w:rPr>
                <w:rFonts w:ascii="Arial" w:hAnsi="Arial" w:cs="Arial"/>
                <w:sz w:val="16"/>
                <w:szCs w:val="16"/>
              </w:rPr>
              <w:t>Shares issued for cash</w:t>
            </w:r>
          </w:p>
        </w:tc>
        <w:tc>
          <w:tcPr>
            <w:tcW w:w="767" w:type="dxa"/>
            <w:vAlign w:val="bottom"/>
          </w:tcPr>
          <w:p w14:paraId="44521963" w14:textId="72396151" w:rsidR="00B74FA4" w:rsidRPr="00BA1204" w:rsidRDefault="00B74FA4" w:rsidP="007A71B0">
            <w:pPr>
              <w:spacing w:line="276" w:lineRule="auto"/>
              <w:jc w:val="right"/>
              <w:rPr>
                <w:rFonts w:ascii="Arial" w:hAnsi="Arial" w:cs="Arial"/>
                <w:bCs/>
                <w:sz w:val="16"/>
                <w:szCs w:val="16"/>
              </w:rPr>
            </w:pPr>
            <w:r w:rsidRPr="00BA1204">
              <w:rPr>
                <w:rFonts w:ascii="Arial" w:hAnsi="Arial" w:cs="Arial"/>
                <w:sz w:val="16"/>
                <w:szCs w:val="16"/>
              </w:rPr>
              <w:t>1</w:t>
            </w:r>
            <w:r w:rsidR="00FC5A92">
              <w:rPr>
                <w:rFonts w:ascii="Arial" w:hAnsi="Arial" w:cs="Arial"/>
                <w:sz w:val="16"/>
                <w:szCs w:val="16"/>
              </w:rPr>
              <w:t>1</w:t>
            </w:r>
          </w:p>
        </w:tc>
        <w:tc>
          <w:tcPr>
            <w:tcW w:w="1328" w:type="dxa"/>
            <w:vAlign w:val="bottom"/>
          </w:tcPr>
          <w:p w14:paraId="1CA4B320" w14:textId="7114EE1D"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8,443,473 </w:t>
            </w:r>
          </w:p>
        </w:tc>
        <w:tc>
          <w:tcPr>
            <w:tcW w:w="283" w:type="dxa"/>
            <w:vAlign w:val="bottom"/>
          </w:tcPr>
          <w:p w14:paraId="75788307" w14:textId="77777777" w:rsidR="00B74FA4" w:rsidRPr="00B74FA4" w:rsidRDefault="00B74FA4" w:rsidP="007A71B0">
            <w:pPr>
              <w:spacing w:line="276" w:lineRule="auto"/>
              <w:jc w:val="right"/>
              <w:rPr>
                <w:rFonts w:ascii="Arial" w:hAnsi="Arial" w:cs="Arial"/>
                <w:bCs/>
                <w:sz w:val="16"/>
                <w:szCs w:val="16"/>
              </w:rPr>
            </w:pPr>
          </w:p>
        </w:tc>
        <w:tc>
          <w:tcPr>
            <w:tcW w:w="1296" w:type="dxa"/>
            <w:vAlign w:val="bottom"/>
          </w:tcPr>
          <w:p w14:paraId="2B478A6C" w14:textId="5362F221"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2,039,645 </w:t>
            </w:r>
          </w:p>
        </w:tc>
        <w:tc>
          <w:tcPr>
            <w:tcW w:w="283" w:type="dxa"/>
            <w:vAlign w:val="bottom"/>
          </w:tcPr>
          <w:p w14:paraId="729613D8" w14:textId="77777777" w:rsidR="00B74FA4" w:rsidRPr="00B74FA4" w:rsidRDefault="00B74FA4" w:rsidP="007A71B0">
            <w:pPr>
              <w:spacing w:line="276" w:lineRule="auto"/>
              <w:jc w:val="right"/>
              <w:rPr>
                <w:rFonts w:ascii="Arial" w:hAnsi="Arial" w:cs="Arial"/>
                <w:bCs/>
                <w:sz w:val="16"/>
                <w:szCs w:val="16"/>
              </w:rPr>
            </w:pPr>
          </w:p>
        </w:tc>
        <w:tc>
          <w:tcPr>
            <w:tcW w:w="1117" w:type="dxa"/>
            <w:vAlign w:val="bottom"/>
          </w:tcPr>
          <w:p w14:paraId="028431AB" w14:textId="29D16429"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80,280 </w:t>
            </w:r>
          </w:p>
        </w:tc>
        <w:tc>
          <w:tcPr>
            <w:tcW w:w="283" w:type="dxa"/>
            <w:vAlign w:val="bottom"/>
          </w:tcPr>
          <w:p w14:paraId="24722BB0" w14:textId="77777777" w:rsidR="00B74FA4" w:rsidRPr="00B74FA4" w:rsidRDefault="00B74FA4" w:rsidP="007A71B0">
            <w:pPr>
              <w:spacing w:line="276" w:lineRule="auto"/>
              <w:jc w:val="right"/>
              <w:rPr>
                <w:rFonts w:ascii="Arial" w:hAnsi="Arial" w:cs="Arial"/>
                <w:bCs/>
                <w:sz w:val="16"/>
                <w:szCs w:val="16"/>
              </w:rPr>
            </w:pPr>
          </w:p>
        </w:tc>
        <w:tc>
          <w:tcPr>
            <w:tcW w:w="1587" w:type="dxa"/>
            <w:vAlign w:val="bottom"/>
          </w:tcPr>
          <w:p w14:paraId="4B02CC1E" w14:textId="49A8B75C"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shd w:val="clear" w:color="auto" w:fill="auto"/>
            <w:vAlign w:val="bottom"/>
          </w:tcPr>
          <w:p w14:paraId="455D68D3" w14:textId="77777777" w:rsidR="00B74FA4" w:rsidRPr="00B74FA4" w:rsidRDefault="00B74FA4" w:rsidP="007A71B0">
            <w:pPr>
              <w:spacing w:line="276" w:lineRule="auto"/>
              <w:jc w:val="right"/>
              <w:rPr>
                <w:rFonts w:ascii="Arial" w:hAnsi="Arial" w:cs="Arial"/>
                <w:bCs/>
                <w:sz w:val="16"/>
                <w:szCs w:val="16"/>
              </w:rPr>
            </w:pPr>
          </w:p>
        </w:tc>
        <w:tc>
          <w:tcPr>
            <w:tcW w:w="1235" w:type="dxa"/>
            <w:shd w:val="clear" w:color="auto" w:fill="auto"/>
            <w:vAlign w:val="bottom"/>
          </w:tcPr>
          <w:p w14:paraId="2B8B3CE5" w14:textId="54387124" w:rsidR="00B74FA4" w:rsidRPr="00B74FA4" w:rsidRDefault="00B74FA4" w:rsidP="007A71B0">
            <w:pPr>
              <w:spacing w:line="276" w:lineRule="auto"/>
              <w:ind w:right="-18"/>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17ABF9A8" w14:textId="77777777" w:rsidR="00B74FA4" w:rsidRPr="00B74FA4" w:rsidRDefault="00B74FA4" w:rsidP="007A71B0">
            <w:pPr>
              <w:spacing w:line="276" w:lineRule="auto"/>
              <w:jc w:val="right"/>
              <w:rPr>
                <w:rFonts w:ascii="Arial" w:hAnsi="Arial" w:cs="Arial"/>
                <w:bCs/>
                <w:sz w:val="16"/>
                <w:szCs w:val="16"/>
              </w:rPr>
            </w:pPr>
          </w:p>
        </w:tc>
        <w:tc>
          <w:tcPr>
            <w:tcW w:w="1276" w:type="dxa"/>
            <w:vAlign w:val="bottom"/>
          </w:tcPr>
          <w:p w14:paraId="3B955B0D" w14:textId="43F5832F" w:rsidR="00B74FA4" w:rsidRPr="00B74FA4" w:rsidRDefault="00B74FA4" w:rsidP="007A71B0">
            <w:pPr>
              <w:spacing w:line="276" w:lineRule="auto"/>
              <w:ind w:right="-35"/>
              <w:jc w:val="right"/>
              <w:rPr>
                <w:rFonts w:ascii="Arial" w:hAnsi="Arial" w:cs="Arial"/>
                <w:bCs/>
                <w:sz w:val="16"/>
                <w:szCs w:val="16"/>
              </w:rPr>
            </w:pPr>
            <w:r w:rsidRPr="00B74FA4">
              <w:rPr>
                <w:rFonts w:ascii="Arial" w:hAnsi="Arial" w:cs="Arial"/>
                <w:sz w:val="16"/>
                <w:szCs w:val="16"/>
              </w:rPr>
              <w:t xml:space="preserve"> 2,119,925 </w:t>
            </w:r>
          </w:p>
        </w:tc>
      </w:tr>
      <w:tr w:rsidR="00B74FA4" w:rsidRPr="00AE4970" w14:paraId="7E598E8E" w14:textId="77777777" w:rsidTr="007A71B0">
        <w:tc>
          <w:tcPr>
            <w:tcW w:w="4230" w:type="dxa"/>
          </w:tcPr>
          <w:p w14:paraId="148E45DB" w14:textId="426378C3" w:rsidR="00B74FA4" w:rsidRPr="008745A8" w:rsidRDefault="00B74FA4" w:rsidP="00B74FA4">
            <w:pPr>
              <w:spacing w:line="276" w:lineRule="auto"/>
              <w:ind w:left="179" w:hanging="179"/>
              <w:rPr>
                <w:rFonts w:ascii="Arial" w:hAnsi="Arial" w:cs="Arial"/>
                <w:color w:val="000000"/>
                <w:sz w:val="16"/>
                <w:szCs w:val="16"/>
              </w:rPr>
            </w:pPr>
            <w:r w:rsidRPr="008745A8">
              <w:rPr>
                <w:rFonts w:ascii="Arial" w:hAnsi="Arial" w:cs="Arial"/>
                <w:sz w:val="16"/>
                <w:szCs w:val="16"/>
              </w:rPr>
              <w:t>Shares issued on conversion of convertible debentures</w:t>
            </w:r>
          </w:p>
        </w:tc>
        <w:tc>
          <w:tcPr>
            <w:tcW w:w="767" w:type="dxa"/>
            <w:vAlign w:val="bottom"/>
          </w:tcPr>
          <w:p w14:paraId="311AA638" w14:textId="4B01200C" w:rsidR="00B74FA4" w:rsidRPr="00BA1204" w:rsidRDefault="00FC5A92" w:rsidP="007A71B0">
            <w:pPr>
              <w:spacing w:line="276" w:lineRule="auto"/>
              <w:jc w:val="right"/>
              <w:rPr>
                <w:rFonts w:ascii="Arial" w:hAnsi="Arial" w:cs="Arial"/>
                <w:bCs/>
                <w:sz w:val="16"/>
                <w:szCs w:val="16"/>
              </w:rPr>
            </w:pPr>
            <w:r>
              <w:rPr>
                <w:rFonts w:ascii="Arial" w:hAnsi="Arial" w:cs="Arial"/>
                <w:sz w:val="16"/>
                <w:szCs w:val="16"/>
              </w:rPr>
              <w:t>9</w:t>
            </w:r>
            <w:r w:rsidR="00B74FA4" w:rsidRPr="00BA1204">
              <w:rPr>
                <w:rFonts w:ascii="Arial" w:hAnsi="Arial" w:cs="Arial"/>
                <w:sz w:val="16"/>
                <w:szCs w:val="16"/>
              </w:rPr>
              <w:t>,1</w:t>
            </w:r>
            <w:r>
              <w:rPr>
                <w:rFonts w:ascii="Arial" w:hAnsi="Arial" w:cs="Arial"/>
                <w:sz w:val="16"/>
                <w:szCs w:val="16"/>
              </w:rPr>
              <w:t>1</w:t>
            </w:r>
          </w:p>
        </w:tc>
        <w:tc>
          <w:tcPr>
            <w:tcW w:w="1328" w:type="dxa"/>
            <w:vAlign w:val="bottom"/>
          </w:tcPr>
          <w:p w14:paraId="66678D01" w14:textId="41E198FB"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11,427,130 </w:t>
            </w:r>
          </w:p>
        </w:tc>
        <w:tc>
          <w:tcPr>
            <w:tcW w:w="283" w:type="dxa"/>
            <w:vAlign w:val="bottom"/>
          </w:tcPr>
          <w:p w14:paraId="2D995753" w14:textId="77777777" w:rsidR="00B74FA4" w:rsidRPr="00B74FA4" w:rsidRDefault="00B74FA4" w:rsidP="007A71B0">
            <w:pPr>
              <w:spacing w:line="276" w:lineRule="auto"/>
              <w:jc w:val="right"/>
              <w:rPr>
                <w:rFonts w:ascii="Arial" w:hAnsi="Arial" w:cs="Arial"/>
                <w:bCs/>
                <w:sz w:val="16"/>
                <w:szCs w:val="16"/>
              </w:rPr>
            </w:pPr>
          </w:p>
        </w:tc>
        <w:tc>
          <w:tcPr>
            <w:tcW w:w="1296" w:type="dxa"/>
            <w:vAlign w:val="bottom"/>
          </w:tcPr>
          <w:p w14:paraId="6EB7DD92" w14:textId="265A4DE7"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755,824 </w:t>
            </w:r>
          </w:p>
        </w:tc>
        <w:tc>
          <w:tcPr>
            <w:tcW w:w="283" w:type="dxa"/>
            <w:vAlign w:val="bottom"/>
          </w:tcPr>
          <w:p w14:paraId="1EBC22C0" w14:textId="77777777" w:rsidR="00B74FA4" w:rsidRPr="00B74FA4" w:rsidRDefault="00B74FA4" w:rsidP="007A71B0">
            <w:pPr>
              <w:spacing w:line="276" w:lineRule="auto"/>
              <w:jc w:val="right"/>
              <w:rPr>
                <w:rFonts w:ascii="Arial" w:hAnsi="Arial" w:cs="Arial"/>
                <w:bCs/>
                <w:sz w:val="16"/>
                <w:szCs w:val="16"/>
              </w:rPr>
            </w:pPr>
          </w:p>
        </w:tc>
        <w:tc>
          <w:tcPr>
            <w:tcW w:w="1117" w:type="dxa"/>
            <w:vAlign w:val="bottom"/>
          </w:tcPr>
          <w:p w14:paraId="328DEB34" w14:textId="3CA46FC5"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0985005D" w14:textId="77777777" w:rsidR="00B74FA4" w:rsidRPr="00B74FA4" w:rsidRDefault="00B74FA4" w:rsidP="007A71B0">
            <w:pPr>
              <w:spacing w:line="276" w:lineRule="auto"/>
              <w:jc w:val="right"/>
              <w:rPr>
                <w:rFonts w:ascii="Arial" w:hAnsi="Arial" w:cs="Arial"/>
                <w:bCs/>
                <w:sz w:val="16"/>
                <w:szCs w:val="16"/>
              </w:rPr>
            </w:pPr>
          </w:p>
        </w:tc>
        <w:tc>
          <w:tcPr>
            <w:tcW w:w="1587" w:type="dxa"/>
            <w:vAlign w:val="bottom"/>
          </w:tcPr>
          <w:p w14:paraId="4E6B946D" w14:textId="14DA71CA"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(222,417)</w:t>
            </w:r>
          </w:p>
        </w:tc>
        <w:tc>
          <w:tcPr>
            <w:tcW w:w="283" w:type="dxa"/>
            <w:shd w:val="clear" w:color="auto" w:fill="auto"/>
            <w:vAlign w:val="bottom"/>
          </w:tcPr>
          <w:p w14:paraId="1029EC9F" w14:textId="77777777" w:rsidR="00B74FA4" w:rsidRPr="00B74FA4" w:rsidRDefault="00B74FA4" w:rsidP="007A71B0">
            <w:pPr>
              <w:spacing w:line="276" w:lineRule="auto"/>
              <w:jc w:val="right"/>
              <w:rPr>
                <w:rFonts w:ascii="Arial" w:hAnsi="Arial" w:cs="Arial"/>
                <w:bCs/>
                <w:sz w:val="16"/>
                <w:szCs w:val="16"/>
              </w:rPr>
            </w:pPr>
          </w:p>
        </w:tc>
        <w:tc>
          <w:tcPr>
            <w:tcW w:w="1235" w:type="dxa"/>
            <w:shd w:val="clear" w:color="auto" w:fill="auto"/>
            <w:vAlign w:val="bottom"/>
          </w:tcPr>
          <w:p w14:paraId="33674D21" w14:textId="4DA3A4F0" w:rsidR="00B74FA4" w:rsidRPr="00B74FA4" w:rsidRDefault="00B74FA4" w:rsidP="007A71B0">
            <w:pPr>
              <w:spacing w:line="276" w:lineRule="auto"/>
              <w:ind w:right="-18"/>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1D06BBC3" w14:textId="77777777" w:rsidR="00B74FA4" w:rsidRPr="00B74FA4" w:rsidRDefault="00B74FA4" w:rsidP="007A71B0">
            <w:pPr>
              <w:spacing w:line="276" w:lineRule="auto"/>
              <w:jc w:val="right"/>
              <w:rPr>
                <w:rFonts w:ascii="Arial" w:hAnsi="Arial" w:cs="Arial"/>
                <w:bCs/>
                <w:sz w:val="16"/>
                <w:szCs w:val="16"/>
              </w:rPr>
            </w:pPr>
          </w:p>
        </w:tc>
        <w:tc>
          <w:tcPr>
            <w:tcW w:w="1276" w:type="dxa"/>
            <w:vAlign w:val="bottom"/>
          </w:tcPr>
          <w:p w14:paraId="265DFA56" w14:textId="5FB828AD" w:rsidR="00B74FA4" w:rsidRPr="00B74FA4" w:rsidRDefault="00B74FA4" w:rsidP="007A71B0">
            <w:pPr>
              <w:spacing w:line="276" w:lineRule="auto"/>
              <w:ind w:right="-35"/>
              <w:jc w:val="right"/>
              <w:rPr>
                <w:rFonts w:ascii="Arial" w:hAnsi="Arial" w:cs="Arial"/>
                <w:bCs/>
                <w:sz w:val="16"/>
                <w:szCs w:val="16"/>
              </w:rPr>
            </w:pPr>
            <w:r w:rsidRPr="00B74FA4">
              <w:rPr>
                <w:rFonts w:ascii="Arial" w:hAnsi="Arial" w:cs="Arial"/>
                <w:sz w:val="16"/>
                <w:szCs w:val="16"/>
              </w:rPr>
              <w:t xml:space="preserve"> 533,407 </w:t>
            </w:r>
          </w:p>
        </w:tc>
      </w:tr>
      <w:tr w:rsidR="00B74FA4" w:rsidRPr="00AE4970" w14:paraId="2310374A" w14:textId="77777777" w:rsidTr="007A71B0">
        <w:tc>
          <w:tcPr>
            <w:tcW w:w="4230" w:type="dxa"/>
          </w:tcPr>
          <w:p w14:paraId="4CBECB35" w14:textId="181A05D5" w:rsidR="00B74FA4" w:rsidRPr="008745A8" w:rsidRDefault="00B74FA4" w:rsidP="00B74FA4">
            <w:pPr>
              <w:spacing w:line="276" w:lineRule="auto"/>
              <w:ind w:left="179" w:hanging="179"/>
              <w:rPr>
                <w:rFonts w:ascii="Arial" w:hAnsi="Arial" w:cs="Arial"/>
                <w:color w:val="000000"/>
                <w:sz w:val="16"/>
                <w:szCs w:val="16"/>
              </w:rPr>
            </w:pPr>
            <w:r w:rsidRPr="008745A8">
              <w:rPr>
                <w:rFonts w:ascii="Arial" w:hAnsi="Arial" w:cs="Arial"/>
                <w:sz w:val="16"/>
                <w:szCs w:val="16"/>
              </w:rPr>
              <w:t>Shares issued on conversion of notes payable</w:t>
            </w:r>
          </w:p>
        </w:tc>
        <w:tc>
          <w:tcPr>
            <w:tcW w:w="767" w:type="dxa"/>
            <w:vAlign w:val="bottom"/>
          </w:tcPr>
          <w:p w14:paraId="4E868034" w14:textId="2B28DFED" w:rsidR="00B74FA4" w:rsidRPr="00BA1204" w:rsidRDefault="00FC5A92" w:rsidP="007A71B0">
            <w:pPr>
              <w:spacing w:line="276" w:lineRule="auto"/>
              <w:jc w:val="right"/>
              <w:rPr>
                <w:rFonts w:ascii="Arial" w:hAnsi="Arial" w:cs="Arial"/>
                <w:bCs/>
                <w:sz w:val="16"/>
                <w:szCs w:val="16"/>
              </w:rPr>
            </w:pPr>
            <w:r>
              <w:rPr>
                <w:rFonts w:ascii="Arial" w:hAnsi="Arial" w:cs="Arial"/>
                <w:sz w:val="16"/>
                <w:szCs w:val="16"/>
              </w:rPr>
              <w:t>7</w:t>
            </w:r>
            <w:r w:rsidR="00B74FA4" w:rsidRPr="00BA1204">
              <w:rPr>
                <w:rFonts w:ascii="Arial" w:hAnsi="Arial" w:cs="Arial"/>
                <w:sz w:val="16"/>
                <w:szCs w:val="16"/>
              </w:rPr>
              <w:t>,1</w:t>
            </w:r>
            <w:r>
              <w:rPr>
                <w:rFonts w:ascii="Arial" w:hAnsi="Arial" w:cs="Arial"/>
                <w:sz w:val="16"/>
                <w:szCs w:val="16"/>
              </w:rPr>
              <w:t>1</w:t>
            </w:r>
          </w:p>
        </w:tc>
        <w:tc>
          <w:tcPr>
            <w:tcW w:w="1328" w:type="dxa"/>
            <w:vAlign w:val="bottom"/>
          </w:tcPr>
          <w:p w14:paraId="18F11D77" w14:textId="2E9E092A"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215,054 </w:t>
            </w:r>
          </w:p>
        </w:tc>
        <w:tc>
          <w:tcPr>
            <w:tcW w:w="283" w:type="dxa"/>
            <w:vAlign w:val="bottom"/>
          </w:tcPr>
          <w:p w14:paraId="75041826" w14:textId="77777777" w:rsidR="00B74FA4" w:rsidRPr="00B74FA4" w:rsidRDefault="00B74FA4" w:rsidP="007A71B0">
            <w:pPr>
              <w:spacing w:line="276" w:lineRule="auto"/>
              <w:jc w:val="right"/>
              <w:rPr>
                <w:rFonts w:ascii="Arial" w:hAnsi="Arial" w:cs="Arial"/>
                <w:bCs/>
                <w:sz w:val="16"/>
                <w:szCs w:val="16"/>
              </w:rPr>
            </w:pPr>
          </w:p>
        </w:tc>
        <w:tc>
          <w:tcPr>
            <w:tcW w:w="1296" w:type="dxa"/>
            <w:vAlign w:val="bottom"/>
          </w:tcPr>
          <w:p w14:paraId="391F534E" w14:textId="4215829B"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14,224 </w:t>
            </w:r>
          </w:p>
        </w:tc>
        <w:tc>
          <w:tcPr>
            <w:tcW w:w="283" w:type="dxa"/>
            <w:vAlign w:val="bottom"/>
          </w:tcPr>
          <w:p w14:paraId="01CBA797" w14:textId="77777777" w:rsidR="00B74FA4" w:rsidRPr="00B74FA4" w:rsidRDefault="00B74FA4" w:rsidP="007A71B0">
            <w:pPr>
              <w:spacing w:line="276" w:lineRule="auto"/>
              <w:jc w:val="right"/>
              <w:rPr>
                <w:rFonts w:ascii="Arial" w:hAnsi="Arial" w:cs="Arial"/>
                <w:bCs/>
                <w:sz w:val="16"/>
                <w:szCs w:val="16"/>
              </w:rPr>
            </w:pPr>
          </w:p>
        </w:tc>
        <w:tc>
          <w:tcPr>
            <w:tcW w:w="1117" w:type="dxa"/>
            <w:vAlign w:val="bottom"/>
          </w:tcPr>
          <w:p w14:paraId="7CE8ED92" w14:textId="127BEB11"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0EEEF035" w14:textId="77777777" w:rsidR="00B74FA4" w:rsidRPr="00B74FA4" w:rsidRDefault="00B74FA4" w:rsidP="007A71B0">
            <w:pPr>
              <w:spacing w:line="276" w:lineRule="auto"/>
              <w:jc w:val="right"/>
              <w:rPr>
                <w:rFonts w:ascii="Arial" w:hAnsi="Arial" w:cs="Arial"/>
                <w:bCs/>
                <w:sz w:val="16"/>
                <w:szCs w:val="16"/>
              </w:rPr>
            </w:pPr>
          </w:p>
        </w:tc>
        <w:tc>
          <w:tcPr>
            <w:tcW w:w="1587" w:type="dxa"/>
            <w:vAlign w:val="bottom"/>
          </w:tcPr>
          <w:p w14:paraId="7F81D686" w14:textId="0B43D6C5"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shd w:val="clear" w:color="auto" w:fill="auto"/>
            <w:vAlign w:val="bottom"/>
          </w:tcPr>
          <w:p w14:paraId="330FD881" w14:textId="77777777" w:rsidR="00B74FA4" w:rsidRPr="00B74FA4" w:rsidRDefault="00B74FA4" w:rsidP="007A71B0">
            <w:pPr>
              <w:spacing w:line="276" w:lineRule="auto"/>
              <w:jc w:val="right"/>
              <w:rPr>
                <w:rFonts w:ascii="Arial" w:hAnsi="Arial" w:cs="Arial"/>
                <w:bCs/>
                <w:sz w:val="16"/>
                <w:szCs w:val="16"/>
              </w:rPr>
            </w:pPr>
          </w:p>
        </w:tc>
        <w:tc>
          <w:tcPr>
            <w:tcW w:w="1235" w:type="dxa"/>
            <w:shd w:val="clear" w:color="auto" w:fill="auto"/>
            <w:vAlign w:val="bottom"/>
          </w:tcPr>
          <w:p w14:paraId="01F1903A" w14:textId="55C8AAE8" w:rsidR="00B74FA4" w:rsidRPr="00B74FA4" w:rsidRDefault="00B74FA4" w:rsidP="007A71B0">
            <w:pPr>
              <w:spacing w:line="276" w:lineRule="auto"/>
              <w:ind w:right="-18"/>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2B36BFDD" w14:textId="77777777" w:rsidR="00B74FA4" w:rsidRPr="00B74FA4" w:rsidRDefault="00B74FA4" w:rsidP="007A71B0">
            <w:pPr>
              <w:spacing w:line="276" w:lineRule="auto"/>
              <w:jc w:val="right"/>
              <w:rPr>
                <w:rFonts w:ascii="Arial" w:hAnsi="Arial" w:cs="Arial"/>
                <w:bCs/>
                <w:sz w:val="16"/>
                <w:szCs w:val="16"/>
              </w:rPr>
            </w:pPr>
          </w:p>
        </w:tc>
        <w:tc>
          <w:tcPr>
            <w:tcW w:w="1276" w:type="dxa"/>
            <w:vAlign w:val="bottom"/>
          </w:tcPr>
          <w:p w14:paraId="6E6B3D01" w14:textId="660072FB" w:rsidR="00B74FA4" w:rsidRPr="00B74FA4" w:rsidRDefault="00B74FA4" w:rsidP="007A71B0">
            <w:pPr>
              <w:spacing w:line="276" w:lineRule="auto"/>
              <w:ind w:right="-35"/>
              <w:jc w:val="right"/>
              <w:rPr>
                <w:rFonts w:ascii="Arial" w:hAnsi="Arial" w:cs="Arial"/>
                <w:bCs/>
                <w:sz w:val="16"/>
                <w:szCs w:val="16"/>
              </w:rPr>
            </w:pPr>
            <w:r w:rsidRPr="00B74FA4">
              <w:rPr>
                <w:rFonts w:ascii="Arial" w:hAnsi="Arial" w:cs="Arial"/>
                <w:sz w:val="16"/>
                <w:szCs w:val="16"/>
              </w:rPr>
              <w:t xml:space="preserve"> 14,224 </w:t>
            </w:r>
          </w:p>
        </w:tc>
      </w:tr>
      <w:tr w:rsidR="00B74FA4" w:rsidRPr="00AE4970" w14:paraId="3486B1CB" w14:textId="77777777" w:rsidTr="007A71B0">
        <w:tc>
          <w:tcPr>
            <w:tcW w:w="4230" w:type="dxa"/>
          </w:tcPr>
          <w:p w14:paraId="4A3F1008" w14:textId="0B1EDA74" w:rsidR="00B74FA4" w:rsidRPr="008745A8" w:rsidRDefault="00B74FA4" w:rsidP="00B74FA4">
            <w:pPr>
              <w:spacing w:line="276" w:lineRule="auto"/>
              <w:ind w:left="179" w:hanging="179"/>
              <w:rPr>
                <w:rFonts w:ascii="Arial" w:hAnsi="Arial" w:cs="Arial"/>
                <w:color w:val="000000"/>
                <w:sz w:val="16"/>
                <w:szCs w:val="16"/>
              </w:rPr>
            </w:pPr>
            <w:r w:rsidRPr="008745A8">
              <w:rPr>
                <w:rFonts w:ascii="Arial" w:hAnsi="Arial" w:cs="Arial"/>
                <w:sz w:val="16"/>
                <w:szCs w:val="16"/>
              </w:rPr>
              <w:t>Shares issued to former CEO</w:t>
            </w:r>
          </w:p>
        </w:tc>
        <w:tc>
          <w:tcPr>
            <w:tcW w:w="767" w:type="dxa"/>
            <w:vAlign w:val="bottom"/>
          </w:tcPr>
          <w:p w14:paraId="7056D673" w14:textId="7A767AF0" w:rsidR="00B74FA4" w:rsidRPr="00BA1204" w:rsidRDefault="00B74FA4" w:rsidP="007A71B0">
            <w:pPr>
              <w:spacing w:line="276" w:lineRule="auto"/>
              <w:jc w:val="right"/>
              <w:rPr>
                <w:rFonts w:ascii="Arial" w:hAnsi="Arial" w:cs="Arial"/>
                <w:bCs/>
                <w:sz w:val="16"/>
                <w:szCs w:val="16"/>
              </w:rPr>
            </w:pPr>
            <w:r w:rsidRPr="00BA1204">
              <w:rPr>
                <w:rFonts w:ascii="Arial" w:hAnsi="Arial" w:cs="Arial"/>
                <w:sz w:val="16"/>
                <w:szCs w:val="16"/>
              </w:rPr>
              <w:t>1</w:t>
            </w:r>
            <w:r w:rsidR="00FC5A92">
              <w:rPr>
                <w:rFonts w:ascii="Arial" w:hAnsi="Arial" w:cs="Arial"/>
                <w:sz w:val="16"/>
                <w:szCs w:val="16"/>
              </w:rPr>
              <w:t>1</w:t>
            </w:r>
            <w:r w:rsidR="003A6ED1">
              <w:rPr>
                <w:rFonts w:ascii="Arial" w:hAnsi="Arial" w:cs="Arial"/>
                <w:sz w:val="16"/>
                <w:szCs w:val="16"/>
              </w:rPr>
              <w:t>,1</w:t>
            </w:r>
            <w:r w:rsidR="00FC5A92">
              <w:rPr>
                <w:rFonts w:ascii="Arial" w:hAnsi="Arial" w:cs="Arial"/>
                <w:sz w:val="16"/>
                <w:szCs w:val="16"/>
              </w:rPr>
              <w:t>5</w:t>
            </w:r>
          </w:p>
        </w:tc>
        <w:tc>
          <w:tcPr>
            <w:tcW w:w="1328" w:type="dxa"/>
            <w:vAlign w:val="bottom"/>
          </w:tcPr>
          <w:p w14:paraId="4E6DE7EC" w14:textId="73486C92"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2,000,000 </w:t>
            </w:r>
          </w:p>
        </w:tc>
        <w:tc>
          <w:tcPr>
            <w:tcW w:w="283" w:type="dxa"/>
            <w:vAlign w:val="bottom"/>
          </w:tcPr>
          <w:p w14:paraId="6967232C" w14:textId="77777777" w:rsidR="00B74FA4" w:rsidRPr="00B74FA4" w:rsidRDefault="00B74FA4" w:rsidP="007A71B0">
            <w:pPr>
              <w:spacing w:line="276" w:lineRule="auto"/>
              <w:jc w:val="right"/>
              <w:rPr>
                <w:rFonts w:ascii="Arial" w:hAnsi="Arial" w:cs="Arial"/>
                <w:bCs/>
                <w:sz w:val="16"/>
                <w:szCs w:val="16"/>
              </w:rPr>
            </w:pPr>
          </w:p>
        </w:tc>
        <w:tc>
          <w:tcPr>
            <w:tcW w:w="1296" w:type="dxa"/>
            <w:vAlign w:val="bottom"/>
          </w:tcPr>
          <w:p w14:paraId="34BD320A" w14:textId="34675DC5"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477,180 </w:t>
            </w:r>
          </w:p>
        </w:tc>
        <w:tc>
          <w:tcPr>
            <w:tcW w:w="283" w:type="dxa"/>
            <w:vAlign w:val="bottom"/>
          </w:tcPr>
          <w:p w14:paraId="5935886A" w14:textId="77777777" w:rsidR="00B74FA4" w:rsidRPr="00B74FA4" w:rsidRDefault="00B74FA4" w:rsidP="007A71B0">
            <w:pPr>
              <w:spacing w:line="276" w:lineRule="auto"/>
              <w:jc w:val="right"/>
              <w:rPr>
                <w:rFonts w:ascii="Arial" w:hAnsi="Arial" w:cs="Arial"/>
                <w:bCs/>
                <w:sz w:val="16"/>
                <w:szCs w:val="16"/>
              </w:rPr>
            </w:pPr>
          </w:p>
        </w:tc>
        <w:tc>
          <w:tcPr>
            <w:tcW w:w="1117" w:type="dxa"/>
            <w:vAlign w:val="bottom"/>
          </w:tcPr>
          <w:p w14:paraId="75BF4217" w14:textId="1B12D377"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3604B9B5" w14:textId="77777777" w:rsidR="00B74FA4" w:rsidRPr="00B74FA4" w:rsidRDefault="00B74FA4" w:rsidP="007A71B0">
            <w:pPr>
              <w:spacing w:line="276" w:lineRule="auto"/>
              <w:jc w:val="right"/>
              <w:rPr>
                <w:rFonts w:ascii="Arial" w:hAnsi="Arial" w:cs="Arial"/>
                <w:bCs/>
                <w:sz w:val="16"/>
                <w:szCs w:val="16"/>
              </w:rPr>
            </w:pPr>
          </w:p>
        </w:tc>
        <w:tc>
          <w:tcPr>
            <w:tcW w:w="1587" w:type="dxa"/>
            <w:vAlign w:val="bottom"/>
          </w:tcPr>
          <w:p w14:paraId="6E5531BD" w14:textId="13D56F38"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shd w:val="clear" w:color="auto" w:fill="auto"/>
            <w:vAlign w:val="bottom"/>
          </w:tcPr>
          <w:p w14:paraId="55620975" w14:textId="77777777" w:rsidR="00B74FA4" w:rsidRPr="00B74FA4" w:rsidRDefault="00B74FA4" w:rsidP="007A71B0">
            <w:pPr>
              <w:spacing w:line="276" w:lineRule="auto"/>
              <w:jc w:val="right"/>
              <w:rPr>
                <w:rFonts w:ascii="Arial" w:hAnsi="Arial" w:cs="Arial"/>
                <w:bCs/>
                <w:sz w:val="16"/>
                <w:szCs w:val="16"/>
              </w:rPr>
            </w:pPr>
          </w:p>
        </w:tc>
        <w:tc>
          <w:tcPr>
            <w:tcW w:w="1235" w:type="dxa"/>
            <w:shd w:val="clear" w:color="auto" w:fill="auto"/>
            <w:vAlign w:val="bottom"/>
          </w:tcPr>
          <w:p w14:paraId="2D11B9A0" w14:textId="0BE8F364" w:rsidR="00B74FA4" w:rsidRPr="00B74FA4" w:rsidRDefault="00B74FA4" w:rsidP="007A71B0">
            <w:pPr>
              <w:spacing w:line="276" w:lineRule="auto"/>
              <w:ind w:right="-18"/>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1C0B0D16" w14:textId="77777777" w:rsidR="00B74FA4" w:rsidRPr="00B74FA4" w:rsidRDefault="00B74FA4" w:rsidP="007A71B0">
            <w:pPr>
              <w:spacing w:line="276" w:lineRule="auto"/>
              <w:jc w:val="right"/>
              <w:rPr>
                <w:rFonts w:ascii="Arial" w:hAnsi="Arial" w:cs="Arial"/>
                <w:bCs/>
                <w:sz w:val="16"/>
                <w:szCs w:val="16"/>
              </w:rPr>
            </w:pPr>
          </w:p>
        </w:tc>
        <w:tc>
          <w:tcPr>
            <w:tcW w:w="1276" w:type="dxa"/>
            <w:vAlign w:val="bottom"/>
          </w:tcPr>
          <w:p w14:paraId="6F01D649" w14:textId="35D4E83A" w:rsidR="00B74FA4" w:rsidRPr="00B74FA4" w:rsidRDefault="00B74FA4" w:rsidP="007A71B0">
            <w:pPr>
              <w:spacing w:line="276" w:lineRule="auto"/>
              <w:ind w:right="-35"/>
              <w:jc w:val="right"/>
              <w:rPr>
                <w:rFonts w:ascii="Arial" w:hAnsi="Arial" w:cs="Arial"/>
                <w:bCs/>
                <w:sz w:val="16"/>
                <w:szCs w:val="16"/>
              </w:rPr>
            </w:pPr>
            <w:r w:rsidRPr="00B74FA4">
              <w:rPr>
                <w:rFonts w:ascii="Arial" w:hAnsi="Arial" w:cs="Arial"/>
                <w:sz w:val="16"/>
                <w:szCs w:val="16"/>
              </w:rPr>
              <w:t xml:space="preserve"> 477,180 </w:t>
            </w:r>
          </w:p>
        </w:tc>
      </w:tr>
      <w:tr w:rsidR="00B74FA4" w:rsidRPr="00AE4970" w14:paraId="5D77CD2D" w14:textId="77777777" w:rsidTr="007A71B0">
        <w:tc>
          <w:tcPr>
            <w:tcW w:w="4230" w:type="dxa"/>
          </w:tcPr>
          <w:p w14:paraId="7F76E297" w14:textId="119C784B" w:rsidR="00B74FA4" w:rsidRPr="008745A8" w:rsidRDefault="00B74FA4" w:rsidP="00B74FA4">
            <w:pPr>
              <w:spacing w:line="276" w:lineRule="auto"/>
              <w:ind w:left="179" w:hanging="179"/>
              <w:rPr>
                <w:rFonts w:ascii="Arial" w:hAnsi="Arial" w:cs="Arial"/>
                <w:color w:val="000000"/>
                <w:sz w:val="16"/>
                <w:szCs w:val="16"/>
              </w:rPr>
            </w:pPr>
            <w:r w:rsidRPr="008745A8">
              <w:rPr>
                <w:rFonts w:ascii="Arial" w:hAnsi="Arial" w:cs="Arial"/>
                <w:sz w:val="16"/>
                <w:szCs w:val="16"/>
              </w:rPr>
              <w:t>Shares</w:t>
            </w:r>
            <w:r w:rsidR="00247F9F">
              <w:rPr>
                <w:rFonts w:ascii="Arial" w:hAnsi="Arial" w:cs="Arial"/>
                <w:sz w:val="16"/>
                <w:szCs w:val="16"/>
              </w:rPr>
              <w:t>-based payments</w:t>
            </w:r>
          </w:p>
        </w:tc>
        <w:tc>
          <w:tcPr>
            <w:tcW w:w="767" w:type="dxa"/>
            <w:vAlign w:val="bottom"/>
          </w:tcPr>
          <w:p w14:paraId="0EDFC45A" w14:textId="65D55101" w:rsidR="00B74FA4" w:rsidRPr="00BA1204" w:rsidRDefault="00B74FA4" w:rsidP="007A71B0">
            <w:pPr>
              <w:spacing w:line="276" w:lineRule="auto"/>
              <w:jc w:val="right"/>
              <w:rPr>
                <w:rFonts w:ascii="Arial" w:hAnsi="Arial" w:cs="Arial"/>
                <w:bCs/>
                <w:sz w:val="16"/>
                <w:szCs w:val="16"/>
              </w:rPr>
            </w:pPr>
            <w:r w:rsidRPr="00BA1204">
              <w:rPr>
                <w:rFonts w:ascii="Arial" w:hAnsi="Arial" w:cs="Arial"/>
                <w:bCs/>
                <w:sz w:val="16"/>
                <w:szCs w:val="16"/>
              </w:rPr>
              <w:t>1</w:t>
            </w:r>
            <w:r w:rsidR="00FC5A92">
              <w:rPr>
                <w:rFonts w:ascii="Arial" w:hAnsi="Arial" w:cs="Arial"/>
                <w:bCs/>
                <w:sz w:val="16"/>
                <w:szCs w:val="16"/>
              </w:rPr>
              <w:t>1</w:t>
            </w:r>
          </w:p>
        </w:tc>
        <w:tc>
          <w:tcPr>
            <w:tcW w:w="1328" w:type="dxa"/>
            <w:vAlign w:val="bottom"/>
          </w:tcPr>
          <w:p w14:paraId="397C7029" w14:textId="310AD0A6"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75E7A8F6" w14:textId="77777777" w:rsidR="00B74FA4" w:rsidRPr="00B74FA4" w:rsidRDefault="00B74FA4" w:rsidP="007A71B0">
            <w:pPr>
              <w:spacing w:line="276" w:lineRule="auto"/>
              <w:jc w:val="right"/>
              <w:rPr>
                <w:rFonts w:ascii="Arial" w:hAnsi="Arial" w:cs="Arial"/>
                <w:bCs/>
                <w:sz w:val="16"/>
                <w:szCs w:val="16"/>
              </w:rPr>
            </w:pPr>
          </w:p>
        </w:tc>
        <w:tc>
          <w:tcPr>
            <w:tcW w:w="1296" w:type="dxa"/>
            <w:vAlign w:val="bottom"/>
          </w:tcPr>
          <w:p w14:paraId="5349DDED" w14:textId="39FB1275"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vAlign w:val="bottom"/>
          </w:tcPr>
          <w:p w14:paraId="53D3B0FA" w14:textId="77777777" w:rsidR="00B74FA4" w:rsidRPr="00B74FA4" w:rsidRDefault="00B74FA4" w:rsidP="007A71B0">
            <w:pPr>
              <w:spacing w:line="276" w:lineRule="auto"/>
              <w:jc w:val="right"/>
              <w:rPr>
                <w:rFonts w:ascii="Arial" w:hAnsi="Arial" w:cs="Arial"/>
                <w:bCs/>
                <w:sz w:val="16"/>
                <w:szCs w:val="16"/>
              </w:rPr>
            </w:pPr>
          </w:p>
        </w:tc>
        <w:tc>
          <w:tcPr>
            <w:tcW w:w="1117" w:type="dxa"/>
            <w:vAlign w:val="bottom"/>
          </w:tcPr>
          <w:p w14:paraId="7B394587" w14:textId="6FFFDE54" w:rsidR="00B74FA4" w:rsidRPr="00B74FA4" w:rsidRDefault="00B74FA4" w:rsidP="007A71B0">
            <w:pPr>
              <w:spacing w:line="276" w:lineRule="auto"/>
              <w:jc w:val="right"/>
              <w:rPr>
                <w:rFonts w:ascii="Arial" w:hAnsi="Arial" w:cs="Arial"/>
                <w:bCs/>
                <w:sz w:val="16"/>
                <w:szCs w:val="16"/>
              </w:rPr>
            </w:pPr>
            <w:r w:rsidRPr="00B74FA4">
              <w:rPr>
                <w:rFonts w:ascii="Arial" w:hAnsi="Arial" w:cs="Arial"/>
                <w:sz w:val="16"/>
                <w:szCs w:val="16"/>
              </w:rPr>
              <w:t xml:space="preserve"> 892,417 </w:t>
            </w:r>
          </w:p>
        </w:tc>
        <w:tc>
          <w:tcPr>
            <w:tcW w:w="283" w:type="dxa"/>
            <w:vAlign w:val="bottom"/>
          </w:tcPr>
          <w:p w14:paraId="5F2D3CA9" w14:textId="77777777" w:rsidR="00B74FA4" w:rsidRPr="00B74FA4" w:rsidRDefault="00B74FA4" w:rsidP="007A71B0">
            <w:pPr>
              <w:spacing w:line="276" w:lineRule="auto"/>
              <w:jc w:val="right"/>
              <w:rPr>
                <w:rFonts w:ascii="Arial" w:hAnsi="Arial" w:cs="Arial"/>
                <w:bCs/>
                <w:sz w:val="16"/>
                <w:szCs w:val="16"/>
              </w:rPr>
            </w:pPr>
          </w:p>
        </w:tc>
        <w:tc>
          <w:tcPr>
            <w:tcW w:w="1587" w:type="dxa"/>
            <w:vAlign w:val="bottom"/>
          </w:tcPr>
          <w:p w14:paraId="657CF988" w14:textId="1F92C282" w:rsidR="00B74FA4" w:rsidRPr="00B74FA4" w:rsidRDefault="00B74FA4" w:rsidP="007A71B0">
            <w:pPr>
              <w:spacing w:line="276" w:lineRule="auto"/>
              <w:jc w:val="right"/>
              <w:rPr>
                <w:rFonts w:ascii="Arial" w:hAnsi="Arial" w:cs="Arial"/>
                <w:bCs/>
                <w:sz w:val="16"/>
                <w:szCs w:val="16"/>
              </w:rPr>
            </w:pPr>
            <w:r>
              <w:rPr>
                <w:rFonts w:ascii="Arial" w:hAnsi="Arial" w:cs="Arial"/>
                <w:bCs/>
                <w:sz w:val="16"/>
                <w:szCs w:val="16"/>
              </w:rPr>
              <w:t>-</w:t>
            </w:r>
          </w:p>
        </w:tc>
        <w:tc>
          <w:tcPr>
            <w:tcW w:w="283" w:type="dxa"/>
            <w:shd w:val="clear" w:color="auto" w:fill="auto"/>
            <w:vAlign w:val="bottom"/>
          </w:tcPr>
          <w:p w14:paraId="067DC3F5" w14:textId="77777777" w:rsidR="00B74FA4" w:rsidRPr="00B74FA4" w:rsidRDefault="00B74FA4" w:rsidP="007A71B0">
            <w:pPr>
              <w:spacing w:line="276" w:lineRule="auto"/>
              <w:jc w:val="right"/>
              <w:rPr>
                <w:rFonts w:ascii="Arial" w:hAnsi="Arial" w:cs="Arial"/>
                <w:bCs/>
                <w:sz w:val="16"/>
                <w:szCs w:val="16"/>
              </w:rPr>
            </w:pPr>
          </w:p>
        </w:tc>
        <w:tc>
          <w:tcPr>
            <w:tcW w:w="1235" w:type="dxa"/>
            <w:shd w:val="clear" w:color="auto" w:fill="auto"/>
            <w:vAlign w:val="bottom"/>
          </w:tcPr>
          <w:p w14:paraId="21D3308C" w14:textId="5C3CA99A" w:rsidR="00B74FA4" w:rsidRPr="00B74FA4" w:rsidRDefault="00B74FA4" w:rsidP="007A71B0">
            <w:pPr>
              <w:spacing w:line="276" w:lineRule="auto"/>
              <w:ind w:right="-15"/>
              <w:jc w:val="right"/>
              <w:rPr>
                <w:rFonts w:ascii="Arial" w:hAnsi="Arial" w:cs="Arial"/>
                <w:bCs/>
                <w:sz w:val="16"/>
                <w:szCs w:val="16"/>
              </w:rPr>
            </w:pPr>
            <w:r>
              <w:rPr>
                <w:rFonts w:ascii="Arial" w:hAnsi="Arial" w:cs="Arial"/>
                <w:bCs/>
                <w:sz w:val="16"/>
                <w:szCs w:val="16"/>
              </w:rPr>
              <w:t>-</w:t>
            </w:r>
          </w:p>
        </w:tc>
        <w:tc>
          <w:tcPr>
            <w:tcW w:w="283" w:type="dxa"/>
            <w:vAlign w:val="bottom"/>
          </w:tcPr>
          <w:p w14:paraId="3DFA3A95" w14:textId="77777777" w:rsidR="00B74FA4" w:rsidRPr="00B74FA4" w:rsidRDefault="00B74FA4" w:rsidP="007A71B0">
            <w:pPr>
              <w:spacing w:line="276" w:lineRule="auto"/>
              <w:jc w:val="right"/>
              <w:rPr>
                <w:rFonts w:ascii="Arial" w:hAnsi="Arial" w:cs="Arial"/>
                <w:bCs/>
                <w:sz w:val="16"/>
                <w:szCs w:val="16"/>
              </w:rPr>
            </w:pPr>
          </w:p>
        </w:tc>
        <w:tc>
          <w:tcPr>
            <w:tcW w:w="1276" w:type="dxa"/>
            <w:vAlign w:val="bottom"/>
          </w:tcPr>
          <w:p w14:paraId="43A64A29" w14:textId="377ABC7D" w:rsidR="00B74FA4" w:rsidRPr="00B74FA4" w:rsidRDefault="00B74FA4" w:rsidP="007A71B0">
            <w:pPr>
              <w:spacing w:line="276" w:lineRule="auto"/>
              <w:ind w:right="-35"/>
              <w:jc w:val="right"/>
              <w:rPr>
                <w:rFonts w:ascii="Arial" w:hAnsi="Arial" w:cs="Arial"/>
                <w:bCs/>
                <w:sz w:val="16"/>
                <w:szCs w:val="16"/>
              </w:rPr>
            </w:pPr>
            <w:r w:rsidRPr="00B74FA4">
              <w:rPr>
                <w:rFonts w:ascii="Arial" w:hAnsi="Arial" w:cs="Arial"/>
                <w:sz w:val="16"/>
                <w:szCs w:val="16"/>
              </w:rPr>
              <w:t xml:space="preserve"> 892,417 </w:t>
            </w:r>
          </w:p>
        </w:tc>
      </w:tr>
      <w:tr w:rsidR="00247F9F" w:rsidRPr="00AE4970" w14:paraId="49FD154E" w14:textId="77777777" w:rsidTr="007A71B0">
        <w:tc>
          <w:tcPr>
            <w:tcW w:w="4230" w:type="dxa"/>
          </w:tcPr>
          <w:p w14:paraId="4FE276C5" w14:textId="0EF8663D" w:rsidR="00247F9F" w:rsidRPr="008745A8" w:rsidRDefault="00247F9F" w:rsidP="00247F9F">
            <w:pPr>
              <w:spacing w:line="276" w:lineRule="auto"/>
              <w:ind w:left="179" w:hanging="179"/>
              <w:rPr>
                <w:rFonts w:ascii="Arial" w:hAnsi="Arial" w:cs="Arial"/>
                <w:sz w:val="16"/>
                <w:szCs w:val="16"/>
              </w:rPr>
            </w:pPr>
            <w:r w:rsidRPr="008745A8">
              <w:rPr>
                <w:rFonts w:ascii="Arial" w:hAnsi="Arial" w:cs="Arial"/>
                <w:sz w:val="16"/>
                <w:szCs w:val="16"/>
              </w:rPr>
              <w:t>Shares issued for services</w:t>
            </w:r>
          </w:p>
        </w:tc>
        <w:tc>
          <w:tcPr>
            <w:tcW w:w="767" w:type="dxa"/>
            <w:vAlign w:val="bottom"/>
          </w:tcPr>
          <w:p w14:paraId="3DF3383C" w14:textId="310D5C75" w:rsidR="00247F9F" w:rsidRPr="00BA1204" w:rsidRDefault="00247F9F" w:rsidP="00247F9F">
            <w:pPr>
              <w:spacing w:line="276" w:lineRule="auto"/>
              <w:jc w:val="right"/>
              <w:rPr>
                <w:rFonts w:ascii="Arial" w:hAnsi="Arial" w:cs="Arial"/>
                <w:bCs/>
                <w:sz w:val="16"/>
                <w:szCs w:val="16"/>
              </w:rPr>
            </w:pPr>
            <w:r>
              <w:rPr>
                <w:rFonts w:ascii="Arial" w:hAnsi="Arial" w:cs="Arial"/>
                <w:bCs/>
                <w:sz w:val="16"/>
                <w:szCs w:val="16"/>
              </w:rPr>
              <w:t>11,15</w:t>
            </w:r>
          </w:p>
        </w:tc>
        <w:tc>
          <w:tcPr>
            <w:tcW w:w="1328" w:type="dxa"/>
            <w:vAlign w:val="bottom"/>
          </w:tcPr>
          <w:p w14:paraId="36C13961" w14:textId="7A9DE345" w:rsidR="00247F9F" w:rsidRPr="00B74FA4" w:rsidRDefault="00247F9F" w:rsidP="00247F9F">
            <w:pPr>
              <w:spacing w:line="276" w:lineRule="auto"/>
              <w:jc w:val="right"/>
              <w:rPr>
                <w:rFonts w:ascii="Arial" w:hAnsi="Arial" w:cs="Arial"/>
                <w:sz w:val="16"/>
                <w:szCs w:val="16"/>
              </w:rPr>
            </w:pPr>
            <w:r w:rsidRPr="00B74FA4">
              <w:rPr>
                <w:rFonts w:ascii="Arial" w:hAnsi="Arial" w:cs="Arial"/>
                <w:sz w:val="16"/>
                <w:szCs w:val="16"/>
              </w:rPr>
              <w:t xml:space="preserve"> 2,000,000 </w:t>
            </w:r>
          </w:p>
        </w:tc>
        <w:tc>
          <w:tcPr>
            <w:tcW w:w="283" w:type="dxa"/>
            <w:vAlign w:val="bottom"/>
          </w:tcPr>
          <w:p w14:paraId="2DC30113" w14:textId="77777777" w:rsidR="00247F9F" w:rsidRPr="00B74FA4" w:rsidRDefault="00247F9F" w:rsidP="00247F9F">
            <w:pPr>
              <w:spacing w:line="276" w:lineRule="auto"/>
              <w:jc w:val="right"/>
              <w:rPr>
                <w:rFonts w:ascii="Arial" w:hAnsi="Arial" w:cs="Arial"/>
                <w:bCs/>
                <w:sz w:val="16"/>
                <w:szCs w:val="16"/>
              </w:rPr>
            </w:pPr>
          </w:p>
        </w:tc>
        <w:tc>
          <w:tcPr>
            <w:tcW w:w="1296" w:type="dxa"/>
            <w:vAlign w:val="bottom"/>
          </w:tcPr>
          <w:p w14:paraId="2D0D10A4" w14:textId="1624C26F" w:rsidR="00247F9F" w:rsidRPr="00B74FA4" w:rsidRDefault="00247F9F" w:rsidP="00247F9F">
            <w:pPr>
              <w:spacing w:line="276" w:lineRule="auto"/>
              <w:jc w:val="right"/>
              <w:rPr>
                <w:rFonts w:ascii="Arial" w:hAnsi="Arial" w:cs="Arial"/>
                <w:sz w:val="16"/>
                <w:szCs w:val="16"/>
              </w:rPr>
            </w:pPr>
            <w:r w:rsidRPr="00B74FA4">
              <w:rPr>
                <w:rFonts w:ascii="Arial" w:hAnsi="Arial" w:cs="Arial"/>
                <w:sz w:val="16"/>
                <w:szCs w:val="16"/>
              </w:rPr>
              <w:t xml:space="preserve"> 189,219 </w:t>
            </w:r>
          </w:p>
        </w:tc>
        <w:tc>
          <w:tcPr>
            <w:tcW w:w="283" w:type="dxa"/>
            <w:vAlign w:val="bottom"/>
          </w:tcPr>
          <w:p w14:paraId="69443C24" w14:textId="77777777" w:rsidR="00247F9F" w:rsidRPr="00B74FA4" w:rsidRDefault="00247F9F" w:rsidP="00247F9F">
            <w:pPr>
              <w:spacing w:line="276" w:lineRule="auto"/>
              <w:jc w:val="right"/>
              <w:rPr>
                <w:rFonts w:ascii="Arial" w:hAnsi="Arial" w:cs="Arial"/>
                <w:bCs/>
                <w:sz w:val="16"/>
                <w:szCs w:val="16"/>
              </w:rPr>
            </w:pPr>
          </w:p>
        </w:tc>
        <w:tc>
          <w:tcPr>
            <w:tcW w:w="1117" w:type="dxa"/>
            <w:vAlign w:val="bottom"/>
          </w:tcPr>
          <w:p w14:paraId="79C425BD" w14:textId="36A30D3A" w:rsidR="00247F9F" w:rsidRPr="00B74FA4" w:rsidRDefault="00247F9F" w:rsidP="00247F9F">
            <w:pPr>
              <w:spacing w:line="276" w:lineRule="auto"/>
              <w:jc w:val="right"/>
              <w:rPr>
                <w:rFonts w:ascii="Arial" w:hAnsi="Arial" w:cs="Arial"/>
                <w:sz w:val="16"/>
                <w:szCs w:val="16"/>
              </w:rPr>
            </w:pPr>
            <w:r>
              <w:rPr>
                <w:rFonts w:ascii="Arial" w:hAnsi="Arial" w:cs="Arial"/>
                <w:sz w:val="16"/>
                <w:szCs w:val="16"/>
              </w:rPr>
              <w:t>-</w:t>
            </w:r>
          </w:p>
        </w:tc>
        <w:tc>
          <w:tcPr>
            <w:tcW w:w="283" w:type="dxa"/>
            <w:vAlign w:val="bottom"/>
          </w:tcPr>
          <w:p w14:paraId="74E8BCBE" w14:textId="77777777" w:rsidR="00247F9F" w:rsidRPr="00B74FA4" w:rsidRDefault="00247F9F" w:rsidP="00247F9F">
            <w:pPr>
              <w:spacing w:line="276" w:lineRule="auto"/>
              <w:jc w:val="right"/>
              <w:rPr>
                <w:rFonts w:ascii="Arial" w:hAnsi="Arial" w:cs="Arial"/>
                <w:bCs/>
                <w:sz w:val="16"/>
                <w:szCs w:val="16"/>
              </w:rPr>
            </w:pPr>
          </w:p>
        </w:tc>
        <w:tc>
          <w:tcPr>
            <w:tcW w:w="1587" w:type="dxa"/>
            <w:vAlign w:val="bottom"/>
          </w:tcPr>
          <w:p w14:paraId="1F9DB33F" w14:textId="283F4DA7" w:rsidR="00247F9F" w:rsidRPr="00B74FA4" w:rsidRDefault="00247F9F" w:rsidP="00247F9F">
            <w:pPr>
              <w:spacing w:line="276" w:lineRule="auto"/>
              <w:jc w:val="right"/>
              <w:rPr>
                <w:rFonts w:ascii="Arial" w:hAnsi="Arial" w:cs="Arial"/>
                <w:sz w:val="16"/>
                <w:szCs w:val="16"/>
              </w:rPr>
            </w:pPr>
            <w:r>
              <w:rPr>
                <w:rFonts w:ascii="Arial" w:hAnsi="Arial" w:cs="Arial"/>
                <w:sz w:val="16"/>
                <w:szCs w:val="16"/>
              </w:rPr>
              <w:t>-</w:t>
            </w:r>
          </w:p>
        </w:tc>
        <w:tc>
          <w:tcPr>
            <w:tcW w:w="283" w:type="dxa"/>
            <w:shd w:val="clear" w:color="auto" w:fill="auto"/>
            <w:vAlign w:val="bottom"/>
          </w:tcPr>
          <w:p w14:paraId="7FF232DA" w14:textId="77777777" w:rsidR="00247F9F" w:rsidRPr="00B74FA4"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0995D387" w14:textId="1E435183" w:rsidR="00247F9F" w:rsidRPr="00B74FA4" w:rsidRDefault="00247F9F" w:rsidP="00247F9F">
            <w:pPr>
              <w:spacing w:line="276" w:lineRule="auto"/>
              <w:ind w:right="-15"/>
              <w:jc w:val="right"/>
              <w:rPr>
                <w:rFonts w:ascii="Arial" w:hAnsi="Arial" w:cs="Arial"/>
                <w:sz w:val="16"/>
                <w:szCs w:val="16"/>
              </w:rPr>
            </w:pPr>
            <w:r>
              <w:rPr>
                <w:rFonts w:ascii="Arial" w:hAnsi="Arial" w:cs="Arial"/>
                <w:sz w:val="16"/>
                <w:szCs w:val="16"/>
              </w:rPr>
              <w:t>-</w:t>
            </w:r>
          </w:p>
        </w:tc>
        <w:tc>
          <w:tcPr>
            <w:tcW w:w="283" w:type="dxa"/>
            <w:vAlign w:val="bottom"/>
          </w:tcPr>
          <w:p w14:paraId="53E09F1C" w14:textId="77777777" w:rsidR="00247F9F" w:rsidRPr="00B74FA4" w:rsidRDefault="00247F9F" w:rsidP="00247F9F">
            <w:pPr>
              <w:spacing w:line="276" w:lineRule="auto"/>
              <w:jc w:val="right"/>
              <w:rPr>
                <w:rFonts w:ascii="Arial" w:hAnsi="Arial" w:cs="Arial"/>
                <w:bCs/>
                <w:sz w:val="16"/>
                <w:szCs w:val="16"/>
              </w:rPr>
            </w:pPr>
          </w:p>
        </w:tc>
        <w:tc>
          <w:tcPr>
            <w:tcW w:w="1276" w:type="dxa"/>
            <w:vAlign w:val="bottom"/>
          </w:tcPr>
          <w:p w14:paraId="6B44D06F" w14:textId="1B43D340" w:rsidR="00247F9F" w:rsidRPr="00B74FA4" w:rsidRDefault="00247F9F" w:rsidP="00247F9F">
            <w:pPr>
              <w:spacing w:line="276" w:lineRule="auto"/>
              <w:ind w:right="-40"/>
              <w:jc w:val="right"/>
              <w:rPr>
                <w:rFonts w:ascii="Arial" w:hAnsi="Arial" w:cs="Arial"/>
                <w:sz w:val="16"/>
                <w:szCs w:val="16"/>
              </w:rPr>
            </w:pPr>
            <w:r w:rsidRPr="00B74FA4">
              <w:rPr>
                <w:rFonts w:ascii="Arial" w:hAnsi="Arial" w:cs="Arial"/>
                <w:sz w:val="16"/>
                <w:szCs w:val="16"/>
              </w:rPr>
              <w:t xml:space="preserve"> 189,219 </w:t>
            </w:r>
          </w:p>
        </w:tc>
      </w:tr>
      <w:tr w:rsidR="00247F9F" w:rsidRPr="00AE4970" w14:paraId="77BC5E45" w14:textId="77777777" w:rsidTr="00F37872">
        <w:trPr>
          <w:trHeight w:val="56"/>
        </w:trPr>
        <w:tc>
          <w:tcPr>
            <w:tcW w:w="4230" w:type="dxa"/>
            <w:tcBorders>
              <w:bottom w:val="single" w:sz="4" w:space="0" w:color="auto"/>
            </w:tcBorders>
          </w:tcPr>
          <w:p w14:paraId="58071FB9" w14:textId="7F9C9932"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 xml:space="preserve">Net loss and comprehensive loss for the </w:t>
            </w:r>
            <w:r>
              <w:rPr>
                <w:rFonts w:ascii="Arial" w:hAnsi="Arial" w:cs="Arial"/>
                <w:sz w:val="16"/>
                <w:szCs w:val="16"/>
              </w:rPr>
              <w:t>period</w:t>
            </w:r>
          </w:p>
        </w:tc>
        <w:tc>
          <w:tcPr>
            <w:tcW w:w="767" w:type="dxa"/>
            <w:tcBorders>
              <w:bottom w:val="single" w:sz="4" w:space="0" w:color="auto"/>
            </w:tcBorders>
            <w:vAlign w:val="bottom"/>
          </w:tcPr>
          <w:p w14:paraId="2458D706" w14:textId="77777777" w:rsidR="00247F9F" w:rsidRPr="00B74FA4" w:rsidRDefault="00247F9F" w:rsidP="00247F9F">
            <w:pPr>
              <w:spacing w:line="276" w:lineRule="auto"/>
              <w:jc w:val="right"/>
              <w:rPr>
                <w:rFonts w:ascii="Arial" w:hAnsi="Arial" w:cs="Arial"/>
                <w:bCs/>
                <w:sz w:val="18"/>
                <w:szCs w:val="18"/>
              </w:rPr>
            </w:pPr>
          </w:p>
        </w:tc>
        <w:tc>
          <w:tcPr>
            <w:tcW w:w="1328" w:type="dxa"/>
            <w:tcBorders>
              <w:bottom w:val="single" w:sz="4" w:space="0" w:color="auto"/>
            </w:tcBorders>
            <w:vAlign w:val="bottom"/>
          </w:tcPr>
          <w:p w14:paraId="7F3DBA59" w14:textId="2A1714CE" w:rsidR="00247F9F" w:rsidRPr="00B74FA4" w:rsidRDefault="00247F9F" w:rsidP="00247F9F">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tcBorders>
              <w:bottom w:val="single" w:sz="4" w:space="0" w:color="auto"/>
            </w:tcBorders>
            <w:vAlign w:val="bottom"/>
          </w:tcPr>
          <w:p w14:paraId="7E22D8DF" w14:textId="77777777" w:rsidR="00247F9F" w:rsidRPr="00B74FA4" w:rsidRDefault="00247F9F" w:rsidP="00247F9F">
            <w:pPr>
              <w:spacing w:line="276" w:lineRule="auto"/>
              <w:jc w:val="right"/>
              <w:rPr>
                <w:rFonts w:ascii="Arial" w:hAnsi="Arial" w:cs="Arial"/>
                <w:bCs/>
                <w:sz w:val="16"/>
                <w:szCs w:val="16"/>
              </w:rPr>
            </w:pPr>
          </w:p>
        </w:tc>
        <w:tc>
          <w:tcPr>
            <w:tcW w:w="1296" w:type="dxa"/>
            <w:tcBorders>
              <w:bottom w:val="single" w:sz="4" w:space="0" w:color="auto"/>
            </w:tcBorders>
            <w:vAlign w:val="bottom"/>
          </w:tcPr>
          <w:p w14:paraId="19E6DC9F" w14:textId="74532308" w:rsidR="00247F9F" w:rsidRPr="00B74FA4" w:rsidRDefault="00247F9F" w:rsidP="00247F9F">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tcBorders>
              <w:bottom w:val="single" w:sz="4" w:space="0" w:color="auto"/>
            </w:tcBorders>
            <w:vAlign w:val="bottom"/>
          </w:tcPr>
          <w:p w14:paraId="48AA921C" w14:textId="77777777" w:rsidR="00247F9F" w:rsidRPr="00B74FA4" w:rsidRDefault="00247F9F" w:rsidP="00247F9F">
            <w:pPr>
              <w:spacing w:line="276" w:lineRule="auto"/>
              <w:jc w:val="right"/>
              <w:rPr>
                <w:rFonts w:ascii="Arial" w:hAnsi="Arial" w:cs="Arial"/>
                <w:bCs/>
                <w:sz w:val="16"/>
                <w:szCs w:val="16"/>
              </w:rPr>
            </w:pPr>
          </w:p>
        </w:tc>
        <w:tc>
          <w:tcPr>
            <w:tcW w:w="1117" w:type="dxa"/>
            <w:tcBorders>
              <w:bottom w:val="single" w:sz="4" w:space="0" w:color="auto"/>
            </w:tcBorders>
            <w:vAlign w:val="bottom"/>
          </w:tcPr>
          <w:p w14:paraId="52B4078D" w14:textId="5D846A5E" w:rsidR="00247F9F" w:rsidRPr="00B74FA4" w:rsidRDefault="00247F9F" w:rsidP="00247F9F">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tcBorders>
              <w:bottom w:val="single" w:sz="4" w:space="0" w:color="auto"/>
            </w:tcBorders>
            <w:vAlign w:val="bottom"/>
          </w:tcPr>
          <w:p w14:paraId="5F927BB8" w14:textId="77777777" w:rsidR="00247F9F" w:rsidRPr="00B74FA4" w:rsidRDefault="00247F9F" w:rsidP="00247F9F">
            <w:pPr>
              <w:spacing w:line="276" w:lineRule="auto"/>
              <w:jc w:val="right"/>
              <w:rPr>
                <w:rFonts w:ascii="Arial" w:hAnsi="Arial" w:cs="Arial"/>
                <w:bCs/>
                <w:sz w:val="16"/>
                <w:szCs w:val="16"/>
              </w:rPr>
            </w:pPr>
          </w:p>
        </w:tc>
        <w:tc>
          <w:tcPr>
            <w:tcW w:w="1587" w:type="dxa"/>
            <w:tcBorders>
              <w:bottom w:val="single" w:sz="4" w:space="0" w:color="auto"/>
            </w:tcBorders>
            <w:vAlign w:val="bottom"/>
          </w:tcPr>
          <w:p w14:paraId="11A13756" w14:textId="3CFBB70D" w:rsidR="00247F9F" w:rsidRPr="00B74FA4" w:rsidRDefault="00247F9F" w:rsidP="00247F9F">
            <w:pPr>
              <w:spacing w:line="276" w:lineRule="auto"/>
              <w:jc w:val="right"/>
              <w:rPr>
                <w:rFonts w:ascii="Arial" w:hAnsi="Arial" w:cs="Arial"/>
                <w:bCs/>
                <w:sz w:val="16"/>
                <w:szCs w:val="16"/>
              </w:rPr>
            </w:pPr>
            <w:r w:rsidRPr="00B74FA4">
              <w:rPr>
                <w:rFonts w:ascii="Arial" w:hAnsi="Arial" w:cs="Arial"/>
                <w:sz w:val="16"/>
                <w:szCs w:val="16"/>
              </w:rPr>
              <w:t xml:space="preserve"> - </w:t>
            </w:r>
          </w:p>
        </w:tc>
        <w:tc>
          <w:tcPr>
            <w:tcW w:w="283" w:type="dxa"/>
            <w:tcBorders>
              <w:bottom w:val="single" w:sz="4" w:space="0" w:color="auto"/>
            </w:tcBorders>
            <w:shd w:val="clear" w:color="auto" w:fill="auto"/>
            <w:vAlign w:val="bottom"/>
          </w:tcPr>
          <w:p w14:paraId="70D48A86" w14:textId="77777777" w:rsidR="00247F9F" w:rsidRPr="00B74FA4" w:rsidRDefault="00247F9F" w:rsidP="00247F9F">
            <w:pPr>
              <w:spacing w:line="276" w:lineRule="auto"/>
              <w:jc w:val="right"/>
              <w:rPr>
                <w:rFonts w:ascii="Arial" w:hAnsi="Arial" w:cs="Arial"/>
                <w:bCs/>
                <w:sz w:val="16"/>
                <w:szCs w:val="16"/>
              </w:rPr>
            </w:pPr>
          </w:p>
        </w:tc>
        <w:tc>
          <w:tcPr>
            <w:tcW w:w="1235" w:type="dxa"/>
            <w:tcBorders>
              <w:bottom w:val="single" w:sz="4" w:space="0" w:color="auto"/>
            </w:tcBorders>
            <w:shd w:val="clear" w:color="auto" w:fill="auto"/>
            <w:vAlign w:val="bottom"/>
          </w:tcPr>
          <w:p w14:paraId="24D31DEF" w14:textId="61A51B33" w:rsidR="00247F9F" w:rsidRPr="00B74FA4" w:rsidRDefault="00247F9F" w:rsidP="00247F9F">
            <w:pPr>
              <w:spacing w:line="276" w:lineRule="auto"/>
              <w:ind w:right="-60"/>
              <w:jc w:val="right"/>
              <w:rPr>
                <w:rFonts w:ascii="Arial" w:hAnsi="Arial" w:cs="Arial"/>
                <w:bCs/>
                <w:sz w:val="16"/>
                <w:szCs w:val="16"/>
              </w:rPr>
            </w:pPr>
            <w:r w:rsidRPr="00B74FA4">
              <w:rPr>
                <w:rFonts w:ascii="Arial" w:hAnsi="Arial" w:cs="Arial"/>
                <w:sz w:val="16"/>
                <w:szCs w:val="16"/>
              </w:rPr>
              <w:t xml:space="preserve"> (4,754,191)</w:t>
            </w:r>
          </w:p>
        </w:tc>
        <w:tc>
          <w:tcPr>
            <w:tcW w:w="283" w:type="dxa"/>
            <w:tcBorders>
              <w:bottom w:val="single" w:sz="4" w:space="0" w:color="auto"/>
            </w:tcBorders>
            <w:vAlign w:val="bottom"/>
          </w:tcPr>
          <w:p w14:paraId="523018FD" w14:textId="77777777" w:rsidR="00247F9F" w:rsidRPr="00B74FA4" w:rsidRDefault="00247F9F" w:rsidP="00247F9F">
            <w:pPr>
              <w:spacing w:line="276" w:lineRule="auto"/>
              <w:jc w:val="right"/>
              <w:rPr>
                <w:rFonts w:ascii="Arial" w:hAnsi="Arial" w:cs="Arial"/>
                <w:bCs/>
                <w:sz w:val="16"/>
                <w:szCs w:val="16"/>
              </w:rPr>
            </w:pPr>
          </w:p>
        </w:tc>
        <w:tc>
          <w:tcPr>
            <w:tcW w:w="1276" w:type="dxa"/>
            <w:tcBorders>
              <w:bottom w:val="single" w:sz="4" w:space="0" w:color="auto"/>
            </w:tcBorders>
            <w:vAlign w:val="bottom"/>
          </w:tcPr>
          <w:p w14:paraId="1A3B8079" w14:textId="338C6165" w:rsidR="00247F9F" w:rsidRPr="00B74FA4" w:rsidRDefault="00247F9F" w:rsidP="00247F9F">
            <w:pPr>
              <w:spacing w:line="276" w:lineRule="auto"/>
              <w:ind w:right="-77"/>
              <w:jc w:val="right"/>
              <w:rPr>
                <w:rFonts w:ascii="Arial" w:hAnsi="Arial" w:cs="Arial"/>
                <w:bCs/>
                <w:sz w:val="16"/>
                <w:szCs w:val="16"/>
              </w:rPr>
            </w:pPr>
            <w:r w:rsidRPr="00B74FA4">
              <w:rPr>
                <w:rFonts w:ascii="Arial" w:hAnsi="Arial" w:cs="Arial"/>
                <w:sz w:val="16"/>
                <w:szCs w:val="16"/>
              </w:rPr>
              <w:t xml:space="preserve"> (4,754,191)</w:t>
            </w:r>
          </w:p>
        </w:tc>
      </w:tr>
      <w:tr w:rsidR="00247F9F" w:rsidRPr="00AE4970" w14:paraId="5700CC4C" w14:textId="77777777" w:rsidTr="00D603E3">
        <w:tc>
          <w:tcPr>
            <w:tcW w:w="4230" w:type="dxa"/>
            <w:tcBorders>
              <w:top w:val="single" w:sz="4" w:space="0" w:color="auto"/>
              <w:bottom w:val="single" w:sz="12" w:space="0" w:color="auto"/>
            </w:tcBorders>
          </w:tcPr>
          <w:p w14:paraId="107985BD" w14:textId="57B462D4" w:rsidR="00247F9F" w:rsidRPr="00B74FA4" w:rsidRDefault="00247F9F" w:rsidP="00247F9F">
            <w:pPr>
              <w:spacing w:line="276" w:lineRule="auto"/>
              <w:ind w:left="179" w:hanging="179"/>
              <w:rPr>
                <w:rFonts w:ascii="Arial" w:hAnsi="Arial" w:cs="Arial"/>
                <w:b/>
                <w:bCs/>
                <w:color w:val="000000"/>
                <w:sz w:val="16"/>
                <w:szCs w:val="16"/>
              </w:rPr>
            </w:pPr>
            <w:r w:rsidRPr="00B74FA4">
              <w:rPr>
                <w:rFonts w:ascii="Arial" w:hAnsi="Arial" w:cs="Arial"/>
                <w:b/>
                <w:bCs/>
                <w:sz w:val="16"/>
                <w:szCs w:val="16"/>
              </w:rPr>
              <w:t>Balance, June 30, 2018</w:t>
            </w:r>
          </w:p>
        </w:tc>
        <w:tc>
          <w:tcPr>
            <w:tcW w:w="767" w:type="dxa"/>
            <w:tcBorders>
              <w:top w:val="single" w:sz="4" w:space="0" w:color="auto"/>
              <w:bottom w:val="single" w:sz="12" w:space="0" w:color="auto"/>
            </w:tcBorders>
            <w:vAlign w:val="bottom"/>
          </w:tcPr>
          <w:p w14:paraId="210C6320" w14:textId="77777777" w:rsidR="00247F9F" w:rsidRPr="00B74FA4" w:rsidRDefault="00247F9F" w:rsidP="00247F9F">
            <w:pPr>
              <w:spacing w:line="276" w:lineRule="auto"/>
              <w:jc w:val="right"/>
              <w:rPr>
                <w:rFonts w:ascii="Arial" w:hAnsi="Arial" w:cs="Arial"/>
                <w:b/>
                <w:bCs/>
                <w:sz w:val="18"/>
                <w:szCs w:val="18"/>
              </w:rPr>
            </w:pPr>
          </w:p>
        </w:tc>
        <w:tc>
          <w:tcPr>
            <w:tcW w:w="1328" w:type="dxa"/>
            <w:tcBorders>
              <w:top w:val="single" w:sz="4" w:space="0" w:color="auto"/>
              <w:bottom w:val="single" w:sz="12" w:space="0" w:color="auto"/>
            </w:tcBorders>
            <w:vAlign w:val="bottom"/>
          </w:tcPr>
          <w:p w14:paraId="734396B1" w14:textId="16DF4FB6"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74,966,957 </w:t>
            </w:r>
          </w:p>
        </w:tc>
        <w:tc>
          <w:tcPr>
            <w:tcW w:w="283" w:type="dxa"/>
            <w:tcBorders>
              <w:top w:val="single" w:sz="4" w:space="0" w:color="auto"/>
              <w:bottom w:val="single" w:sz="12" w:space="0" w:color="auto"/>
            </w:tcBorders>
            <w:vAlign w:val="bottom"/>
          </w:tcPr>
          <w:p w14:paraId="02F8FCDD" w14:textId="5105842A"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w:t>
            </w:r>
          </w:p>
        </w:tc>
        <w:tc>
          <w:tcPr>
            <w:tcW w:w="1296" w:type="dxa"/>
            <w:tcBorders>
              <w:top w:val="single" w:sz="4" w:space="0" w:color="auto"/>
              <w:bottom w:val="single" w:sz="12" w:space="0" w:color="auto"/>
            </w:tcBorders>
            <w:vAlign w:val="bottom"/>
          </w:tcPr>
          <w:p w14:paraId="250967CE" w14:textId="7D1CAC6D"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4,641,395 </w:t>
            </w:r>
          </w:p>
        </w:tc>
        <w:tc>
          <w:tcPr>
            <w:tcW w:w="283" w:type="dxa"/>
            <w:tcBorders>
              <w:top w:val="single" w:sz="4" w:space="0" w:color="auto"/>
              <w:bottom w:val="single" w:sz="12" w:space="0" w:color="auto"/>
            </w:tcBorders>
            <w:vAlign w:val="bottom"/>
          </w:tcPr>
          <w:p w14:paraId="74E0022E" w14:textId="5BAC2BD4"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w:t>
            </w:r>
          </w:p>
        </w:tc>
        <w:tc>
          <w:tcPr>
            <w:tcW w:w="1117" w:type="dxa"/>
            <w:tcBorders>
              <w:top w:val="single" w:sz="4" w:space="0" w:color="auto"/>
              <w:bottom w:val="single" w:sz="12" w:space="0" w:color="auto"/>
            </w:tcBorders>
            <w:vAlign w:val="bottom"/>
          </w:tcPr>
          <w:p w14:paraId="50C0A655" w14:textId="261CDFD1"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972,697 </w:t>
            </w:r>
          </w:p>
        </w:tc>
        <w:tc>
          <w:tcPr>
            <w:tcW w:w="283" w:type="dxa"/>
            <w:tcBorders>
              <w:top w:val="single" w:sz="4" w:space="0" w:color="auto"/>
              <w:bottom w:val="single" w:sz="12" w:space="0" w:color="auto"/>
            </w:tcBorders>
            <w:vAlign w:val="bottom"/>
          </w:tcPr>
          <w:p w14:paraId="09B9DC08" w14:textId="771A456B"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w:t>
            </w:r>
          </w:p>
        </w:tc>
        <w:tc>
          <w:tcPr>
            <w:tcW w:w="1587" w:type="dxa"/>
            <w:tcBorders>
              <w:top w:val="single" w:sz="4" w:space="0" w:color="auto"/>
              <w:bottom w:val="single" w:sz="12" w:space="0" w:color="auto"/>
            </w:tcBorders>
            <w:vAlign w:val="bottom"/>
          </w:tcPr>
          <w:p w14:paraId="3A3AC785" w14:textId="7121D99C"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   </w:t>
            </w:r>
          </w:p>
        </w:tc>
        <w:tc>
          <w:tcPr>
            <w:tcW w:w="283" w:type="dxa"/>
            <w:tcBorders>
              <w:top w:val="single" w:sz="4" w:space="0" w:color="auto"/>
              <w:bottom w:val="single" w:sz="12" w:space="0" w:color="auto"/>
            </w:tcBorders>
            <w:shd w:val="clear" w:color="auto" w:fill="auto"/>
            <w:vAlign w:val="bottom"/>
          </w:tcPr>
          <w:p w14:paraId="7C04FE06" w14:textId="45E61F2B"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w:t>
            </w:r>
          </w:p>
        </w:tc>
        <w:tc>
          <w:tcPr>
            <w:tcW w:w="1235" w:type="dxa"/>
            <w:tcBorders>
              <w:top w:val="single" w:sz="4" w:space="0" w:color="auto"/>
              <w:bottom w:val="single" w:sz="12" w:space="0" w:color="auto"/>
            </w:tcBorders>
            <w:shd w:val="clear" w:color="auto" w:fill="auto"/>
            <w:vAlign w:val="bottom"/>
          </w:tcPr>
          <w:p w14:paraId="66921BAC" w14:textId="58513B2B" w:rsidR="00247F9F" w:rsidRPr="00B74FA4" w:rsidRDefault="00247F9F" w:rsidP="00247F9F">
            <w:pPr>
              <w:spacing w:line="276" w:lineRule="auto"/>
              <w:ind w:right="-60"/>
              <w:jc w:val="right"/>
              <w:rPr>
                <w:rFonts w:ascii="Arial" w:hAnsi="Arial" w:cs="Arial"/>
                <w:b/>
                <w:bCs/>
                <w:sz w:val="16"/>
                <w:szCs w:val="16"/>
              </w:rPr>
            </w:pPr>
            <w:r w:rsidRPr="00B74FA4">
              <w:rPr>
                <w:rFonts w:ascii="Arial" w:hAnsi="Arial" w:cs="Arial"/>
                <w:b/>
                <w:bCs/>
                <w:sz w:val="16"/>
                <w:szCs w:val="16"/>
              </w:rPr>
              <w:t xml:space="preserve"> (10,334,214)</w:t>
            </w:r>
          </w:p>
        </w:tc>
        <w:tc>
          <w:tcPr>
            <w:tcW w:w="283" w:type="dxa"/>
            <w:tcBorders>
              <w:top w:val="single" w:sz="4" w:space="0" w:color="auto"/>
              <w:bottom w:val="single" w:sz="12" w:space="0" w:color="auto"/>
            </w:tcBorders>
            <w:vAlign w:val="bottom"/>
          </w:tcPr>
          <w:p w14:paraId="0E3C7A1E" w14:textId="284693DB" w:rsidR="00247F9F" w:rsidRPr="00B74FA4" w:rsidRDefault="00247F9F" w:rsidP="00247F9F">
            <w:pPr>
              <w:spacing w:line="276" w:lineRule="auto"/>
              <w:jc w:val="right"/>
              <w:rPr>
                <w:rFonts w:ascii="Arial" w:hAnsi="Arial" w:cs="Arial"/>
                <w:b/>
                <w:bCs/>
                <w:sz w:val="16"/>
                <w:szCs w:val="16"/>
              </w:rPr>
            </w:pPr>
            <w:r w:rsidRPr="00B74FA4">
              <w:rPr>
                <w:rFonts w:ascii="Arial" w:hAnsi="Arial" w:cs="Arial"/>
                <w:b/>
                <w:bCs/>
                <w:sz w:val="16"/>
                <w:szCs w:val="16"/>
              </w:rPr>
              <w:t xml:space="preserve">$ </w:t>
            </w:r>
          </w:p>
        </w:tc>
        <w:tc>
          <w:tcPr>
            <w:tcW w:w="1276" w:type="dxa"/>
            <w:tcBorders>
              <w:top w:val="single" w:sz="4" w:space="0" w:color="auto"/>
              <w:bottom w:val="single" w:sz="12" w:space="0" w:color="auto"/>
            </w:tcBorders>
            <w:vAlign w:val="bottom"/>
          </w:tcPr>
          <w:p w14:paraId="41258234" w14:textId="2A326D16" w:rsidR="00247F9F" w:rsidRPr="00B74FA4" w:rsidRDefault="00247F9F" w:rsidP="00247F9F">
            <w:pPr>
              <w:spacing w:line="276" w:lineRule="auto"/>
              <w:ind w:right="-77"/>
              <w:jc w:val="right"/>
              <w:rPr>
                <w:rFonts w:ascii="Arial" w:hAnsi="Arial" w:cs="Arial"/>
                <w:b/>
                <w:bCs/>
                <w:sz w:val="16"/>
                <w:szCs w:val="16"/>
              </w:rPr>
            </w:pPr>
            <w:r w:rsidRPr="00B74FA4">
              <w:rPr>
                <w:rFonts w:ascii="Arial" w:hAnsi="Arial" w:cs="Arial"/>
                <w:b/>
                <w:bCs/>
                <w:sz w:val="16"/>
                <w:szCs w:val="16"/>
              </w:rPr>
              <w:t xml:space="preserve"> (4,720,122)</w:t>
            </w:r>
          </w:p>
        </w:tc>
      </w:tr>
      <w:tr w:rsidR="00247F9F" w:rsidRPr="00AE4970" w14:paraId="29EB9AED" w14:textId="77777777" w:rsidTr="00D603E3">
        <w:tc>
          <w:tcPr>
            <w:tcW w:w="4230" w:type="dxa"/>
            <w:tcBorders>
              <w:top w:val="single" w:sz="12" w:space="0" w:color="auto"/>
            </w:tcBorders>
          </w:tcPr>
          <w:p w14:paraId="4EB61566" w14:textId="77777777" w:rsidR="00247F9F" w:rsidRPr="008745A8" w:rsidRDefault="00247F9F" w:rsidP="00247F9F">
            <w:pPr>
              <w:spacing w:line="276" w:lineRule="auto"/>
              <w:ind w:left="179" w:hanging="179"/>
              <w:rPr>
                <w:rFonts w:ascii="Arial" w:hAnsi="Arial" w:cs="Arial"/>
                <w:sz w:val="16"/>
                <w:szCs w:val="16"/>
              </w:rPr>
            </w:pPr>
          </w:p>
        </w:tc>
        <w:tc>
          <w:tcPr>
            <w:tcW w:w="767" w:type="dxa"/>
            <w:tcBorders>
              <w:top w:val="single" w:sz="12" w:space="0" w:color="auto"/>
            </w:tcBorders>
            <w:vAlign w:val="bottom"/>
          </w:tcPr>
          <w:p w14:paraId="3A5FD979" w14:textId="77777777" w:rsidR="00247F9F" w:rsidRPr="008745A8" w:rsidRDefault="00247F9F" w:rsidP="00247F9F">
            <w:pPr>
              <w:spacing w:line="276" w:lineRule="auto"/>
              <w:jc w:val="right"/>
              <w:rPr>
                <w:rFonts w:ascii="Arial" w:hAnsi="Arial" w:cs="Arial"/>
                <w:bCs/>
                <w:sz w:val="16"/>
                <w:szCs w:val="16"/>
              </w:rPr>
            </w:pPr>
          </w:p>
        </w:tc>
        <w:tc>
          <w:tcPr>
            <w:tcW w:w="1328" w:type="dxa"/>
            <w:tcBorders>
              <w:top w:val="single" w:sz="12" w:space="0" w:color="auto"/>
            </w:tcBorders>
            <w:vAlign w:val="bottom"/>
          </w:tcPr>
          <w:p w14:paraId="0A26D49F" w14:textId="77777777" w:rsidR="00247F9F" w:rsidRPr="008745A8" w:rsidRDefault="00247F9F" w:rsidP="00247F9F">
            <w:pPr>
              <w:spacing w:line="276" w:lineRule="auto"/>
              <w:jc w:val="right"/>
              <w:rPr>
                <w:rFonts w:ascii="Arial" w:hAnsi="Arial" w:cs="Arial"/>
                <w:sz w:val="16"/>
                <w:szCs w:val="16"/>
              </w:rPr>
            </w:pPr>
          </w:p>
        </w:tc>
        <w:tc>
          <w:tcPr>
            <w:tcW w:w="283" w:type="dxa"/>
            <w:tcBorders>
              <w:top w:val="single" w:sz="12" w:space="0" w:color="auto"/>
            </w:tcBorders>
            <w:vAlign w:val="bottom"/>
          </w:tcPr>
          <w:p w14:paraId="0EB78D30" w14:textId="77777777" w:rsidR="00247F9F" w:rsidRPr="008745A8" w:rsidRDefault="00247F9F" w:rsidP="00247F9F">
            <w:pPr>
              <w:spacing w:line="276" w:lineRule="auto"/>
              <w:jc w:val="right"/>
              <w:rPr>
                <w:rFonts w:ascii="Arial" w:hAnsi="Arial" w:cs="Arial"/>
                <w:bCs/>
                <w:sz w:val="16"/>
                <w:szCs w:val="16"/>
              </w:rPr>
            </w:pPr>
          </w:p>
        </w:tc>
        <w:tc>
          <w:tcPr>
            <w:tcW w:w="1296" w:type="dxa"/>
            <w:tcBorders>
              <w:top w:val="single" w:sz="12" w:space="0" w:color="auto"/>
            </w:tcBorders>
            <w:vAlign w:val="bottom"/>
          </w:tcPr>
          <w:p w14:paraId="32B03178" w14:textId="77777777" w:rsidR="00247F9F" w:rsidRPr="008745A8" w:rsidRDefault="00247F9F" w:rsidP="00247F9F">
            <w:pPr>
              <w:spacing w:line="276" w:lineRule="auto"/>
              <w:jc w:val="right"/>
              <w:rPr>
                <w:rFonts w:ascii="Arial" w:hAnsi="Arial" w:cs="Arial"/>
                <w:sz w:val="16"/>
                <w:szCs w:val="16"/>
              </w:rPr>
            </w:pPr>
          </w:p>
        </w:tc>
        <w:tc>
          <w:tcPr>
            <w:tcW w:w="283" w:type="dxa"/>
            <w:tcBorders>
              <w:top w:val="single" w:sz="12" w:space="0" w:color="auto"/>
            </w:tcBorders>
            <w:vAlign w:val="bottom"/>
          </w:tcPr>
          <w:p w14:paraId="2C66A9ED" w14:textId="77777777" w:rsidR="00247F9F" w:rsidRPr="008745A8" w:rsidRDefault="00247F9F" w:rsidP="00247F9F">
            <w:pPr>
              <w:spacing w:line="276" w:lineRule="auto"/>
              <w:jc w:val="right"/>
              <w:rPr>
                <w:rFonts w:ascii="Arial" w:hAnsi="Arial" w:cs="Arial"/>
                <w:bCs/>
                <w:sz w:val="16"/>
                <w:szCs w:val="16"/>
              </w:rPr>
            </w:pPr>
          </w:p>
        </w:tc>
        <w:tc>
          <w:tcPr>
            <w:tcW w:w="1117" w:type="dxa"/>
            <w:tcBorders>
              <w:top w:val="single" w:sz="12" w:space="0" w:color="auto"/>
            </w:tcBorders>
            <w:vAlign w:val="bottom"/>
          </w:tcPr>
          <w:p w14:paraId="7991C10F" w14:textId="77777777" w:rsidR="00247F9F" w:rsidRPr="008745A8" w:rsidRDefault="00247F9F" w:rsidP="00247F9F">
            <w:pPr>
              <w:spacing w:line="276" w:lineRule="auto"/>
              <w:jc w:val="right"/>
              <w:rPr>
                <w:rFonts w:ascii="Arial" w:hAnsi="Arial" w:cs="Arial"/>
                <w:sz w:val="16"/>
                <w:szCs w:val="16"/>
              </w:rPr>
            </w:pPr>
          </w:p>
        </w:tc>
        <w:tc>
          <w:tcPr>
            <w:tcW w:w="283" w:type="dxa"/>
            <w:tcBorders>
              <w:top w:val="single" w:sz="12" w:space="0" w:color="auto"/>
            </w:tcBorders>
            <w:vAlign w:val="bottom"/>
          </w:tcPr>
          <w:p w14:paraId="67A86617" w14:textId="77777777" w:rsidR="00247F9F" w:rsidRPr="008745A8" w:rsidRDefault="00247F9F" w:rsidP="00247F9F">
            <w:pPr>
              <w:spacing w:line="276" w:lineRule="auto"/>
              <w:jc w:val="right"/>
              <w:rPr>
                <w:rFonts w:ascii="Arial" w:hAnsi="Arial" w:cs="Arial"/>
                <w:bCs/>
                <w:sz w:val="16"/>
                <w:szCs w:val="16"/>
              </w:rPr>
            </w:pPr>
          </w:p>
        </w:tc>
        <w:tc>
          <w:tcPr>
            <w:tcW w:w="1587" w:type="dxa"/>
            <w:tcBorders>
              <w:top w:val="single" w:sz="12" w:space="0" w:color="auto"/>
            </w:tcBorders>
            <w:vAlign w:val="bottom"/>
          </w:tcPr>
          <w:p w14:paraId="4261741F" w14:textId="77777777" w:rsidR="00247F9F" w:rsidRPr="008745A8" w:rsidRDefault="00247F9F" w:rsidP="00247F9F">
            <w:pPr>
              <w:spacing w:line="276" w:lineRule="auto"/>
              <w:jc w:val="right"/>
              <w:rPr>
                <w:rFonts w:ascii="Arial" w:hAnsi="Arial" w:cs="Arial"/>
                <w:sz w:val="16"/>
                <w:szCs w:val="16"/>
              </w:rPr>
            </w:pPr>
          </w:p>
        </w:tc>
        <w:tc>
          <w:tcPr>
            <w:tcW w:w="283" w:type="dxa"/>
            <w:tcBorders>
              <w:top w:val="single" w:sz="12" w:space="0" w:color="auto"/>
            </w:tcBorders>
            <w:shd w:val="clear" w:color="auto" w:fill="auto"/>
            <w:vAlign w:val="bottom"/>
          </w:tcPr>
          <w:p w14:paraId="2FB09517" w14:textId="77777777" w:rsidR="00247F9F" w:rsidRPr="008745A8" w:rsidRDefault="00247F9F" w:rsidP="00247F9F">
            <w:pPr>
              <w:spacing w:line="276" w:lineRule="auto"/>
              <w:jc w:val="right"/>
              <w:rPr>
                <w:rFonts w:ascii="Arial" w:hAnsi="Arial" w:cs="Arial"/>
                <w:bCs/>
                <w:sz w:val="16"/>
                <w:szCs w:val="16"/>
              </w:rPr>
            </w:pPr>
          </w:p>
        </w:tc>
        <w:tc>
          <w:tcPr>
            <w:tcW w:w="1235" w:type="dxa"/>
            <w:tcBorders>
              <w:top w:val="single" w:sz="12" w:space="0" w:color="auto"/>
            </w:tcBorders>
            <w:shd w:val="clear" w:color="auto" w:fill="auto"/>
            <w:vAlign w:val="bottom"/>
          </w:tcPr>
          <w:p w14:paraId="2454664E" w14:textId="77777777" w:rsidR="00247F9F" w:rsidRPr="008745A8" w:rsidRDefault="00247F9F" w:rsidP="00247F9F">
            <w:pPr>
              <w:spacing w:line="276" w:lineRule="auto"/>
              <w:ind w:right="-60"/>
              <w:jc w:val="right"/>
              <w:rPr>
                <w:rFonts w:ascii="Arial" w:hAnsi="Arial" w:cs="Arial"/>
                <w:sz w:val="16"/>
                <w:szCs w:val="16"/>
              </w:rPr>
            </w:pPr>
          </w:p>
        </w:tc>
        <w:tc>
          <w:tcPr>
            <w:tcW w:w="283" w:type="dxa"/>
            <w:tcBorders>
              <w:top w:val="single" w:sz="12" w:space="0" w:color="auto"/>
            </w:tcBorders>
            <w:vAlign w:val="bottom"/>
          </w:tcPr>
          <w:p w14:paraId="54E574BC" w14:textId="77777777" w:rsidR="00247F9F" w:rsidRPr="008745A8" w:rsidRDefault="00247F9F" w:rsidP="00247F9F">
            <w:pPr>
              <w:spacing w:line="276" w:lineRule="auto"/>
              <w:jc w:val="right"/>
              <w:rPr>
                <w:rFonts w:ascii="Arial" w:hAnsi="Arial" w:cs="Arial"/>
                <w:bCs/>
                <w:sz w:val="16"/>
                <w:szCs w:val="16"/>
              </w:rPr>
            </w:pPr>
          </w:p>
        </w:tc>
        <w:tc>
          <w:tcPr>
            <w:tcW w:w="1276" w:type="dxa"/>
            <w:tcBorders>
              <w:top w:val="single" w:sz="12" w:space="0" w:color="auto"/>
            </w:tcBorders>
            <w:vAlign w:val="bottom"/>
          </w:tcPr>
          <w:p w14:paraId="01BC2532" w14:textId="77777777" w:rsidR="00247F9F" w:rsidRPr="008745A8" w:rsidRDefault="00247F9F" w:rsidP="00247F9F">
            <w:pPr>
              <w:spacing w:line="276" w:lineRule="auto"/>
              <w:ind w:right="-77"/>
              <w:jc w:val="right"/>
              <w:rPr>
                <w:rFonts w:ascii="Arial" w:hAnsi="Arial" w:cs="Arial"/>
                <w:sz w:val="16"/>
                <w:szCs w:val="16"/>
              </w:rPr>
            </w:pPr>
          </w:p>
        </w:tc>
      </w:tr>
      <w:tr w:rsidR="00247F9F" w:rsidRPr="00551BDE" w14:paraId="2CE94667" w14:textId="77777777" w:rsidTr="007A71B0">
        <w:tc>
          <w:tcPr>
            <w:tcW w:w="4230" w:type="dxa"/>
            <w:vAlign w:val="center"/>
          </w:tcPr>
          <w:p w14:paraId="01BE88E9" w14:textId="29C026F1" w:rsidR="00247F9F" w:rsidRPr="008745A8" w:rsidRDefault="00247F9F" w:rsidP="00247F9F">
            <w:pPr>
              <w:spacing w:line="276" w:lineRule="auto"/>
              <w:rPr>
                <w:rFonts w:ascii="Arial" w:hAnsi="Arial" w:cs="Arial"/>
                <w:b/>
                <w:bCs/>
                <w:color w:val="000000"/>
                <w:sz w:val="16"/>
                <w:szCs w:val="16"/>
              </w:rPr>
            </w:pPr>
            <w:r w:rsidRPr="008745A8">
              <w:rPr>
                <w:rFonts w:ascii="Arial" w:hAnsi="Arial" w:cs="Arial"/>
                <w:b/>
                <w:bCs/>
                <w:color w:val="000000"/>
                <w:sz w:val="16"/>
                <w:szCs w:val="16"/>
              </w:rPr>
              <w:t>Balance, December 31, 2018</w:t>
            </w:r>
          </w:p>
        </w:tc>
        <w:tc>
          <w:tcPr>
            <w:tcW w:w="767" w:type="dxa"/>
            <w:vAlign w:val="bottom"/>
          </w:tcPr>
          <w:p w14:paraId="0596F3D8" w14:textId="77777777" w:rsidR="00247F9F" w:rsidRPr="008745A8" w:rsidRDefault="00247F9F" w:rsidP="00247F9F">
            <w:pPr>
              <w:spacing w:line="276" w:lineRule="auto"/>
              <w:jc w:val="right"/>
              <w:rPr>
                <w:rFonts w:ascii="Arial" w:hAnsi="Arial" w:cs="Arial"/>
                <w:b/>
                <w:bCs/>
                <w:color w:val="000000"/>
                <w:sz w:val="16"/>
                <w:szCs w:val="16"/>
              </w:rPr>
            </w:pPr>
          </w:p>
        </w:tc>
        <w:tc>
          <w:tcPr>
            <w:tcW w:w="1328" w:type="dxa"/>
            <w:vAlign w:val="bottom"/>
          </w:tcPr>
          <w:p w14:paraId="0B155B7E" w14:textId="03273636"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 xml:space="preserve"> 77,847,598 </w:t>
            </w:r>
          </w:p>
        </w:tc>
        <w:tc>
          <w:tcPr>
            <w:tcW w:w="283" w:type="dxa"/>
            <w:vAlign w:val="bottom"/>
          </w:tcPr>
          <w:p w14:paraId="4D639B32" w14:textId="748D168C"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w:t>
            </w:r>
          </w:p>
        </w:tc>
        <w:tc>
          <w:tcPr>
            <w:tcW w:w="1296" w:type="dxa"/>
            <w:vAlign w:val="bottom"/>
          </w:tcPr>
          <w:p w14:paraId="0145B68E" w14:textId="0C0D04E7"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 xml:space="preserve">5,401,024 </w:t>
            </w:r>
          </w:p>
        </w:tc>
        <w:tc>
          <w:tcPr>
            <w:tcW w:w="283" w:type="dxa"/>
            <w:vAlign w:val="bottom"/>
          </w:tcPr>
          <w:p w14:paraId="6A79183C" w14:textId="63A6E8E0"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w:t>
            </w:r>
          </w:p>
        </w:tc>
        <w:tc>
          <w:tcPr>
            <w:tcW w:w="1117" w:type="dxa"/>
            <w:vAlign w:val="bottom"/>
          </w:tcPr>
          <w:p w14:paraId="42A3ADE9" w14:textId="1F660BAA"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 xml:space="preserve"> 972,697 </w:t>
            </w:r>
          </w:p>
        </w:tc>
        <w:tc>
          <w:tcPr>
            <w:tcW w:w="283" w:type="dxa"/>
            <w:vAlign w:val="bottom"/>
          </w:tcPr>
          <w:p w14:paraId="0F733CFA" w14:textId="1540C87F"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w:t>
            </w:r>
          </w:p>
        </w:tc>
        <w:tc>
          <w:tcPr>
            <w:tcW w:w="1587" w:type="dxa"/>
            <w:vAlign w:val="bottom"/>
          </w:tcPr>
          <w:p w14:paraId="52F6F7DE" w14:textId="3554AF97"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w:t>
            </w:r>
          </w:p>
        </w:tc>
        <w:tc>
          <w:tcPr>
            <w:tcW w:w="283" w:type="dxa"/>
            <w:shd w:val="clear" w:color="auto" w:fill="auto"/>
            <w:vAlign w:val="bottom"/>
          </w:tcPr>
          <w:p w14:paraId="678FF090" w14:textId="715871EC"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w:t>
            </w:r>
          </w:p>
        </w:tc>
        <w:tc>
          <w:tcPr>
            <w:tcW w:w="1235" w:type="dxa"/>
            <w:shd w:val="clear" w:color="auto" w:fill="auto"/>
            <w:vAlign w:val="bottom"/>
          </w:tcPr>
          <w:p w14:paraId="180CBA41" w14:textId="0D92AD60" w:rsidR="00247F9F" w:rsidRPr="008745A8" w:rsidRDefault="00247F9F" w:rsidP="00247F9F">
            <w:pPr>
              <w:spacing w:line="276" w:lineRule="auto"/>
              <w:ind w:right="-54"/>
              <w:jc w:val="right"/>
              <w:rPr>
                <w:rFonts w:ascii="Arial" w:hAnsi="Arial" w:cs="Arial"/>
                <w:b/>
                <w:bCs/>
                <w:color w:val="000000"/>
                <w:sz w:val="16"/>
                <w:szCs w:val="16"/>
              </w:rPr>
            </w:pPr>
            <w:r>
              <w:rPr>
                <w:rFonts w:ascii="Arial" w:hAnsi="Arial" w:cs="Arial"/>
                <w:b/>
                <w:bCs/>
                <w:color w:val="000000"/>
                <w:sz w:val="16"/>
                <w:szCs w:val="16"/>
              </w:rPr>
              <w:t xml:space="preserve"> </w:t>
            </w:r>
            <w:r w:rsidRPr="008745A8">
              <w:rPr>
                <w:rFonts w:ascii="Arial" w:hAnsi="Arial" w:cs="Arial"/>
                <w:b/>
                <w:bCs/>
                <w:color w:val="000000"/>
                <w:sz w:val="16"/>
                <w:szCs w:val="16"/>
              </w:rPr>
              <w:t xml:space="preserve"> (9,369,941)</w:t>
            </w:r>
          </w:p>
        </w:tc>
        <w:tc>
          <w:tcPr>
            <w:tcW w:w="283" w:type="dxa"/>
            <w:shd w:val="clear" w:color="auto" w:fill="auto"/>
            <w:vAlign w:val="bottom"/>
          </w:tcPr>
          <w:p w14:paraId="3B51FF58" w14:textId="69175701" w:rsidR="00247F9F" w:rsidRPr="008745A8" w:rsidRDefault="00247F9F" w:rsidP="00247F9F">
            <w:pPr>
              <w:spacing w:line="276" w:lineRule="auto"/>
              <w:jc w:val="right"/>
              <w:rPr>
                <w:rFonts w:ascii="Arial" w:hAnsi="Arial" w:cs="Arial"/>
                <w:b/>
                <w:bCs/>
                <w:color w:val="000000"/>
                <w:sz w:val="16"/>
                <w:szCs w:val="16"/>
              </w:rPr>
            </w:pPr>
            <w:r w:rsidRPr="008745A8">
              <w:rPr>
                <w:rFonts w:ascii="Arial" w:hAnsi="Arial" w:cs="Arial"/>
                <w:b/>
                <w:bCs/>
                <w:color w:val="000000"/>
                <w:sz w:val="16"/>
                <w:szCs w:val="16"/>
              </w:rPr>
              <w:t>$</w:t>
            </w:r>
          </w:p>
        </w:tc>
        <w:tc>
          <w:tcPr>
            <w:tcW w:w="1276" w:type="dxa"/>
            <w:shd w:val="clear" w:color="auto" w:fill="auto"/>
            <w:vAlign w:val="bottom"/>
          </w:tcPr>
          <w:p w14:paraId="53BDA17E" w14:textId="319A21C4" w:rsidR="00247F9F" w:rsidRPr="008745A8" w:rsidRDefault="00247F9F" w:rsidP="00247F9F">
            <w:pPr>
              <w:spacing w:line="276" w:lineRule="auto"/>
              <w:ind w:right="-68"/>
              <w:jc w:val="right"/>
              <w:rPr>
                <w:rFonts w:ascii="Arial" w:hAnsi="Arial" w:cs="Arial"/>
                <w:b/>
                <w:bCs/>
                <w:color w:val="000000"/>
                <w:sz w:val="16"/>
                <w:szCs w:val="16"/>
              </w:rPr>
            </w:pPr>
            <w:r w:rsidRPr="008745A8">
              <w:rPr>
                <w:rFonts w:ascii="Arial" w:hAnsi="Arial" w:cs="Arial"/>
                <w:b/>
                <w:bCs/>
                <w:color w:val="000000"/>
                <w:sz w:val="16"/>
                <w:szCs w:val="16"/>
              </w:rPr>
              <w:t xml:space="preserve"> (2,996,220)</w:t>
            </w:r>
          </w:p>
        </w:tc>
      </w:tr>
      <w:tr w:rsidR="00247F9F" w:rsidRPr="00AE4970" w14:paraId="538794AC" w14:textId="77777777" w:rsidTr="007A71B0">
        <w:trPr>
          <w:trHeight w:val="90"/>
        </w:trPr>
        <w:tc>
          <w:tcPr>
            <w:tcW w:w="4230" w:type="dxa"/>
            <w:tcBorders>
              <w:bottom w:val="single" w:sz="4" w:space="0" w:color="auto"/>
            </w:tcBorders>
            <w:vAlign w:val="center"/>
          </w:tcPr>
          <w:p w14:paraId="08E7573B" w14:textId="3A81CCC8"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color w:val="000000"/>
                <w:sz w:val="16"/>
                <w:szCs w:val="16"/>
              </w:rPr>
              <w:t>Adjustment on application of IFRS 16</w:t>
            </w:r>
          </w:p>
        </w:tc>
        <w:tc>
          <w:tcPr>
            <w:tcW w:w="767" w:type="dxa"/>
            <w:tcBorders>
              <w:bottom w:val="single" w:sz="4" w:space="0" w:color="auto"/>
            </w:tcBorders>
            <w:vAlign w:val="bottom"/>
          </w:tcPr>
          <w:p w14:paraId="2E0A2DA1" w14:textId="5B92EA5B" w:rsidR="00247F9F" w:rsidRPr="008745A8" w:rsidRDefault="00247F9F" w:rsidP="00247F9F">
            <w:pPr>
              <w:spacing w:line="276" w:lineRule="auto"/>
              <w:jc w:val="right"/>
              <w:rPr>
                <w:rFonts w:ascii="Arial" w:hAnsi="Arial" w:cs="Arial"/>
                <w:bCs/>
                <w:sz w:val="16"/>
                <w:szCs w:val="16"/>
              </w:rPr>
            </w:pPr>
            <w:r w:rsidRPr="008745A8">
              <w:rPr>
                <w:rFonts w:ascii="Arial" w:hAnsi="Arial" w:cs="Arial"/>
                <w:sz w:val="16"/>
                <w:szCs w:val="16"/>
              </w:rPr>
              <w:t>3</w:t>
            </w:r>
          </w:p>
        </w:tc>
        <w:tc>
          <w:tcPr>
            <w:tcW w:w="1328" w:type="dxa"/>
            <w:tcBorders>
              <w:bottom w:val="single" w:sz="4" w:space="0" w:color="auto"/>
            </w:tcBorders>
            <w:vAlign w:val="bottom"/>
          </w:tcPr>
          <w:p w14:paraId="57853FFF" w14:textId="103F3F56" w:rsidR="00247F9F" w:rsidRPr="008745A8" w:rsidRDefault="00247F9F" w:rsidP="00247F9F">
            <w:pPr>
              <w:spacing w:line="276" w:lineRule="auto"/>
              <w:jc w:val="right"/>
              <w:rPr>
                <w:rFonts w:ascii="Arial" w:hAnsi="Arial" w:cs="Arial"/>
                <w:bCs/>
                <w:sz w:val="16"/>
                <w:szCs w:val="16"/>
              </w:rPr>
            </w:pPr>
            <w:r w:rsidRPr="008745A8">
              <w:rPr>
                <w:rFonts w:ascii="Arial" w:hAnsi="Arial" w:cs="Arial"/>
                <w:sz w:val="16"/>
                <w:szCs w:val="16"/>
              </w:rPr>
              <w:t xml:space="preserve"> -   </w:t>
            </w:r>
          </w:p>
        </w:tc>
        <w:tc>
          <w:tcPr>
            <w:tcW w:w="283" w:type="dxa"/>
            <w:tcBorders>
              <w:bottom w:val="single" w:sz="4" w:space="0" w:color="auto"/>
            </w:tcBorders>
            <w:vAlign w:val="bottom"/>
          </w:tcPr>
          <w:p w14:paraId="2DF4F08E" w14:textId="77777777" w:rsidR="00247F9F" w:rsidRPr="008745A8" w:rsidRDefault="00247F9F" w:rsidP="00247F9F">
            <w:pPr>
              <w:spacing w:line="276" w:lineRule="auto"/>
              <w:jc w:val="right"/>
              <w:rPr>
                <w:rFonts w:ascii="Arial" w:hAnsi="Arial" w:cs="Arial"/>
                <w:bCs/>
                <w:sz w:val="16"/>
                <w:szCs w:val="16"/>
              </w:rPr>
            </w:pPr>
          </w:p>
        </w:tc>
        <w:tc>
          <w:tcPr>
            <w:tcW w:w="1296" w:type="dxa"/>
            <w:tcBorders>
              <w:bottom w:val="single" w:sz="4" w:space="0" w:color="auto"/>
            </w:tcBorders>
            <w:vAlign w:val="bottom"/>
          </w:tcPr>
          <w:p w14:paraId="28BD460A" w14:textId="4DB3DFA2" w:rsidR="00247F9F" w:rsidRPr="008745A8" w:rsidRDefault="00247F9F" w:rsidP="00247F9F">
            <w:pPr>
              <w:spacing w:line="276" w:lineRule="auto"/>
              <w:jc w:val="right"/>
              <w:rPr>
                <w:rFonts w:ascii="Arial" w:hAnsi="Arial" w:cs="Arial"/>
                <w:bCs/>
                <w:sz w:val="16"/>
                <w:szCs w:val="16"/>
              </w:rPr>
            </w:pPr>
            <w:r w:rsidRPr="008745A8">
              <w:rPr>
                <w:rFonts w:ascii="Arial" w:hAnsi="Arial" w:cs="Arial"/>
                <w:sz w:val="16"/>
                <w:szCs w:val="16"/>
              </w:rPr>
              <w:t xml:space="preserve"> -   </w:t>
            </w:r>
          </w:p>
        </w:tc>
        <w:tc>
          <w:tcPr>
            <w:tcW w:w="283" w:type="dxa"/>
            <w:tcBorders>
              <w:bottom w:val="single" w:sz="4" w:space="0" w:color="auto"/>
            </w:tcBorders>
            <w:vAlign w:val="bottom"/>
          </w:tcPr>
          <w:p w14:paraId="0034A7EE" w14:textId="77777777" w:rsidR="00247F9F" w:rsidRPr="008745A8" w:rsidRDefault="00247F9F" w:rsidP="00247F9F">
            <w:pPr>
              <w:spacing w:line="276" w:lineRule="auto"/>
              <w:jc w:val="right"/>
              <w:rPr>
                <w:rFonts w:ascii="Arial" w:hAnsi="Arial" w:cs="Arial"/>
                <w:bCs/>
                <w:sz w:val="16"/>
                <w:szCs w:val="16"/>
              </w:rPr>
            </w:pPr>
          </w:p>
        </w:tc>
        <w:tc>
          <w:tcPr>
            <w:tcW w:w="1117" w:type="dxa"/>
            <w:tcBorders>
              <w:bottom w:val="single" w:sz="4" w:space="0" w:color="auto"/>
            </w:tcBorders>
            <w:vAlign w:val="bottom"/>
          </w:tcPr>
          <w:p w14:paraId="7F1B1512" w14:textId="5455D1AD" w:rsidR="00247F9F" w:rsidRPr="008745A8" w:rsidRDefault="00247F9F" w:rsidP="00247F9F">
            <w:pPr>
              <w:spacing w:line="276" w:lineRule="auto"/>
              <w:jc w:val="right"/>
              <w:rPr>
                <w:rFonts w:ascii="Arial" w:hAnsi="Arial" w:cs="Arial"/>
                <w:bCs/>
                <w:sz w:val="16"/>
                <w:szCs w:val="16"/>
              </w:rPr>
            </w:pPr>
            <w:r w:rsidRPr="008745A8">
              <w:rPr>
                <w:rFonts w:ascii="Arial" w:hAnsi="Arial" w:cs="Arial"/>
                <w:sz w:val="16"/>
                <w:szCs w:val="16"/>
              </w:rPr>
              <w:t xml:space="preserve"> -   </w:t>
            </w:r>
          </w:p>
        </w:tc>
        <w:tc>
          <w:tcPr>
            <w:tcW w:w="283" w:type="dxa"/>
            <w:tcBorders>
              <w:bottom w:val="single" w:sz="4" w:space="0" w:color="auto"/>
            </w:tcBorders>
            <w:vAlign w:val="bottom"/>
          </w:tcPr>
          <w:p w14:paraId="4D045BE9" w14:textId="77777777" w:rsidR="00247F9F" w:rsidRPr="008745A8" w:rsidRDefault="00247F9F" w:rsidP="00247F9F">
            <w:pPr>
              <w:spacing w:line="276" w:lineRule="auto"/>
              <w:jc w:val="right"/>
              <w:rPr>
                <w:rFonts w:ascii="Arial" w:hAnsi="Arial" w:cs="Arial"/>
                <w:bCs/>
                <w:sz w:val="16"/>
                <w:szCs w:val="16"/>
              </w:rPr>
            </w:pPr>
          </w:p>
        </w:tc>
        <w:tc>
          <w:tcPr>
            <w:tcW w:w="1587" w:type="dxa"/>
            <w:tcBorders>
              <w:bottom w:val="single" w:sz="4" w:space="0" w:color="auto"/>
            </w:tcBorders>
            <w:vAlign w:val="bottom"/>
          </w:tcPr>
          <w:p w14:paraId="3B46D1FC" w14:textId="2E8BDE99" w:rsidR="00247F9F" w:rsidRPr="008745A8" w:rsidRDefault="00247F9F" w:rsidP="00247F9F">
            <w:pPr>
              <w:spacing w:line="276" w:lineRule="auto"/>
              <w:jc w:val="right"/>
              <w:rPr>
                <w:rFonts w:ascii="Arial" w:hAnsi="Arial" w:cs="Arial"/>
                <w:bCs/>
                <w:sz w:val="16"/>
                <w:szCs w:val="16"/>
              </w:rPr>
            </w:pPr>
            <w:r w:rsidRPr="008745A8">
              <w:rPr>
                <w:rFonts w:ascii="Arial" w:hAnsi="Arial" w:cs="Arial"/>
                <w:bCs/>
                <w:sz w:val="16"/>
                <w:szCs w:val="16"/>
              </w:rPr>
              <w:t>-</w:t>
            </w:r>
          </w:p>
        </w:tc>
        <w:tc>
          <w:tcPr>
            <w:tcW w:w="283" w:type="dxa"/>
            <w:tcBorders>
              <w:bottom w:val="single" w:sz="4" w:space="0" w:color="auto"/>
            </w:tcBorders>
            <w:shd w:val="clear" w:color="auto" w:fill="auto"/>
            <w:vAlign w:val="bottom"/>
          </w:tcPr>
          <w:p w14:paraId="26F2904F" w14:textId="77777777" w:rsidR="00247F9F" w:rsidRPr="008745A8" w:rsidRDefault="00247F9F" w:rsidP="00247F9F">
            <w:pPr>
              <w:spacing w:line="276" w:lineRule="auto"/>
              <w:jc w:val="right"/>
              <w:rPr>
                <w:rFonts w:ascii="Arial" w:hAnsi="Arial" w:cs="Arial"/>
                <w:bCs/>
                <w:sz w:val="16"/>
                <w:szCs w:val="16"/>
              </w:rPr>
            </w:pPr>
          </w:p>
        </w:tc>
        <w:tc>
          <w:tcPr>
            <w:tcW w:w="1235" w:type="dxa"/>
            <w:tcBorders>
              <w:bottom w:val="single" w:sz="4" w:space="0" w:color="auto"/>
            </w:tcBorders>
            <w:shd w:val="clear" w:color="auto" w:fill="auto"/>
            <w:vAlign w:val="bottom"/>
          </w:tcPr>
          <w:p w14:paraId="4296DF6C" w14:textId="5516C766" w:rsidR="00247F9F" w:rsidRPr="008745A8" w:rsidRDefault="00247F9F" w:rsidP="00247F9F">
            <w:pPr>
              <w:spacing w:line="276" w:lineRule="auto"/>
              <w:ind w:right="-54"/>
              <w:jc w:val="right"/>
              <w:rPr>
                <w:rFonts w:ascii="Arial" w:hAnsi="Arial" w:cs="Arial"/>
                <w:bCs/>
                <w:sz w:val="16"/>
                <w:szCs w:val="16"/>
              </w:rPr>
            </w:pPr>
            <w:r w:rsidRPr="008745A8">
              <w:rPr>
                <w:rFonts w:ascii="Arial" w:hAnsi="Arial" w:cs="Arial"/>
                <w:sz w:val="16"/>
                <w:szCs w:val="16"/>
              </w:rPr>
              <w:t xml:space="preserve"> (4,997)</w:t>
            </w:r>
          </w:p>
        </w:tc>
        <w:tc>
          <w:tcPr>
            <w:tcW w:w="283" w:type="dxa"/>
            <w:tcBorders>
              <w:bottom w:val="single" w:sz="4" w:space="0" w:color="auto"/>
            </w:tcBorders>
            <w:shd w:val="clear" w:color="auto" w:fill="auto"/>
            <w:vAlign w:val="bottom"/>
          </w:tcPr>
          <w:p w14:paraId="3105F8F8" w14:textId="77777777" w:rsidR="00247F9F" w:rsidRPr="008745A8" w:rsidRDefault="00247F9F" w:rsidP="00247F9F">
            <w:pPr>
              <w:spacing w:line="276" w:lineRule="auto"/>
              <w:jc w:val="right"/>
              <w:rPr>
                <w:rFonts w:ascii="Arial" w:hAnsi="Arial" w:cs="Arial"/>
                <w:bCs/>
                <w:sz w:val="16"/>
                <w:szCs w:val="16"/>
              </w:rPr>
            </w:pPr>
          </w:p>
        </w:tc>
        <w:tc>
          <w:tcPr>
            <w:tcW w:w="1276" w:type="dxa"/>
            <w:tcBorders>
              <w:bottom w:val="single" w:sz="4" w:space="0" w:color="auto"/>
            </w:tcBorders>
            <w:shd w:val="clear" w:color="auto" w:fill="auto"/>
            <w:vAlign w:val="bottom"/>
          </w:tcPr>
          <w:p w14:paraId="4D2D078D" w14:textId="1916B75A" w:rsidR="00247F9F" w:rsidRPr="008745A8" w:rsidRDefault="00247F9F" w:rsidP="00247F9F">
            <w:pPr>
              <w:spacing w:line="276" w:lineRule="auto"/>
              <w:ind w:right="-68"/>
              <w:jc w:val="right"/>
              <w:rPr>
                <w:rFonts w:ascii="Arial" w:hAnsi="Arial" w:cs="Arial"/>
                <w:bCs/>
                <w:sz w:val="16"/>
                <w:szCs w:val="16"/>
              </w:rPr>
            </w:pPr>
            <w:r w:rsidRPr="008745A8">
              <w:rPr>
                <w:rFonts w:ascii="Arial" w:hAnsi="Arial" w:cs="Arial"/>
                <w:sz w:val="16"/>
                <w:szCs w:val="16"/>
              </w:rPr>
              <w:t xml:space="preserve"> (4,997)</w:t>
            </w:r>
          </w:p>
        </w:tc>
      </w:tr>
      <w:tr w:rsidR="00247F9F" w:rsidRPr="00AE4970" w14:paraId="544F98AF" w14:textId="77777777" w:rsidTr="00562595">
        <w:tc>
          <w:tcPr>
            <w:tcW w:w="4230" w:type="dxa"/>
            <w:tcBorders>
              <w:top w:val="single" w:sz="4" w:space="0" w:color="auto"/>
            </w:tcBorders>
            <w:vAlign w:val="center"/>
          </w:tcPr>
          <w:p w14:paraId="135F6C45" w14:textId="786DD45A" w:rsidR="00247F9F" w:rsidRPr="00E9483C" w:rsidRDefault="00247F9F" w:rsidP="00247F9F">
            <w:pPr>
              <w:spacing w:line="276" w:lineRule="auto"/>
              <w:ind w:left="179" w:hanging="179"/>
              <w:rPr>
                <w:rFonts w:ascii="Arial" w:hAnsi="Arial" w:cs="Arial"/>
                <w:b/>
                <w:bCs/>
                <w:color w:val="000000"/>
                <w:sz w:val="16"/>
                <w:szCs w:val="16"/>
              </w:rPr>
            </w:pPr>
            <w:r w:rsidRPr="00E9483C">
              <w:rPr>
                <w:rFonts w:ascii="Arial" w:hAnsi="Arial" w:cs="Arial"/>
                <w:b/>
                <w:bCs/>
                <w:color w:val="000000"/>
                <w:sz w:val="16"/>
                <w:szCs w:val="16"/>
              </w:rPr>
              <w:t>Adjusted balance, January 1, 2019</w:t>
            </w:r>
          </w:p>
        </w:tc>
        <w:tc>
          <w:tcPr>
            <w:tcW w:w="767" w:type="dxa"/>
            <w:tcBorders>
              <w:top w:val="single" w:sz="4" w:space="0" w:color="auto"/>
            </w:tcBorders>
            <w:vAlign w:val="bottom"/>
          </w:tcPr>
          <w:p w14:paraId="4EC9481D" w14:textId="77777777" w:rsidR="00247F9F" w:rsidRPr="00E9483C" w:rsidRDefault="00247F9F" w:rsidP="00247F9F">
            <w:pPr>
              <w:spacing w:line="276" w:lineRule="auto"/>
              <w:jc w:val="right"/>
              <w:rPr>
                <w:rFonts w:ascii="Arial" w:hAnsi="Arial" w:cs="Arial"/>
                <w:b/>
                <w:bCs/>
                <w:sz w:val="16"/>
                <w:szCs w:val="16"/>
              </w:rPr>
            </w:pPr>
          </w:p>
        </w:tc>
        <w:tc>
          <w:tcPr>
            <w:tcW w:w="1328" w:type="dxa"/>
            <w:tcBorders>
              <w:top w:val="single" w:sz="4" w:space="0" w:color="auto"/>
            </w:tcBorders>
            <w:vAlign w:val="bottom"/>
          </w:tcPr>
          <w:p w14:paraId="1AE07174" w14:textId="397D3E48" w:rsidR="00247F9F" w:rsidRPr="00F37872" w:rsidRDefault="00247F9F" w:rsidP="00247F9F">
            <w:pPr>
              <w:spacing w:line="276" w:lineRule="auto"/>
              <w:ind w:right="6"/>
              <w:jc w:val="right"/>
              <w:rPr>
                <w:rFonts w:ascii="Arial" w:hAnsi="Arial" w:cs="Arial"/>
                <w:b/>
                <w:bCs/>
                <w:sz w:val="16"/>
                <w:szCs w:val="16"/>
              </w:rPr>
            </w:pPr>
            <w:r w:rsidRPr="00F37872">
              <w:rPr>
                <w:rFonts w:ascii="Arial" w:hAnsi="Arial" w:cs="Arial"/>
                <w:b/>
                <w:bCs/>
                <w:sz w:val="16"/>
                <w:szCs w:val="16"/>
              </w:rPr>
              <w:t xml:space="preserve"> 77,847,598 </w:t>
            </w:r>
          </w:p>
        </w:tc>
        <w:tc>
          <w:tcPr>
            <w:tcW w:w="283" w:type="dxa"/>
            <w:tcBorders>
              <w:top w:val="single" w:sz="4" w:space="0" w:color="auto"/>
            </w:tcBorders>
            <w:vAlign w:val="bottom"/>
          </w:tcPr>
          <w:p w14:paraId="2F6D3EB7" w14:textId="77777777" w:rsidR="00247F9F" w:rsidRPr="00F37872" w:rsidRDefault="00247F9F" w:rsidP="00247F9F">
            <w:pPr>
              <w:spacing w:line="276" w:lineRule="auto"/>
              <w:jc w:val="right"/>
              <w:rPr>
                <w:rFonts w:ascii="Arial" w:hAnsi="Arial" w:cs="Arial"/>
                <w:b/>
                <w:bCs/>
                <w:sz w:val="16"/>
                <w:szCs w:val="16"/>
              </w:rPr>
            </w:pPr>
          </w:p>
        </w:tc>
        <w:tc>
          <w:tcPr>
            <w:tcW w:w="1296" w:type="dxa"/>
            <w:tcBorders>
              <w:top w:val="single" w:sz="4" w:space="0" w:color="auto"/>
            </w:tcBorders>
            <w:vAlign w:val="bottom"/>
          </w:tcPr>
          <w:p w14:paraId="0D0BC894" w14:textId="4DF7D143" w:rsidR="00247F9F" w:rsidRPr="00F37872" w:rsidRDefault="00247F9F" w:rsidP="00247F9F">
            <w:pPr>
              <w:spacing w:line="276" w:lineRule="auto"/>
              <w:jc w:val="right"/>
              <w:rPr>
                <w:rFonts w:ascii="Arial" w:hAnsi="Arial" w:cs="Arial"/>
                <w:b/>
                <w:bCs/>
                <w:sz w:val="16"/>
                <w:szCs w:val="16"/>
              </w:rPr>
            </w:pPr>
            <w:r w:rsidRPr="00F37872">
              <w:rPr>
                <w:rFonts w:ascii="Arial" w:hAnsi="Arial" w:cs="Arial"/>
                <w:b/>
                <w:bCs/>
                <w:sz w:val="16"/>
                <w:szCs w:val="16"/>
              </w:rPr>
              <w:t xml:space="preserve"> 5,401,024 </w:t>
            </w:r>
          </w:p>
        </w:tc>
        <w:tc>
          <w:tcPr>
            <w:tcW w:w="283" w:type="dxa"/>
            <w:tcBorders>
              <w:top w:val="single" w:sz="4" w:space="0" w:color="auto"/>
            </w:tcBorders>
            <w:vAlign w:val="bottom"/>
          </w:tcPr>
          <w:p w14:paraId="181A7DEE" w14:textId="77777777" w:rsidR="00247F9F" w:rsidRPr="00F37872" w:rsidRDefault="00247F9F" w:rsidP="00247F9F">
            <w:pPr>
              <w:spacing w:line="276" w:lineRule="auto"/>
              <w:jc w:val="right"/>
              <w:rPr>
                <w:rFonts w:ascii="Arial" w:hAnsi="Arial" w:cs="Arial"/>
                <w:b/>
                <w:bCs/>
                <w:sz w:val="16"/>
                <w:szCs w:val="16"/>
              </w:rPr>
            </w:pPr>
          </w:p>
        </w:tc>
        <w:tc>
          <w:tcPr>
            <w:tcW w:w="1117" w:type="dxa"/>
            <w:tcBorders>
              <w:top w:val="single" w:sz="4" w:space="0" w:color="auto"/>
            </w:tcBorders>
            <w:vAlign w:val="bottom"/>
          </w:tcPr>
          <w:p w14:paraId="4B5DD4B9" w14:textId="73422D35" w:rsidR="00247F9F" w:rsidRPr="00F37872" w:rsidRDefault="00247F9F" w:rsidP="00247F9F">
            <w:pPr>
              <w:spacing w:line="276" w:lineRule="auto"/>
              <w:jc w:val="right"/>
              <w:rPr>
                <w:rFonts w:ascii="Arial" w:hAnsi="Arial" w:cs="Arial"/>
                <w:b/>
                <w:bCs/>
                <w:sz w:val="16"/>
                <w:szCs w:val="16"/>
              </w:rPr>
            </w:pPr>
            <w:r w:rsidRPr="00F37872">
              <w:rPr>
                <w:rFonts w:ascii="Arial" w:hAnsi="Arial" w:cs="Arial"/>
                <w:b/>
                <w:bCs/>
                <w:sz w:val="16"/>
                <w:szCs w:val="16"/>
              </w:rPr>
              <w:t xml:space="preserve"> 972,697 </w:t>
            </w:r>
          </w:p>
        </w:tc>
        <w:tc>
          <w:tcPr>
            <w:tcW w:w="283" w:type="dxa"/>
            <w:tcBorders>
              <w:top w:val="single" w:sz="4" w:space="0" w:color="auto"/>
            </w:tcBorders>
            <w:vAlign w:val="bottom"/>
          </w:tcPr>
          <w:p w14:paraId="69B69F10" w14:textId="77777777" w:rsidR="00247F9F" w:rsidRPr="00F37872" w:rsidRDefault="00247F9F" w:rsidP="00247F9F">
            <w:pPr>
              <w:spacing w:line="276" w:lineRule="auto"/>
              <w:jc w:val="right"/>
              <w:rPr>
                <w:rFonts w:ascii="Arial" w:hAnsi="Arial" w:cs="Arial"/>
                <w:b/>
                <w:bCs/>
                <w:sz w:val="16"/>
                <w:szCs w:val="16"/>
              </w:rPr>
            </w:pPr>
          </w:p>
        </w:tc>
        <w:tc>
          <w:tcPr>
            <w:tcW w:w="1587" w:type="dxa"/>
            <w:tcBorders>
              <w:top w:val="single" w:sz="4" w:space="0" w:color="auto"/>
            </w:tcBorders>
            <w:vAlign w:val="bottom"/>
          </w:tcPr>
          <w:p w14:paraId="1E010B32" w14:textId="7B8E7229" w:rsidR="00247F9F" w:rsidRPr="00F37872" w:rsidRDefault="00247F9F" w:rsidP="00247F9F">
            <w:pPr>
              <w:spacing w:line="276" w:lineRule="auto"/>
              <w:jc w:val="right"/>
              <w:rPr>
                <w:rFonts w:ascii="Arial" w:hAnsi="Arial" w:cs="Arial"/>
                <w:b/>
                <w:bCs/>
                <w:sz w:val="16"/>
                <w:szCs w:val="16"/>
              </w:rPr>
            </w:pPr>
            <w:r w:rsidRPr="00F37872">
              <w:rPr>
                <w:rFonts w:ascii="Arial" w:hAnsi="Arial" w:cs="Arial"/>
                <w:b/>
                <w:bCs/>
                <w:sz w:val="16"/>
                <w:szCs w:val="16"/>
              </w:rPr>
              <w:t xml:space="preserve"> -   </w:t>
            </w:r>
          </w:p>
        </w:tc>
        <w:tc>
          <w:tcPr>
            <w:tcW w:w="283" w:type="dxa"/>
            <w:tcBorders>
              <w:top w:val="single" w:sz="4" w:space="0" w:color="auto"/>
            </w:tcBorders>
            <w:shd w:val="clear" w:color="auto" w:fill="auto"/>
            <w:vAlign w:val="bottom"/>
          </w:tcPr>
          <w:p w14:paraId="29174399" w14:textId="77777777" w:rsidR="00247F9F" w:rsidRPr="00F37872" w:rsidRDefault="00247F9F" w:rsidP="00247F9F">
            <w:pPr>
              <w:spacing w:line="276" w:lineRule="auto"/>
              <w:jc w:val="right"/>
              <w:rPr>
                <w:rFonts w:ascii="Arial" w:hAnsi="Arial" w:cs="Arial"/>
                <w:b/>
                <w:bCs/>
                <w:sz w:val="16"/>
                <w:szCs w:val="16"/>
              </w:rPr>
            </w:pPr>
          </w:p>
        </w:tc>
        <w:tc>
          <w:tcPr>
            <w:tcW w:w="1235" w:type="dxa"/>
            <w:tcBorders>
              <w:top w:val="single" w:sz="4" w:space="0" w:color="auto"/>
            </w:tcBorders>
            <w:shd w:val="clear" w:color="auto" w:fill="auto"/>
            <w:vAlign w:val="bottom"/>
          </w:tcPr>
          <w:p w14:paraId="7C891487" w14:textId="0250F199" w:rsidR="00247F9F" w:rsidRPr="00F37872" w:rsidRDefault="00247F9F" w:rsidP="00247F9F">
            <w:pPr>
              <w:spacing w:line="276" w:lineRule="auto"/>
              <w:ind w:right="-54"/>
              <w:jc w:val="right"/>
              <w:rPr>
                <w:rFonts w:ascii="Arial" w:hAnsi="Arial" w:cs="Arial"/>
                <w:b/>
                <w:bCs/>
                <w:sz w:val="16"/>
                <w:szCs w:val="16"/>
              </w:rPr>
            </w:pPr>
            <w:r w:rsidRPr="00F37872">
              <w:rPr>
                <w:rFonts w:ascii="Arial" w:hAnsi="Arial" w:cs="Arial"/>
                <w:b/>
                <w:bCs/>
                <w:sz w:val="16"/>
                <w:szCs w:val="16"/>
              </w:rPr>
              <w:t xml:space="preserve"> (9,374,938)</w:t>
            </w:r>
          </w:p>
        </w:tc>
        <w:tc>
          <w:tcPr>
            <w:tcW w:w="283" w:type="dxa"/>
            <w:tcBorders>
              <w:top w:val="single" w:sz="4" w:space="0" w:color="auto"/>
            </w:tcBorders>
            <w:shd w:val="clear" w:color="auto" w:fill="auto"/>
            <w:vAlign w:val="bottom"/>
          </w:tcPr>
          <w:p w14:paraId="31E577FA" w14:textId="77777777" w:rsidR="00247F9F" w:rsidRPr="00F37872" w:rsidRDefault="00247F9F" w:rsidP="00247F9F">
            <w:pPr>
              <w:spacing w:line="276" w:lineRule="auto"/>
              <w:jc w:val="right"/>
              <w:rPr>
                <w:rFonts w:ascii="Arial" w:hAnsi="Arial" w:cs="Arial"/>
                <w:b/>
                <w:bCs/>
                <w:sz w:val="16"/>
                <w:szCs w:val="16"/>
              </w:rPr>
            </w:pPr>
          </w:p>
        </w:tc>
        <w:tc>
          <w:tcPr>
            <w:tcW w:w="1276" w:type="dxa"/>
            <w:tcBorders>
              <w:top w:val="single" w:sz="4" w:space="0" w:color="auto"/>
            </w:tcBorders>
            <w:shd w:val="clear" w:color="auto" w:fill="auto"/>
            <w:vAlign w:val="bottom"/>
          </w:tcPr>
          <w:p w14:paraId="4B389241" w14:textId="20670966" w:rsidR="00247F9F" w:rsidRPr="00F37872" w:rsidRDefault="00247F9F" w:rsidP="00247F9F">
            <w:pPr>
              <w:spacing w:line="276" w:lineRule="auto"/>
              <w:ind w:right="-68"/>
              <w:jc w:val="right"/>
              <w:rPr>
                <w:rFonts w:ascii="Arial" w:hAnsi="Arial" w:cs="Arial"/>
                <w:b/>
                <w:bCs/>
                <w:sz w:val="16"/>
                <w:szCs w:val="16"/>
              </w:rPr>
            </w:pPr>
            <w:r w:rsidRPr="00F37872">
              <w:rPr>
                <w:rFonts w:ascii="Arial" w:hAnsi="Arial" w:cs="Arial"/>
                <w:b/>
                <w:bCs/>
                <w:sz w:val="16"/>
                <w:szCs w:val="16"/>
              </w:rPr>
              <w:t xml:space="preserve"> (3,001,217)</w:t>
            </w:r>
          </w:p>
        </w:tc>
      </w:tr>
      <w:tr w:rsidR="00247F9F" w:rsidRPr="00AE4970" w14:paraId="33D61979" w14:textId="77777777" w:rsidTr="00562595">
        <w:tc>
          <w:tcPr>
            <w:tcW w:w="4230" w:type="dxa"/>
          </w:tcPr>
          <w:p w14:paraId="1005F4D3" w14:textId="2989D6E1"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Shares issued for Sun Valley acquisition</w:t>
            </w:r>
          </w:p>
        </w:tc>
        <w:tc>
          <w:tcPr>
            <w:tcW w:w="767" w:type="dxa"/>
            <w:vAlign w:val="bottom"/>
          </w:tcPr>
          <w:p w14:paraId="4F8E0650" w14:textId="6EB637E8" w:rsidR="00247F9F" w:rsidRPr="008745A8" w:rsidRDefault="00247F9F" w:rsidP="00247F9F">
            <w:pPr>
              <w:spacing w:line="276" w:lineRule="auto"/>
              <w:jc w:val="right"/>
              <w:rPr>
                <w:rFonts w:ascii="Arial" w:hAnsi="Arial" w:cs="Arial"/>
                <w:bCs/>
                <w:sz w:val="16"/>
                <w:szCs w:val="16"/>
              </w:rPr>
            </w:pPr>
            <w:r>
              <w:rPr>
                <w:rFonts w:ascii="Arial" w:hAnsi="Arial" w:cs="Arial"/>
                <w:bCs/>
                <w:sz w:val="16"/>
                <w:szCs w:val="16"/>
              </w:rPr>
              <w:t>4,11</w:t>
            </w:r>
          </w:p>
        </w:tc>
        <w:tc>
          <w:tcPr>
            <w:tcW w:w="1328" w:type="dxa"/>
            <w:vAlign w:val="bottom"/>
          </w:tcPr>
          <w:p w14:paraId="169505BB" w14:textId="558F4C75" w:rsidR="00247F9F" w:rsidRPr="00F37872" w:rsidRDefault="00247F9F" w:rsidP="00247F9F">
            <w:pPr>
              <w:spacing w:line="276" w:lineRule="auto"/>
              <w:ind w:right="6"/>
              <w:jc w:val="right"/>
              <w:rPr>
                <w:rFonts w:ascii="Arial" w:hAnsi="Arial" w:cs="Arial"/>
                <w:bCs/>
                <w:sz w:val="16"/>
                <w:szCs w:val="16"/>
              </w:rPr>
            </w:pPr>
            <w:r w:rsidRPr="00F37872">
              <w:rPr>
                <w:rFonts w:ascii="Arial" w:hAnsi="Arial" w:cs="Arial"/>
                <w:sz w:val="16"/>
                <w:szCs w:val="16"/>
              </w:rPr>
              <w:t xml:space="preserve"> 22,409,425 </w:t>
            </w:r>
          </w:p>
        </w:tc>
        <w:tc>
          <w:tcPr>
            <w:tcW w:w="283" w:type="dxa"/>
            <w:vAlign w:val="bottom"/>
          </w:tcPr>
          <w:p w14:paraId="6E09822A"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7DD37E0A" w14:textId="243188F0"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3,047,682 </w:t>
            </w:r>
          </w:p>
        </w:tc>
        <w:tc>
          <w:tcPr>
            <w:tcW w:w="283" w:type="dxa"/>
            <w:vAlign w:val="bottom"/>
          </w:tcPr>
          <w:p w14:paraId="35973E58"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063F816D" w14:textId="29B7D14B"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vAlign w:val="bottom"/>
          </w:tcPr>
          <w:p w14:paraId="60259BB6"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1DD378D9" w14:textId="69456F68"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54CFED9B"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47DB25CE" w14:textId="6C697164"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3D462927" w14:textId="77777777" w:rsidR="00247F9F" w:rsidRPr="00F37872" w:rsidRDefault="00247F9F" w:rsidP="00247F9F">
            <w:pPr>
              <w:spacing w:line="276" w:lineRule="auto"/>
              <w:jc w:val="right"/>
              <w:rPr>
                <w:rFonts w:ascii="Arial" w:hAnsi="Arial" w:cs="Arial"/>
                <w:bCs/>
                <w:sz w:val="16"/>
                <w:szCs w:val="16"/>
              </w:rPr>
            </w:pPr>
          </w:p>
        </w:tc>
        <w:tc>
          <w:tcPr>
            <w:tcW w:w="1276" w:type="dxa"/>
            <w:shd w:val="clear" w:color="auto" w:fill="auto"/>
            <w:vAlign w:val="bottom"/>
          </w:tcPr>
          <w:p w14:paraId="47A5846D" w14:textId="6074C8F7" w:rsidR="00247F9F" w:rsidRPr="00F37872" w:rsidRDefault="00247F9F" w:rsidP="00247F9F">
            <w:pPr>
              <w:spacing w:line="276" w:lineRule="auto"/>
              <w:ind w:right="-32"/>
              <w:jc w:val="right"/>
              <w:rPr>
                <w:rFonts w:ascii="Arial" w:hAnsi="Arial" w:cs="Arial"/>
                <w:bCs/>
                <w:sz w:val="16"/>
                <w:szCs w:val="16"/>
              </w:rPr>
            </w:pPr>
            <w:r w:rsidRPr="00F37872">
              <w:rPr>
                <w:rFonts w:ascii="Arial" w:hAnsi="Arial" w:cs="Arial"/>
                <w:sz w:val="16"/>
                <w:szCs w:val="16"/>
              </w:rPr>
              <w:t xml:space="preserve"> 3,047,682 </w:t>
            </w:r>
          </w:p>
        </w:tc>
      </w:tr>
      <w:tr w:rsidR="00247F9F" w:rsidRPr="00AE4970" w14:paraId="5AEF9D74" w14:textId="77777777" w:rsidTr="00562595">
        <w:tc>
          <w:tcPr>
            <w:tcW w:w="4230" w:type="dxa"/>
          </w:tcPr>
          <w:p w14:paraId="379C028F" w14:textId="715AB13C"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Shares issued for cash</w:t>
            </w:r>
          </w:p>
        </w:tc>
        <w:tc>
          <w:tcPr>
            <w:tcW w:w="767" w:type="dxa"/>
            <w:vAlign w:val="bottom"/>
          </w:tcPr>
          <w:p w14:paraId="771B0C5A" w14:textId="0C89090A" w:rsidR="00247F9F" w:rsidRPr="008745A8" w:rsidRDefault="00247F9F" w:rsidP="00247F9F">
            <w:pPr>
              <w:spacing w:line="276" w:lineRule="auto"/>
              <w:jc w:val="right"/>
              <w:rPr>
                <w:rFonts w:ascii="Arial" w:hAnsi="Arial" w:cs="Arial"/>
                <w:bCs/>
                <w:sz w:val="16"/>
                <w:szCs w:val="16"/>
              </w:rPr>
            </w:pPr>
            <w:r w:rsidRPr="008745A8">
              <w:rPr>
                <w:rFonts w:ascii="Arial" w:hAnsi="Arial" w:cs="Arial"/>
                <w:sz w:val="16"/>
                <w:szCs w:val="16"/>
              </w:rPr>
              <w:t>1</w:t>
            </w:r>
            <w:r>
              <w:rPr>
                <w:rFonts w:ascii="Arial" w:hAnsi="Arial" w:cs="Arial"/>
                <w:sz w:val="16"/>
                <w:szCs w:val="16"/>
              </w:rPr>
              <w:t>1</w:t>
            </w:r>
          </w:p>
        </w:tc>
        <w:tc>
          <w:tcPr>
            <w:tcW w:w="1328" w:type="dxa"/>
            <w:vAlign w:val="bottom"/>
          </w:tcPr>
          <w:p w14:paraId="63B5C1D1" w14:textId="0F2D5ACA" w:rsidR="00247F9F" w:rsidRPr="00F37872" w:rsidRDefault="00247F9F" w:rsidP="00247F9F">
            <w:pPr>
              <w:spacing w:line="276" w:lineRule="auto"/>
              <w:ind w:right="6"/>
              <w:jc w:val="right"/>
              <w:rPr>
                <w:rFonts w:ascii="Arial" w:hAnsi="Arial" w:cs="Arial"/>
                <w:bCs/>
                <w:sz w:val="16"/>
                <w:szCs w:val="16"/>
              </w:rPr>
            </w:pPr>
            <w:r w:rsidRPr="00F37872">
              <w:rPr>
                <w:rFonts w:ascii="Arial" w:hAnsi="Arial" w:cs="Arial"/>
                <w:sz w:val="16"/>
                <w:szCs w:val="16"/>
              </w:rPr>
              <w:t xml:space="preserve"> 24,377,500 </w:t>
            </w:r>
          </w:p>
        </w:tc>
        <w:tc>
          <w:tcPr>
            <w:tcW w:w="283" w:type="dxa"/>
            <w:vAlign w:val="bottom"/>
          </w:tcPr>
          <w:p w14:paraId="4ED96922"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05A32103" w14:textId="69FA6550"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1,014,921 </w:t>
            </w:r>
          </w:p>
        </w:tc>
        <w:tc>
          <w:tcPr>
            <w:tcW w:w="283" w:type="dxa"/>
            <w:vAlign w:val="bottom"/>
          </w:tcPr>
          <w:p w14:paraId="5E361388"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5B981F06" w14:textId="113D2DEB"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vAlign w:val="bottom"/>
          </w:tcPr>
          <w:p w14:paraId="1B02A644"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4FB13001" w14:textId="61390EFB"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5B8B8422"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1258EA2A" w14:textId="64DDC66E"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vAlign w:val="bottom"/>
          </w:tcPr>
          <w:p w14:paraId="781C109E"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67B6628D" w14:textId="7B156F39" w:rsidR="00247F9F" w:rsidRPr="00F37872" w:rsidRDefault="00247F9F" w:rsidP="00247F9F">
            <w:pPr>
              <w:spacing w:line="276" w:lineRule="auto"/>
              <w:ind w:right="-32"/>
              <w:jc w:val="right"/>
              <w:rPr>
                <w:rFonts w:ascii="Arial" w:hAnsi="Arial" w:cs="Arial"/>
                <w:bCs/>
                <w:sz w:val="16"/>
                <w:szCs w:val="16"/>
              </w:rPr>
            </w:pPr>
            <w:r w:rsidRPr="00F37872">
              <w:rPr>
                <w:rFonts w:ascii="Arial" w:hAnsi="Arial" w:cs="Arial"/>
                <w:sz w:val="16"/>
                <w:szCs w:val="16"/>
              </w:rPr>
              <w:t xml:space="preserve"> 1,014,921 </w:t>
            </w:r>
          </w:p>
        </w:tc>
      </w:tr>
      <w:tr w:rsidR="00247F9F" w:rsidRPr="00AE4970" w14:paraId="44795B3B" w14:textId="77777777" w:rsidTr="00562595">
        <w:tc>
          <w:tcPr>
            <w:tcW w:w="4230" w:type="dxa"/>
          </w:tcPr>
          <w:p w14:paraId="54C0484C" w14:textId="439E2B6E" w:rsidR="00247F9F" w:rsidRPr="008745A8" w:rsidRDefault="00247F9F" w:rsidP="00247F9F">
            <w:pPr>
              <w:spacing w:line="276" w:lineRule="auto"/>
              <w:ind w:left="179" w:hanging="179"/>
              <w:rPr>
                <w:rFonts w:ascii="Arial" w:hAnsi="Arial" w:cs="Arial"/>
                <w:sz w:val="16"/>
                <w:szCs w:val="16"/>
              </w:rPr>
            </w:pPr>
            <w:r>
              <w:rPr>
                <w:rFonts w:ascii="Arial" w:hAnsi="Arial" w:cs="Arial"/>
                <w:sz w:val="16"/>
                <w:szCs w:val="16"/>
              </w:rPr>
              <w:t>Shares issued for conversion of notes payable</w:t>
            </w:r>
          </w:p>
        </w:tc>
        <w:tc>
          <w:tcPr>
            <w:tcW w:w="767" w:type="dxa"/>
            <w:vAlign w:val="bottom"/>
          </w:tcPr>
          <w:p w14:paraId="6FA26871" w14:textId="79A00B78" w:rsidR="00247F9F" w:rsidRDefault="00247F9F" w:rsidP="00247F9F">
            <w:pPr>
              <w:spacing w:line="276" w:lineRule="auto"/>
              <w:jc w:val="right"/>
              <w:rPr>
                <w:rFonts w:ascii="Arial" w:hAnsi="Arial" w:cs="Arial"/>
                <w:bCs/>
                <w:sz w:val="16"/>
                <w:szCs w:val="16"/>
              </w:rPr>
            </w:pPr>
            <w:r>
              <w:rPr>
                <w:rFonts w:ascii="Arial" w:hAnsi="Arial" w:cs="Arial"/>
                <w:bCs/>
                <w:sz w:val="16"/>
                <w:szCs w:val="16"/>
              </w:rPr>
              <w:t>7,11</w:t>
            </w:r>
          </w:p>
        </w:tc>
        <w:tc>
          <w:tcPr>
            <w:tcW w:w="1328" w:type="dxa"/>
            <w:vAlign w:val="bottom"/>
          </w:tcPr>
          <w:p w14:paraId="448DB947" w14:textId="6988A4F2"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2,500,000 </w:t>
            </w:r>
          </w:p>
        </w:tc>
        <w:tc>
          <w:tcPr>
            <w:tcW w:w="283" w:type="dxa"/>
            <w:vAlign w:val="bottom"/>
          </w:tcPr>
          <w:p w14:paraId="0C09A6F2"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695656B2" w14:textId="61DC9FF3"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118,330 </w:t>
            </w:r>
          </w:p>
        </w:tc>
        <w:tc>
          <w:tcPr>
            <w:tcW w:w="283" w:type="dxa"/>
            <w:vAlign w:val="bottom"/>
          </w:tcPr>
          <w:p w14:paraId="3048E121"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76F16921" w14:textId="29EEFEEB"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265B1565"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0F5087A8" w14:textId="7BFABE48"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shd w:val="clear" w:color="auto" w:fill="auto"/>
            <w:vAlign w:val="bottom"/>
          </w:tcPr>
          <w:p w14:paraId="1F70E1D8"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4894DC95" w14:textId="307626E6"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11DF140D"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3610FAFC" w14:textId="229FD1CE" w:rsidR="00247F9F" w:rsidRPr="00F37872" w:rsidRDefault="00247F9F" w:rsidP="00247F9F">
            <w:pPr>
              <w:spacing w:line="276" w:lineRule="auto"/>
              <w:ind w:right="-32"/>
              <w:jc w:val="right"/>
              <w:rPr>
                <w:rFonts w:ascii="Arial" w:hAnsi="Arial" w:cs="Arial"/>
                <w:sz w:val="16"/>
                <w:szCs w:val="16"/>
              </w:rPr>
            </w:pPr>
            <w:r w:rsidRPr="00F37872">
              <w:rPr>
                <w:rFonts w:ascii="Arial" w:hAnsi="Arial" w:cs="Arial"/>
                <w:sz w:val="16"/>
                <w:szCs w:val="16"/>
              </w:rPr>
              <w:t xml:space="preserve"> 118,330 </w:t>
            </w:r>
          </w:p>
        </w:tc>
      </w:tr>
      <w:tr w:rsidR="00247F9F" w:rsidRPr="00AE4970" w14:paraId="0FAA5932" w14:textId="77777777" w:rsidTr="00562595">
        <w:tc>
          <w:tcPr>
            <w:tcW w:w="4230" w:type="dxa"/>
          </w:tcPr>
          <w:p w14:paraId="58DC4F61" w14:textId="446E8D4F"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Shares issued for compensation</w:t>
            </w:r>
          </w:p>
        </w:tc>
        <w:tc>
          <w:tcPr>
            <w:tcW w:w="767" w:type="dxa"/>
            <w:vAlign w:val="bottom"/>
          </w:tcPr>
          <w:p w14:paraId="16DE1003" w14:textId="1B630256" w:rsidR="00247F9F" w:rsidRPr="008745A8" w:rsidRDefault="00247F9F" w:rsidP="00247F9F">
            <w:pPr>
              <w:spacing w:line="276" w:lineRule="auto"/>
              <w:jc w:val="right"/>
              <w:rPr>
                <w:rFonts w:ascii="Arial" w:hAnsi="Arial" w:cs="Arial"/>
                <w:bCs/>
                <w:sz w:val="16"/>
                <w:szCs w:val="16"/>
              </w:rPr>
            </w:pPr>
            <w:r>
              <w:rPr>
                <w:rFonts w:ascii="Arial" w:hAnsi="Arial" w:cs="Arial"/>
                <w:bCs/>
                <w:sz w:val="16"/>
                <w:szCs w:val="16"/>
              </w:rPr>
              <w:t>11,15</w:t>
            </w:r>
          </w:p>
        </w:tc>
        <w:tc>
          <w:tcPr>
            <w:tcW w:w="1328" w:type="dxa"/>
            <w:vAlign w:val="bottom"/>
          </w:tcPr>
          <w:p w14:paraId="6018F969" w14:textId="0F80394C" w:rsidR="00247F9F" w:rsidRPr="00F37872" w:rsidRDefault="00247F9F" w:rsidP="00247F9F">
            <w:pPr>
              <w:spacing w:line="276" w:lineRule="auto"/>
              <w:ind w:right="6"/>
              <w:jc w:val="right"/>
              <w:rPr>
                <w:rFonts w:ascii="Arial" w:hAnsi="Arial" w:cs="Arial"/>
                <w:bCs/>
                <w:sz w:val="16"/>
                <w:szCs w:val="16"/>
              </w:rPr>
            </w:pPr>
            <w:r w:rsidRPr="00F37872">
              <w:rPr>
                <w:rFonts w:ascii="Arial" w:hAnsi="Arial" w:cs="Arial"/>
                <w:sz w:val="16"/>
                <w:szCs w:val="16"/>
              </w:rPr>
              <w:t xml:space="preserve"> 7,400,000 </w:t>
            </w:r>
          </w:p>
        </w:tc>
        <w:tc>
          <w:tcPr>
            <w:tcW w:w="283" w:type="dxa"/>
            <w:vAlign w:val="bottom"/>
          </w:tcPr>
          <w:p w14:paraId="3925256F"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6119E991" w14:textId="612D6E7C"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772,731 </w:t>
            </w:r>
          </w:p>
        </w:tc>
        <w:tc>
          <w:tcPr>
            <w:tcW w:w="283" w:type="dxa"/>
            <w:vAlign w:val="bottom"/>
          </w:tcPr>
          <w:p w14:paraId="3A223C23"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4E69EA19" w14:textId="0A6FF763"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vAlign w:val="bottom"/>
          </w:tcPr>
          <w:p w14:paraId="15E6D162"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52FB49EF" w14:textId="3116F970"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0D502B8C"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57A3458B" w14:textId="1EE9F498"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vAlign w:val="bottom"/>
          </w:tcPr>
          <w:p w14:paraId="2DAFBB5E"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49B3BEC5" w14:textId="477F72E0" w:rsidR="00247F9F" w:rsidRPr="00F37872" w:rsidRDefault="00247F9F" w:rsidP="00247F9F">
            <w:pPr>
              <w:spacing w:line="276" w:lineRule="auto"/>
              <w:ind w:right="-32"/>
              <w:jc w:val="right"/>
              <w:rPr>
                <w:rFonts w:ascii="Arial" w:hAnsi="Arial" w:cs="Arial"/>
                <w:bCs/>
                <w:sz w:val="16"/>
                <w:szCs w:val="16"/>
              </w:rPr>
            </w:pPr>
            <w:r w:rsidRPr="00F37872">
              <w:rPr>
                <w:rFonts w:ascii="Arial" w:hAnsi="Arial" w:cs="Arial"/>
                <w:sz w:val="16"/>
                <w:szCs w:val="16"/>
              </w:rPr>
              <w:t xml:space="preserve"> 772,731 </w:t>
            </w:r>
          </w:p>
        </w:tc>
      </w:tr>
      <w:tr w:rsidR="00247F9F" w:rsidRPr="00AE4970" w14:paraId="77564FFC" w14:textId="77777777" w:rsidTr="00562595">
        <w:tc>
          <w:tcPr>
            <w:tcW w:w="4230" w:type="dxa"/>
          </w:tcPr>
          <w:p w14:paraId="6D2E1F30" w14:textId="3B283A03" w:rsidR="00247F9F" w:rsidRPr="008745A8" w:rsidRDefault="00247F9F" w:rsidP="00247F9F">
            <w:pPr>
              <w:spacing w:line="276" w:lineRule="auto"/>
              <w:ind w:left="179" w:hanging="179"/>
              <w:rPr>
                <w:rFonts w:ascii="Arial" w:hAnsi="Arial" w:cs="Arial"/>
                <w:sz w:val="16"/>
                <w:szCs w:val="16"/>
              </w:rPr>
            </w:pPr>
            <w:r>
              <w:rPr>
                <w:rFonts w:ascii="Arial" w:hAnsi="Arial" w:cs="Arial"/>
                <w:sz w:val="16"/>
                <w:szCs w:val="16"/>
              </w:rPr>
              <w:t>Shares held in escrow</w:t>
            </w:r>
          </w:p>
        </w:tc>
        <w:tc>
          <w:tcPr>
            <w:tcW w:w="767" w:type="dxa"/>
            <w:vAlign w:val="bottom"/>
          </w:tcPr>
          <w:p w14:paraId="1D6F5386" w14:textId="5B18E489" w:rsidR="00247F9F" w:rsidRPr="008745A8" w:rsidRDefault="00247F9F" w:rsidP="00247F9F">
            <w:pPr>
              <w:spacing w:line="276" w:lineRule="auto"/>
              <w:jc w:val="right"/>
              <w:rPr>
                <w:rFonts w:ascii="Arial" w:hAnsi="Arial" w:cs="Arial"/>
                <w:sz w:val="16"/>
                <w:szCs w:val="16"/>
              </w:rPr>
            </w:pPr>
            <w:r>
              <w:rPr>
                <w:rFonts w:ascii="Arial" w:hAnsi="Arial" w:cs="Arial"/>
                <w:sz w:val="16"/>
                <w:szCs w:val="16"/>
              </w:rPr>
              <w:t>11</w:t>
            </w:r>
          </w:p>
        </w:tc>
        <w:tc>
          <w:tcPr>
            <w:tcW w:w="1328" w:type="dxa"/>
            <w:vAlign w:val="bottom"/>
          </w:tcPr>
          <w:p w14:paraId="52E4027C" w14:textId="29DA3074"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104041D7"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0C2A9313" w14:textId="2F544009" w:rsidR="00247F9F" w:rsidRPr="00F37872" w:rsidRDefault="00247F9F" w:rsidP="00247F9F">
            <w:pPr>
              <w:spacing w:line="276" w:lineRule="auto"/>
              <w:ind w:right="-46"/>
              <w:jc w:val="right"/>
              <w:rPr>
                <w:rFonts w:ascii="Arial" w:hAnsi="Arial" w:cs="Arial"/>
                <w:sz w:val="16"/>
                <w:szCs w:val="16"/>
              </w:rPr>
            </w:pPr>
            <w:r w:rsidRPr="00F37872">
              <w:rPr>
                <w:rFonts w:ascii="Arial" w:hAnsi="Arial" w:cs="Arial"/>
                <w:sz w:val="16"/>
                <w:szCs w:val="16"/>
              </w:rPr>
              <w:t xml:space="preserve"> (2,563,885)</w:t>
            </w:r>
          </w:p>
        </w:tc>
        <w:tc>
          <w:tcPr>
            <w:tcW w:w="283" w:type="dxa"/>
            <w:vAlign w:val="bottom"/>
          </w:tcPr>
          <w:p w14:paraId="5858FBB2"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68BCB38E" w14:textId="254920D5"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2,000,000 </w:t>
            </w:r>
          </w:p>
        </w:tc>
        <w:tc>
          <w:tcPr>
            <w:tcW w:w="283" w:type="dxa"/>
            <w:vAlign w:val="bottom"/>
          </w:tcPr>
          <w:p w14:paraId="2A412AE6"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21178B01" w14:textId="6C2E5F6E" w:rsidR="00247F9F" w:rsidRPr="00F37872" w:rsidRDefault="00562595" w:rsidP="00247F9F">
            <w:pPr>
              <w:spacing w:line="276" w:lineRule="auto"/>
              <w:jc w:val="right"/>
              <w:rPr>
                <w:rFonts w:ascii="Arial" w:hAnsi="Arial" w:cs="Arial"/>
                <w:sz w:val="16"/>
                <w:szCs w:val="16"/>
              </w:rPr>
            </w:pPr>
            <w:r>
              <w:rPr>
                <w:rFonts w:ascii="Arial" w:hAnsi="Arial" w:cs="Arial"/>
                <w:sz w:val="16"/>
                <w:szCs w:val="16"/>
              </w:rPr>
              <w:t>-</w:t>
            </w:r>
          </w:p>
        </w:tc>
        <w:tc>
          <w:tcPr>
            <w:tcW w:w="283" w:type="dxa"/>
            <w:shd w:val="clear" w:color="auto" w:fill="auto"/>
            <w:vAlign w:val="bottom"/>
          </w:tcPr>
          <w:p w14:paraId="1F3C69DA"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6BB5846B" w14:textId="4A0FF3EC" w:rsidR="00247F9F" w:rsidRPr="00F37872" w:rsidRDefault="00562595" w:rsidP="00247F9F">
            <w:pPr>
              <w:spacing w:line="276" w:lineRule="auto"/>
              <w:jc w:val="right"/>
              <w:rPr>
                <w:rFonts w:ascii="Arial" w:hAnsi="Arial" w:cs="Arial"/>
                <w:sz w:val="16"/>
                <w:szCs w:val="16"/>
              </w:rPr>
            </w:pPr>
            <w:r>
              <w:rPr>
                <w:rFonts w:ascii="Arial" w:hAnsi="Arial" w:cs="Arial"/>
                <w:sz w:val="16"/>
                <w:szCs w:val="16"/>
              </w:rPr>
              <w:t>-</w:t>
            </w:r>
          </w:p>
        </w:tc>
        <w:tc>
          <w:tcPr>
            <w:tcW w:w="283" w:type="dxa"/>
            <w:vAlign w:val="bottom"/>
          </w:tcPr>
          <w:p w14:paraId="2DA5EDDD"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51A30DD4" w14:textId="3E5118AD" w:rsidR="00247F9F" w:rsidRPr="00F37872" w:rsidRDefault="00247F9F" w:rsidP="00247F9F">
            <w:pPr>
              <w:spacing w:line="276" w:lineRule="auto"/>
              <w:ind w:right="-74"/>
              <w:jc w:val="right"/>
              <w:rPr>
                <w:rFonts w:ascii="Arial" w:hAnsi="Arial" w:cs="Arial"/>
                <w:sz w:val="16"/>
                <w:szCs w:val="16"/>
              </w:rPr>
            </w:pPr>
            <w:r w:rsidRPr="00F37872">
              <w:rPr>
                <w:rFonts w:ascii="Arial" w:hAnsi="Arial" w:cs="Arial"/>
                <w:sz w:val="16"/>
                <w:szCs w:val="16"/>
              </w:rPr>
              <w:t xml:space="preserve"> (563,885)</w:t>
            </w:r>
          </w:p>
        </w:tc>
      </w:tr>
      <w:tr w:rsidR="00247F9F" w:rsidRPr="00AE4970" w14:paraId="1D345D68" w14:textId="77777777" w:rsidTr="00562595">
        <w:tc>
          <w:tcPr>
            <w:tcW w:w="4230" w:type="dxa"/>
          </w:tcPr>
          <w:p w14:paraId="17F54012" w14:textId="5D74AA25"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Shares issued for services</w:t>
            </w:r>
          </w:p>
        </w:tc>
        <w:tc>
          <w:tcPr>
            <w:tcW w:w="767" w:type="dxa"/>
            <w:vAlign w:val="bottom"/>
          </w:tcPr>
          <w:p w14:paraId="36A7AA70" w14:textId="6E4FCA6B" w:rsidR="00247F9F" w:rsidRPr="008745A8" w:rsidRDefault="00247F9F" w:rsidP="00247F9F">
            <w:pPr>
              <w:spacing w:line="276" w:lineRule="auto"/>
              <w:jc w:val="right"/>
              <w:rPr>
                <w:rFonts w:ascii="Arial" w:hAnsi="Arial" w:cs="Arial"/>
                <w:bCs/>
                <w:sz w:val="16"/>
                <w:szCs w:val="16"/>
              </w:rPr>
            </w:pPr>
            <w:r w:rsidRPr="008745A8">
              <w:rPr>
                <w:rFonts w:ascii="Arial" w:hAnsi="Arial" w:cs="Arial"/>
                <w:sz w:val="16"/>
                <w:szCs w:val="16"/>
              </w:rPr>
              <w:t>1</w:t>
            </w:r>
            <w:r>
              <w:rPr>
                <w:rFonts w:ascii="Arial" w:hAnsi="Arial" w:cs="Arial"/>
                <w:sz w:val="16"/>
                <w:szCs w:val="16"/>
              </w:rPr>
              <w:t>1</w:t>
            </w:r>
          </w:p>
        </w:tc>
        <w:tc>
          <w:tcPr>
            <w:tcW w:w="1328" w:type="dxa"/>
            <w:vAlign w:val="bottom"/>
          </w:tcPr>
          <w:p w14:paraId="5942517E" w14:textId="6F63B34B" w:rsidR="00247F9F" w:rsidRPr="00F37872" w:rsidRDefault="00247F9F" w:rsidP="00247F9F">
            <w:pPr>
              <w:spacing w:line="276" w:lineRule="auto"/>
              <w:ind w:right="6"/>
              <w:jc w:val="right"/>
              <w:rPr>
                <w:rFonts w:ascii="Arial" w:hAnsi="Arial" w:cs="Arial"/>
                <w:bCs/>
                <w:sz w:val="16"/>
                <w:szCs w:val="16"/>
              </w:rPr>
            </w:pPr>
            <w:r w:rsidRPr="00F37872">
              <w:rPr>
                <w:rFonts w:ascii="Arial" w:hAnsi="Arial" w:cs="Arial"/>
                <w:sz w:val="16"/>
                <w:szCs w:val="16"/>
              </w:rPr>
              <w:t xml:space="preserve"> 1,500,000 </w:t>
            </w:r>
          </w:p>
        </w:tc>
        <w:tc>
          <w:tcPr>
            <w:tcW w:w="283" w:type="dxa"/>
            <w:vAlign w:val="bottom"/>
          </w:tcPr>
          <w:p w14:paraId="603D4190" w14:textId="0EBC637B"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290915A5" w14:textId="2788B70C"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257,041 </w:t>
            </w:r>
          </w:p>
        </w:tc>
        <w:tc>
          <w:tcPr>
            <w:tcW w:w="283" w:type="dxa"/>
            <w:vAlign w:val="bottom"/>
          </w:tcPr>
          <w:p w14:paraId="5C9016BC"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1EC50231" w14:textId="1E1317FD"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vAlign w:val="bottom"/>
          </w:tcPr>
          <w:p w14:paraId="125A8304"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3560E4AE" w14:textId="5D8E2218"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6131B1D6"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4A805BA6" w14:textId="22E579AF"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vAlign w:val="bottom"/>
          </w:tcPr>
          <w:p w14:paraId="3948C147"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372B8FB1" w14:textId="590CA56F" w:rsidR="00247F9F" w:rsidRPr="00F37872" w:rsidRDefault="00247F9F" w:rsidP="00247F9F">
            <w:pPr>
              <w:spacing w:line="276" w:lineRule="auto"/>
              <w:ind w:right="-32"/>
              <w:jc w:val="right"/>
              <w:rPr>
                <w:rFonts w:ascii="Arial" w:hAnsi="Arial" w:cs="Arial"/>
                <w:bCs/>
                <w:sz w:val="16"/>
                <w:szCs w:val="16"/>
              </w:rPr>
            </w:pPr>
            <w:r w:rsidRPr="00F37872">
              <w:rPr>
                <w:rFonts w:ascii="Arial" w:hAnsi="Arial" w:cs="Arial"/>
                <w:sz w:val="16"/>
                <w:szCs w:val="16"/>
              </w:rPr>
              <w:t xml:space="preserve"> 257,041 </w:t>
            </w:r>
          </w:p>
        </w:tc>
      </w:tr>
      <w:tr w:rsidR="00247F9F" w:rsidRPr="00AE4970" w14:paraId="58392A30" w14:textId="77777777" w:rsidTr="00562595">
        <w:tc>
          <w:tcPr>
            <w:tcW w:w="4230" w:type="dxa"/>
          </w:tcPr>
          <w:p w14:paraId="1E02B498" w14:textId="0C564ACD"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Shares cancelled</w:t>
            </w:r>
          </w:p>
        </w:tc>
        <w:tc>
          <w:tcPr>
            <w:tcW w:w="767" w:type="dxa"/>
            <w:vAlign w:val="bottom"/>
          </w:tcPr>
          <w:p w14:paraId="68D6ECA1" w14:textId="7C49C5C9" w:rsidR="00247F9F" w:rsidRPr="008745A8" w:rsidRDefault="00247F9F" w:rsidP="00247F9F">
            <w:pPr>
              <w:spacing w:line="276" w:lineRule="auto"/>
              <w:jc w:val="right"/>
              <w:rPr>
                <w:rFonts w:ascii="Arial" w:hAnsi="Arial" w:cs="Arial"/>
                <w:sz w:val="16"/>
                <w:szCs w:val="16"/>
              </w:rPr>
            </w:pPr>
            <w:r w:rsidRPr="008745A8">
              <w:rPr>
                <w:rFonts w:ascii="Arial" w:hAnsi="Arial" w:cs="Arial"/>
                <w:sz w:val="16"/>
                <w:szCs w:val="16"/>
              </w:rPr>
              <w:t>1</w:t>
            </w:r>
            <w:r>
              <w:rPr>
                <w:rFonts w:ascii="Arial" w:hAnsi="Arial" w:cs="Arial"/>
                <w:sz w:val="16"/>
                <w:szCs w:val="16"/>
              </w:rPr>
              <w:t>1</w:t>
            </w:r>
          </w:p>
        </w:tc>
        <w:tc>
          <w:tcPr>
            <w:tcW w:w="1328" w:type="dxa"/>
            <w:vAlign w:val="bottom"/>
          </w:tcPr>
          <w:p w14:paraId="1840CC49" w14:textId="326844FD" w:rsidR="00247F9F" w:rsidRPr="00F37872" w:rsidRDefault="00247F9F" w:rsidP="00247F9F">
            <w:pPr>
              <w:spacing w:line="276" w:lineRule="auto"/>
              <w:ind w:right="-48"/>
              <w:jc w:val="right"/>
              <w:rPr>
                <w:rFonts w:ascii="Arial" w:hAnsi="Arial" w:cs="Arial"/>
                <w:sz w:val="16"/>
                <w:szCs w:val="16"/>
              </w:rPr>
            </w:pPr>
            <w:r w:rsidRPr="00F37872">
              <w:rPr>
                <w:rFonts w:ascii="Arial" w:hAnsi="Arial" w:cs="Arial"/>
                <w:sz w:val="16"/>
                <w:szCs w:val="16"/>
              </w:rPr>
              <w:t xml:space="preserve"> (2,657,553)</w:t>
            </w:r>
          </w:p>
        </w:tc>
        <w:tc>
          <w:tcPr>
            <w:tcW w:w="283" w:type="dxa"/>
            <w:vAlign w:val="bottom"/>
          </w:tcPr>
          <w:p w14:paraId="08E9C04C"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0A82EACB" w14:textId="4F2237FB" w:rsidR="00247F9F" w:rsidRPr="00F37872" w:rsidRDefault="00247F9F" w:rsidP="00247F9F">
            <w:pPr>
              <w:spacing w:line="276" w:lineRule="auto"/>
              <w:ind w:right="-49"/>
              <w:jc w:val="right"/>
              <w:rPr>
                <w:rFonts w:ascii="Arial" w:hAnsi="Arial" w:cs="Arial"/>
                <w:sz w:val="16"/>
                <w:szCs w:val="16"/>
              </w:rPr>
            </w:pPr>
            <w:r w:rsidRPr="00F37872">
              <w:rPr>
                <w:rFonts w:ascii="Arial" w:hAnsi="Arial" w:cs="Arial"/>
                <w:sz w:val="16"/>
                <w:szCs w:val="16"/>
              </w:rPr>
              <w:t xml:space="preserve"> (480,017)</w:t>
            </w:r>
          </w:p>
        </w:tc>
        <w:tc>
          <w:tcPr>
            <w:tcW w:w="283" w:type="dxa"/>
            <w:vAlign w:val="bottom"/>
          </w:tcPr>
          <w:p w14:paraId="5B7636A6"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611B7464" w14:textId="6B0319A1"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754D045B"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26AD03B5" w14:textId="6DE074B9"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5673F8EA"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3A2111C2" w14:textId="0668CE81"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480,017 </w:t>
            </w:r>
          </w:p>
        </w:tc>
        <w:tc>
          <w:tcPr>
            <w:tcW w:w="283" w:type="dxa"/>
            <w:vAlign w:val="bottom"/>
          </w:tcPr>
          <w:p w14:paraId="21B316C5"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6E7D4E7E" w14:textId="5360495A" w:rsidR="00247F9F" w:rsidRPr="00F37872" w:rsidRDefault="00247F9F" w:rsidP="00247F9F">
            <w:pPr>
              <w:spacing w:line="276" w:lineRule="auto"/>
              <w:ind w:right="-32"/>
              <w:jc w:val="right"/>
              <w:rPr>
                <w:rFonts w:ascii="Arial" w:hAnsi="Arial" w:cs="Arial"/>
                <w:sz w:val="16"/>
                <w:szCs w:val="16"/>
              </w:rPr>
            </w:pPr>
            <w:r w:rsidRPr="00F37872">
              <w:rPr>
                <w:rFonts w:ascii="Arial" w:hAnsi="Arial" w:cs="Arial"/>
                <w:sz w:val="16"/>
                <w:szCs w:val="16"/>
              </w:rPr>
              <w:t xml:space="preserve"> -   </w:t>
            </w:r>
          </w:p>
        </w:tc>
      </w:tr>
      <w:tr w:rsidR="00247F9F" w:rsidRPr="00AE4970" w14:paraId="5125DE02" w14:textId="77777777" w:rsidTr="00562595">
        <w:tc>
          <w:tcPr>
            <w:tcW w:w="4230" w:type="dxa"/>
          </w:tcPr>
          <w:p w14:paraId="24145B5D" w14:textId="51F2FCBF"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Shares issued for exercise of warrants</w:t>
            </w:r>
          </w:p>
        </w:tc>
        <w:tc>
          <w:tcPr>
            <w:tcW w:w="767" w:type="dxa"/>
            <w:vAlign w:val="bottom"/>
          </w:tcPr>
          <w:p w14:paraId="3C01D627" w14:textId="5EDBD56A" w:rsidR="00247F9F" w:rsidRPr="008745A8" w:rsidRDefault="00247F9F" w:rsidP="00247F9F">
            <w:pPr>
              <w:spacing w:line="276" w:lineRule="auto"/>
              <w:jc w:val="right"/>
              <w:rPr>
                <w:rFonts w:ascii="Arial" w:hAnsi="Arial" w:cs="Arial"/>
                <w:sz w:val="16"/>
                <w:szCs w:val="16"/>
              </w:rPr>
            </w:pPr>
            <w:r>
              <w:rPr>
                <w:rFonts w:ascii="Arial" w:hAnsi="Arial" w:cs="Arial"/>
                <w:sz w:val="16"/>
                <w:szCs w:val="16"/>
              </w:rPr>
              <w:t>10,11</w:t>
            </w:r>
          </w:p>
        </w:tc>
        <w:tc>
          <w:tcPr>
            <w:tcW w:w="1328" w:type="dxa"/>
            <w:vAlign w:val="bottom"/>
          </w:tcPr>
          <w:p w14:paraId="2D816811" w14:textId="60A160AE"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431,075 </w:t>
            </w:r>
          </w:p>
        </w:tc>
        <w:tc>
          <w:tcPr>
            <w:tcW w:w="283" w:type="dxa"/>
            <w:vAlign w:val="bottom"/>
          </w:tcPr>
          <w:p w14:paraId="58821C1B"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127D2009" w14:textId="65145971"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80,033 </w:t>
            </w:r>
          </w:p>
        </w:tc>
        <w:tc>
          <w:tcPr>
            <w:tcW w:w="283" w:type="dxa"/>
            <w:vAlign w:val="bottom"/>
          </w:tcPr>
          <w:p w14:paraId="6542C625"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4DB86137" w14:textId="2B177D3A"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35766AC6"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1AEB0812" w14:textId="0F1FFE09"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45A161B9"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5B2EBF1C" w14:textId="044BCB19"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2B668B43"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17F94702" w14:textId="2C2F3830" w:rsidR="00247F9F" w:rsidRPr="00F37872" w:rsidRDefault="00247F9F" w:rsidP="00247F9F">
            <w:pPr>
              <w:spacing w:line="276" w:lineRule="auto"/>
              <w:ind w:right="-32"/>
              <w:jc w:val="right"/>
              <w:rPr>
                <w:rFonts w:ascii="Arial" w:hAnsi="Arial" w:cs="Arial"/>
                <w:sz w:val="16"/>
                <w:szCs w:val="16"/>
              </w:rPr>
            </w:pPr>
            <w:r w:rsidRPr="00F37872">
              <w:rPr>
                <w:rFonts w:ascii="Arial" w:hAnsi="Arial" w:cs="Arial"/>
                <w:sz w:val="16"/>
                <w:szCs w:val="16"/>
              </w:rPr>
              <w:t xml:space="preserve"> 80,033 </w:t>
            </w:r>
          </w:p>
        </w:tc>
      </w:tr>
      <w:tr w:rsidR="00247F9F" w:rsidRPr="00AE4970" w14:paraId="3C30B579" w14:textId="77777777" w:rsidTr="00562595">
        <w:tc>
          <w:tcPr>
            <w:tcW w:w="4230" w:type="dxa"/>
          </w:tcPr>
          <w:p w14:paraId="34C2DB1A" w14:textId="4D7E39C9"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Shares issued as finders fee</w:t>
            </w:r>
          </w:p>
        </w:tc>
        <w:tc>
          <w:tcPr>
            <w:tcW w:w="767" w:type="dxa"/>
            <w:vAlign w:val="bottom"/>
          </w:tcPr>
          <w:p w14:paraId="325C4F42" w14:textId="5FDBDF2A" w:rsidR="00247F9F" w:rsidRPr="008745A8" w:rsidRDefault="00247F9F" w:rsidP="00247F9F">
            <w:pPr>
              <w:spacing w:line="276" w:lineRule="auto"/>
              <w:jc w:val="right"/>
              <w:rPr>
                <w:rFonts w:ascii="Arial" w:hAnsi="Arial" w:cs="Arial"/>
                <w:sz w:val="16"/>
                <w:szCs w:val="16"/>
              </w:rPr>
            </w:pPr>
            <w:r w:rsidRPr="008745A8">
              <w:rPr>
                <w:rFonts w:ascii="Arial" w:hAnsi="Arial" w:cs="Arial"/>
                <w:sz w:val="16"/>
                <w:szCs w:val="16"/>
              </w:rPr>
              <w:t>1</w:t>
            </w:r>
            <w:r>
              <w:rPr>
                <w:rFonts w:ascii="Arial" w:hAnsi="Arial" w:cs="Arial"/>
                <w:sz w:val="16"/>
                <w:szCs w:val="16"/>
              </w:rPr>
              <w:t>1</w:t>
            </w:r>
          </w:p>
        </w:tc>
        <w:tc>
          <w:tcPr>
            <w:tcW w:w="1328" w:type="dxa"/>
            <w:vAlign w:val="bottom"/>
          </w:tcPr>
          <w:p w14:paraId="1A597683" w14:textId="40836B6E"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136,000 </w:t>
            </w:r>
          </w:p>
        </w:tc>
        <w:tc>
          <w:tcPr>
            <w:tcW w:w="283" w:type="dxa"/>
            <w:vAlign w:val="bottom"/>
          </w:tcPr>
          <w:p w14:paraId="752449C4"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0C2EDDAA" w14:textId="525D259C"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10,127 </w:t>
            </w:r>
          </w:p>
        </w:tc>
        <w:tc>
          <w:tcPr>
            <w:tcW w:w="283" w:type="dxa"/>
            <w:vAlign w:val="bottom"/>
          </w:tcPr>
          <w:p w14:paraId="7CFA872A"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3220503E" w14:textId="0A25E080"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w:t>
            </w:r>
            <w:r>
              <w:rPr>
                <w:rFonts w:ascii="Arial" w:hAnsi="Arial" w:cs="Arial"/>
                <w:sz w:val="16"/>
                <w:szCs w:val="16"/>
              </w:rPr>
              <w:t>-</w:t>
            </w:r>
            <w:r w:rsidRPr="00F37872">
              <w:rPr>
                <w:rFonts w:ascii="Arial" w:hAnsi="Arial" w:cs="Arial"/>
                <w:sz w:val="16"/>
                <w:szCs w:val="16"/>
              </w:rPr>
              <w:t xml:space="preserve"> </w:t>
            </w:r>
          </w:p>
        </w:tc>
        <w:tc>
          <w:tcPr>
            <w:tcW w:w="283" w:type="dxa"/>
            <w:vAlign w:val="bottom"/>
          </w:tcPr>
          <w:p w14:paraId="1CB32947"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20433899" w14:textId="35FFA29E"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4DDF1B13"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031E8B69" w14:textId="5E4B5A25"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45D6F703"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62CF0CF3" w14:textId="0A1054E6" w:rsidR="00247F9F" w:rsidRPr="00F37872" w:rsidRDefault="00247F9F" w:rsidP="00247F9F">
            <w:pPr>
              <w:spacing w:line="276" w:lineRule="auto"/>
              <w:ind w:right="-32"/>
              <w:jc w:val="right"/>
              <w:rPr>
                <w:rFonts w:ascii="Arial" w:hAnsi="Arial" w:cs="Arial"/>
                <w:sz w:val="16"/>
                <w:szCs w:val="16"/>
              </w:rPr>
            </w:pPr>
            <w:r w:rsidRPr="00F37872">
              <w:rPr>
                <w:rFonts w:ascii="Arial" w:hAnsi="Arial" w:cs="Arial"/>
                <w:sz w:val="16"/>
                <w:szCs w:val="16"/>
              </w:rPr>
              <w:t xml:space="preserve"> </w:t>
            </w:r>
            <w:r>
              <w:rPr>
                <w:rFonts w:ascii="Arial" w:hAnsi="Arial" w:cs="Arial"/>
                <w:sz w:val="16"/>
                <w:szCs w:val="16"/>
              </w:rPr>
              <w:t>10,127</w:t>
            </w:r>
            <w:r w:rsidRPr="00F37872">
              <w:rPr>
                <w:rFonts w:ascii="Arial" w:hAnsi="Arial" w:cs="Arial"/>
                <w:sz w:val="16"/>
                <w:szCs w:val="16"/>
              </w:rPr>
              <w:t xml:space="preserve"> </w:t>
            </w:r>
          </w:p>
        </w:tc>
      </w:tr>
      <w:tr w:rsidR="00247F9F" w:rsidRPr="00AE4970" w14:paraId="1E70E06D" w14:textId="77777777" w:rsidTr="00562595">
        <w:trPr>
          <w:trHeight w:val="216"/>
        </w:trPr>
        <w:tc>
          <w:tcPr>
            <w:tcW w:w="4230" w:type="dxa"/>
          </w:tcPr>
          <w:p w14:paraId="72260AFB" w14:textId="08E3FCE7"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 issue costs</w:t>
            </w:r>
          </w:p>
        </w:tc>
        <w:tc>
          <w:tcPr>
            <w:tcW w:w="767" w:type="dxa"/>
            <w:vAlign w:val="bottom"/>
          </w:tcPr>
          <w:p w14:paraId="388043A8" w14:textId="49E7A9A3" w:rsidR="00247F9F" w:rsidRPr="008745A8" w:rsidRDefault="00247F9F" w:rsidP="00247F9F">
            <w:pPr>
              <w:spacing w:line="276" w:lineRule="auto"/>
              <w:jc w:val="right"/>
              <w:rPr>
                <w:rFonts w:ascii="Arial" w:hAnsi="Arial" w:cs="Arial"/>
                <w:sz w:val="16"/>
                <w:szCs w:val="16"/>
              </w:rPr>
            </w:pPr>
            <w:r>
              <w:rPr>
                <w:rFonts w:ascii="Arial" w:hAnsi="Arial" w:cs="Arial"/>
                <w:sz w:val="16"/>
                <w:szCs w:val="16"/>
              </w:rPr>
              <w:t>11</w:t>
            </w:r>
          </w:p>
        </w:tc>
        <w:tc>
          <w:tcPr>
            <w:tcW w:w="1328" w:type="dxa"/>
            <w:vAlign w:val="bottom"/>
          </w:tcPr>
          <w:p w14:paraId="2BB06344" w14:textId="641B52EB"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28DCFC60"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40CAAC17" w14:textId="150DCA41" w:rsidR="00247F9F" w:rsidRPr="00F37872" w:rsidRDefault="00247F9F" w:rsidP="00247F9F">
            <w:pPr>
              <w:spacing w:line="276" w:lineRule="auto"/>
              <w:ind w:right="-40"/>
              <w:jc w:val="right"/>
              <w:rPr>
                <w:rFonts w:ascii="Arial" w:hAnsi="Arial" w:cs="Arial"/>
                <w:sz w:val="16"/>
                <w:szCs w:val="16"/>
              </w:rPr>
            </w:pPr>
            <w:r w:rsidRPr="00F37872">
              <w:rPr>
                <w:rFonts w:ascii="Arial" w:hAnsi="Arial" w:cs="Arial"/>
                <w:sz w:val="16"/>
                <w:szCs w:val="16"/>
              </w:rPr>
              <w:t xml:space="preserve"> (77,650)</w:t>
            </w:r>
          </w:p>
        </w:tc>
        <w:tc>
          <w:tcPr>
            <w:tcW w:w="283" w:type="dxa"/>
            <w:vAlign w:val="bottom"/>
          </w:tcPr>
          <w:p w14:paraId="3A38D78E"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31B23D53" w14:textId="6A223FBA"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w:t>
            </w:r>
            <w:r>
              <w:rPr>
                <w:rFonts w:ascii="Arial" w:hAnsi="Arial" w:cs="Arial"/>
                <w:sz w:val="16"/>
                <w:szCs w:val="16"/>
              </w:rPr>
              <w:t>21,936</w:t>
            </w:r>
            <w:r w:rsidRPr="00F37872">
              <w:rPr>
                <w:rFonts w:ascii="Arial" w:hAnsi="Arial" w:cs="Arial"/>
                <w:sz w:val="16"/>
                <w:szCs w:val="16"/>
              </w:rPr>
              <w:t xml:space="preserve"> </w:t>
            </w:r>
          </w:p>
        </w:tc>
        <w:tc>
          <w:tcPr>
            <w:tcW w:w="283" w:type="dxa"/>
            <w:vAlign w:val="bottom"/>
          </w:tcPr>
          <w:p w14:paraId="1DE771B8"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53026E25" w14:textId="7FB398B0"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1F48542A"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34D1971D" w14:textId="115C4B8A"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679F14CA"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5CED80BE" w14:textId="7E5B4CF2" w:rsidR="00247F9F" w:rsidRPr="00F37872" w:rsidRDefault="00247F9F" w:rsidP="00247F9F">
            <w:pPr>
              <w:spacing w:line="276" w:lineRule="auto"/>
              <w:ind w:right="-68"/>
              <w:jc w:val="right"/>
              <w:rPr>
                <w:rFonts w:ascii="Arial" w:hAnsi="Arial" w:cs="Arial"/>
                <w:sz w:val="16"/>
                <w:szCs w:val="16"/>
              </w:rPr>
            </w:pPr>
            <w:r w:rsidRPr="00F37872">
              <w:rPr>
                <w:rFonts w:ascii="Arial" w:hAnsi="Arial" w:cs="Arial"/>
                <w:sz w:val="16"/>
                <w:szCs w:val="16"/>
              </w:rPr>
              <w:t xml:space="preserve"> </w:t>
            </w:r>
            <w:r>
              <w:rPr>
                <w:rFonts w:ascii="Arial" w:hAnsi="Arial" w:cs="Arial"/>
                <w:sz w:val="16"/>
                <w:szCs w:val="16"/>
              </w:rPr>
              <w:t>(55,714</w:t>
            </w:r>
            <w:r w:rsidRPr="00F37872">
              <w:rPr>
                <w:rFonts w:ascii="Arial" w:hAnsi="Arial" w:cs="Arial"/>
                <w:sz w:val="16"/>
                <w:szCs w:val="16"/>
              </w:rPr>
              <w:t>)</w:t>
            </w:r>
          </w:p>
        </w:tc>
      </w:tr>
      <w:tr w:rsidR="00247F9F" w:rsidRPr="00AE4970" w14:paraId="2C7EA570" w14:textId="77777777" w:rsidTr="00562595">
        <w:tc>
          <w:tcPr>
            <w:tcW w:w="4230" w:type="dxa"/>
          </w:tcPr>
          <w:p w14:paraId="6B5E828C" w14:textId="1283CD7B"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Share</w:t>
            </w:r>
            <w:r>
              <w:rPr>
                <w:rFonts w:ascii="Arial" w:hAnsi="Arial" w:cs="Arial"/>
                <w:sz w:val="16"/>
                <w:szCs w:val="16"/>
              </w:rPr>
              <w:t>-</w:t>
            </w:r>
            <w:r w:rsidRPr="008745A8">
              <w:rPr>
                <w:rFonts w:ascii="Arial" w:hAnsi="Arial" w:cs="Arial"/>
                <w:sz w:val="16"/>
                <w:szCs w:val="16"/>
              </w:rPr>
              <w:t>based payments</w:t>
            </w:r>
          </w:p>
        </w:tc>
        <w:tc>
          <w:tcPr>
            <w:tcW w:w="767" w:type="dxa"/>
            <w:vAlign w:val="bottom"/>
          </w:tcPr>
          <w:p w14:paraId="23C3239B" w14:textId="68C25F6E" w:rsidR="00247F9F" w:rsidRPr="008745A8" w:rsidRDefault="00247F9F" w:rsidP="00247F9F">
            <w:pPr>
              <w:spacing w:line="276" w:lineRule="auto"/>
              <w:jc w:val="right"/>
              <w:rPr>
                <w:rFonts w:ascii="Arial" w:hAnsi="Arial" w:cs="Arial"/>
                <w:sz w:val="16"/>
                <w:szCs w:val="16"/>
              </w:rPr>
            </w:pPr>
            <w:r w:rsidRPr="008745A8">
              <w:rPr>
                <w:rFonts w:ascii="Arial" w:hAnsi="Arial" w:cs="Arial"/>
                <w:sz w:val="16"/>
                <w:szCs w:val="16"/>
              </w:rPr>
              <w:t>1</w:t>
            </w:r>
            <w:r>
              <w:rPr>
                <w:rFonts w:ascii="Arial" w:hAnsi="Arial" w:cs="Arial"/>
                <w:sz w:val="16"/>
                <w:szCs w:val="16"/>
              </w:rPr>
              <w:t>1,15</w:t>
            </w:r>
          </w:p>
        </w:tc>
        <w:tc>
          <w:tcPr>
            <w:tcW w:w="1328" w:type="dxa"/>
            <w:vAlign w:val="bottom"/>
          </w:tcPr>
          <w:p w14:paraId="1039B6C5" w14:textId="01DF107A"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112565A8"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62B99973" w14:textId="24858F97"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0540AC32"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1D1A9E5B" w14:textId="2F1F0ACF"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472,120 </w:t>
            </w:r>
          </w:p>
        </w:tc>
        <w:tc>
          <w:tcPr>
            <w:tcW w:w="283" w:type="dxa"/>
            <w:vAlign w:val="bottom"/>
          </w:tcPr>
          <w:p w14:paraId="2139D8A2"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433894F2" w14:textId="5B5DBF60"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6CB6D670"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3D4D6E50" w14:textId="738A3607"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5E8DD4FE"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0230FDA0" w14:textId="0EFE43B1" w:rsidR="00247F9F" w:rsidRPr="00F37872" w:rsidRDefault="00247F9F" w:rsidP="00247F9F">
            <w:pPr>
              <w:spacing w:line="276" w:lineRule="auto"/>
              <w:ind w:right="-32"/>
              <w:jc w:val="right"/>
              <w:rPr>
                <w:rFonts w:ascii="Arial" w:hAnsi="Arial" w:cs="Arial"/>
                <w:sz w:val="16"/>
                <w:szCs w:val="16"/>
              </w:rPr>
            </w:pPr>
            <w:r w:rsidRPr="00F37872">
              <w:rPr>
                <w:rFonts w:ascii="Arial" w:hAnsi="Arial" w:cs="Arial"/>
                <w:sz w:val="16"/>
                <w:szCs w:val="16"/>
              </w:rPr>
              <w:t xml:space="preserve"> 472,120 </w:t>
            </w:r>
          </w:p>
        </w:tc>
      </w:tr>
      <w:tr w:rsidR="00247F9F" w:rsidRPr="00AE4970" w14:paraId="0ED9BB68" w14:textId="77777777" w:rsidTr="00562595">
        <w:tc>
          <w:tcPr>
            <w:tcW w:w="4230" w:type="dxa"/>
          </w:tcPr>
          <w:p w14:paraId="119D8A04" w14:textId="70BCBF3E"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 xml:space="preserve">Purchase of Sun Valley </w:t>
            </w:r>
            <w:r>
              <w:rPr>
                <w:rFonts w:ascii="Arial" w:hAnsi="Arial" w:cs="Arial"/>
                <w:sz w:val="16"/>
                <w:szCs w:val="16"/>
              </w:rPr>
              <w:t>n</w:t>
            </w:r>
            <w:r w:rsidRPr="008745A8">
              <w:rPr>
                <w:rFonts w:ascii="Arial" w:hAnsi="Arial" w:cs="Arial"/>
                <w:sz w:val="16"/>
                <w:szCs w:val="16"/>
              </w:rPr>
              <w:t>on-controlling interest</w:t>
            </w:r>
          </w:p>
        </w:tc>
        <w:tc>
          <w:tcPr>
            <w:tcW w:w="767" w:type="dxa"/>
            <w:vAlign w:val="bottom"/>
          </w:tcPr>
          <w:p w14:paraId="63C47B24" w14:textId="73F42254" w:rsidR="00247F9F" w:rsidRPr="008745A8" w:rsidRDefault="00247F9F" w:rsidP="00247F9F">
            <w:pPr>
              <w:spacing w:line="276" w:lineRule="auto"/>
              <w:jc w:val="right"/>
              <w:rPr>
                <w:rFonts w:ascii="Arial" w:hAnsi="Arial" w:cs="Arial"/>
                <w:sz w:val="16"/>
                <w:szCs w:val="16"/>
              </w:rPr>
            </w:pPr>
            <w:r>
              <w:rPr>
                <w:rFonts w:ascii="Arial" w:hAnsi="Arial" w:cs="Arial"/>
                <w:sz w:val="16"/>
                <w:szCs w:val="16"/>
              </w:rPr>
              <w:t>4</w:t>
            </w:r>
          </w:p>
        </w:tc>
        <w:tc>
          <w:tcPr>
            <w:tcW w:w="1328" w:type="dxa"/>
            <w:vAlign w:val="bottom"/>
          </w:tcPr>
          <w:p w14:paraId="03B4FD0F" w14:textId="44841944"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515CC7EB" w14:textId="77777777" w:rsidR="00247F9F" w:rsidRPr="00F37872" w:rsidRDefault="00247F9F" w:rsidP="00247F9F">
            <w:pPr>
              <w:spacing w:line="276" w:lineRule="auto"/>
              <w:jc w:val="right"/>
              <w:rPr>
                <w:rFonts w:ascii="Arial" w:hAnsi="Arial" w:cs="Arial"/>
                <w:bCs/>
                <w:sz w:val="16"/>
                <w:szCs w:val="16"/>
              </w:rPr>
            </w:pPr>
          </w:p>
        </w:tc>
        <w:tc>
          <w:tcPr>
            <w:tcW w:w="1296" w:type="dxa"/>
            <w:vAlign w:val="bottom"/>
          </w:tcPr>
          <w:p w14:paraId="6F6E674C" w14:textId="596AAF2C"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797DC225" w14:textId="77777777" w:rsidR="00247F9F" w:rsidRPr="00F37872" w:rsidRDefault="00247F9F" w:rsidP="00247F9F">
            <w:pPr>
              <w:spacing w:line="276" w:lineRule="auto"/>
              <w:jc w:val="right"/>
              <w:rPr>
                <w:rFonts w:ascii="Arial" w:hAnsi="Arial" w:cs="Arial"/>
                <w:bCs/>
                <w:sz w:val="16"/>
                <w:szCs w:val="16"/>
              </w:rPr>
            </w:pPr>
          </w:p>
        </w:tc>
        <w:tc>
          <w:tcPr>
            <w:tcW w:w="1117" w:type="dxa"/>
            <w:vAlign w:val="bottom"/>
          </w:tcPr>
          <w:p w14:paraId="688E093D" w14:textId="5F406A12"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vAlign w:val="bottom"/>
          </w:tcPr>
          <w:p w14:paraId="2C05567B" w14:textId="77777777" w:rsidR="00247F9F" w:rsidRPr="00F37872" w:rsidRDefault="00247F9F" w:rsidP="00247F9F">
            <w:pPr>
              <w:spacing w:line="276" w:lineRule="auto"/>
              <w:jc w:val="right"/>
              <w:rPr>
                <w:rFonts w:ascii="Arial" w:hAnsi="Arial" w:cs="Arial"/>
                <w:bCs/>
                <w:sz w:val="16"/>
                <w:szCs w:val="16"/>
              </w:rPr>
            </w:pPr>
          </w:p>
        </w:tc>
        <w:tc>
          <w:tcPr>
            <w:tcW w:w="1587" w:type="dxa"/>
            <w:vAlign w:val="bottom"/>
          </w:tcPr>
          <w:p w14:paraId="63D3870C" w14:textId="2D6CA4C1"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shd w:val="clear" w:color="auto" w:fill="auto"/>
            <w:vAlign w:val="bottom"/>
          </w:tcPr>
          <w:p w14:paraId="44F0B372" w14:textId="77777777" w:rsidR="00247F9F" w:rsidRPr="00F37872" w:rsidRDefault="00247F9F" w:rsidP="00247F9F">
            <w:pPr>
              <w:spacing w:line="276" w:lineRule="auto"/>
              <w:jc w:val="right"/>
              <w:rPr>
                <w:rFonts w:ascii="Arial" w:hAnsi="Arial" w:cs="Arial"/>
                <w:bCs/>
                <w:sz w:val="16"/>
                <w:szCs w:val="16"/>
              </w:rPr>
            </w:pPr>
          </w:p>
        </w:tc>
        <w:tc>
          <w:tcPr>
            <w:tcW w:w="1235" w:type="dxa"/>
            <w:shd w:val="clear" w:color="auto" w:fill="auto"/>
            <w:vAlign w:val="bottom"/>
          </w:tcPr>
          <w:p w14:paraId="6120FF51" w14:textId="675BBE8D"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61,532 </w:t>
            </w:r>
          </w:p>
        </w:tc>
        <w:tc>
          <w:tcPr>
            <w:tcW w:w="283" w:type="dxa"/>
            <w:vAlign w:val="bottom"/>
          </w:tcPr>
          <w:p w14:paraId="49EFBDA3" w14:textId="77777777" w:rsidR="00247F9F" w:rsidRPr="00F37872" w:rsidRDefault="00247F9F" w:rsidP="00247F9F">
            <w:pPr>
              <w:spacing w:line="276" w:lineRule="auto"/>
              <w:jc w:val="right"/>
              <w:rPr>
                <w:rFonts w:ascii="Arial" w:hAnsi="Arial" w:cs="Arial"/>
                <w:bCs/>
                <w:sz w:val="16"/>
                <w:szCs w:val="16"/>
              </w:rPr>
            </w:pPr>
          </w:p>
        </w:tc>
        <w:tc>
          <w:tcPr>
            <w:tcW w:w="1276" w:type="dxa"/>
            <w:vAlign w:val="bottom"/>
          </w:tcPr>
          <w:p w14:paraId="0D4AEFAF" w14:textId="2BBD1203" w:rsidR="00247F9F" w:rsidRPr="00F37872" w:rsidRDefault="00247F9F" w:rsidP="00247F9F">
            <w:pPr>
              <w:spacing w:line="276" w:lineRule="auto"/>
              <w:ind w:right="-32"/>
              <w:jc w:val="right"/>
              <w:rPr>
                <w:rFonts w:ascii="Arial" w:hAnsi="Arial" w:cs="Arial"/>
                <w:sz w:val="16"/>
                <w:szCs w:val="16"/>
              </w:rPr>
            </w:pPr>
            <w:r w:rsidRPr="00F37872">
              <w:rPr>
                <w:rFonts w:ascii="Arial" w:hAnsi="Arial" w:cs="Arial"/>
                <w:sz w:val="16"/>
                <w:szCs w:val="16"/>
              </w:rPr>
              <w:t xml:space="preserve"> 61,532 </w:t>
            </w:r>
          </w:p>
        </w:tc>
      </w:tr>
      <w:tr w:rsidR="00247F9F" w:rsidRPr="00AE4970" w14:paraId="65EC77CA" w14:textId="77777777" w:rsidTr="00562595">
        <w:tc>
          <w:tcPr>
            <w:tcW w:w="4230" w:type="dxa"/>
            <w:tcBorders>
              <w:bottom w:val="single" w:sz="4" w:space="0" w:color="auto"/>
            </w:tcBorders>
          </w:tcPr>
          <w:p w14:paraId="33AEABB7" w14:textId="57A5789A" w:rsidR="00247F9F" w:rsidRPr="008745A8" w:rsidRDefault="00247F9F" w:rsidP="00247F9F">
            <w:pPr>
              <w:spacing w:line="276" w:lineRule="auto"/>
              <w:ind w:left="179" w:hanging="179"/>
              <w:rPr>
                <w:rFonts w:ascii="Arial" w:hAnsi="Arial" w:cs="Arial"/>
                <w:color w:val="000000"/>
                <w:sz w:val="16"/>
                <w:szCs w:val="16"/>
              </w:rPr>
            </w:pPr>
            <w:r w:rsidRPr="008745A8">
              <w:rPr>
                <w:rFonts w:ascii="Arial" w:hAnsi="Arial" w:cs="Arial"/>
                <w:sz w:val="16"/>
                <w:szCs w:val="16"/>
              </w:rPr>
              <w:t>Net loss and comprehensive loss for the period</w:t>
            </w:r>
          </w:p>
        </w:tc>
        <w:tc>
          <w:tcPr>
            <w:tcW w:w="767" w:type="dxa"/>
            <w:tcBorders>
              <w:bottom w:val="single" w:sz="4" w:space="0" w:color="auto"/>
            </w:tcBorders>
            <w:vAlign w:val="bottom"/>
          </w:tcPr>
          <w:p w14:paraId="4EFE4D44" w14:textId="77777777" w:rsidR="00247F9F" w:rsidRPr="008745A8" w:rsidRDefault="00247F9F" w:rsidP="00247F9F">
            <w:pPr>
              <w:spacing w:line="276" w:lineRule="auto"/>
              <w:jc w:val="right"/>
              <w:rPr>
                <w:rFonts w:ascii="Arial" w:hAnsi="Arial" w:cs="Arial"/>
                <w:sz w:val="16"/>
                <w:szCs w:val="16"/>
              </w:rPr>
            </w:pPr>
          </w:p>
        </w:tc>
        <w:tc>
          <w:tcPr>
            <w:tcW w:w="1328" w:type="dxa"/>
            <w:tcBorders>
              <w:bottom w:val="single" w:sz="4" w:space="0" w:color="auto"/>
            </w:tcBorders>
            <w:vAlign w:val="bottom"/>
          </w:tcPr>
          <w:p w14:paraId="0CE715FA" w14:textId="42BCC922" w:rsidR="00247F9F" w:rsidRPr="00F37872" w:rsidRDefault="00247F9F" w:rsidP="00247F9F">
            <w:pPr>
              <w:spacing w:line="276" w:lineRule="auto"/>
              <w:ind w:right="6"/>
              <w:jc w:val="right"/>
              <w:rPr>
                <w:rFonts w:ascii="Arial" w:hAnsi="Arial" w:cs="Arial"/>
                <w:sz w:val="16"/>
                <w:szCs w:val="16"/>
              </w:rPr>
            </w:pPr>
            <w:r w:rsidRPr="00F37872">
              <w:rPr>
                <w:rFonts w:ascii="Arial" w:hAnsi="Arial" w:cs="Arial"/>
                <w:sz w:val="16"/>
                <w:szCs w:val="16"/>
              </w:rPr>
              <w:t xml:space="preserve"> -   </w:t>
            </w:r>
          </w:p>
        </w:tc>
        <w:tc>
          <w:tcPr>
            <w:tcW w:w="283" w:type="dxa"/>
            <w:tcBorders>
              <w:bottom w:val="single" w:sz="4" w:space="0" w:color="auto"/>
            </w:tcBorders>
            <w:vAlign w:val="bottom"/>
          </w:tcPr>
          <w:p w14:paraId="1842DD5B" w14:textId="77777777" w:rsidR="00247F9F" w:rsidRPr="00F37872" w:rsidRDefault="00247F9F" w:rsidP="00247F9F">
            <w:pPr>
              <w:spacing w:line="276" w:lineRule="auto"/>
              <w:jc w:val="right"/>
              <w:rPr>
                <w:rFonts w:ascii="Arial" w:hAnsi="Arial" w:cs="Arial"/>
                <w:bCs/>
                <w:sz w:val="16"/>
                <w:szCs w:val="16"/>
              </w:rPr>
            </w:pPr>
          </w:p>
        </w:tc>
        <w:tc>
          <w:tcPr>
            <w:tcW w:w="1296" w:type="dxa"/>
            <w:tcBorders>
              <w:bottom w:val="single" w:sz="4" w:space="0" w:color="auto"/>
            </w:tcBorders>
            <w:vAlign w:val="bottom"/>
          </w:tcPr>
          <w:p w14:paraId="5832B51D" w14:textId="5AB906BA"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tcBorders>
              <w:bottom w:val="single" w:sz="4" w:space="0" w:color="auto"/>
            </w:tcBorders>
            <w:vAlign w:val="bottom"/>
          </w:tcPr>
          <w:p w14:paraId="2C5AF732" w14:textId="77777777" w:rsidR="00247F9F" w:rsidRPr="00F37872" w:rsidRDefault="00247F9F" w:rsidP="00247F9F">
            <w:pPr>
              <w:spacing w:line="276" w:lineRule="auto"/>
              <w:jc w:val="right"/>
              <w:rPr>
                <w:rFonts w:ascii="Arial" w:hAnsi="Arial" w:cs="Arial"/>
                <w:bCs/>
                <w:sz w:val="16"/>
                <w:szCs w:val="16"/>
              </w:rPr>
            </w:pPr>
          </w:p>
        </w:tc>
        <w:tc>
          <w:tcPr>
            <w:tcW w:w="1117" w:type="dxa"/>
            <w:tcBorders>
              <w:bottom w:val="single" w:sz="4" w:space="0" w:color="auto"/>
            </w:tcBorders>
            <w:vAlign w:val="bottom"/>
          </w:tcPr>
          <w:p w14:paraId="38CA14F4" w14:textId="54AF6631" w:rsidR="00247F9F" w:rsidRPr="00F37872" w:rsidRDefault="00247F9F" w:rsidP="00247F9F">
            <w:pPr>
              <w:spacing w:line="276" w:lineRule="auto"/>
              <w:jc w:val="right"/>
              <w:rPr>
                <w:rFonts w:ascii="Arial" w:hAnsi="Arial" w:cs="Arial"/>
                <w:sz w:val="16"/>
                <w:szCs w:val="16"/>
              </w:rPr>
            </w:pPr>
            <w:r w:rsidRPr="00F37872">
              <w:rPr>
                <w:rFonts w:ascii="Arial" w:hAnsi="Arial" w:cs="Arial"/>
                <w:sz w:val="16"/>
                <w:szCs w:val="16"/>
              </w:rPr>
              <w:t xml:space="preserve"> -   </w:t>
            </w:r>
          </w:p>
        </w:tc>
        <w:tc>
          <w:tcPr>
            <w:tcW w:w="283" w:type="dxa"/>
            <w:tcBorders>
              <w:bottom w:val="single" w:sz="4" w:space="0" w:color="auto"/>
            </w:tcBorders>
            <w:vAlign w:val="bottom"/>
          </w:tcPr>
          <w:p w14:paraId="3B929BAC" w14:textId="77777777" w:rsidR="00247F9F" w:rsidRPr="00F37872" w:rsidRDefault="00247F9F" w:rsidP="00247F9F">
            <w:pPr>
              <w:spacing w:line="276" w:lineRule="auto"/>
              <w:jc w:val="right"/>
              <w:rPr>
                <w:rFonts w:ascii="Arial" w:hAnsi="Arial" w:cs="Arial"/>
                <w:bCs/>
                <w:sz w:val="16"/>
                <w:szCs w:val="16"/>
              </w:rPr>
            </w:pPr>
          </w:p>
        </w:tc>
        <w:tc>
          <w:tcPr>
            <w:tcW w:w="1587" w:type="dxa"/>
            <w:tcBorders>
              <w:bottom w:val="single" w:sz="4" w:space="0" w:color="auto"/>
            </w:tcBorders>
            <w:vAlign w:val="bottom"/>
          </w:tcPr>
          <w:p w14:paraId="026AF6D2" w14:textId="09C2E5DA" w:rsidR="00247F9F" w:rsidRPr="00F37872" w:rsidRDefault="00247F9F" w:rsidP="00247F9F">
            <w:pPr>
              <w:spacing w:line="276" w:lineRule="auto"/>
              <w:jc w:val="right"/>
              <w:rPr>
                <w:rFonts w:ascii="Arial" w:hAnsi="Arial" w:cs="Arial"/>
                <w:bCs/>
                <w:sz w:val="16"/>
                <w:szCs w:val="16"/>
              </w:rPr>
            </w:pPr>
            <w:r w:rsidRPr="00F37872">
              <w:rPr>
                <w:rFonts w:ascii="Arial" w:hAnsi="Arial" w:cs="Arial"/>
                <w:sz w:val="16"/>
                <w:szCs w:val="16"/>
              </w:rPr>
              <w:t xml:space="preserve"> -   </w:t>
            </w:r>
          </w:p>
        </w:tc>
        <w:tc>
          <w:tcPr>
            <w:tcW w:w="283" w:type="dxa"/>
            <w:tcBorders>
              <w:bottom w:val="single" w:sz="4" w:space="0" w:color="auto"/>
            </w:tcBorders>
            <w:shd w:val="clear" w:color="auto" w:fill="auto"/>
            <w:vAlign w:val="bottom"/>
          </w:tcPr>
          <w:p w14:paraId="5C8B87E4" w14:textId="77777777" w:rsidR="00247F9F" w:rsidRPr="00F37872" w:rsidRDefault="00247F9F" w:rsidP="00247F9F">
            <w:pPr>
              <w:spacing w:line="276" w:lineRule="auto"/>
              <w:jc w:val="right"/>
              <w:rPr>
                <w:rFonts w:ascii="Arial" w:hAnsi="Arial" w:cs="Arial"/>
                <w:bCs/>
                <w:sz w:val="16"/>
                <w:szCs w:val="16"/>
              </w:rPr>
            </w:pPr>
          </w:p>
        </w:tc>
        <w:tc>
          <w:tcPr>
            <w:tcW w:w="1235" w:type="dxa"/>
            <w:tcBorders>
              <w:bottom w:val="single" w:sz="4" w:space="0" w:color="auto"/>
            </w:tcBorders>
            <w:shd w:val="clear" w:color="auto" w:fill="auto"/>
            <w:vAlign w:val="bottom"/>
          </w:tcPr>
          <w:p w14:paraId="6FE9191C" w14:textId="210DEFBE" w:rsidR="00247F9F" w:rsidRPr="00F37872" w:rsidRDefault="00247F9F" w:rsidP="00247F9F">
            <w:pPr>
              <w:spacing w:line="276" w:lineRule="auto"/>
              <w:ind w:right="-54"/>
              <w:jc w:val="right"/>
              <w:rPr>
                <w:rFonts w:ascii="Arial" w:hAnsi="Arial" w:cs="Arial"/>
                <w:sz w:val="16"/>
                <w:szCs w:val="16"/>
              </w:rPr>
            </w:pPr>
            <w:r w:rsidRPr="00F37872">
              <w:rPr>
                <w:rFonts w:ascii="Arial" w:hAnsi="Arial" w:cs="Arial"/>
                <w:sz w:val="16"/>
                <w:szCs w:val="16"/>
              </w:rPr>
              <w:t xml:space="preserve"> (1,855,047)</w:t>
            </w:r>
          </w:p>
        </w:tc>
        <w:tc>
          <w:tcPr>
            <w:tcW w:w="283" w:type="dxa"/>
            <w:tcBorders>
              <w:bottom w:val="single" w:sz="4" w:space="0" w:color="auto"/>
            </w:tcBorders>
            <w:vAlign w:val="bottom"/>
          </w:tcPr>
          <w:p w14:paraId="5C752B80" w14:textId="77777777" w:rsidR="00247F9F" w:rsidRPr="00F37872" w:rsidRDefault="00247F9F" w:rsidP="00247F9F">
            <w:pPr>
              <w:spacing w:line="276" w:lineRule="auto"/>
              <w:jc w:val="right"/>
              <w:rPr>
                <w:rFonts w:ascii="Arial" w:hAnsi="Arial" w:cs="Arial"/>
                <w:bCs/>
                <w:sz w:val="16"/>
                <w:szCs w:val="16"/>
              </w:rPr>
            </w:pPr>
          </w:p>
        </w:tc>
        <w:tc>
          <w:tcPr>
            <w:tcW w:w="1276" w:type="dxa"/>
            <w:tcBorders>
              <w:bottom w:val="single" w:sz="4" w:space="0" w:color="auto"/>
            </w:tcBorders>
            <w:vAlign w:val="bottom"/>
          </w:tcPr>
          <w:p w14:paraId="1612AFBC" w14:textId="253CD4F3" w:rsidR="00247F9F" w:rsidRPr="00F37872" w:rsidRDefault="00247F9F" w:rsidP="00247F9F">
            <w:pPr>
              <w:spacing w:line="276" w:lineRule="auto"/>
              <w:ind w:right="-68"/>
              <w:jc w:val="right"/>
              <w:rPr>
                <w:rFonts w:ascii="Arial" w:hAnsi="Arial" w:cs="Arial"/>
                <w:sz w:val="16"/>
                <w:szCs w:val="16"/>
              </w:rPr>
            </w:pPr>
            <w:r w:rsidRPr="00F37872">
              <w:rPr>
                <w:rFonts w:ascii="Arial" w:hAnsi="Arial" w:cs="Arial"/>
                <w:sz w:val="16"/>
                <w:szCs w:val="16"/>
              </w:rPr>
              <w:t xml:space="preserve"> (1,855,047)</w:t>
            </w:r>
          </w:p>
        </w:tc>
      </w:tr>
      <w:tr w:rsidR="00247F9F" w:rsidRPr="00AE4970" w14:paraId="6239EF87" w14:textId="77777777" w:rsidTr="00562595">
        <w:tc>
          <w:tcPr>
            <w:tcW w:w="4230" w:type="dxa"/>
            <w:tcBorders>
              <w:top w:val="single" w:sz="4" w:space="0" w:color="auto"/>
              <w:bottom w:val="single" w:sz="12" w:space="0" w:color="auto"/>
            </w:tcBorders>
          </w:tcPr>
          <w:p w14:paraId="152C8D89" w14:textId="54DFB813" w:rsidR="00247F9F" w:rsidRPr="008745A8" w:rsidRDefault="00247F9F" w:rsidP="00247F9F">
            <w:pPr>
              <w:spacing w:line="276" w:lineRule="auto"/>
              <w:ind w:left="179" w:hanging="179"/>
              <w:rPr>
                <w:rFonts w:ascii="Arial" w:hAnsi="Arial" w:cs="Arial"/>
                <w:b/>
                <w:bCs/>
                <w:color w:val="000000"/>
                <w:sz w:val="16"/>
                <w:szCs w:val="16"/>
              </w:rPr>
            </w:pPr>
            <w:r w:rsidRPr="008745A8">
              <w:rPr>
                <w:rFonts w:ascii="Arial" w:hAnsi="Arial" w:cs="Arial"/>
                <w:b/>
                <w:bCs/>
                <w:sz w:val="16"/>
                <w:szCs w:val="16"/>
              </w:rPr>
              <w:t>Balance, June 30, 2019</w:t>
            </w:r>
          </w:p>
        </w:tc>
        <w:tc>
          <w:tcPr>
            <w:tcW w:w="767" w:type="dxa"/>
            <w:tcBorders>
              <w:top w:val="single" w:sz="4" w:space="0" w:color="auto"/>
              <w:bottom w:val="single" w:sz="12" w:space="0" w:color="auto"/>
            </w:tcBorders>
            <w:vAlign w:val="bottom"/>
          </w:tcPr>
          <w:p w14:paraId="693E875A" w14:textId="77777777" w:rsidR="00247F9F" w:rsidRPr="008745A8" w:rsidRDefault="00247F9F" w:rsidP="00247F9F">
            <w:pPr>
              <w:spacing w:line="276" w:lineRule="auto"/>
              <w:jc w:val="right"/>
              <w:rPr>
                <w:rFonts w:ascii="Arial" w:hAnsi="Arial" w:cs="Arial"/>
                <w:b/>
                <w:bCs/>
                <w:sz w:val="16"/>
                <w:szCs w:val="16"/>
              </w:rPr>
            </w:pPr>
          </w:p>
        </w:tc>
        <w:tc>
          <w:tcPr>
            <w:tcW w:w="1328" w:type="dxa"/>
            <w:tcBorders>
              <w:top w:val="single" w:sz="4" w:space="0" w:color="auto"/>
              <w:bottom w:val="single" w:sz="12" w:space="0" w:color="auto"/>
            </w:tcBorders>
            <w:vAlign w:val="bottom"/>
          </w:tcPr>
          <w:p w14:paraId="1EDB6595" w14:textId="1892AF68" w:rsidR="00247F9F" w:rsidRPr="00F37872" w:rsidRDefault="00247F9F" w:rsidP="00247F9F">
            <w:pPr>
              <w:spacing w:line="276" w:lineRule="auto"/>
              <w:ind w:right="6"/>
              <w:jc w:val="right"/>
              <w:rPr>
                <w:rFonts w:ascii="Arial" w:hAnsi="Arial" w:cs="Arial"/>
                <w:b/>
                <w:bCs/>
                <w:sz w:val="16"/>
                <w:szCs w:val="16"/>
              </w:rPr>
            </w:pPr>
            <w:r w:rsidRPr="00F37872">
              <w:rPr>
                <w:rFonts w:ascii="Arial" w:hAnsi="Arial" w:cs="Arial"/>
                <w:b/>
                <w:bCs/>
                <w:sz w:val="16"/>
                <w:szCs w:val="16"/>
              </w:rPr>
              <w:t xml:space="preserve"> 133,944,045 </w:t>
            </w:r>
          </w:p>
        </w:tc>
        <w:tc>
          <w:tcPr>
            <w:tcW w:w="283" w:type="dxa"/>
            <w:tcBorders>
              <w:top w:val="single" w:sz="4" w:space="0" w:color="auto"/>
              <w:bottom w:val="single" w:sz="12" w:space="0" w:color="auto"/>
            </w:tcBorders>
            <w:vAlign w:val="bottom"/>
          </w:tcPr>
          <w:p w14:paraId="61D4CF75" w14:textId="36D83DD0" w:rsidR="00247F9F" w:rsidRPr="00F37872" w:rsidRDefault="00247F9F" w:rsidP="00247F9F">
            <w:pPr>
              <w:spacing w:line="276" w:lineRule="auto"/>
              <w:jc w:val="right"/>
              <w:rPr>
                <w:rFonts w:ascii="Arial" w:hAnsi="Arial" w:cs="Arial"/>
                <w:b/>
                <w:bCs/>
                <w:sz w:val="16"/>
                <w:szCs w:val="16"/>
              </w:rPr>
            </w:pPr>
            <w:r>
              <w:rPr>
                <w:rFonts w:ascii="Arial" w:hAnsi="Arial" w:cs="Arial"/>
                <w:b/>
                <w:bCs/>
                <w:sz w:val="16"/>
                <w:szCs w:val="16"/>
              </w:rPr>
              <w:t>$</w:t>
            </w:r>
          </w:p>
        </w:tc>
        <w:tc>
          <w:tcPr>
            <w:tcW w:w="1296" w:type="dxa"/>
            <w:tcBorders>
              <w:top w:val="single" w:sz="4" w:space="0" w:color="auto"/>
              <w:bottom w:val="single" w:sz="12" w:space="0" w:color="auto"/>
            </w:tcBorders>
            <w:vAlign w:val="bottom"/>
          </w:tcPr>
          <w:p w14:paraId="3C279C89" w14:textId="51A53E36" w:rsidR="00247F9F" w:rsidRPr="00F37872" w:rsidRDefault="00247F9F" w:rsidP="00247F9F">
            <w:pPr>
              <w:spacing w:line="276" w:lineRule="auto"/>
              <w:jc w:val="right"/>
              <w:rPr>
                <w:rFonts w:ascii="Arial" w:hAnsi="Arial" w:cs="Arial"/>
                <w:b/>
                <w:bCs/>
                <w:sz w:val="16"/>
                <w:szCs w:val="16"/>
              </w:rPr>
            </w:pPr>
            <w:r w:rsidRPr="00F37872">
              <w:rPr>
                <w:rFonts w:ascii="Arial" w:hAnsi="Arial" w:cs="Arial"/>
                <w:b/>
                <w:bCs/>
                <w:sz w:val="16"/>
                <w:szCs w:val="16"/>
              </w:rPr>
              <w:t xml:space="preserve"> 7,580,337 </w:t>
            </w:r>
          </w:p>
        </w:tc>
        <w:tc>
          <w:tcPr>
            <w:tcW w:w="283" w:type="dxa"/>
            <w:tcBorders>
              <w:top w:val="single" w:sz="4" w:space="0" w:color="auto"/>
              <w:bottom w:val="single" w:sz="12" w:space="0" w:color="auto"/>
            </w:tcBorders>
            <w:vAlign w:val="bottom"/>
          </w:tcPr>
          <w:p w14:paraId="56AD1639" w14:textId="20C81D18" w:rsidR="00247F9F" w:rsidRPr="00F37872" w:rsidRDefault="00247F9F" w:rsidP="00247F9F">
            <w:pPr>
              <w:spacing w:line="276" w:lineRule="auto"/>
              <w:jc w:val="right"/>
              <w:rPr>
                <w:rFonts w:ascii="Arial" w:hAnsi="Arial" w:cs="Arial"/>
                <w:b/>
                <w:bCs/>
                <w:sz w:val="16"/>
                <w:szCs w:val="16"/>
              </w:rPr>
            </w:pPr>
            <w:r>
              <w:rPr>
                <w:rFonts w:ascii="Arial" w:hAnsi="Arial" w:cs="Arial"/>
                <w:b/>
                <w:bCs/>
                <w:sz w:val="16"/>
                <w:szCs w:val="16"/>
              </w:rPr>
              <w:t>$</w:t>
            </w:r>
          </w:p>
        </w:tc>
        <w:tc>
          <w:tcPr>
            <w:tcW w:w="1117" w:type="dxa"/>
            <w:tcBorders>
              <w:top w:val="single" w:sz="4" w:space="0" w:color="auto"/>
              <w:bottom w:val="single" w:sz="12" w:space="0" w:color="auto"/>
            </w:tcBorders>
            <w:vAlign w:val="bottom"/>
          </w:tcPr>
          <w:p w14:paraId="493A7C79" w14:textId="6C33F072" w:rsidR="00247F9F" w:rsidRPr="00F37872" w:rsidRDefault="00247F9F" w:rsidP="00247F9F">
            <w:pPr>
              <w:spacing w:line="276" w:lineRule="auto"/>
              <w:jc w:val="right"/>
              <w:rPr>
                <w:rFonts w:ascii="Arial" w:hAnsi="Arial" w:cs="Arial"/>
                <w:b/>
                <w:bCs/>
                <w:sz w:val="16"/>
                <w:szCs w:val="16"/>
              </w:rPr>
            </w:pPr>
            <w:r w:rsidRPr="00F37872">
              <w:rPr>
                <w:rFonts w:ascii="Arial" w:hAnsi="Arial" w:cs="Arial"/>
                <w:b/>
                <w:bCs/>
                <w:sz w:val="16"/>
                <w:szCs w:val="16"/>
              </w:rPr>
              <w:t xml:space="preserve"> 3,466,753 </w:t>
            </w:r>
          </w:p>
        </w:tc>
        <w:tc>
          <w:tcPr>
            <w:tcW w:w="283" w:type="dxa"/>
            <w:tcBorders>
              <w:top w:val="single" w:sz="4" w:space="0" w:color="auto"/>
              <w:bottom w:val="single" w:sz="12" w:space="0" w:color="auto"/>
            </w:tcBorders>
            <w:vAlign w:val="bottom"/>
          </w:tcPr>
          <w:p w14:paraId="1FD6EE7E" w14:textId="3810F4F7" w:rsidR="00247F9F" w:rsidRPr="00F37872" w:rsidRDefault="00247F9F" w:rsidP="00247F9F">
            <w:pPr>
              <w:spacing w:line="276" w:lineRule="auto"/>
              <w:jc w:val="right"/>
              <w:rPr>
                <w:rFonts w:ascii="Arial" w:hAnsi="Arial" w:cs="Arial"/>
                <w:b/>
                <w:bCs/>
                <w:sz w:val="16"/>
                <w:szCs w:val="16"/>
              </w:rPr>
            </w:pPr>
            <w:r>
              <w:rPr>
                <w:rFonts w:ascii="Arial" w:hAnsi="Arial" w:cs="Arial"/>
                <w:b/>
                <w:bCs/>
                <w:sz w:val="16"/>
                <w:szCs w:val="16"/>
              </w:rPr>
              <w:t>$</w:t>
            </w:r>
          </w:p>
        </w:tc>
        <w:tc>
          <w:tcPr>
            <w:tcW w:w="1587" w:type="dxa"/>
            <w:tcBorders>
              <w:top w:val="single" w:sz="4" w:space="0" w:color="auto"/>
              <w:bottom w:val="single" w:sz="12" w:space="0" w:color="auto"/>
            </w:tcBorders>
            <w:vAlign w:val="bottom"/>
          </w:tcPr>
          <w:p w14:paraId="13882CAC" w14:textId="462AF28C" w:rsidR="00247F9F" w:rsidRPr="00F37872" w:rsidRDefault="00247F9F" w:rsidP="00247F9F">
            <w:pPr>
              <w:spacing w:line="276" w:lineRule="auto"/>
              <w:jc w:val="right"/>
              <w:rPr>
                <w:rFonts w:ascii="Arial" w:hAnsi="Arial" w:cs="Arial"/>
                <w:b/>
                <w:bCs/>
                <w:sz w:val="16"/>
                <w:szCs w:val="16"/>
              </w:rPr>
            </w:pPr>
            <w:r w:rsidRPr="00F37872">
              <w:rPr>
                <w:rFonts w:ascii="Arial" w:hAnsi="Arial" w:cs="Arial"/>
                <w:b/>
                <w:bCs/>
                <w:sz w:val="16"/>
                <w:szCs w:val="16"/>
              </w:rPr>
              <w:t xml:space="preserve"> -   </w:t>
            </w:r>
          </w:p>
        </w:tc>
        <w:tc>
          <w:tcPr>
            <w:tcW w:w="283" w:type="dxa"/>
            <w:tcBorders>
              <w:top w:val="single" w:sz="4" w:space="0" w:color="auto"/>
              <w:bottom w:val="single" w:sz="12" w:space="0" w:color="auto"/>
            </w:tcBorders>
            <w:shd w:val="clear" w:color="auto" w:fill="auto"/>
            <w:vAlign w:val="bottom"/>
          </w:tcPr>
          <w:p w14:paraId="6A266E3E" w14:textId="7D927A00" w:rsidR="00247F9F" w:rsidRPr="00F37872" w:rsidRDefault="00247F9F" w:rsidP="00247F9F">
            <w:pPr>
              <w:spacing w:line="276" w:lineRule="auto"/>
              <w:jc w:val="right"/>
              <w:rPr>
                <w:rFonts w:ascii="Arial" w:hAnsi="Arial" w:cs="Arial"/>
                <w:b/>
                <w:bCs/>
                <w:sz w:val="16"/>
                <w:szCs w:val="16"/>
              </w:rPr>
            </w:pPr>
            <w:r>
              <w:rPr>
                <w:rFonts w:ascii="Arial" w:hAnsi="Arial" w:cs="Arial"/>
                <w:b/>
                <w:bCs/>
                <w:sz w:val="16"/>
                <w:szCs w:val="16"/>
              </w:rPr>
              <w:t>$</w:t>
            </w:r>
          </w:p>
        </w:tc>
        <w:tc>
          <w:tcPr>
            <w:tcW w:w="1235" w:type="dxa"/>
            <w:tcBorders>
              <w:top w:val="single" w:sz="4" w:space="0" w:color="auto"/>
              <w:bottom w:val="single" w:sz="12" w:space="0" w:color="auto"/>
            </w:tcBorders>
            <w:shd w:val="clear" w:color="auto" w:fill="auto"/>
            <w:vAlign w:val="bottom"/>
          </w:tcPr>
          <w:p w14:paraId="5F601D5C" w14:textId="54D31BA4" w:rsidR="00247F9F" w:rsidRPr="00F37872" w:rsidRDefault="00247F9F" w:rsidP="00247F9F">
            <w:pPr>
              <w:spacing w:line="276" w:lineRule="auto"/>
              <w:ind w:right="-54"/>
              <w:jc w:val="right"/>
              <w:rPr>
                <w:rFonts w:ascii="Arial" w:hAnsi="Arial" w:cs="Arial"/>
                <w:b/>
                <w:bCs/>
                <w:sz w:val="16"/>
                <w:szCs w:val="16"/>
              </w:rPr>
            </w:pPr>
            <w:r w:rsidRPr="00F37872">
              <w:rPr>
                <w:rFonts w:ascii="Arial" w:hAnsi="Arial" w:cs="Arial"/>
                <w:b/>
                <w:bCs/>
                <w:sz w:val="16"/>
                <w:szCs w:val="16"/>
              </w:rPr>
              <w:t xml:space="preserve"> (10,688,436)</w:t>
            </w:r>
          </w:p>
        </w:tc>
        <w:tc>
          <w:tcPr>
            <w:tcW w:w="283" w:type="dxa"/>
            <w:tcBorders>
              <w:top w:val="single" w:sz="4" w:space="0" w:color="auto"/>
              <w:bottom w:val="single" w:sz="12" w:space="0" w:color="auto"/>
            </w:tcBorders>
            <w:vAlign w:val="bottom"/>
          </w:tcPr>
          <w:p w14:paraId="05532E4A" w14:textId="775F3CC5" w:rsidR="00247F9F" w:rsidRPr="00F37872" w:rsidRDefault="00247F9F" w:rsidP="00247F9F">
            <w:pPr>
              <w:spacing w:line="276" w:lineRule="auto"/>
              <w:jc w:val="right"/>
              <w:rPr>
                <w:rFonts w:ascii="Arial" w:hAnsi="Arial" w:cs="Arial"/>
                <w:b/>
                <w:bCs/>
                <w:sz w:val="16"/>
                <w:szCs w:val="16"/>
              </w:rPr>
            </w:pPr>
            <w:r>
              <w:rPr>
                <w:rFonts w:ascii="Arial" w:hAnsi="Arial" w:cs="Arial"/>
                <w:b/>
                <w:bCs/>
                <w:sz w:val="16"/>
                <w:szCs w:val="16"/>
              </w:rPr>
              <w:t>$</w:t>
            </w:r>
          </w:p>
        </w:tc>
        <w:tc>
          <w:tcPr>
            <w:tcW w:w="1276" w:type="dxa"/>
            <w:tcBorders>
              <w:top w:val="single" w:sz="4" w:space="0" w:color="auto"/>
              <w:bottom w:val="single" w:sz="12" w:space="0" w:color="auto"/>
            </w:tcBorders>
            <w:vAlign w:val="bottom"/>
          </w:tcPr>
          <w:p w14:paraId="63237485" w14:textId="1FEEA268" w:rsidR="00247F9F" w:rsidRPr="00F37872" w:rsidRDefault="00247F9F" w:rsidP="00247F9F">
            <w:pPr>
              <w:spacing w:line="276" w:lineRule="auto"/>
              <w:ind w:right="-32"/>
              <w:jc w:val="right"/>
              <w:rPr>
                <w:rFonts w:ascii="Arial" w:hAnsi="Arial" w:cs="Arial"/>
                <w:b/>
                <w:bCs/>
                <w:sz w:val="16"/>
                <w:szCs w:val="16"/>
              </w:rPr>
            </w:pPr>
            <w:r w:rsidRPr="00F37872">
              <w:rPr>
                <w:rFonts w:ascii="Arial" w:hAnsi="Arial" w:cs="Arial"/>
                <w:b/>
                <w:bCs/>
                <w:sz w:val="16"/>
                <w:szCs w:val="16"/>
              </w:rPr>
              <w:t xml:space="preserve"> 358,654 </w:t>
            </w:r>
          </w:p>
        </w:tc>
      </w:tr>
    </w:tbl>
    <w:p w14:paraId="163674E9" w14:textId="225C79A2" w:rsidR="00086224" w:rsidRPr="00AE4970" w:rsidRDefault="00086224">
      <w:pPr>
        <w:spacing w:line="276" w:lineRule="auto"/>
        <w:rPr>
          <w:rFonts w:ascii="Arial" w:hAnsi="Arial" w:cs="Arial"/>
          <w:sz w:val="18"/>
          <w:szCs w:val="18"/>
        </w:rPr>
      </w:pP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r w:rsidRPr="00AE4970">
        <w:rPr>
          <w:rFonts w:ascii="Arial" w:eastAsiaTheme="minorHAnsi" w:hAnsi="Arial" w:cs="Arial"/>
          <w:sz w:val="18"/>
          <w:szCs w:val="18"/>
        </w:rPr>
        <w:tab/>
      </w:r>
    </w:p>
    <w:p w14:paraId="4FB290D0" w14:textId="2E4720CC" w:rsidR="009C3764" w:rsidRDefault="009C3764" w:rsidP="00E94519">
      <w:pPr>
        <w:pStyle w:val="ListParagraph"/>
        <w:autoSpaceDE w:val="0"/>
        <w:autoSpaceDN w:val="0"/>
        <w:adjustRightInd w:val="0"/>
        <w:rPr>
          <w:rFonts w:ascii="Arial" w:eastAsiaTheme="minorHAnsi" w:hAnsi="Arial" w:cs="Arial"/>
          <w:sz w:val="18"/>
          <w:szCs w:val="18"/>
        </w:rPr>
      </w:pPr>
    </w:p>
    <w:p w14:paraId="71724570" w14:textId="46D92582" w:rsidR="006865C3" w:rsidRPr="006865C3" w:rsidRDefault="006865C3" w:rsidP="006865C3">
      <w:pPr>
        <w:autoSpaceDE w:val="0"/>
        <w:autoSpaceDN w:val="0"/>
        <w:adjustRightInd w:val="0"/>
        <w:rPr>
          <w:rFonts w:ascii="Arial" w:eastAsiaTheme="minorHAnsi" w:hAnsi="Arial" w:cs="Arial"/>
          <w:sz w:val="18"/>
          <w:szCs w:val="18"/>
        </w:rPr>
      </w:pPr>
    </w:p>
    <w:p w14:paraId="016FC07E" w14:textId="0E1D879F" w:rsidR="00B55587" w:rsidRDefault="00B55587" w:rsidP="00E94519">
      <w:pPr>
        <w:pStyle w:val="ListParagraph"/>
        <w:autoSpaceDE w:val="0"/>
        <w:autoSpaceDN w:val="0"/>
        <w:adjustRightInd w:val="0"/>
        <w:rPr>
          <w:rFonts w:ascii="Arial" w:eastAsiaTheme="minorHAnsi" w:hAnsi="Arial" w:cs="Arial"/>
          <w:sz w:val="18"/>
          <w:szCs w:val="18"/>
        </w:rPr>
      </w:pPr>
    </w:p>
    <w:p w14:paraId="1DE895D6" w14:textId="7EC8F99F" w:rsidR="001D2675" w:rsidRDefault="001D2675" w:rsidP="00E94519">
      <w:pPr>
        <w:pStyle w:val="ListParagraph"/>
        <w:autoSpaceDE w:val="0"/>
        <w:autoSpaceDN w:val="0"/>
        <w:adjustRightInd w:val="0"/>
        <w:rPr>
          <w:rFonts w:ascii="Arial" w:eastAsiaTheme="minorHAnsi" w:hAnsi="Arial" w:cs="Arial"/>
          <w:sz w:val="18"/>
          <w:szCs w:val="18"/>
        </w:rPr>
      </w:pPr>
    </w:p>
    <w:p w14:paraId="7F1D4284" w14:textId="7A557F27" w:rsidR="001D2675" w:rsidRDefault="001D2675" w:rsidP="00E94519">
      <w:pPr>
        <w:pStyle w:val="ListParagraph"/>
        <w:autoSpaceDE w:val="0"/>
        <w:autoSpaceDN w:val="0"/>
        <w:adjustRightInd w:val="0"/>
        <w:rPr>
          <w:rFonts w:ascii="Arial" w:eastAsiaTheme="minorHAnsi" w:hAnsi="Arial" w:cs="Arial"/>
          <w:sz w:val="18"/>
          <w:szCs w:val="18"/>
        </w:rPr>
      </w:pPr>
    </w:p>
    <w:p w14:paraId="00D434DC" w14:textId="77777777" w:rsidR="00E9483C" w:rsidRPr="00AE4970" w:rsidRDefault="00E9483C" w:rsidP="00E94519">
      <w:pPr>
        <w:pStyle w:val="ListParagraph"/>
        <w:autoSpaceDE w:val="0"/>
        <w:autoSpaceDN w:val="0"/>
        <w:adjustRightInd w:val="0"/>
        <w:rPr>
          <w:rFonts w:ascii="Arial" w:eastAsiaTheme="minorHAnsi" w:hAnsi="Arial" w:cs="Arial"/>
          <w:sz w:val="18"/>
          <w:szCs w:val="18"/>
        </w:rPr>
      </w:pPr>
    </w:p>
    <w:p w14:paraId="1CC8637F" w14:textId="0C1BEC8D" w:rsidR="00121E2E" w:rsidRDefault="009C3764" w:rsidP="00E30D0B">
      <w:pPr>
        <w:spacing w:line="276" w:lineRule="auto"/>
        <w:jc w:val="center"/>
        <w:rPr>
          <w:rFonts w:ascii="Arial" w:hAnsi="Arial" w:cs="Arial"/>
          <w:sz w:val="18"/>
          <w:szCs w:val="18"/>
        </w:rPr>
        <w:sectPr w:rsidR="00121E2E" w:rsidSect="004A0550">
          <w:headerReference w:type="even" r:id="rId23"/>
          <w:headerReference w:type="default" r:id="rId24"/>
          <w:headerReference w:type="first" r:id="rId25"/>
          <w:footerReference w:type="first" r:id="rId26"/>
          <w:pgSz w:w="15840" w:h="12240" w:orient="landscape"/>
          <w:pgMar w:top="1440" w:right="720" w:bottom="1440" w:left="864" w:header="720" w:footer="720" w:gutter="0"/>
          <w:cols w:space="720"/>
          <w:titlePg/>
          <w:docGrid w:linePitch="360"/>
        </w:sectPr>
      </w:pPr>
      <w:r w:rsidRPr="00AE4970">
        <w:rPr>
          <w:rFonts w:ascii="Arial" w:eastAsiaTheme="minorHAnsi" w:hAnsi="Arial" w:cs="Arial"/>
          <w:sz w:val="18"/>
          <w:szCs w:val="18"/>
        </w:rPr>
        <w:t>The accompanying notes are an integral part of these condensed interim consolidated financial statement</w:t>
      </w:r>
      <w:r>
        <w:rPr>
          <w:rFonts w:ascii="Arial" w:eastAsiaTheme="minorHAnsi" w:hAnsi="Arial" w:cs="Arial"/>
          <w:sz w:val="18"/>
          <w:szCs w:val="18"/>
        </w:rPr>
        <w:t>s</w:t>
      </w:r>
      <w:r w:rsidR="00B674CE" w:rsidRPr="00AE4970">
        <w:rPr>
          <w:rFonts w:ascii="Arial" w:eastAsiaTheme="minorHAnsi" w:hAnsi="Arial" w:cs="Arial"/>
          <w:sz w:val="18"/>
          <w:szCs w:val="18"/>
        </w:rPr>
        <w:t>.</w:t>
      </w:r>
    </w:p>
    <w:p w14:paraId="2C0990D4" w14:textId="77777777" w:rsidR="00B674CE" w:rsidRPr="00AE4970" w:rsidRDefault="00B674CE" w:rsidP="00E30D0B">
      <w:pPr>
        <w:pStyle w:val="CP1"/>
        <w:numPr>
          <w:ilvl w:val="0"/>
          <w:numId w:val="0"/>
        </w:numPr>
        <w:spacing w:after="0" w:line="276" w:lineRule="auto"/>
        <w:ind w:left="270"/>
        <w:rPr>
          <w:rFonts w:ascii="Arial" w:hAnsi="Arial" w:cs="Arial"/>
          <w:b/>
          <w:sz w:val="18"/>
          <w:szCs w:val="18"/>
        </w:rPr>
      </w:pPr>
    </w:p>
    <w:p w14:paraId="5F2FB0F0" w14:textId="608F60CC" w:rsidR="00AE4970" w:rsidRPr="005B2557" w:rsidRDefault="00BD394A" w:rsidP="005B2557">
      <w:pPr>
        <w:pStyle w:val="CP1"/>
        <w:tabs>
          <w:tab w:val="clear" w:pos="810"/>
        </w:tabs>
        <w:ind w:left="270" w:hanging="270"/>
        <w:rPr>
          <w:rFonts w:ascii="Arial" w:hAnsi="Arial" w:cs="Arial"/>
          <w:b/>
          <w:sz w:val="18"/>
          <w:szCs w:val="18"/>
        </w:rPr>
      </w:pPr>
      <w:r w:rsidRPr="005B2557">
        <w:rPr>
          <w:rFonts w:ascii="Arial" w:hAnsi="Arial" w:cs="Arial"/>
          <w:b/>
          <w:sz w:val="18"/>
          <w:szCs w:val="18"/>
        </w:rPr>
        <w:t>NATURE OF OPERATIONS AND GOING CONCERN</w:t>
      </w:r>
    </w:p>
    <w:p w14:paraId="468E7AE6" w14:textId="709084B0" w:rsidR="00C1783F" w:rsidRDefault="0033134E">
      <w:pPr>
        <w:pStyle w:val="CP1"/>
        <w:numPr>
          <w:ilvl w:val="0"/>
          <w:numId w:val="0"/>
        </w:numPr>
        <w:spacing w:after="0" w:line="276" w:lineRule="auto"/>
        <w:ind w:left="284"/>
        <w:jc w:val="both"/>
        <w:rPr>
          <w:rFonts w:ascii="Arial" w:hAnsi="Arial" w:cs="Arial"/>
          <w:sz w:val="18"/>
          <w:szCs w:val="18"/>
        </w:rPr>
      </w:pPr>
      <w:r w:rsidRPr="00AE4970">
        <w:rPr>
          <w:rFonts w:ascii="Arial" w:hAnsi="Arial" w:cs="Arial"/>
          <w:sz w:val="18"/>
          <w:szCs w:val="18"/>
        </w:rPr>
        <w:t>Empower Clinics Inc.</w:t>
      </w:r>
      <w:r w:rsidR="00A9775D" w:rsidRPr="00AE4970">
        <w:rPr>
          <w:rFonts w:ascii="Arial" w:hAnsi="Arial" w:cs="Arial"/>
          <w:sz w:val="18"/>
          <w:szCs w:val="18"/>
        </w:rPr>
        <w:t xml:space="preserve"> (</w:t>
      </w:r>
      <w:r w:rsidR="0076091B" w:rsidRPr="00AE4970">
        <w:rPr>
          <w:rFonts w:ascii="Arial" w:hAnsi="Arial" w:cs="Arial"/>
          <w:sz w:val="18"/>
          <w:szCs w:val="18"/>
        </w:rPr>
        <w:t>“</w:t>
      </w:r>
      <w:r w:rsidRPr="00AE4970">
        <w:rPr>
          <w:rFonts w:ascii="Arial" w:hAnsi="Arial" w:cs="Arial"/>
          <w:sz w:val="18"/>
          <w:szCs w:val="18"/>
        </w:rPr>
        <w:t>Empower</w:t>
      </w:r>
      <w:r w:rsidR="0076091B" w:rsidRPr="00AE4970">
        <w:rPr>
          <w:rFonts w:ascii="Arial" w:hAnsi="Arial" w:cs="Arial"/>
          <w:sz w:val="18"/>
          <w:szCs w:val="18"/>
        </w:rPr>
        <w:t>” or the “Company”</w:t>
      </w:r>
      <w:r w:rsidR="00A9775D" w:rsidRPr="00AE4970">
        <w:rPr>
          <w:rFonts w:ascii="Arial" w:hAnsi="Arial" w:cs="Arial"/>
          <w:sz w:val="18"/>
          <w:szCs w:val="18"/>
        </w:rPr>
        <w:t>)</w:t>
      </w:r>
      <w:r w:rsidR="00457CA5" w:rsidRPr="00AE4970">
        <w:rPr>
          <w:rFonts w:ascii="Arial" w:hAnsi="Arial" w:cs="Arial"/>
          <w:sz w:val="18"/>
          <w:szCs w:val="18"/>
        </w:rPr>
        <w:t xml:space="preserve"> was incorporated under the laws of the Province of British Columbia on April 28, 2015. </w:t>
      </w:r>
      <w:r w:rsidR="00903A70" w:rsidRPr="00AE4970">
        <w:rPr>
          <w:rFonts w:ascii="Arial" w:hAnsi="Arial" w:cs="Arial"/>
          <w:sz w:val="18"/>
          <w:szCs w:val="18"/>
        </w:rPr>
        <w:t xml:space="preserve">The Company </w:t>
      </w:r>
      <w:r w:rsidR="007D754E" w:rsidRPr="00AE4970">
        <w:rPr>
          <w:rFonts w:ascii="Arial" w:hAnsi="Arial" w:cs="Arial"/>
          <w:sz w:val="18"/>
          <w:szCs w:val="18"/>
        </w:rPr>
        <w:t>is a leading owner and operator of medical cannabis clinics and developer of medical products in the US, focused on enabling individuals to improve and protect their health</w:t>
      </w:r>
      <w:r w:rsidR="00A45410" w:rsidRPr="00AE4970">
        <w:rPr>
          <w:rFonts w:ascii="Arial" w:hAnsi="Arial" w:cs="Arial"/>
          <w:sz w:val="18"/>
          <w:szCs w:val="18"/>
        </w:rPr>
        <w:t xml:space="preserve">. This business is conducted </w:t>
      </w:r>
      <w:r w:rsidR="00903A70" w:rsidRPr="00AE4970">
        <w:rPr>
          <w:rFonts w:ascii="Arial" w:hAnsi="Arial" w:cs="Arial"/>
          <w:sz w:val="18"/>
          <w:szCs w:val="18"/>
        </w:rPr>
        <w:t xml:space="preserve">through </w:t>
      </w:r>
      <w:proofErr w:type="spellStart"/>
      <w:r w:rsidR="00A45410" w:rsidRPr="00AE4970">
        <w:rPr>
          <w:rFonts w:ascii="Arial" w:hAnsi="Arial" w:cs="Arial"/>
          <w:sz w:val="18"/>
          <w:szCs w:val="18"/>
        </w:rPr>
        <w:t>Empower’s</w:t>
      </w:r>
      <w:proofErr w:type="spellEnd"/>
      <w:r w:rsidR="00903A70" w:rsidRPr="00AE4970">
        <w:rPr>
          <w:rFonts w:ascii="Arial" w:hAnsi="Arial" w:cs="Arial"/>
          <w:sz w:val="18"/>
          <w:szCs w:val="18"/>
        </w:rPr>
        <w:t xml:space="preserve"> wholly-owned </w:t>
      </w:r>
      <w:r w:rsidR="00457CA5" w:rsidRPr="00AE4970">
        <w:rPr>
          <w:rFonts w:ascii="Arial" w:hAnsi="Arial" w:cs="Arial"/>
          <w:sz w:val="18"/>
          <w:szCs w:val="18"/>
        </w:rPr>
        <w:t xml:space="preserve">Nevada, USA subsidiary, </w:t>
      </w:r>
      <w:r w:rsidR="008745A8">
        <w:rPr>
          <w:rFonts w:ascii="Arial" w:hAnsi="Arial" w:cs="Arial"/>
          <w:sz w:val="18"/>
          <w:szCs w:val="18"/>
        </w:rPr>
        <w:t>Empower Healthcare</w:t>
      </w:r>
      <w:r w:rsidR="00457CA5" w:rsidRPr="00AE4970">
        <w:rPr>
          <w:rFonts w:ascii="Arial" w:hAnsi="Arial" w:cs="Arial"/>
          <w:sz w:val="18"/>
          <w:szCs w:val="18"/>
        </w:rPr>
        <w:t xml:space="preserve"> Corp., which in turn owns</w:t>
      </w:r>
      <w:r w:rsidR="00903A70" w:rsidRPr="00AE4970">
        <w:rPr>
          <w:rFonts w:ascii="Arial" w:hAnsi="Arial" w:cs="Arial"/>
          <w:sz w:val="18"/>
          <w:szCs w:val="18"/>
        </w:rPr>
        <w:t xml:space="preserve"> wholly-owns</w:t>
      </w:r>
      <w:r w:rsidR="00457CA5" w:rsidRPr="00AE4970">
        <w:rPr>
          <w:rFonts w:ascii="Arial" w:hAnsi="Arial" w:cs="Arial"/>
          <w:sz w:val="18"/>
          <w:szCs w:val="18"/>
        </w:rPr>
        <w:t xml:space="preserve"> the following subsidiarie</w:t>
      </w:r>
      <w:r w:rsidR="00903A70" w:rsidRPr="00AE4970">
        <w:rPr>
          <w:rFonts w:ascii="Arial" w:hAnsi="Arial" w:cs="Arial"/>
          <w:sz w:val="18"/>
          <w:szCs w:val="18"/>
        </w:rPr>
        <w:t>s</w:t>
      </w:r>
      <w:r w:rsidR="00457CA5" w:rsidRPr="00AE4970">
        <w:rPr>
          <w:rFonts w:ascii="Arial" w:hAnsi="Arial" w:cs="Arial"/>
          <w:sz w:val="18"/>
          <w:szCs w:val="18"/>
        </w:rPr>
        <w:t>:</w:t>
      </w:r>
    </w:p>
    <w:p w14:paraId="6AC653AA" w14:textId="77777777" w:rsidR="008745A8" w:rsidRDefault="008745A8">
      <w:pPr>
        <w:pStyle w:val="CP1"/>
        <w:numPr>
          <w:ilvl w:val="0"/>
          <w:numId w:val="0"/>
        </w:numPr>
        <w:spacing w:after="0" w:line="276" w:lineRule="auto"/>
        <w:ind w:left="284"/>
        <w:jc w:val="both"/>
        <w:rPr>
          <w:rFonts w:ascii="Arial" w:hAnsi="Arial" w:cs="Arial"/>
          <w:sz w:val="18"/>
          <w:szCs w:val="18"/>
        </w:rPr>
      </w:pPr>
    </w:p>
    <w:p w14:paraId="31B3E1A0" w14:textId="5468E95E" w:rsidR="00B840A9" w:rsidRPr="00AE4970" w:rsidRDefault="00457CA5" w:rsidP="00E30D0B">
      <w:pPr>
        <w:pStyle w:val="CP1"/>
        <w:numPr>
          <w:ilvl w:val="0"/>
          <w:numId w:val="3"/>
        </w:numPr>
        <w:spacing w:after="0" w:line="276" w:lineRule="auto"/>
        <w:ind w:left="567" w:hanging="141"/>
        <w:jc w:val="both"/>
        <w:rPr>
          <w:rFonts w:ascii="Arial" w:hAnsi="Arial" w:cs="Arial"/>
          <w:sz w:val="18"/>
          <w:szCs w:val="18"/>
        </w:rPr>
      </w:pPr>
      <w:r w:rsidRPr="00AE4970">
        <w:rPr>
          <w:rFonts w:ascii="Arial" w:hAnsi="Arial" w:cs="Arial"/>
          <w:sz w:val="18"/>
          <w:szCs w:val="18"/>
        </w:rPr>
        <w:t>Empower Healthcare Corporation (“</w:t>
      </w:r>
      <w:r w:rsidR="0033134E" w:rsidRPr="00AE4970">
        <w:rPr>
          <w:rFonts w:ascii="Arial" w:hAnsi="Arial" w:cs="Arial"/>
          <w:sz w:val="18"/>
          <w:szCs w:val="18"/>
        </w:rPr>
        <w:t>EHC</w:t>
      </w:r>
      <w:r w:rsidRPr="00AE4970">
        <w:rPr>
          <w:rFonts w:ascii="Arial" w:hAnsi="Arial" w:cs="Arial"/>
          <w:sz w:val="18"/>
          <w:szCs w:val="18"/>
        </w:rPr>
        <w:t>”) is an Oregon</w:t>
      </w:r>
      <w:r w:rsidR="00E641B9" w:rsidRPr="00AE4970">
        <w:rPr>
          <w:rFonts w:ascii="Arial" w:hAnsi="Arial" w:cs="Arial"/>
          <w:sz w:val="18"/>
          <w:szCs w:val="18"/>
        </w:rPr>
        <w:t xml:space="preserve"> </w:t>
      </w:r>
      <w:r w:rsidRPr="00AE4970">
        <w:rPr>
          <w:rFonts w:ascii="Arial" w:hAnsi="Arial" w:cs="Arial"/>
          <w:sz w:val="18"/>
          <w:szCs w:val="18"/>
        </w:rPr>
        <w:t xml:space="preserve">based </w:t>
      </w:r>
      <w:r w:rsidR="0031202C" w:rsidRPr="00AE4970">
        <w:rPr>
          <w:rFonts w:ascii="Arial" w:hAnsi="Arial" w:cs="Arial"/>
          <w:sz w:val="18"/>
          <w:szCs w:val="18"/>
        </w:rPr>
        <w:t>company</w:t>
      </w:r>
      <w:r w:rsidRPr="00AE4970">
        <w:rPr>
          <w:rFonts w:ascii="Arial" w:hAnsi="Arial" w:cs="Arial"/>
          <w:sz w:val="18"/>
          <w:szCs w:val="18"/>
        </w:rPr>
        <w:t xml:space="preserve"> that</w:t>
      </w:r>
      <w:r w:rsidR="002971EF" w:rsidRPr="00AE4970">
        <w:rPr>
          <w:rFonts w:ascii="Arial" w:hAnsi="Arial" w:cs="Arial"/>
          <w:sz w:val="18"/>
          <w:szCs w:val="18"/>
        </w:rPr>
        <w:t xml:space="preserve">, through its clinics in Oregon, </w:t>
      </w:r>
      <w:r w:rsidR="006C0AFB" w:rsidRPr="00AE4970">
        <w:rPr>
          <w:rFonts w:ascii="Arial" w:hAnsi="Arial" w:cs="Arial"/>
          <w:sz w:val="18"/>
          <w:szCs w:val="18"/>
        </w:rPr>
        <w:t xml:space="preserve">and </w:t>
      </w:r>
      <w:r w:rsidR="002971EF" w:rsidRPr="00AE4970">
        <w:rPr>
          <w:rFonts w:ascii="Arial" w:hAnsi="Arial" w:cs="Arial"/>
          <w:sz w:val="18"/>
          <w:szCs w:val="18"/>
        </w:rPr>
        <w:t>Washington State</w:t>
      </w:r>
      <w:r w:rsidR="006C0AFB" w:rsidRPr="00AE4970">
        <w:rPr>
          <w:rFonts w:ascii="Arial" w:hAnsi="Arial" w:cs="Arial"/>
          <w:sz w:val="18"/>
          <w:szCs w:val="18"/>
        </w:rPr>
        <w:t>,</w:t>
      </w:r>
      <w:r w:rsidR="002971EF" w:rsidRPr="00AE4970">
        <w:rPr>
          <w:rFonts w:ascii="Arial" w:hAnsi="Arial" w:cs="Arial"/>
          <w:sz w:val="18"/>
          <w:szCs w:val="18"/>
        </w:rPr>
        <w:t xml:space="preserve"> </w:t>
      </w:r>
      <w:r w:rsidRPr="00AE4970">
        <w:rPr>
          <w:rFonts w:ascii="Arial" w:hAnsi="Arial" w:cs="Arial"/>
          <w:sz w:val="18"/>
          <w:szCs w:val="18"/>
        </w:rPr>
        <w:t>provides physician services to patients</w:t>
      </w:r>
      <w:r w:rsidR="002971EF" w:rsidRPr="00AE4970">
        <w:rPr>
          <w:rFonts w:ascii="Arial" w:hAnsi="Arial" w:cs="Arial"/>
          <w:sz w:val="18"/>
          <w:szCs w:val="18"/>
        </w:rPr>
        <w:t xml:space="preserve"> in those states</w:t>
      </w:r>
      <w:r w:rsidR="002E2F5D" w:rsidRPr="00AE4970">
        <w:rPr>
          <w:rFonts w:ascii="Arial" w:hAnsi="Arial" w:cs="Arial"/>
          <w:sz w:val="18"/>
          <w:szCs w:val="18"/>
        </w:rPr>
        <w:t xml:space="preserve">. </w:t>
      </w:r>
      <w:r w:rsidR="0033134E" w:rsidRPr="00AE4970">
        <w:rPr>
          <w:rFonts w:ascii="Arial" w:hAnsi="Arial" w:cs="Arial"/>
          <w:sz w:val="18"/>
          <w:szCs w:val="18"/>
        </w:rPr>
        <w:t>EHC</w:t>
      </w:r>
      <w:r w:rsidR="002E2F5D" w:rsidRPr="00AE4970">
        <w:rPr>
          <w:rFonts w:ascii="Arial" w:hAnsi="Arial" w:cs="Arial"/>
          <w:sz w:val="18"/>
          <w:szCs w:val="18"/>
        </w:rPr>
        <w:t xml:space="preserve"> acquired </w:t>
      </w:r>
      <w:r w:rsidR="00FB6CA2" w:rsidRPr="00AE4970">
        <w:rPr>
          <w:rFonts w:ascii="Arial" w:hAnsi="Arial" w:cs="Arial"/>
          <w:sz w:val="18"/>
          <w:szCs w:val="18"/>
        </w:rPr>
        <w:t xml:space="preserve">the assets of Presto Quality Care Corporation (“Presto”) on June 12, 2015 and acquired the </w:t>
      </w:r>
      <w:r w:rsidR="002E2F5D" w:rsidRPr="00AE4970">
        <w:rPr>
          <w:rFonts w:ascii="Arial" w:hAnsi="Arial" w:cs="Arial"/>
          <w:sz w:val="18"/>
          <w:szCs w:val="18"/>
        </w:rPr>
        <w:t>operations of Presto</w:t>
      </w:r>
      <w:r w:rsidR="00472402" w:rsidRPr="00AE4970">
        <w:rPr>
          <w:rFonts w:ascii="Arial" w:hAnsi="Arial" w:cs="Arial"/>
          <w:sz w:val="18"/>
          <w:szCs w:val="18"/>
        </w:rPr>
        <w:t xml:space="preserve"> </w:t>
      </w:r>
      <w:r w:rsidR="002E2F5D" w:rsidRPr="00AE4970">
        <w:rPr>
          <w:rFonts w:ascii="Arial" w:hAnsi="Arial" w:cs="Arial"/>
          <w:sz w:val="18"/>
          <w:szCs w:val="18"/>
        </w:rPr>
        <w:t>on July 12, 2015.</w:t>
      </w:r>
    </w:p>
    <w:p w14:paraId="7AC6D0E4" w14:textId="2CBD5B9E" w:rsidR="00C1783F" w:rsidRPr="00AE4970" w:rsidRDefault="00076466" w:rsidP="00E30D0B">
      <w:pPr>
        <w:pStyle w:val="CP1"/>
        <w:numPr>
          <w:ilvl w:val="0"/>
          <w:numId w:val="3"/>
        </w:numPr>
        <w:spacing w:after="0" w:line="276" w:lineRule="auto"/>
        <w:ind w:left="567" w:hanging="141"/>
        <w:jc w:val="both"/>
        <w:rPr>
          <w:rFonts w:ascii="Arial" w:hAnsi="Arial" w:cs="Arial"/>
          <w:sz w:val="18"/>
          <w:szCs w:val="18"/>
        </w:rPr>
      </w:pPr>
      <w:r w:rsidRPr="00AE4970">
        <w:rPr>
          <w:rFonts w:ascii="Arial" w:hAnsi="Arial" w:cs="Arial"/>
          <w:sz w:val="18"/>
          <w:szCs w:val="18"/>
        </w:rPr>
        <w:t>SMAART Inc. is an Oregon based company that does not have an active business.</w:t>
      </w:r>
    </w:p>
    <w:p w14:paraId="1D9F8F0C" w14:textId="5ABCA34C" w:rsidR="00076466" w:rsidRPr="00AE4970" w:rsidRDefault="00076466" w:rsidP="00E30D0B">
      <w:pPr>
        <w:pStyle w:val="CP1"/>
        <w:numPr>
          <w:ilvl w:val="0"/>
          <w:numId w:val="3"/>
        </w:numPr>
        <w:spacing w:after="0" w:line="276" w:lineRule="auto"/>
        <w:ind w:left="567" w:hanging="141"/>
        <w:jc w:val="both"/>
        <w:rPr>
          <w:rFonts w:ascii="Arial" w:hAnsi="Arial" w:cs="Arial"/>
          <w:sz w:val="18"/>
          <w:szCs w:val="18"/>
        </w:rPr>
      </w:pPr>
      <w:r w:rsidRPr="00AE4970">
        <w:rPr>
          <w:rFonts w:ascii="Arial" w:hAnsi="Arial" w:cs="Arial"/>
          <w:sz w:val="18"/>
          <w:szCs w:val="18"/>
        </w:rPr>
        <w:t xml:space="preserve">The Hemp and Cannabis Company (“THCC Oregon”) and The Hemp and Cannabis Company Access Points Oregon (“THCF Access Points Oregon”), </w:t>
      </w:r>
      <w:r w:rsidR="00D213DE" w:rsidRPr="00AE4970">
        <w:rPr>
          <w:rFonts w:ascii="Arial" w:hAnsi="Arial" w:cs="Arial"/>
          <w:sz w:val="18"/>
          <w:szCs w:val="18"/>
        </w:rPr>
        <w:t xml:space="preserve">These are </w:t>
      </w:r>
      <w:r w:rsidRPr="00AE4970">
        <w:rPr>
          <w:rFonts w:ascii="Arial" w:hAnsi="Arial" w:cs="Arial"/>
          <w:sz w:val="18"/>
          <w:szCs w:val="18"/>
        </w:rPr>
        <w:t xml:space="preserve">Oregon </w:t>
      </w:r>
      <w:r w:rsidR="0031202C" w:rsidRPr="00AE4970">
        <w:rPr>
          <w:rFonts w:ascii="Arial" w:hAnsi="Arial" w:cs="Arial"/>
          <w:sz w:val="18"/>
          <w:szCs w:val="18"/>
        </w:rPr>
        <w:t xml:space="preserve">based </w:t>
      </w:r>
      <w:r w:rsidRPr="00AE4970">
        <w:rPr>
          <w:rFonts w:ascii="Arial" w:hAnsi="Arial" w:cs="Arial"/>
          <w:sz w:val="18"/>
          <w:szCs w:val="18"/>
        </w:rPr>
        <w:t>companies that do not have active business</w:t>
      </w:r>
      <w:r w:rsidR="00D213DE" w:rsidRPr="00AE4970">
        <w:rPr>
          <w:rFonts w:ascii="Arial" w:hAnsi="Arial" w:cs="Arial"/>
          <w:sz w:val="18"/>
          <w:szCs w:val="18"/>
        </w:rPr>
        <w:t>es</w:t>
      </w:r>
      <w:r w:rsidRPr="00AE4970">
        <w:rPr>
          <w:rFonts w:ascii="Arial" w:hAnsi="Arial" w:cs="Arial"/>
          <w:sz w:val="18"/>
          <w:szCs w:val="18"/>
        </w:rPr>
        <w:t>.</w:t>
      </w:r>
    </w:p>
    <w:p w14:paraId="0D3F8904" w14:textId="3712825C" w:rsidR="00076466" w:rsidRPr="00AE4970" w:rsidRDefault="00076466" w:rsidP="00E30D0B">
      <w:pPr>
        <w:pStyle w:val="CP1"/>
        <w:numPr>
          <w:ilvl w:val="0"/>
          <w:numId w:val="3"/>
        </w:numPr>
        <w:spacing w:after="0" w:line="276" w:lineRule="auto"/>
        <w:ind w:left="567" w:hanging="141"/>
        <w:jc w:val="both"/>
        <w:rPr>
          <w:rFonts w:ascii="Arial" w:hAnsi="Arial" w:cs="Arial"/>
          <w:sz w:val="18"/>
          <w:szCs w:val="18"/>
        </w:rPr>
      </w:pPr>
      <w:r w:rsidRPr="00AE4970">
        <w:rPr>
          <w:rFonts w:ascii="Arial" w:hAnsi="Arial" w:cs="Arial"/>
          <w:sz w:val="18"/>
          <w:szCs w:val="18"/>
        </w:rPr>
        <w:t xml:space="preserve">The Hemp and Cannabis Company (“THCC Washington”) and The Hemp and Cannabis Company Access Points Washington (“THCF Access Points Washington”), </w:t>
      </w:r>
      <w:r w:rsidR="0031202C" w:rsidRPr="00AE4970">
        <w:rPr>
          <w:rFonts w:ascii="Arial" w:hAnsi="Arial" w:cs="Arial"/>
          <w:sz w:val="18"/>
          <w:szCs w:val="18"/>
        </w:rPr>
        <w:t xml:space="preserve">are </w:t>
      </w:r>
      <w:r w:rsidRPr="00AE4970">
        <w:rPr>
          <w:rFonts w:ascii="Arial" w:hAnsi="Arial" w:cs="Arial"/>
          <w:sz w:val="18"/>
          <w:szCs w:val="18"/>
        </w:rPr>
        <w:t>Washington</w:t>
      </w:r>
      <w:r w:rsidR="0031202C" w:rsidRPr="00AE4970">
        <w:rPr>
          <w:rFonts w:ascii="Arial" w:hAnsi="Arial" w:cs="Arial"/>
          <w:sz w:val="18"/>
          <w:szCs w:val="18"/>
        </w:rPr>
        <w:t xml:space="preserve"> based</w:t>
      </w:r>
      <w:r w:rsidRPr="00AE4970">
        <w:rPr>
          <w:rFonts w:ascii="Arial" w:hAnsi="Arial" w:cs="Arial"/>
          <w:sz w:val="18"/>
          <w:szCs w:val="18"/>
        </w:rPr>
        <w:t xml:space="preserve"> companies that do not have active business</w:t>
      </w:r>
      <w:r w:rsidR="00D213DE" w:rsidRPr="00AE4970">
        <w:rPr>
          <w:rFonts w:ascii="Arial" w:hAnsi="Arial" w:cs="Arial"/>
          <w:sz w:val="18"/>
          <w:szCs w:val="18"/>
        </w:rPr>
        <w:t>es</w:t>
      </w:r>
      <w:r w:rsidRPr="00AE4970">
        <w:rPr>
          <w:rFonts w:ascii="Arial" w:hAnsi="Arial" w:cs="Arial"/>
          <w:sz w:val="18"/>
          <w:szCs w:val="18"/>
        </w:rPr>
        <w:t>.</w:t>
      </w:r>
    </w:p>
    <w:p w14:paraId="59782722" w14:textId="0896CC3D" w:rsidR="00076466" w:rsidRDefault="00076466">
      <w:pPr>
        <w:pStyle w:val="CP1"/>
        <w:numPr>
          <w:ilvl w:val="0"/>
          <w:numId w:val="3"/>
        </w:numPr>
        <w:spacing w:after="0" w:line="276" w:lineRule="auto"/>
        <w:ind w:left="567" w:hanging="141"/>
        <w:jc w:val="both"/>
        <w:rPr>
          <w:rFonts w:ascii="Arial" w:hAnsi="Arial" w:cs="Arial"/>
          <w:sz w:val="18"/>
          <w:szCs w:val="18"/>
        </w:rPr>
      </w:pPr>
      <w:proofErr w:type="spellStart"/>
      <w:r w:rsidRPr="00AE4970">
        <w:rPr>
          <w:rFonts w:ascii="Arial" w:hAnsi="Arial" w:cs="Arial"/>
          <w:sz w:val="18"/>
          <w:szCs w:val="18"/>
        </w:rPr>
        <w:t>CanMed</w:t>
      </w:r>
      <w:proofErr w:type="spellEnd"/>
      <w:r w:rsidRPr="00AE4970">
        <w:rPr>
          <w:rFonts w:ascii="Arial" w:hAnsi="Arial" w:cs="Arial"/>
          <w:sz w:val="18"/>
          <w:szCs w:val="18"/>
        </w:rPr>
        <w:t xml:space="preserve"> Solutions Inc., is an Oregon </w:t>
      </w:r>
      <w:r w:rsidR="0031202C" w:rsidRPr="00AE4970">
        <w:rPr>
          <w:rFonts w:ascii="Arial" w:hAnsi="Arial" w:cs="Arial"/>
          <w:sz w:val="18"/>
          <w:szCs w:val="18"/>
        </w:rPr>
        <w:t>based company</w:t>
      </w:r>
      <w:r w:rsidRPr="00AE4970">
        <w:rPr>
          <w:rFonts w:ascii="Arial" w:hAnsi="Arial" w:cs="Arial"/>
          <w:sz w:val="18"/>
          <w:szCs w:val="18"/>
        </w:rPr>
        <w:t xml:space="preserve"> that was incorporated on January 27, 2017.</w:t>
      </w:r>
      <w:r w:rsidR="00016B69" w:rsidRPr="00AE4970">
        <w:rPr>
          <w:rFonts w:ascii="Arial" w:hAnsi="Arial" w:cs="Arial"/>
          <w:sz w:val="18"/>
          <w:szCs w:val="18"/>
        </w:rPr>
        <w:t xml:space="preserve">  The Company does not have an active business.</w:t>
      </w:r>
    </w:p>
    <w:p w14:paraId="5228375A" w14:textId="13E803E4" w:rsidR="00E443EC" w:rsidRDefault="00E443EC" w:rsidP="00AE4970">
      <w:pPr>
        <w:pStyle w:val="CP1"/>
        <w:numPr>
          <w:ilvl w:val="0"/>
          <w:numId w:val="0"/>
        </w:numPr>
        <w:spacing w:after="0" w:line="276" w:lineRule="auto"/>
        <w:ind w:left="284"/>
        <w:jc w:val="both"/>
        <w:rPr>
          <w:rFonts w:ascii="Arial" w:hAnsi="Arial" w:cs="Arial"/>
          <w:sz w:val="18"/>
          <w:szCs w:val="18"/>
        </w:rPr>
      </w:pPr>
    </w:p>
    <w:p w14:paraId="5C558E36" w14:textId="62D09BF5" w:rsidR="007D3150" w:rsidRPr="007D3150" w:rsidRDefault="007D3150" w:rsidP="00984E74">
      <w:pPr>
        <w:spacing w:line="276" w:lineRule="auto"/>
        <w:ind w:left="274"/>
        <w:jc w:val="both"/>
        <w:rPr>
          <w:rFonts w:ascii="Arial" w:hAnsi="Arial" w:cs="Arial"/>
          <w:sz w:val="18"/>
          <w:szCs w:val="18"/>
        </w:rPr>
      </w:pPr>
      <w:r w:rsidRPr="007D3150">
        <w:rPr>
          <w:rFonts w:ascii="Arial" w:hAnsi="Arial" w:cs="Arial"/>
          <w:sz w:val="18"/>
          <w:szCs w:val="18"/>
        </w:rPr>
        <w:t xml:space="preserve">On April 16, 2019, the Company incorporated a wholly-owned Delaware </w:t>
      </w:r>
      <w:r w:rsidR="007A71B0">
        <w:rPr>
          <w:rFonts w:ascii="Arial" w:hAnsi="Arial" w:cs="Arial"/>
          <w:sz w:val="18"/>
          <w:szCs w:val="18"/>
        </w:rPr>
        <w:t>c</w:t>
      </w:r>
      <w:r w:rsidRPr="007D3150">
        <w:rPr>
          <w:rFonts w:ascii="Arial" w:hAnsi="Arial" w:cs="Arial"/>
          <w:sz w:val="18"/>
          <w:szCs w:val="18"/>
        </w:rPr>
        <w:t>orporation, Empower Healthcare Assets Inc. (“E</w:t>
      </w:r>
      <w:r>
        <w:rPr>
          <w:rFonts w:ascii="Arial" w:hAnsi="Arial" w:cs="Arial"/>
          <w:sz w:val="18"/>
          <w:szCs w:val="18"/>
        </w:rPr>
        <w:t>HA</w:t>
      </w:r>
      <w:r w:rsidRPr="007D3150">
        <w:rPr>
          <w:rFonts w:ascii="Arial" w:hAnsi="Arial" w:cs="Arial"/>
          <w:sz w:val="18"/>
          <w:szCs w:val="18"/>
        </w:rPr>
        <w:t xml:space="preserve">”). </w:t>
      </w:r>
      <w:r w:rsidR="002A3EB6">
        <w:rPr>
          <w:rFonts w:ascii="Arial" w:hAnsi="Arial" w:cs="Arial"/>
          <w:sz w:val="18"/>
          <w:szCs w:val="18"/>
        </w:rPr>
        <w:t>Through a series of transactions o</w:t>
      </w:r>
      <w:r w:rsidRPr="007D3150">
        <w:rPr>
          <w:rFonts w:ascii="Arial" w:hAnsi="Arial" w:cs="Arial"/>
          <w:sz w:val="18"/>
          <w:szCs w:val="18"/>
        </w:rPr>
        <w:t>n April 30, 2019</w:t>
      </w:r>
      <w:r w:rsidR="00981BC9">
        <w:rPr>
          <w:rFonts w:ascii="Arial" w:hAnsi="Arial" w:cs="Arial"/>
          <w:sz w:val="18"/>
          <w:szCs w:val="18"/>
        </w:rPr>
        <w:t xml:space="preserve"> and May 1, 2019</w:t>
      </w:r>
      <w:r w:rsidRPr="007D3150">
        <w:rPr>
          <w:rFonts w:ascii="Arial" w:hAnsi="Arial" w:cs="Arial"/>
          <w:sz w:val="18"/>
          <w:szCs w:val="18"/>
        </w:rPr>
        <w:t>, E</w:t>
      </w:r>
      <w:r>
        <w:rPr>
          <w:rFonts w:ascii="Arial" w:hAnsi="Arial" w:cs="Arial"/>
          <w:sz w:val="18"/>
          <w:szCs w:val="18"/>
        </w:rPr>
        <w:t xml:space="preserve">HA </w:t>
      </w:r>
      <w:r w:rsidRPr="007D3150">
        <w:rPr>
          <w:rFonts w:ascii="Arial" w:hAnsi="Arial" w:cs="Arial"/>
          <w:sz w:val="18"/>
          <w:szCs w:val="18"/>
        </w:rPr>
        <w:t xml:space="preserve">acquired all the outstanding membership interest of Sun Valley Certification Clinics Holdings, LLC and its subsidiaries Sun Valley Alternative Health Centers, LLC, Sun Valley Alternative Health Centers West, LLC, Sun Valley Alternative Health Centers NV, LLC, Sun Valley Alternative Health Centers Tucson, LLC, Sun Valley Alternative Health Centers Mesa, LLC, and Sun Valley Certification Clinics Franchising, LLC </w:t>
      </w:r>
      <w:r w:rsidR="00DD215B">
        <w:rPr>
          <w:rFonts w:ascii="Arial" w:hAnsi="Arial" w:cs="Arial"/>
          <w:sz w:val="18"/>
          <w:szCs w:val="18"/>
        </w:rPr>
        <w:t xml:space="preserve">(collectively “Sun Valley”) </w:t>
      </w:r>
      <w:r w:rsidRPr="007D3150">
        <w:rPr>
          <w:rFonts w:ascii="Arial" w:hAnsi="Arial" w:cs="Arial"/>
          <w:sz w:val="18"/>
          <w:szCs w:val="18"/>
        </w:rPr>
        <w:t>(</w:t>
      </w:r>
      <w:r w:rsidR="007A71B0">
        <w:rPr>
          <w:rFonts w:ascii="Arial" w:hAnsi="Arial" w:cs="Arial"/>
          <w:sz w:val="18"/>
          <w:szCs w:val="18"/>
        </w:rPr>
        <w:t>n</w:t>
      </w:r>
      <w:r>
        <w:rPr>
          <w:rFonts w:ascii="Arial" w:hAnsi="Arial" w:cs="Arial"/>
          <w:sz w:val="18"/>
          <w:szCs w:val="18"/>
        </w:rPr>
        <w:t>ote</w:t>
      </w:r>
      <w:r w:rsidR="00727518">
        <w:rPr>
          <w:rFonts w:ascii="Arial" w:hAnsi="Arial" w:cs="Arial"/>
          <w:sz w:val="18"/>
          <w:szCs w:val="18"/>
        </w:rPr>
        <w:t xml:space="preserve"> </w:t>
      </w:r>
      <w:r w:rsidR="00AA6773">
        <w:rPr>
          <w:rFonts w:ascii="Arial" w:hAnsi="Arial" w:cs="Arial"/>
          <w:sz w:val="18"/>
          <w:szCs w:val="18"/>
        </w:rPr>
        <w:t>4</w:t>
      </w:r>
      <w:r>
        <w:rPr>
          <w:rFonts w:ascii="Arial" w:hAnsi="Arial" w:cs="Arial"/>
          <w:sz w:val="18"/>
          <w:szCs w:val="18"/>
        </w:rPr>
        <w:t>).</w:t>
      </w:r>
    </w:p>
    <w:p w14:paraId="4F09BD2B" w14:textId="77777777" w:rsidR="007D3150" w:rsidRDefault="007D3150" w:rsidP="00AE4970">
      <w:pPr>
        <w:pStyle w:val="CP1"/>
        <w:numPr>
          <w:ilvl w:val="0"/>
          <w:numId w:val="0"/>
        </w:numPr>
        <w:spacing w:after="0" w:line="276" w:lineRule="auto"/>
        <w:ind w:left="284"/>
        <w:jc w:val="both"/>
        <w:rPr>
          <w:rFonts w:ascii="Arial" w:hAnsi="Arial" w:cs="Arial"/>
          <w:sz w:val="18"/>
          <w:szCs w:val="18"/>
        </w:rPr>
      </w:pPr>
    </w:p>
    <w:p w14:paraId="63121F74" w14:textId="3546A982" w:rsidR="00E641B9" w:rsidRDefault="00E641B9" w:rsidP="00AE4970">
      <w:pPr>
        <w:pStyle w:val="CP1"/>
        <w:numPr>
          <w:ilvl w:val="0"/>
          <w:numId w:val="0"/>
        </w:numPr>
        <w:spacing w:after="0" w:line="276" w:lineRule="auto"/>
        <w:ind w:left="284"/>
        <w:jc w:val="both"/>
        <w:rPr>
          <w:rFonts w:ascii="Arial" w:hAnsi="Arial" w:cs="Arial"/>
          <w:sz w:val="18"/>
          <w:szCs w:val="18"/>
        </w:rPr>
      </w:pPr>
      <w:r w:rsidRPr="00AE4970">
        <w:rPr>
          <w:rFonts w:ascii="Arial" w:hAnsi="Arial" w:cs="Arial"/>
          <w:sz w:val="18"/>
          <w:szCs w:val="18"/>
        </w:rPr>
        <w:t xml:space="preserve">The registered office of the Company is located at </w:t>
      </w:r>
      <w:r w:rsidR="006374D2" w:rsidRPr="00AE4970">
        <w:rPr>
          <w:rFonts w:ascii="Arial" w:hAnsi="Arial" w:cs="Arial"/>
          <w:sz w:val="18"/>
          <w:szCs w:val="18"/>
        </w:rPr>
        <w:t>Suite 918</w:t>
      </w:r>
      <w:r w:rsidR="007A71B0">
        <w:rPr>
          <w:rFonts w:ascii="Arial" w:hAnsi="Arial" w:cs="Arial"/>
          <w:sz w:val="18"/>
          <w:szCs w:val="18"/>
        </w:rPr>
        <w:t xml:space="preserve"> - </w:t>
      </w:r>
      <w:r w:rsidR="00BE6443" w:rsidRPr="00AE4970">
        <w:rPr>
          <w:rFonts w:ascii="Arial" w:hAnsi="Arial" w:cs="Arial"/>
          <w:sz w:val="18"/>
          <w:szCs w:val="18"/>
        </w:rPr>
        <w:t>1030 West Georgia Street</w:t>
      </w:r>
      <w:r w:rsidRPr="00AE4970">
        <w:rPr>
          <w:rFonts w:ascii="Arial" w:hAnsi="Arial" w:cs="Arial"/>
          <w:sz w:val="18"/>
          <w:szCs w:val="18"/>
        </w:rPr>
        <w:t xml:space="preserve">, Vancouver, British Columbia, Canada, V6C 1G8. The Company’s U.S. headquarters are at </w:t>
      </w:r>
      <w:r w:rsidR="006374D2" w:rsidRPr="00AE4970">
        <w:rPr>
          <w:rFonts w:ascii="Arial" w:hAnsi="Arial" w:cs="Arial"/>
          <w:sz w:val="18"/>
          <w:szCs w:val="18"/>
        </w:rPr>
        <w:t>105 SE 18</w:t>
      </w:r>
      <w:r w:rsidR="006374D2" w:rsidRPr="00AE4970">
        <w:rPr>
          <w:rFonts w:ascii="Arial" w:hAnsi="Arial" w:cs="Arial"/>
          <w:sz w:val="18"/>
          <w:szCs w:val="18"/>
          <w:vertAlign w:val="superscript"/>
        </w:rPr>
        <w:t>th</w:t>
      </w:r>
      <w:r w:rsidR="006374D2" w:rsidRPr="00AE4970">
        <w:rPr>
          <w:rFonts w:ascii="Arial" w:hAnsi="Arial" w:cs="Arial"/>
          <w:sz w:val="18"/>
          <w:szCs w:val="18"/>
        </w:rPr>
        <w:t xml:space="preserve"> Avenue</w:t>
      </w:r>
      <w:r w:rsidRPr="00AE4970">
        <w:rPr>
          <w:rFonts w:ascii="Arial" w:hAnsi="Arial" w:cs="Arial"/>
          <w:sz w:val="18"/>
          <w:szCs w:val="18"/>
        </w:rPr>
        <w:t xml:space="preserve">, </w:t>
      </w:r>
      <w:r w:rsidR="006374D2" w:rsidRPr="00AE4970">
        <w:rPr>
          <w:rFonts w:ascii="Arial" w:hAnsi="Arial" w:cs="Arial"/>
          <w:sz w:val="18"/>
          <w:szCs w:val="18"/>
        </w:rPr>
        <w:t>Portland</w:t>
      </w:r>
      <w:r w:rsidRPr="00AE4970">
        <w:rPr>
          <w:rFonts w:ascii="Arial" w:hAnsi="Arial" w:cs="Arial"/>
          <w:sz w:val="18"/>
          <w:szCs w:val="18"/>
        </w:rPr>
        <w:t xml:space="preserve">, </w:t>
      </w:r>
      <w:r w:rsidR="00BE6443" w:rsidRPr="00AE4970">
        <w:rPr>
          <w:rFonts w:ascii="Arial" w:hAnsi="Arial" w:cs="Arial"/>
          <w:sz w:val="18"/>
          <w:szCs w:val="18"/>
        </w:rPr>
        <w:t>Oregon</w:t>
      </w:r>
      <w:r w:rsidRPr="00AE4970">
        <w:rPr>
          <w:rFonts w:ascii="Arial" w:hAnsi="Arial" w:cs="Arial"/>
          <w:sz w:val="18"/>
          <w:szCs w:val="18"/>
        </w:rPr>
        <w:t xml:space="preserve">. </w:t>
      </w:r>
    </w:p>
    <w:p w14:paraId="334122AE" w14:textId="77777777" w:rsidR="00AE4970" w:rsidRPr="00AE4970" w:rsidRDefault="00AE4970" w:rsidP="00E30D0B">
      <w:pPr>
        <w:pStyle w:val="CP1"/>
        <w:numPr>
          <w:ilvl w:val="0"/>
          <w:numId w:val="0"/>
        </w:numPr>
        <w:spacing w:after="0" w:line="276" w:lineRule="auto"/>
        <w:ind w:left="284"/>
        <w:jc w:val="both"/>
        <w:rPr>
          <w:rFonts w:ascii="Arial" w:hAnsi="Arial" w:cs="Arial"/>
          <w:sz w:val="18"/>
          <w:szCs w:val="18"/>
        </w:rPr>
      </w:pPr>
    </w:p>
    <w:p w14:paraId="46CA8856" w14:textId="6DEA2622" w:rsidR="00E641B9" w:rsidRDefault="00E641B9" w:rsidP="00AE4970">
      <w:pPr>
        <w:pStyle w:val="CP1"/>
        <w:numPr>
          <w:ilvl w:val="0"/>
          <w:numId w:val="0"/>
        </w:numPr>
        <w:spacing w:after="0" w:line="276" w:lineRule="auto"/>
        <w:ind w:left="284"/>
        <w:jc w:val="both"/>
        <w:rPr>
          <w:rFonts w:ascii="Arial" w:hAnsi="Arial" w:cs="Arial"/>
          <w:b/>
          <w:sz w:val="18"/>
          <w:szCs w:val="18"/>
        </w:rPr>
      </w:pPr>
      <w:r w:rsidRPr="00AE4970">
        <w:rPr>
          <w:rFonts w:ascii="Arial" w:hAnsi="Arial" w:cs="Arial"/>
          <w:b/>
          <w:sz w:val="18"/>
          <w:szCs w:val="18"/>
        </w:rPr>
        <w:t>Reverse takeover</w:t>
      </w:r>
    </w:p>
    <w:p w14:paraId="4AC5C92F" w14:textId="77777777" w:rsidR="00AE4970" w:rsidRPr="00AE4970" w:rsidRDefault="00AE4970" w:rsidP="00E30D0B">
      <w:pPr>
        <w:pStyle w:val="CP1"/>
        <w:numPr>
          <w:ilvl w:val="0"/>
          <w:numId w:val="0"/>
        </w:numPr>
        <w:spacing w:after="0" w:line="276" w:lineRule="auto"/>
        <w:ind w:left="284"/>
        <w:jc w:val="both"/>
        <w:rPr>
          <w:rFonts w:ascii="Arial" w:hAnsi="Arial" w:cs="Arial"/>
          <w:b/>
          <w:sz w:val="18"/>
          <w:szCs w:val="18"/>
        </w:rPr>
      </w:pPr>
    </w:p>
    <w:p w14:paraId="64E9C297" w14:textId="7009B0C9" w:rsidR="00903A70" w:rsidRPr="00984E74" w:rsidRDefault="00E54429" w:rsidP="00984E74">
      <w:pPr>
        <w:spacing w:line="276" w:lineRule="auto"/>
        <w:ind w:left="274"/>
        <w:jc w:val="both"/>
        <w:rPr>
          <w:rFonts w:ascii="Arial" w:hAnsi="Arial" w:cs="Arial"/>
          <w:sz w:val="18"/>
          <w:szCs w:val="18"/>
        </w:rPr>
      </w:pPr>
      <w:r w:rsidRPr="00984E74">
        <w:rPr>
          <w:rFonts w:ascii="Arial" w:hAnsi="Arial" w:cs="Arial"/>
          <w:sz w:val="18"/>
          <w:szCs w:val="18"/>
        </w:rPr>
        <w:t xml:space="preserve">On April </w:t>
      </w:r>
      <w:r w:rsidR="00A45410" w:rsidRPr="00984E74">
        <w:rPr>
          <w:rFonts w:ascii="Arial" w:hAnsi="Arial" w:cs="Arial"/>
          <w:sz w:val="18"/>
          <w:szCs w:val="18"/>
        </w:rPr>
        <w:t>2</w:t>
      </w:r>
      <w:r w:rsidR="002A3F30" w:rsidRPr="00984E74">
        <w:rPr>
          <w:rFonts w:ascii="Arial" w:hAnsi="Arial" w:cs="Arial"/>
          <w:sz w:val="18"/>
          <w:szCs w:val="18"/>
        </w:rPr>
        <w:t>3</w:t>
      </w:r>
      <w:r w:rsidRPr="00984E74">
        <w:rPr>
          <w:rFonts w:ascii="Arial" w:hAnsi="Arial" w:cs="Arial"/>
          <w:sz w:val="18"/>
          <w:szCs w:val="18"/>
        </w:rPr>
        <w:t xml:space="preserve">, 2018, the Company completed </w:t>
      </w:r>
      <w:r w:rsidR="00A45410" w:rsidRPr="00984E74">
        <w:rPr>
          <w:rFonts w:ascii="Arial" w:hAnsi="Arial" w:cs="Arial"/>
          <w:sz w:val="18"/>
          <w:szCs w:val="18"/>
        </w:rPr>
        <w:t xml:space="preserve">its previously disclosed </w:t>
      </w:r>
      <w:r w:rsidRPr="00984E74">
        <w:rPr>
          <w:rFonts w:ascii="Arial" w:hAnsi="Arial" w:cs="Arial"/>
          <w:sz w:val="18"/>
          <w:szCs w:val="18"/>
        </w:rPr>
        <w:t xml:space="preserve">reverse takeover transaction (“RTO”) </w:t>
      </w:r>
      <w:r w:rsidR="00E05972" w:rsidRPr="00984E74">
        <w:rPr>
          <w:rFonts w:ascii="Arial" w:hAnsi="Arial" w:cs="Arial"/>
          <w:sz w:val="18"/>
          <w:szCs w:val="18"/>
        </w:rPr>
        <w:t xml:space="preserve">of </w:t>
      </w:r>
      <w:proofErr w:type="spellStart"/>
      <w:r w:rsidR="00E05972" w:rsidRPr="00984E74">
        <w:rPr>
          <w:rFonts w:ascii="Arial" w:hAnsi="Arial" w:cs="Arial"/>
          <w:sz w:val="18"/>
          <w:szCs w:val="18"/>
        </w:rPr>
        <w:t>Adira</w:t>
      </w:r>
      <w:proofErr w:type="spellEnd"/>
      <w:r w:rsidR="00E05972" w:rsidRPr="00984E74">
        <w:rPr>
          <w:rFonts w:ascii="Arial" w:hAnsi="Arial" w:cs="Arial"/>
          <w:sz w:val="18"/>
          <w:szCs w:val="18"/>
        </w:rPr>
        <w:t xml:space="preserve"> Energy Ltd.</w:t>
      </w:r>
      <w:r w:rsidRPr="00984E74">
        <w:rPr>
          <w:rFonts w:ascii="Arial" w:hAnsi="Arial" w:cs="Arial"/>
          <w:sz w:val="18"/>
          <w:szCs w:val="18"/>
        </w:rPr>
        <w:t xml:space="preserve"> </w:t>
      </w:r>
      <w:r w:rsidR="009036E6">
        <w:rPr>
          <w:rFonts w:ascii="Arial" w:hAnsi="Arial" w:cs="Arial"/>
          <w:sz w:val="18"/>
          <w:szCs w:val="18"/>
        </w:rPr>
        <w:t>(“</w:t>
      </w:r>
      <w:proofErr w:type="spellStart"/>
      <w:r w:rsidR="009036E6">
        <w:rPr>
          <w:rFonts w:ascii="Arial" w:hAnsi="Arial" w:cs="Arial"/>
          <w:sz w:val="18"/>
          <w:szCs w:val="18"/>
        </w:rPr>
        <w:t>Adira</w:t>
      </w:r>
      <w:proofErr w:type="spellEnd"/>
      <w:r w:rsidR="009036E6">
        <w:rPr>
          <w:rFonts w:ascii="Arial" w:hAnsi="Arial" w:cs="Arial"/>
          <w:sz w:val="18"/>
          <w:szCs w:val="18"/>
        </w:rPr>
        <w:t xml:space="preserve">”). </w:t>
      </w:r>
      <w:r w:rsidRPr="00984E74">
        <w:rPr>
          <w:rFonts w:ascii="Arial" w:hAnsi="Arial" w:cs="Arial"/>
          <w:sz w:val="18"/>
          <w:szCs w:val="18"/>
        </w:rPr>
        <w:t xml:space="preserve">Following the RTO, </w:t>
      </w:r>
      <w:r w:rsidR="002A3F30" w:rsidRPr="00984E74">
        <w:rPr>
          <w:rFonts w:ascii="Arial" w:hAnsi="Arial" w:cs="Arial"/>
          <w:sz w:val="18"/>
          <w:szCs w:val="18"/>
        </w:rPr>
        <w:t xml:space="preserve">on April 30, 2018 </w:t>
      </w:r>
      <w:r w:rsidRPr="00984E74">
        <w:rPr>
          <w:rFonts w:ascii="Arial" w:hAnsi="Arial" w:cs="Arial"/>
          <w:sz w:val="18"/>
          <w:szCs w:val="18"/>
        </w:rPr>
        <w:t xml:space="preserve">the Company listed on the Canadian Securities Exchange (the “CSE”) under ticker symbol “CBDT”, on the OTC, part of the OTC Markets Group, under the ticker “EPWCF” and on the Frankfurt Stock Exchange under the ticker “8EC”. </w:t>
      </w:r>
      <w:r w:rsidR="00903A70" w:rsidRPr="00984E74">
        <w:rPr>
          <w:rFonts w:ascii="Arial" w:hAnsi="Arial" w:cs="Arial"/>
          <w:sz w:val="18"/>
          <w:szCs w:val="18"/>
        </w:rPr>
        <w:t xml:space="preserve"> </w:t>
      </w:r>
      <w:r w:rsidR="0031202C" w:rsidRPr="00984E74">
        <w:rPr>
          <w:rFonts w:ascii="Arial" w:hAnsi="Arial" w:cs="Arial"/>
          <w:sz w:val="18"/>
          <w:szCs w:val="18"/>
        </w:rPr>
        <w:t xml:space="preserve">On closing of the RTO, the Company’s name was changed from </w:t>
      </w:r>
      <w:proofErr w:type="spellStart"/>
      <w:r w:rsidR="0031202C" w:rsidRPr="00984E74">
        <w:rPr>
          <w:rFonts w:ascii="Arial" w:hAnsi="Arial" w:cs="Arial"/>
          <w:sz w:val="18"/>
          <w:szCs w:val="18"/>
        </w:rPr>
        <w:t>Adira</w:t>
      </w:r>
      <w:proofErr w:type="spellEnd"/>
      <w:r w:rsidR="0031202C" w:rsidRPr="00984E74">
        <w:rPr>
          <w:rFonts w:ascii="Arial" w:hAnsi="Arial" w:cs="Arial"/>
          <w:sz w:val="18"/>
          <w:szCs w:val="18"/>
        </w:rPr>
        <w:t xml:space="preserve"> Energy Ltd to Empower Clinics Inc.</w:t>
      </w:r>
    </w:p>
    <w:p w14:paraId="1490231A" w14:textId="77777777" w:rsidR="00AE4970" w:rsidRPr="00AE4970" w:rsidRDefault="00AE4970" w:rsidP="00E30D0B">
      <w:pPr>
        <w:pStyle w:val="CP1"/>
        <w:numPr>
          <w:ilvl w:val="0"/>
          <w:numId w:val="0"/>
        </w:numPr>
        <w:spacing w:after="0" w:line="276" w:lineRule="auto"/>
        <w:ind w:left="284"/>
        <w:jc w:val="both"/>
        <w:rPr>
          <w:rFonts w:ascii="Arial" w:hAnsi="Arial" w:cs="Arial"/>
          <w:sz w:val="18"/>
          <w:szCs w:val="18"/>
        </w:rPr>
      </w:pPr>
    </w:p>
    <w:p w14:paraId="58C825F7" w14:textId="789F46C7" w:rsidR="00903A70" w:rsidRDefault="00903A70" w:rsidP="00AE4970">
      <w:pPr>
        <w:pStyle w:val="CP1"/>
        <w:numPr>
          <w:ilvl w:val="0"/>
          <w:numId w:val="0"/>
        </w:numPr>
        <w:spacing w:after="0" w:line="276" w:lineRule="auto"/>
        <w:ind w:left="284"/>
        <w:jc w:val="both"/>
        <w:rPr>
          <w:rFonts w:ascii="Arial" w:hAnsi="Arial" w:cs="Arial"/>
          <w:b/>
          <w:sz w:val="18"/>
          <w:szCs w:val="18"/>
        </w:rPr>
      </w:pPr>
      <w:r w:rsidRPr="00AE4970">
        <w:rPr>
          <w:rFonts w:ascii="Arial" w:hAnsi="Arial" w:cs="Arial"/>
          <w:b/>
          <w:sz w:val="18"/>
          <w:szCs w:val="18"/>
        </w:rPr>
        <w:t xml:space="preserve">Share consolidation </w:t>
      </w:r>
    </w:p>
    <w:p w14:paraId="116B3230" w14:textId="77777777" w:rsidR="00AE4970" w:rsidRPr="00AE4970" w:rsidRDefault="00AE4970" w:rsidP="00E30D0B">
      <w:pPr>
        <w:pStyle w:val="CP1"/>
        <w:numPr>
          <w:ilvl w:val="0"/>
          <w:numId w:val="0"/>
        </w:numPr>
        <w:spacing w:after="0" w:line="276" w:lineRule="auto"/>
        <w:ind w:left="284"/>
        <w:jc w:val="both"/>
        <w:rPr>
          <w:rFonts w:ascii="Arial" w:hAnsi="Arial" w:cs="Arial"/>
          <w:b/>
          <w:sz w:val="18"/>
          <w:szCs w:val="18"/>
        </w:rPr>
      </w:pPr>
    </w:p>
    <w:p w14:paraId="4FEDF639" w14:textId="6416E2F0" w:rsidR="00E54429" w:rsidRPr="00AE4970" w:rsidRDefault="002A3F30" w:rsidP="00984E74">
      <w:pPr>
        <w:spacing w:line="276" w:lineRule="auto"/>
        <w:ind w:left="274"/>
        <w:jc w:val="both"/>
        <w:rPr>
          <w:rFonts w:ascii="Arial" w:hAnsi="Arial" w:cs="Arial"/>
          <w:sz w:val="18"/>
          <w:szCs w:val="18"/>
        </w:rPr>
      </w:pPr>
      <w:bookmarkStart w:id="1" w:name="_Hlk7792660"/>
      <w:r w:rsidRPr="00AE4970">
        <w:rPr>
          <w:rFonts w:ascii="Arial" w:hAnsi="Arial" w:cs="Arial"/>
          <w:sz w:val="18"/>
          <w:szCs w:val="18"/>
        </w:rPr>
        <w:t xml:space="preserve">On April 19, 2018, in anticipation of the completion of the RTO, </w:t>
      </w:r>
      <w:proofErr w:type="spellStart"/>
      <w:r w:rsidRPr="00AE4970">
        <w:rPr>
          <w:rFonts w:ascii="Arial" w:hAnsi="Arial" w:cs="Arial"/>
          <w:sz w:val="18"/>
          <w:szCs w:val="18"/>
        </w:rPr>
        <w:t>Adira</w:t>
      </w:r>
      <w:proofErr w:type="spellEnd"/>
      <w:r w:rsidRPr="00AE4970">
        <w:rPr>
          <w:rFonts w:ascii="Arial" w:hAnsi="Arial" w:cs="Arial"/>
          <w:sz w:val="18"/>
          <w:szCs w:val="18"/>
        </w:rPr>
        <w:t xml:space="preserve"> filed articles of amendment to complete an approved share consolidation of the </w:t>
      </w:r>
      <w:proofErr w:type="spellStart"/>
      <w:r w:rsidRPr="00AE4970">
        <w:rPr>
          <w:rFonts w:ascii="Arial" w:hAnsi="Arial" w:cs="Arial"/>
          <w:sz w:val="18"/>
          <w:szCs w:val="18"/>
        </w:rPr>
        <w:t>Adira’s</w:t>
      </w:r>
      <w:proofErr w:type="spellEnd"/>
      <w:r w:rsidRPr="00AE4970">
        <w:rPr>
          <w:rFonts w:ascii="Arial" w:hAnsi="Arial" w:cs="Arial"/>
          <w:sz w:val="18"/>
          <w:szCs w:val="18"/>
        </w:rPr>
        <w:t xml:space="preserve"> issued and outstanding common shares on the basis of 6.726254 pre-consolidated common shares for one post-consolidated common share.</w:t>
      </w:r>
      <w:bookmarkEnd w:id="1"/>
      <w:r w:rsidRPr="00AE4970">
        <w:rPr>
          <w:rFonts w:ascii="Arial" w:hAnsi="Arial" w:cs="Arial"/>
          <w:sz w:val="18"/>
          <w:szCs w:val="18"/>
        </w:rPr>
        <w:t xml:space="preserve"> </w:t>
      </w:r>
      <w:r w:rsidR="00903A70" w:rsidRPr="00AE4970">
        <w:rPr>
          <w:rFonts w:ascii="Arial" w:hAnsi="Arial" w:cs="Arial"/>
          <w:sz w:val="18"/>
          <w:szCs w:val="18"/>
        </w:rPr>
        <w:t>The share consolidation affects all issued and outstanding common shares, options and warrants. All information relating to basic and diluted earnings per share, issued and outstanding common shares (note 1</w:t>
      </w:r>
      <w:r w:rsidR="00AA6773">
        <w:rPr>
          <w:rFonts w:ascii="Arial" w:hAnsi="Arial" w:cs="Arial"/>
          <w:sz w:val="18"/>
          <w:szCs w:val="18"/>
        </w:rPr>
        <w:t>1</w:t>
      </w:r>
      <w:r w:rsidR="00903A70" w:rsidRPr="00AE4970">
        <w:rPr>
          <w:rFonts w:ascii="Arial" w:hAnsi="Arial" w:cs="Arial"/>
          <w:sz w:val="18"/>
          <w:szCs w:val="18"/>
        </w:rPr>
        <w:t>(a)), share options (note 1</w:t>
      </w:r>
      <w:r w:rsidR="00AA6773">
        <w:rPr>
          <w:rFonts w:ascii="Arial" w:hAnsi="Arial" w:cs="Arial"/>
          <w:sz w:val="18"/>
          <w:szCs w:val="18"/>
        </w:rPr>
        <w:t>1</w:t>
      </w:r>
      <w:r w:rsidR="00903A70" w:rsidRPr="00AE4970">
        <w:rPr>
          <w:rFonts w:ascii="Arial" w:hAnsi="Arial" w:cs="Arial"/>
          <w:sz w:val="18"/>
          <w:szCs w:val="18"/>
        </w:rPr>
        <w:t>(b)) and warrants (note 1</w:t>
      </w:r>
      <w:r w:rsidR="00AA6773">
        <w:rPr>
          <w:rFonts w:ascii="Arial" w:hAnsi="Arial" w:cs="Arial"/>
          <w:sz w:val="18"/>
          <w:szCs w:val="18"/>
        </w:rPr>
        <w:t>0</w:t>
      </w:r>
      <w:r w:rsidR="00903A70" w:rsidRPr="00AE4970">
        <w:rPr>
          <w:rFonts w:ascii="Arial" w:hAnsi="Arial" w:cs="Arial"/>
          <w:sz w:val="18"/>
          <w:szCs w:val="18"/>
        </w:rPr>
        <w:t xml:space="preserve">), and per share amounts in these </w:t>
      </w:r>
      <w:r w:rsidR="00D96729">
        <w:rPr>
          <w:rFonts w:ascii="Arial" w:hAnsi="Arial" w:cs="Arial"/>
          <w:sz w:val="18"/>
          <w:szCs w:val="18"/>
        </w:rPr>
        <w:t xml:space="preserve">condensed interim </w:t>
      </w:r>
      <w:r w:rsidR="00903A70" w:rsidRPr="00AE4970">
        <w:rPr>
          <w:rFonts w:ascii="Arial" w:hAnsi="Arial" w:cs="Arial"/>
          <w:sz w:val="18"/>
          <w:szCs w:val="18"/>
        </w:rPr>
        <w:t xml:space="preserve">consolidated financial statements have been adjusted retrospectively to reflect the share consolidation. </w:t>
      </w:r>
    </w:p>
    <w:p w14:paraId="7AA33406" w14:textId="5D110B41" w:rsidR="002A3F30" w:rsidRDefault="002A3F30" w:rsidP="00E30D0B">
      <w:pPr>
        <w:spacing w:line="276" w:lineRule="auto"/>
        <w:rPr>
          <w:rFonts w:ascii="Arial" w:hAnsi="Arial" w:cs="Arial"/>
          <w:sz w:val="18"/>
          <w:szCs w:val="18"/>
        </w:rPr>
      </w:pPr>
    </w:p>
    <w:p w14:paraId="71E991BB" w14:textId="77777777" w:rsidR="006865C3" w:rsidRDefault="006865C3" w:rsidP="00E30D0B">
      <w:pPr>
        <w:spacing w:line="276" w:lineRule="auto"/>
        <w:rPr>
          <w:rFonts w:ascii="Arial" w:hAnsi="Arial" w:cs="Arial"/>
          <w:sz w:val="18"/>
          <w:szCs w:val="18"/>
        </w:rPr>
      </w:pPr>
    </w:p>
    <w:p w14:paraId="3E6FA087" w14:textId="5B6E3D33" w:rsidR="007D3150" w:rsidRDefault="007D3150" w:rsidP="00E30D0B">
      <w:pPr>
        <w:spacing w:line="276" w:lineRule="auto"/>
        <w:rPr>
          <w:rFonts w:ascii="Arial" w:hAnsi="Arial" w:cs="Arial"/>
          <w:sz w:val="18"/>
          <w:szCs w:val="18"/>
        </w:rPr>
      </w:pPr>
    </w:p>
    <w:p w14:paraId="2F2EA56B" w14:textId="6C7D1936" w:rsidR="007D3150" w:rsidRDefault="007D3150" w:rsidP="00E30D0B">
      <w:pPr>
        <w:spacing w:line="276" w:lineRule="auto"/>
        <w:rPr>
          <w:rFonts w:ascii="Arial" w:hAnsi="Arial" w:cs="Arial"/>
          <w:sz w:val="18"/>
          <w:szCs w:val="18"/>
        </w:rPr>
      </w:pPr>
    </w:p>
    <w:p w14:paraId="163D203C" w14:textId="77777777" w:rsidR="007D3150" w:rsidRDefault="007D3150" w:rsidP="00E30D0B">
      <w:pPr>
        <w:spacing w:line="276" w:lineRule="auto"/>
        <w:rPr>
          <w:rFonts w:ascii="Arial" w:hAnsi="Arial" w:cs="Arial"/>
          <w:sz w:val="18"/>
          <w:szCs w:val="18"/>
        </w:rPr>
      </w:pPr>
    </w:p>
    <w:p w14:paraId="55019A85" w14:textId="3991CB2A" w:rsidR="007D3150" w:rsidRDefault="007D3150" w:rsidP="00E30D0B">
      <w:pPr>
        <w:spacing w:line="276" w:lineRule="auto"/>
        <w:rPr>
          <w:rFonts w:ascii="Arial" w:hAnsi="Arial" w:cs="Arial"/>
          <w:sz w:val="18"/>
          <w:szCs w:val="18"/>
        </w:rPr>
      </w:pPr>
    </w:p>
    <w:p w14:paraId="0FD7FFCD" w14:textId="09C99EF0" w:rsidR="007D3150" w:rsidRPr="005B2557" w:rsidRDefault="007D3150" w:rsidP="00EB4618">
      <w:pPr>
        <w:pStyle w:val="CP1"/>
        <w:numPr>
          <w:ilvl w:val="0"/>
          <w:numId w:val="19"/>
        </w:numPr>
        <w:tabs>
          <w:tab w:val="clear" w:pos="810"/>
        </w:tabs>
        <w:spacing w:after="0"/>
        <w:ind w:left="270" w:hanging="270"/>
        <w:rPr>
          <w:rFonts w:ascii="Arial" w:hAnsi="Arial" w:cs="Arial"/>
          <w:b/>
          <w:sz w:val="18"/>
          <w:szCs w:val="18"/>
        </w:rPr>
      </w:pPr>
      <w:r w:rsidRPr="005B2557">
        <w:rPr>
          <w:rFonts w:ascii="Arial" w:hAnsi="Arial" w:cs="Arial"/>
          <w:b/>
          <w:sz w:val="18"/>
          <w:szCs w:val="18"/>
        </w:rPr>
        <w:t>NATURE OF OPERATIONS AND GOING CONCERN (continued)</w:t>
      </w:r>
    </w:p>
    <w:p w14:paraId="0B183C6A" w14:textId="77777777" w:rsidR="007D3150" w:rsidRPr="00AE4970" w:rsidRDefault="007D3150" w:rsidP="00E30D0B">
      <w:pPr>
        <w:spacing w:line="276" w:lineRule="auto"/>
        <w:rPr>
          <w:rFonts w:ascii="Arial" w:hAnsi="Arial" w:cs="Arial"/>
          <w:sz w:val="18"/>
          <w:szCs w:val="18"/>
        </w:rPr>
      </w:pPr>
    </w:p>
    <w:p w14:paraId="5CD29299" w14:textId="58711282" w:rsidR="00E641B9" w:rsidRDefault="00E641B9" w:rsidP="00AE4970">
      <w:pPr>
        <w:pStyle w:val="CP1"/>
        <w:numPr>
          <w:ilvl w:val="0"/>
          <w:numId w:val="0"/>
        </w:numPr>
        <w:spacing w:after="0" w:line="276" w:lineRule="auto"/>
        <w:ind w:left="284"/>
        <w:jc w:val="both"/>
        <w:rPr>
          <w:rFonts w:ascii="Arial" w:hAnsi="Arial" w:cs="Arial"/>
          <w:b/>
          <w:sz w:val="18"/>
          <w:szCs w:val="18"/>
        </w:rPr>
      </w:pPr>
      <w:r w:rsidRPr="00AE4970">
        <w:rPr>
          <w:rFonts w:ascii="Arial" w:hAnsi="Arial" w:cs="Arial"/>
          <w:b/>
          <w:sz w:val="18"/>
          <w:szCs w:val="18"/>
        </w:rPr>
        <w:t>Going concern</w:t>
      </w:r>
    </w:p>
    <w:p w14:paraId="04DFF27A" w14:textId="77777777" w:rsidR="00AE4970" w:rsidRPr="00AE4970" w:rsidRDefault="00AE4970" w:rsidP="00E30D0B">
      <w:pPr>
        <w:pStyle w:val="CP1"/>
        <w:numPr>
          <w:ilvl w:val="0"/>
          <w:numId w:val="0"/>
        </w:numPr>
        <w:spacing w:after="0" w:line="276" w:lineRule="auto"/>
        <w:ind w:left="284"/>
        <w:jc w:val="both"/>
        <w:rPr>
          <w:rFonts w:ascii="Arial" w:hAnsi="Arial" w:cs="Arial"/>
          <w:b/>
          <w:sz w:val="18"/>
          <w:szCs w:val="18"/>
        </w:rPr>
      </w:pPr>
    </w:p>
    <w:p w14:paraId="0E7A88B7" w14:textId="42C9247B" w:rsidR="00D8321D" w:rsidRDefault="00DF26EA" w:rsidP="00AE4970">
      <w:pPr>
        <w:pStyle w:val="CP1"/>
        <w:numPr>
          <w:ilvl w:val="0"/>
          <w:numId w:val="0"/>
        </w:numPr>
        <w:spacing w:after="0" w:line="276" w:lineRule="auto"/>
        <w:ind w:left="284"/>
        <w:jc w:val="both"/>
        <w:rPr>
          <w:rFonts w:ascii="Arial" w:hAnsi="Arial" w:cs="Arial"/>
          <w:sz w:val="18"/>
          <w:szCs w:val="18"/>
        </w:rPr>
      </w:pPr>
      <w:r w:rsidRPr="00AE4970">
        <w:rPr>
          <w:rFonts w:ascii="Arial" w:hAnsi="Arial" w:cs="Arial"/>
          <w:sz w:val="18"/>
          <w:szCs w:val="18"/>
        </w:rPr>
        <w:t xml:space="preserve">At </w:t>
      </w:r>
      <w:r w:rsidR="00FE1D45">
        <w:rPr>
          <w:rFonts w:ascii="Arial" w:hAnsi="Arial" w:cs="Arial"/>
          <w:sz w:val="18"/>
          <w:szCs w:val="18"/>
        </w:rPr>
        <w:t>J</w:t>
      </w:r>
      <w:r w:rsidR="00753D54">
        <w:rPr>
          <w:rFonts w:ascii="Arial" w:hAnsi="Arial" w:cs="Arial"/>
          <w:sz w:val="18"/>
          <w:szCs w:val="18"/>
        </w:rPr>
        <w:t>une 30</w:t>
      </w:r>
      <w:r w:rsidR="00AB4C98" w:rsidRPr="00AE4970">
        <w:rPr>
          <w:rFonts w:ascii="Arial" w:hAnsi="Arial" w:cs="Arial"/>
          <w:sz w:val="18"/>
          <w:szCs w:val="18"/>
        </w:rPr>
        <w:t>, 201</w:t>
      </w:r>
      <w:r w:rsidR="00901BEC" w:rsidRPr="00AE4970">
        <w:rPr>
          <w:rFonts w:ascii="Arial" w:hAnsi="Arial" w:cs="Arial"/>
          <w:sz w:val="18"/>
          <w:szCs w:val="18"/>
        </w:rPr>
        <w:t>9</w:t>
      </w:r>
      <w:r w:rsidR="00076466" w:rsidRPr="00AE4970">
        <w:rPr>
          <w:rFonts w:ascii="Arial" w:hAnsi="Arial" w:cs="Arial"/>
          <w:sz w:val="18"/>
          <w:szCs w:val="18"/>
        </w:rPr>
        <w:t>, the Company had a working capital deficiency of $</w:t>
      </w:r>
      <w:r w:rsidR="00532F28">
        <w:rPr>
          <w:rFonts w:ascii="Arial" w:hAnsi="Arial" w:cs="Arial"/>
          <w:sz w:val="18"/>
          <w:szCs w:val="18"/>
        </w:rPr>
        <w:t>2,</w:t>
      </w:r>
      <w:r w:rsidR="00F37872">
        <w:rPr>
          <w:rFonts w:ascii="Arial" w:hAnsi="Arial" w:cs="Arial"/>
          <w:sz w:val="18"/>
          <w:szCs w:val="18"/>
        </w:rPr>
        <w:t>936</w:t>
      </w:r>
      <w:r w:rsidR="00BD06A1">
        <w:rPr>
          <w:rFonts w:ascii="Arial" w:hAnsi="Arial" w:cs="Arial"/>
          <w:sz w:val="18"/>
          <w:szCs w:val="18"/>
        </w:rPr>
        <w:t>,</w:t>
      </w:r>
      <w:r w:rsidR="00F37872">
        <w:rPr>
          <w:rFonts w:ascii="Arial" w:hAnsi="Arial" w:cs="Arial"/>
          <w:sz w:val="18"/>
          <w:szCs w:val="18"/>
        </w:rPr>
        <w:t>926</w:t>
      </w:r>
      <w:r w:rsidR="00684DF9" w:rsidRPr="00AE4970">
        <w:rPr>
          <w:rFonts w:ascii="Arial" w:hAnsi="Arial" w:cs="Arial"/>
          <w:sz w:val="18"/>
          <w:szCs w:val="18"/>
        </w:rPr>
        <w:t xml:space="preserve"> </w:t>
      </w:r>
      <w:r w:rsidR="00076466" w:rsidRPr="00AE4970">
        <w:rPr>
          <w:rFonts w:ascii="Arial" w:hAnsi="Arial" w:cs="Arial"/>
          <w:sz w:val="18"/>
          <w:szCs w:val="18"/>
        </w:rPr>
        <w:t>(</w:t>
      </w:r>
      <w:r w:rsidR="005D5CF9" w:rsidRPr="00AE4970">
        <w:rPr>
          <w:rFonts w:ascii="Arial" w:hAnsi="Arial" w:cs="Arial"/>
          <w:sz w:val="18"/>
          <w:szCs w:val="18"/>
        </w:rPr>
        <w:t xml:space="preserve">December 31, </w:t>
      </w:r>
      <w:r w:rsidR="00076466" w:rsidRPr="00AE4970">
        <w:rPr>
          <w:rFonts w:ascii="Arial" w:hAnsi="Arial" w:cs="Arial"/>
          <w:sz w:val="18"/>
          <w:szCs w:val="18"/>
        </w:rPr>
        <w:t>201</w:t>
      </w:r>
      <w:r w:rsidR="00901BEC" w:rsidRPr="00AE4970">
        <w:rPr>
          <w:rFonts w:ascii="Arial" w:hAnsi="Arial" w:cs="Arial"/>
          <w:sz w:val="18"/>
          <w:szCs w:val="18"/>
        </w:rPr>
        <w:t>8</w:t>
      </w:r>
      <w:r w:rsidR="00076466" w:rsidRPr="00AE4970">
        <w:rPr>
          <w:rFonts w:ascii="Arial" w:hAnsi="Arial" w:cs="Arial"/>
          <w:sz w:val="18"/>
          <w:szCs w:val="18"/>
        </w:rPr>
        <w:t xml:space="preserve"> - $</w:t>
      </w:r>
      <w:r w:rsidR="00532F28">
        <w:rPr>
          <w:rFonts w:ascii="Arial" w:hAnsi="Arial" w:cs="Arial"/>
          <w:sz w:val="18"/>
          <w:szCs w:val="18"/>
        </w:rPr>
        <w:t>3,043,861</w:t>
      </w:r>
      <w:r w:rsidR="001C58BF" w:rsidRPr="00AE4970">
        <w:rPr>
          <w:rFonts w:ascii="Arial" w:hAnsi="Arial" w:cs="Arial"/>
          <w:sz w:val="18"/>
          <w:szCs w:val="18"/>
        </w:rPr>
        <w:t>)</w:t>
      </w:r>
      <w:r w:rsidR="004C3442" w:rsidRPr="00AE4970">
        <w:rPr>
          <w:rFonts w:ascii="Arial" w:hAnsi="Arial" w:cs="Arial"/>
          <w:sz w:val="18"/>
          <w:szCs w:val="18"/>
        </w:rPr>
        <w:t>,</w:t>
      </w:r>
      <w:r w:rsidR="00076466" w:rsidRPr="00AE4970">
        <w:rPr>
          <w:rFonts w:ascii="Arial" w:hAnsi="Arial" w:cs="Arial"/>
          <w:sz w:val="18"/>
          <w:szCs w:val="18"/>
        </w:rPr>
        <w:t xml:space="preserve"> has not yet achieved profitable operations, </w:t>
      </w:r>
      <w:r w:rsidR="007A71B0">
        <w:rPr>
          <w:rFonts w:ascii="Arial" w:hAnsi="Arial" w:cs="Arial"/>
          <w:sz w:val="18"/>
          <w:szCs w:val="18"/>
        </w:rPr>
        <w:t xml:space="preserve">and </w:t>
      </w:r>
      <w:r w:rsidR="00076466" w:rsidRPr="00AE4970">
        <w:rPr>
          <w:rFonts w:ascii="Arial" w:hAnsi="Arial" w:cs="Arial"/>
          <w:sz w:val="18"/>
          <w:szCs w:val="18"/>
        </w:rPr>
        <w:t xml:space="preserve">has accumulated </w:t>
      </w:r>
      <w:r w:rsidR="00DB7BC2" w:rsidRPr="00AE4970">
        <w:rPr>
          <w:rFonts w:ascii="Arial" w:hAnsi="Arial" w:cs="Arial"/>
          <w:sz w:val="18"/>
          <w:szCs w:val="18"/>
        </w:rPr>
        <w:t>deficit</w:t>
      </w:r>
      <w:r w:rsidR="00076466" w:rsidRPr="00AE4970">
        <w:rPr>
          <w:rFonts w:ascii="Arial" w:hAnsi="Arial" w:cs="Arial"/>
          <w:sz w:val="18"/>
          <w:szCs w:val="18"/>
        </w:rPr>
        <w:t xml:space="preserve"> of $</w:t>
      </w:r>
      <w:r w:rsidR="00E9483C" w:rsidRPr="00E9483C">
        <w:rPr>
          <w:rFonts w:ascii="Arial" w:hAnsi="Arial" w:cs="Arial"/>
          <w:sz w:val="18"/>
          <w:szCs w:val="18"/>
        </w:rPr>
        <w:t>10,</w:t>
      </w:r>
      <w:r w:rsidR="00F37872">
        <w:rPr>
          <w:rFonts w:ascii="Arial" w:hAnsi="Arial" w:cs="Arial"/>
          <w:sz w:val="18"/>
          <w:szCs w:val="18"/>
        </w:rPr>
        <w:t>688,436</w:t>
      </w:r>
      <w:r w:rsidR="00E9483C" w:rsidRPr="00AE4970">
        <w:rPr>
          <w:rFonts w:ascii="Arial" w:hAnsi="Arial" w:cs="Arial"/>
          <w:sz w:val="18"/>
          <w:szCs w:val="18"/>
        </w:rPr>
        <w:t xml:space="preserve"> </w:t>
      </w:r>
      <w:r w:rsidR="00076466" w:rsidRPr="00AE4970">
        <w:rPr>
          <w:rFonts w:ascii="Arial" w:hAnsi="Arial" w:cs="Arial"/>
          <w:sz w:val="18"/>
          <w:szCs w:val="18"/>
        </w:rPr>
        <w:t>(</w:t>
      </w:r>
      <w:r w:rsidR="005D5CF9" w:rsidRPr="00AE4970">
        <w:rPr>
          <w:rFonts w:ascii="Arial" w:hAnsi="Arial" w:cs="Arial"/>
          <w:sz w:val="18"/>
          <w:szCs w:val="18"/>
        </w:rPr>
        <w:t xml:space="preserve">December 31, </w:t>
      </w:r>
      <w:r w:rsidR="00076466" w:rsidRPr="00AE4970">
        <w:rPr>
          <w:rFonts w:ascii="Arial" w:hAnsi="Arial" w:cs="Arial"/>
          <w:sz w:val="18"/>
          <w:szCs w:val="18"/>
        </w:rPr>
        <w:t>201</w:t>
      </w:r>
      <w:r w:rsidR="00901BEC" w:rsidRPr="00AE4970">
        <w:rPr>
          <w:rFonts w:ascii="Arial" w:hAnsi="Arial" w:cs="Arial"/>
          <w:sz w:val="18"/>
          <w:szCs w:val="18"/>
        </w:rPr>
        <w:t>8</w:t>
      </w:r>
      <w:r w:rsidR="00076466" w:rsidRPr="00AE4970">
        <w:rPr>
          <w:rFonts w:ascii="Arial" w:hAnsi="Arial" w:cs="Arial"/>
          <w:sz w:val="18"/>
          <w:szCs w:val="18"/>
        </w:rPr>
        <w:t xml:space="preserve"> - $</w:t>
      </w:r>
      <w:r w:rsidR="000C7E8C">
        <w:rPr>
          <w:rFonts w:ascii="Arial" w:hAnsi="Arial" w:cs="Arial"/>
          <w:sz w:val="18"/>
          <w:szCs w:val="18"/>
        </w:rPr>
        <w:t>9,</w:t>
      </w:r>
      <w:r w:rsidR="006D516A">
        <w:rPr>
          <w:rFonts w:ascii="Arial" w:hAnsi="Arial" w:cs="Arial"/>
          <w:sz w:val="18"/>
          <w:szCs w:val="18"/>
        </w:rPr>
        <w:t>369,941</w:t>
      </w:r>
      <w:r w:rsidR="001C58BF" w:rsidRPr="00AE4970">
        <w:rPr>
          <w:rFonts w:ascii="Arial" w:hAnsi="Arial" w:cs="Arial"/>
          <w:sz w:val="18"/>
          <w:szCs w:val="18"/>
        </w:rPr>
        <w:t>)</w:t>
      </w:r>
      <w:r w:rsidR="00076466" w:rsidRPr="00AE4970">
        <w:rPr>
          <w:rFonts w:ascii="Arial" w:hAnsi="Arial" w:cs="Arial"/>
          <w:sz w:val="18"/>
          <w:szCs w:val="18"/>
        </w:rPr>
        <w:t>.  The Company has limited revenues and the ability of the Company to ensure continuing operations is dependent on the Company’s ability to raise sufficient funds to finance development activities and expand sales.  These circumstances represent</w:t>
      </w:r>
      <w:r w:rsidR="00016B69" w:rsidRPr="00AE4970">
        <w:rPr>
          <w:rFonts w:ascii="Arial" w:hAnsi="Arial" w:cs="Arial"/>
          <w:sz w:val="18"/>
          <w:szCs w:val="18"/>
        </w:rPr>
        <w:t xml:space="preserve"> a</w:t>
      </w:r>
      <w:r w:rsidR="00076466" w:rsidRPr="00AE4970">
        <w:rPr>
          <w:rFonts w:ascii="Arial" w:hAnsi="Arial" w:cs="Arial"/>
          <w:sz w:val="18"/>
          <w:szCs w:val="18"/>
        </w:rPr>
        <w:t xml:space="preserve"> material uncertainty that may cast significant doubt </w:t>
      </w:r>
      <w:r w:rsidR="00016B69" w:rsidRPr="00AE4970">
        <w:rPr>
          <w:rFonts w:ascii="Arial" w:hAnsi="Arial" w:cs="Arial"/>
          <w:sz w:val="18"/>
          <w:szCs w:val="18"/>
        </w:rPr>
        <w:t xml:space="preserve">on </w:t>
      </w:r>
      <w:r w:rsidR="00076466" w:rsidRPr="00AE4970">
        <w:rPr>
          <w:rFonts w:ascii="Arial" w:hAnsi="Arial" w:cs="Arial"/>
          <w:sz w:val="18"/>
          <w:szCs w:val="18"/>
        </w:rPr>
        <w:t xml:space="preserve">the Company’s ability to continue as a going concern and ultimately the appropriateness of the use of accounting principles applicable to a going concern. These </w:t>
      </w:r>
      <w:r w:rsidR="00B52CCC" w:rsidRPr="00AE4970">
        <w:rPr>
          <w:rFonts w:ascii="Arial" w:hAnsi="Arial" w:cs="Arial"/>
          <w:sz w:val="18"/>
          <w:szCs w:val="18"/>
        </w:rPr>
        <w:t xml:space="preserve">unaudited </w:t>
      </w:r>
      <w:r w:rsidR="00C44D6B" w:rsidRPr="00AE4970">
        <w:rPr>
          <w:rFonts w:ascii="Arial" w:hAnsi="Arial" w:cs="Arial"/>
          <w:sz w:val="18"/>
          <w:szCs w:val="18"/>
        </w:rPr>
        <w:t xml:space="preserve">condensed interim </w:t>
      </w:r>
      <w:r w:rsidR="00076466" w:rsidRPr="00AE4970">
        <w:rPr>
          <w:rFonts w:ascii="Arial" w:hAnsi="Arial" w:cs="Arial"/>
          <w:sz w:val="18"/>
          <w:szCs w:val="18"/>
        </w:rPr>
        <w:t>consolidated financial statements have been prepared using accounting principles applicable to a going concern and do not reflect adjustments, which could be material, to the carrying values of the assets and liabilities.</w:t>
      </w:r>
      <w:r w:rsidR="0097516C" w:rsidRPr="00AE4970">
        <w:rPr>
          <w:rFonts w:ascii="Arial" w:hAnsi="Arial" w:cs="Arial"/>
          <w:sz w:val="18"/>
          <w:szCs w:val="18"/>
        </w:rPr>
        <w:t xml:space="preserve">  See note </w:t>
      </w:r>
      <w:r w:rsidR="00762B25">
        <w:rPr>
          <w:rFonts w:ascii="Arial" w:hAnsi="Arial" w:cs="Arial"/>
          <w:sz w:val="18"/>
          <w:szCs w:val="18"/>
        </w:rPr>
        <w:t>1</w:t>
      </w:r>
      <w:r w:rsidR="00F86CBD">
        <w:rPr>
          <w:rFonts w:ascii="Arial" w:hAnsi="Arial" w:cs="Arial"/>
          <w:sz w:val="18"/>
          <w:szCs w:val="18"/>
        </w:rPr>
        <w:t>6</w:t>
      </w:r>
      <w:r w:rsidR="00F508BF" w:rsidRPr="00AE4970">
        <w:rPr>
          <w:rFonts w:ascii="Arial" w:hAnsi="Arial" w:cs="Arial"/>
          <w:sz w:val="18"/>
          <w:szCs w:val="18"/>
        </w:rPr>
        <w:t xml:space="preserve"> </w:t>
      </w:r>
      <w:r w:rsidR="0097516C" w:rsidRPr="00AE4970">
        <w:rPr>
          <w:rFonts w:ascii="Arial" w:hAnsi="Arial" w:cs="Arial"/>
          <w:sz w:val="18"/>
          <w:szCs w:val="18"/>
        </w:rPr>
        <w:t xml:space="preserve">for </w:t>
      </w:r>
      <w:r w:rsidR="009837E8" w:rsidRPr="00AE4970">
        <w:rPr>
          <w:rFonts w:ascii="Arial" w:hAnsi="Arial" w:cs="Arial"/>
          <w:sz w:val="18"/>
          <w:szCs w:val="18"/>
        </w:rPr>
        <w:t>events after the reporting period</w:t>
      </w:r>
      <w:r w:rsidR="0097516C" w:rsidRPr="00AE4970">
        <w:rPr>
          <w:rFonts w:ascii="Arial" w:hAnsi="Arial" w:cs="Arial"/>
          <w:sz w:val="18"/>
          <w:szCs w:val="18"/>
        </w:rPr>
        <w:t>.</w:t>
      </w:r>
    </w:p>
    <w:p w14:paraId="3101FE29" w14:textId="77777777" w:rsidR="00A97043" w:rsidRPr="00AE4970" w:rsidRDefault="00A97043" w:rsidP="00E30D0B">
      <w:pPr>
        <w:pStyle w:val="CP1"/>
        <w:numPr>
          <w:ilvl w:val="0"/>
          <w:numId w:val="0"/>
        </w:numPr>
        <w:spacing w:after="0" w:line="276" w:lineRule="auto"/>
        <w:ind w:left="284"/>
        <w:jc w:val="both"/>
        <w:rPr>
          <w:rFonts w:ascii="Arial" w:hAnsi="Arial" w:cs="Arial"/>
          <w:sz w:val="18"/>
          <w:szCs w:val="18"/>
        </w:rPr>
      </w:pPr>
    </w:p>
    <w:p w14:paraId="057F4D04" w14:textId="7671A482" w:rsidR="00817ED9" w:rsidRDefault="00BD394A" w:rsidP="00AE4970">
      <w:pPr>
        <w:pStyle w:val="CP1"/>
        <w:spacing w:after="0" w:line="276" w:lineRule="auto"/>
        <w:ind w:left="270" w:hanging="270"/>
        <w:rPr>
          <w:rFonts w:ascii="Arial" w:hAnsi="Arial" w:cs="Arial"/>
          <w:b/>
          <w:sz w:val="18"/>
          <w:szCs w:val="18"/>
        </w:rPr>
      </w:pPr>
      <w:r w:rsidRPr="00AE4970">
        <w:rPr>
          <w:rFonts w:ascii="Arial" w:hAnsi="Arial" w:cs="Arial"/>
          <w:b/>
          <w:sz w:val="18"/>
          <w:szCs w:val="18"/>
        </w:rPr>
        <w:t>BASIS OF PREPARATION</w:t>
      </w:r>
    </w:p>
    <w:p w14:paraId="00C108EA" w14:textId="77777777" w:rsidR="00AE4970" w:rsidRPr="00AE4970" w:rsidRDefault="00AE4970" w:rsidP="00E30D0B">
      <w:pPr>
        <w:pStyle w:val="CP1"/>
        <w:numPr>
          <w:ilvl w:val="0"/>
          <w:numId w:val="0"/>
        </w:numPr>
        <w:spacing w:after="0" w:line="276" w:lineRule="auto"/>
        <w:ind w:left="270"/>
        <w:rPr>
          <w:rFonts w:ascii="Arial" w:hAnsi="Arial" w:cs="Arial"/>
          <w:b/>
          <w:sz w:val="18"/>
          <w:szCs w:val="18"/>
        </w:rPr>
      </w:pPr>
    </w:p>
    <w:p w14:paraId="2A3314F3" w14:textId="087FABE3" w:rsidR="00817ED9" w:rsidRDefault="00817ED9" w:rsidP="00AE4970">
      <w:pPr>
        <w:pStyle w:val="CP1"/>
        <w:numPr>
          <w:ilvl w:val="0"/>
          <w:numId w:val="4"/>
        </w:numPr>
        <w:spacing w:after="0" w:line="276" w:lineRule="auto"/>
        <w:ind w:left="284" w:hanging="284"/>
        <w:jc w:val="both"/>
        <w:rPr>
          <w:rFonts w:ascii="Arial" w:hAnsi="Arial" w:cs="Arial"/>
          <w:b/>
          <w:sz w:val="18"/>
          <w:szCs w:val="18"/>
        </w:rPr>
      </w:pPr>
      <w:r w:rsidRPr="00AE4970">
        <w:rPr>
          <w:rFonts w:ascii="Arial" w:hAnsi="Arial" w:cs="Arial"/>
          <w:b/>
          <w:sz w:val="18"/>
          <w:szCs w:val="18"/>
        </w:rPr>
        <w:t>Statement of compliance</w:t>
      </w:r>
    </w:p>
    <w:p w14:paraId="24F1E3C2" w14:textId="77777777" w:rsidR="00AE4970" w:rsidRPr="00AE4970" w:rsidRDefault="00AE4970" w:rsidP="00E30D0B">
      <w:pPr>
        <w:pStyle w:val="CP1"/>
        <w:numPr>
          <w:ilvl w:val="0"/>
          <w:numId w:val="0"/>
        </w:numPr>
        <w:spacing w:after="0" w:line="276" w:lineRule="auto"/>
        <w:ind w:left="284"/>
        <w:jc w:val="both"/>
        <w:rPr>
          <w:rFonts w:ascii="Arial" w:hAnsi="Arial" w:cs="Arial"/>
          <w:b/>
          <w:sz w:val="18"/>
          <w:szCs w:val="18"/>
        </w:rPr>
      </w:pPr>
    </w:p>
    <w:p w14:paraId="67AF1D98" w14:textId="691C621B" w:rsidR="00901BEC" w:rsidRPr="00CA6F48" w:rsidRDefault="00901BEC" w:rsidP="00AE4970">
      <w:pPr>
        <w:pStyle w:val="CP1"/>
        <w:numPr>
          <w:ilvl w:val="0"/>
          <w:numId w:val="0"/>
        </w:numPr>
        <w:spacing w:after="0" w:line="276" w:lineRule="auto"/>
        <w:ind w:left="284"/>
        <w:jc w:val="both"/>
        <w:rPr>
          <w:rFonts w:ascii="Arial" w:hAnsi="Arial" w:cs="Arial"/>
          <w:sz w:val="18"/>
          <w:szCs w:val="18"/>
        </w:rPr>
      </w:pPr>
      <w:r w:rsidRPr="00AE4970">
        <w:rPr>
          <w:rFonts w:ascii="Arial" w:hAnsi="Arial" w:cs="Arial"/>
          <w:sz w:val="18"/>
          <w:szCs w:val="18"/>
        </w:rPr>
        <w:t xml:space="preserve">These condensed interim consolidated </w:t>
      </w:r>
      <w:r w:rsidRPr="00CA6F48">
        <w:rPr>
          <w:rFonts w:ascii="Arial" w:hAnsi="Arial" w:cs="Arial"/>
          <w:sz w:val="18"/>
          <w:szCs w:val="18"/>
        </w:rPr>
        <w:t xml:space="preserve">financial statements (“interim financial statements”) were approved by the Board of Directors and authorized for issue on </w:t>
      </w:r>
      <w:r w:rsidR="008745A8">
        <w:rPr>
          <w:rFonts w:ascii="Arial" w:hAnsi="Arial" w:cs="Arial"/>
          <w:sz w:val="18"/>
          <w:szCs w:val="18"/>
        </w:rPr>
        <w:t xml:space="preserve">August </w:t>
      </w:r>
      <w:r w:rsidR="009C65D1" w:rsidRPr="009C65D1">
        <w:rPr>
          <w:rFonts w:ascii="Arial" w:hAnsi="Arial" w:cs="Arial"/>
          <w:sz w:val="18"/>
          <w:szCs w:val="18"/>
        </w:rPr>
        <w:t>13</w:t>
      </w:r>
      <w:r w:rsidRPr="009C65D1">
        <w:rPr>
          <w:rFonts w:ascii="Arial" w:hAnsi="Arial" w:cs="Arial"/>
          <w:sz w:val="18"/>
          <w:szCs w:val="18"/>
        </w:rPr>
        <w:t>,</w:t>
      </w:r>
      <w:r w:rsidRPr="00CA6F48">
        <w:rPr>
          <w:rFonts w:ascii="Arial" w:hAnsi="Arial" w:cs="Arial"/>
          <w:sz w:val="18"/>
          <w:szCs w:val="18"/>
        </w:rPr>
        <w:t xml:space="preserve"> 2019. </w:t>
      </w:r>
    </w:p>
    <w:p w14:paraId="20F7348D" w14:textId="77777777" w:rsidR="00AE4970" w:rsidRPr="00CA6F48" w:rsidRDefault="00AE4970" w:rsidP="00E30D0B">
      <w:pPr>
        <w:pStyle w:val="CP1"/>
        <w:numPr>
          <w:ilvl w:val="0"/>
          <w:numId w:val="0"/>
        </w:numPr>
        <w:spacing w:after="0" w:line="276" w:lineRule="auto"/>
        <w:ind w:left="284"/>
        <w:jc w:val="both"/>
        <w:rPr>
          <w:rFonts w:ascii="Arial" w:hAnsi="Arial" w:cs="Arial"/>
          <w:sz w:val="18"/>
          <w:szCs w:val="18"/>
        </w:rPr>
      </w:pPr>
    </w:p>
    <w:p w14:paraId="37375829" w14:textId="51E00570" w:rsidR="00BD394A" w:rsidRDefault="00901BEC" w:rsidP="00AE4970">
      <w:pPr>
        <w:pStyle w:val="CP1"/>
        <w:numPr>
          <w:ilvl w:val="0"/>
          <w:numId w:val="0"/>
        </w:numPr>
        <w:spacing w:after="0" w:line="276" w:lineRule="auto"/>
        <w:ind w:left="284"/>
        <w:jc w:val="both"/>
        <w:rPr>
          <w:rFonts w:ascii="Arial" w:hAnsi="Arial" w:cs="Arial"/>
          <w:sz w:val="18"/>
          <w:szCs w:val="18"/>
        </w:rPr>
      </w:pPr>
      <w:r w:rsidRPr="00CA6F48">
        <w:rPr>
          <w:rFonts w:ascii="Arial" w:hAnsi="Arial" w:cs="Arial"/>
          <w:sz w:val="18"/>
          <w:szCs w:val="18"/>
        </w:rPr>
        <w:t xml:space="preserve">These </w:t>
      </w:r>
      <w:r w:rsidR="000B54B4" w:rsidRPr="00CA6F48">
        <w:rPr>
          <w:rFonts w:ascii="Arial" w:hAnsi="Arial" w:cs="Arial"/>
          <w:sz w:val="18"/>
          <w:szCs w:val="18"/>
        </w:rPr>
        <w:t xml:space="preserve">condensed </w:t>
      </w:r>
      <w:r w:rsidRPr="00CA6F48">
        <w:rPr>
          <w:rFonts w:ascii="Arial" w:hAnsi="Arial" w:cs="Arial"/>
          <w:sz w:val="18"/>
          <w:szCs w:val="18"/>
        </w:rPr>
        <w:t>interim financial statements have been pre</w:t>
      </w:r>
      <w:r w:rsidRPr="00AE4970">
        <w:rPr>
          <w:rFonts w:ascii="Arial" w:hAnsi="Arial" w:cs="Arial"/>
          <w:sz w:val="18"/>
          <w:szCs w:val="18"/>
        </w:rPr>
        <w:t xml:space="preserve">pared in accordance with International Accounting Standard 34 - </w:t>
      </w:r>
      <w:r w:rsidRPr="00AE4970">
        <w:rPr>
          <w:rFonts w:ascii="Arial" w:hAnsi="Arial" w:cs="Arial"/>
          <w:i/>
          <w:sz w:val="18"/>
          <w:szCs w:val="18"/>
        </w:rPr>
        <w:t>Interim Financial Reporting</w:t>
      </w:r>
      <w:r w:rsidRPr="00AE4970">
        <w:rPr>
          <w:rFonts w:ascii="Arial" w:hAnsi="Arial" w:cs="Arial"/>
          <w:sz w:val="18"/>
          <w:szCs w:val="18"/>
        </w:rPr>
        <w:t xml:space="preserve"> using accounting policies consistent with International Financial Reporting Standards (“IFRS”) as issued by the International Accounting Standards Board. As such, these interim financial statements do not contain all the disclosures required by IFRS for annual financial statements and should be read in conjunction with the Company’s audited annual consolidated financial statements for the years ended December 31, 2018 and 2017 (“annual financial statements”).</w:t>
      </w:r>
    </w:p>
    <w:p w14:paraId="36D32C27" w14:textId="5E519B33" w:rsidR="000E0594" w:rsidRDefault="000E0594" w:rsidP="00AE4970">
      <w:pPr>
        <w:pStyle w:val="CP1"/>
        <w:numPr>
          <w:ilvl w:val="0"/>
          <w:numId w:val="0"/>
        </w:numPr>
        <w:spacing w:after="0" w:line="276" w:lineRule="auto"/>
        <w:ind w:left="284"/>
        <w:jc w:val="both"/>
        <w:rPr>
          <w:rFonts w:ascii="Arial" w:hAnsi="Arial" w:cs="Arial"/>
          <w:sz w:val="18"/>
          <w:szCs w:val="18"/>
        </w:rPr>
      </w:pPr>
    </w:p>
    <w:p w14:paraId="77D1C563" w14:textId="77BAC3C0" w:rsidR="000E0594" w:rsidRPr="000E0594" w:rsidRDefault="000E0594" w:rsidP="000E0594">
      <w:pPr>
        <w:ind w:left="270" w:right="-11"/>
        <w:jc w:val="both"/>
        <w:rPr>
          <w:rFonts w:ascii="Arial" w:hAnsi="Arial" w:cs="Arial"/>
          <w:iCs/>
          <w:sz w:val="18"/>
          <w:szCs w:val="18"/>
        </w:rPr>
      </w:pPr>
      <w:bookmarkStart w:id="2" w:name="_Hlk15887275"/>
      <w:r w:rsidRPr="000E0594">
        <w:rPr>
          <w:rFonts w:ascii="Arial" w:hAnsi="Arial" w:cs="Arial"/>
          <w:iCs/>
          <w:sz w:val="18"/>
          <w:szCs w:val="18"/>
        </w:rPr>
        <w:t xml:space="preserve">The Company has reclassified certain items on the comparative consolidated statements of loss and comprehensive loss </w:t>
      </w:r>
      <w:r>
        <w:rPr>
          <w:rFonts w:ascii="Arial" w:hAnsi="Arial" w:cs="Arial"/>
          <w:iCs/>
          <w:sz w:val="18"/>
          <w:szCs w:val="18"/>
        </w:rPr>
        <w:t>and consolidated statement</w:t>
      </w:r>
      <w:r w:rsidR="007A71B0">
        <w:rPr>
          <w:rFonts w:ascii="Arial" w:hAnsi="Arial" w:cs="Arial"/>
          <w:iCs/>
          <w:sz w:val="18"/>
          <w:szCs w:val="18"/>
        </w:rPr>
        <w:t>s</w:t>
      </w:r>
      <w:r>
        <w:rPr>
          <w:rFonts w:ascii="Arial" w:hAnsi="Arial" w:cs="Arial"/>
          <w:iCs/>
          <w:sz w:val="18"/>
          <w:szCs w:val="18"/>
        </w:rPr>
        <w:t xml:space="preserve"> of cash flows </w:t>
      </w:r>
      <w:r w:rsidRPr="000E0594">
        <w:rPr>
          <w:rFonts w:ascii="Arial" w:hAnsi="Arial" w:cs="Arial"/>
          <w:iCs/>
          <w:sz w:val="18"/>
          <w:szCs w:val="18"/>
        </w:rPr>
        <w:t>to improve clarity.</w:t>
      </w:r>
    </w:p>
    <w:bookmarkEnd w:id="2"/>
    <w:p w14:paraId="2D93239D" w14:textId="77777777" w:rsidR="00AE4970" w:rsidRPr="00AE4970" w:rsidRDefault="00AE4970" w:rsidP="00E30D0B">
      <w:pPr>
        <w:pStyle w:val="CP1"/>
        <w:numPr>
          <w:ilvl w:val="0"/>
          <w:numId w:val="0"/>
        </w:numPr>
        <w:spacing w:after="0" w:line="276" w:lineRule="auto"/>
        <w:ind w:left="284"/>
        <w:jc w:val="both"/>
        <w:rPr>
          <w:rFonts w:ascii="Arial" w:hAnsi="Arial" w:cs="Arial"/>
          <w:sz w:val="18"/>
          <w:szCs w:val="18"/>
        </w:rPr>
      </w:pPr>
    </w:p>
    <w:p w14:paraId="442FDCD5" w14:textId="00C9F736" w:rsidR="00817ED9" w:rsidRDefault="00E91412" w:rsidP="00AE4970">
      <w:pPr>
        <w:pStyle w:val="CP1"/>
        <w:spacing w:after="0" w:line="276" w:lineRule="auto"/>
        <w:ind w:left="270" w:hanging="270"/>
        <w:rPr>
          <w:rFonts w:ascii="Arial" w:hAnsi="Arial" w:cs="Arial"/>
          <w:b/>
          <w:sz w:val="18"/>
          <w:szCs w:val="18"/>
        </w:rPr>
      </w:pPr>
      <w:r w:rsidRPr="00AE4970">
        <w:rPr>
          <w:rFonts w:ascii="Arial" w:hAnsi="Arial" w:cs="Arial"/>
          <w:b/>
          <w:sz w:val="18"/>
          <w:szCs w:val="18"/>
        </w:rPr>
        <w:t>SIGNIFICANT ACCOUNTING POLICIES</w:t>
      </w:r>
    </w:p>
    <w:p w14:paraId="5F1D766E" w14:textId="77777777" w:rsidR="00AE4970" w:rsidRPr="00AE4970" w:rsidRDefault="00AE4970" w:rsidP="00E30D0B">
      <w:pPr>
        <w:pStyle w:val="CP1"/>
        <w:numPr>
          <w:ilvl w:val="0"/>
          <w:numId w:val="0"/>
        </w:numPr>
        <w:spacing w:after="0" w:line="276" w:lineRule="auto"/>
        <w:ind w:left="270"/>
        <w:rPr>
          <w:rFonts w:ascii="Arial" w:hAnsi="Arial" w:cs="Arial"/>
          <w:b/>
          <w:sz w:val="18"/>
          <w:szCs w:val="18"/>
        </w:rPr>
      </w:pPr>
    </w:p>
    <w:p w14:paraId="64ED5D44" w14:textId="4E964E5F" w:rsidR="00942427" w:rsidRPr="00AE4970" w:rsidRDefault="00EB409F" w:rsidP="00E30D0B">
      <w:pPr>
        <w:pStyle w:val="CP1"/>
        <w:numPr>
          <w:ilvl w:val="0"/>
          <w:numId w:val="0"/>
        </w:numPr>
        <w:spacing w:after="0" w:line="276" w:lineRule="auto"/>
        <w:ind w:left="284"/>
        <w:jc w:val="both"/>
        <w:rPr>
          <w:rFonts w:ascii="Arial" w:hAnsi="Arial" w:cs="Arial"/>
          <w:sz w:val="18"/>
          <w:szCs w:val="18"/>
        </w:rPr>
      </w:pPr>
      <w:r w:rsidRPr="00AE4970">
        <w:rPr>
          <w:rFonts w:ascii="Arial" w:hAnsi="Arial" w:cs="Arial"/>
          <w:sz w:val="18"/>
          <w:szCs w:val="18"/>
        </w:rPr>
        <w:t xml:space="preserve">The accounting policies applied in the preparation of these interim financial statements are consistent with those applied and disclosed in note 3 to the annual financial statements with exception of the following: </w:t>
      </w:r>
    </w:p>
    <w:p w14:paraId="381D4FF3" w14:textId="307633C0" w:rsidR="00C1783F" w:rsidRPr="00CA4500" w:rsidRDefault="00C1783F" w:rsidP="00E30D0B">
      <w:pPr>
        <w:pStyle w:val="CP1"/>
        <w:numPr>
          <w:ilvl w:val="0"/>
          <w:numId w:val="0"/>
        </w:numPr>
        <w:spacing w:after="0" w:line="276" w:lineRule="auto"/>
        <w:ind w:left="284"/>
        <w:jc w:val="both"/>
        <w:rPr>
          <w:rFonts w:ascii="Arial" w:hAnsi="Arial" w:cs="Arial"/>
          <w:i/>
          <w:iCs/>
          <w:sz w:val="18"/>
          <w:szCs w:val="18"/>
        </w:rPr>
      </w:pPr>
    </w:p>
    <w:p w14:paraId="41AC12CF" w14:textId="67444174" w:rsidR="00CA4500" w:rsidRPr="00CA4500" w:rsidRDefault="00CA4500" w:rsidP="00CA4500">
      <w:pPr>
        <w:pStyle w:val="CP1"/>
        <w:numPr>
          <w:ilvl w:val="0"/>
          <w:numId w:val="11"/>
        </w:numPr>
        <w:spacing w:after="0" w:line="276" w:lineRule="auto"/>
        <w:ind w:left="450" w:hanging="90"/>
        <w:jc w:val="both"/>
        <w:rPr>
          <w:rFonts w:ascii="Arial" w:hAnsi="Arial" w:cs="Arial"/>
          <w:i/>
          <w:iCs/>
          <w:sz w:val="18"/>
          <w:szCs w:val="18"/>
        </w:rPr>
      </w:pPr>
      <w:r w:rsidRPr="00CA4500">
        <w:rPr>
          <w:rFonts w:ascii="Arial" w:hAnsi="Arial" w:cs="Arial"/>
          <w:i/>
          <w:iCs/>
          <w:sz w:val="18"/>
          <w:szCs w:val="18"/>
        </w:rPr>
        <w:t>Shares held in escrow</w:t>
      </w:r>
    </w:p>
    <w:p w14:paraId="408FE123" w14:textId="031BC4E0" w:rsidR="00CA4500" w:rsidRDefault="00CA4500" w:rsidP="00CA4500">
      <w:pPr>
        <w:pStyle w:val="CP1"/>
        <w:numPr>
          <w:ilvl w:val="0"/>
          <w:numId w:val="0"/>
        </w:numPr>
        <w:spacing w:after="0" w:line="276" w:lineRule="auto"/>
        <w:ind w:left="900"/>
        <w:jc w:val="both"/>
        <w:rPr>
          <w:rFonts w:ascii="Arial" w:hAnsi="Arial" w:cs="Arial"/>
          <w:sz w:val="18"/>
          <w:szCs w:val="18"/>
        </w:rPr>
      </w:pPr>
    </w:p>
    <w:p w14:paraId="5B5C6AD6" w14:textId="1835ACF0" w:rsidR="00CA4500" w:rsidRPr="00BA448A" w:rsidRDefault="00CA4500" w:rsidP="00BA448A">
      <w:pPr>
        <w:pStyle w:val="BodyText"/>
        <w:spacing w:after="0" w:line="276" w:lineRule="auto"/>
        <w:ind w:left="432"/>
        <w:jc w:val="both"/>
        <w:rPr>
          <w:rFonts w:ascii="Arial" w:hAnsi="Arial" w:cs="Arial"/>
          <w:color w:val="000000" w:themeColor="text1"/>
          <w:sz w:val="18"/>
          <w:szCs w:val="18"/>
          <w:shd w:val="clear" w:color="auto" w:fill="FFFFFF"/>
        </w:rPr>
      </w:pPr>
      <w:bookmarkStart w:id="3" w:name="_Hlk16093757"/>
      <w:r w:rsidRPr="00BA448A">
        <w:rPr>
          <w:rFonts w:ascii="Arial" w:hAnsi="Arial" w:cs="Arial"/>
          <w:color w:val="000000" w:themeColor="text1"/>
          <w:sz w:val="18"/>
          <w:szCs w:val="18"/>
          <w:shd w:val="clear" w:color="auto" w:fill="FFFFFF"/>
        </w:rPr>
        <w:t xml:space="preserve">The Company has issued common shares held in escrow as a part of a compensation arrangement. The fair value of the escrowed shares is recognized as </w:t>
      </w:r>
      <w:r w:rsidR="007A71B0" w:rsidRPr="00BA448A">
        <w:rPr>
          <w:rFonts w:ascii="Arial" w:hAnsi="Arial" w:cs="Arial"/>
          <w:color w:val="000000" w:themeColor="text1"/>
          <w:sz w:val="18"/>
          <w:szCs w:val="18"/>
          <w:shd w:val="clear" w:color="auto" w:fill="FFFFFF"/>
        </w:rPr>
        <w:t>salaries and benefits</w:t>
      </w:r>
      <w:r w:rsidRPr="00BA448A">
        <w:rPr>
          <w:rFonts w:ascii="Arial" w:hAnsi="Arial" w:cs="Arial"/>
          <w:color w:val="000000" w:themeColor="text1"/>
          <w:sz w:val="18"/>
          <w:szCs w:val="18"/>
          <w:shd w:val="clear" w:color="auto" w:fill="FFFFFF"/>
        </w:rPr>
        <w:t xml:space="preserve"> expense with a corresponding credit to reserves as the common shares vest. Upon release from escrow, the amounts previously recognized in reserves are recorded as an increase to share capital. The Company revises </w:t>
      </w:r>
      <w:r w:rsidR="007A71B0" w:rsidRPr="00BA448A">
        <w:rPr>
          <w:rFonts w:ascii="Arial" w:hAnsi="Arial" w:cs="Arial"/>
          <w:color w:val="000000" w:themeColor="text1"/>
          <w:sz w:val="18"/>
          <w:szCs w:val="18"/>
          <w:shd w:val="clear" w:color="auto" w:fill="FFFFFF"/>
        </w:rPr>
        <w:t>the</w:t>
      </w:r>
      <w:r w:rsidRPr="00BA448A">
        <w:rPr>
          <w:rFonts w:ascii="Arial" w:hAnsi="Arial" w:cs="Arial"/>
          <w:color w:val="000000" w:themeColor="text1"/>
          <w:sz w:val="18"/>
          <w:szCs w:val="18"/>
          <w:shd w:val="clear" w:color="auto" w:fill="FFFFFF"/>
        </w:rPr>
        <w:t xml:space="preserve"> estimated period over which the </w:t>
      </w:r>
      <w:r w:rsidR="007A71B0" w:rsidRPr="00BA448A">
        <w:rPr>
          <w:rFonts w:ascii="Arial" w:hAnsi="Arial" w:cs="Arial"/>
          <w:color w:val="000000" w:themeColor="text1"/>
          <w:sz w:val="18"/>
          <w:szCs w:val="18"/>
          <w:shd w:val="clear" w:color="auto" w:fill="FFFFFF"/>
        </w:rPr>
        <w:t>salaries and benefits</w:t>
      </w:r>
      <w:r w:rsidRPr="00BA448A">
        <w:rPr>
          <w:rFonts w:ascii="Arial" w:hAnsi="Arial" w:cs="Arial"/>
          <w:color w:val="000000" w:themeColor="text1"/>
          <w:sz w:val="18"/>
          <w:szCs w:val="18"/>
          <w:shd w:val="clear" w:color="auto" w:fill="FFFFFF"/>
        </w:rPr>
        <w:t xml:space="preserve"> expense is recorded if subsequent information indicates this period differs from previous estimates. Any change is accounted for prospectively as a change in estimate.</w:t>
      </w:r>
    </w:p>
    <w:bookmarkEnd w:id="3"/>
    <w:p w14:paraId="6A6D6DD7" w14:textId="3B41D093" w:rsidR="00CA4500" w:rsidRDefault="00CA4500" w:rsidP="00CA4500">
      <w:pPr>
        <w:pStyle w:val="CP1"/>
        <w:numPr>
          <w:ilvl w:val="0"/>
          <w:numId w:val="0"/>
        </w:numPr>
        <w:spacing w:after="0" w:line="276" w:lineRule="auto"/>
        <w:ind w:left="900"/>
        <w:jc w:val="both"/>
        <w:rPr>
          <w:rFonts w:ascii="Arial" w:hAnsi="Arial" w:cs="Arial"/>
          <w:sz w:val="18"/>
          <w:szCs w:val="18"/>
        </w:rPr>
      </w:pPr>
    </w:p>
    <w:p w14:paraId="66EB731D" w14:textId="71AC05F6" w:rsidR="003A42E0" w:rsidRDefault="003A42E0" w:rsidP="00CA4500">
      <w:pPr>
        <w:pStyle w:val="CP1"/>
        <w:numPr>
          <w:ilvl w:val="0"/>
          <w:numId w:val="0"/>
        </w:numPr>
        <w:spacing w:after="0" w:line="276" w:lineRule="auto"/>
        <w:ind w:left="900"/>
        <w:jc w:val="both"/>
        <w:rPr>
          <w:rFonts w:ascii="Arial" w:hAnsi="Arial" w:cs="Arial"/>
          <w:sz w:val="18"/>
          <w:szCs w:val="18"/>
        </w:rPr>
      </w:pPr>
    </w:p>
    <w:p w14:paraId="6F6D93D1" w14:textId="59CCB707" w:rsidR="003A42E0" w:rsidRDefault="003A42E0" w:rsidP="00CA4500">
      <w:pPr>
        <w:pStyle w:val="CP1"/>
        <w:numPr>
          <w:ilvl w:val="0"/>
          <w:numId w:val="0"/>
        </w:numPr>
        <w:spacing w:after="0" w:line="276" w:lineRule="auto"/>
        <w:ind w:left="900"/>
        <w:jc w:val="both"/>
        <w:rPr>
          <w:rFonts w:ascii="Arial" w:hAnsi="Arial" w:cs="Arial"/>
          <w:sz w:val="18"/>
          <w:szCs w:val="18"/>
        </w:rPr>
      </w:pPr>
    </w:p>
    <w:p w14:paraId="1D967C5C" w14:textId="312D8FB8" w:rsidR="003A42E0" w:rsidRDefault="003A42E0" w:rsidP="00CA4500">
      <w:pPr>
        <w:pStyle w:val="CP1"/>
        <w:numPr>
          <w:ilvl w:val="0"/>
          <w:numId w:val="0"/>
        </w:numPr>
        <w:spacing w:after="0" w:line="276" w:lineRule="auto"/>
        <w:ind w:left="900"/>
        <w:jc w:val="both"/>
        <w:rPr>
          <w:rFonts w:ascii="Arial" w:hAnsi="Arial" w:cs="Arial"/>
          <w:sz w:val="18"/>
          <w:szCs w:val="18"/>
        </w:rPr>
      </w:pPr>
    </w:p>
    <w:p w14:paraId="3BEF4575" w14:textId="65487B82" w:rsidR="003A42E0" w:rsidRDefault="003A42E0" w:rsidP="00CA4500">
      <w:pPr>
        <w:pStyle w:val="CP1"/>
        <w:numPr>
          <w:ilvl w:val="0"/>
          <w:numId w:val="0"/>
        </w:numPr>
        <w:spacing w:after="0" w:line="276" w:lineRule="auto"/>
        <w:ind w:left="900"/>
        <w:jc w:val="both"/>
        <w:rPr>
          <w:rFonts w:ascii="Arial" w:hAnsi="Arial" w:cs="Arial"/>
          <w:sz w:val="18"/>
          <w:szCs w:val="18"/>
        </w:rPr>
      </w:pPr>
    </w:p>
    <w:p w14:paraId="2EDC0F24" w14:textId="77777777" w:rsidR="007A71B0" w:rsidRDefault="007A71B0" w:rsidP="00CA4500">
      <w:pPr>
        <w:pStyle w:val="CP1"/>
        <w:numPr>
          <w:ilvl w:val="0"/>
          <w:numId w:val="0"/>
        </w:numPr>
        <w:spacing w:after="0" w:line="276" w:lineRule="auto"/>
        <w:ind w:left="900"/>
        <w:jc w:val="both"/>
        <w:rPr>
          <w:rFonts w:ascii="Arial" w:hAnsi="Arial" w:cs="Arial"/>
          <w:sz w:val="18"/>
          <w:szCs w:val="18"/>
        </w:rPr>
      </w:pPr>
    </w:p>
    <w:p w14:paraId="28B71A8C" w14:textId="13822B0E" w:rsidR="003A42E0" w:rsidRDefault="003A42E0" w:rsidP="00CA4500">
      <w:pPr>
        <w:pStyle w:val="CP1"/>
        <w:numPr>
          <w:ilvl w:val="0"/>
          <w:numId w:val="0"/>
        </w:numPr>
        <w:spacing w:after="0" w:line="276" w:lineRule="auto"/>
        <w:ind w:left="900"/>
        <w:jc w:val="both"/>
        <w:rPr>
          <w:rFonts w:ascii="Arial" w:hAnsi="Arial" w:cs="Arial"/>
          <w:sz w:val="18"/>
          <w:szCs w:val="18"/>
        </w:rPr>
      </w:pPr>
    </w:p>
    <w:p w14:paraId="03BA626D" w14:textId="205E94C4" w:rsidR="003A42E0" w:rsidRDefault="003A42E0" w:rsidP="00CA4500">
      <w:pPr>
        <w:pStyle w:val="CP1"/>
        <w:numPr>
          <w:ilvl w:val="0"/>
          <w:numId w:val="0"/>
        </w:numPr>
        <w:spacing w:after="0" w:line="276" w:lineRule="auto"/>
        <w:ind w:left="900"/>
        <w:jc w:val="both"/>
        <w:rPr>
          <w:rFonts w:ascii="Arial" w:hAnsi="Arial" w:cs="Arial"/>
          <w:sz w:val="18"/>
          <w:szCs w:val="18"/>
        </w:rPr>
      </w:pPr>
    </w:p>
    <w:p w14:paraId="677DDA46" w14:textId="288899F6" w:rsidR="003A42E0" w:rsidRDefault="003A42E0" w:rsidP="00CA4500">
      <w:pPr>
        <w:pStyle w:val="CP1"/>
        <w:numPr>
          <w:ilvl w:val="0"/>
          <w:numId w:val="0"/>
        </w:numPr>
        <w:spacing w:after="0" w:line="276" w:lineRule="auto"/>
        <w:ind w:left="900"/>
        <w:jc w:val="both"/>
        <w:rPr>
          <w:rFonts w:ascii="Arial" w:hAnsi="Arial" w:cs="Arial"/>
          <w:sz w:val="18"/>
          <w:szCs w:val="18"/>
        </w:rPr>
      </w:pPr>
    </w:p>
    <w:p w14:paraId="1B8742EB" w14:textId="77777777" w:rsidR="006865C3" w:rsidRDefault="006865C3" w:rsidP="00CA4500">
      <w:pPr>
        <w:pStyle w:val="CP1"/>
        <w:numPr>
          <w:ilvl w:val="0"/>
          <w:numId w:val="0"/>
        </w:numPr>
        <w:spacing w:after="0" w:line="276" w:lineRule="auto"/>
        <w:ind w:left="900"/>
        <w:jc w:val="both"/>
        <w:rPr>
          <w:rFonts w:ascii="Arial" w:hAnsi="Arial" w:cs="Arial"/>
          <w:sz w:val="18"/>
          <w:szCs w:val="18"/>
        </w:rPr>
      </w:pPr>
    </w:p>
    <w:p w14:paraId="38856367" w14:textId="76664508" w:rsidR="0056106F" w:rsidRPr="0056106F" w:rsidRDefault="0056106F" w:rsidP="00EB4618">
      <w:pPr>
        <w:pStyle w:val="CP1"/>
        <w:numPr>
          <w:ilvl w:val="0"/>
          <w:numId w:val="23"/>
        </w:numPr>
        <w:tabs>
          <w:tab w:val="clear" w:pos="810"/>
          <w:tab w:val="num" w:pos="284"/>
        </w:tabs>
        <w:spacing w:after="0" w:line="276" w:lineRule="auto"/>
        <w:ind w:left="284" w:hanging="284"/>
        <w:rPr>
          <w:rFonts w:ascii="Arial" w:hAnsi="Arial" w:cs="Arial"/>
          <w:b/>
          <w:sz w:val="18"/>
          <w:szCs w:val="18"/>
        </w:rPr>
      </w:pPr>
      <w:r w:rsidRPr="0056106F">
        <w:rPr>
          <w:rFonts w:ascii="Arial" w:hAnsi="Arial" w:cs="Arial"/>
          <w:b/>
          <w:sz w:val="18"/>
          <w:szCs w:val="18"/>
        </w:rPr>
        <w:t>SIGNIFICANT ACCOUNTING POLICIES</w:t>
      </w:r>
      <w:r w:rsidR="00D96729">
        <w:rPr>
          <w:rFonts w:ascii="Arial" w:hAnsi="Arial" w:cs="Arial"/>
          <w:b/>
          <w:sz w:val="18"/>
          <w:szCs w:val="18"/>
        </w:rPr>
        <w:t xml:space="preserve"> (continued)</w:t>
      </w:r>
    </w:p>
    <w:p w14:paraId="7A58F676" w14:textId="77777777" w:rsidR="003A42E0" w:rsidRPr="00AE4970" w:rsidRDefault="003A42E0" w:rsidP="00CA4500">
      <w:pPr>
        <w:pStyle w:val="CP1"/>
        <w:numPr>
          <w:ilvl w:val="0"/>
          <w:numId w:val="0"/>
        </w:numPr>
        <w:spacing w:after="0" w:line="276" w:lineRule="auto"/>
        <w:ind w:left="900"/>
        <w:jc w:val="both"/>
        <w:rPr>
          <w:rFonts w:ascii="Arial" w:hAnsi="Arial" w:cs="Arial"/>
          <w:sz w:val="18"/>
          <w:szCs w:val="18"/>
        </w:rPr>
      </w:pPr>
    </w:p>
    <w:p w14:paraId="415E9AFD" w14:textId="0855536D" w:rsidR="00942427" w:rsidRDefault="00C1783F" w:rsidP="00A40453">
      <w:pPr>
        <w:pStyle w:val="CP1"/>
        <w:numPr>
          <w:ilvl w:val="0"/>
          <w:numId w:val="11"/>
        </w:numPr>
        <w:spacing w:after="0" w:line="276" w:lineRule="auto"/>
        <w:ind w:left="426" w:hanging="76"/>
        <w:jc w:val="both"/>
        <w:rPr>
          <w:rFonts w:ascii="Arial" w:hAnsi="Arial" w:cs="Arial"/>
          <w:i/>
          <w:sz w:val="18"/>
          <w:szCs w:val="18"/>
        </w:rPr>
      </w:pPr>
      <w:r w:rsidRPr="00AE4970">
        <w:rPr>
          <w:rFonts w:ascii="Arial" w:hAnsi="Arial" w:cs="Arial"/>
          <w:i/>
          <w:sz w:val="18"/>
          <w:szCs w:val="18"/>
        </w:rPr>
        <w:t>Leases</w:t>
      </w:r>
    </w:p>
    <w:p w14:paraId="4C6E2608" w14:textId="77777777" w:rsidR="00AE4970" w:rsidRPr="00AE4970" w:rsidRDefault="00AE4970" w:rsidP="00E30D0B">
      <w:pPr>
        <w:pStyle w:val="CP1"/>
        <w:numPr>
          <w:ilvl w:val="0"/>
          <w:numId w:val="0"/>
        </w:numPr>
        <w:spacing w:after="0" w:line="276" w:lineRule="auto"/>
        <w:ind w:left="426"/>
        <w:jc w:val="both"/>
        <w:rPr>
          <w:rFonts w:ascii="Arial" w:hAnsi="Arial" w:cs="Arial"/>
          <w:i/>
          <w:sz w:val="18"/>
          <w:szCs w:val="18"/>
        </w:rPr>
      </w:pPr>
    </w:p>
    <w:p w14:paraId="60B0883C" w14:textId="570E5524" w:rsidR="00213706" w:rsidRPr="00E30D0B" w:rsidRDefault="00213706" w:rsidP="00E30D0B">
      <w:pPr>
        <w:pStyle w:val="BodyText"/>
        <w:spacing w:after="0" w:line="276" w:lineRule="auto"/>
        <w:ind w:left="432"/>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 xml:space="preserve">Effective January 1, 2019, the Company adopted IFRS 16 </w:t>
      </w:r>
      <w:r w:rsidR="007A71B0">
        <w:rPr>
          <w:rFonts w:ascii="Arial" w:hAnsi="Arial" w:cs="Arial"/>
          <w:color w:val="000000" w:themeColor="text1"/>
          <w:sz w:val="18"/>
          <w:szCs w:val="18"/>
          <w:shd w:val="clear" w:color="auto" w:fill="FFFFFF"/>
        </w:rPr>
        <w:t xml:space="preserve">- </w:t>
      </w:r>
      <w:r w:rsidRPr="007A71B0">
        <w:rPr>
          <w:rFonts w:ascii="Arial" w:hAnsi="Arial" w:cs="Arial"/>
          <w:i/>
          <w:iCs/>
          <w:color w:val="000000" w:themeColor="text1"/>
          <w:sz w:val="18"/>
          <w:szCs w:val="18"/>
          <w:shd w:val="clear" w:color="auto" w:fill="FFFFFF"/>
        </w:rPr>
        <w:t>Leases</w:t>
      </w:r>
      <w:r w:rsidRPr="00E30D0B">
        <w:rPr>
          <w:rFonts w:ascii="Arial" w:hAnsi="Arial" w:cs="Arial"/>
          <w:color w:val="000000" w:themeColor="text1"/>
          <w:sz w:val="18"/>
          <w:szCs w:val="18"/>
          <w:shd w:val="clear" w:color="auto" w:fill="FFFFFF"/>
        </w:rPr>
        <w:t xml:space="preserve"> (IFRS 16) using the modified retrospective approach. The new standard requires a lessee to recognize a liability to make lease payments (the lease liabilities) and an asset to recognize the right to use the underlying asset during the lease term (the </w:t>
      </w:r>
      <w:r w:rsidR="00F41109">
        <w:rPr>
          <w:rFonts w:ascii="Arial" w:hAnsi="Arial" w:cs="Arial"/>
          <w:color w:val="000000" w:themeColor="text1"/>
          <w:sz w:val="18"/>
          <w:szCs w:val="18"/>
          <w:shd w:val="clear" w:color="auto" w:fill="FFFFFF"/>
        </w:rPr>
        <w:t xml:space="preserve">right-of-use </w:t>
      </w:r>
      <w:r w:rsidRPr="00E30D0B">
        <w:rPr>
          <w:rFonts w:ascii="Arial" w:hAnsi="Arial" w:cs="Arial"/>
          <w:color w:val="000000" w:themeColor="text1"/>
          <w:sz w:val="18"/>
          <w:szCs w:val="18"/>
          <w:shd w:val="clear" w:color="auto" w:fill="FFFFFF"/>
        </w:rPr>
        <w:t>assets) in the statement of financial position. The Company recognized the after-tax cumulative effect of initially applying IFRS 16 as an adjustment to opening retained earnings at January 1, 2019. Comparative information has not been restated and continues to be reported under IAS 17</w:t>
      </w:r>
      <w:r w:rsidR="007A71B0">
        <w:rPr>
          <w:rFonts w:ascii="Arial" w:hAnsi="Arial" w:cs="Arial"/>
          <w:color w:val="000000" w:themeColor="text1"/>
          <w:sz w:val="18"/>
          <w:szCs w:val="18"/>
          <w:shd w:val="clear" w:color="auto" w:fill="FFFFFF"/>
        </w:rPr>
        <w:t xml:space="preserve"> -</w:t>
      </w:r>
      <w:r w:rsidRPr="00E30D0B">
        <w:rPr>
          <w:rFonts w:ascii="Arial" w:hAnsi="Arial" w:cs="Arial"/>
          <w:color w:val="000000" w:themeColor="text1"/>
          <w:sz w:val="18"/>
          <w:szCs w:val="18"/>
          <w:shd w:val="clear" w:color="auto" w:fill="FFFFFF"/>
        </w:rPr>
        <w:t xml:space="preserve"> </w:t>
      </w:r>
      <w:r w:rsidRPr="007A71B0">
        <w:rPr>
          <w:rFonts w:ascii="Arial" w:hAnsi="Arial" w:cs="Arial"/>
          <w:i/>
          <w:iCs/>
          <w:color w:val="000000" w:themeColor="text1"/>
          <w:sz w:val="18"/>
          <w:szCs w:val="18"/>
          <w:shd w:val="clear" w:color="auto" w:fill="FFFFFF"/>
        </w:rPr>
        <w:t>Leases</w:t>
      </w:r>
      <w:r w:rsidRPr="00E30D0B">
        <w:rPr>
          <w:rFonts w:ascii="Arial" w:hAnsi="Arial" w:cs="Arial"/>
          <w:color w:val="000000" w:themeColor="text1"/>
          <w:sz w:val="18"/>
          <w:szCs w:val="18"/>
          <w:shd w:val="clear" w:color="auto" w:fill="FFFFFF"/>
        </w:rPr>
        <w:t xml:space="preserve"> (IAS 17) and IFRIC 4 </w:t>
      </w:r>
      <w:r w:rsidR="007A71B0">
        <w:rPr>
          <w:rFonts w:ascii="Arial" w:hAnsi="Arial" w:cs="Arial"/>
          <w:color w:val="000000" w:themeColor="text1"/>
          <w:sz w:val="18"/>
          <w:szCs w:val="18"/>
          <w:shd w:val="clear" w:color="auto" w:fill="FFFFFF"/>
        </w:rPr>
        <w:t xml:space="preserve">- </w:t>
      </w:r>
      <w:r w:rsidRPr="007A71B0">
        <w:rPr>
          <w:rFonts w:ascii="Arial" w:hAnsi="Arial" w:cs="Arial"/>
          <w:i/>
          <w:iCs/>
          <w:color w:val="000000" w:themeColor="text1"/>
          <w:sz w:val="18"/>
          <w:szCs w:val="18"/>
          <w:shd w:val="clear" w:color="auto" w:fill="FFFFFF"/>
        </w:rPr>
        <w:t>Determining Whether an Arrangement Contains a Lease</w:t>
      </w:r>
      <w:r w:rsidRPr="00E30D0B">
        <w:rPr>
          <w:rFonts w:ascii="Arial" w:hAnsi="Arial" w:cs="Arial"/>
          <w:color w:val="000000" w:themeColor="text1"/>
          <w:sz w:val="18"/>
          <w:szCs w:val="18"/>
          <w:shd w:val="clear" w:color="auto" w:fill="FFFFFF"/>
        </w:rPr>
        <w:t xml:space="preserve"> (IFRIC 4). </w:t>
      </w:r>
    </w:p>
    <w:p w14:paraId="6F674DA5" w14:textId="77777777" w:rsidR="00213706" w:rsidRPr="00E30D0B" w:rsidRDefault="00213706" w:rsidP="00E30D0B">
      <w:pPr>
        <w:pStyle w:val="BodyText"/>
        <w:spacing w:after="0" w:line="276" w:lineRule="auto"/>
        <w:jc w:val="both"/>
        <w:rPr>
          <w:rFonts w:ascii="Arial" w:hAnsi="Arial" w:cs="Arial"/>
          <w:color w:val="000000" w:themeColor="text1"/>
          <w:sz w:val="18"/>
          <w:szCs w:val="18"/>
          <w:shd w:val="clear" w:color="auto" w:fill="FFFFFF"/>
        </w:rPr>
      </w:pPr>
    </w:p>
    <w:p w14:paraId="691AA9B3" w14:textId="77777777" w:rsidR="00213706" w:rsidRPr="00E30D0B" w:rsidRDefault="00213706" w:rsidP="00E30D0B">
      <w:pPr>
        <w:pStyle w:val="BodyText"/>
        <w:spacing w:after="0" w:line="276" w:lineRule="auto"/>
        <w:ind w:left="432"/>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 xml:space="preserve">The Company used the practical expedient not to reassess whether a contract is or contains a lease at January 1, 2019. Instead, the Company applied IFRS 16 only to contracts previously identified as leases under IAS 17 and IFRIC 4. </w:t>
      </w:r>
    </w:p>
    <w:p w14:paraId="63C54E44" w14:textId="77777777" w:rsidR="007D3150" w:rsidRPr="00E30D0B" w:rsidRDefault="007D3150" w:rsidP="00E30D0B">
      <w:pPr>
        <w:pStyle w:val="BodyText"/>
        <w:spacing w:after="0" w:line="276" w:lineRule="auto"/>
        <w:ind w:left="432"/>
        <w:jc w:val="both"/>
        <w:rPr>
          <w:rFonts w:ascii="Arial" w:hAnsi="Arial" w:cs="Arial"/>
          <w:color w:val="000000" w:themeColor="text1"/>
          <w:sz w:val="18"/>
          <w:szCs w:val="18"/>
          <w:shd w:val="clear" w:color="auto" w:fill="FFFFFF"/>
        </w:rPr>
      </w:pPr>
    </w:p>
    <w:p w14:paraId="2D034793" w14:textId="55A3C4F1" w:rsidR="00213706" w:rsidRPr="00E30D0B" w:rsidRDefault="003A42E0" w:rsidP="007D3150">
      <w:pPr>
        <w:pStyle w:val="BodyText"/>
        <w:spacing w:after="0" w:line="276" w:lineRule="auto"/>
        <w:ind w:left="270"/>
        <w:jc w:val="both"/>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   </w:t>
      </w:r>
      <w:r w:rsidR="00213706" w:rsidRPr="00E30D0B">
        <w:rPr>
          <w:rFonts w:ascii="Arial" w:hAnsi="Arial" w:cs="Arial"/>
          <w:color w:val="000000" w:themeColor="text1"/>
          <w:sz w:val="18"/>
          <w:szCs w:val="18"/>
          <w:shd w:val="clear" w:color="auto" w:fill="FFFFFF"/>
        </w:rPr>
        <w:t xml:space="preserve">The Company also used the following practical expedients to account for leases at January 1, 2019: </w:t>
      </w:r>
    </w:p>
    <w:p w14:paraId="71DD93AA" w14:textId="77777777" w:rsidR="00213706" w:rsidRPr="00E30D0B" w:rsidRDefault="00213706" w:rsidP="00E30D0B">
      <w:pPr>
        <w:pStyle w:val="BodyText"/>
        <w:spacing w:after="0" w:line="276" w:lineRule="auto"/>
        <w:ind w:left="432"/>
        <w:jc w:val="both"/>
        <w:rPr>
          <w:rFonts w:ascii="Arial" w:hAnsi="Arial" w:cs="Arial"/>
          <w:color w:val="000000" w:themeColor="text1"/>
          <w:sz w:val="18"/>
          <w:szCs w:val="18"/>
          <w:shd w:val="clear" w:color="auto" w:fill="FFFFFF"/>
        </w:rPr>
      </w:pPr>
    </w:p>
    <w:p w14:paraId="240178F3" w14:textId="77777777" w:rsidR="00F45EE1" w:rsidRDefault="00F45EE1" w:rsidP="00EB4618">
      <w:pPr>
        <w:pStyle w:val="BodyText"/>
        <w:numPr>
          <w:ilvl w:val="0"/>
          <w:numId w:val="13"/>
        </w:numPr>
        <w:spacing w:after="0" w:line="276" w:lineRule="auto"/>
        <w:jc w:val="both"/>
        <w:rPr>
          <w:rFonts w:ascii="Arial" w:hAnsi="Arial" w:cs="Arial"/>
          <w:color w:val="000000" w:themeColor="text1"/>
          <w:sz w:val="18"/>
          <w:szCs w:val="18"/>
          <w:shd w:val="clear" w:color="auto" w:fill="FFFFFF"/>
        </w:rPr>
      </w:pPr>
      <w:r w:rsidRPr="000B620C">
        <w:rPr>
          <w:rFonts w:ascii="Arial" w:hAnsi="Arial" w:cs="Arial"/>
          <w:color w:val="000000" w:themeColor="text1"/>
          <w:sz w:val="18"/>
          <w:szCs w:val="18"/>
          <w:shd w:val="clear" w:color="auto" w:fill="FFFFFF"/>
        </w:rPr>
        <w:t xml:space="preserve">Applied a single discount rate to a portfolio of leases with similar characteristics. </w:t>
      </w:r>
    </w:p>
    <w:p w14:paraId="789EA5EE" w14:textId="77777777" w:rsidR="00F45EE1" w:rsidRDefault="00F45EE1" w:rsidP="00E30D0B">
      <w:pPr>
        <w:pStyle w:val="BodyText"/>
        <w:spacing w:after="0" w:line="276" w:lineRule="auto"/>
        <w:ind w:left="1152"/>
        <w:jc w:val="both"/>
        <w:rPr>
          <w:rFonts w:ascii="Arial" w:hAnsi="Arial" w:cs="Arial"/>
          <w:color w:val="000000" w:themeColor="text1"/>
          <w:sz w:val="18"/>
          <w:szCs w:val="18"/>
          <w:shd w:val="clear" w:color="auto" w:fill="FFFFFF"/>
        </w:rPr>
      </w:pPr>
    </w:p>
    <w:p w14:paraId="6D02C200" w14:textId="0BFA9B9B" w:rsidR="00051433" w:rsidRDefault="00051433" w:rsidP="00EB4618">
      <w:pPr>
        <w:pStyle w:val="BodyText"/>
        <w:numPr>
          <w:ilvl w:val="0"/>
          <w:numId w:val="13"/>
        </w:numPr>
        <w:spacing w:after="0" w:line="276" w:lineRule="auto"/>
        <w:jc w:val="both"/>
        <w:rPr>
          <w:rFonts w:ascii="Arial" w:hAnsi="Arial" w:cs="Arial"/>
          <w:color w:val="000000" w:themeColor="text1"/>
          <w:sz w:val="18"/>
          <w:szCs w:val="18"/>
          <w:shd w:val="clear" w:color="auto" w:fill="FFFFFF"/>
        </w:rPr>
      </w:pPr>
      <w:r w:rsidRPr="000B620C">
        <w:rPr>
          <w:rFonts w:ascii="Arial" w:hAnsi="Arial" w:cs="Arial"/>
          <w:color w:val="000000" w:themeColor="text1"/>
          <w:sz w:val="18"/>
          <w:szCs w:val="18"/>
          <w:shd w:val="clear" w:color="auto" w:fill="FFFFFF"/>
        </w:rPr>
        <w:t>Relied on the Company’s assessment of whether leases are onerous immediately before January 1, 2019</w:t>
      </w:r>
      <w:r>
        <w:rPr>
          <w:rFonts w:ascii="Arial" w:hAnsi="Arial" w:cs="Arial"/>
          <w:color w:val="000000" w:themeColor="text1"/>
          <w:sz w:val="18"/>
          <w:szCs w:val="18"/>
          <w:shd w:val="clear" w:color="auto" w:fill="FFFFFF"/>
        </w:rPr>
        <w:t>.</w:t>
      </w:r>
      <w:r w:rsidRPr="000B620C">
        <w:rPr>
          <w:rFonts w:ascii="Arial" w:hAnsi="Arial" w:cs="Arial"/>
          <w:color w:val="000000" w:themeColor="text1"/>
          <w:sz w:val="18"/>
          <w:szCs w:val="18"/>
          <w:shd w:val="clear" w:color="auto" w:fill="FFFFFF"/>
        </w:rPr>
        <w:t xml:space="preserve"> </w:t>
      </w:r>
    </w:p>
    <w:p w14:paraId="6072DBD7" w14:textId="77777777" w:rsidR="00051433" w:rsidRDefault="00051433" w:rsidP="00E30D0B">
      <w:pPr>
        <w:pStyle w:val="ListParagraph"/>
        <w:rPr>
          <w:rFonts w:ascii="Arial" w:hAnsi="Arial" w:cs="Arial"/>
          <w:color w:val="000000" w:themeColor="text1"/>
          <w:sz w:val="18"/>
          <w:szCs w:val="18"/>
          <w:shd w:val="clear" w:color="auto" w:fill="FFFFFF"/>
        </w:rPr>
      </w:pPr>
    </w:p>
    <w:p w14:paraId="7DBBEF8B" w14:textId="3D73B4BB" w:rsidR="00F45EE1" w:rsidRPr="00E30D0B" w:rsidRDefault="00213706" w:rsidP="00EB4618">
      <w:pPr>
        <w:pStyle w:val="BodyText"/>
        <w:numPr>
          <w:ilvl w:val="0"/>
          <w:numId w:val="13"/>
        </w:numPr>
        <w:spacing w:after="0" w:line="276" w:lineRule="auto"/>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 xml:space="preserve">Applied recognition exemptions for operating leases when the underlying asset was of low value or the lease term ends within 12 months. The payments associated with these leases are recognized as an expense in operating expenses. </w:t>
      </w:r>
    </w:p>
    <w:p w14:paraId="1C556A40" w14:textId="52E5301D" w:rsidR="00F45EE1" w:rsidRDefault="00F45EE1" w:rsidP="00E30D0B">
      <w:pPr>
        <w:pStyle w:val="BodyText"/>
        <w:spacing w:after="0" w:line="276" w:lineRule="auto"/>
        <w:ind w:left="1152"/>
        <w:jc w:val="both"/>
        <w:rPr>
          <w:rFonts w:ascii="Arial" w:hAnsi="Arial" w:cs="Arial"/>
          <w:color w:val="000000" w:themeColor="text1"/>
          <w:sz w:val="18"/>
          <w:szCs w:val="18"/>
          <w:shd w:val="clear" w:color="auto" w:fill="FFFFFF"/>
        </w:rPr>
      </w:pPr>
    </w:p>
    <w:p w14:paraId="27828920" w14:textId="615632B7" w:rsidR="00F45EE1" w:rsidRDefault="00213706" w:rsidP="00EB4618">
      <w:pPr>
        <w:pStyle w:val="BodyText"/>
        <w:numPr>
          <w:ilvl w:val="0"/>
          <w:numId w:val="13"/>
        </w:numPr>
        <w:spacing w:after="0" w:line="276" w:lineRule="auto"/>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 xml:space="preserve">Excluded initial direct costs when measuring the </w:t>
      </w:r>
      <w:r w:rsidR="00F45EE1">
        <w:rPr>
          <w:rFonts w:ascii="Arial" w:hAnsi="Arial" w:cs="Arial"/>
          <w:color w:val="000000" w:themeColor="text1"/>
          <w:sz w:val="18"/>
          <w:szCs w:val="18"/>
          <w:shd w:val="clear" w:color="auto" w:fill="FFFFFF"/>
        </w:rPr>
        <w:t xml:space="preserve">right-of-use </w:t>
      </w:r>
      <w:r w:rsidRPr="00E30D0B">
        <w:rPr>
          <w:rFonts w:ascii="Arial" w:hAnsi="Arial" w:cs="Arial"/>
          <w:color w:val="000000" w:themeColor="text1"/>
          <w:sz w:val="18"/>
          <w:szCs w:val="18"/>
          <w:shd w:val="clear" w:color="auto" w:fill="FFFFFF"/>
        </w:rPr>
        <w:t>asset</w:t>
      </w:r>
      <w:r w:rsidR="00F45EE1">
        <w:rPr>
          <w:rFonts w:ascii="Arial" w:hAnsi="Arial" w:cs="Arial"/>
          <w:color w:val="000000" w:themeColor="text1"/>
          <w:sz w:val="18"/>
          <w:szCs w:val="18"/>
          <w:shd w:val="clear" w:color="auto" w:fill="FFFFFF"/>
        </w:rPr>
        <w:t xml:space="preserve"> at January 1, 2019</w:t>
      </w:r>
      <w:r w:rsidRPr="00E30D0B">
        <w:rPr>
          <w:rFonts w:ascii="Arial" w:hAnsi="Arial" w:cs="Arial"/>
          <w:color w:val="000000" w:themeColor="text1"/>
          <w:sz w:val="18"/>
          <w:szCs w:val="18"/>
          <w:shd w:val="clear" w:color="auto" w:fill="FFFFFF"/>
        </w:rPr>
        <w:t xml:space="preserve">. </w:t>
      </w:r>
    </w:p>
    <w:p w14:paraId="55D3625F" w14:textId="77777777" w:rsidR="00F45EE1" w:rsidRDefault="00F45EE1" w:rsidP="00E30D0B">
      <w:pPr>
        <w:pStyle w:val="ListParagraph"/>
        <w:rPr>
          <w:rFonts w:ascii="Arial" w:hAnsi="Arial" w:cs="Arial"/>
          <w:color w:val="000000" w:themeColor="text1"/>
          <w:sz w:val="18"/>
          <w:szCs w:val="18"/>
          <w:shd w:val="clear" w:color="auto" w:fill="FFFFFF"/>
        </w:rPr>
      </w:pPr>
    </w:p>
    <w:p w14:paraId="636B060B" w14:textId="6245B6CC" w:rsidR="00213706" w:rsidRPr="00E30D0B" w:rsidRDefault="00213706" w:rsidP="00EB4618">
      <w:pPr>
        <w:pStyle w:val="BodyText"/>
        <w:numPr>
          <w:ilvl w:val="0"/>
          <w:numId w:val="13"/>
        </w:numPr>
        <w:spacing w:after="0" w:line="276" w:lineRule="auto"/>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 xml:space="preserve">Used hindsight to determine the lease term when the contract contained options to extend or terminate the lease. </w:t>
      </w:r>
    </w:p>
    <w:p w14:paraId="0BD59B62" w14:textId="77777777" w:rsidR="00AE4970" w:rsidRPr="00E30D0B" w:rsidRDefault="00AE4970" w:rsidP="007D3150">
      <w:pPr>
        <w:tabs>
          <w:tab w:val="left" w:pos="270"/>
        </w:tabs>
        <w:spacing w:line="276" w:lineRule="auto"/>
        <w:jc w:val="both"/>
        <w:rPr>
          <w:rFonts w:ascii="Arial" w:hAnsi="Arial" w:cs="Arial"/>
          <w:b/>
          <w:bCs/>
          <w:sz w:val="18"/>
          <w:szCs w:val="18"/>
        </w:rPr>
      </w:pPr>
    </w:p>
    <w:p w14:paraId="0AFD6788" w14:textId="77777777" w:rsidR="00213706" w:rsidRPr="00E30D0B" w:rsidRDefault="00213706" w:rsidP="003A42E0">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E30D0B">
        <w:rPr>
          <w:rFonts w:ascii="Arial" w:eastAsiaTheme="minorEastAsia" w:hAnsi="Arial" w:cs="Arial"/>
          <w:color w:val="000000" w:themeColor="text1"/>
          <w:sz w:val="18"/>
          <w:szCs w:val="18"/>
          <w:shd w:val="clear" w:color="auto" w:fill="FFFFFF"/>
          <w:lang w:eastAsia="en-CA"/>
        </w:rPr>
        <w:t>These policies apply to contracts entered into or changed on or after January 1, 2019. A contract is a lease or contains a lease if it conveys the right to control the use of an asset for a time period in exchange for consideration.</w:t>
      </w:r>
    </w:p>
    <w:p w14:paraId="36797A0A" w14:textId="77777777" w:rsidR="00213706" w:rsidRPr="00E30D0B" w:rsidRDefault="00213706" w:rsidP="007D3150">
      <w:pPr>
        <w:tabs>
          <w:tab w:val="left" w:pos="270"/>
        </w:tabs>
        <w:spacing w:line="276" w:lineRule="auto"/>
        <w:jc w:val="both"/>
        <w:rPr>
          <w:rFonts w:ascii="Arial" w:eastAsiaTheme="minorEastAsia" w:hAnsi="Arial" w:cs="Arial"/>
          <w:color w:val="000000" w:themeColor="text1"/>
          <w:sz w:val="18"/>
          <w:szCs w:val="18"/>
          <w:shd w:val="clear" w:color="auto" w:fill="FFFFFF"/>
          <w:lang w:eastAsia="en-CA"/>
        </w:rPr>
      </w:pPr>
    </w:p>
    <w:p w14:paraId="6D4B9CDC" w14:textId="77777777" w:rsidR="00213706" w:rsidRPr="00E30D0B" w:rsidRDefault="00213706" w:rsidP="003A42E0">
      <w:pPr>
        <w:pStyle w:val="BodyText"/>
        <w:spacing w:after="0" w:line="276" w:lineRule="auto"/>
        <w:ind w:left="450"/>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To identify a lease, the Company (1) considers whether an explicit or implicit asset is specified in the contract and (2) determines whether the Company obtains substantially all the economic benefits from the use of the underlying asset by assessing numerous factors, including but not limited to substitution rights and the right to determine how and for what purpose the asset is used.</w:t>
      </w:r>
    </w:p>
    <w:p w14:paraId="08CD8BDA" w14:textId="77777777" w:rsidR="00213706" w:rsidRPr="00E30D0B" w:rsidRDefault="00213706" w:rsidP="007D3150">
      <w:pPr>
        <w:pStyle w:val="BodyText"/>
        <w:tabs>
          <w:tab w:val="left" w:pos="270"/>
        </w:tabs>
        <w:spacing w:after="0" w:line="276" w:lineRule="auto"/>
        <w:ind w:left="432"/>
        <w:jc w:val="both"/>
        <w:rPr>
          <w:rFonts w:ascii="Arial" w:hAnsi="Arial" w:cs="Arial"/>
          <w:color w:val="000000" w:themeColor="text1"/>
          <w:sz w:val="18"/>
          <w:szCs w:val="18"/>
          <w:shd w:val="clear" w:color="auto" w:fill="FFFFFF"/>
        </w:rPr>
      </w:pPr>
    </w:p>
    <w:p w14:paraId="507ADB46" w14:textId="77777777" w:rsidR="00213706" w:rsidRPr="00E30D0B" w:rsidRDefault="00213706" w:rsidP="003A42E0">
      <w:pPr>
        <w:pStyle w:val="BodyText"/>
        <w:tabs>
          <w:tab w:val="left" w:pos="450"/>
        </w:tabs>
        <w:spacing w:after="0" w:line="276" w:lineRule="auto"/>
        <w:ind w:left="450"/>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 xml:space="preserve">When assessing the lease term, management considers all facts and circumstances that create an economic incentive to exercise an extension option or to not exercise a termination option. This judgment is based on factors such as contract rates compared to market rates, economic reasons, significance of leasehold improvements, termination and relocation costs, installation of specialized assets, residual value guarantees, and any sublease term. </w:t>
      </w:r>
    </w:p>
    <w:p w14:paraId="143AE54C" w14:textId="77777777" w:rsidR="00213706" w:rsidRPr="00E30D0B" w:rsidRDefault="00213706" w:rsidP="007D3150">
      <w:pPr>
        <w:pStyle w:val="BodyText"/>
        <w:tabs>
          <w:tab w:val="left" w:pos="270"/>
        </w:tabs>
        <w:spacing w:after="0" w:line="276" w:lineRule="auto"/>
        <w:ind w:left="432"/>
        <w:jc w:val="both"/>
        <w:rPr>
          <w:rFonts w:ascii="Arial" w:hAnsi="Arial" w:cs="Arial"/>
          <w:color w:val="000000" w:themeColor="text1"/>
          <w:sz w:val="18"/>
          <w:szCs w:val="18"/>
          <w:shd w:val="clear" w:color="auto" w:fill="FFFFFF"/>
        </w:rPr>
      </w:pPr>
    </w:p>
    <w:p w14:paraId="327B586C" w14:textId="02BF3C5E" w:rsidR="00213706" w:rsidRPr="00E30D0B" w:rsidRDefault="00213706" w:rsidP="00E94519">
      <w:pPr>
        <w:pStyle w:val="BodyText"/>
        <w:spacing w:after="0" w:line="276" w:lineRule="auto"/>
        <w:ind w:left="450"/>
        <w:jc w:val="both"/>
        <w:rPr>
          <w:rFonts w:ascii="Arial" w:hAnsi="Arial" w:cs="Arial"/>
          <w:color w:val="000000" w:themeColor="text1"/>
          <w:sz w:val="18"/>
          <w:szCs w:val="18"/>
          <w:shd w:val="clear" w:color="auto" w:fill="FFFFFF"/>
        </w:rPr>
      </w:pPr>
      <w:r w:rsidRPr="00E30D0B">
        <w:rPr>
          <w:rFonts w:ascii="Arial" w:hAnsi="Arial" w:cs="Arial"/>
          <w:color w:val="000000" w:themeColor="text1"/>
          <w:sz w:val="18"/>
          <w:szCs w:val="18"/>
          <w:shd w:val="clear" w:color="auto" w:fill="FFFFFF"/>
        </w:rPr>
        <w:t xml:space="preserve">The Company has elected not to recognize </w:t>
      </w:r>
      <w:r w:rsidR="00051433">
        <w:rPr>
          <w:rFonts w:ascii="Arial" w:hAnsi="Arial" w:cs="Arial"/>
          <w:color w:val="000000" w:themeColor="text1"/>
          <w:sz w:val="18"/>
          <w:szCs w:val="18"/>
          <w:shd w:val="clear" w:color="auto" w:fill="FFFFFF"/>
        </w:rPr>
        <w:t>right-of-use</w:t>
      </w:r>
      <w:r w:rsidRPr="00E30D0B">
        <w:rPr>
          <w:rFonts w:ascii="Arial" w:hAnsi="Arial" w:cs="Arial"/>
          <w:color w:val="000000" w:themeColor="text1"/>
          <w:sz w:val="18"/>
          <w:szCs w:val="18"/>
          <w:shd w:val="clear" w:color="auto" w:fill="FFFFFF"/>
        </w:rPr>
        <w:t xml:space="preserve"> assets and lease liabilities for low-value assets or short-term leases with a term of 12 months or less. These lease payments are recognized in </w:t>
      </w:r>
      <w:r w:rsidR="008D1430">
        <w:rPr>
          <w:rFonts w:ascii="Arial" w:hAnsi="Arial" w:cs="Arial"/>
          <w:color w:val="000000" w:themeColor="text1"/>
          <w:sz w:val="18"/>
          <w:szCs w:val="18"/>
          <w:shd w:val="clear" w:color="auto" w:fill="FFFFFF"/>
        </w:rPr>
        <w:t>operating</w:t>
      </w:r>
      <w:r w:rsidRPr="00E30D0B">
        <w:rPr>
          <w:rFonts w:ascii="Arial" w:hAnsi="Arial" w:cs="Arial"/>
          <w:color w:val="000000" w:themeColor="text1"/>
          <w:sz w:val="18"/>
          <w:szCs w:val="18"/>
          <w:shd w:val="clear" w:color="auto" w:fill="FFFFFF"/>
        </w:rPr>
        <w:t xml:space="preserve"> expenses over the lease term.</w:t>
      </w:r>
    </w:p>
    <w:p w14:paraId="40FBE979" w14:textId="4E3E0603" w:rsidR="00213706" w:rsidRDefault="00213706" w:rsidP="007D3150">
      <w:pPr>
        <w:pStyle w:val="BodyText"/>
        <w:tabs>
          <w:tab w:val="left" w:pos="270"/>
        </w:tabs>
        <w:spacing w:after="0" w:line="276" w:lineRule="auto"/>
        <w:ind w:left="432"/>
        <w:jc w:val="both"/>
        <w:rPr>
          <w:rFonts w:ascii="Arial" w:hAnsi="Arial" w:cs="Arial"/>
          <w:color w:val="000000" w:themeColor="text1"/>
          <w:sz w:val="18"/>
          <w:szCs w:val="18"/>
          <w:shd w:val="clear" w:color="auto" w:fill="FFFFFF"/>
        </w:rPr>
      </w:pPr>
    </w:p>
    <w:p w14:paraId="3C7981D3" w14:textId="1C76423D" w:rsidR="003A42E0" w:rsidRDefault="003A42E0" w:rsidP="007D3150">
      <w:pPr>
        <w:pStyle w:val="BodyText"/>
        <w:tabs>
          <w:tab w:val="left" w:pos="270"/>
        </w:tabs>
        <w:spacing w:after="0" w:line="276" w:lineRule="auto"/>
        <w:ind w:left="432"/>
        <w:jc w:val="both"/>
        <w:rPr>
          <w:rFonts w:ascii="Arial" w:hAnsi="Arial" w:cs="Arial"/>
          <w:color w:val="000000" w:themeColor="text1"/>
          <w:sz w:val="18"/>
          <w:szCs w:val="18"/>
          <w:shd w:val="clear" w:color="auto" w:fill="FFFFFF"/>
        </w:rPr>
      </w:pPr>
    </w:p>
    <w:p w14:paraId="7FD7D5AE" w14:textId="162D64E8" w:rsidR="003A42E0" w:rsidRDefault="003A42E0" w:rsidP="007D3150">
      <w:pPr>
        <w:pStyle w:val="BodyText"/>
        <w:tabs>
          <w:tab w:val="left" w:pos="270"/>
        </w:tabs>
        <w:spacing w:after="0" w:line="276" w:lineRule="auto"/>
        <w:ind w:left="432"/>
        <w:jc w:val="both"/>
        <w:rPr>
          <w:rFonts w:ascii="Arial" w:hAnsi="Arial" w:cs="Arial"/>
          <w:color w:val="000000" w:themeColor="text1"/>
          <w:sz w:val="18"/>
          <w:szCs w:val="18"/>
          <w:shd w:val="clear" w:color="auto" w:fill="FFFFFF"/>
        </w:rPr>
      </w:pPr>
    </w:p>
    <w:p w14:paraId="322426A0" w14:textId="77777777" w:rsidR="003A42E0" w:rsidRDefault="003A42E0" w:rsidP="003A42E0">
      <w:pPr>
        <w:pStyle w:val="BodyText"/>
        <w:spacing w:after="0" w:line="276" w:lineRule="auto"/>
        <w:ind w:left="432"/>
        <w:jc w:val="both"/>
        <w:rPr>
          <w:rFonts w:ascii="Arial" w:hAnsi="Arial" w:cs="Arial"/>
          <w:color w:val="000000" w:themeColor="text1"/>
          <w:sz w:val="18"/>
          <w:szCs w:val="18"/>
          <w:shd w:val="clear" w:color="auto" w:fill="FFFFFF"/>
        </w:rPr>
      </w:pPr>
    </w:p>
    <w:p w14:paraId="2FEA9D05" w14:textId="77777777" w:rsidR="003A42E0" w:rsidRPr="0056106F" w:rsidRDefault="003A42E0" w:rsidP="00EB4618">
      <w:pPr>
        <w:pStyle w:val="CP1"/>
        <w:numPr>
          <w:ilvl w:val="0"/>
          <w:numId w:val="25"/>
        </w:numPr>
        <w:tabs>
          <w:tab w:val="clear" w:pos="810"/>
          <w:tab w:val="num" w:pos="142"/>
        </w:tabs>
        <w:ind w:left="284" w:hanging="284"/>
        <w:rPr>
          <w:rFonts w:ascii="Arial" w:hAnsi="Arial" w:cs="Arial"/>
          <w:b/>
          <w:bCs/>
          <w:sz w:val="18"/>
          <w:szCs w:val="18"/>
        </w:rPr>
      </w:pPr>
      <w:r w:rsidRPr="0056106F">
        <w:rPr>
          <w:rFonts w:ascii="Arial" w:hAnsi="Arial" w:cs="Arial"/>
          <w:b/>
          <w:bCs/>
          <w:sz w:val="18"/>
          <w:szCs w:val="18"/>
        </w:rPr>
        <w:t>SIGNIFICANT ACCOUNTING POLICIES (continued)</w:t>
      </w:r>
    </w:p>
    <w:p w14:paraId="1B389050" w14:textId="77777777" w:rsidR="00213706" w:rsidRPr="00562049" w:rsidRDefault="00213706" w:rsidP="00BA448A">
      <w:pPr>
        <w:tabs>
          <w:tab w:val="left" w:pos="450"/>
        </w:tabs>
        <w:spacing w:line="276" w:lineRule="auto"/>
        <w:ind w:left="450"/>
        <w:jc w:val="both"/>
        <w:rPr>
          <w:rFonts w:ascii="Arial" w:hAnsi="Arial" w:cs="Arial"/>
          <w:color w:val="000000" w:themeColor="text1"/>
          <w:sz w:val="18"/>
          <w:szCs w:val="18"/>
          <w:shd w:val="clear" w:color="auto" w:fill="FFFFFF"/>
        </w:rPr>
      </w:pPr>
      <w:r w:rsidRPr="00562049">
        <w:rPr>
          <w:rFonts w:ascii="Arial" w:eastAsiaTheme="minorEastAsia" w:hAnsi="Arial" w:cs="Arial"/>
          <w:color w:val="000000" w:themeColor="text1"/>
          <w:sz w:val="18"/>
          <w:szCs w:val="18"/>
          <w:shd w:val="clear" w:color="auto" w:fill="FFFFFF"/>
          <w:lang w:eastAsia="en-CA"/>
        </w:rPr>
        <w:t xml:space="preserve">The lease liability is initially measured at the present value of the lease payments that are not paid. The Company elected to not separate non-lease components from lease components and to account for the non-lease and lease components as a single lease component. Lease payments generally include fixed payments less any lease incentives receivable. The lease liability is discounted using the interest rate implicit in the lease or, if that rate cannot be readily determined, the Company’s incremental borrowing rate. The Company estimates the incremental borrowing rate based on the lease term, collateral assumptions, and the economic environment in which the lease is denominated. The lease liability is subsequently measured at amortized cost using the effective interest method. The lease liability is remeasured when the expected lease payments change as a result of new assessments of contractual options and residual value guarantees. </w:t>
      </w:r>
    </w:p>
    <w:p w14:paraId="6405203B" w14:textId="77777777" w:rsidR="00213706" w:rsidRPr="00562049" w:rsidRDefault="00213706" w:rsidP="00BA448A">
      <w:pPr>
        <w:tabs>
          <w:tab w:val="left" w:pos="450"/>
        </w:tabs>
        <w:spacing w:line="276" w:lineRule="auto"/>
        <w:ind w:left="450"/>
        <w:jc w:val="both"/>
        <w:rPr>
          <w:rFonts w:ascii="Arial" w:hAnsi="Arial" w:cs="Arial"/>
          <w:color w:val="000000" w:themeColor="text1"/>
          <w:sz w:val="18"/>
          <w:szCs w:val="18"/>
          <w:shd w:val="clear" w:color="auto" w:fill="FFFFFF"/>
        </w:rPr>
      </w:pPr>
    </w:p>
    <w:p w14:paraId="33B2691A" w14:textId="034506AC" w:rsidR="00213706" w:rsidRPr="00562049" w:rsidRDefault="00213706" w:rsidP="00BA448A">
      <w:pPr>
        <w:tabs>
          <w:tab w:val="left" w:pos="450"/>
        </w:tabs>
        <w:spacing w:line="276" w:lineRule="auto"/>
        <w:ind w:left="450"/>
        <w:jc w:val="both"/>
        <w:rPr>
          <w:rFonts w:ascii="Arial" w:hAnsi="Arial" w:cs="Arial"/>
          <w:color w:val="000000" w:themeColor="text1"/>
          <w:sz w:val="18"/>
          <w:szCs w:val="18"/>
          <w:shd w:val="clear" w:color="auto" w:fill="FFFFFF"/>
        </w:rPr>
      </w:pPr>
      <w:r w:rsidRPr="00562049">
        <w:rPr>
          <w:rFonts w:ascii="Arial" w:eastAsiaTheme="minorEastAsia" w:hAnsi="Arial" w:cs="Arial"/>
          <w:color w:val="000000" w:themeColor="text1"/>
          <w:sz w:val="18"/>
          <w:szCs w:val="18"/>
          <w:shd w:val="clear" w:color="auto" w:fill="FFFFFF"/>
          <w:lang w:eastAsia="en-CA"/>
        </w:rPr>
        <w:t xml:space="preserve">The </w:t>
      </w:r>
      <w:r w:rsidR="00051433" w:rsidRPr="00562049">
        <w:rPr>
          <w:rFonts w:ascii="Arial" w:eastAsiaTheme="minorEastAsia" w:hAnsi="Arial" w:cs="Arial"/>
          <w:color w:val="000000" w:themeColor="text1"/>
          <w:sz w:val="18"/>
          <w:szCs w:val="18"/>
          <w:shd w:val="clear" w:color="auto" w:fill="FFFFFF"/>
          <w:lang w:eastAsia="en-CA"/>
        </w:rPr>
        <w:t xml:space="preserve">right-of-use </w:t>
      </w:r>
      <w:r w:rsidRPr="00562049">
        <w:rPr>
          <w:rFonts w:ascii="Arial" w:eastAsiaTheme="minorEastAsia" w:hAnsi="Arial" w:cs="Arial"/>
          <w:color w:val="000000" w:themeColor="text1"/>
          <w:sz w:val="18"/>
          <w:szCs w:val="18"/>
          <w:shd w:val="clear" w:color="auto" w:fill="FFFFFF"/>
          <w:lang w:eastAsia="en-CA"/>
        </w:rPr>
        <w:t xml:space="preserve">asset is recognized at the present value of the liability at the commencement date of the lease less any incentives received from the lessor. Added to the </w:t>
      </w:r>
      <w:r w:rsidR="00F41109" w:rsidRPr="00562049">
        <w:rPr>
          <w:rFonts w:ascii="Arial" w:eastAsiaTheme="minorEastAsia" w:hAnsi="Arial" w:cs="Arial"/>
          <w:color w:val="000000" w:themeColor="text1"/>
          <w:sz w:val="18"/>
          <w:szCs w:val="18"/>
          <w:shd w:val="clear" w:color="auto" w:fill="FFFFFF"/>
          <w:lang w:eastAsia="en-CA"/>
        </w:rPr>
        <w:t>right-of-use</w:t>
      </w:r>
      <w:r w:rsidRPr="00562049">
        <w:rPr>
          <w:rFonts w:ascii="Arial" w:eastAsiaTheme="minorEastAsia" w:hAnsi="Arial" w:cs="Arial"/>
          <w:color w:val="000000" w:themeColor="text1"/>
          <w:sz w:val="18"/>
          <w:szCs w:val="18"/>
          <w:shd w:val="clear" w:color="auto" w:fill="FFFFFF"/>
          <w:lang w:eastAsia="en-CA"/>
        </w:rPr>
        <w:t xml:space="preserve"> asset are initial direct costs, payments made before the commencement date, and estimated restoration costs. The </w:t>
      </w:r>
      <w:r w:rsidR="00F41109" w:rsidRPr="00562049">
        <w:rPr>
          <w:rFonts w:ascii="Arial" w:eastAsiaTheme="minorEastAsia" w:hAnsi="Arial" w:cs="Arial"/>
          <w:color w:val="000000" w:themeColor="text1"/>
          <w:sz w:val="18"/>
          <w:szCs w:val="18"/>
          <w:shd w:val="clear" w:color="auto" w:fill="FFFFFF"/>
          <w:lang w:eastAsia="en-CA"/>
        </w:rPr>
        <w:t>right-of-use</w:t>
      </w:r>
      <w:r w:rsidRPr="00562049">
        <w:rPr>
          <w:rFonts w:ascii="Arial" w:eastAsiaTheme="minorEastAsia" w:hAnsi="Arial" w:cs="Arial"/>
          <w:color w:val="000000" w:themeColor="text1"/>
          <w:sz w:val="18"/>
          <w:szCs w:val="18"/>
          <w:shd w:val="clear" w:color="auto" w:fill="FFFFFF"/>
          <w:lang w:eastAsia="en-CA"/>
        </w:rPr>
        <w:t xml:space="preserve"> asset is subsequently depreciated on a straight-line basis from the commencement date to the earlier of the end of the useful life of the </w:t>
      </w:r>
      <w:r w:rsidR="00F41109" w:rsidRPr="00562049">
        <w:rPr>
          <w:rFonts w:ascii="Arial" w:eastAsiaTheme="minorEastAsia" w:hAnsi="Arial" w:cs="Arial"/>
          <w:color w:val="000000" w:themeColor="text1"/>
          <w:sz w:val="18"/>
          <w:szCs w:val="18"/>
          <w:shd w:val="clear" w:color="auto" w:fill="FFFFFF"/>
          <w:lang w:eastAsia="en-CA"/>
        </w:rPr>
        <w:t>right-of-use</w:t>
      </w:r>
      <w:r w:rsidR="00F41109" w:rsidRPr="00562049" w:rsidDel="00F41109">
        <w:rPr>
          <w:rFonts w:ascii="Arial" w:eastAsiaTheme="minorEastAsia" w:hAnsi="Arial" w:cs="Arial"/>
          <w:color w:val="000000" w:themeColor="text1"/>
          <w:sz w:val="18"/>
          <w:szCs w:val="18"/>
          <w:shd w:val="clear" w:color="auto" w:fill="FFFFFF"/>
          <w:lang w:eastAsia="en-CA"/>
        </w:rPr>
        <w:t xml:space="preserve"> </w:t>
      </w:r>
      <w:r w:rsidRPr="00562049">
        <w:rPr>
          <w:rFonts w:ascii="Arial" w:eastAsiaTheme="minorEastAsia" w:hAnsi="Arial" w:cs="Arial"/>
          <w:color w:val="000000" w:themeColor="text1"/>
          <w:sz w:val="18"/>
          <w:szCs w:val="18"/>
          <w:shd w:val="clear" w:color="auto" w:fill="FFFFFF"/>
          <w:lang w:eastAsia="en-CA"/>
        </w:rPr>
        <w:t xml:space="preserve">asset or the end of the lease term. The </w:t>
      </w:r>
      <w:r w:rsidR="00F41109" w:rsidRPr="00562049">
        <w:rPr>
          <w:rFonts w:ascii="Arial" w:eastAsiaTheme="minorEastAsia" w:hAnsi="Arial" w:cs="Arial"/>
          <w:color w:val="000000" w:themeColor="text1"/>
          <w:sz w:val="18"/>
          <w:szCs w:val="18"/>
          <w:shd w:val="clear" w:color="auto" w:fill="FFFFFF"/>
          <w:lang w:eastAsia="en-CA"/>
        </w:rPr>
        <w:t>right-of-use</w:t>
      </w:r>
      <w:r w:rsidR="00F41109" w:rsidRPr="00562049" w:rsidDel="00F41109">
        <w:rPr>
          <w:rFonts w:ascii="Arial" w:eastAsiaTheme="minorEastAsia" w:hAnsi="Arial" w:cs="Arial"/>
          <w:color w:val="000000" w:themeColor="text1"/>
          <w:sz w:val="18"/>
          <w:szCs w:val="18"/>
          <w:shd w:val="clear" w:color="auto" w:fill="FFFFFF"/>
          <w:lang w:eastAsia="en-CA"/>
        </w:rPr>
        <w:t xml:space="preserve"> </w:t>
      </w:r>
      <w:r w:rsidRPr="00562049">
        <w:rPr>
          <w:rFonts w:ascii="Arial" w:eastAsiaTheme="minorEastAsia" w:hAnsi="Arial" w:cs="Arial"/>
          <w:color w:val="000000" w:themeColor="text1"/>
          <w:sz w:val="18"/>
          <w:szCs w:val="18"/>
          <w:shd w:val="clear" w:color="auto" w:fill="FFFFFF"/>
          <w:lang w:eastAsia="en-CA"/>
        </w:rPr>
        <w:t>asset is periodically reduced by impairment losses, if any, and adjusted for certain remeasurements of the lease liability.</w:t>
      </w:r>
    </w:p>
    <w:p w14:paraId="50C478E4" w14:textId="77777777" w:rsidR="007D3150" w:rsidRPr="00562049" w:rsidRDefault="007D3150" w:rsidP="00BA448A">
      <w:pPr>
        <w:tabs>
          <w:tab w:val="left" w:pos="450"/>
        </w:tabs>
        <w:spacing w:line="276" w:lineRule="auto"/>
        <w:ind w:left="450"/>
        <w:jc w:val="both"/>
        <w:rPr>
          <w:rFonts w:ascii="Arial" w:hAnsi="Arial" w:cs="Arial"/>
          <w:color w:val="000000" w:themeColor="text1"/>
          <w:sz w:val="18"/>
          <w:szCs w:val="18"/>
          <w:shd w:val="clear" w:color="auto" w:fill="FFFFFF"/>
        </w:rPr>
      </w:pPr>
    </w:p>
    <w:p w14:paraId="0F889412" w14:textId="1C520A15" w:rsidR="00213706" w:rsidRPr="00BA448A" w:rsidRDefault="00213706" w:rsidP="00BA448A">
      <w:pPr>
        <w:tabs>
          <w:tab w:val="left" w:pos="450"/>
        </w:tabs>
        <w:spacing w:line="276" w:lineRule="auto"/>
        <w:ind w:left="450"/>
        <w:jc w:val="both"/>
        <w:rPr>
          <w:rFonts w:ascii="Arial" w:hAnsi="Arial" w:cs="Arial"/>
          <w:color w:val="000000" w:themeColor="text1"/>
          <w:sz w:val="18"/>
          <w:szCs w:val="18"/>
          <w:shd w:val="clear" w:color="auto" w:fill="FFFFFF"/>
        </w:rPr>
      </w:pPr>
      <w:r w:rsidRPr="00562049">
        <w:rPr>
          <w:rFonts w:ascii="Arial" w:eastAsiaTheme="minorEastAsia" w:hAnsi="Arial" w:cs="Arial"/>
          <w:color w:val="000000" w:themeColor="text1"/>
          <w:sz w:val="18"/>
          <w:szCs w:val="18"/>
          <w:shd w:val="clear" w:color="auto" w:fill="FFFFFF"/>
          <w:lang w:eastAsia="en-CA"/>
        </w:rPr>
        <w:t xml:space="preserve">For leases previously classified as operating leases, lease liabilities were measured at the present value of the remaining lease payments, discounted using the Company’s weighted-average incremental borrowing rate, calculated in accordance with IFRS 16, at January 1, 2019, of </w:t>
      </w:r>
      <w:r w:rsidR="004A0105" w:rsidRPr="00562049">
        <w:rPr>
          <w:rFonts w:ascii="Arial" w:eastAsiaTheme="minorEastAsia" w:hAnsi="Arial" w:cs="Arial"/>
          <w:color w:val="000000" w:themeColor="text1"/>
          <w:sz w:val="18"/>
          <w:szCs w:val="18"/>
          <w:shd w:val="clear" w:color="auto" w:fill="FFFFFF"/>
          <w:lang w:eastAsia="en-CA"/>
        </w:rPr>
        <w:t>6</w:t>
      </w:r>
      <w:r w:rsidRPr="00562049">
        <w:rPr>
          <w:rFonts w:ascii="Arial" w:eastAsiaTheme="minorEastAsia" w:hAnsi="Arial" w:cs="Arial"/>
          <w:color w:val="000000" w:themeColor="text1"/>
          <w:sz w:val="18"/>
          <w:szCs w:val="18"/>
          <w:shd w:val="clear" w:color="auto" w:fill="FFFFFF"/>
          <w:lang w:eastAsia="en-CA"/>
        </w:rPr>
        <w:t xml:space="preserve">%. Associated </w:t>
      </w:r>
      <w:r w:rsidR="00F41109" w:rsidRPr="00562049">
        <w:rPr>
          <w:rFonts w:ascii="Arial" w:eastAsiaTheme="minorEastAsia" w:hAnsi="Arial" w:cs="Arial"/>
          <w:color w:val="000000" w:themeColor="text1"/>
          <w:sz w:val="18"/>
          <w:szCs w:val="18"/>
          <w:shd w:val="clear" w:color="auto" w:fill="FFFFFF"/>
          <w:lang w:eastAsia="en-CA"/>
        </w:rPr>
        <w:t>right-of-use</w:t>
      </w:r>
      <w:r w:rsidR="00F41109" w:rsidRPr="00562049" w:rsidDel="00F41109">
        <w:rPr>
          <w:rFonts w:ascii="Arial" w:eastAsiaTheme="minorEastAsia" w:hAnsi="Arial" w:cs="Arial"/>
          <w:color w:val="000000" w:themeColor="text1"/>
          <w:sz w:val="18"/>
          <w:szCs w:val="18"/>
          <w:shd w:val="clear" w:color="auto" w:fill="FFFFFF"/>
          <w:lang w:eastAsia="en-CA"/>
        </w:rPr>
        <w:t xml:space="preserve"> </w:t>
      </w:r>
      <w:r w:rsidRPr="00562049">
        <w:rPr>
          <w:rFonts w:ascii="Arial" w:eastAsiaTheme="minorEastAsia" w:hAnsi="Arial" w:cs="Arial"/>
          <w:color w:val="000000" w:themeColor="text1"/>
          <w:sz w:val="18"/>
          <w:szCs w:val="18"/>
          <w:shd w:val="clear" w:color="auto" w:fill="FFFFFF"/>
          <w:lang w:eastAsia="en-CA"/>
        </w:rPr>
        <w:t xml:space="preserve">assets for certain property leases, elected on a lease-by-lease basis, were measured retrospectively as though IFRS 16 had been applied since the commencement date. Other </w:t>
      </w:r>
      <w:r w:rsidR="00F41109" w:rsidRPr="00562049">
        <w:rPr>
          <w:rFonts w:ascii="Arial" w:eastAsiaTheme="minorEastAsia" w:hAnsi="Arial" w:cs="Arial"/>
          <w:color w:val="000000" w:themeColor="text1"/>
          <w:sz w:val="18"/>
          <w:szCs w:val="18"/>
          <w:shd w:val="clear" w:color="auto" w:fill="FFFFFF"/>
          <w:lang w:eastAsia="en-CA"/>
        </w:rPr>
        <w:t>right-of-use</w:t>
      </w:r>
      <w:r w:rsidR="00F41109" w:rsidRPr="00562049" w:rsidDel="00F41109">
        <w:rPr>
          <w:rFonts w:ascii="Arial" w:eastAsiaTheme="minorEastAsia" w:hAnsi="Arial" w:cs="Arial"/>
          <w:color w:val="000000" w:themeColor="text1"/>
          <w:sz w:val="18"/>
          <w:szCs w:val="18"/>
          <w:shd w:val="clear" w:color="auto" w:fill="FFFFFF"/>
          <w:lang w:eastAsia="en-CA"/>
        </w:rPr>
        <w:t xml:space="preserve"> </w:t>
      </w:r>
      <w:r w:rsidRPr="00562049">
        <w:rPr>
          <w:rFonts w:ascii="Arial" w:eastAsiaTheme="minorEastAsia" w:hAnsi="Arial" w:cs="Arial"/>
          <w:color w:val="000000" w:themeColor="text1"/>
          <w:sz w:val="18"/>
          <w:szCs w:val="18"/>
          <w:shd w:val="clear" w:color="auto" w:fill="FFFFFF"/>
          <w:lang w:eastAsia="en-CA"/>
        </w:rPr>
        <w:t xml:space="preserve">assets were measured at the amount equal to the lease liabilities. The </w:t>
      </w:r>
      <w:r w:rsidR="00F41109" w:rsidRPr="00562049">
        <w:rPr>
          <w:rFonts w:ascii="Arial" w:eastAsiaTheme="minorEastAsia" w:hAnsi="Arial" w:cs="Arial"/>
          <w:color w:val="000000" w:themeColor="text1"/>
          <w:sz w:val="18"/>
          <w:szCs w:val="18"/>
          <w:shd w:val="clear" w:color="auto" w:fill="FFFFFF"/>
          <w:lang w:eastAsia="en-CA"/>
        </w:rPr>
        <w:t>right-of-use</w:t>
      </w:r>
      <w:r w:rsidR="00F41109" w:rsidRPr="00562049" w:rsidDel="00F41109">
        <w:rPr>
          <w:rFonts w:ascii="Arial" w:eastAsiaTheme="minorEastAsia" w:hAnsi="Arial" w:cs="Arial"/>
          <w:color w:val="000000" w:themeColor="text1"/>
          <w:sz w:val="18"/>
          <w:szCs w:val="18"/>
          <w:shd w:val="clear" w:color="auto" w:fill="FFFFFF"/>
          <w:lang w:eastAsia="en-CA"/>
        </w:rPr>
        <w:t xml:space="preserve"> </w:t>
      </w:r>
      <w:r w:rsidRPr="00562049">
        <w:rPr>
          <w:rFonts w:ascii="Arial" w:eastAsiaTheme="minorEastAsia" w:hAnsi="Arial" w:cs="Arial"/>
          <w:color w:val="000000" w:themeColor="text1"/>
          <w:sz w:val="18"/>
          <w:szCs w:val="18"/>
          <w:shd w:val="clear" w:color="auto" w:fill="FFFFFF"/>
          <w:lang w:eastAsia="en-CA"/>
        </w:rPr>
        <w:t xml:space="preserve">asset was adjusted by the amount of any prepaid, accrued lease payments, or acquisition lease advantages or disadvantages relating to that lease and recognized in the statements of financial position as at December 31, 2018. </w:t>
      </w:r>
    </w:p>
    <w:p w14:paraId="2A1449FF" w14:textId="77777777" w:rsidR="00AE4970" w:rsidRPr="00BA448A" w:rsidRDefault="00AE4970"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p>
    <w:p w14:paraId="03DD69EB" w14:textId="6ECC53CE" w:rsidR="00051433" w:rsidRPr="00BA448A" w:rsidRDefault="00051433"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The lease liabilities as at January 1, 2019 can be reconciled to the operating lease commitments as of December 31, 2018 as follows:</w:t>
      </w:r>
    </w:p>
    <w:p w14:paraId="2FB7E9CB" w14:textId="3D90D036" w:rsidR="00051433" w:rsidRDefault="00051433" w:rsidP="00051433">
      <w:pPr>
        <w:pStyle w:val="CP1"/>
        <w:numPr>
          <w:ilvl w:val="0"/>
          <w:numId w:val="0"/>
        </w:numPr>
        <w:spacing w:after="0" w:line="276" w:lineRule="auto"/>
        <w:ind w:left="270"/>
        <w:jc w:val="both"/>
        <w:rPr>
          <w:rFonts w:ascii="Arial" w:hAnsi="Arial" w:cs="Arial"/>
          <w:sz w:val="18"/>
          <w:szCs w:val="18"/>
        </w:rPr>
      </w:pPr>
    </w:p>
    <w:tbl>
      <w:tblPr>
        <w:tblW w:w="8970" w:type="dxa"/>
        <w:tblInd w:w="441" w:type="dxa"/>
        <w:tblBorders>
          <w:bottom w:val="single" w:sz="12" w:space="0" w:color="auto"/>
        </w:tblBorders>
        <w:tblLayout w:type="fixed"/>
        <w:tblLook w:val="0000" w:firstRow="0" w:lastRow="0" w:firstColumn="0" w:lastColumn="0" w:noHBand="0" w:noVBand="0"/>
      </w:tblPr>
      <w:tblGrid>
        <w:gridCol w:w="5682"/>
        <w:gridCol w:w="425"/>
        <w:gridCol w:w="1361"/>
        <w:gridCol w:w="425"/>
        <w:gridCol w:w="1077"/>
      </w:tblGrid>
      <w:tr w:rsidR="00051433" w:rsidRPr="00AE4970" w14:paraId="69AECC3C" w14:textId="77777777" w:rsidTr="00BA448A">
        <w:trPr>
          <w:trHeight w:val="50"/>
        </w:trPr>
        <w:tc>
          <w:tcPr>
            <w:tcW w:w="5682" w:type="dxa"/>
            <w:tcBorders>
              <w:top w:val="nil"/>
              <w:bottom w:val="nil"/>
            </w:tcBorders>
            <w:shd w:val="clear" w:color="auto" w:fill="auto"/>
            <w:vAlign w:val="bottom"/>
          </w:tcPr>
          <w:p w14:paraId="6447B63C" w14:textId="270B801B" w:rsidR="00051433" w:rsidRPr="00AE4970" w:rsidRDefault="00051433" w:rsidP="00E30D0B">
            <w:pPr>
              <w:spacing w:line="276" w:lineRule="auto"/>
              <w:rPr>
                <w:rFonts w:ascii="Arial" w:hAnsi="Arial" w:cs="Arial"/>
                <w:bCs/>
                <w:sz w:val="18"/>
                <w:szCs w:val="18"/>
              </w:rPr>
            </w:pPr>
            <w:r>
              <w:rPr>
                <w:rFonts w:ascii="Arial" w:hAnsi="Arial" w:cs="Arial"/>
                <w:sz w:val="18"/>
                <w:szCs w:val="18"/>
              </w:rPr>
              <w:t>Operating lease commitments as at December 31, 2018</w:t>
            </w:r>
          </w:p>
        </w:tc>
        <w:tc>
          <w:tcPr>
            <w:tcW w:w="425" w:type="dxa"/>
            <w:tcBorders>
              <w:top w:val="nil"/>
              <w:bottom w:val="nil"/>
            </w:tcBorders>
            <w:shd w:val="clear" w:color="auto" w:fill="auto"/>
          </w:tcPr>
          <w:p w14:paraId="2E2708D2" w14:textId="77777777" w:rsidR="00051433" w:rsidRPr="00AE4970" w:rsidRDefault="00051433" w:rsidP="006C1CF0">
            <w:pPr>
              <w:spacing w:line="276" w:lineRule="auto"/>
              <w:jc w:val="right"/>
              <w:rPr>
                <w:rFonts w:ascii="Arial" w:hAnsi="Arial" w:cs="Arial"/>
                <w:b/>
                <w:bCs/>
                <w:sz w:val="18"/>
                <w:szCs w:val="18"/>
              </w:rPr>
            </w:pPr>
          </w:p>
        </w:tc>
        <w:tc>
          <w:tcPr>
            <w:tcW w:w="1361" w:type="dxa"/>
            <w:tcBorders>
              <w:top w:val="nil"/>
              <w:bottom w:val="nil"/>
            </w:tcBorders>
            <w:shd w:val="clear" w:color="auto" w:fill="auto"/>
            <w:vAlign w:val="bottom"/>
          </w:tcPr>
          <w:p w14:paraId="2A8A1EC8" w14:textId="77777777" w:rsidR="00051433" w:rsidRPr="00AE4970" w:rsidRDefault="00051433" w:rsidP="006C1CF0">
            <w:pPr>
              <w:spacing w:line="276" w:lineRule="auto"/>
              <w:jc w:val="right"/>
              <w:rPr>
                <w:rFonts w:ascii="Arial" w:hAnsi="Arial" w:cs="Arial"/>
                <w:b/>
                <w:bCs/>
                <w:sz w:val="18"/>
                <w:szCs w:val="18"/>
              </w:rPr>
            </w:pPr>
          </w:p>
        </w:tc>
        <w:tc>
          <w:tcPr>
            <w:tcW w:w="425" w:type="dxa"/>
            <w:tcBorders>
              <w:top w:val="nil"/>
              <w:bottom w:val="nil"/>
            </w:tcBorders>
            <w:shd w:val="clear" w:color="auto" w:fill="auto"/>
          </w:tcPr>
          <w:p w14:paraId="0FCBA4DE" w14:textId="77777777" w:rsidR="00051433" w:rsidRPr="00AE4970" w:rsidRDefault="00051433" w:rsidP="006C1CF0">
            <w:pPr>
              <w:spacing w:line="276" w:lineRule="auto"/>
              <w:jc w:val="right"/>
              <w:rPr>
                <w:rFonts w:ascii="Arial" w:hAnsi="Arial" w:cs="Arial"/>
                <w:bCs/>
                <w:sz w:val="18"/>
                <w:szCs w:val="18"/>
              </w:rPr>
            </w:pPr>
            <w:r w:rsidRPr="00AE4970">
              <w:rPr>
                <w:rFonts w:ascii="Arial" w:hAnsi="Arial" w:cs="Arial"/>
                <w:bCs/>
                <w:sz w:val="18"/>
                <w:szCs w:val="18"/>
              </w:rPr>
              <w:t>$</w:t>
            </w:r>
          </w:p>
        </w:tc>
        <w:tc>
          <w:tcPr>
            <w:tcW w:w="1077" w:type="dxa"/>
            <w:tcBorders>
              <w:top w:val="nil"/>
              <w:bottom w:val="nil"/>
            </w:tcBorders>
            <w:shd w:val="clear" w:color="auto" w:fill="auto"/>
            <w:vAlign w:val="bottom"/>
          </w:tcPr>
          <w:p w14:paraId="128093B2" w14:textId="041F55F5" w:rsidR="00051433" w:rsidRPr="00AE4970" w:rsidRDefault="00051433" w:rsidP="006C1CF0">
            <w:pPr>
              <w:spacing w:line="276" w:lineRule="auto"/>
              <w:jc w:val="right"/>
              <w:rPr>
                <w:rFonts w:ascii="Arial" w:hAnsi="Arial" w:cs="Arial"/>
                <w:bCs/>
                <w:sz w:val="18"/>
                <w:szCs w:val="18"/>
              </w:rPr>
            </w:pPr>
            <w:r>
              <w:rPr>
                <w:rFonts w:ascii="Arial" w:hAnsi="Arial" w:cs="Arial"/>
                <w:bCs/>
                <w:sz w:val="18"/>
                <w:szCs w:val="18"/>
              </w:rPr>
              <w:t>172,040</w:t>
            </w:r>
          </w:p>
        </w:tc>
      </w:tr>
      <w:tr w:rsidR="00051433" w:rsidRPr="000B620C" w14:paraId="487B7F5C" w14:textId="77777777" w:rsidTr="00247F9F">
        <w:tblPrEx>
          <w:tblBorders>
            <w:bottom w:val="none" w:sz="0" w:space="0" w:color="auto"/>
          </w:tblBorders>
        </w:tblPrEx>
        <w:tc>
          <w:tcPr>
            <w:tcW w:w="5682" w:type="dxa"/>
            <w:tcBorders>
              <w:bottom w:val="single" w:sz="4" w:space="0" w:color="auto"/>
            </w:tcBorders>
            <w:shd w:val="clear" w:color="auto" w:fill="auto"/>
            <w:vAlign w:val="bottom"/>
          </w:tcPr>
          <w:p w14:paraId="71DDF8F4" w14:textId="22DE0C38" w:rsidR="00051433" w:rsidRPr="005F2439" w:rsidRDefault="00051433" w:rsidP="006C1CF0">
            <w:pPr>
              <w:spacing w:line="276" w:lineRule="auto"/>
              <w:rPr>
                <w:rFonts w:ascii="Arial" w:hAnsi="Arial" w:cs="Arial"/>
                <w:sz w:val="18"/>
                <w:szCs w:val="18"/>
              </w:rPr>
            </w:pPr>
            <w:r>
              <w:rPr>
                <w:rFonts w:ascii="Arial" w:hAnsi="Arial" w:cs="Arial"/>
                <w:sz w:val="18"/>
                <w:szCs w:val="18"/>
              </w:rPr>
              <w:t>Weighted average incremental borrowing rate as at January 1, 2019</w:t>
            </w:r>
          </w:p>
        </w:tc>
        <w:tc>
          <w:tcPr>
            <w:tcW w:w="425" w:type="dxa"/>
            <w:tcBorders>
              <w:bottom w:val="single" w:sz="4" w:space="0" w:color="auto"/>
            </w:tcBorders>
            <w:shd w:val="clear" w:color="auto" w:fill="auto"/>
            <w:vAlign w:val="bottom"/>
          </w:tcPr>
          <w:p w14:paraId="6BA49CB4" w14:textId="77777777" w:rsidR="00051433" w:rsidRPr="000B620C" w:rsidRDefault="00051433" w:rsidP="006C1CF0">
            <w:pPr>
              <w:spacing w:line="276" w:lineRule="auto"/>
              <w:jc w:val="right"/>
              <w:rPr>
                <w:rFonts w:ascii="Arial" w:hAnsi="Arial" w:cs="Arial"/>
                <w:b/>
                <w:color w:val="000000"/>
                <w:sz w:val="18"/>
                <w:szCs w:val="18"/>
              </w:rPr>
            </w:pPr>
          </w:p>
        </w:tc>
        <w:tc>
          <w:tcPr>
            <w:tcW w:w="1361" w:type="dxa"/>
            <w:tcBorders>
              <w:bottom w:val="single" w:sz="4" w:space="0" w:color="auto"/>
            </w:tcBorders>
            <w:shd w:val="clear" w:color="auto" w:fill="auto"/>
            <w:vAlign w:val="bottom"/>
          </w:tcPr>
          <w:p w14:paraId="251C8D2B" w14:textId="77777777" w:rsidR="00051433" w:rsidRPr="000B620C" w:rsidRDefault="00051433" w:rsidP="006C1CF0">
            <w:pPr>
              <w:spacing w:line="276" w:lineRule="auto"/>
              <w:jc w:val="right"/>
              <w:rPr>
                <w:rFonts w:ascii="Arial" w:hAnsi="Arial" w:cs="Arial"/>
                <w:b/>
                <w:color w:val="000000"/>
                <w:sz w:val="18"/>
                <w:szCs w:val="18"/>
              </w:rPr>
            </w:pPr>
          </w:p>
        </w:tc>
        <w:tc>
          <w:tcPr>
            <w:tcW w:w="425" w:type="dxa"/>
            <w:tcBorders>
              <w:bottom w:val="single" w:sz="4" w:space="0" w:color="auto"/>
            </w:tcBorders>
            <w:shd w:val="clear" w:color="auto" w:fill="auto"/>
            <w:vAlign w:val="bottom"/>
          </w:tcPr>
          <w:p w14:paraId="53607420" w14:textId="77777777" w:rsidR="00051433" w:rsidRPr="000B620C" w:rsidRDefault="00051433" w:rsidP="006C1CF0">
            <w:pPr>
              <w:spacing w:line="276" w:lineRule="auto"/>
              <w:jc w:val="right"/>
              <w:rPr>
                <w:rFonts w:ascii="Arial" w:hAnsi="Arial" w:cs="Arial"/>
                <w:color w:val="000000"/>
                <w:sz w:val="18"/>
                <w:szCs w:val="18"/>
              </w:rPr>
            </w:pPr>
          </w:p>
        </w:tc>
        <w:tc>
          <w:tcPr>
            <w:tcW w:w="1077" w:type="dxa"/>
            <w:tcBorders>
              <w:bottom w:val="single" w:sz="4" w:space="0" w:color="auto"/>
            </w:tcBorders>
            <w:shd w:val="clear" w:color="auto" w:fill="auto"/>
            <w:vAlign w:val="bottom"/>
          </w:tcPr>
          <w:p w14:paraId="3653D0BC" w14:textId="0FF812F8" w:rsidR="00051433" w:rsidRPr="000B620C" w:rsidRDefault="004A0105" w:rsidP="006C1CF0">
            <w:pPr>
              <w:spacing w:line="276" w:lineRule="auto"/>
              <w:ind w:right="-11"/>
              <w:jc w:val="right"/>
              <w:rPr>
                <w:rFonts w:ascii="Arial" w:hAnsi="Arial" w:cs="Arial"/>
                <w:color w:val="000000"/>
                <w:sz w:val="18"/>
                <w:szCs w:val="18"/>
              </w:rPr>
            </w:pPr>
            <w:r>
              <w:rPr>
                <w:rFonts w:ascii="Arial" w:hAnsi="Arial" w:cs="Arial"/>
                <w:color w:val="000000"/>
                <w:sz w:val="18"/>
                <w:szCs w:val="18"/>
              </w:rPr>
              <w:t>6</w:t>
            </w:r>
            <w:r w:rsidR="00051433">
              <w:rPr>
                <w:rFonts w:ascii="Arial" w:hAnsi="Arial" w:cs="Arial"/>
                <w:color w:val="000000"/>
                <w:sz w:val="18"/>
                <w:szCs w:val="18"/>
              </w:rPr>
              <w:t>%</w:t>
            </w:r>
          </w:p>
        </w:tc>
      </w:tr>
      <w:tr w:rsidR="00051433" w:rsidRPr="000B620C" w14:paraId="4C4A545A" w14:textId="77777777" w:rsidTr="00BA448A">
        <w:tblPrEx>
          <w:tblBorders>
            <w:bottom w:val="none" w:sz="0" w:space="0" w:color="auto"/>
          </w:tblBorders>
        </w:tblPrEx>
        <w:tc>
          <w:tcPr>
            <w:tcW w:w="5682" w:type="dxa"/>
            <w:tcBorders>
              <w:top w:val="single" w:sz="4" w:space="0" w:color="auto"/>
              <w:bottom w:val="single" w:sz="12" w:space="0" w:color="auto"/>
            </w:tcBorders>
            <w:vAlign w:val="bottom"/>
          </w:tcPr>
          <w:p w14:paraId="53D8ECB4" w14:textId="711489A8" w:rsidR="00051433" w:rsidRPr="000B620C" w:rsidRDefault="00051433" w:rsidP="00E30D0B">
            <w:pPr>
              <w:spacing w:line="276" w:lineRule="auto"/>
              <w:rPr>
                <w:rFonts w:ascii="Arial" w:hAnsi="Arial" w:cs="Arial"/>
                <w:b/>
                <w:color w:val="000000"/>
                <w:sz w:val="18"/>
                <w:szCs w:val="18"/>
              </w:rPr>
            </w:pPr>
            <w:r>
              <w:rPr>
                <w:rFonts w:ascii="Arial" w:hAnsi="Arial" w:cs="Arial"/>
                <w:b/>
                <w:sz w:val="18"/>
                <w:szCs w:val="18"/>
              </w:rPr>
              <w:t>Lease liability as at January 1, 2019</w:t>
            </w:r>
          </w:p>
        </w:tc>
        <w:tc>
          <w:tcPr>
            <w:tcW w:w="425" w:type="dxa"/>
            <w:tcBorders>
              <w:top w:val="single" w:sz="4" w:space="0" w:color="auto"/>
              <w:bottom w:val="single" w:sz="12" w:space="0" w:color="auto"/>
            </w:tcBorders>
            <w:vAlign w:val="bottom"/>
          </w:tcPr>
          <w:p w14:paraId="43FD90F4" w14:textId="77777777" w:rsidR="00051433" w:rsidRPr="000B620C" w:rsidRDefault="00051433" w:rsidP="006C1CF0">
            <w:pPr>
              <w:spacing w:line="276" w:lineRule="auto"/>
              <w:jc w:val="right"/>
              <w:rPr>
                <w:rFonts w:ascii="Arial" w:hAnsi="Arial" w:cs="Arial"/>
                <w:b/>
                <w:color w:val="000000"/>
                <w:sz w:val="18"/>
                <w:szCs w:val="18"/>
              </w:rPr>
            </w:pPr>
          </w:p>
        </w:tc>
        <w:tc>
          <w:tcPr>
            <w:tcW w:w="1361" w:type="dxa"/>
            <w:tcBorders>
              <w:top w:val="single" w:sz="4" w:space="0" w:color="auto"/>
              <w:bottom w:val="single" w:sz="12" w:space="0" w:color="auto"/>
            </w:tcBorders>
            <w:vAlign w:val="bottom"/>
          </w:tcPr>
          <w:p w14:paraId="71AEB921" w14:textId="77777777" w:rsidR="00051433" w:rsidRPr="000B620C" w:rsidRDefault="00051433" w:rsidP="006C1CF0">
            <w:pPr>
              <w:spacing w:line="276" w:lineRule="auto"/>
              <w:jc w:val="right"/>
              <w:rPr>
                <w:rFonts w:ascii="Arial" w:hAnsi="Arial" w:cs="Arial"/>
                <w:b/>
                <w:color w:val="000000"/>
                <w:sz w:val="18"/>
                <w:szCs w:val="18"/>
              </w:rPr>
            </w:pPr>
          </w:p>
        </w:tc>
        <w:tc>
          <w:tcPr>
            <w:tcW w:w="425" w:type="dxa"/>
            <w:tcBorders>
              <w:top w:val="single" w:sz="4" w:space="0" w:color="auto"/>
              <w:bottom w:val="single" w:sz="12" w:space="0" w:color="auto"/>
            </w:tcBorders>
            <w:vAlign w:val="bottom"/>
          </w:tcPr>
          <w:p w14:paraId="570114AF" w14:textId="3BF1E220" w:rsidR="00051433" w:rsidRPr="000B620C" w:rsidRDefault="00051433" w:rsidP="006C1CF0">
            <w:pPr>
              <w:spacing w:line="276" w:lineRule="auto"/>
              <w:jc w:val="right"/>
              <w:rPr>
                <w:rFonts w:ascii="Arial" w:hAnsi="Arial" w:cs="Arial"/>
                <w:b/>
                <w:color w:val="000000"/>
                <w:sz w:val="18"/>
                <w:szCs w:val="18"/>
              </w:rPr>
            </w:pPr>
            <w:r>
              <w:rPr>
                <w:rFonts w:ascii="Arial" w:hAnsi="Arial" w:cs="Arial"/>
                <w:b/>
                <w:color w:val="000000"/>
                <w:sz w:val="18"/>
                <w:szCs w:val="18"/>
              </w:rPr>
              <w:t>$</w:t>
            </w:r>
          </w:p>
        </w:tc>
        <w:tc>
          <w:tcPr>
            <w:tcW w:w="1077" w:type="dxa"/>
            <w:tcBorders>
              <w:top w:val="single" w:sz="4" w:space="0" w:color="auto"/>
              <w:bottom w:val="single" w:sz="12" w:space="0" w:color="auto"/>
            </w:tcBorders>
            <w:vAlign w:val="bottom"/>
          </w:tcPr>
          <w:p w14:paraId="5F83546A" w14:textId="4330A11C" w:rsidR="00051433" w:rsidRPr="000B620C" w:rsidRDefault="00931AC0" w:rsidP="006C1CF0">
            <w:pPr>
              <w:spacing w:line="276" w:lineRule="auto"/>
              <w:jc w:val="right"/>
              <w:rPr>
                <w:rFonts w:ascii="Arial" w:hAnsi="Arial" w:cs="Arial"/>
                <w:b/>
                <w:bCs/>
                <w:sz w:val="18"/>
                <w:szCs w:val="18"/>
              </w:rPr>
            </w:pPr>
            <w:r>
              <w:rPr>
                <w:rFonts w:ascii="Arial" w:hAnsi="Arial" w:cs="Arial"/>
                <w:b/>
                <w:bCs/>
                <w:sz w:val="18"/>
                <w:szCs w:val="18"/>
              </w:rPr>
              <w:t>15</w:t>
            </w:r>
            <w:r w:rsidR="00EA2BB9">
              <w:rPr>
                <w:rFonts w:ascii="Arial" w:hAnsi="Arial" w:cs="Arial"/>
                <w:b/>
                <w:bCs/>
                <w:sz w:val="18"/>
                <w:szCs w:val="18"/>
              </w:rPr>
              <w:t>3,3</w:t>
            </w:r>
            <w:r>
              <w:rPr>
                <w:rFonts w:ascii="Arial" w:hAnsi="Arial" w:cs="Arial"/>
                <w:b/>
                <w:bCs/>
                <w:sz w:val="18"/>
                <w:szCs w:val="18"/>
              </w:rPr>
              <w:t>61</w:t>
            </w:r>
          </w:p>
        </w:tc>
      </w:tr>
    </w:tbl>
    <w:p w14:paraId="77907BAF" w14:textId="7AC134A0" w:rsidR="00051433" w:rsidRDefault="00051433" w:rsidP="00051433">
      <w:pPr>
        <w:pStyle w:val="CP1"/>
        <w:numPr>
          <w:ilvl w:val="0"/>
          <w:numId w:val="0"/>
        </w:numPr>
        <w:spacing w:after="0" w:line="276" w:lineRule="auto"/>
        <w:ind w:left="270"/>
        <w:jc w:val="both"/>
        <w:rPr>
          <w:rFonts w:ascii="Arial" w:hAnsi="Arial" w:cs="Arial"/>
          <w:sz w:val="18"/>
          <w:szCs w:val="18"/>
        </w:rPr>
      </w:pPr>
    </w:p>
    <w:p w14:paraId="6B1A19A3" w14:textId="1C811E90" w:rsidR="00127750" w:rsidRPr="00BA448A" w:rsidRDefault="00127750"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As a result of the initial application of IFRS 16, in relation to the leases that were previously classified as operating leases, the Company recognized right-of-use assets of $</w:t>
      </w:r>
      <w:r w:rsidR="00931AC0" w:rsidRPr="00BA448A">
        <w:rPr>
          <w:rFonts w:ascii="Arial" w:eastAsiaTheme="minorEastAsia" w:hAnsi="Arial" w:cs="Arial"/>
          <w:color w:val="000000" w:themeColor="text1"/>
          <w:sz w:val="18"/>
          <w:szCs w:val="18"/>
          <w:shd w:val="clear" w:color="auto" w:fill="FFFFFF"/>
          <w:lang w:eastAsia="en-CA"/>
        </w:rPr>
        <w:t>148,364</w:t>
      </w:r>
      <w:r w:rsidRPr="00BA448A">
        <w:rPr>
          <w:rFonts w:ascii="Arial" w:eastAsiaTheme="minorEastAsia" w:hAnsi="Arial" w:cs="Arial"/>
          <w:color w:val="000000" w:themeColor="text1"/>
          <w:sz w:val="18"/>
          <w:szCs w:val="18"/>
          <w:shd w:val="clear" w:color="auto" w:fill="FFFFFF"/>
          <w:lang w:eastAsia="en-CA"/>
        </w:rPr>
        <w:t xml:space="preserve"> and lease liabilities of $</w:t>
      </w:r>
      <w:r w:rsidR="00931AC0" w:rsidRPr="00BA448A">
        <w:rPr>
          <w:rFonts w:ascii="Arial" w:eastAsiaTheme="minorEastAsia" w:hAnsi="Arial" w:cs="Arial"/>
          <w:color w:val="000000" w:themeColor="text1"/>
          <w:sz w:val="18"/>
          <w:szCs w:val="18"/>
          <w:shd w:val="clear" w:color="auto" w:fill="FFFFFF"/>
          <w:lang w:eastAsia="en-CA"/>
        </w:rPr>
        <w:t>153,361</w:t>
      </w:r>
      <w:r w:rsidRPr="00BA448A">
        <w:rPr>
          <w:rFonts w:ascii="Arial" w:eastAsiaTheme="minorEastAsia" w:hAnsi="Arial" w:cs="Arial"/>
          <w:color w:val="000000" w:themeColor="text1"/>
          <w:sz w:val="18"/>
          <w:szCs w:val="18"/>
          <w:shd w:val="clear" w:color="auto" w:fill="FFFFFF"/>
          <w:lang w:eastAsia="en-CA"/>
        </w:rPr>
        <w:t xml:space="preserve"> as at </w:t>
      </w:r>
      <w:r w:rsidR="00753D54" w:rsidRPr="00BA448A">
        <w:rPr>
          <w:rFonts w:ascii="Arial" w:eastAsiaTheme="minorEastAsia" w:hAnsi="Arial" w:cs="Arial"/>
          <w:color w:val="000000" w:themeColor="text1"/>
          <w:sz w:val="18"/>
          <w:szCs w:val="18"/>
          <w:shd w:val="clear" w:color="auto" w:fill="FFFFFF"/>
          <w:lang w:eastAsia="en-CA"/>
        </w:rPr>
        <w:t>J</w:t>
      </w:r>
      <w:r w:rsidR="00DD215B" w:rsidRPr="00BA448A">
        <w:rPr>
          <w:rFonts w:ascii="Arial" w:eastAsiaTheme="minorEastAsia" w:hAnsi="Arial" w:cs="Arial"/>
          <w:color w:val="000000" w:themeColor="text1"/>
          <w:sz w:val="18"/>
          <w:szCs w:val="18"/>
          <w:shd w:val="clear" w:color="auto" w:fill="FFFFFF"/>
          <w:lang w:eastAsia="en-CA"/>
        </w:rPr>
        <w:t>anuary 1</w:t>
      </w:r>
      <w:r w:rsidRPr="00BA448A">
        <w:rPr>
          <w:rFonts w:ascii="Arial" w:eastAsiaTheme="minorEastAsia" w:hAnsi="Arial" w:cs="Arial"/>
          <w:color w:val="000000" w:themeColor="text1"/>
          <w:sz w:val="18"/>
          <w:szCs w:val="18"/>
          <w:shd w:val="clear" w:color="auto" w:fill="FFFFFF"/>
          <w:lang w:eastAsia="en-CA"/>
        </w:rPr>
        <w:t>, 2019.</w:t>
      </w:r>
      <w:r w:rsidR="005B2557" w:rsidRPr="00BA448A">
        <w:rPr>
          <w:rFonts w:ascii="Arial" w:eastAsiaTheme="minorEastAsia" w:hAnsi="Arial" w:cs="Arial"/>
          <w:color w:val="000000" w:themeColor="text1"/>
          <w:sz w:val="18"/>
          <w:szCs w:val="18"/>
          <w:shd w:val="clear" w:color="auto" w:fill="FFFFFF"/>
          <w:lang w:eastAsia="en-CA"/>
        </w:rPr>
        <w:t xml:space="preserve"> </w:t>
      </w:r>
      <w:r w:rsidRPr="00BA448A">
        <w:rPr>
          <w:rFonts w:ascii="Arial" w:eastAsiaTheme="minorEastAsia" w:hAnsi="Arial" w:cs="Arial"/>
          <w:color w:val="000000" w:themeColor="text1"/>
          <w:sz w:val="18"/>
          <w:szCs w:val="18"/>
          <w:shd w:val="clear" w:color="auto" w:fill="FFFFFF"/>
          <w:lang w:eastAsia="en-CA"/>
        </w:rPr>
        <w:t>The right-of-use asset consist</w:t>
      </w:r>
      <w:r w:rsidR="005F2B6B" w:rsidRPr="00BA448A">
        <w:rPr>
          <w:rFonts w:ascii="Arial" w:eastAsiaTheme="minorEastAsia" w:hAnsi="Arial" w:cs="Arial"/>
          <w:color w:val="000000" w:themeColor="text1"/>
          <w:sz w:val="18"/>
          <w:szCs w:val="18"/>
          <w:shd w:val="clear" w:color="auto" w:fill="FFFFFF"/>
          <w:lang w:eastAsia="en-CA"/>
        </w:rPr>
        <w:t>s</w:t>
      </w:r>
      <w:r w:rsidRPr="00BA448A">
        <w:rPr>
          <w:rFonts w:ascii="Arial" w:eastAsiaTheme="minorEastAsia" w:hAnsi="Arial" w:cs="Arial"/>
          <w:color w:val="000000" w:themeColor="text1"/>
          <w:sz w:val="18"/>
          <w:szCs w:val="18"/>
          <w:shd w:val="clear" w:color="auto" w:fill="FFFFFF"/>
          <w:lang w:eastAsia="en-CA"/>
        </w:rPr>
        <w:t xml:space="preserve"> of the following:</w:t>
      </w:r>
    </w:p>
    <w:p w14:paraId="62D2D973" w14:textId="6C6D2A37" w:rsidR="00127750" w:rsidRPr="00BA448A" w:rsidRDefault="00127750"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p>
    <w:tbl>
      <w:tblPr>
        <w:tblW w:w="8970" w:type="dxa"/>
        <w:tblInd w:w="441" w:type="dxa"/>
        <w:tblBorders>
          <w:bottom w:val="single" w:sz="12" w:space="0" w:color="auto"/>
        </w:tblBorders>
        <w:tblLayout w:type="fixed"/>
        <w:tblLook w:val="0000" w:firstRow="0" w:lastRow="0" w:firstColumn="0" w:lastColumn="0" w:noHBand="0" w:noVBand="0"/>
      </w:tblPr>
      <w:tblGrid>
        <w:gridCol w:w="2508"/>
        <w:gridCol w:w="425"/>
        <w:gridCol w:w="1020"/>
        <w:gridCol w:w="425"/>
        <w:gridCol w:w="1304"/>
        <w:gridCol w:w="425"/>
        <w:gridCol w:w="1361"/>
        <w:gridCol w:w="425"/>
        <w:gridCol w:w="1077"/>
      </w:tblGrid>
      <w:tr w:rsidR="00F37872" w:rsidRPr="00EE61C0" w14:paraId="430DBB88" w14:textId="77777777" w:rsidTr="00BA448A">
        <w:tc>
          <w:tcPr>
            <w:tcW w:w="2508" w:type="dxa"/>
            <w:tcBorders>
              <w:top w:val="single" w:sz="12" w:space="0" w:color="auto"/>
              <w:bottom w:val="single" w:sz="4" w:space="0" w:color="auto"/>
            </w:tcBorders>
            <w:vAlign w:val="bottom"/>
          </w:tcPr>
          <w:p w14:paraId="2433D0D0" w14:textId="77777777" w:rsidR="00F37872" w:rsidRPr="00EE61C0" w:rsidRDefault="00F37872" w:rsidP="00F37872">
            <w:pPr>
              <w:rPr>
                <w:rFonts w:ascii="Arial" w:hAnsi="Arial" w:cs="Arial"/>
                <w:sz w:val="18"/>
                <w:szCs w:val="18"/>
              </w:rPr>
            </w:pPr>
          </w:p>
        </w:tc>
        <w:tc>
          <w:tcPr>
            <w:tcW w:w="425" w:type="dxa"/>
            <w:tcBorders>
              <w:top w:val="single" w:sz="12" w:space="0" w:color="auto"/>
              <w:bottom w:val="single" w:sz="4" w:space="0" w:color="auto"/>
            </w:tcBorders>
            <w:vAlign w:val="bottom"/>
          </w:tcPr>
          <w:p w14:paraId="72DE7C99" w14:textId="77777777" w:rsidR="00F37872" w:rsidRPr="00EE61C0" w:rsidRDefault="00F37872" w:rsidP="00F37872">
            <w:pPr>
              <w:jc w:val="right"/>
              <w:rPr>
                <w:rFonts w:ascii="Arial" w:hAnsi="Arial" w:cs="Arial"/>
                <w:bCs/>
                <w:sz w:val="18"/>
                <w:szCs w:val="18"/>
              </w:rPr>
            </w:pPr>
          </w:p>
        </w:tc>
        <w:tc>
          <w:tcPr>
            <w:tcW w:w="1020" w:type="dxa"/>
            <w:tcBorders>
              <w:top w:val="single" w:sz="12" w:space="0" w:color="auto"/>
              <w:bottom w:val="single" w:sz="4" w:space="0" w:color="auto"/>
            </w:tcBorders>
            <w:vAlign w:val="bottom"/>
          </w:tcPr>
          <w:p w14:paraId="5C5EECE5" w14:textId="186F3748" w:rsidR="00F37872" w:rsidRPr="00EE61C0" w:rsidRDefault="00F37872" w:rsidP="00F37872">
            <w:pPr>
              <w:jc w:val="right"/>
              <w:rPr>
                <w:rFonts w:ascii="Arial" w:hAnsi="Arial" w:cs="Arial"/>
                <w:bCs/>
                <w:sz w:val="18"/>
                <w:szCs w:val="18"/>
              </w:rPr>
            </w:pPr>
            <w:r>
              <w:rPr>
                <w:rFonts w:ascii="Arial" w:hAnsi="Arial" w:cs="Arial"/>
                <w:bCs/>
                <w:sz w:val="18"/>
                <w:szCs w:val="18"/>
              </w:rPr>
              <w:t>Empower clinics</w:t>
            </w:r>
          </w:p>
        </w:tc>
        <w:tc>
          <w:tcPr>
            <w:tcW w:w="425" w:type="dxa"/>
            <w:tcBorders>
              <w:top w:val="single" w:sz="12" w:space="0" w:color="auto"/>
              <w:bottom w:val="single" w:sz="4" w:space="0" w:color="auto"/>
            </w:tcBorders>
          </w:tcPr>
          <w:p w14:paraId="40B2FC03" w14:textId="77777777" w:rsidR="00F37872" w:rsidRPr="00EE61C0" w:rsidRDefault="00F37872" w:rsidP="00F37872">
            <w:pPr>
              <w:jc w:val="right"/>
              <w:rPr>
                <w:rFonts w:ascii="Arial" w:hAnsi="Arial" w:cs="Arial"/>
                <w:bCs/>
                <w:sz w:val="18"/>
                <w:szCs w:val="18"/>
              </w:rPr>
            </w:pPr>
          </w:p>
        </w:tc>
        <w:tc>
          <w:tcPr>
            <w:tcW w:w="1304" w:type="dxa"/>
            <w:tcBorders>
              <w:top w:val="single" w:sz="12" w:space="0" w:color="auto"/>
              <w:bottom w:val="single" w:sz="4" w:space="0" w:color="auto"/>
            </w:tcBorders>
            <w:vAlign w:val="bottom"/>
          </w:tcPr>
          <w:p w14:paraId="2D7ACB5E" w14:textId="4350EEB7" w:rsidR="00F37872" w:rsidRPr="00EE61C0" w:rsidRDefault="00F37872" w:rsidP="00F37872">
            <w:pPr>
              <w:jc w:val="right"/>
              <w:rPr>
                <w:rFonts w:ascii="Arial" w:hAnsi="Arial" w:cs="Arial"/>
                <w:bCs/>
                <w:sz w:val="18"/>
                <w:szCs w:val="18"/>
              </w:rPr>
            </w:pPr>
            <w:r>
              <w:rPr>
                <w:rFonts w:ascii="Arial" w:hAnsi="Arial" w:cs="Arial"/>
                <w:bCs/>
                <w:sz w:val="18"/>
                <w:szCs w:val="18"/>
              </w:rPr>
              <w:t>Sun Valley clinics</w:t>
            </w:r>
          </w:p>
        </w:tc>
        <w:tc>
          <w:tcPr>
            <w:tcW w:w="425" w:type="dxa"/>
            <w:tcBorders>
              <w:top w:val="single" w:sz="12" w:space="0" w:color="auto"/>
              <w:bottom w:val="single" w:sz="4" w:space="0" w:color="auto"/>
            </w:tcBorders>
          </w:tcPr>
          <w:p w14:paraId="5AD8AB8A" w14:textId="77777777" w:rsidR="00F37872" w:rsidRPr="00EE61C0" w:rsidRDefault="00F37872" w:rsidP="00F37872">
            <w:pPr>
              <w:jc w:val="right"/>
              <w:rPr>
                <w:rFonts w:ascii="Arial" w:hAnsi="Arial" w:cs="Arial"/>
                <w:b/>
                <w:bCs/>
                <w:sz w:val="18"/>
                <w:szCs w:val="18"/>
              </w:rPr>
            </w:pPr>
          </w:p>
        </w:tc>
        <w:tc>
          <w:tcPr>
            <w:tcW w:w="1361" w:type="dxa"/>
            <w:tcBorders>
              <w:top w:val="single" w:sz="12" w:space="0" w:color="auto"/>
              <w:bottom w:val="single" w:sz="4" w:space="0" w:color="auto"/>
            </w:tcBorders>
            <w:vAlign w:val="bottom"/>
          </w:tcPr>
          <w:p w14:paraId="5242B38C" w14:textId="495318EE" w:rsidR="00F37872" w:rsidRPr="00EE61C0" w:rsidRDefault="00F37872" w:rsidP="00F37872">
            <w:pPr>
              <w:jc w:val="right"/>
              <w:rPr>
                <w:rFonts w:ascii="Arial" w:hAnsi="Arial" w:cs="Arial"/>
                <w:bCs/>
                <w:sz w:val="18"/>
                <w:szCs w:val="18"/>
              </w:rPr>
            </w:pPr>
            <w:r>
              <w:rPr>
                <w:rFonts w:ascii="Arial" w:hAnsi="Arial" w:cs="Arial"/>
                <w:bCs/>
                <w:sz w:val="18"/>
                <w:szCs w:val="18"/>
              </w:rPr>
              <w:t>CBD extraction facility</w:t>
            </w:r>
          </w:p>
        </w:tc>
        <w:tc>
          <w:tcPr>
            <w:tcW w:w="425" w:type="dxa"/>
            <w:tcBorders>
              <w:top w:val="single" w:sz="12" w:space="0" w:color="auto"/>
              <w:bottom w:val="single" w:sz="4" w:space="0" w:color="auto"/>
            </w:tcBorders>
          </w:tcPr>
          <w:p w14:paraId="63EEE536" w14:textId="77777777" w:rsidR="00F37872" w:rsidRPr="00EE61C0" w:rsidRDefault="00F37872" w:rsidP="00F37872">
            <w:pPr>
              <w:jc w:val="right"/>
              <w:rPr>
                <w:rFonts w:ascii="Arial" w:hAnsi="Arial" w:cs="Arial"/>
                <w:bCs/>
                <w:sz w:val="18"/>
                <w:szCs w:val="18"/>
              </w:rPr>
            </w:pPr>
          </w:p>
        </w:tc>
        <w:tc>
          <w:tcPr>
            <w:tcW w:w="1077" w:type="dxa"/>
            <w:tcBorders>
              <w:top w:val="single" w:sz="12" w:space="0" w:color="auto"/>
              <w:bottom w:val="single" w:sz="4" w:space="0" w:color="auto"/>
            </w:tcBorders>
            <w:vAlign w:val="bottom"/>
          </w:tcPr>
          <w:p w14:paraId="5EDC4346" w14:textId="5FF1436D" w:rsidR="00F37872" w:rsidRPr="00EE61C0" w:rsidRDefault="00F37872" w:rsidP="00F37872">
            <w:pPr>
              <w:jc w:val="right"/>
              <w:rPr>
                <w:rFonts w:ascii="Arial" w:hAnsi="Arial" w:cs="Arial"/>
                <w:bCs/>
                <w:sz w:val="18"/>
                <w:szCs w:val="18"/>
              </w:rPr>
            </w:pPr>
            <w:r>
              <w:rPr>
                <w:rFonts w:ascii="Arial" w:hAnsi="Arial" w:cs="Arial"/>
                <w:bCs/>
                <w:sz w:val="18"/>
                <w:szCs w:val="18"/>
              </w:rPr>
              <w:t>Total</w:t>
            </w:r>
          </w:p>
        </w:tc>
      </w:tr>
      <w:tr w:rsidR="00F37872" w:rsidRPr="00EE61C0" w14:paraId="31482763" w14:textId="77777777" w:rsidTr="00BA448A">
        <w:tblPrEx>
          <w:tblBorders>
            <w:bottom w:val="none" w:sz="0" w:space="0" w:color="auto"/>
          </w:tblBorders>
        </w:tblPrEx>
        <w:tc>
          <w:tcPr>
            <w:tcW w:w="2508" w:type="dxa"/>
            <w:tcBorders>
              <w:top w:val="single" w:sz="4" w:space="0" w:color="auto"/>
            </w:tcBorders>
            <w:vAlign w:val="bottom"/>
          </w:tcPr>
          <w:p w14:paraId="00E027DA" w14:textId="77777777" w:rsidR="00F37872" w:rsidRPr="00EE61C0" w:rsidRDefault="00F37872" w:rsidP="00F37872">
            <w:pPr>
              <w:rPr>
                <w:rFonts w:ascii="Arial" w:hAnsi="Arial" w:cs="Arial"/>
                <w:sz w:val="18"/>
                <w:szCs w:val="18"/>
              </w:rPr>
            </w:pPr>
          </w:p>
        </w:tc>
        <w:tc>
          <w:tcPr>
            <w:tcW w:w="425" w:type="dxa"/>
            <w:tcBorders>
              <w:top w:val="single" w:sz="4" w:space="0" w:color="auto"/>
            </w:tcBorders>
            <w:vAlign w:val="bottom"/>
          </w:tcPr>
          <w:p w14:paraId="326588B3" w14:textId="77777777" w:rsidR="00F37872" w:rsidRPr="00EE61C0" w:rsidRDefault="00F37872" w:rsidP="00F37872">
            <w:pPr>
              <w:jc w:val="right"/>
              <w:rPr>
                <w:rFonts w:ascii="Arial" w:hAnsi="Arial" w:cs="Arial"/>
                <w:color w:val="000000"/>
                <w:sz w:val="18"/>
                <w:szCs w:val="18"/>
              </w:rPr>
            </w:pPr>
          </w:p>
        </w:tc>
        <w:tc>
          <w:tcPr>
            <w:tcW w:w="1020" w:type="dxa"/>
            <w:tcBorders>
              <w:top w:val="single" w:sz="4" w:space="0" w:color="auto"/>
            </w:tcBorders>
            <w:vAlign w:val="bottom"/>
          </w:tcPr>
          <w:p w14:paraId="7C39FED6" w14:textId="77777777" w:rsidR="00F37872" w:rsidRPr="00EE61C0" w:rsidRDefault="00F37872" w:rsidP="00F37872">
            <w:pPr>
              <w:jc w:val="right"/>
              <w:rPr>
                <w:rFonts w:ascii="Arial" w:hAnsi="Arial" w:cs="Arial"/>
                <w:color w:val="000000"/>
                <w:sz w:val="18"/>
                <w:szCs w:val="18"/>
              </w:rPr>
            </w:pPr>
          </w:p>
        </w:tc>
        <w:tc>
          <w:tcPr>
            <w:tcW w:w="425" w:type="dxa"/>
            <w:tcBorders>
              <w:top w:val="single" w:sz="4" w:space="0" w:color="auto"/>
            </w:tcBorders>
            <w:vAlign w:val="bottom"/>
          </w:tcPr>
          <w:p w14:paraId="57F24BD8" w14:textId="77777777" w:rsidR="00F37872" w:rsidRPr="00EE61C0" w:rsidRDefault="00F37872" w:rsidP="00F37872">
            <w:pPr>
              <w:jc w:val="right"/>
              <w:rPr>
                <w:rFonts w:ascii="Arial" w:hAnsi="Arial" w:cs="Arial"/>
                <w:color w:val="000000"/>
                <w:sz w:val="18"/>
                <w:szCs w:val="18"/>
              </w:rPr>
            </w:pPr>
          </w:p>
        </w:tc>
        <w:tc>
          <w:tcPr>
            <w:tcW w:w="1304" w:type="dxa"/>
            <w:tcBorders>
              <w:top w:val="single" w:sz="4" w:space="0" w:color="auto"/>
            </w:tcBorders>
            <w:vAlign w:val="bottom"/>
          </w:tcPr>
          <w:p w14:paraId="05547583" w14:textId="77777777" w:rsidR="00F37872" w:rsidRPr="00EE61C0" w:rsidRDefault="00F37872" w:rsidP="00F37872">
            <w:pPr>
              <w:jc w:val="right"/>
              <w:rPr>
                <w:rFonts w:ascii="Arial" w:hAnsi="Arial" w:cs="Arial"/>
                <w:color w:val="000000"/>
                <w:sz w:val="18"/>
                <w:szCs w:val="18"/>
              </w:rPr>
            </w:pPr>
          </w:p>
        </w:tc>
        <w:tc>
          <w:tcPr>
            <w:tcW w:w="425" w:type="dxa"/>
            <w:tcBorders>
              <w:top w:val="single" w:sz="4" w:space="0" w:color="auto"/>
            </w:tcBorders>
            <w:vAlign w:val="bottom"/>
          </w:tcPr>
          <w:p w14:paraId="142CE67A" w14:textId="77777777" w:rsidR="00F37872" w:rsidRPr="00EE61C0" w:rsidRDefault="00F37872" w:rsidP="00F37872">
            <w:pPr>
              <w:jc w:val="right"/>
              <w:rPr>
                <w:rFonts w:ascii="Arial" w:hAnsi="Arial" w:cs="Arial"/>
                <w:b/>
                <w:color w:val="000000"/>
                <w:sz w:val="18"/>
                <w:szCs w:val="18"/>
              </w:rPr>
            </w:pPr>
          </w:p>
        </w:tc>
        <w:tc>
          <w:tcPr>
            <w:tcW w:w="1361" w:type="dxa"/>
            <w:tcBorders>
              <w:top w:val="single" w:sz="4" w:space="0" w:color="auto"/>
            </w:tcBorders>
            <w:vAlign w:val="bottom"/>
          </w:tcPr>
          <w:p w14:paraId="19929F87" w14:textId="77777777" w:rsidR="00F37872" w:rsidRPr="00EE61C0" w:rsidRDefault="00F37872" w:rsidP="00F37872">
            <w:pPr>
              <w:jc w:val="right"/>
              <w:rPr>
                <w:rFonts w:ascii="Arial" w:hAnsi="Arial" w:cs="Arial"/>
                <w:b/>
                <w:color w:val="000000"/>
                <w:sz w:val="18"/>
                <w:szCs w:val="18"/>
              </w:rPr>
            </w:pPr>
          </w:p>
        </w:tc>
        <w:tc>
          <w:tcPr>
            <w:tcW w:w="425" w:type="dxa"/>
            <w:tcBorders>
              <w:top w:val="single" w:sz="4" w:space="0" w:color="auto"/>
            </w:tcBorders>
            <w:vAlign w:val="bottom"/>
          </w:tcPr>
          <w:p w14:paraId="28FEC347" w14:textId="77777777" w:rsidR="00F37872" w:rsidRPr="00EE61C0" w:rsidRDefault="00F37872" w:rsidP="00F37872">
            <w:pPr>
              <w:jc w:val="right"/>
              <w:rPr>
                <w:rFonts w:ascii="Arial" w:hAnsi="Arial" w:cs="Arial"/>
                <w:color w:val="000000"/>
                <w:sz w:val="18"/>
                <w:szCs w:val="18"/>
              </w:rPr>
            </w:pPr>
          </w:p>
        </w:tc>
        <w:tc>
          <w:tcPr>
            <w:tcW w:w="1077" w:type="dxa"/>
            <w:tcBorders>
              <w:top w:val="single" w:sz="4" w:space="0" w:color="auto"/>
            </w:tcBorders>
            <w:vAlign w:val="bottom"/>
          </w:tcPr>
          <w:p w14:paraId="50964E56" w14:textId="77777777" w:rsidR="00F37872" w:rsidRPr="00EE61C0" w:rsidRDefault="00F37872" w:rsidP="00F37872">
            <w:pPr>
              <w:jc w:val="center"/>
              <w:rPr>
                <w:rFonts w:ascii="Arial" w:hAnsi="Arial" w:cs="Arial"/>
                <w:color w:val="000000"/>
                <w:sz w:val="18"/>
                <w:szCs w:val="18"/>
              </w:rPr>
            </w:pPr>
          </w:p>
        </w:tc>
      </w:tr>
      <w:tr w:rsidR="00F37872" w:rsidRPr="00EE61C0" w14:paraId="426C8FE0" w14:textId="77777777" w:rsidTr="00BA448A">
        <w:tblPrEx>
          <w:tblBorders>
            <w:bottom w:val="none" w:sz="0" w:space="0" w:color="auto"/>
          </w:tblBorders>
        </w:tblPrEx>
        <w:tc>
          <w:tcPr>
            <w:tcW w:w="2508" w:type="dxa"/>
            <w:tcBorders>
              <w:bottom w:val="single" w:sz="4" w:space="0" w:color="auto"/>
            </w:tcBorders>
            <w:vAlign w:val="bottom"/>
          </w:tcPr>
          <w:p w14:paraId="381BDB41" w14:textId="77777777" w:rsidR="00F37872" w:rsidRPr="00EE61C0" w:rsidRDefault="00F37872" w:rsidP="00F37872">
            <w:pPr>
              <w:rPr>
                <w:rFonts w:ascii="Arial" w:hAnsi="Arial" w:cs="Arial"/>
                <w:b/>
                <w:sz w:val="18"/>
                <w:szCs w:val="18"/>
              </w:rPr>
            </w:pPr>
            <w:r w:rsidRPr="00EE61C0">
              <w:rPr>
                <w:rFonts w:ascii="Arial" w:hAnsi="Arial" w:cs="Arial"/>
                <w:b/>
                <w:sz w:val="18"/>
                <w:szCs w:val="18"/>
              </w:rPr>
              <w:t>Cost</w:t>
            </w:r>
          </w:p>
        </w:tc>
        <w:tc>
          <w:tcPr>
            <w:tcW w:w="425" w:type="dxa"/>
            <w:tcBorders>
              <w:bottom w:val="single" w:sz="4" w:space="0" w:color="auto"/>
            </w:tcBorders>
            <w:vAlign w:val="bottom"/>
          </w:tcPr>
          <w:p w14:paraId="1FB721BC" w14:textId="77777777" w:rsidR="00F37872" w:rsidRPr="00EE61C0" w:rsidRDefault="00F37872" w:rsidP="00F37872">
            <w:pPr>
              <w:jc w:val="right"/>
              <w:rPr>
                <w:rFonts w:ascii="Arial" w:hAnsi="Arial" w:cs="Arial"/>
                <w:color w:val="000000"/>
                <w:sz w:val="18"/>
                <w:szCs w:val="18"/>
              </w:rPr>
            </w:pPr>
          </w:p>
        </w:tc>
        <w:tc>
          <w:tcPr>
            <w:tcW w:w="1020" w:type="dxa"/>
            <w:tcBorders>
              <w:bottom w:val="single" w:sz="4" w:space="0" w:color="auto"/>
            </w:tcBorders>
            <w:vAlign w:val="bottom"/>
          </w:tcPr>
          <w:p w14:paraId="4F95E9F6" w14:textId="77777777" w:rsidR="00F37872" w:rsidRPr="00EE61C0" w:rsidRDefault="00F37872" w:rsidP="00F37872">
            <w:pPr>
              <w:jc w:val="right"/>
              <w:rPr>
                <w:rFonts w:ascii="Arial" w:hAnsi="Arial" w:cs="Arial"/>
                <w:color w:val="000000"/>
                <w:sz w:val="18"/>
                <w:szCs w:val="18"/>
              </w:rPr>
            </w:pPr>
          </w:p>
        </w:tc>
        <w:tc>
          <w:tcPr>
            <w:tcW w:w="425" w:type="dxa"/>
            <w:tcBorders>
              <w:bottom w:val="single" w:sz="4" w:space="0" w:color="auto"/>
            </w:tcBorders>
            <w:vAlign w:val="bottom"/>
          </w:tcPr>
          <w:p w14:paraId="453D52D7" w14:textId="77777777" w:rsidR="00F37872" w:rsidRPr="00EE61C0" w:rsidRDefault="00F37872" w:rsidP="00F37872">
            <w:pPr>
              <w:jc w:val="right"/>
              <w:rPr>
                <w:rFonts w:ascii="Arial" w:hAnsi="Arial" w:cs="Arial"/>
                <w:color w:val="000000"/>
                <w:sz w:val="18"/>
                <w:szCs w:val="18"/>
              </w:rPr>
            </w:pPr>
          </w:p>
        </w:tc>
        <w:tc>
          <w:tcPr>
            <w:tcW w:w="1304" w:type="dxa"/>
            <w:tcBorders>
              <w:bottom w:val="single" w:sz="4" w:space="0" w:color="auto"/>
            </w:tcBorders>
            <w:vAlign w:val="bottom"/>
          </w:tcPr>
          <w:p w14:paraId="5C9FDF17" w14:textId="01A7567F" w:rsidR="00F37872" w:rsidRPr="00E30D0B" w:rsidRDefault="00F37872" w:rsidP="00F37872">
            <w:pPr>
              <w:jc w:val="center"/>
              <w:rPr>
                <w:rFonts w:ascii="Arial" w:hAnsi="Arial" w:cs="Arial"/>
                <w:b/>
                <w:color w:val="000000"/>
                <w:sz w:val="18"/>
                <w:szCs w:val="18"/>
              </w:rPr>
            </w:pPr>
          </w:p>
        </w:tc>
        <w:tc>
          <w:tcPr>
            <w:tcW w:w="425" w:type="dxa"/>
            <w:tcBorders>
              <w:bottom w:val="single" w:sz="4" w:space="0" w:color="auto"/>
            </w:tcBorders>
            <w:vAlign w:val="bottom"/>
          </w:tcPr>
          <w:p w14:paraId="7C3E5F27" w14:textId="77777777" w:rsidR="00F37872" w:rsidRPr="00EE61C0" w:rsidRDefault="00F37872" w:rsidP="00F37872">
            <w:pPr>
              <w:jc w:val="right"/>
              <w:rPr>
                <w:rFonts w:ascii="Arial" w:hAnsi="Arial" w:cs="Arial"/>
                <w:b/>
                <w:color w:val="000000"/>
                <w:sz w:val="18"/>
                <w:szCs w:val="18"/>
              </w:rPr>
            </w:pPr>
          </w:p>
        </w:tc>
        <w:tc>
          <w:tcPr>
            <w:tcW w:w="1361" w:type="dxa"/>
            <w:tcBorders>
              <w:bottom w:val="single" w:sz="4" w:space="0" w:color="auto"/>
            </w:tcBorders>
            <w:vAlign w:val="bottom"/>
          </w:tcPr>
          <w:p w14:paraId="7FD54749" w14:textId="7C700C86" w:rsidR="00F37872" w:rsidRPr="00EE61C0" w:rsidRDefault="00F37872" w:rsidP="00F37872">
            <w:pPr>
              <w:jc w:val="right"/>
              <w:rPr>
                <w:rFonts w:ascii="Arial" w:hAnsi="Arial" w:cs="Arial"/>
                <w:b/>
                <w:color w:val="000000"/>
                <w:sz w:val="18"/>
                <w:szCs w:val="18"/>
              </w:rPr>
            </w:pPr>
          </w:p>
        </w:tc>
        <w:tc>
          <w:tcPr>
            <w:tcW w:w="425" w:type="dxa"/>
            <w:tcBorders>
              <w:bottom w:val="single" w:sz="4" w:space="0" w:color="auto"/>
            </w:tcBorders>
            <w:vAlign w:val="bottom"/>
          </w:tcPr>
          <w:p w14:paraId="341CBFEB" w14:textId="77777777" w:rsidR="00F37872" w:rsidRPr="00EE61C0" w:rsidRDefault="00F37872" w:rsidP="00F37872">
            <w:pPr>
              <w:jc w:val="right"/>
              <w:rPr>
                <w:rFonts w:ascii="Arial" w:hAnsi="Arial" w:cs="Arial"/>
                <w:color w:val="000000"/>
                <w:sz w:val="18"/>
                <w:szCs w:val="18"/>
              </w:rPr>
            </w:pPr>
          </w:p>
        </w:tc>
        <w:tc>
          <w:tcPr>
            <w:tcW w:w="1077" w:type="dxa"/>
            <w:tcBorders>
              <w:bottom w:val="single" w:sz="4" w:space="0" w:color="auto"/>
            </w:tcBorders>
            <w:vAlign w:val="bottom"/>
          </w:tcPr>
          <w:p w14:paraId="4DFB72B6" w14:textId="69940F5C" w:rsidR="00F37872" w:rsidRPr="00EE61C0" w:rsidRDefault="00F37872" w:rsidP="00F37872">
            <w:pPr>
              <w:jc w:val="right"/>
              <w:rPr>
                <w:rFonts w:ascii="Arial" w:hAnsi="Arial" w:cs="Arial"/>
                <w:color w:val="000000"/>
                <w:sz w:val="18"/>
                <w:szCs w:val="18"/>
              </w:rPr>
            </w:pPr>
          </w:p>
        </w:tc>
      </w:tr>
      <w:tr w:rsidR="00F37872" w:rsidRPr="00EE61C0" w14:paraId="476BE6E3" w14:textId="77777777" w:rsidTr="00BA448A">
        <w:trPr>
          <w:trHeight w:val="185"/>
        </w:trPr>
        <w:tc>
          <w:tcPr>
            <w:tcW w:w="2508" w:type="dxa"/>
            <w:tcBorders>
              <w:top w:val="single" w:sz="4" w:space="0" w:color="auto"/>
            </w:tcBorders>
            <w:vAlign w:val="bottom"/>
          </w:tcPr>
          <w:p w14:paraId="59D86375" w14:textId="01BDF2D2" w:rsidR="00F37872" w:rsidRPr="00EE61C0" w:rsidRDefault="00F37872" w:rsidP="00F37872">
            <w:pPr>
              <w:rPr>
                <w:rFonts w:ascii="Arial" w:hAnsi="Arial" w:cs="Arial"/>
                <w:sz w:val="18"/>
                <w:szCs w:val="18"/>
              </w:rPr>
            </w:pPr>
            <w:r>
              <w:rPr>
                <w:rFonts w:ascii="Arial" w:hAnsi="Arial" w:cs="Arial"/>
                <w:sz w:val="18"/>
                <w:szCs w:val="18"/>
              </w:rPr>
              <w:t>Balance, January 1, 2019</w:t>
            </w:r>
          </w:p>
        </w:tc>
        <w:tc>
          <w:tcPr>
            <w:tcW w:w="425" w:type="dxa"/>
            <w:tcBorders>
              <w:top w:val="single" w:sz="4" w:space="0" w:color="auto"/>
            </w:tcBorders>
          </w:tcPr>
          <w:p w14:paraId="5D6C6C99" w14:textId="12E2A88B" w:rsidR="00F37872" w:rsidRPr="00EE61C0" w:rsidRDefault="00F37872" w:rsidP="00F37872">
            <w:pPr>
              <w:jc w:val="right"/>
              <w:rPr>
                <w:rFonts w:ascii="Arial" w:hAnsi="Arial" w:cs="Arial"/>
                <w:color w:val="000000"/>
                <w:sz w:val="18"/>
                <w:szCs w:val="18"/>
              </w:rPr>
            </w:pPr>
            <w:r w:rsidRPr="00464BCC">
              <w:rPr>
                <w:rFonts w:ascii="Arial" w:hAnsi="Arial" w:cs="Arial"/>
                <w:spacing w:val="-2"/>
                <w:sz w:val="18"/>
                <w:szCs w:val="18"/>
                <w:lang w:val="en-GB"/>
              </w:rPr>
              <w:t>$</w:t>
            </w:r>
          </w:p>
        </w:tc>
        <w:tc>
          <w:tcPr>
            <w:tcW w:w="1020" w:type="dxa"/>
            <w:tcBorders>
              <w:top w:val="single" w:sz="4" w:space="0" w:color="auto"/>
            </w:tcBorders>
            <w:vAlign w:val="bottom"/>
          </w:tcPr>
          <w:p w14:paraId="238F1568" w14:textId="1C68899B" w:rsidR="00F37872" w:rsidRPr="00464BCC" w:rsidRDefault="00F37872" w:rsidP="00F37872">
            <w:pPr>
              <w:jc w:val="right"/>
              <w:rPr>
                <w:rFonts w:ascii="Arial" w:hAnsi="Arial" w:cs="Arial"/>
                <w:spacing w:val="-2"/>
                <w:sz w:val="18"/>
                <w:szCs w:val="18"/>
                <w:lang w:val="en-GB"/>
              </w:rPr>
            </w:pPr>
            <w:r>
              <w:rPr>
                <w:rFonts w:ascii="Arial" w:hAnsi="Arial" w:cs="Arial"/>
                <w:spacing w:val="-2"/>
                <w:sz w:val="18"/>
                <w:szCs w:val="18"/>
              </w:rPr>
              <w:t>336,334</w:t>
            </w:r>
          </w:p>
        </w:tc>
        <w:tc>
          <w:tcPr>
            <w:tcW w:w="425" w:type="dxa"/>
            <w:tcBorders>
              <w:top w:val="single" w:sz="4" w:space="0" w:color="auto"/>
            </w:tcBorders>
            <w:vAlign w:val="bottom"/>
          </w:tcPr>
          <w:p w14:paraId="4334F8DE" w14:textId="009E43AD" w:rsidR="00F37872" w:rsidRPr="00464BCC" w:rsidRDefault="00F37872" w:rsidP="00F37872">
            <w:pPr>
              <w:jc w:val="right"/>
              <w:rPr>
                <w:rFonts w:ascii="Arial" w:hAnsi="Arial" w:cs="Arial"/>
                <w:spacing w:val="-2"/>
                <w:sz w:val="18"/>
                <w:szCs w:val="18"/>
                <w:lang w:val="en-GB"/>
              </w:rPr>
            </w:pPr>
            <w:r w:rsidRPr="00464BCC">
              <w:rPr>
                <w:rFonts w:ascii="Arial" w:hAnsi="Arial" w:cs="Arial"/>
                <w:spacing w:val="-2"/>
                <w:sz w:val="18"/>
                <w:szCs w:val="18"/>
              </w:rPr>
              <w:t xml:space="preserve"> $ </w:t>
            </w:r>
          </w:p>
        </w:tc>
        <w:tc>
          <w:tcPr>
            <w:tcW w:w="1304" w:type="dxa"/>
            <w:tcBorders>
              <w:top w:val="single" w:sz="4" w:space="0" w:color="auto"/>
            </w:tcBorders>
            <w:vAlign w:val="bottom"/>
          </w:tcPr>
          <w:p w14:paraId="623C3E6E" w14:textId="03D785A0" w:rsidR="00F37872" w:rsidRPr="00464BCC" w:rsidRDefault="00F37872" w:rsidP="00F37872">
            <w:pPr>
              <w:ind w:right="-17"/>
              <w:jc w:val="right"/>
              <w:rPr>
                <w:rFonts w:ascii="Arial" w:hAnsi="Arial" w:cs="Arial"/>
                <w:spacing w:val="-2"/>
                <w:sz w:val="18"/>
                <w:szCs w:val="18"/>
              </w:rPr>
            </w:pPr>
            <w:r>
              <w:rPr>
                <w:rFonts w:ascii="Arial" w:hAnsi="Arial" w:cs="Arial"/>
                <w:spacing w:val="-2"/>
                <w:sz w:val="18"/>
                <w:szCs w:val="18"/>
              </w:rPr>
              <w:t>-</w:t>
            </w:r>
            <w:r w:rsidRPr="00464BCC">
              <w:rPr>
                <w:rFonts w:ascii="Arial" w:hAnsi="Arial" w:cs="Arial"/>
                <w:spacing w:val="-2"/>
                <w:sz w:val="18"/>
                <w:szCs w:val="18"/>
              </w:rPr>
              <w:t xml:space="preserve">   </w:t>
            </w:r>
          </w:p>
        </w:tc>
        <w:tc>
          <w:tcPr>
            <w:tcW w:w="425" w:type="dxa"/>
            <w:tcBorders>
              <w:top w:val="single" w:sz="4" w:space="0" w:color="auto"/>
            </w:tcBorders>
            <w:vAlign w:val="bottom"/>
          </w:tcPr>
          <w:p w14:paraId="3C33DD60" w14:textId="77777777" w:rsidR="00F37872" w:rsidRPr="00464BCC" w:rsidDel="00C81368" w:rsidRDefault="00F37872" w:rsidP="00F37872">
            <w:pPr>
              <w:ind w:right="-50"/>
              <w:jc w:val="right"/>
              <w:rPr>
                <w:rFonts w:ascii="Arial" w:hAnsi="Arial" w:cs="Arial"/>
                <w:spacing w:val="-2"/>
                <w:sz w:val="18"/>
                <w:szCs w:val="18"/>
              </w:rPr>
            </w:pPr>
            <w:r w:rsidRPr="00464BCC">
              <w:rPr>
                <w:rFonts w:ascii="Arial" w:hAnsi="Arial" w:cs="Arial"/>
                <w:spacing w:val="-2"/>
                <w:sz w:val="18"/>
                <w:szCs w:val="18"/>
              </w:rPr>
              <w:t xml:space="preserve"> $ </w:t>
            </w:r>
          </w:p>
        </w:tc>
        <w:tc>
          <w:tcPr>
            <w:tcW w:w="1361" w:type="dxa"/>
            <w:tcBorders>
              <w:top w:val="single" w:sz="4" w:space="0" w:color="auto"/>
            </w:tcBorders>
            <w:vAlign w:val="bottom"/>
          </w:tcPr>
          <w:p w14:paraId="2CC0766E" w14:textId="16F0E9ED" w:rsidR="00F37872" w:rsidRPr="00464BCC" w:rsidDel="00C81368" w:rsidRDefault="00F37872" w:rsidP="00F37872">
            <w:pPr>
              <w:jc w:val="right"/>
              <w:rPr>
                <w:rFonts w:ascii="Arial" w:hAnsi="Arial" w:cs="Arial"/>
                <w:spacing w:val="-2"/>
                <w:sz w:val="18"/>
                <w:szCs w:val="18"/>
              </w:rPr>
            </w:pPr>
            <w:r>
              <w:rPr>
                <w:rFonts w:ascii="Arial" w:hAnsi="Arial" w:cs="Arial"/>
                <w:spacing w:val="-2"/>
                <w:sz w:val="18"/>
                <w:szCs w:val="18"/>
              </w:rPr>
              <w:t>-</w:t>
            </w:r>
            <w:r w:rsidRPr="00464BCC">
              <w:rPr>
                <w:rFonts w:ascii="Arial" w:hAnsi="Arial" w:cs="Arial"/>
                <w:spacing w:val="-2"/>
                <w:sz w:val="18"/>
                <w:szCs w:val="18"/>
              </w:rPr>
              <w:t xml:space="preserve">   </w:t>
            </w:r>
          </w:p>
        </w:tc>
        <w:tc>
          <w:tcPr>
            <w:tcW w:w="425" w:type="dxa"/>
            <w:tcBorders>
              <w:top w:val="single" w:sz="4" w:space="0" w:color="auto"/>
            </w:tcBorders>
            <w:vAlign w:val="bottom"/>
          </w:tcPr>
          <w:p w14:paraId="6E8C2988" w14:textId="77777777" w:rsidR="00F37872" w:rsidRPr="00E84D8C" w:rsidRDefault="00F37872" w:rsidP="00F37872">
            <w:pPr>
              <w:ind w:right="-50"/>
              <w:jc w:val="right"/>
              <w:rPr>
                <w:rFonts w:ascii="Arial" w:hAnsi="Arial" w:cs="Arial"/>
                <w:spacing w:val="-2"/>
                <w:sz w:val="18"/>
                <w:szCs w:val="18"/>
              </w:rPr>
            </w:pPr>
            <w:r w:rsidRPr="00E84D8C">
              <w:rPr>
                <w:rFonts w:ascii="Arial" w:hAnsi="Arial" w:cs="Arial"/>
                <w:spacing w:val="-2"/>
                <w:sz w:val="18"/>
                <w:szCs w:val="18"/>
              </w:rPr>
              <w:t xml:space="preserve"> $ </w:t>
            </w:r>
          </w:p>
        </w:tc>
        <w:tc>
          <w:tcPr>
            <w:tcW w:w="1077" w:type="dxa"/>
            <w:tcBorders>
              <w:top w:val="single" w:sz="4" w:space="0" w:color="auto"/>
            </w:tcBorders>
            <w:vAlign w:val="bottom"/>
          </w:tcPr>
          <w:p w14:paraId="122242DE" w14:textId="5D1795C8" w:rsidR="00F37872" w:rsidRPr="00E84D8C" w:rsidRDefault="00F37872" w:rsidP="00F37872">
            <w:pPr>
              <w:jc w:val="right"/>
              <w:rPr>
                <w:rFonts w:ascii="Arial" w:hAnsi="Arial" w:cs="Arial"/>
                <w:spacing w:val="-2"/>
                <w:sz w:val="18"/>
                <w:szCs w:val="18"/>
              </w:rPr>
            </w:pPr>
            <w:r w:rsidRPr="00E84D8C">
              <w:rPr>
                <w:rFonts w:ascii="Arial" w:hAnsi="Arial" w:cs="Arial"/>
                <w:spacing w:val="-2"/>
                <w:sz w:val="18"/>
                <w:szCs w:val="18"/>
              </w:rPr>
              <w:t xml:space="preserve"> </w:t>
            </w:r>
            <w:r>
              <w:rPr>
                <w:rFonts w:ascii="Arial" w:hAnsi="Arial" w:cs="Arial"/>
                <w:spacing w:val="-2"/>
                <w:sz w:val="18"/>
                <w:szCs w:val="18"/>
              </w:rPr>
              <w:t>336,334</w:t>
            </w:r>
            <w:r w:rsidRPr="00E84D8C">
              <w:rPr>
                <w:rFonts w:ascii="Arial" w:hAnsi="Arial" w:cs="Arial"/>
                <w:spacing w:val="-2"/>
                <w:sz w:val="18"/>
                <w:szCs w:val="18"/>
              </w:rPr>
              <w:t xml:space="preserve">   </w:t>
            </w:r>
          </w:p>
        </w:tc>
      </w:tr>
      <w:tr w:rsidR="00F37872" w:rsidRPr="00EE61C0" w14:paraId="06C76E4B" w14:textId="77777777" w:rsidTr="00BA448A">
        <w:tc>
          <w:tcPr>
            <w:tcW w:w="2508" w:type="dxa"/>
            <w:vAlign w:val="bottom"/>
          </w:tcPr>
          <w:p w14:paraId="3757C367" w14:textId="0B9510D7" w:rsidR="00F37872" w:rsidRPr="00464BCC" w:rsidRDefault="00F37872" w:rsidP="00F37872">
            <w:pPr>
              <w:rPr>
                <w:rFonts w:ascii="Arial" w:hAnsi="Arial" w:cs="Arial"/>
                <w:bCs/>
                <w:sz w:val="18"/>
                <w:szCs w:val="18"/>
              </w:rPr>
            </w:pPr>
            <w:r w:rsidRPr="00464BCC">
              <w:rPr>
                <w:rFonts w:ascii="Arial" w:hAnsi="Arial" w:cs="Arial"/>
                <w:bCs/>
                <w:sz w:val="18"/>
                <w:szCs w:val="18"/>
              </w:rPr>
              <w:t>Additions</w:t>
            </w:r>
          </w:p>
        </w:tc>
        <w:tc>
          <w:tcPr>
            <w:tcW w:w="425" w:type="dxa"/>
            <w:vAlign w:val="bottom"/>
          </w:tcPr>
          <w:p w14:paraId="3CF01B16" w14:textId="77777777" w:rsidR="00F37872" w:rsidRPr="00EE61C0" w:rsidRDefault="00F37872" w:rsidP="00F37872">
            <w:pPr>
              <w:jc w:val="right"/>
              <w:rPr>
                <w:rFonts w:ascii="Arial" w:hAnsi="Arial" w:cs="Arial"/>
                <w:b/>
                <w:color w:val="000000"/>
                <w:sz w:val="18"/>
                <w:szCs w:val="18"/>
              </w:rPr>
            </w:pPr>
          </w:p>
        </w:tc>
        <w:tc>
          <w:tcPr>
            <w:tcW w:w="1020" w:type="dxa"/>
            <w:vAlign w:val="bottom"/>
          </w:tcPr>
          <w:p w14:paraId="624BFE92" w14:textId="7E2DEEF0" w:rsidR="00F37872" w:rsidRPr="00464BCC" w:rsidRDefault="00F37872" w:rsidP="00F37872">
            <w:pPr>
              <w:jc w:val="right"/>
              <w:rPr>
                <w:rFonts w:ascii="Arial" w:hAnsi="Arial" w:cs="Arial"/>
                <w:color w:val="000000"/>
                <w:sz w:val="18"/>
                <w:szCs w:val="18"/>
              </w:rPr>
            </w:pPr>
            <w:r w:rsidRPr="00464BCC">
              <w:rPr>
                <w:rFonts w:ascii="Arial" w:hAnsi="Arial" w:cs="Arial"/>
                <w:spacing w:val="-2"/>
                <w:sz w:val="18"/>
                <w:szCs w:val="18"/>
              </w:rPr>
              <w:t>-</w:t>
            </w:r>
          </w:p>
        </w:tc>
        <w:tc>
          <w:tcPr>
            <w:tcW w:w="425" w:type="dxa"/>
            <w:vAlign w:val="bottom"/>
          </w:tcPr>
          <w:p w14:paraId="1872103E" w14:textId="77777777" w:rsidR="00F37872" w:rsidRPr="00464BCC" w:rsidRDefault="00F37872" w:rsidP="00F37872">
            <w:pPr>
              <w:jc w:val="right"/>
              <w:rPr>
                <w:rFonts w:ascii="Arial" w:hAnsi="Arial" w:cs="Arial"/>
                <w:color w:val="000000"/>
                <w:sz w:val="18"/>
                <w:szCs w:val="18"/>
              </w:rPr>
            </w:pPr>
          </w:p>
        </w:tc>
        <w:tc>
          <w:tcPr>
            <w:tcW w:w="1304" w:type="dxa"/>
            <w:vAlign w:val="bottom"/>
          </w:tcPr>
          <w:p w14:paraId="6AE5CEE5" w14:textId="4C52B2B7" w:rsidR="00F37872" w:rsidRPr="00464BCC" w:rsidRDefault="00F37872" w:rsidP="00F37872">
            <w:pPr>
              <w:ind w:right="-17"/>
              <w:jc w:val="right"/>
              <w:rPr>
                <w:rFonts w:ascii="Arial" w:hAnsi="Arial" w:cs="Arial"/>
                <w:spacing w:val="-2"/>
                <w:sz w:val="18"/>
                <w:szCs w:val="18"/>
              </w:rPr>
            </w:pPr>
            <w:r>
              <w:rPr>
                <w:rFonts w:ascii="Arial" w:hAnsi="Arial" w:cs="Arial"/>
                <w:spacing w:val="-2"/>
                <w:sz w:val="18"/>
                <w:szCs w:val="18"/>
              </w:rPr>
              <w:t>663,783</w:t>
            </w:r>
          </w:p>
        </w:tc>
        <w:tc>
          <w:tcPr>
            <w:tcW w:w="425" w:type="dxa"/>
            <w:vAlign w:val="bottom"/>
          </w:tcPr>
          <w:p w14:paraId="0D3F2620" w14:textId="77777777" w:rsidR="00F37872" w:rsidRPr="00464BCC" w:rsidRDefault="00F37872" w:rsidP="00F37872">
            <w:pPr>
              <w:ind w:right="-50"/>
              <w:jc w:val="right"/>
              <w:rPr>
                <w:rFonts w:ascii="Arial" w:hAnsi="Arial" w:cs="Arial"/>
                <w:spacing w:val="-2"/>
                <w:sz w:val="18"/>
                <w:szCs w:val="18"/>
              </w:rPr>
            </w:pPr>
          </w:p>
        </w:tc>
        <w:tc>
          <w:tcPr>
            <w:tcW w:w="1361" w:type="dxa"/>
            <w:vAlign w:val="bottom"/>
          </w:tcPr>
          <w:p w14:paraId="4AA641B6" w14:textId="37A16CB5" w:rsidR="00F37872" w:rsidRPr="00464BCC" w:rsidRDefault="00F37872" w:rsidP="00F37872">
            <w:pPr>
              <w:jc w:val="right"/>
              <w:rPr>
                <w:rFonts w:ascii="Arial" w:hAnsi="Arial" w:cs="Arial"/>
                <w:spacing w:val="-2"/>
                <w:sz w:val="18"/>
                <w:szCs w:val="18"/>
              </w:rPr>
            </w:pPr>
            <w:r>
              <w:rPr>
                <w:rFonts w:ascii="Arial" w:hAnsi="Arial" w:cs="Arial"/>
                <w:spacing w:val="-2"/>
                <w:sz w:val="18"/>
                <w:szCs w:val="18"/>
              </w:rPr>
              <w:t>277,434</w:t>
            </w:r>
          </w:p>
        </w:tc>
        <w:tc>
          <w:tcPr>
            <w:tcW w:w="425" w:type="dxa"/>
            <w:vAlign w:val="bottom"/>
          </w:tcPr>
          <w:p w14:paraId="6733C3C6" w14:textId="77777777" w:rsidR="00F37872" w:rsidRPr="00464BCC" w:rsidRDefault="00F37872" w:rsidP="00F37872">
            <w:pPr>
              <w:ind w:right="-50"/>
              <w:jc w:val="right"/>
              <w:rPr>
                <w:rFonts w:ascii="Arial" w:hAnsi="Arial" w:cs="Arial"/>
                <w:bCs/>
                <w:spacing w:val="-2"/>
                <w:sz w:val="18"/>
                <w:szCs w:val="18"/>
              </w:rPr>
            </w:pPr>
          </w:p>
        </w:tc>
        <w:tc>
          <w:tcPr>
            <w:tcW w:w="1077" w:type="dxa"/>
            <w:vAlign w:val="bottom"/>
          </w:tcPr>
          <w:p w14:paraId="47EA68E8" w14:textId="55DD7AE5" w:rsidR="00F37872" w:rsidRPr="00464BCC" w:rsidRDefault="00F37872" w:rsidP="00F37872">
            <w:pPr>
              <w:jc w:val="right"/>
              <w:rPr>
                <w:rFonts w:ascii="Arial" w:hAnsi="Arial" w:cs="Arial"/>
                <w:bCs/>
                <w:spacing w:val="-2"/>
                <w:sz w:val="18"/>
                <w:szCs w:val="18"/>
              </w:rPr>
            </w:pPr>
            <w:r>
              <w:rPr>
                <w:rFonts w:ascii="Arial" w:hAnsi="Arial" w:cs="Arial"/>
                <w:bCs/>
                <w:spacing w:val="-2"/>
                <w:sz w:val="18"/>
                <w:szCs w:val="18"/>
              </w:rPr>
              <w:t>941,217</w:t>
            </w:r>
          </w:p>
        </w:tc>
      </w:tr>
      <w:tr w:rsidR="00F37872" w:rsidRPr="00EE61C0" w14:paraId="64DACDB0" w14:textId="77777777" w:rsidTr="00247F9F">
        <w:tc>
          <w:tcPr>
            <w:tcW w:w="2508" w:type="dxa"/>
            <w:tcBorders>
              <w:bottom w:val="single" w:sz="4" w:space="0" w:color="auto"/>
            </w:tcBorders>
            <w:vAlign w:val="bottom"/>
          </w:tcPr>
          <w:p w14:paraId="204F0CA2" w14:textId="427F7928" w:rsidR="00F37872" w:rsidRPr="00464BCC" w:rsidRDefault="00F37872" w:rsidP="00F37872">
            <w:pPr>
              <w:rPr>
                <w:rFonts w:ascii="Arial" w:hAnsi="Arial" w:cs="Arial"/>
                <w:bCs/>
                <w:sz w:val="18"/>
                <w:szCs w:val="18"/>
              </w:rPr>
            </w:pPr>
            <w:r>
              <w:rPr>
                <w:rFonts w:ascii="Arial" w:hAnsi="Arial" w:cs="Arial"/>
                <w:bCs/>
                <w:sz w:val="18"/>
                <w:szCs w:val="18"/>
              </w:rPr>
              <w:t>Termination of lease</w:t>
            </w:r>
          </w:p>
        </w:tc>
        <w:tc>
          <w:tcPr>
            <w:tcW w:w="425" w:type="dxa"/>
            <w:tcBorders>
              <w:bottom w:val="single" w:sz="4" w:space="0" w:color="auto"/>
            </w:tcBorders>
            <w:vAlign w:val="bottom"/>
          </w:tcPr>
          <w:p w14:paraId="13A47799" w14:textId="77777777" w:rsidR="00F37872" w:rsidRPr="00EE61C0" w:rsidRDefault="00F37872" w:rsidP="00F37872">
            <w:pPr>
              <w:jc w:val="right"/>
              <w:rPr>
                <w:rFonts w:ascii="Arial" w:hAnsi="Arial" w:cs="Arial"/>
                <w:b/>
                <w:color w:val="000000"/>
                <w:sz w:val="18"/>
                <w:szCs w:val="18"/>
              </w:rPr>
            </w:pPr>
          </w:p>
        </w:tc>
        <w:tc>
          <w:tcPr>
            <w:tcW w:w="1020" w:type="dxa"/>
            <w:tcBorders>
              <w:bottom w:val="single" w:sz="4" w:space="0" w:color="auto"/>
            </w:tcBorders>
            <w:vAlign w:val="bottom"/>
          </w:tcPr>
          <w:p w14:paraId="278CECC5" w14:textId="1B9EEA1A" w:rsidR="00F37872" w:rsidRPr="00464BCC" w:rsidRDefault="00F37872" w:rsidP="00F37872">
            <w:pPr>
              <w:ind w:right="-51"/>
              <w:jc w:val="right"/>
              <w:rPr>
                <w:rFonts w:ascii="Arial" w:hAnsi="Arial" w:cs="Arial"/>
                <w:color w:val="000000"/>
                <w:sz w:val="18"/>
                <w:szCs w:val="18"/>
              </w:rPr>
            </w:pPr>
            <w:r>
              <w:rPr>
                <w:rFonts w:ascii="Arial" w:hAnsi="Arial" w:cs="Arial"/>
                <w:spacing w:val="-2"/>
                <w:sz w:val="18"/>
                <w:szCs w:val="18"/>
              </w:rPr>
              <w:t>(255,859)</w:t>
            </w:r>
          </w:p>
        </w:tc>
        <w:tc>
          <w:tcPr>
            <w:tcW w:w="425" w:type="dxa"/>
            <w:tcBorders>
              <w:bottom w:val="single" w:sz="4" w:space="0" w:color="auto"/>
            </w:tcBorders>
            <w:vAlign w:val="bottom"/>
          </w:tcPr>
          <w:p w14:paraId="64640048" w14:textId="77777777" w:rsidR="00F37872" w:rsidRPr="00464BCC" w:rsidRDefault="00F37872" w:rsidP="00F37872">
            <w:pPr>
              <w:jc w:val="right"/>
              <w:rPr>
                <w:rFonts w:ascii="Arial" w:hAnsi="Arial" w:cs="Arial"/>
                <w:color w:val="000000"/>
                <w:sz w:val="18"/>
                <w:szCs w:val="18"/>
              </w:rPr>
            </w:pPr>
          </w:p>
        </w:tc>
        <w:tc>
          <w:tcPr>
            <w:tcW w:w="1304" w:type="dxa"/>
            <w:tcBorders>
              <w:bottom w:val="single" w:sz="4" w:space="0" w:color="auto"/>
            </w:tcBorders>
            <w:vAlign w:val="bottom"/>
          </w:tcPr>
          <w:p w14:paraId="6B6BA544" w14:textId="03657256" w:rsidR="00F37872" w:rsidRPr="00464BCC" w:rsidRDefault="00F37872" w:rsidP="00F37872">
            <w:pPr>
              <w:ind w:right="-14"/>
              <w:jc w:val="right"/>
              <w:rPr>
                <w:rFonts w:ascii="Arial" w:hAnsi="Arial" w:cs="Arial"/>
                <w:spacing w:val="-2"/>
                <w:sz w:val="18"/>
                <w:szCs w:val="18"/>
              </w:rPr>
            </w:pPr>
            <w:r>
              <w:rPr>
                <w:rFonts w:ascii="Arial" w:hAnsi="Arial" w:cs="Arial"/>
                <w:spacing w:val="-2"/>
                <w:sz w:val="18"/>
                <w:szCs w:val="18"/>
              </w:rPr>
              <w:t>-</w:t>
            </w:r>
          </w:p>
        </w:tc>
        <w:tc>
          <w:tcPr>
            <w:tcW w:w="425" w:type="dxa"/>
            <w:tcBorders>
              <w:bottom w:val="single" w:sz="4" w:space="0" w:color="auto"/>
            </w:tcBorders>
            <w:vAlign w:val="bottom"/>
          </w:tcPr>
          <w:p w14:paraId="1BB01D1D" w14:textId="77777777" w:rsidR="00F37872" w:rsidRPr="00464BCC" w:rsidRDefault="00F37872" w:rsidP="00F37872">
            <w:pPr>
              <w:ind w:right="-50"/>
              <w:jc w:val="right"/>
              <w:rPr>
                <w:rFonts w:ascii="Arial" w:hAnsi="Arial" w:cs="Arial"/>
                <w:spacing w:val="-2"/>
                <w:sz w:val="18"/>
                <w:szCs w:val="18"/>
              </w:rPr>
            </w:pPr>
          </w:p>
        </w:tc>
        <w:tc>
          <w:tcPr>
            <w:tcW w:w="1361" w:type="dxa"/>
            <w:tcBorders>
              <w:bottom w:val="single" w:sz="4" w:space="0" w:color="auto"/>
            </w:tcBorders>
            <w:vAlign w:val="bottom"/>
          </w:tcPr>
          <w:p w14:paraId="4E599B4E" w14:textId="2F693109" w:rsidR="00F37872" w:rsidRPr="00464BCC" w:rsidRDefault="00F37872" w:rsidP="00F37872">
            <w:pPr>
              <w:jc w:val="right"/>
              <w:rPr>
                <w:rFonts w:ascii="Arial" w:hAnsi="Arial" w:cs="Arial"/>
                <w:spacing w:val="-2"/>
                <w:sz w:val="18"/>
                <w:szCs w:val="18"/>
              </w:rPr>
            </w:pPr>
            <w:r>
              <w:rPr>
                <w:rFonts w:ascii="Arial" w:hAnsi="Arial" w:cs="Arial"/>
                <w:spacing w:val="-2"/>
                <w:sz w:val="18"/>
                <w:szCs w:val="18"/>
              </w:rPr>
              <w:t>-</w:t>
            </w:r>
          </w:p>
        </w:tc>
        <w:tc>
          <w:tcPr>
            <w:tcW w:w="425" w:type="dxa"/>
            <w:tcBorders>
              <w:bottom w:val="single" w:sz="4" w:space="0" w:color="auto"/>
            </w:tcBorders>
            <w:vAlign w:val="bottom"/>
          </w:tcPr>
          <w:p w14:paraId="5EA7DAE6" w14:textId="77777777" w:rsidR="00F37872" w:rsidRPr="00464BCC" w:rsidRDefault="00F37872" w:rsidP="00F37872">
            <w:pPr>
              <w:ind w:right="-50"/>
              <w:jc w:val="right"/>
              <w:rPr>
                <w:rFonts w:ascii="Arial" w:hAnsi="Arial" w:cs="Arial"/>
                <w:bCs/>
                <w:spacing w:val="-2"/>
                <w:sz w:val="18"/>
                <w:szCs w:val="18"/>
              </w:rPr>
            </w:pPr>
          </w:p>
        </w:tc>
        <w:tc>
          <w:tcPr>
            <w:tcW w:w="1077" w:type="dxa"/>
            <w:tcBorders>
              <w:bottom w:val="single" w:sz="4" w:space="0" w:color="auto"/>
            </w:tcBorders>
            <w:vAlign w:val="bottom"/>
          </w:tcPr>
          <w:p w14:paraId="6885820B" w14:textId="3B57395B" w:rsidR="00F37872" w:rsidRDefault="00F37872" w:rsidP="00F37872">
            <w:pPr>
              <w:ind w:right="-48"/>
              <w:jc w:val="right"/>
              <w:rPr>
                <w:rFonts w:ascii="Arial" w:hAnsi="Arial" w:cs="Arial"/>
                <w:bCs/>
                <w:spacing w:val="-2"/>
                <w:sz w:val="18"/>
                <w:szCs w:val="18"/>
              </w:rPr>
            </w:pPr>
            <w:r>
              <w:rPr>
                <w:rFonts w:ascii="Arial" w:hAnsi="Arial" w:cs="Arial"/>
                <w:bCs/>
                <w:spacing w:val="-2"/>
                <w:sz w:val="18"/>
                <w:szCs w:val="18"/>
              </w:rPr>
              <w:t>(255,859)</w:t>
            </w:r>
          </w:p>
        </w:tc>
      </w:tr>
      <w:tr w:rsidR="00F37872" w:rsidRPr="00EE61C0" w14:paraId="500C0AE7" w14:textId="77777777" w:rsidTr="00BA448A">
        <w:tblPrEx>
          <w:tblBorders>
            <w:bottom w:val="none" w:sz="0" w:space="0" w:color="auto"/>
          </w:tblBorders>
        </w:tblPrEx>
        <w:tc>
          <w:tcPr>
            <w:tcW w:w="2508" w:type="dxa"/>
            <w:tcBorders>
              <w:top w:val="single" w:sz="4" w:space="0" w:color="auto"/>
              <w:bottom w:val="single" w:sz="12" w:space="0" w:color="auto"/>
            </w:tcBorders>
            <w:vAlign w:val="bottom"/>
          </w:tcPr>
          <w:p w14:paraId="4A8918CE" w14:textId="69394BB8" w:rsidR="00F37872" w:rsidRPr="00EE61C0" w:rsidRDefault="00F37872" w:rsidP="00F37872">
            <w:pPr>
              <w:rPr>
                <w:rFonts w:ascii="Arial" w:hAnsi="Arial" w:cs="Arial"/>
                <w:b/>
                <w:sz w:val="18"/>
                <w:szCs w:val="18"/>
              </w:rPr>
            </w:pPr>
            <w:r w:rsidRPr="00EE61C0">
              <w:rPr>
                <w:rFonts w:ascii="Arial" w:hAnsi="Arial" w:cs="Arial"/>
                <w:b/>
                <w:sz w:val="18"/>
                <w:szCs w:val="18"/>
              </w:rPr>
              <w:t xml:space="preserve">Balance, </w:t>
            </w:r>
            <w:r>
              <w:rPr>
                <w:rFonts w:ascii="Arial" w:hAnsi="Arial" w:cs="Arial"/>
                <w:b/>
                <w:sz w:val="18"/>
                <w:szCs w:val="18"/>
              </w:rPr>
              <w:t>June 30</w:t>
            </w:r>
            <w:r w:rsidRPr="00EE61C0">
              <w:rPr>
                <w:rFonts w:ascii="Arial" w:hAnsi="Arial" w:cs="Arial"/>
                <w:b/>
                <w:sz w:val="18"/>
                <w:szCs w:val="18"/>
              </w:rPr>
              <w:t>, 201</w:t>
            </w:r>
            <w:r>
              <w:rPr>
                <w:rFonts w:ascii="Arial" w:hAnsi="Arial" w:cs="Arial"/>
                <w:b/>
                <w:sz w:val="18"/>
                <w:szCs w:val="18"/>
              </w:rPr>
              <w:t>9</w:t>
            </w:r>
          </w:p>
        </w:tc>
        <w:tc>
          <w:tcPr>
            <w:tcW w:w="425" w:type="dxa"/>
            <w:tcBorders>
              <w:top w:val="single" w:sz="4" w:space="0" w:color="auto"/>
              <w:bottom w:val="single" w:sz="12" w:space="0" w:color="auto"/>
            </w:tcBorders>
            <w:vAlign w:val="bottom"/>
          </w:tcPr>
          <w:p w14:paraId="088982F6" w14:textId="65DFFC5F" w:rsidR="00F37872" w:rsidRPr="00EE61C0" w:rsidRDefault="00F37872" w:rsidP="00F37872">
            <w:pPr>
              <w:jc w:val="right"/>
              <w:rPr>
                <w:rFonts w:ascii="Arial" w:hAnsi="Arial" w:cs="Arial"/>
                <w:b/>
                <w:color w:val="000000"/>
                <w:sz w:val="18"/>
                <w:szCs w:val="18"/>
              </w:rPr>
            </w:pPr>
            <w:r w:rsidRPr="00EE61C0">
              <w:rPr>
                <w:rFonts w:ascii="Arial" w:hAnsi="Arial" w:cs="Arial"/>
                <w:b/>
                <w:color w:val="000000"/>
                <w:sz w:val="18"/>
                <w:szCs w:val="18"/>
              </w:rPr>
              <w:t>$</w:t>
            </w:r>
          </w:p>
        </w:tc>
        <w:tc>
          <w:tcPr>
            <w:tcW w:w="1020" w:type="dxa"/>
            <w:tcBorders>
              <w:top w:val="single" w:sz="4" w:space="0" w:color="auto"/>
              <w:bottom w:val="single" w:sz="12" w:space="0" w:color="auto"/>
            </w:tcBorders>
            <w:vAlign w:val="bottom"/>
          </w:tcPr>
          <w:p w14:paraId="1E71CEF7" w14:textId="5CE1AC04" w:rsidR="00F37872" w:rsidRPr="00EE61C0" w:rsidRDefault="00F37872" w:rsidP="00F37872">
            <w:pPr>
              <w:jc w:val="right"/>
              <w:rPr>
                <w:rFonts w:ascii="Arial" w:hAnsi="Arial" w:cs="Arial"/>
                <w:b/>
                <w:color w:val="000000"/>
                <w:sz w:val="18"/>
                <w:szCs w:val="18"/>
              </w:rPr>
            </w:pPr>
            <w:r w:rsidRPr="00E84D8C">
              <w:rPr>
                <w:rFonts w:ascii="Arial" w:hAnsi="Arial" w:cs="Arial"/>
                <w:b/>
                <w:spacing w:val="-2"/>
                <w:sz w:val="18"/>
                <w:szCs w:val="18"/>
              </w:rPr>
              <w:t xml:space="preserve"> </w:t>
            </w:r>
            <w:r>
              <w:rPr>
                <w:rFonts w:ascii="Arial" w:hAnsi="Arial" w:cs="Arial"/>
                <w:b/>
                <w:spacing w:val="-2"/>
                <w:sz w:val="18"/>
                <w:szCs w:val="18"/>
              </w:rPr>
              <w:t>80,475</w:t>
            </w:r>
            <w:r w:rsidRPr="00E84D8C">
              <w:rPr>
                <w:rFonts w:ascii="Arial" w:hAnsi="Arial" w:cs="Arial"/>
                <w:b/>
                <w:spacing w:val="-2"/>
                <w:sz w:val="18"/>
                <w:szCs w:val="18"/>
              </w:rPr>
              <w:t xml:space="preserve"> </w:t>
            </w:r>
          </w:p>
        </w:tc>
        <w:tc>
          <w:tcPr>
            <w:tcW w:w="425" w:type="dxa"/>
            <w:tcBorders>
              <w:top w:val="single" w:sz="4" w:space="0" w:color="auto"/>
              <w:bottom w:val="single" w:sz="12" w:space="0" w:color="auto"/>
            </w:tcBorders>
            <w:vAlign w:val="bottom"/>
          </w:tcPr>
          <w:p w14:paraId="0F1DAB08" w14:textId="4C7AD36F" w:rsidR="00F37872" w:rsidRPr="00EE61C0" w:rsidRDefault="00F37872" w:rsidP="00F37872">
            <w:pPr>
              <w:jc w:val="right"/>
              <w:rPr>
                <w:rFonts w:ascii="Arial" w:hAnsi="Arial" w:cs="Arial"/>
                <w:b/>
                <w:color w:val="000000"/>
                <w:sz w:val="18"/>
                <w:szCs w:val="18"/>
              </w:rPr>
            </w:pPr>
            <w:r w:rsidRPr="00E84D8C">
              <w:rPr>
                <w:rFonts w:ascii="Arial" w:hAnsi="Arial" w:cs="Arial"/>
                <w:b/>
                <w:spacing w:val="-2"/>
                <w:sz w:val="18"/>
                <w:szCs w:val="18"/>
              </w:rPr>
              <w:t xml:space="preserve"> $ </w:t>
            </w:r>
          </w:p>
        </w:tc>
        <w:tc>
          <w:tcPr>
            <w:tcW w:w="1304" w:type="dxa"/>
            <w:tcBorders>
              <w:top w:val="single" w:sz="4" w:space="0" w:color="auto"/>
              <w:bottom w:val="single" w:sz="12" w:space="0" w:color="auto"/>
            </w:tcBorders>
            <w:vAlign w:val="bottom"/>
          </w:tcPr>
          <w:p w14:paraId="00370875" w14:textId="7C2896C5" w:rsidR="00F37872" w:rsidRPr="00E84D8C" w:rsidRDefault="00F37872" w:rsidP="00F37872">
            <w:pPr>
              <w:ind w:right="-17"/>
              <w:jc w:val="right"/>
              <w:rPr>
                <w:rFonts w:ascii="Arial" w:hAnsi="Arial" w:cs="Arial"/>
                <w:b/>
                <w:spacing w:val="-2"/>
                <w:sz w:val="18"/>
                <w:szCs w:val="18"/>
              </w:rPr>
            </w:pPr>
            <w:r>
              <w:rPr>
                <w:rFonts w:ascii="Arial" w:hAnsi="Arial" w:cs="Arial"/>
                <w:b/>
                <w:spacing w:val="-2"/>
                <w:sz w:val="18"/>
                <w:szCs w:val="18"/>
              </w:rPr>
              <w:t>663,783</w:t>
            </w:r>
            <w:r w:rsidRPr="00E84D8C">
              <w:rPr>
                <w:rFonts w:ascii="Arial" w:hAnsi="Arial" w:cs="Arial"/>
                <w:b/>
                <w:spacing w:val="-2"/>
                <w:sz w:val="18"/>
                <w:szCs w:val="18"/>
              </w:rPr>
              <w:t xml:space="preserve"> </w:t>
            </w:r>
          </w:p>
        </w:tc>
        <w:tc>
          <w:tcPr>
            <w:tcW w:w="425" w:type="dxa"/>
            <w:tcBorders>
              <w:top w:val="single" w:sz="4" w:space="0" w:color="auto"/>
              <w:bottom w:val="single" w:sz="12" w:space="0" w:color="auto"/>
            </w:tcBorders>
            <w:vAlign w:val="bottom"/>
          </w:tcPr>
          <w:p w14:paraId="5A4C2CF8" w14:textId="77777777" w:rsidR="00F37872" w:rsidRPr="00E84D8C" w:rsidRDefault="00F37872" w:rsidP="00F37872">
            <w:pPr>
              <w:ind w:right="-50"/>
              <w:jc w:val="right"/>
              <w:rPr>
                <w:rFonts w:ascii="Arial" w:hAnsi="Arial" w:cs="Arial"/>
                <w:b/>
                <w:spacing w:val="-2"/>
                <w:sz w:val="18"/>
                <w:szCs w:val="18"/>
              </w:rPr>
            </w:pPr>
            <w:r w:rsidRPr="00E84D8C">
              <w:rPr>
                <w:rFonts w:ascii="Arial" w:hAnsi="Arial" w:cs="Arial"/>
                <w:b/>
                <w:spacing w:val="-2"/>
                <w:sz w:val="18"/>
                <w:szCs w:val="18"/>
              </w:rPr>
              <w:t xml:space="preserve"> $ </w:t>
            </w:r>
          </w:p>
        </w:tc>
        <w:tc>
          <w:tcPr>
            <w:tcW w:w="1361" w:type="dxa"/>
            <w:tcBorders>
              <w:top w:val="single" w:sz="4" w:space="0" w:color="auto"/>
              <w:bottom w:val="single" w:sz="12" w:space="0" w:color="auto"/>
            </w:tcBorders>
            <w:vAlign w:val="bottom"/>
          </w:tcPr>
          <w:p w14:paraId="37661657" w14:textId="5DB33A66" w:rsidR="00F37872" w:rsidRPr="00E84D8C" w:rsidRDefault="00727518" w:rsidP="00F37872">
            <w:pPr>
              <w:jc w:val="right"/>
              <w:rPr>
                <w:rFonts w:ascii="Arial" w:hAnsi="Arial" w:cs="Arial"/>
                <w:b/>
                <w:spacing w:val="-2"/>
                <w:sz w:val="18"/>
                <w:szCs w:val="18"/>
              </w:rPr>
            </w:pPr>
            <w:r>
              <w:rPr>
                <w:rFonts w:ascii="Arial" w:hAnsi="Arial" w:cs="Arial"/>
                <w:b/>
                <w:spacing w:val="-2"/>
                <w:sz w:val="18"/>
                <w:szCs w:val="18"/>
              </w:rPr>
              <w:t>277,434</w:t>
            </w:r>
            <w:r w:rsidR="00F37872" w:rsidRPr="00E84D8C">
              <w:rPr>
                <w:rFonts w:ascii="Arial" w:hAnsi="Arial" w:cs="Arial"/>
                <w:b/>
                <w:spacing w:val="-2"/>
                <w:sz w:val="18"/>
                <w:szCs w:val="18"/>
              </w:rPr>
              <w:t xml:space="preserve"> </w:t>
            </w:r>
          </w:p>
        </w:tc>
        <w:tc>
          <w:tcPr>
            <w:tcW w:w="425" w:type="dxa"/>
            <w:tcBorders>
              <w:top w:val="single" w:sz="4" w:space="0" w:color="auto"/>
              <w:bottom w:val="single" w:sz="12" w:space="0" w:color="auto"/>
            </w:tcBorders>
            <w:vAlign w:val="bottom"/>
          </w:tcPr>
          <w:p w14:paraId="6273CD36" w14:textId="77777777" w:rsidR="00F37872" w:rsidRPr="00E84D8C" w:rsidRDefault="00F37872" w:rsidP="00F37872">
            <w:pPr>
              <w:ind w:right="-50"/>
              <w:jc w:val="right"/>
              <w:rPr>
                <w:rFonts w:ascii="Arial" w:hAnsi="Arial" w:cs="Arial"/>
                <w:b/>
                <w:spacing w:val="-2"/>
                <w:sz w:val="18"/>
                <w:szCs w:val="18"/>
              </w:rPr>
            </w:pPr>
            <w:r w:rsidRPr="00E84D8C">
              <w:rPr>
                <w:rFonts w:ascii="Arial" w:hAnsi="Arial" w:cs="Arial"/>
                <w:b/>
                <w:spacing w:val="-2"/>
                <w:sz w:val="18"/>
                <w:szCs w:val="18"/>
              </w:rPr>
              <w:t xml:space="preserve"> $ </w:t>
            </w:r>
          </w:p>
        </w:tc>
        <w:tc>
          <w:tcPr>
            <w:tcW w:w="1077" w:type="dxa"/>
            <w:tcBorders>
              <w:top w:val="single" w:sz="4" w:space="0" w:color="auto"/>
              <w:bottom w:val="single" w:sz="12" w:space="0" w:color="auto"/>
            </w:tcBorders>
            <w:vAlign w:val="bottom"/>
          </w:tcPr>
          <w:p w14:paraId="0F948702" w14:textId="2DE05B02" w:rsidR="00F37872" w:rsidRPr="00E84D8C" w:rsidRDefault="00F37872" w:rsidP="00F37872">
            <w:pPr>
              <w:jc w:val="right"/>
              <w:rPr>
                <w:rFonts w:ascii="Arial" w:hAnsi="Arial" w:cs="Arial"/>
                <w:b/>
                <w:spacing w:val="-2"/>
                <w:sz w:val="18"/>
                <w:szCs w:val="18"/>
              </w:rPr>
            </w:pPr>
            <w:r>
              <w:rPr>
                <w:rFonts w:ascii="Arial" w:hAnsi="Arial" w:cs="Arial"/>
                <w:b/>
                <w:spacing w:val="-2"/>
                <w:sz w:val="18"/>
                <w:szCs w:val="18"/>
              </w:rPr>
              <w:t>1,021,692</w:t>
            </w:r>
            <w:r w:rsidRPr="00E84D8C">
              <w:rPr>
                <w:rFonts w:ascii="Arial" w:hAnsi="Arial" w:cs="Arial"/>
                <w:b/>
                <w:spacing w:val="-2"/>
                <w:sz w:val="18"/>
                <w:szCs w:val="18"/>
              </w:rPr>
              <w:t xml:space="preserve"> </w:t>
            </w:r>
          </w:p>
        </w:tc>
      </w:tr>
    </w:tbl>
    <w:p w14:paraId="32F96210" w14:textId="4D33B00B" w:rsidR="00127750" w:rsidRDefault="00127750" w:rsidP="001A769D">
      <w:pPr>
        <w:pStyle w:val="CP1"/>
        <w:numPr>
          <w:ilvl w:val="0"/>
          <w:numId w:val="0"/>
        </w:numPr>
        <w:spacing w:after="0" w:line="276" w:lineRule="auto"/>
        <w:ind w:left="810" w:hanging="720"/>
        <w:jc w:val="both"/>
        <w:rPr>
          <w:rFonts w:ascii="Arial" w:hAnsi="Arial" w:cs="Arial"/>
          <w:sz w:val="18"/>
          <w:szCs w:val="18"/>
        </w:rPr>
      </w:pPr>
    </w:p>
    <w:p w14:paraId="52F563FF" w14:textId="2B0A0AD9" w:rsidR="003A42E0" w:rsidRDefault="003A42E0" w:rsidP="001A769D">
      <w:pPr>
        <w:pStyle w:val="CP1"/>
        <w:numPr>
          <w:ilvl w:val="0"/>
          <w:numId w:val="0"/>
        </w:numPr>
        <w:spacing w:after="0" w:line="276" w:lineRule="auto"/>
        <w:ind w:left="810" w:hanging="720"/>
        <w:jc w:val="both"/>
        <w:rPr>
          <w:rFonts w:ascii="Arial" w:hAnsi="Arial" w:cs="Arial"/>
          <w:sz w:val="18"/>
          <w:szCs w:val="18"/>
        </w:rPr>
      </w:pPr>
    </w:p>
    <w:p w14:paraId="3B4EFF2C" w14:textId="60A01ABE" w:rsidR="003A42E0" w:rsidRDefault="003A42E0" w:rsidP="001A769D">
      <w:pPr>
        <w:pStyle w:val="CP1"/>
        <w:numPr>
          <w:ilvl w:val="0"/>
          <w:numId w:val="0"/>
        </w:numPr>
        <w:spacing w:after="0" w:line="276" w:lineRule="auto"/>
        <w:ind w:left="810" w:hanging="720"/>
        <w:jc w:val="both"/>
        <w:rPr>
          <w:rFonts w:ascii="Arial" w:hAnsi="Arial" w:cs="Arial"/>
          <w:sz w:val="18"/>
          <w:szCs w:val="18"/>
        </w:rPr>
      </w:pPr>
    </w:p>
    <w:p w14:paraId="792ECA1B" w14:textId="130C5AE8" w:rsidR="003A42E0" w:rsidRDefault="003A42E0" w:rsidP="001A769D">
      <w:pPr>
        <w:pStyle w:val="CP1"/>
        <w:numPr>
          <w:ilvl w:val="0"/>
          <w:numId w:val="0"/>
        </w:numPr>
        <w:spacing w:after="0" w:line="276" w:lineRule="auto"/>
        <w:ind w:left="810" w:hanging="720"/>
        <w:jc w:val="both"/>
        <w:rPr>
          <w:rFonts w:ascii="Arial" w:hAnsi="Arial" w:cs="Arial"/>
          <w:sz w:val="18"/>
          <w:szCs w:val="18"/>
        </w:rPr>
      </w:pPr>
    </w:p>
    <w:p w14:paraId="5C083BBD" w14:textId="7623CFCD" w:rsidR="003A42E0" w:rsidRDefault="003A42E0" w:rsidP="001A769D">
      <w:pPr>
        <w:pStyle w:val="CP1"/>
        <w:numPr>
          <w:ilvl w:val="0"/>
          <w:numId w:val="0"/>
        </w:numPr>
        <w:spacing w:after="0" w:line="276" w:lineRule="auto"/>
        <w:ind w:left="810" w:hanging="720"/>
        <w:jc w:val="both"/>
        <w:rPr>
          <w:rFonts w:ascii="Arial" w:hAnsi="Arial" w:cs="Arial"/>
          <w:sz w:val="18"/>
          <w:szCs w:val="18"/>
        </w:rPr>
      </w:pPr>
    </w:p>
    <w:p w14:paraId="134FCF28" w14:textId="77777777" w:rsidR="003A42E0" w:rsidRDefault="003A42E0" w:rsidP="003A42E0">
      <w:pPr>
        <w:pStyle w:val="BodyText"/>
        <w:spacing w:after="0" w:line="276" w:lineRule="auto"/>
        <w:ind w:left="432"/>
        <w:jc w:val="both"/>
        <w:rPr>
          <w:rFonts w:ascii="Arial" w:hAnsi="Arial" w:cs="Arial"/>
          <w:color w:val="000000" w:themeColor="text1"/>
          <w:sz w:val="18"/>
          <w:szCs w:val="18"/>
          <w:shd w:val="clear" w:color="auto" w:fill="FFFFFF"/>
        </w:rPr>
      </w:pPr>
    </w:p>
    <w:p w14:paraId="77CAE142" w14:textId="77777777" w:rsidR="003A42E0" w:rsidRPr="0056106F" w:rsidRDefault="003A42E0" w:rsidP="00CE369D">
      <w:pPr>
        <w:pStyle w:val="CP1"/>
        <w:numPr>
          <w:ilvl w:val="0"/>
          <w:numId w:val="39"/>
        </w:numPr>
        <w:tabs>
          <w:tab w:val="clear" w:pos="810"/>
        </w:tabs>
        <w:spacing w:after="0" w:line="276" w:lineRule="auto"/>
        <w:ind w:left="270" w:hanging="270"/>
        <w:rPr>
          <w:rFonts w:ascii="Arial" w:hAnsi="Arial" w:cs="Arial"/>
          <w:b/>
          <w:sz w:val="18"/>
          <w:szCs w:val="18"/>
        </w:rPr>
      </w:pPr>
      <w:r w:rsidRPr="0056106F">
        <w:rPr>
          <w:rFonts w:ascii="Arial" w:hAnsi="Arial" w:cs="Arial"/>
          <w:b/>
          <w:sz w:val="18"/>
          <w:szCs w:val="18"/>
        </w:rPr>
        <w:t>SIGNIFICANT ACCOUNTING POLICIES (continued)</w:t>
      </w:r>
    </w:p>
    <w:p w14:paraId="0BD55CA5" w14:textId="77777777" w:rsidR="003A42E0" w:rsidRDefault="003A42E0" w:rsidP="001A769D">
      <w:pPr>
        <w:pStyle w:val="CP1"/>
        <w:numPr>
          <w:ilvl w:val="0"/>
          <w:numId w:val="0"/>
        </w:numPr>
        <w:spacing w:after="0" w:line="276" w:lineRule="auto"/>
        <w:ind w:left="810" w:hanging="720"/>
        <w:jc w:val="both"/>
        <w:rPr>
          <w:rFonts w:ascii="Arial" w:hAnsi="Arial" w:cs="Arial"/>
          <w:sz w:val="18"/>
          <w:szCs w:val="18"/>
        </w:rPr>
      </w:pPr>
    </w:p>
    <w:tbl>
      <w:tblPr>
        <w:tblW w:w="8970" w:type="dxa"/>
        <w:tblInd w:w="441" w:type="dxa"/>
        <w:tblBorders>
          <w:bottom w:val="single" w:sz="12" w:space="0" w:color="auto"/>
        </w:tblBorders>
        <w:tblLayout w:type="fixed"/>
        <w:tblLook w:val="0000" w:firstRow="0" w:lastRow="0" w:firstColumn="0" w:lastColumn="0" w:noHBand="0" w:noVBand="0"/>
      </w:tblPr>
      <w:tblGrid>
        <w:gridCol w:w="2508"/>
        <w:gridCol w:w="425"/>
        <w:gridCol w:w="1020"/>
        <w:gridCol w:w="425"/>
        <w:gridCol w:w="1304"/>
        <w:gridCol w:w="425"/>
        <w:gridCol w:w="1361"/>
        <w:gridCol w:w="425"/>
        <w:gridCol w:w="1077"/>
      </w:tblGrid>
      <w:tr w:rsidR="00F37872" w:rsidRPr="00EE61C0" w14:paraId="32EBA341" w14:textId="77777777" w:rsidTr="00BA448A">
        <w:tc>
          <w:tcPr>
            <w:tcW w:w="2508" w:type="dxa"/>
            <w:tcBorders>
              <w:top w:val="single" w:sz="12" w:space="0" w:color="auto"/>
              <w:bottom w:val="single" w:sz="12" w:space="0" w:color="auto"/>
            </w:tcBorders>
            <w:vAlign w:val="bottom"/>
          </w:tcPr>
          <w:p w14:paraId="3E8EAA82" w14:textId="77777777" w:rsidR="00F37872" w:rsidRPr="00EE61C0" w:rsidRDefault="00F37872" w:rsidP="00F37872">
            <w:pPr>
              <w:rPr>
                <w:rFonts w:ascii="Arial" w:hAnsi="Arial" w:cs="Arial"/>
                <w:sz w:val="18"/>
                <w:szCs w:val="18"/>
              </w:rPr>
            </w:pPr>
          </w:p>
        </w:tc>
        <w:tc>
          <w:tcPr>
            <w:tcW w:w="425" w:type="dxa"/>
            <w:tcBorders>
              <w:top w:val="single" w:sz="12" w:space="0" w:color="auto"/>
              <w:bottom w:val="single" w:sz="12" w:space="0" w:color="auto"/>
            </w:tcBorders>
            <w:vAlign w:val="bottom"/>
          </w:tcPr>
          <w:p w14:paraId="023019FE" w14:textId="77777777" w:rsidR="00F37872" w:rsidRPr="00EE61C0" w:rsidRDefault="00F37872" w:rsidP="00F37872">
            <w:pPr>
              <w:jc w:val="right"/>
              <w:rPr>
                <w:rFonts w:ascii="Arial" w:hAnsi="Arial" w:cs="Arial"/>
                <w:bCs/>
                <w:sz w:val="18"/>
                <w:szCs w:val="18"/>
              </w:rPr>
            </w:pPr>
          </w:p>
        </w:tc>
        <w:tc>
          <w:tcPr>
            <w:tcW w:w="1020" w:type="dxa"/>
            <w:tcBorders>
              <w:top w:val="single" w:sz="12" w:space="0" w:color="auto"/>
              <w:bottom w:val="single" w:sz="12" w:space="0" w:color="auto"/>
            </w:tcBorders>
            <w:vAlign w:val="bottom"/>
          </w:tcPr>
          <w:p w14:paraId="0A61D3CF" w14:textId="2AD7A176" w:rsidR="00F37872" w:rsidRPr="00EE61C0" w:rsidRDefault="00F37872" w:rsidP="00F37872">
            <w:pPr>
              <w:jc w:val="right"/>
              <w:rPr>
                <w:rFonts w:ascii="Arial" w:hAnsi="Arial" w:cs="Arial"/>
                <w:bCs/>
                <w:sz w:val="18"/>
                <w:szCs w:val="18"/>
              </w:rPr>
            </w:pPr>
            <w:r>
              <w:rPr>
                <w:rFonts w:ascii="Arial" w:hAnsi="Arial" w:cs="Arial"/>
                <w:bCs/>
                <w:sz w:val="18"/>
                <w:szCs w:val="18"/>
              </w:rPr>
              <w:t>Empower clinics</w:t>
            </w:r>
          </w:p>
        </w:tc>
        <w:tc>
          <w:tcPr>
            <w:tcW w:w="425" w:type="dxa"/>
            <w:tcBorders>
              <w:top w:val="single" w:sz="12" w:space="0" w:color="auto"/>
              <w:bottom w:val="single" w:sz="12" w:space="0" w:color="auto"/>
            </w:tcBorders>
          </w:tcPr>
          <w:p w14:paraId="660757F5" w14:textId="77777777" w:rsidR="00F37872" w:rsidRPr="00EE61C0" w:rsidRDefault="00F37872" w:rsidP="00F37872">
            <w:pPr>
              <w:jc w:val="right"/>
              <w:rPr>
                <w:rFonts w:ascii="Arial" w:hAnsi="Arial" w:cs="Arial"/>
                <w:bCs/>
                <w:sz w:val="18"/>
                <w:szCs w:val="18"/>
              </w:rPr>
            </w:pPr>
          </w:p>
        </w:tc>
        <w:tc>
          <w:tcPr>
            <w:tcW w:w="1304" w:type="dxa"/>
            <w:tcBorders>
              <w:top w:val="single" w:sz="12" w:space="0" w:color="auto"/>
              <w:bottom w:val="single" w:sz="12" w:space="0" w:color="auto"/>
            </w:tcBorders>
            <w:vAlign w:val="bottom"/>
          </w:tcPr>
          <w:p w14:paraId="42C645D5" w14:textId="6F9FD92F" w:rsidR="00F37872" w:rsidRPr="00EE61C0" w:rsidRDefault="00F37872" w:rsidP="00F37872">
            <w:pPr>
              <w:jc w:val="right"/>
              <w:rPr>
                <w:rFonts w:ascii="Arial" w:hAnsi="Arial" w:cs="Arial"/>
                <w:bCs/>
                <w:sz w:val="18"/>
                <w:szCs w:val="18"/>
              </w:rPr>
            </w:pPr>
            <w:r>
              <w:rPr>
                <w:rFonts w:ascii="Arial" w:hAnsi="Arial" w:cs="Arial"/>
                <w:bCs/>
                <w:sz w:val="18"/>
                <w:szCs w:val="18"/>
              </w:rPr>
              <w:t>Sun Valley clinics</w:t>
            </w:r>
          </w:p>
        </w:tc>
        <w:tc>
          <w:tcPr>
            <w:tcW w:w="425" w:type="dxa"/>
            <w:tcBorders>
              <w:top w:val="single" w:sz="12" w:space="0" w:color="auto"/>
              <w:bottom w:val="single" w:sz="12" w:space="0" w:color="auto"/>
            </w:tcBorders>
          </w:tcPr>
          <w:p w14:paraId="4B71E641" w14:textId="77777777" w:rsidR="00F37872" w:rsidRPr="00EE61C0" w:rsidRDefault="00F37872" w:rsidP="00F37872">
            <w:pPr>
              <w:jc w:val="right"/>
              <w:rPr>
                <w:rFonts w:ascii="Arial" w:hAnsi="Arial" w:cs="Arial"/>
                <w:b/>
                <w:bCs/>
                <w:sz w:val="18"/>
                <w:szCs w:val="18"/>
              </w:rPr>
            </w:pPr>
          </w:p>
        </w:tc>
        <w:tc>
          <w:tcPr>
            <w:tcW w:w="1361" w:type="dxa"/>
            <w:tcBorders>
              <w:top w:val="single" w:sz="12" w:space="0" w:color="auto"/>
              <w:bottom w:val="single" w:sz="12" w:space="0" w:color="auto"/>
            </w:tcBorders>
            <w:vAlign w:val="bottom"/>
          </w:tcPr>
          <w:p w14:paraId="6B9B1856" w14:textId="4E129B4F" w:rsidR="00F37872" w:rsidRPr="00EE61C0" w:rsidRDefault="00F37872" w:rsidP="00F37872">
            <w:pPr>
              <w:jc w:val="right"/>
              <w:rPr>
                <w:rFonts w:ascii="Arial" w:hAnsi="Arial" w:cs="Arial"/>
                <w:bCs/>
                <w:sz w:val="18"/>
                <w:szCs w:val="18"/>
              </w:rPr>
            </w:pPr>
            <w:r>
              <w:rPr>
                <w:rFonts w:ascii="Arial" w:hAnsi="Arial" w:cs="Arial"/>
                <w:bCs/>
                <w:sz w:val="18"/>
                <w:szCs w:val="18"/>
              </w:rPr>
              <w:t>CBD extraction facility</w:t>
            </w:r>
          </w:p>
        </w:tc>
        <w:tc>
          <w:tcPr>
            <w:tcW w:w="425" w:type="dxa"/>
            <w:tcBorders>
              <w:top w:val="single" w:sz="12" w:space="0" w:color="auto"/>
              <w:bottom w:val="single" w:sz="12" w:space="0" w:color="auto"/>
            </w:tcBorders>
          </w:tcPr>
          <w:p w14:paraId="38019B72" w14:textId="77777777" w:rsidR="00F37872" w:rsidRPr="00EE61C0" w:rsidRDefault="00F37872" w:rsidP="00F37872">
            <w:pPr>
              <w:jc w:val="right"/>
              <w:rPr>
                <w:rFonts w:ascii="Arial" w:hAnsi="Arial" w:cs="Arial"/>
                <w:bCs/>
                <w:sz w:val="18"/>
                <w:szCs w:val="18"/>
              </w:rPr>
            </w:pPr>
          </w:p>
        </w:tc>
        <w:tc>
          <w:tcPr>
            <w:tcW w:w="1077" w:type="dxa"/>
            <w:tcBorders>
              <w:top w:val="single" w:sz="12" w:space="0" w:color="auto"/>
              <w:bottom w:val="single" w:sz="12" w:space="0" w:color="auto"/>
            </w:tcBorders>
            <w:vAlign w:val="bottom"/>
          </w:tcPr>
          <w:p w14:paraId="30B53629" w14:textId="36828ABD" w:rsidR="00F37872" w:rsidRPr="00EE61C0" w:rsidRDefault="00F37872" w:rsidP="00F37872">
            <w:pPr>
              <w:jc w:val="right"/>
              <w:rPr>
                <w:rFonts w:ascii="Arial" w:hAnsi="Arial" w:cs="Arial"/>
                <w:bCs/>
                <w:sz w:val="18"/>
                <w:szCs w:val="18"/>
              </w:rPr>
            </w:pPr>
            <w:r>
              <w:rPr>
                <w:rFonts w:ascii="Arial" w:hAnsi="Arial" w:cs="Arial"/>
                <w:bCs/>
                <w:sz w:val="18"/>
                <w:szCs w:val="18"/>
              </w:rPr>
              <w:t>Total</w:t>
            </w:r>
          </w:p>
        </w:tc>
      </w:tr>
      <w:tr w:rsidR="00F37872" w:rsidRPr="00EE61C0" w14:paraId="2B20477B" w14:textId="77777777" w:rsidTr="00BA448A">
        <w:tblPrEx>
          <w:tblBorders>
            <w:bottom w:val="none" w:sz="0" w:space="0" w:color="auto"/>
          </w:tblBorders>
        </w:tblPrEx>
        <w:tc>
          <w:tcPr>
            <w:tcW w:w="2508" w:type="dxa"/>
            <w:tcBorders>
              <w:top w:val="single" w:sz="12" w:space="0" w:color="auto"/>
            </w:tcBorders>
            <w:vAlign w:val="bottom"/>
          </w:tcPr>
          <w:p w14:paraId="14E2BEB8" w14:textId="77777777" w:rsidR="00F37872" w:rsidRPr="00EE61C0" w:rsidRDefault="00F37872" w:rsidP="00F37872">
            <w:pPr>
              <w:rPr>
                <w:rFonts w:ascii="Arial" w:hAnsi="Arial" w:cs="Arial"/>
                <w:sz w:val="18"/>
                <w:szCs w:val="18"/>
              </w:rPr>
            </w:pPr>
          </w:p>
        </w:tc>
        <w:tc>
          <w:tcPr>
            <w:tcW w:w="425" w:type="dxa"/>
            <w:tcBorders>
              <w:top w:val="single" w:sz="12" w:space="0" w:color="auto"/>
            </w:tcBorders>
            <w:vAlign w:val="bottom"/>
          </w:tcPr>
          <w:p w14:paraId="59BB64F8" w14:textId="77777777" w:rsidR="00F37872" w:rsidRPr="00EE61C0" w:rsidRDefault="00F37872" w:rsidP="00F37872">
            <w:pPr>
              <w:jc w:val="right"/>
              <w:rPr>
                <w:rFonts w:ascii="Arial" w:hAnsi="Arial" w:cs="Arial"/>
                <w:color w:val="000000"/>
                <w:sz w:val="18"/>
                <w:szCs w:val="18"/>
              </w:rPr>
            </w:pPr>
          </w:p>
        </w:tc>
        <w:tc>
          <w:tcPr>
            <w:tcW w:w="1020" w:type="dxa"/>
            <w:tcBorders>
              <w:top w:val="single" w:sz="12" w:space="0" w:color="auto"/>
            </w:tcBorders>
            <w:vAlign w:val="bottom"/>
          </w:tcPr>
          <w:p w14:paraId="051D6CEB" w14:textId="77777777" w:rsidR="00F37872" w:rsidRPr="00EE61C0" w:rsidRDefault="00F37872" w:rsidP="00F37872">
            <w:pPr>
              <w:jc w:val="right"/>
              <w:rPr>
                <w:rFonts w:ascii="Arial" w:hAnsi="Arial" w:cs="Arial"/>
                <w:color w:val="000000"/>
                <w:sz w:val="18"/>
                <w:szCs w:val="18"/>
              </w:rPr>
            </w:pPr>
          </w:p>
        </w:tc>
        <w:tc>
          <w:tcPr>
            <w:tcW w:w="425" w:type="dxa"/>
            <w:tcBorders>
              <w:top w:val="single" w:sz="12" w:space="0" w:color="auto"/>
            </w:tcBorders>
            <w:vAlign w:val="bottom"/>
          </w:tcPr>
          <w:p w14:paraId="54E81949" w14:textId="77777777" w:rsidR="00F37872" w:rsidRPr="00EE61C0" w:rsidRDefault="00F37872" w:rsidP="00F37872">
            <w:pPr>
              <w:jc w:val="right"/>
              <w:rPr>
                <w:rFonts w:ascii="Arial" w:hAnsi="Arial" w:cs="Arial"/>
                <w:color w:val="000000"/>
                <w:sz w:val="18"/>
                <w:szCs w:val="18"/>
              </w:rPr>
            </w:pPr>
          </w:p>
        </w:tc>
        <w:tc>
          <w:tcPr>
            <w:tcW w:w="1304" w:type="dxa"/>
            <w:tcBorders>
              <w:top w:val="single" w:sz="12" w:space="0" w:color="auto"/>
            </w:tcBorders>
            <w:vAlign w:val="bottom"/>
          </w:tcPr>
          <w:p w14:paraId="671EDBE9" w14:textId="77777777" w:rsidR="00F37872" w:rsidRPr="00EE61C0" w:rsidRDefault="00F37872" w:rsidP="00F37872">
            <w:pPr>
              <w:jc w:val="right"/>
              <w:rPr>
                <w:rFonts w:ascii="Arial" w:hAnsi="Arial" w:cs="Arial"/>
                <w:color w:val="000000"/>
                <w:sz w:val="18"/>
                <w:szCs w:val="18"/>
              </w:rPr>
            </w:pPr>
          </w:p>
        </w:tc>
        <w:tc>
          <w:tcPr>
            <w:tcW w:w="425" w:type="dxa"/>
            <w:tcBorders>
              <w:top w:val="single" w:sz="12" w:space="0" w:color="auto"/>
            </w:tcBorders>
            <w:vAlign w:val="bottom"/>
          </w:tcPr>
          <w:p w14:paraId="25E7640B" w14:textId="77777777" w:rsidR="00F37872" w:rsidRPr="00EE61C0" w:rsidRDefault="00F37872" w:rsidP="00F37872">
            <w:pPr>
              <w:jc w:val="right"/>
              <w:rPr>
                <w:rFonts w:ascii="Arial" w:hAnsi="Arial" w:cs="Arial"/>
                <w:b/>
                <w:color w:val="000000"/>
                <w:sz w:val="18"/>
                <w:szCs w:val="18"/>
              </w:rPr>
            </w:pPr>
          </w:p>
        </w:tc>
        <w:tc>
          <w:tcPr>
            <w:tcW w:w="1361" w:type="dxa"/>
            <w:tcBorders>
              <w:top w:val="single" w:sz="12" w:space="0" w:color="auto"/>
            </w:tcBorders>
            <w:vAlign w:val="bottom"/>
          </w:tcPr>
          <w:p w14:paraId="38F5D123" w14:textId="77777777" w:rsidR="00F37872" w:rsidRPr="00EE61C0" w:rsidRDefault="00F37872" w:rsidP="00F37872">
            <w:pPr>
              <w:jc w:val="right"/>
              <w:rPr>
                <w:rFonts w:ascii="Arial" w:hAnsi="Arial" w:cs="Arial"/>
                <w:b/>
                <w:color w:val="000000"/>
                <w:sz w:val="18"/>
                <w:szCs w:val="18"/>
              </w:rPr>
            </w:pPr>
          </w:p>
        </w:tc>
        <w:tc>
          <w:tcPr>
            <w:tcW w:w="425" w:type="dxa"/>
            <w:tcBorders>
              <w:top w:val="single" w:sz="12" w:space="0" w:color="auto"/>
            </w:tcBorders>
            <w:vAlign w:val="bottom"/>
          </w:tcPr>
          <w:p w14:paraId="49650F12" w14:textId="77777777" w:rsidR="00F37872" w:rsidRPr="00EE61C0" w:rsidRDefault="00F37872" w:rsidP="00F37872">
            <w:pPr>
              <w:jc w:val="right"/>
              <w:rPr>
                <w:rFonts w:ascii="Arial" w:hAnsi="Arial" w:cs="Arial"/>
                <w:color w:val="000000"/>
                <w:sz w:val="18"/>
                <w:szCs w:val="18"/>
              </w:rPr>
            </w:pPr>
          </w:p>
        </w:tc>
        <w:tc>
          <w:tcPr>
            <w:tcW w:w="1077" w:type="dxa"/>
            <w:tcBorders>
              <w:top w:val="single" w:sz="12" w:space="0" w:color="auto"/>
            </w:tcBorders>
            <w:vAlign w:val="bottom"/>
          </w:tcPr>
          <w:p w14:paraId="44FFF9D5" w14:textId="77777777" w:rsidR="00F37872" w:rsidRPr="00EE61C0" w:rsidRDefault="00F37872" w:rsidP="00F37872">
            <w:pPr>
              <w:jc w:val="right"/>
              <w:rPr>
                <w:rFonts w:ascii="Arial" w:hAnsi="Arial" w:cs="Arial"/>
                <w:color w:val="000000"/>
                <w:sz w:val="18"/>
                <w:szCs w:val="18"/>
              </w:rPr>
            </w:pPr>
          </w:p>
        </w:tc>
      </w:tr>
      <w:tr w:rsidR="00F37872" w:rsidRPr="00EE61C0" w14:paraId="57DEDDE4" w14:textId="77777777" w:rsidTr="00BA448A">
        <w:trPr>
          <w:trHeight w:val="99"/>
        </w:trPr>
        <w:tc>
          <w:tcPr>
            <w:tcW w:w="2508" w:type="dxa"/>
            <w:tcBorders>
              <w:bottom w:val="single" w:sz="4" w:space="0" w:color="auto"/>
            </w:tcBorders>
            <w:vAlign w:val="bottom"/>
          </w:tcPr>
          <w:p w14:paraId="10631121" w14:textId="547CE21E" w:rsidR="00F37872" w:rsidRPr="00EE61C0" w:rsidRDefault="00F37872" w:rsidP="00F37872">
            <w:pPr>
              <w:rPr>
                <w:rFonts w:ascii="Arial" w:hAnsi="Arial" w:cs="Arial"/>
                <w:b/>
                <w:sz w:val="18"/>
                <w:szCs w:val="18"/>
              </w:rPr>
            </w:pPr>
            <w:r>
              <w:rPr>
                <w:rFonts w:ascii="Arial" w:hAnsi="Arial" w:cs="Arial"/>
                <w:b/>
                <w:sz w:val="18"/>
                <w:szCs w:val="18"/>
              </w:rPr>
              <w:t>Accumulated Depreciation</w:t>
            </w:r>
          </w:p>
        </w:tc>
        <w:tc>
          <w:tcPr>
            <w:tcW w:w="425" w:type="dxa"/>
            <w:tcBorders>
              <w:bottom w:val="single" w:sz="4" w:space="0" w:color="auto"/>
            </w:tcBorders>
            <w:vAlign w:val="bottom"/>
          </w:tcPr>
          <w:p w14:paraId="4394D17D" w14:textId="77777777" w:rsidR="00F37872" w:rsidRPr="00EE61C0" w:rsidRDefault="00F37872" w:rsidP="00F37872">
            <w:pPr>
              <w:jc w:val="right"/>
              <w:rPr>
                <w:rFonts w:ascii="Arial" w:hAnsi="Arial" w:cs="Arial"/>
                <w:color w:val="000000"/>
                <w:sz w:val="18"/>
                <w:szCs w:val="18"/>
              </w:rPr>
            </w:pPr>
          </w:p>
        </w:tc>
        <w:tc>
          <w:tcPr>
            <w:tcW w:w="1020" w:type="dxa"/>
            <w:tcBorders>
              <w:bottom w:val="single" w:sz="4" w:space="0" w:color="auto"/>
            </w:tcBorders>
            <w:vAlign w:val="bottom"/>
          </w:tcPr>
          <w:p w14:paraId="3F359295" w14:textId="77777777" w:rsidR="00F37872" w:rsidRPr="00EE61C0" w:rsidRDefault="00F37872" w:rsidP="00F37872">
            <w:pPr>
              <w:jc w:val="right"/>
              <w:rPr>
                <w:rFonts w:ascii="Arial" w:hAnsi="Arial" w:cs="Arial"/>
                <w:color w:val="000000"/>
                <w:sz w:val="18"/>
                <w:szCs w:val="18"/>
              </w:rPr>
            </w:pPr>
          </w:p>
        </w:tc>
        <w:tc>
          <w:tcPr>
            <w:tcW w:w="425" w:type="dxa"/>
            <w:tcBorders>
              <w:bottom w:val="single" w:sz="4" w:space="0" w:color="auto"/>
            </w:tcBorders>
            <w:vAlign w:val="bottom"/>
          </w:tcPr>
          <w:p w14:paraId="054546BC" w14:textId="77777777" w:rsidR="00F37872" w:rsidRPr="00EE61C0" w:rsidRDefault="00F37872" w:rsidP="00F37872">
            <w:pPr>
              <w:jc w:val="right"/>
              <w:rPr>
                <w:rFonts w:ascii="Arial" w:hAnsi="Arial" w:cs="Arial"/>
                <w:color w:val="000000"/>
                <w:sz w:val="18"/>
                <w:szCs w:val="18"/>
              </w:rPr>
            </w:pPr>
          </w:p>
        </w:tc>
        <w:tc>
          <w:tcPr>
            <w:tcW w:w="1304" w:type="dxa"/>
            <w:tcBorders>
              <w:bottom w:val="single" w:sz="4" w:space="0" w:color="auto"/>
            </w:tcBorders>
            <w:vAlign w:val="bottom"/>
          </w:tcPr>
          <w:p w14:paraId="4DB73D4A" w14:textId="77777777" w:rsidR="00F37872" w:rsidRPr="00EE61C0" w:rsidRDefault="00F37872" w:rsidP="00F37872">
            <w:pPr>
              <w:jc w:val="right"/>
              <w:rPr>
                <w:rFonts w:ascii="Arial" w:hAnsi="Arial" w:cs="Arial"/>
                <w:color w:val="000000"/>
                <w:sz w:val="18"/>
                <w:szCs w:val="18"/>
              </w:rPr>
            </w:pPr>
          </w:p>
        </w:tc>
        <w:tc>
          <w:tcPr>
            <w:tcW w:w="425" w:type="dxa"/>
            <w:tcBorders>
              <w:bottom w:val="single" w:sz="4" w:space="0" w:color="auto"/>
            </w:tcBorders>
            <w:vAlign w:val="bottom"/>
          </w:tcPr>
          <w:p w14:paraId="09B7130F" w14:textId="77777777" w:rsidR="00F37872" w:rsidRPr="00EE61C0" w:rsidRDefault="00F37872" w:rsidP="00F37872">
            <w:pPr>
              <w:jc w:val="right"/>
              <w:rPr>
                <w:rFonts w:ascii="Arial" w:hAnsi="Arial" w:cs="Arial"/>
                <w:b/>
                <w:color w:val="000000"/>
                <w:sz w:val="18"/>
                <w:szCs w:val="18"/>
              </w:rPr>
            </w:pPr>
          </w:p>
        </w:tc>
        <w:tc>
          <w:tcPr>
            <w:tcW w:w="1361" w:type="dxa"/>
            <w:tcBorders>
              <w:bottom w:val="single" w:sz="4" w:space="0" w:color="auto"/>
            </w:tcBorders>
            <w:vAlign w:val="bottom"/>
          </w:tcPr>
          <w:p w14:paraId="4F62CB63" w14:textId="77777777" w:rsidR="00F37872" w:rsidRPr="00EE61C0" w:rsidRDefault="00F37872" w:rsidP="00F37872">
            <w:pPr>
              <w:jc w:val="right"/>
              <w:rPr>
                <w:rFonts w:ascii="Arial" w:hAnsi="Arial" w:cs="Arial"/>
                <w:b/>
                <w:color w:val="000000"/>
                <w:sz w:val="18"/>
                <w:szCs w:val="18"/>
              </w:rPr>
            </w:pPr>
          </w:p>
        </w:tc>
        <w:tc>
          <w:tcPr>
            <w:tcW w:w="425" w:type="dxa"/>
            <w:tcBorders>
              <w:bottom w:val="single" w:sz="4" w:space="0" w:color="auto"/>
            </w:tcBorders>
            <w:vAlign w:val="bottom"/>
          </w:tcPr>
          <w:p w14:paraId="1C2183DC" w14:textId="77777777" w:rsidR="00F37872" w:rsidRPr="00EE61C0" w:rsidRDefault="00F37872" w:rsidP="00F37872">
            <w:pPr>
              <w:jc w:val="right"/>
              <w:rPr>
                <w:rFonts w:ascii="Arial" w:hAnsi="Arial" w:cs="Arial"/>
                <w:color w:val="000000"/>
                <w:sz w:val="18"/>
                <w:szCs w:val="18"/>
              </w:rPr>
            </w:pPr>
          </w:p>
        </w:tc>
        <w:tc>
          <w:tcPr>
            <w:tcW w:w="1077" w:type="dxa"/>
            <w:tcBorders>
              <w:bottom w:val="single" w:sz="4" w:space="0" w:color="auto"/>
            </w:tcBorders>
            <w:vAlign w:val="bottom"/>
          </w:tcPr>
          <w:p w14:paraId="4CCC622B" w14:textId="77777777" w:rsidR="00F37872" w:rsidRPr="00EE61C0" w:rsidRDefault="00F37872" w:rsidP="00F37872">
            <w:pPr>
              <w:jc w:val="right"/>
              <w:rPr>
                <w:rFonts w:ascii="Arial" w:hAnsi="Arial" w:cs="Arial"/>
                <w:color w:val="000000"/>
                <w:sz w:val="18"/>
                <w:szCs w:val="18"/>
              </w:rPr>
            </w:pPr>
          </w:p>
        </w:tc>
      </w:tr>
      <w:tr w:rsidR="00F37872" w:rsidRPr="00EE61C0" w14:paraId="1BAC4C9E" w14:textId="77777777" w:rsidTr="00BA448A">
        <w:trPr>
          <w:trHeight w:val="185"/>
        </w:trPr>
        <w:tc>
          <w:tcPr>
            <w:tcW w:w="2508" w:type="dxa"/>
            <w:tcBorders>
              <w:top w:val="single" w:sz="4" w:space="0" w:color="auto"/>
            </w:tcBorders>
            <w:vAlign w:val="bottom"/>
          </w:tcPr>
          <w:p w14:paraId="1BF35E9A" w14:textId="77777777" w:rsidR="00F37872" w:rsidRPr="00EE61C0" w:rsidRDefault="00F37872" w:rsidP="00F37872">
            <w:pPr>
              <w:rPr>
                <w:rFonts w:ascii="Arial" w:hAnsi="Arial" w:cs="Arial"/>
                <w:sz w:val="18"/>
                <w:szCs w:val="18"/>
              </w:rPr>
            </w:pPr>
            <w:r>
              <w:rPr>
                <w:rFonts w:ascii="Arial" w:hAnsi="Arial" w:cs="Arial"/>
                <w:sz w:val="18"/>
                <w:szCs w:val="18"/>
              </w:rPr>
              <w:t>Balance, January 1, 2019</w:t>
            </w:r>
          </w:p>
        </w:tc>
        <w:tc>
          <w:tcPr>
            <w:tcW w:w="425" w:type="dxa"/>
            <w:tcBorders>
              <w:top w:val="single" w:sz="4" w:space="0" w:color="auto"/>
            </w:tcBorders>
          </w:tcPr>
          <w:p w14:paraId="62810D90" w14:textId="625BDC3B" w:rsidR="00F37872" w:rsidRPr="00EE61C0" w:rsidRDefault="00F37872" w:rsidP="00F37872">
            <w:pPr>
              <w:jc w:val="right"/>
              <w:rPr>
                <w:rFonts w:ascii="Arial" w:hAnsi="Arial" w:cs="Arial"/>
                <w:color w:val="000000"/>
                <w:sz w:val="18"/>
                <w:szCs w:val="18"/>
              </w:rPr>
            </w:pPr>
            <w:r w:rsidRPr="00EE61C0">
              <w:rPr>
                <w:rFonts w:ascii="Arial" w:hAnsi="Arial" w:cs="Arial"/>
                <w:spacing w:val="-2"/>
                <w:sz w:val="18"/>
                <w:szCs w:val="18"/>
                <w:lang w:val="en-GB"/>
              </w:rPr>
              <w:t>$</w:t>
            </w:r>
          </w:p>
        </w:tc>
        <w:tc>
          <w:tcPr>
            <w:tcW w:w="1020" w:type="dxa"/>
            <w:tcBorders>
              <w:top w:val="single" w:sz="4" w:space="0" w:color="auto"/>
            </w:tcBorders>
            <w:vAlign w:val="bottom"/>
          </w:tcPr>
          <w:p w14:paraId="0BF2426E" w14:textId="791C9C85" w:rsidR="00F37872" w:rsidRPr="00EE61C0" w:rsidRDefault="00F37872" w:rsidP="00F37872">
            <w:pPr>
              <w:ind w:right="-63"/>
              <w:jc w:val="right"/>
              <w:rPr>
                <w:rFonts w:ascii="Arial" w:hAnsi="Arial" w:cs="Arial"/>
                <w:spacing w:val="-2"/>
                <w:sz w:val="18"/>
                <w:szCs w:val="18"/>
                <w:lang w:val="en-GB"/>
              </w:rPr>
            </w:pPr>
            <w:r>
              <w:rPr>
                <w:rFonts w:ascii="Arial" w:hAnsi="Arial" w:cs="Arial"/>
                <w:spacing w:val="-2"/>
                <w:sz w:val="18"/>
                <w:szCs w:val="18"/>
              </w:rPr>
              <w:t>(187,970)</w:t>
            </w:r>
            <w:r w:rsidRPr="00E84D8C">
              <w:rPr>
                <w:rFonts w:ascii="Arial" w:hAnsi="Arial" w:cs="Arial"/>
                <w:spacing w:val="-2"/>
                <w:sz w:val="18"/>
                <w:szCs w:val="18"/>
              </w:rPr>
              <w:t xml:space="preserve">    </w:t>
            </w:r>
          </w:p>
        </w:tc>
        <w:tc>
          <w:tcPr>
            <w:tcW w:w="425" w:type="dxa"/>
            <w:tcBorders>
              <w:top w:val="single" w:sz="4" w:space="0" w:color="auto"/>
            </w:tcBorders>
            <w:vAlign w:val="bottom"/>
          </w:tcPr>
          <w:p w14:paraId="67EB25C3" w14:textId="73E293ED" w:rsidR="00F37872" w:rsidRPr="00EE61C0" w:rsidRDefault="00F37872" w:rsidP="00F37872">
            <w:pPr>
              <w:jc w:val="right"/>
              <w:rPr>
                <w:rFonts w:ascii="Arial" w:hAnsi="Arial" w:cs="Arial"/>
                <w:spacing w:val="-2"/>
                <w:sz w:val="18"/>
                <w:szCs w:val="18"/>
                <w:lang w:val="en-GB"/>
              </w:rPr>
            </w:pPr>
            <w:r w:rsidRPr="00E84D8C">
              <w:rPr>
                <w:rFonts w:ascii="Arial" w:hAnsi="Arial" w:cs="Arial"/>
                <w:spacing w:val="-2"/>
                <w:sz w:val="18"/>
                <w:szCs w:val="18"/>
              </w:rPr>
              <w:t xml:space="preserve"> $ </w:t>
            </w:r>
          </w:p>
        </w:tc>
        <w:tc>
          <w:tcPr>
            <w:tcW w:w="1304" w:type="dxa"/>
            <w:tcBorders>
              <w:top w:val="single" w:sz="4" w:space="0" w:color="auto"/>
            </w:tcBorders>
          </w:tcPr>
          <w:p w14:paraId="4314A5B2" w14:textId="1D6F754F" w:rsidR="00F37872" w:rsidRPr="00E84D8C" w:rsidRDefault="00F37872" w:rsidP="00F37872">
            <w:pPr>
              <w:ind w:right="-5"/>
              <w:jc w:val="right"/>
              <w:rPr>
                <w:rFonts w:ascii="Arial" w:hAnsi="Arial" w:cs="Arial"/>
                <w:spacing w:val="-2"/>
                <w:sz w:val="18"/>
                <w:szCs w:val="18"/>
              </w:rPr>
            </w:pPr>
            <w:r>
              <w:rPr>
                <w:rFonts w:ascii="Arial" w:hAnsi="Arial" w:cs="Arial"/>
                <w:spacing w:val="-2"/>
                <w:sz w:val="18"/>
                <w:szCs w:val="18"/>
                <w:lang w:val="en-GB"/>
              </w:rPr>
              <w:t>-</w:t>
            </w:r>
          </w:p>
        </w:tc>
        <w:tc>
          <w:tcPr>
            <w:tcW w:w="425" w:type="dxa"/>
            <w:tcBorders>
              <w:top w:val="single" w:sz="4" w:space="0" w:color="auto"/>
            </w:tcBorders>
            <w:vAlign w:val="bottom"/>
          </w:tcPr>
          <w:p w14:paraId="0A25812C" w14:textId="77777777" w:rsidR="00F37872" w:rsidRPr="00E84D8C" w:rsidDel="00C81368" w:rsidRDefault="00F37872" w:rsidP="00F37872">
            <w:pPr>
              <w:ind w:right="-50"/>
              <w:jc w:val="right"/>
              <w:rPr>
                <w:rFonts w:ascii="Arial" w:hAnsi="Arial" w:cs="Arial"/>
                <w:spacing w:val="-2"/>
                <w:sz w:val="18"/>
                <w:szCs w:val="18"/>
              </w:rPr>
            </w:pPr>
            <w:r w:rsidRPr="00E84D8C">
              <w:rPr>
                <w:rFonts w:ascii="Arial" w:hAnsi="Arial" w:cs="Arial"/>
                <w:spacing w:val="-2"/>
                <w:sz w:val="18"/>
                <w:szCs w:val="18"/>
              </w:rPr>
              <w:t xml:space="preserve"> $ </w:t>
            </w:r>
          </w:p>
        </w:tc>
        <w:tc>
          <w:tcPr>
            <w:tcW w:w="1361" w:type="dxa"/>
            <w:tcBorders>
              <w:top w:val="single" w:sz="4" w:space="0" w:color="auto"/>
            </w:tcBorders>
          </w:tcPr>
          <w:p w14:paraId="5BD930DA" w14:textId="5A3DE190" w:rsidR="00F37872" w:rsidRPr="00E84D8C" w:rsidDel="00C81368" w:rsidRDefault="00F37872" w:rsidP="00F37872">
            <w:pPr>
              <w:jc w:val="right"/>
              <w:rPr>
                <w:rFonts w:ascii="Arial" w:hAnsi="Arial" w:cs="Arial"/>
                <w:spacing w:val="-2"/>
                <w:sz w:val="18"/>
                <w:szCs w:val="18"/>
              </w:rPr>
            </w:pPr>
            <w:r>
              <w:rPr>
                <w:rFonts w:ascii="Arial" w:hAnsi="Arial" w:cs="Arial"/>
                <w:spacing w:val="-2"/>
                <w:sz w:val="18"/>
                <w:szCs w:val="18"/>
                <w:lang w:val="en-GB"/>
              </w:rPr>
              <w:t>-</w:t>
            </w:r>
          </w:p>
        </w:tc>
        <w:tc>
          <w:tcPr>
            <w:tcW w:w="425" w:type="dxa"/>
            <w:tcBorders>
              <w:top w:val="single" w:sz="4" w:space="0" w:color="auto"/>
            </w:tcBorders>
            <w:vAlign w:val="bottom"/>
          </w:tcPr>
          <w:p w14:paraId="3633FA0E" w14:textId="77777777" w:rsidR="00F37872" w:rsidRPr="00E84D8C" w:rsidRDefault="00F37872" w:rsidP="00F37872">
            <w:pPr>
              <w:ind w:right="-50"/>
              <w:jc w:val="right"/>
              <w:rPr>
                <w:rFonts w:ascii="Arial" w:hAnsi="Arial" w:cs="Arial"/>
                <w:spacing w:val="-2"/>
                <w:sz w:val="18"/>
                <w:szCs w:val="18"/>
              </w:rPr>
            </w:pPr>
            <w:r w:rsidRPr="00E84D8C">
              <w:rPr>
                <w:rFonts w:ascii="Arial" w:hAnsi="Arial" w:cs="Arial"/>
                <w:spacing w:val="-2"/>
                <w:sz w:val="18"/>
                <w:szCs w:val="18"/>
              </w:rPr>
              <w:t xml:space="preserve"> $ </w:t>
            </w:r>
          </w:p>
        </w:tc>
        <w:tc>
          <w:tcPr>
            <w:tcW w:w="1077" w:type="dxa"/>
            <w:tcBorders>
              <w:top w:val="single" w:sz="4" w:space="0" w:color="auto"/>
            </w:tcBorders>
            <w:vAlign w:val="bottom"/>
          </w:tcPr>
          <w:p w14:paraId="030CC348" w14:textId="16E2B3C6" w:rsidR="00F37872" w:rsidRPr="00E84D8C" w:rsidRDefault="00F37872" w:rsidP="00F37872">
            <w:pPr>
              <w:ind w:right="-50"/>
              <w:jc w:val="right"/>
              <w:rPr>
                <w:rFonts w:ascii="Arial" w:hAnsi="Arial" w:cs="Arial"/>
                <w:spacing w:val="-2"/>
                <w:sz w:val="18"/>
                <w:szCs w:val="18"/>
              </w:rPr>
            </w:pPr>
            <w:r w:rsidRPr="00E84D8C">
              <w:rPr>
                <w:rFonts w:ascii="Arial" w:hAnsi="Arial" w:cs="Arial"/>
                <w:spacing w:val="-2"/>
                <w:sz w:val="18"/>
                <w:szCs w:val="18"/>
              </w:rPr>
              <w:t xml:space="preserve"> </w:t>
            </w:r>
            <w:r>
              <w:rPr>
                <w:rFonts w:ascii="Arial" w:hAnsi="Arial" w:cs="Arial"/>
                <w:spacing w:val="-2"/>
                <w:sz w:val="18"/>
                <w:szCs w:val="18"/>
              </w:rPr>
              <w:t>(187,970)</w:t>
            </w:r>
            <w:r w:rsidRPr="00E84D8C">
              <w:rPr>
                <w:rFonts w:ascii="Arial" w:hAnsi="Arial" w:cs="Arial"/>
                <w:spacing w:val="-2"/>
                <w:sz w:val="18"/>
                <w:szCs w:val="18"/>
              </w:rPr>
              <w:t xml:space="preserve">   </w:t>
            </w:r>
          </w:p>
        </w:tc>
      </w:tr>
      <w:tr w:rsidR="00F37872" w:rsidRPr="00EE61C0" w14:paraId="3BEDBDC9" w14:textId="77777777" w:rsidTr="00BA448A">
        <w:tc>
          <w:tcPr>
            <w:tcW w:w="2508" w:type="dxa"/>
            <w:vAlign w:val="bottom"/>
          </w:tcPr>
          <w:p w14:paraId="2A048581" w14:textId="121565A8" w:rsidR="00F37872" w:rsidRDefault="00F37872" w:rsidP="00F37872">
            <w:pPr>
              <w:pStyle w:val="Heading7"/>
              <w:ind w:left="177" w:hanging="177"/>
              <w:rPr>
                <w:rFonts w:ascii="Arial" w:hAnsi="Arial"/>
                <w:b w:val="0"/>
                <w:sz w:val="18"/>
                <w:szCs w:val="18"/>
              </w:rPr>
            </w:pPr>
            <w:r>
              <w:rPr>
                <w:rFonts w:ascii="Arial" w:hAnsi="Arial"/>
                <w:b w:val="0"/>
                <w:sz w:val="18"/>
                <w:szCs w:val="18"/>
              </w:rPr>
              <w:t>Additions</w:t>
            </w:r>
          </w:p>
        </w:tc>
        <w:tc>
          <w:tcPr>
            <w:tcW w:w="425" w:type="dxa"/>
          </w:tcPr>
          <w:p w14:paraId="0A82736B" w14:textId="77777777" w:rsidR="00F37872" w:rsidRPr="00EE61C0" w:rsidRDefault="00F37872" w:rsidP="00F37872">
            <w:pPr>
              <w:jc w:val="right"/>
              <w:rPr>
                <w:rFonts w:ascii="Arial" w:hAnsi="Arial" w:cs="Arial"/>
                <w:color w:val="000000"/>
                <w:sz w:val="18"/>
                <w:szCs w:val="18"/>
              </w:rPr>
            </w:pPr>
          </w:p>
        </w:tc>
        <w:tc>
          <w:tcPr>
            <w:tcW w:w="1020" w:type="dxa"/>
            <w:vAlign w:val="bottom"/>
          </w:tcPr>
          <w:p w14:paraId="49928346" w14:textId="57F4197C" w:rsidR="00F37872" w:rsidRPr="00EE61C0" w:rsidRDefault="00F37872" w:rsidP="00F37872">
            <w:pPr>
              <w:ind w:right="-18"/>
              <w:jc w:val="right"/>
              <w:rPr>
                <w:rFonts w:ascii="Arial" w:hAnsi="Arial" w:cs="Arial"/>
                <w:spacing w:val="-2"/>
                <w:sz w:val="18"/>
                <w:szCs w:val="18"/>
              </w:rPr>
            </w:pPr>
            <w:r>
              <w:rPr>
                <w:rFonts w:ascii="Arial" w:hAnsi="Arial" w:cs="Arial"/>
                <w:spacing w:val="-2"/>
                <w:sz w:val="18"/>
                <w:szCs w:val="18"/>
              </w:rPr>
              <w:t>-</w:t>
            </w:r>
          </w:p>
        </w:tc>
        <w:tc>
          <w:tcPr>
            <w:tcW w:w="425" w:type="dxa"/>
            <w:vAlign w:val="bottom"/>
          </w:tcPr>
          <w:p w14:paraId="14C2DF23" w14:textId="77777777" w:rsidR="00F37872" w:rsidRPr="00EE61C0" w:rsidRDefault="00F37872" w:rsidP="00F37872">
            <w:pPr>
              <w:jc w:val="right"/>
              <w:rPr>
                <w:rFonts w:ascii="Arial" w:hAnsi="Arial" w:cs="Arial"/>
                <w:spacing w:val="-2"/>
                <w:sz w:val="18"/>
                <w:szCs w:val="18"/>
              </w:rPr>
            </w:pPr>
          </w:p>
        </w:tc>
        <w:tc>
          <w:tcPr>
            <w:tcW w:w="1304" w:type="dxa"/>
          </w:tcPr>
          <w:p w14:paraId="12F6F8DD" w14:textId="0ECD8D53" w:rsidR="00F37872" w:rsidRDefault="00F37872" w:rsidP="00F37872">
            <w:pPr>
              <w:ind w:right="-50"/>
              <w:jc w:val="right"/>
              <w:rPr>
                <w:rFonts w:ascii="Arial" w:hAnsi="Arial" w:cs="Arial"/>
                <w:spacing w:val="-2"/>
                <w:sz w:val="18"/>
                <w:szCs w:val="18"/>
              </w:rPr>
            </w:pPr>
            <w:r>
              <w:rPr>
                <w:rFonts w:ascii="Arial" w:hAnsi="Arial" w:cs="Arial"/>
                <w:spacing w:val="-2"/>
                <w:sz w:val="18"/>
                <w:szCs w:val="18"/>
              </w:rPr>
              <w:t>(323,312)</w:t>
            </w:r>
          </w:p>
        </w:tc>
        <w:tc>
          <w:tcPr>
            <w:tcW w:w="425" w:type="dxa"/>
            <w:vAlign w:val="bottom"/>
          </w:tcPr>
          <w:p w14:paraId="27B60423" w14:textId="77777777" w:rsidR="00F37872" w:rsidRPr="00E84D8C" w:rsidRDefault="00F37872" w:rsidP="00F37872">
            <w:pPr>
              <w:ind w:right="-50"/>
              <w:jc w:val="right"/>
              <w:rPr>
                <w:rFonts w:ascii="Arial" w:hAnsi="Arial" w:cs="Arial"/>
                <w:spacing w:val="-2"/>
                <w:sz w:val="18"/>
                <w:szCs w:val="18"/>
              </w:rPr>
            </w:pPr>
          </w:p>
        </w:tc>
        <w:tc>
          <w:tcPr>
            <w:tcW w:w="1361" w:type="dxa"/>
          </w:tcPr>
          <w:p w14:paraId="0CC981FE" w14:textId="711D7703" w:rsidR="00F37872" w:rsidRDefault="00F37872" w:rsidP="00F37872">
            <w:pPr>
              <w:ind w:right="-10"/>
              <w:jc w:val="right"/>
              <w:rPr>
                <w:rFonts w:ascii="Arial" w:hAnsi="Arial" w:cs="Arial"/>
                <w:spacing w:val="-2"/>
                <w:sz w:val="18"/>
                <w:szCs w:val="18"/>
              </w:rPr>
            </w:pPr>
            <w:r>
              <w:rPr>
                <w:rFonts w:ascii="Arial" w:hAnsi="Arial" w:cs="Arial"/>
                <w:spacing w:val="-2"/>
                <w:sz w:val="18"/>
                <w:szCs w:val="18"/>
              </w:rPr>
              <w:t>-</w:t>
            </w:r>
          </w:p>
        </w:tc>
        <w:tc>
          <w:tcPr>
            <w:tcW w:w="425" w:type="dxa"/>
            <w:vAlign w:val="bottom"/>
          </w:tcPr>
          <w:p w14:paraId="298CA77F" w14:textId="77777777" w:rsidR="00F37872" w:rsidRPr="00E84D8C" w:rsidRDefault="00F37872" w:rsidP="00F37872">
            <w:pPr>
              <w:ind w:right="-50"/>
              <w:jc w:val="right"/>
              <w:rPr>
                <w:rFonts w:ascii="Arial" w:hAnsi="Arial" w:cs="Arial"/>
                <w:spacing w:val="-2"/>
                <w:sz w:val="18"/>
                <w:szCs w:val="18"/>
              </w:rPr>
            </w:pPr>
          </w:p>
        </w:tc>
        <w:tc>
          <w:tcPr>
            <w:tcW w:w="1077" w:type="dxa"/>
            <w:vAlign w:val="bottom"/>
          </w:tcPr>
          <w:p w14:paraId="14026BC9" w14:textId="003FA311" w:rsidR="00F37872" w:rsidRDefault="00F37872" w:rsidP="00F37872">
            <w:pPr>
              <w:ind w:right="-50"/>
              <w:jc w:val="right"/>
              <w:rPr>
                <w:rFonts w:ascii="Arial" w:hAnsi="Arial" w:cs="Arial"/>
                <w:spacing w:val="-2"/>
                <w:sz w:val="18"/>
                <w:szCs w:val="18"/>
              </w:rPr>
            </w:pPr>
            <w:r>
              <w:rPr>
                <w:rFonts w:ascii="Arial" w:hAnsi="Arial" w:cs="Arial"/>
                <w:spacing w:val="-2"/>
                <w:sz w:val="18"/>
                <w:szCs w:val="18"/>
              </w:rPr>
              <w:t>(323,312)</w:t>
            </w:r>
          </w:p>
        </w:tc>
      </w:tr>
      <w:tr w:rsidR="00F37872" w:rsidRPr="00EE61C0" w14:paraId="6C17EFFA" w14:textId="77777777" w:rsidTr="00BA448A">
        <w:tc>
          <w:tcPr>
            <w:tcW w:w="2508" w:type="dxa"/>
            <w:vAlign w:val="bottom"/>
          </w:tcPr>
          <w:p w14:paraId="7C2B5154" w14:textId="710A5D5C" w:rsidR="00F37872" w:rsidRDefault="00F37872" w:rsidP="00F37872">
            <w:pPr>
              <w:pStyle w:val="Heading7"/>
              <w:ind w:left="177" w:hanging="177"/>
              <w:rPr>
                <w:rFonts w:ascii="Arial" w:hAnsi="Arial"/>
                <w:b w:val="0"/>
                <w:sz w:val="18"/>
                <w:szCs w:val="18"/>
              </w:rPr>
            </w:pPr>
            <w:r>
              <w:rPr>
                <w:rFonts w:ascii="Arial" w:hAnsi="Arial"/>
                <w:b w:val="0"/>
                <w:sz w:val="18"/>
                <w:szCs w:val="18"/>
              </w:rPr>
              <w:t>Termination of lease</w:t>
            </w:r>
          </w:p>
        </w:tc>
        <w:tc>
          <w:tcPr>
            <w:tcW w:w="425" w:type="dxa"/>
          </w:tcPr>
          <w:p w14:paraId="24DC06B8" w14:textId="77777777" w:rsidR="00F37872" w:rsidRPr="00EE61C0" w:rsidRDefault="00F37872" w:rsidP="00F37872">
            <w:pPr>
              <w:jc w:val="right"/>
              <w:rPr>
                <w:rFonts w:ascii="Arial" w:hAnsi="Arial" w:cs="Arial"/>
                <w:color w:val="000000"/>
                <w:sz w:val="18"/>
                <w:szCs w:val="18"/>
              </w:rPr>
            </w:pPr>
          </w:p>
        </w:tc>
        <w:tc>
          <w:tcPr>
            <w:tcW w:w="1020" w:type="dxa"/>
            <w:vAlign w:val="bottom"/>
          </w:tcPr>
          <w:p w14:paraId="27FA766B" w14:textId="7EB37234" w:rsidR="00F37872" w:rsidRDefault="00F37872" w:rsidP="00F37872">
            <w:pPr>
              <w:ind w:right="-18"/>
              <w:jc w:val="right"/>
              <w:rPr>
                <w:rFonts w:ascii="Arial" w:hAnsi="Arial" w:cs="Arial"/>
                <w:spacing w:val="-2"/>
                <w:sz w:val="18"/>
                <w:szCs w:val="18"/>
              </w:rPr>
            </w:pPr>
            <w:r>
              <w:rPr>
                <w:rFonts w:ascii="Arial" w:hAnsi="Arial" w:cs="Arial"/>
                <w:spacing w:val="-2"/>
                <w:sz w:val="18"/>
                <w:szCs w:val="18"/>
              </w:rPr>
              <w:t>177,680</w:t>
            </w:r>
          </w:p>
        </w:tc>
        <w:tc>
          <w:tcPr>
            <w:tcW w:w="425" w:type="dxa"/>
            <w:vAlign w:val="bottom"/>
          </w:tcPr>
          <w:p w14:paraId="4E9DBBD7" w14:textId="77777777" w:rsidR="00F37872" w:rsidRPr="00EE61C0" w:rsidRDefault="00F37872" w:rsidP="00F37872">
            <w:pPr>
              <w:jc w:val="right"/>
              <w:rPr>
                <w:rFonts w:ascii="Arial" w:hAnsi="Arial" w:cs="Arial"/>
                <w:spacing w:val="-2"/>
                <w:sz w:val="18"/>
                <w:szCs w:val="18"/>
              </w:rPr>
            </w:pPr>
          </w:p>
        </w:tc>
        <w:tc>
          <w:tcPr>
            <w:tcW w:w="1304" w:type="dxa"/>
          </w:tcPr>
          <w:p w14:paraId="143C0033" w14:textId="1B10F714" w:rsidR="00F37872" w:rsidRDefault="00F37872" w:rsidP="00F37872">
            <w:pPr>
              <w:jc w:val="right"/>
              <w:rPr>
                <w:rFonts w:ascii="Arial" w:hAnsi="Arial" w:cs="Arial"/>
                <w:spacing w:val="-2"/>
                <w:sz w:val="18"/>
                <w:szCs w:val="18"/>
              </w:rPr>
            </w:pPr>
            <w:r>
              <w:rPr>
                <w:rFonts w:ascii="Arial" w:hAnsi="Arial" w:cs="Arial"/>
                <w:spacing w:val="-2"/>
                <w:sz w:val="18"/>
                <w:szCs w:val="18"/>
              </w:rPr>
              <w:t>-</w:t>
            </w:r>
          </w:p>
        </w:tc>
        <w:tc>
          <w:tcPr>
            <w:tcW w:w="425" w:type="dxa"/>
            <w:vAlign w:val="bottom"/>
          </w:tcPr>
          <w:p w14:paraId="5CE056E1" w14:textId="77777777" w:rsidR="00F37872" w:rsidRPr="00E84D8C" w:rsidRDefault="00F37872" w:rsidP="00F37872">
            <w:pPr>
              <w:ind w:right="-50"/>
              <w:jc w:val="right"/>
              <w:rPr>
                <w:rFonts w:ascii="Arial" w:hAnsi="Arial" w:cs="Arial"/>
                <w:spacing w:val="-2"/>
                <w:sz w:val="18"/>
                <w:szCs w:val="18"/>
              </w:rPr>
            </w:pPr>
          </w:p>
        </w:tc>
        <w:tc>
          <w:tcPr>
            <w:tcW w:w="1361" w:type="dxa"/>
          </w:tcPr>
          <w:p w14:paraId="2571D1FA" w14:textId="126BA395" w:rsidR="00F37872" w:rsidRDefault="00F37872" w:rsidP="00F37872">
            <w:pPr>
              <w:ind w:right="-10"/>
              <w:jc w:val="right"/>
              <w:rPr>
                <w:rFonts w:ascii="Arial" w:hAnsi="Arial" w:cs="Arial"/>
                <w:spacing w:val="-2"/>
                <w:sz w:val="18"/>
                <w:szCs w:val="18"/>
              </w:rPr>
            </w:pPr>
            <w:r>
              <w:rPr>
                <w:rFonts w:ascii="Arial" w:hAnsi="Arial" w:cs="Arial"/>
                <w:spacing w:val="-2"/>
                <w:sz w:val="18"/>
                <w:szCs w:val="18"/>
              </w:rPr>
              <w:t>-</w:t>
            </w:r>
          </w:p>
        </w:tc>
        <w:tc>
          <w:tcPr>
            <w:tcW w:w="425" w:type="dxa"/>
            <w:vAlign w:val="bottom"/>
          </w:tcPr>
          <w:p w14:paraId="1A912E4D" w14:textId="77777777" w:rsidR="00F37872" w:rsidRPr="00E84D8C" w:rsidRDefault="00F37872" w:rsidP="00F37872">
            <w:pPr>
              <w:ind w:right="-50"/>
              <w:jc w:val="right"/>
              <w:rPr>
                <w:rFonts w:ascii="Arial" w:hAnsi="Arial" w:cs="Arial"/>
                <w:spacing w:val="-2"/>
                <w:sz w:val="18"/>
                <w:szCs w:val="18"/>
              </w:rPr>
            </w:pPr>
          </w:p>
        </w:tc>
        <w:tc>
          <w:tcPr>
            <w:tcW w:w="1077" w:type="dxa"/>
            <w:vAlign w:val="bottom"/>
          </w:tcPr>
          <w:p w14:paraId="4EAA0894" w14:textId="41CEE0DE" w:rsidR="00F37872" w:rsidRDefault="00F37872" w:rsidP="00F37872">
            <w:pPr>
              <w:ind w:right="-13"/>
              <w:jc w:val="right"/>
              <w:rPr>
                <w:rFonts w:ascii="Arial" w:hAnsi="Arial" w:cs="Arial"/>
                <w:spacing w:val="-2"/>
                <w:sz w:val="18"/>
                <w:szCs w:val="18"/>
              </w:rPr>
            </w:pPr>
            <w:r>
              <w:rPr>
                <w:rFonts w:ascii="Arial" w:hAnsi="Arial" w:cs="Arial"/>
                <w:spacing w:val="-2"/>
                <w:sz w:val="18"/>
                <w:szCs w:val="18"/>
              </w:rPr>
              <w:t>177,680</w:t>
            </w:r>
          </w:p>
        </w:tc>
      </w:tr>
      <w:tr w:rsidR="00F37872" w:rsidRPr="00EE61C0" w14:paraId="6EB1CDB9" w14:textId="77777777" w:rsidTr="00BA448A">
        <w:tc>
          <w:tcPr>
            <w:tcW w:w="2508" w:type="dxa"/>
            <w:vAlign w:val="bottom"/>
          </w:tcPr>
          <w:p w14:paraId="3C040A5D" w14:textId="032DE942" w:rsidR="00F37872" w:rsidRPr="00EE61C0" w:rsidRDefault="00F37872" w:rsidP="00F37872">
            <w:pPr>
              <w:pStyle w:val="Heading7"/>
              <w:ind w:left="177" w:hanging="177"/>
              <w:rPr>
                <w:rFonts w:ascii="Arial" w:hAnsi="Arial"/>
                <w:b w:val="0"/>
                <w:sz w:val="18"/>
                <w:szCs w:val="18"/>
              </w:rPr>
            </w:pPr>
            <w:r>
              <w:rPr>
                <w:rFonts w:ascii="Arial" w:hAnsi="Arial"/>
                <w:b w:val="0"/>
                <w:sz w:val="18"/>
                <w:szCs w:val="18"/>
              </w:rPr>
              <w:t>Depreciation</w:t>
            </w:r>
          </w:p>
        </w:tc>
        <w:tc>
          <w:tcPr>
            <w:tcW w:w="425" w:type="dxa"/>
          </w:tcPr>
          <w:p w14:paraId="020E6EC6" w14:textId="77777777" w:rsidR="00F37872" w:rsidRPr="00EE61C0" w:rsidRDefault="00F37872" w:rsidP="00F37872">
            <w:pPr>
              <w:jc w:val="right"/>
              <w:rPr>
                <w:rFonts w:ascii="Arial" w:hAnsi="Arial" w:cs="Arial"/>
                <w:color w:val="000000"/>
                <w:sz w:val="18"/>
                <w:szCs w:val="18"/>
              </w:rPr>
            </w:pPr>
          </w:p>
        </w:tc>
        <w:tc>
          <w:tcPr>
            <w:tcW w:w="1020" w:type="dxa"/>
            <w:vAlign w:val="bottom"/>
          </w:tcPr>
          <w:p w14:paraId="7EBC655D" w14:textId="0C6144F3" w:rsidR="00F37872" w:rsidRPr="00EE61C0" w:rsidRDefault="00F37872" w:rsidP="00F37872">
            <w:pPr>
              <w:ind w:right="-58"/>
              <w:jc w:val="right"/>
              <w:rPr>
                <w:rFonts w:ascii="Arial" w:hAnsi="Arial" w:cs="Arial"/>
                <w:spacing w:val="-2"/>
                <w:sz w:val="18"/>
                <w:szCs w:val="18"/>
              </w:rPr>
            </w:pPr>
            <w:r>
              <w:rPr>
                <w:rFonts w:ascii="Arial" w:hAnsi="Arial" w:cs="Arial"/>
                <w:spacing w:val="-2"/>
                <w:sz w:val="18"/>
                <w:szCs w:val="18"/>
              </w:rPr>
              <w:t>(42,242)</w:t>
            </w:r>
          </w:p>
        </w:tc>
        <w:tc>
          <w:tcPr>
            <w:tcW w:w="425" w:type="dxa"/>
            <w:vAlign w:val="bottom"/>
          </w:tcPr>
          <w:p w14:paraId="1C898CE9" w14:textId="77777777" w:rsidR="00F37872" w:rsidRPr="00EE61C0" w:rsidRDefault="00F37872" w:rsidP="00F37872">
            <w:pPr>
              <w:jc w:val="right"/>
              <w:rPr>
                <w:rFonts w:ascii="Arial" w:hAnsi="Arial" w:cs="Arial"/>
                <w:spacing w:val="-2"/>
                <w:sz w:val="18"/>
                <w:szCs w:val="18"/>
              </w:rPr>
            </w:pPr>
          </w:p>
        </w:tc>
        <w:tc>
          <w:tcPr>
            <w:tcW w:w="1304" w:type="dxa"/>
          </w:tcPr>
          <w:p w14:paraId="63EF953E" w14:textId="0926D332" w:rsidR="00F37872" w:rsidRPr="00E84D8C" w:rsidRDefault="00F37872" w:rsidP="00F37872">
            <w:pPr>
              <w:ind w:right="-34"/>
              <w:jc w:val="right"/>
              <w:rPr>
                <w:rFonts w:ascii="Arial" w:hAnsi="Arial" w:cs="Arial"/>
                <w:spacing w:val="-2"/>
                <w:sz w:val="18"/>
                <w:szCs w:val="18"/>
              </w:rPr>
            </w:pPr>
            <w:r>
              <w:rPr>
                <w:rFonts w:ascii="Arial" w:hAnsi="Arial" w:cs="Arial"/>
                <w:spacing w:val="-2"/>
                <w:sz w:val="18"/>
                <w:szCs w:val="18"/>
              </w:rPr>
              <w:t>(21,803)</w:t>
            </w:r>
          </w:p>
        </w:tc>
        <w:tc>
          <w:tcPr>
            <w:tcW w:w="425" w:type="dxa"/>
            <w:vAlign w:val="bottom"/>
          </w:tcPr>
          <w:p w14:paraId="793D5A1D" w14:textId="77777777" w:rsidR="00F37872" w:rsidRPr="00E84D8C" w:rsidRDefault="00F37872" w:rsidP="00F37872">
            <w:pPr>
              <w:ind w:right="-50"/>
              <w:jc w:val="right"/>
              <w:rPr>
                <w:rFonts w:ascii="Arial" w:hAnsi="Arial" w:cs="Arial"/>
                <w:spacing w:val="-2"/>
                <w:sz w:val="18"/>
                <w:szCs w:val="18"/>
              </w:rPr>
            </w:pPr>
          </w:p>
        </w:tc>
        <w:tc>
          <w:tcPr>
            <w:tcW w:w="1361" w:type="dxa"/>
          </w:tcPr>
          <w:p w14:paraId="41B70EA2" w14:textId="1E7A98C5" w:rsidR="00F37872" w:rsidRPr="00E84D8C" w:rsidRDefault="00F37872" w:rsidP="00F37872">
            <w:pPr>
              <w:ind w:right="-50"/>
              <w:jc w:val="right"/>
              <w:rPr>
                <w:rFonts w:ascii="Arial" w:hAnsi="Arial" w:cs="Arial"/>
                <w:spacing w:val="-2"/>
                <w:sz w:val="18"/>
                <w:szCs w:val="18"/>
              </w:rPr>
            </w:pPr>
            <w:r>
              <w:rPr>
                <w:rFonts w:ascii="Arial" w:hAnsi="Arial" w:cs="Arial"/>
                <w:spacing w:val="-2"/>
                <w:sz w:val="18"/>
                <w:szCs w:val="18"/>
              </w:rPr>
              <w:t>(4,624)</w:t>
            </w:r>
          </w:p>
        </w:tc>
        <w:tc>
          <w:tcPr>
            <w:tcW w:w="425" w:type="dxa"/>
            <w:vAlign w:val="bottom"/>
          </w:tcPr>
          <w:p w14:paraId="26B93FAF" w14:textId="77777777" w:rsidR="00F37872" w:rsidRPr="00E84D8C" w:rsidRDefault="00F37872" w:rsidP="00F37872">
            <w:pPr>
              <w:ind w:right="-50"/>
              <w:jc w:val="right"/>
              <w:rPr>
                <w:rFonts w:ascii="Arial" w:hAnsi="Arial" w:cs="Arial"/>
                <w:spacing w:val="-2"/>
                <w:sz w:val="18"/>
                <w:szCs w:val="18"/>
              </w:rPr>
            </w:pPr>
          </w:p>
        </w:tc>
        <w:tc>
          <w:tcPr>
            <w:tcW w:w="1077" w:type="dxa"/>
            <w:vAlign w:val="bottom"/>
          </w:tcPr>
          <w:p w14:paraId="2BCCE674" w14:textId="533D686F" w:rsidR="00F37872" w:rsidRPr="00E84D8C" w:rsidRDefault="00F37872" w:rsidP="00F37872">
            <w:pPr>
              <w:ind w:right="-50"/>
              <w:jc w:val="right"/>
              <w:rPr>
                <w:rFonts w:ascii="Arial" w:hAnsi="Arial" w:cs="Arial"/>
                <w:spacing w:val="-2"/>
                <w:sz w:val="18"/>
                <w:szCs w:val="18"/>
              </w:rPr>
            </w:pPr>
            <w:r>
              <w:rPr>
                <w:rFonts w:ascii="Arial" w:hAnsi="Arial" w:cs="Arial"/>
                <w:spacing w:val="-2"/>
                <w:sz w:val="18"/>
                <w:szCs w:val="18"/>
              </w:rPr>
              <w:t>(68,669)</w:t>
            </w:r>
            <w:r w:rsidRPr="00E84D8C">
              <w:rPr>
                <w:rFonts w:ascii="Arial" w:hAnsi="Arial" w:cs="Arial"/>
                <w:spacing w:val="-2"/>
                <w:sz w:val="18"/>
                <w:szCs w:val="18"/>
              </w:rPr>
              <w:t xml:space="preserve"> </w:t>
            </w:r>
          </w:p>
        </w:tc>
      </w:tr>
      <w:tr w:rsidR="00F37872" w:rsidRPr="00EE61C0" w14:paraId="64E49A06" w14:textId="77777777" w:rsidTr="00BA448A">
        <w:tblPrEx>
          <w:tblBorders>
            <w:bottom w:val="none" w:sz="0" w:space="0" w:color="auto"/>
          </w:tblBorders>
        </w:tblPrEx>
        <w:tc>
          <w:tcPr>
            <w:tcW w:w="2508" w:type="dxa"/>
            <w:tcBorders>
              <w:top w:val="single" w:sz="4" w:space="0" w:color="auto"/>
              <w:bottom w:val="single" w:sz="12" w:space="0" w:color="auto"/>
            </w:tcBorders>
            <w:vAlign w:val="bottom"/>
          </w:tcPr>
          <w:p w14:paraId="362E2D64" w14:textId="5C581AC8" w:rsidR="00F37872" w:rsidRPr="00EE61C0" w:rsidRDefault="00F37872" w:rsidP="00F37872">
            <w:pPr>
              <w:rPr>
                <w:rFonts w:ascii="Arial" w:hAnsi="Arial" w:cs="Arial"/>
                <w:b/>
                <w:sz w:val="18"/>
                <w:szCs w:val="18"/>
              </w:rPr>
            </w:pPr>
            <w:r w:rsidRPr="00EE61C0">
              <w:rPr>
                <w:rFonts w:ascii="Arial" w:hAnsi="Arial" w:cs="Arial"/>
                <w:b/>
                <w:sz w:val="18"/>
                <w:szCs w:val="18"/>
              </w:rPr>
              <w:t xml:space="preserve">Balance, </w:t>
            </w:r>
            <w:r>
              <w:rPr>
                <w:rFonts w:ascii="Arial" w:hAnsi="Arial" w:cs="Arial"/>
                <w:b/>
                <w:sz w:val="18"/>
                <w:szCs w:val="18"/>
              </w:rPr>
              <w:t>June 30</w:t>
            </w:r>
            <w:r w:rsidRPr="00EE61C0">
              <w:rPr>
                <w:rFonts w:ascii="Arial" w:hAnsi="Arial" w:cs="Arial"/>
                <w:b/>
                <w:sz w:val="18"/>
                <w:szCs w:val="18"/>
              </w:rPr>
              <w:t>, 201</w:t>
            </w:r>
            <w:r>
              <w:rPr>
                <w:rFonts w:ascii="Arial" w:hAnsi="Arial" w:cs="Arial"/>
                <w:b/>
                <w:sz w:val="18"/>
                <w:szCs w:val="18"/>
              </w:rPr>
              <w:t>9</w:t>
            </w:r>
          </w:p>
        </w:tc>
        <w:tc>
          <w:tcPr>
            <w:tcW w:w="425" w:type="dxa"/>
            <w:tcBorders>
              <w:top w:val="single" w:sz="4" w:space="0" w:color="auto"/>
              <w:bottom w:val="single" w:sz="12" w:space="0" w:color="auto"/>
            </w:tcBorders>
            <w:vAlign w:val="bottom"/>
          </w:tcPr>
          <w:p w14:paraId="2490207C" w14:textId="3180D784" w:rsidR="00F37872" w:rsidRPr="00EE61C0" w:rsidRDefault="00F37872" w:rsidP="00F37872">
            <w:pPr>
              <w:jc w:val="right"/>
              <w:rPr>
                <w:rFonts w:ascii="Arial" w:hAnsi="Arial" w:cs="Arial"/>
                <w:b/>
                <w:color w:val="000000"/>
                <w:sz w:val="18"/>
                <w:szCs w:val="18"/>
              </w:rPr>
            </w:pPr>
            <w:r w:rsidRPr="00EE61C0">
              <w:rPr>
                <w:rFonts w:ascii="Arial" w:hAnsi="Arial" w:cs="Arial"/>
                <w:b/>
                <w:color w:val="000000"/>
                <w:sz w:val="18"/>
                <w:szCs w:val="18"/>
              </w:rPr>
              <w:t>$</w:t>
            </w:r>
          </w:p>
        </w:tc>
        <w:tc>
          <w:tcPr>
            <w:tcW w:w="1020" w:type="dxa"/>
            <w:tcBorders>
              <w:top w:val="single" w:sz="4" w:space="0" w:color="auto"/>
              <w:bottom w:val="single" w:sz="12" w:space="0" w:color="auto"/>
            </w:tcBorders>
            <w:vAlign w:val="bottom"/>
          </w:tcPr>
          <w:p w14:paraId="483AEFA4" w14:textId="36D8BF31" w:rsidR="00F37872" w:rsidRPr="00EE61C0" w:rsidRDefault="00F37872" w:rsidP="00F37872">
            <w:pPr>
              <w:ind w:right="-58"/>
              <w:jc w:val="right"/>
              <w:rPr>
                <w:rFonts w:ascii="Arial" w:hAnsi="Arial" w:cs="Arial"/>
                <w:b/>
                <w:color w:val="000000"/>
                <w:sz w:val="18"/>
                <w:szCs w:val="18"/>
              </w:rPr>
            </w:pPr>
            <w:r>
              <w:rPr>
                <w:rFonts w:ascii="Arial" w:hAnsi="Arial" w:cs="Arial"/>
                <w:b/>
                <w:spacing w:val="-2"/>
                <w:sz w:val="18"/>
                <w:szCs w:val="18"/>
              </w:rPr>
              <w:t>(52,532)</w:t>
            </w:r>
            <w:r w:rsidRPr="00E84D8C">
              <w:rPr>
                <w:rFonts w:ascii="Arial" w:hAnsi="Arial" w:cs="Arial"/>
                <w:b/>
                <w:spacing w:val="-2"/>
                <w:sz w:val="18"/>
                <w:szCs w:val="18"/>
              </w:rPr>
              <w:t xml:space="preserve">  </w:t>
            </w:r>
          </w:p>
        </w:tc>
        <w:tc>
          <w:tcPr>
            <w:tcW w:w="425" w:type="dxa"/>
            <w:tcBorders>
              <w:top w:val="single" w:sz="4" w:space="0" w:color="auto"/>
              <w:bottom w:val="single" w:sz="12" w:space="0" w:color="auto"/>
            </w:tcBorders>
            <w:vAlign w:val="bottom"/>
          </w:tcPr>
          <w:p w14:paraId="18084211" w14:textId="04A4E3C4" w:rsidR="00F37872" w:rsidRPr="00EE61C0" w:rsidRDefault="00F37872" w:rsidP="00F37872">
            <w:pPr>
              <w:jc w:val="right"/>
              <w:rPr>
                <w:rFonts w:ascii="Arial" w:hAnsi="Arial" w:cs="Arial"/>
                <w:b/>
                <w:color w:val="000000"/>
                <w:sz w:val="18"/>
                <w:szCs w:val="18"/>
              </w:rPr>
            </w:pPr>
            <w:r w:rsidRPr="00E84D8C">
              <w:rPr>
                <w:rFonts w:ascii="Arial" w:hAnsi="Arial" w:cs="Arial"/>
                <w:b/>
                <w:spacing w:val="-2"/>
                <w:sz w:val="18"/>
                <w:szCs w:val="18"/>
              </w:rPr>
              <w:t xml:space="preserve"> $ </w:t>
            </w:r>
          </w:p>
        </w:tc>
        <w:tc>
          <w:tcPr>
            <w:tcW w:w="1304" w:type="dxa"/>
            <w:tcBorders>
              <w:top w:val="single" w:sz="4" w:space="0" w:color="auto"/>
              <w:bottom w:val="single" w:sz="12" w:space="0" w:color="auto"/>
            </w:tcBorders>
            <w:vAlign w:val="bottom"/>
          </w:tcPr>
          <w:p w14:paraId="0FDB57B3" w14:textId="7637093C" w:rsidR="00F37872" w:rsidRPr="00E84D8C" w:rsidRDefault="00F37872" w:rsidP="00F37872">
            <w:pPr>
              <w:ind w:right="-44"/>
              <w:jc w:val="right"/>
              <w:rPr>
                <w:rFonts w:ascii="Arial" w:hAnsi="Arial" w:cs="Arial"/>
                <w:b/>
                <w:spacing w:val="-2"/>
                <w:sz w:val="18"/>
                <w:szCs w:val="18"/>
              </w:rPr>
            </w:pPr>
            <w:r>
              <w:rPr>
                <w:rFonts w:ascii="Arial" w:hAnsi="Arial" w:cs="Arial"/>
                <w:b/>
                <w:color w:val="000000"/>
                <w:sz w:val="18"/>
                <w:szCs w:val="18"/>
              </w:rPr>
              <w:t>(345,115)</w:t>
            </w:r>
          </w:p>
        </w:tc>
        <w:tc>
          <w:tcPr>
            <w:tcW w:w="425" w:type="dxa"/>
            <w:tcBorders>
              <w:top w:val="single" w:sz="4" w:space="0" w:color="auto"/>
              <w:bottom w:val="single" w:sz="12" w:space="0" w:color="auto"/>
            </w:tcBorders>
            <w:vAlign w:val="bottom"/>
          </w:tcPr>
          <w:p w14:paraId="6CC0397A" w14:textId="77777777" w:rsidR="00F37872" w:rsidRPr="00E84D8C" w:rsidRDefault="00F37872" w:rsidP="00F37872">
            <w:pPr>
              <w:ind w:right="-50"/>
              <w:jc w:val="right"/>
              <w:rPr>
                <w:rFonts w:ascii="Arial" w:hAnsi="Arial" w:cs="Arial"/>
                <w:b/>
                <w:spacing w:val="-2"/>
                <w:sz w:val="18"/>
                <w:szCs w:val="18"/>
              </w:rPr>
            </w:pPr>
            <w:r w:rsidRPr="00E84D8C">
              <w:rPr>
                <w:rFonts w:ascii="Arial" w:hAnsi="Arial" w:cs="Arial"/>
                <w:b/>
                <w:spacing w:val="-2"/>
                <w:sz w:val="18"/>
                <w:szCs w:val="18"/>
              </w:rPr>
              <w:t xml:space="preserve"> $ </w:t>
            </w:r>
          </w:p>
        </w:tc>
        <w:tc>
          <w:tcPr>
            <w:tcW w:w="1361" w:type="dxa"/>
            <w:tcBorders>
              <w:top w:val="single" w:sz="4" w:space="0" w:color="auto"/>
              <w:bottom w:val="single" w:sz="12" w:space="0" w:color="auto"/>
            </w:tcBorders>
            <w:vAlign w:val="bottom"/>
          </w:tcPr>
          <w:p w14:paraId="2569FA27" w14:textId="78973D09" w:rsidR="00F37872" w:rsidRPr="00E84D8C" w:rsidRDefault="00F37872" w:rsidP="00F37872">
            <w:pPr>
              <w:ind w:right="-50"/>
              <w:jc w:val="right"/>
              <w:rPr>
                <w:rFonts w:ascii="Arial" w:hAnsi="Arial" w:cs="Arial"/>
                <w:b/>
                <w:spacing w:val="-2"/>
                <w:sz w:val="18"/>
                <w:szCs w:val="18"/>
              </w:rPr>
            </w:pPr>
            <w:r>
              <w:rPr>
                <w:rFonts w:ascii="Arial" w:hAnsi="Arial" w:cs="Arial"/>
                <w:b/>
                <w:color w:val="000000"/>
                <w:sz w:val="18"/>
                <w:szCs w:val="18"/>
              </w:rPr>
              <w:t>(4,624)</w:t>
            </w:r>
          </w:p>
        </w:tc>
        <w:tc>
          <w:tcPr>
            <w:tcW w:w="425" w:type="dxa"/>
            <w:tcBorders>
              <w:top w:val="single" w:sz="4" w:space="0" w:color="auto"/>
              <w:bottom w:val="single" w:sz="12" w:space="0" w:color="auto"/>
            </w:tcBorders>
            <w:vAlign w:val="bottom"/>
          </w:tcPr>
          <w:p w14:paraId="6DAE7552" w14:textId="77777777" w:rsidR="00F37872" w:rsidRPr="00E84D8C" w:rsidRDefault="00F37872" w:rsidP="00F37872">
            <w:pPr>
              <w:ind w:right="-50"/>
              <w:jc w:val="right"/>
              <w:rPr>
                <w:rFonts w:ascii="Arial" w:hAnsi="Arial" w:cs="Arial"/>
                <w:b/>
                <w:spacing w:val="-2"/>
                <w:sz w:val="18"/>
                <w:szCs w:val="18"/>
              </w:rPr>
            </w:pPr>
            <w:r w:rsidRPr="00E84D8C">
              <w:rPr>
                <w:rFonts w:ascii="Arial" w:hAnsi="Arial" w:cs="Arial"/>
                <w:b/>
                <w:spacing w:val="-2"/>
                <w:sz w:val="18"/>
                <w:szCs w:val="18"/>
              </w:rPr>
              <w:t xml:space="preserve"> $ </w:t>
            </w:r>
          </w:p>
        </w:tc>
        <w:tc>
          <w:tcPr>
            <w:tcW w:w="1077" w:type="dxa"/>
            <w:tcBorders>
              <w:top w:val="single" w:sz="4" w:space="0" w:color="auto"/>
              <w:bottom w:val="single" w:sz="12" w:space="0" w:color="auto"/>
            </w:tcBorders>
            <w:vAlign w:val="bottom"/>
          </w:tcPr>
          <w:p w14:paraId="58D7ABBF" w14:textId="14A927F6" w:rsidR="00F37872" w:rsidRPr="00E84D8C" w:rsidRDefault="00F37872" w:rsidP="00F37872">
            <w:pPr>
              <w:ind w:right="-50"/>
              <w:jc w:val="right"/>
              <w:rPr>
                <w:rFonts w:ascii="Arial" w:hAnsi="Arial" w:cs="Arial"/>
                <w:b/>
                <w:spacing w:val="-2"/>
                <w:sz w:val="18"/>
                <w:szCs w:val="18"/>
              </w:rPr>
            </w:pPr>
            <w:r>
              <w:rPr>
                <w:rFonts w:ascii="Arial" w:hAnsi="Arial" w:cs="Arial"/>
                <w:b/>
                <w:spacing w:val="-2"/>
                <w:sz w:val="18"/>
                <w:szCs w:val="18"/>
              </w:rPr>
              <w:t>(402,271)</w:t>
            </w:r>
            <w:r w:rsidRPr="00E84D8C">
              <w:rPr>
                <w:rFonts w:ascii="Arial" w:hAnsi="Arial" w:cs="Arial"/>
                <w:b/>
                <w:spacing w:val="-2"/>
                <w:sz w:val="18"/>
                <w:szCs w:val="18"/>
              </w:rPr>
              <w:t xml:space="preserve"> </w:t>
            </w:r>
          </w:p>
        </w:tc>
      </w:tr>
    </w:tbl>
    <w:p w14:paraId="37EA9CD0" w14:textId="77777777" w:rsidR="001A769D" w:rsidRDefault="001A769D" w:rsidP="001A769D">
      <w:pPr>
        <w:pStyle w:val="CP1"/>
        <w:numPr>
          <w:ilvl w:val="0"/>
          <w:numId w:val="0"/>
        </w:numPr>
        <w:spacing w:after="0" w:line="276" w:lineRule="auto"/>
        <w:ind w:left="810" w:hanging="720"/>
        <w:jc w:val="both"/>
        <w:rPr>
          <w:rFonts w:ascii="Arial" w:hAnsi="Arial" w:cs="Arial"/>
          <w:sz w:val="18"/>
          <w:szCs w:val="18"/>
        </w:rPr>
      </w:pPr>
    </w:p>
    <w:tbl>
      <w:tblPr>
        <w:tblW w:w="8970" w:type="dxa"/>
        <w:tblInd w:w="441" w:type="dxa"/>
        <w:tblBorders>
          <w:bottom w:val="single" w:sz="12" w:space="0" w:color="auto"/>
        </w:tblBorders>
        <w:tblLayout w:type="fixed"/>
        <w:tblLook w:val="0000" w:firstRow="0" w:lastRow="0" w:firstColumn="0" w:lastColumn="0" w:noHBand="0" w:noVBand="0"/>
      </w:tblPr>
      <w:tblGrid>
        <w:gridCol w:w="2508"/>
        <w:gridCol w:w="425"/>
        <w:gridCol w:w="1020"/>
        <w:gridCol w:w="425"/>
        <w:gridCol w:w="1304"/>
        <w:gridCol w:w="425"/>
        <w:gridCol w:w="1361"/>
        <w:gridCol w:w="425"/>
        <w:gridCol w:w="1077"/>
      </w:tblGrid>
      <w:tr w:rsidR="00F37872" w:rsidRPr="00EE61C0" w14:paraId="7D8D3956" w14:textId="77777777" w:rsidTr="00BA448A">
        <w:tc>
          <w:tcPr>
            <w:tcW w:w="2508" w:type="dxa"/>
            <w:tcBorders>
              <w:top w:val="single" w:sz="12" w:space="0" w:color="auto"/>
              <w:bottom w:val="single" w:sz="4" w:space="0" w:color="auto"/>
            </w:tcBorders>
            <w:vAlign w:val="bottom"/>
          </w:tcPr>
          <w:p w14:paraId="51E6B096" w14:textId="77777777" w:rsidR="00F37872" w:rsidRPr="00EE61C0" w:rsidRDefault="00F37872" w:rsidP="00F37872">
            <w:pPr>
              <w:rPr>
                <w:rFonts w:ascii="Arial" w:hAnsi="Arial" w:cs="Arial"/>
                <w:sz w:val="18"/>
                <w:szCs w:val="18"/>
              </w:rPr>
            </w:pPr>
          </w:p>
        </w:tc>
        <w:tc>
          <w:tcPr>
            <w:tcW w:w="425" w:type="dxa"/>
            <w:tcBorders>
              <w:top w:val="single" w:sz="12" w:space="0" w:color="auto"/>
              <w:bottom w:val="single" w:sz="4" w:space="0" w:color="auto"/>
            </w:tcBorders>
            <w:vAlign w:val="bottom"/>
          </w:tcPr>
          <w:p w14:paraId="1A11459C" w14:textId="77777777" w:rsidR="00F37872" w:rsidRPr="00EE61C0" w:rsidRDefault="00F37872" w:rsidP="00F37872">
            <w:pPr>
              <w:jc w:val="right"/>
              <w:rPr>
                <w:rFonts w:ascii="Arial" w:hAnsi="Arial" w:cs="Arial"/>
                <w:bCs/>
                <w:sz w:val="18"/>
                <w:szCs w:val="18"/>
              </w:rPr>
            </w:pPr>
          </w:p>
        </w:tc>
        <w:tc>
          <w:tcPr>
            <w:tcW w:w="1020" w:type="dxa"/>
            <w:tcBorders>
              <w:top w:val="single" w:sz="12" w:space="0" w:color="auto"/>
              <w:bottom w:val="single" w:sz="4" w:space="0" w:color="auto"/>
            </w:tcBorders>
            <w:vAlign w:val="bottom"/>
          </w:tcPr>
          <w:p w14:paraId="23A8205B" w14:textId="19C9C9D8" w:rsidR="00F37872" w:rsidRPr="00EE61C0" w:rsidRDefault="00F37872" w:rsidP="00F37872">
            <w:pPr>
              <w:jc w:val="right"/>
              <w:rPr>
                <w:rFonts w:ascii="Arial" w:hAnsi="Arial" w:cs="Arial"/>
                <w:bCs/>
                <w:sz w:val="18"/>
                <w:szCs w:val="18"/>
              </w:rPr>
            </w:pPr>
            <w:r>
              <w:rPr>
                <w:rFonts w:ascii="Arial" w:hAnsi="Arial" w:cs="Arial"/>
                <w:bCs/>
                <w:sz w:val="18"/>
                <w:szCs w:val="18"/>
              </w:rPr>
              <w:t>Empower clinics</w:t>
            </w:r>
          </w:p>
        </w:tc>
        <w:tc>
          <w:tcPr>
            <w:tcW w:w="425" w:type="dxa"/>
            <w:tcBorders>
              <w:top w:val="single" w:sz="12" w:space="0" w:color="auto"/>
              <w:bottom w:val="single" w:sz="4" w:space="0" w:color="auto"/>
            </w:tcBorders>
          </w:tcPr>
          <w:p w14:paraId="03EDFCC2" w14:textId="77777777" w:rsidR="00F37872" w:rsidRPr="00EE61C0" w:rsidRDefault="00F37872" w:rsidP="00F37872">
            <w:pPr>
              <w:jc w:val="right"/>
              <w:rPr>
                <w:rFonts w:ascii="Arial" w:hAnsi="Arial" w:cs="Arial"/>
                <w:bCs/>
                <w:sz w:val="18"/>
                <w:szCs w:val="18"/>
              </w:rPr>
            </w:pPr>
          </w:p>
        </w:tc>
        <w:tc>
          <w:tcPr>
            <w:tcW w:w="1304" w:type="dxa"/>
            <w:tcBorders>
              <w:top w:val="single" w:sz="12" w:space="0" w:color="auto"/>
              <w:bottom w:val="single" w:sz="4" w:space="0" w:color="auto"/>
            </w:tcBorders>
            <w:vAlign w:val="bottom"/>
          </w:tcPr>
          <w:p w14:paraId="5C064CB5" w14:textId="5D73B65B" w:rsidR="00F37872" w:rsidRPr="00EE61C0" w:rsidRDefault="00F37872" w:rsidP="00F37872">
            <w:pPr>
              <w:jc w:val="right"/>
              <w:rPr>
                <w:rFonts w:ascii="Arial" w:hAnsi="Arial" w:cs="Arial"/>
                <w:bCs/>
                <w:sz w:val="18"/>
                <w:szCs w:val="18"/>
              </w:rPr>
            </w:pPr>
            <w:r>
              <w:rPr>
                <w:rFonts w:ascii="Arial" w:hAnsi="Arial" w:cs="Arial"/>
                <w:bCs/>
                <w:sz w:val="18"/>
                <w:szCs w:val="18"/>
              </w:rPr>
              <w:t>Sun Valley clinics</w:t>
            </w:r>
          </w:p>
        </w:tc>
        <w:tc>
          <w:tcPr>
            <w:tcW w:w="425" w:type="dxa"/>
            <w:tcBorders>
              <w:top w:val="single" w:sz="12" w:space="0" w:color="auto"/>
              <w:bottom w:val="single" w:sz="4" w:space="0" w:color="auto"/>
            </w:tcBorders>
          </w:tcPr>
          <w:p w14:paraId="78B9985D" w14:textId="77777777" w:rsidR="00F37872" w:rsidRPr="00EE61C0" w:rsidRDefault="00F37872" w:rsidP="00F37872">
            <w:pPr>
              <w:jc w:val="right"/>
              <w:rPr>
                <w:rFonts w:ascii="Arial" w:hAnsi="Arial" w:cs="Arial"/>
                <w:b/>
                <w:bCs/>
                <w:sz w:val="18"/>
                <w:szCs w:val="18"/>
              </w:rPr>
            </w:pPr>
          </w:p>
        </w:tc>
        <w:tc>
          <w:tcPr>
            <w:tcW w:w="1361" w:type="dxa"/>
            <w:tcBorders>
              <w:top w:val="single" w:sz="12" w:space="0" w:color="auto"/>
              <w:bottom w:val="single" w:sz="4" w:space="0" w:color="auto"/>
            </w:tcBorders>
            <w:vAlign w:val="bottom"/>
          </w:tcPr>
          <w:p w14:paraId="0317151C" w14:textId="4E85BD4D" w:rsidR="00F37872" w:rsidRPr="00EE61C0" w:rsidRDefault="00F37872" w:rsidP="00F37872">
            <w:pPr>
              <w:jc w:val="right"/>
              <w:rPr>
                <w:rFonts w:ascii="Arial" w:hAnsi="Arial" w:cs="Arial"/>
                <w:bCs/>
                <w:sz w:val="18"/>
                <w:szCs w:val="18"/>
              </w:rPr>
            </w:pPr>
            <w:r>
              <w:rPr>
                <w:rFonts w:ascii="Arial" w:hAnsi="Arial" w:cs="Arial"/>
                <w:bCs/>
                <w:sz w:val="18"/>
                <w:szCs w:val="18"/>
              </w:rPr>
              <w:t>CBD extraction facility</w:t>
            </w:r>
          </w:p>
        </w:tc>
        <w:tc>
          <w:tcPr>
            <w:tcW w:w="425" w:type="dxa"/>
            <w:tcBorders>
              <w:top w:val="single" w:sz="12" w:space="0" w:color="auto"/>
              <w:bottom w:val="single" w:sz="4" w:space="0" w:color="auto"/>
            </w:tcBorders>
          </w:tcPr>
          <w:p w14:paraId="27918740" w14:textId="77777777" w:rsidR="00F37872" w:rsidRPr="00EE61C0" w:rsidRDefault="00F37872" w:rsidP="00F37872">
            <w:pPr>
              <w:jc w:val="right"/>
              <w:rPr>
                <w:rFonts w:ascii="Arial" w:hAnsi="Arial" w:cs="Arial"/>
                <w:bCs/>
                <w:sz w:val="18"/>
                <w:szCs w:val="18"/>
              </w:rPr>
            </w:pPr>
          </w:p>
        </w:tc>
        <w:tc>
          <w:tcPr>
            <w:tcW w:w="1077" w:type="dxa"/>
            <w:tcBorders>
              <w:top w:val="single" w:sz="12" w:space="0" w:color="auto"/>
              <w:bottom w:val="single" w:sz="4" w:space="0" w:color="auto"/>
            </w:tcBorders>
            <w:vAlign w:val="bottom"/>
          </w:tcPr>
          <w:p w14:paraId="14FE5EF2" w14:textId="5956A2F8" w:rsidR="00F37872" w:rsidRPr="00EE61C0" w:rsidRDefault="00F37872" w:rsidP="00F37872">
            <w:pPr>
              <w:jc w:val="right"/>
              <w:rPr>
                <w:rFonts w:ascii="Arial" w:hAnsi="Arial" w:cs="Arial"/>
                <w:bCs/>
                <w:sz w:val="18"/>
                <w:szCs w:val="18"/>
              </w:rPr>
            </w:pPr>
            <w:r>
              <w:rPr>
                <w:rFonts w:ascii="Arial" w:hAnsi="Arial" w:cs="Arial"/>
                <w:bCs/>
                <w:sz w:val="18"/>
                <w:szCs w:val="18"/>
              </w:rPr>
              <w:t>Total</w:t>
            </w:r>
          </w:p>
        </w:tc>
      </w:tr>
      <w:tr w:rsidR="00F37872" w:rsidRPr="00EE61C0" w14:paraId="73F7D9F0" w14:textId="77777777" w:rsidTr="00BA448A">
        <w:tblPrEx>
          <w:tblBorders>
            <w:bottom w:val="none" w:sz="0" w:space="0" w:color="auto"/>
          </w:tblBorders>
        </w:tblPrEx>
        <w:tc>
          <w:tcPr>
            <w:tcW w:w="2508" w:type="dxa"/>
            <w:tcBorders>
              <w:top w:val="single" w:sz="4" w:space="0" w:color="auto"/>
            </w:tcBorders>
            <w:vAlign w:val="bottom"/>
          </w:tcPr>
          <w:p w14:paraId="2DDD86C3" w14:textId="77777777" w:rsidR="00F37872" w:rsidRPr="00EE61C0" w:rsidRDefault="00F37872" w:rsidP="00F37872">
            <w:pPr>
              <w:rPr>
                <w:rFonts w:ascii="Arial" w:hAnsi="Arial" w:cs="Arial"/>
                <w:sz w:val="18"/>
                <w:szCs w:val="18"/>
              </w:rPr>
            </w:pPr>
          </w:p>
        </w:tc>
        <w:tc>
          <w:tcPr>
            <w:tcW w:w="425" w:type="dxa"/>
            <w:tcBorders>
              <w:top w:val="single" w:sz="4" w:space="0" w:color="auto"/>
            </w:tcBorders>
            <w:vAlign w:val="bottom"/>
          </w:tcPr>
          <w:p w14:paraId="2687BDAF" w14:textId="77777777" w:rsidR="00F37872" w:rsidRPr="00EE61C0" w:rsidRDefault="00F37872" w:rsidP="00F37872">
            <w:pPr>
              <w:jc w:val="right"/>
              <w:rPr>
                <w:rFonts w:ascii="Arial" w:hAnsi="Arial" w:cs="Arial"/>
                <w:color w:val="000000"/>
                <w:sz w:val="18"/>
                <w:szCs w:val="18"/>
              </w:rPr>
            </w:pPr>
          </w:p>
        </w:tc>
        <w:tc>
          <w:tcPr>
            <w:tcW w:w="1020" w:type="dxa"/>
            <w:tcBorders>
              <w:top w:val="single" w:sz="4" w:space="0" w:color="auto"/>
            </w:tcBorders>
            <w:vAlign w:val="bottom"/>
          </w:tcPr>
          <w:p w14:paraId="4084AA0E" w14:textId="77777777" w:rsidR="00F37872" w:rsidRPr="00EE61C0" w:rsidRDefault="00F37872" w:rsidP="00F37872">
            <w:pPr>
              <w:jc w:val="right"/>
              <w:rPr>
                <w:rFonts w:ascii="Arial" w:hAnsi="Arial" w:cs="Arial"/>
                <w:color w:val="000000"/>
                <w:sz w:val="18"/>
                <w:szCs w:val="18"/>
              </w:rPr>
            </w:pPr>
          </w:p>
        </w:tc>
        <w:tc>
          <w:tcPr>
            <w:tcW w:w="425" w:type="dxa"/>
            <w:tcBorders>
              <w:top w:val="single" w:sz="4" w:space="0" w:color="auto"/>
            </w:tcBorders>
            <w:vAlign w:val="bottom"/>
          </w:tcPr>
          <w:p w14:paraId="3C7CBFDD" w14:textId="77777777" w:rsidR="00F37872" w:rsidRPr="00EE61C0" w:rsidRDefault="00F37872" w:rsidP="00F37872">
            <w:pPr>
              <w:jc w:val="right"/>
              <w:rPr>
                <w:rFonts w:ascii="Arial" w:hAnsi="Arial" w:cs="Arial"/>
                <w:color w:val="000000"/>
                <w:sz w:val="18"/>
                <w:szCs w:val="18"/>
              </w:rPr>
            </w:pPr>
          </w:p>
        </w:tc>
        <w:tc>
          <w:tcPr>
            <w:tcW w:w="1304" w:type="dxa"/>
            <w:tcBorders>
              <w:top w:val="single" w:sz="4" w:space="0" w:color="auto"/>
            </w:tcBorders>
            <w:vAlign w:val="bottom"/>
          </w:tcPr>
          <w:p w14:paraId="18D966E4" w14:textId="77777777" w:rsidR="00F37872" w:rsidRPr="00EE61C0" w:rsidRDefault="00F37872" w:rsidP="00F37872">
            <w:pPr>
              <w:jc w:val="right"/>
              <w:rPr>
                <w:rFonts w:ascii="Arial" w:hAnsi="Arial" w:cs="Arial"/>
                <w:color w:val="000000"/>
                <w:sz w:val="18"/>
                <w:szCs w:val="18"/>
              </w:rPr>
            </w:pPr>
          </w:p>
        </w:tc>
        <w:tc>
          <w:tcPr>
            <w:tcW w:w="425" w:type="dxa"/>
            <w:tcBorders>
              <w:top w:val="single" w:sz="4" w:space="0" w:color="auto"/>
            </w:tcBorders>
            <w:vAlign w:val="bottom"/>
          </w:tcPr>
          <w:p w14:paraId="674CF7FE" w14:textId="77777777" w:rsidR="00F37872" w:rsidRPr="00EE61C0" w:rsidRDefault="00F37872" w:rsidP="00F37872">
            <w:pPr>
              <w:jc w:val="right"/>
              <w:rPr>
                <w:rFonts w:ascii="Arial" w:hAnsi="Arial" w:cs="Arial"/>
                <w:b/>
                <w:color w:val="000000"/>
                <w:sz w:val="18"/>
                <w:szCs w:val="18"/>
              </w:rPr>
            </w:pPr>
          </w:p>
        </w:tc>
        <w:tc>
          <w:tcPr>
            <w:tcW w:w="1361" w:type="dxa"/>
            <w:tcBorders>
              <w:top w:val="single" w:sz="4" w:space="0" w:color="auto"/>
            </w:tcBorders>
            <w:vAlign w:val="bottom"/>
          </w:tcPr>
          <w:p w14:paraId="0ED2A9D6" w14:textId="77777777" w:rsidR="00F37872" w:rsidRPr="00EE61C0" w:rsidRDefault="00F37872" w:rsidP="00F37872">
            <w:pPr>
              <w:jc w:val="right"/>
              <w:rPr>
                <w:rFonts w:ascii="Arial" w:hAnsi="Arial" w:cs="Arial"/>
                <w:b/>
                <w:color w:val="000000"/>
                <w:sz w:val="18"/>
                <w:szCs w:val="18"/>
              </w:rPr>
            </w:pPr>
          </w:p>
        </w:tc>
        <w:tc>
          <w:tcPr>
            <w:tcW w:w="425" w:type="dxa"/>
            <w:tcBorders>
              <w:top w:val="single" w:sz="4" w:space="0" w:color="auto"/>
            </w:tcBorders>
            <w:vAlign w:val="bottom"/>
          </w:tcPr>
          <w:p w14:paraId="42CA330F" w14:textId="77777777" w:rsidR="00F37872" w:rsidRPr="00EE61C0" w:rsidRDefault="00F37872" w:rsidP="00F37872">
            <w:pPr>
              <w:jc w:val="right"/>
              <w:rPr>
                <w:rFonts w:ascii="Arial" w:hAnsi="Arial" w:cs="Arial"/>
                <w:color w:val="000000"/>
                <w:sz w:val="18"/>
                <w:szCs w:val="18"/>
              </w:rPr>
            </w:pPr>
          </w:p>
        </w:tc>
        <w:tc>
          <w:tcPr>
            <w:tcW w:w="1077" w:type="dxa"/>
            <w:tcBorders>
              <w:top w:val="single" w:sz="4" w:space="0" w:color="auto"/>
            </w:tcBorders>
            <w:vAlign w:val="bottom"/>
          </w:tcPr>
          <w:p w14:paraId="6215A8C1" w14:textId="77777777" w:rsidR="00F37872" w:rsidRPr="00EE61C0" w:rsidRDefault="00F37872" w:rsidP="00F37872">
            <w:pPr>
              <w:jc w:val="right"/>
              <w:rPr>
                <w:rFonts w:ascii="Arial" w:hAnsi="Arial" w:cs="Arial"/>
                <w:color w:val="000000"/>
                <w:sz w:val="18"/>
                <w:szCs w:val="18"/>
              </w:rPr>
            </w:pPr>
          </w:p>
        </w:tc>
      </w:tr>
      <w:tr w:rsidR="00F37872" w:rsidRPr="00EE61C0" w14:paraId="53DD0F66" w14:textId="77777777" w:rsidTr="00BA448A">
        <w:tblPrEx>
          <w:tblBorders>
            <w:bottom w:val="none" w:sz="0" w:space="0" w:color="auto"/>
          </w:tblBorders>
        </w:tblPrEx>
        <w:tc>
          <w:tcPr>
            <w:tcW w:w="2508" w:type="dxa"/>
            <w:tcBorders>
              <w:bottom w:val="single" w:sz="4" w:space="0" w:color="auto"/>
            </w:tcBorders>
            <w:vAlign w:val="bottom"/>
          </w:tcPr>
          <w:p w14:paraId="0670C6A0" w14:textId="4E304B0E" w:rsidR="00F37872" w:rsidRPr="00EE61C0" w:rsidRDefault="00F37872" w:rsidP="00F37872">
            <w:pPr>
              <w:rPr>
                <w:rFonts w:ascii="Arial" w:hAnsi="Arial" w:cs="Arial"/>
                <w:b/>
                <w:sz w:val="18"/>
                <w:szCs w:val="18"/>
              </w:rPr>
            </w:pPr>
            <w:r>
              <w:rPr>
                <w:rFonts w:ascii="Arial" w:hAnsi="Arial" w:cs="Arial"/>
                <w:b/>
                <w:sz w:val="18"/>
                <w:szCs w:val="18"/>
              </w:rPr>
              <w:t>Carrying amount</w:t>
            </w:r>
          </w:p>
        </w:tc>
        <w:tc>
          <w:tcPr>
            <w:tcW w:w="425" w:type="dxa"/>
            <w:tcBorders>
              <w:bottom w:val="single" w:sz="4" w:space="0" w:color="auto"/>
            </w:tcBorders>
            <w:vAlign w:val="bottom"/>
          </w:tcPr>
          <w:p w14:paraId="2F80941C" w14:textId="77777777" w:rsidR="00F37872" w:rsidRPr="00EE61C0" w:rsidRDefault="00F37872" w:rsidP="00F37872">
            <w:pPr>
              <w:jc w:val="right"/>
              <w:rPr>
                <w:rFonts w:ascii="Arial" w:hAnsi="Arial" w:cs="Arial"/>
                <w:color w:val="000000"/>
                <w:sz w:val="18"/>
                <w:szCs w:val="18"/>
              </w:rPr>
            </w:pPr>
          </w:p>
        </w:tc>
        <w:tc>
          <w:tcPr>
            <w:tcW w:w="1020" w:type="dxa"/>
            <w:tcBorders>
              <w:bottom w:val="single" w:sz="4" w:space="0" w:color="auto"/>
            </w:tcBorders>
            <w:vAlign w:val="bottom"/>
          </w:tcPr>
          <w:p w14:paraId="72BEC18C" w14:textId="77777777" w:rsidR="00F37872" w:rsidRPr="00EE61C0" w:rsidRDefault="00F37872" w:rsidP="00F37872">
            <w:pPr>
              <w:jc w:val="right"/>
              <w:rPr>
                <w:rFonts w:ascii="Arial" w:hAnsi="Arial" w:cs="Arial"/>
                <w:color w:val="000000"/>
                <w:sz w:val="18"/>
                <w:szCs w:val="18"/>
              </w:rPr>
            </w:pPr>
          </w:p>
        </w:tc>
        <w:tc>
          <w:tcPr>
            <w:tcW w:w="425" w:type="dxa"/>
            <w:tcBorders>
              <w:bottom w:val="single" w:sz="4" w:space="0" w:color="auto"/>
            </w:tcBorders>
            <w:vAlign w:val="bottom"/>
          </w:tcPr>
          <w:p w14:paraId="1B140DB9" w14:textId="77777777" w:rsidR="00F37872" w:rsidRPr="00EE61C0" w:rsidRDefault="00F37872" w:rsidP="00F37872">
            <w:pPr>
              <w:jc w:val="right"/>
              <w:rPr>
                <w:rFonts w:ascii="Arial" w:hAnsi="Arial" w:cs="Arial"/>
                <w:color w:val="000000"/>
                <w:sz w:val="18"/>
                <w:szCs w:val="18"/>
              </w:rPr>
            </w:pPr>
          </w:p>
        </w:tc>
        <w:tc>
          <w:tcPr>
            <w:tcW w:w="1304" w:type="dxa"/>
            <w:tcBorders>
              <w:bottom w:val="single" w:sz="4" w:space="0" w:color="auto"/>
            </w:tcBorders>
            <w:vAlign w:val="bottom"/>
          </w:tcPr>
          <w:p w14:paraId="6B5F4167" w14:textId="77777777" w:rsidR="00F37872" w:rsidRPr="00EE61C0" w:rsidRDefault="00F37872" w:rsidP="00F37872">
            <w:pPr>
              <w:jc w:val="right"/>
              <w:rPr>
                <w:rFonts w:ascii="Arial" w:hAnsi="Arial" w:cs="Arial"/>
                <w:color w:val="000000"/>
                <w:sz w:val="18"/>
                <w:szCs w:val="18"/>
              </w:rPr>
            </w:pPr>
          </w:p>
        </w:tc>
        <w:tc>
          <w:tcPr>
            <w:tcW w:w="425" w:type="dxa"/>
            <w:tcBorders>
              <w:bottom w:val="single" w:sz="4" w:space="0" w:color="auto"/>
            </w:tcBorders>
            <w:vAlign w:val="bottom"/>
          </w:tcPr>
          <w:p w14:paraId="405D0C65" w14:textId="77777777" w:rsidR="00F37872" w:rsidRPr="00EE61C0" w:rsidRDefault="00F37872" w:rsidP="00F37872">
            <w:pPr>
              <w:jc w:val="right"/>
              <w:rPr>
                <w:rFonts w:ascii="Arial" w:hAnsi="Arial" w:cs="Arial"/>
                <w:b/>
                <w:color w:val="000000"/>
                <w:sz w:val="18"/>
                <w:szCs w:val="18"/>
              </w:rPr>
            </w:pPr>
          </w:p>
        </w:tc>
        <w:tc>
          <w:tcPr>
            <w:tcW w:w="1361" w:type="dxa"/>
            <w:tcBorders>
              <w:bottom w:val="single" w:sz="4" w:space="0" w:color="auto"/>
            </w:tcBorders>
            <w:vAlign w:val="bottom"/>
          </w:tcPr>
          <w:p w14:paraId="4CB161D2" w14:textId="77777777" w:rsidR="00F37872" w:rsidRPr="00EE61C0" w:rsidRDefault="00F37872" w:rsidP="00F37872">
            <w:pPr>
              <w:jc w:val="right"/>
              <w:rPr>
                <w:rFonts w:ascii="Arial" w:hAnsi="Arial" w:cs="Arial"/>
                <w:b/>
                <w:color w:val="000000"/>
                <w:sz w:val="18"/>
                <w:szCs w:val="18"/>
              </w:rPr>
            </w:pPr>
          </w:p>
        </w:tc>
        <w:tc>
          <w:tcPr>
            <w:tcW w:w="425" w:type="dxa"/>
            <w:tcBorders>
              <w:bottom w:val="single" w:sz="4" w:space="0" w:color="auto"/>
            </w:tcBorders>
            <w:vAlign w:val="bottom"/>
          </w:tcPr>
          <w:p w14:paraId="4C029B0B" w14:textId="77777777" w:rsidR="00F37872" w:rsidRPr="00EE61C0" w:rsidRDefault="00F37872" w:rsidP="00F37872">
            <w:pPr>
              <w:jc w:val="right"/>
              <w:rPr>
                <w:rFonts w:ascii="Arial" w:hAnsi="Arial" w:cs="Arial"/>
                <w:color w:val="000000"/>
                <w:sz w:val="18"/>
                <w:szCs w:val="18"/>
              </w:rPr>
            </w:pPr>
          </w:p>
        </w:tc>
        <w:tc>
          <w:tcPr>
            <w:tcW w:w="1077" w:type="dxa"/>
            <w:tcBorders>
              <w:bottom w:val="single" w:sz="4" w:space="0" w:color="auto"/>
            </w:tcBorders>
            <w:vAlign w:val="bottom"/>
          </w:tcPr>
          <w:p w14:paraId="1B02C21A" w14:textId="77777777" w:rsidR="00F37872" w:rsidRPr="00EE61C0" w:rsidRDefault="00F37872" w:rsidP="00F37872">
            <w:pPr>
              <w:jc w:val="right"/>
              <w:rPr>
                <w:rFonts w:ascii="Arial" w:hAnsi="Arial" w:cs="Arial"/>
                <w:color w:val="000000"/>
                <w:sz w:val="18"/>
                <w:szCs w:val="18"/>
              </w:rPr>
            </w:pPr>
          </w:p>
        </w:tc>
      </w:tr>
      <w:tr w:rsidR="00F37872" w:rsidRPr="00EE61C0" w14:paraId="58F8BA58" w14:textId="77777777" w:rsidTr="00BA448A">
        <w:tblPrEx>
          <w:tblBorders>
            <w:bottom w:val="none" w:sz="0" w:space="0" w:color="auto"/>
          </w:tblBorders>
        </w:tblPrEx>
        <w:trPr>
          <w:trHeight w:val="185"/>
        </w:trPr>
        <w:tc>
          <w:tcPr>
            <w:tcW w:w="2508" w:type="dxa"/>
            <w:tcBorders>
              <w:top w:val="single" w:sz="4" w:space="0" w:color="auto"/>
              <w:bottom w:val="single" w:sz="4" w:space="0" w:color="auto"/>
            </w:tcBorders>
            <w:vAlign w:val="bottom"/>
          </w:tcPr>
          <w:p w14:paraId="62A49F7C" w14:textId="77777777" w:rsidR="00F37872" w:rsidRPr="00EE61C0" w:rsidRDefault="00F37872" w:rsidP="00F37872">
            <w:pPr>
              <w:rPr>
                <w:rFonts w:ascii="Arial" w:hAnsi="Arial" w:cs="Arial"/>
                <w:sz w:val="18"/>
                <w:szCs w:val="18"/>
              </w:rPr>
            </w:pPr>
            <w:r>
              <w:rPr>
                <w:rFonts w:ascii="Arial" w:hAnsi="Arial" w:cs="Arial"/>
                <w:sz w:val="18"/>
                <w:szCs w:val="18"/>
              </w:rPr>
              <w:t>Balance, January 1, 2019</w:t>
            </w:r>
          </w:p>
        </w:tc>
        <w:tc>
          <w:tcPr>
            <w:tcW w:w="425" w:type="dxa"/>
            <w:tcBorders>
              <w:top w:val="single" w:sz="4" w:space="0" w:color="auto"/>
              <w:bottom w:val="single" w:sz="4" w:space="0" w:color="auto"/>
            </w:tcBorders>
          </w:tcPr>
          <w:p w14:paraId="6087334F" w14:textId="3B27B62C" w:rsidR="00F37872" w:rsidRPr="00EE61C0" w:rsidRDefault="00F37872" w:rsidP="00F37872">
            <w:pPr>
              <w:jc w:val="right"/>
              <w:rPr>
                <w:rFonts w:ascii="Arial" w:hAnsi="Arial" w:cs="Arial"/>
                <w:color w:val="000000"/>
                <w:sz w:val="18"/>
                <w:szCs w:val="18"/>
              </w:rPr>
            </w:pPr>
            <w:r w:rsidRPr="00EE61C0">
              <w:rPr>
                <w:rFonts w:ascii="Arial" w:hAnsi="Arial" w:cs="Arial"/>
                <w:spacing w:val="-2"/>
                <w:sz w:val="18"/>
                <w:szCs w:val="18"/>
                <w:lang w:val="en-GB"/>
              </w:rPr>
              <w:t>$</w:t>
            </w:r>
          </w:p>
        </w:tc>
        <w:tc>
          <w:tcPr>
            <w:tcW w:w="1020" w:type="dxa"/>
            <w:tcBorders>
              <w:top w:val="single" w:sz="4" w:space="0" w:color="auto"/>
              <w:bottom w:val="single" w:sz="4" w:space="0" w:color="auto"/>
            </w:tcBorders>
            <w:vAlign w:val="bottom"/>
          </w:tcPr>
          <w:p w14:paraId="3DC840AE" w14:textId="7D848C26" w:rsidR="00F37872" w:rsidRPr="00EE61C0" w:rsidRDefault="00F37872" w:rsidP="00F37872">
            <w:pPr>
              <w:jc w:val="right"/>
              <w:rPr>
                <w:rFonts w:ascii="Arial" w:hAnsi="Arial" w:cs="Arial"/>
                <w:spacing w:val="-2"/>
                <w:sz w:val="18"/>
                <w:szCs w:val="18"/>
                <w:lang w:val="en-GB"/>
              </w:rPr>
            </w:pPr>
            <w:r>
              <w:rPr>
                <w:rFonts w:ascii="Arial" w:hAnsi="Arial" w:cs="Arial"/>
                <w:spacing w:val="-2"/>
                <w:sz w:val="18"/>
                <w:szCs w:val="18"/>
              </w:rPr>
              <w:t>148,364</w:t>
            </w:r>
          </w:p>
        </w:tc>
        <w:tc>
          <w:tcPr>
            <w:tcW w:w="425" w:type="dxa"/>
            <w:tcBorders>
              <w:top w:val="single" w:sz="4" w:space="0" w:color="auto"/>
              <w:bottom w:val="single" w:sz="4" w:space="0" w:color="auto"/>
            </w:tcBorders>
            <w:vAlign w:val="bottom"/>
          </w:tcPr>
          <w:p w14:paraId="46662B07" w14:textId="130AFBFA" w:rsidR="00F37872" w:rsidRPr="00EE61C0" w:rsidRDefault="00F37872" w:rsidP="00F37872">
            <w:pPr>
              <w:jc w:val="right"/>
              <w:rPr>
                <w:rFonts w:ascii="Arial" w:hAnsi="Arial" w:cs="Arial"/>
                <w:spacing w:val="-2"/>
                <w:sz w:val="18"/>
                <w:szCs w:val="18"/>
                <w:lang w:val="en-GB"/>
              </w:rPr>
            </w:pPr>
            <w:r w:rsidRPr="00E84D8C">
              <w:rPr>
                <w:rFonts w:ascii="Arial" w:hAnsi="Arial" w:cs="Arial"/>
                <w:spacing w:val="-2"/>
                <w:sz w:val="18"/>
                <w:szCs w:val="18"/>
              </w:rPr>
              <w:t xml:space="preserve"> $ </w:t>
            </w:r>
          </w:p>
        </w:tc>
        <w:tc>
          <w:tcPr>
            <w:tcW w:w="1304" w:type="dxa"/>
            <w:tcBorders>
              <w:top w:val="single" w:sz="4" w:space="0" w:color="auto"/>
              <w:bottom w:val="single" w:sz="4" w:space="0" w:color="auto"/>
            </w:tcBorders>
            <w:vAlign w:val="bottom"/>
          </w:tcPr>
          <w:p w14:paraId="588D80E3" w14:textId="44C8CFC5" w:rsidR="00F37872" w:rsidRPr="00E84D8C" w:rsidRDefault="00F37872" w:rsidP="00F37872">
            <w:pPr>
              <w:ind w:right="-6"/>
              <w:jc w:val="right"/>
              <w:rPr>
                <w:rFonts w:ascii="Arial" w:hAnsi="Arial" w:cs="Arial"/>
                <w:spacing w:val="-2"/>
                <w:sz w:val="18"/>
                <w:szCs w:val="18"/>
              </w:rPr>
            </w:pPr>
            <w:r>
              <w:rPr>
                <w:rFonts w:ascii="Arial" w:hAnsi="Arial" w:cs="Arial"/>
                <w:spacing w:val="-2"/>
                <w:sz w:val="18"/>
                <w:szCs w:val="18"/>
              </w:rPr>
              <w:t>-</w:t>
            </w:r>
            <w:r w:rsidRPr="00E84D8C">
              <w:rPr>
                <w:rFonts w:ascii="Arial" w:hAnsi="Arial" w:cs="Arial"/>
                <w:spacing w:val="-2"/>
                <w:sz w:val="18"/>
                <w:szCs w:val="18"/>
              </w:rPr>
              <w:t xml:space="preserve">   </w:t>
            </w:r>
          </w:p>
        </w:tc>
        <w:tc>
          <w:tcPr>
            <w:tcW w:w="425" w:type="dxa"/>
            <w:tcBorders>
              <w:top w:val="single" w:sz="4" w:space="0" w:color="auto"/>
              <w:bottom w:val="single" w:sz="4" w:space="0" w:color="auto"/>
            </w:tcBorders>
            <w:vAlign w:val="bottom"/>
          </w:tcPr>
          <w:p w14:paraId="47965A08" w14:textId="77777777" w:rsidR="00F37872" w:rsidRPr="00E84D8C" w:rsidDel="00C81368" w:rsidRDefault="00F37872" w:rsidP="00F37872">
            <w:pPr>
              <w:ind w:right="-50"/>
              <w:jc w:val="right"/>
              <w:rPr>
                <w:rFonts w:ascii="Arial" w:hAnsi="Arial" w:cs="Arial"/>
                <w:spacing w:val="-2"/>
                <w:sz w:val="18"/>
                <w:szCs w:val="18"/>
              </w:rPr>
            </w:pPr>
            <w:r w:rsidRPr="00E84D8C">
              <w:rPr>
                <w:rFonts w:ascii="Arial" w:hAnsi="Arial" w:cs="Arial"/>
                <w:spacing w:val="-2"/>
                <w:sz w:val="18"/>
                <w:szCs w:val="18"/>
              </w:rPr>
              <w:t xml:space="preserve"> $ </w:t>
            </w:r>
          </w:p>
        </w:tc>
        <w:tc>
          <w:tcPr>
            <w:tcW w:w="1361" w:type="dxa"/>
            <w:tcBorders>
              <w:top w:val="single" w:sz="4" w:space="0" w:color="auto"/>
              <w:bottom w:val="single" w:sz="4" w:space="0" w:color="auto"/>
            </w:tcBorders>
            <w:vAlign w:val="bottom"/>
          </w:tcPr>
          <w:p w14:paraId="6E08CF60" w14:textId="72398E3B" w:rsidR="00F37872" w:rsidRPr="00E84D8C" w:rsidDel="00C81368" w:rsidRDefault="00F37872" w:rsidP="00F37872">
            <w:pPr>
              <w:ind w:right="-11"/>
              <w:jc w:val="right"/>
              <w:rPr>
                <w:rFonts w:ascii="Arial" w:hAnsi="Arial" w:cs="Arial"/>
                <w:spacing w:val="-2"/>
                <w:sz w:val="18"/>
                <w:szCs w:val="18"/>
              </w:rPr>
            </w:pPr>
            <w:r>
              <w:rPr>
                <w:rFonts w:ascii="Arial" w:hAnsi="Arial" w:cs="Arial"/>
                <w:spacing w:val="-2"/>
                <w:sz w:val="18"/>
                <w:szCs w:val="18"/>
              </w:rPr>
              <w:t>-</w:t>
            </w:r>
            <w:r w:rsidRPr="00E84D8C">
              <w:rPr>
                <w:rFonts w:ascii="Arial" w:hAnsi="Arial" w:cs="Arial"/>
                <w:spacing w:val="-2"/>
                <w:sz w:val="18"/>
                <w:szCs w:val="18"/>
              </w:rPr>
              <w:t xml:space="preserve">   </w:t>
            </w:r>
          </w:p>
        </w:tc>
        <w:tc>
          <w:tcPr>
            <w:tcW w:w="425" w:type="dxa"/>
            <w:tcBorders>
              <w:top w:val="single" w:sz="4" w:space="0" w:color="auto"/>
              <w:bottom w:val="single" w:sz="4" w:space="0" w:color="auto"/>
            </w:tcBorders>
            <w:vAlign w:val="bottom"/>
          </w:tcPr>
          <w:p w14:paraId="63089A59" w14:textId="77777777" w:rsidR="00F37872" w:rsidRPr="00E84D8C" w:rsidRDefault="00F37872" w:rsidP="00F37872">
            <w:pPr>
              <w:ind w:right="-50"/>
              <w:jc w:val="right"/>
              <w:rPr>
                <w:rFonts w:ascii="Arial" w:hAnsi="Arial" w:cs="Arial"/>
                <w:spacing w:val="-2"/>
                <w:sz w:val="18"/>
                <w:szCs w:val="18"/>
              </w:rPr>
            </w:pPr>
            <w:r w:rsidRPr="00E84D8C">
              <w:rPr>
                <w:rFonts w:ascii="Arial" w:hAnsi="Arial" w:cs="Arial"/>
                <w:spacing w:val="-2"/>
                <w:sz w:val="18"/>
                <w:szCs w:val="18"/>
              </w:rPr>
              <w:t xml:space="preserve"> $ </w:t>
            </w:r>
          </w:p>
        </w:tc>
        <w:tc>
          <w:tcPr>
            <w:tcW w:w="1077" w:type="dxa"/>
            <w:tcBorders>
              <w:top w:val="single" w:sz="4" w:space="0" w:color="auto"/>
              <w:bottom w:val="single" w:sz="4" w:space="0" w:color="auto"/>
            </w:tcBorders>
            <w:vAlign w:val="bottom"/>
          </w:tcPr>
          <w:p w14:paraId="5C162791" w14:textId="34CA726D" w:rsidR="00F37872" w:rsidRPr="00E84D8C" w:rsidRDefault="00F37872" w:rsidP="00F37872">
            <w:pPr>
              <w:ind w:right="-4"/>
              <w:jc w:val="right"/>
              <w:rPr>
                <w:rFonts w:ascii="Arial" w:hAnsi="Arial" w:cs="Arial"/>
                <w:spacing w:val="-2"/>
                <w:sz w:val="18"/>
                <w:szCs w:val="18"/>
              </w:rPr>
            </w:pPr>
            <w:r>
              <w:rPr>
                <w:rFonts w:ascii="Arial" w:hAnsi="Arial" w:cs="Arial"/>
                <w:spacing w:val="-2"/>
                <w:sz w:val="18"/>
                <w:szCs w:val="18"/>
              </w:rPr>
              <w:t>148,364</w:t>
            </w:r>
            <w:r w:rsidRPr="00E84D8C">
              <w:rPr>
                <w:rFonts w:ascii="Arial" w:hAnsi="Arial" w:cs="Arial"/>
                <w:spacing w:val="-2"/>
                <w:sz w:val="18"/>
                <w:szCs w:val="18"/>
              </w:rPr>
              <w:t xml:space="preserve">   </w:t>
            </w:r>
          </w:p>
        </w:tc>
      </w:tr>
      <w:tr w:rsidR="00F37872" w:rsidRPr="00EE61C0" w14:paraId="6C824554" w14:textId="77777777" w:rsidTr="00BA448A">
        <w:tblPrEx>
          <w:tblBorders>
            <w:bottom w:val="none" w:sz="0" w:space="0" w:color="auto"/>
          </w:tblBorders>
        </w:tblPrEx>
        <w:tc>
          <w:tcPr>
            <w:tcW w:w="2508" w:type="dxa"/>
            <w:tcBorders>
              <w:top w:val="single" w:sz="4" w:space="0" w:color="auto"/>
              <w:bottom w:val="single" w:sz="12" w:space="0" w:color="auto"/>
            </w:tcBorders>
            <w:vAlign w:val="bottom"/>
          </w:tcPr>
          <w:p w14:paraId="030932BE" w14:textId="4A77486F" w:rsidR="00F37872" w:rsidRPr="00EE61C0" w:rsidRDefault="00F37872" w:rsidP="00F37872">
            <w:pPr>
              <w:rPr>
                <w:rFonts w:ascii="Arial" w:hAnsi="Arial" w:cs="Arial"/>
                <w:b/>
                <w:sz w:val="18"/>
                <w:szCs w:val="18"/>
              </w:rPr>
            </w:pPr>
            <w:r w:rsidRPr="00EE61C0">
              <w:rPr>
                <w:rFonts w:ascii="Arial" w:hAnsi="Arial" w:cs="Arial"/>
                <w:b/>
                <w:sz w:val="18"/>
                <w:szCs w:val="18"/>
              </w:rPr>
              <w:t xml:space="preserve">Balance, </w:t>
            </w:r>
            <w:r>
              <w:rPr>
                <w:rFonts w:ascii="Arial" w:hAnsi="Arial" w:cs="Arial"/>
                <w:b/>
                <w:sz w:val="18"/>
                <w:szCs w:val="18"/>
              </w:rPr>
              <w:t>June 30</w:t>
            </w:r>
            <w:r w:rsidRPr="00EE61C0">
              <w:rPr>
                <w:rFonts w:ascii="Arial" w:hAnsi="Arial" w:cs="Arial"/>
                <w:b/>
                <w:sz w:val="18"/>
                <w:szCs w:val="18"/>
              </w:rPr>
              <w:t>, 201</w:t>
            </w:r>
            <w:r>
              <w:rPr>
                <w:rFonts w:ascii="Arial" w:hAnsi="Arial" w:cs="Arial"/>
                <w:b/>
                <w:sz w:val="18"/>
                <w:szCs w:val="18"/>
              </w:rPr>
              <w:t>9</w:t>
            </w:r>
          </w:p>
        </w:tc>
        <w:tc>
          <w:tcPr>
            <w:tcW w:w="425" w:type="dxa"/>
            <w:tcBorders>
              <w:top w:val="single" w:sz="4" w:space="0" w:color="auto"/>
              <w:bottom w:val="single" w:sz="12" w:space="0" w:color="auto"/>
            </w:tcBorders>
            <w:vAlign w:val="bottom"/>
          </w:tcPr>
          <w:p w14:paraId="12EC67E3" w14:textId="66D79121" w:rsidR="00F37872" w:rsidRPr="00EE61C0" w:rsidRDefault="00F37872" w:rsidP="00F37872">
            <w:pPr>
              <w:jc w:val="right"/>
              <w:rPr>
                <w:rFonts w:ascii="Arial" w:hAnsi="Arial" w:cs="Arial"/>
                <w:b/>
                <w:color w:val="000000"/>
                <w:sz w:val="18"/>
                <w:szCs w:val="18"/>
              </w:rPr>
            </w:pPr>
            <w:r w:rsidRPr="00EE61C0">
              <w:rPr>
                <w:rFonts w:ascii="Arial" w:hAnsi="Arial" w:cs="Arial"/>
                <w:b/>
                <w:color w:val="000000"/>
                <w:sz w:val="18"/>
                <w:szCs w:val="18"/>
              </w:rPr>
              <w:t>$</w:t>
            </w:r>
          </w:p>
        </w:tc>
        <w:tc>
          <w:tcPr>
            <w:tcW w:w="1020" w:type="dxa"/>
            <w:tcBorders>
              <w:top w:val="single" w:sz="4" w:space="0" w:color="auto"/>
              <w:bottom w:val="single" w:sz="12" w:space="0" w:color="auto"/>
            </w:tcBorders>
            <w:vAlign w:val="bottom"/>
          </w:tcPr>
          <w:p w14:paraId="125A202C" w14:textId="76E793A6" w:rsidR="00F37872" w:rsidRPr="00EE61C0" w:rsidRDefault="00F37872" w:rsidP="00F37872">
            <w:pPr>
              <w:jc w:val="right"/>
              <w:rPr>
                <w:rFonts w:ascii="Arial" w:hAnsi="Arial" w:cs="Arial"/>
                <w:b/>
                <w:color w:val="000000"/>
                <w:sz w:val="18"/>
                <w:szCs w:val="18"/>
              </w:rPr>
            </w:pPr>
            <w:r>
              <w:rPr>
                <w:rFonts w:ascii="Arial" w:hAnsi="Arial" w:cs="Arial"/>
                <w:b/>
                <w:spacing w:val="-2"/>
                <w:sz w:val="18"/>
                <w:szCs w:val="18"/>
              </w:rPr>
              <w:t>27,943</w:t>
            </w:r>
          </w:p>
        </w:tc>
        <w:tc>
          <w:tcPr>
            <w:tcW w:w="425" w:type="dxa"/>
            <w:tcBorders>
              <w:top w:val="single" w:sz="4" w:space="0" w:color="auto"/>
              <w:bottom w:val="single" w:sz="12" w:space="0" w:color="auto"/>
            </w:tcBorders>
            <w:vAlign w:val="bottom"/>
          </w:tcPr>
          <w:p w14:paraId="26910503" w14:textId="166B0430" w:rsidR="00F37872" w:rsidRPr="00EE61C0" w:rsidRDefault="00F37872" w:rsidP="00F37872">
            <w:pPr>
              <w:jc w:val="right"/>
              <w:rPr>
                <w:rFonts w:ascii="Arial" w:hAnsi="Arial" w:cs="Arial"/>
                <w:b/>
                <w:color w:val="000000"/>
                <w:sz w:val="18"/>
                <w:szCs w:val="18"/>
              </w:rPr>
            </w:pPr>
            <w:r w:rsidRPr="00E84D8C">
              <w:rPr>
                <w:rFonts w:ascii="Arial" w:hAnsi="Arial" w:cs="Arial"/>
                <w:b/>
                <w:spacing w:val="-2"/>
                <w:sz w:val="18"/>
                <w:szCs w:val="18"/>
              </w:rPr>
              <w:t xml:space="preserve"> $ </w:t>
            </w:r>
          </w:p>
        </w:tc>
        <w:tc>
          <w:tcPr>
            <w:tcW w:w="1304" w:type="dxa"/>
            <w:tcBorders>
              <w:top w:val="single" w:sz="4" w:space="0" w:color="auto"/>
              <w:bottom w:val="single" w:sz="12" w:space="0" w:color="auto"/>
            </w:tcBorders>
            <w:vAlign w:val="bottom"/>
          </w:tcPr>
          <w:p w14:paraId="247A1371" w14:textId="7E586DDF" w:rsidR="00F37872" w:rsidRPr="00E84D8C" w:rsidRDefault="00F37872" w:rsidP="00F37872">
            <w:pPr>
              <w:ind w:right="-6"/>
              <w:jc w:val="right"/>
              <w:rPr>
                <w:rFonts w:ascii="Arial" w:hAnsi="Arial" w:cs="Arial"/>
                <w:b/>
                <w:spacing w:val="-2"/>
                <w:sz w:val="18"/>
                <w:szCs w:val="18"/>
              </w:rPr>
            </w:pPr>
            <w:r>
              <w:rPr>
                <w:rFonts w:ascii="Arial" w:hAnsi="Arial" w:cs="Arial"/>
                <w:b/>
                <w:spacing w:val="-2"/>
                <w:sz w:val="18"/>
                <w:szCs w:val="18"/>
              </w:rPr>
              <w:t>318,668</w:t>
            </w:r>
          </w:p>
        </w:tc>
        <w:tc>
          <w:tcPr>
            <w:tcW w:w="425" w:type="dxa"/>
            <w:tcBorders>
              <w:top w:val="single" w:sz="4" w:space="0" w:color="auto"/>
              <w:bottom w:val="single" w:sz="12" w:space="0" w:color="auto"/>
            </w:tcBorders>
            <w:vAlign w:val="bottom"/>
          </w:tcPr>
          <w:p w14:paraId="7A48973C" w14:textId="77777777" w:rsidR="00F37872" w:rsidRPr="00E84D8C" w:rsidRDefault="00F37872" w:rsidP="00F37872">
            <w:pPr>
              <w:ind w:right="-50"/>
              <w:jc w:val="right"/>
              <w:rPr>
                <w:rFonts w:ascii="Arial" w:hAnsi="Arial" w:cs="Arial"/>
                <w:b/>
                <w:spacing w:val="-2"/>
                <w:sz w:val="18"/>
                <w:szCs w:val="18"/>
              </w:rPr>
            </w:pPr>
            <w:r w:rsidRPr="00E84D8C">
              <w:rPr>
                <w:rFonts w:ascii="Arial" w:hAnsi="Arial" w:cs="Arial"/>
                <w:b/>
                <w:spacing w:val="-2"/>
                <w:sz w:val="18"/>
                <w:szCs w:val="18"/>
              </w:rPr>
              <w:t xml:space="preserve"> $ </w:t>
            </w:r>
          </w:p>
        </w:tc>
        <w:tc>
          <w:tcPr>
            <w:tcW w:w="1361" w:type="dxa"/>
            <w:tcBorders>
              <w:top w:val="single" w:sz="4" w:space="0" w:color="auto"/>
              <w:bottom w:val="single" w:sz="12" w:space="0" w:color="auto"/>
            </w:tcBorders>
            <w:vAlign w:val="bottom"/>
          </w:tcPr>
          <w:p w14:paraId="4DDEDA0C" w14:textId="657602CA" w:rsidR="00F37872" w:rsidRPr="00E84D8C" w:rsidRDefault="00F37872" w:rsidP="00F37872">
            <w:pPr>
              <w:ind w:right="-11"/>
              <w:jc w:val="right"/>
              <w:rPr>
                <w:rFonts w:ascii="Arial" w:hAnsi="Arial" w:cs="Arial"/>
                <w:b/>
                <w:spacing w:val="-2"/>
                <w:sz w:val="18"/>
                <w:szCs w:val="18"/>
              </w:rPr>
            </w:pPr>
            <w:r>
              <w:rPr>
                <w:rFonts w:ascii="Arial" w:hAnsi="Arial" w:cs="Arial"/>
                <w:b/>
                <w:spacing w:val="-2"/>
                <w:sz w:val="18"/>
                <w:szCs w:val="18"/>
              </w:rPr>
              <w:t>272,810</w:t>
            </w:r>
          </w:p>
        </w:tc>
        <w:tc>
          <w:tcPr>
            <w:tcW w:w="425" w:type="dxa"/>
            <w:tcBorders>
              <w:top w:val="single" w:sz="4" w:space="0" w:color="auto"/>
              <w:bottom w:val="single" w:sz="12" w:space="0" w:color="auto"/>
            </w:tcBorders>
            <w:vAlign w:val="bottom"/>
          </w:tcPr>
          <w:p w14:paraId="795FE4EF" w14:textId="77777777" w:rsidR="00F37872" w:rsidRPr="00E84D8C" w:rsidRDefault="00F37872" w:rsidP="00F37872">
            <w:pPr>
              <w:ind w:right="-50"/>
              <w:jc w:val="right"/>
              <w:rPr>
                <w:rFonts w:ascii="Arial" w:hAnsi="Arial" w:cs="Arial"/>
                <w:b/>
                <w:spacing w:val="-2"/>
                <w:sz w:val="18"/>
                <w:szCs w:val="18"/>
              </w:rPr>
            </w:pPr>
            <w:r w:rsidRPr="00E84D8C">
              <w:rPr>
                <w:rFonts w:ascii="Arial" w:hAnsi="Arial" w:cs="Arial"/>
                <w:b/>
                <w:spacing w:val="-2"/>
                <w:sz w:val="18"/>
                <w:szCs w:val="18"/>
              </w:rPr>
              <w:t xml:space="preserve"> $ </w:t>
            </w:r>
          </w:p>
        </w:tc>
        <w:tc>
          <w:tcPr>
            <w:tcW w:w="1077" w:type="dxa"/>
            <w:tcBorders>
              <w:top w:val="single" w:sz="4" w:space="0" w:color="auto"/>
              <w:bottom w:val="single" w:sz="12" w:space="0" w:color="auto"/>
            </w:tcBorders>
            <w:vAlign w:val="bottom"/>
          </w:tcPr>
          <w:p w14:paraId="6EDE9836" w14:textId="448A4664" w:rsidR="00F37872" w:rsidRPr="00E84D8C" w:rsidRDefault="00F37872" w:rsidP="00F37872">
            <w:pPr>
              <w:ind w:right="-4"/>
              <w:jc w:val="right"/>
              <w:rPr>
                <w:rFonts w:ascii="Arial" w:hAnsi="Arial" w:cs="Arial"/>
                <w:b/>
                <w:spacing w:val="-2"/>
                <w:sz w:val="18"/>
                <w:szCs w:val="18"/>
              </w:rPr>
            </w:pPr>
            <w:r>
              <w:rPr>
                <w:rFonts w:ascii="Arial" w:hAnsi="Arial" w:cs="Arial"/>
                <w:b/>
                <w:spacing w:val="-2"/>
                <w:sz w:val="18"/>
                <w:szCs w:val="18"/>
              </w:rPr>
              <w:t>619,421</w:t>
            </w:r>
          </w:p>
        </w:tc>
      </w:tr>
    </w:tbl>
    <w:p w14:paraId="63CB9A80" w14:textId="77777777" w:rsidR="003A42E0" w:rsidRDefault="003A42E0" w:rsidP="005F2B6B">
      <w:pPr>
        <w:pStyle w:val="CP1"/>
        <w:numPr>
          <w:ilvl w:val="0"/>
          <w:numId w:val="0"/>
        </w:numPr>
        <w:spacing w:after="0" w:line="276" w:lineRule="auto"/>
        <w:ind w:left="270"/>
        <w:jc w:val="both"/>
        <w:rPr>
          <w:rFonts w:ascii="Arial" w:hAnsi="Arial" w:cs="Arial"/>
          <w:sz w:val="18"/>
          <w:szCs w:val="18"/>
        </w:rPr>
      </w:pPr>
    </w:p>
    <w:p w14:paraId="5F5721DF" w14:textId="21D04FD3" w:rsidR="005F2B6B" w:rsidRDefault="005F2B6B" w:rsidP="00562049">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The lease liability consists of the following:</w:t>
      </w:r>
    </w:p>
    <w:p w14:paraId="4F930EDE" w14:textId="77777777" w:rsidR="00562049" w:rsidRPr="00BA448A" w:rsidRDefault="00562049"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p>
    <w:tbl>
      <w:tblPr>
        <w:tblW w:w="8961" w:type="dxa"/>
        <w:tblInd w:w="450" w:type="dxa"/>
        <w:tblBorders>
          <w:bottom w:val="single" w:sz="12" w:space="0" w:color="auto"/>
        </w:tblBorders>
        <w:tblLayout w:type="fixed"/>
        <w:tblLook w:val="0000" w:firstRow="0" w:lastRow="0" w:firstColumn="0" w:lastColumn="0" w:noHBand="0" w:noVBand="0"/>
      </w:tblPr>
      <w:tblGrid>
        <w:gridCol w:w="2499"/>
        <w:gridCol w:w="425"/>
        <w:gridCol w:w="1020"/>
        <w:gridCol w:w="425"/>
        <w:gridCol w:w="1304"/>
        <w:gridCol w:w="425"/>
        <w:gridCol w:w="1361"/>
        <w:gridCol w:w="425"/>
        <w:gridCol w:w="1077"/>
      </w:tblGrid>
      <w:tr w:rsidR="00F37872" w:rsidRPr="00EE61C0" w14:paraId="68D0141B" w14:textId="77777777" w:rsidTr="00BA448A">
        <w:tc>
          <w:tcPr>
            <w:tcW w:w="2499" w:type="dxa"/>
            <w:tcBorders>
              <w:top w:val="single" w:sz="12" w:space="0" w:color="auto"/>
              <w:bottom w:val="single" w:sz="4" w:space="0" w:color="auto"/>
            </w:tcBorders>
            <w:vAlign w:val="bottom"/>
          </w:tcPr>
          <w:p w14:paraId="7B6054D8" w14:textId="77777777" w:rsidR="00F37872" w:rsidRPr="00C3276B" w:rsidRDefault="00F37872" w:rsidP="00F37872">
            <w:pPr>
              <w:rPr>
                <w:rFonts w:ascii="Arial" w:hAnsi="Arial" w:cs="Arial"/>
                <w:sz w:val="18"/>
                <w:szCs w:val="18"/>
              </w:rPr>
            </w:pPr>
          </w:p>
        </w:tc>
        <w:tc>
          <w:tcPr>
            <w:tcW w:w="425" w:type="dxa"/>
            <w:tcBorders>
              <w:top w:val="single" w:sz="12" w:space="0" w:color="auto"/>
              <w:bottom w:val="single" w:sz="4" w:space="0" w:color="auto"/>
            </w:tcBorders>
            <w:vAlign w:val="bottom"/>
          </w:tcPr>
          <w:p w14:paraId="39A3D183" w14:textId="77777777" w:rsidR="00F37872" w:rsidRPr="00C3276B" w:rsidRDefault="00F37872" w:rsidP="00F37872">
            <w:pPr>
              <w:jc w:val="right"/>
              <w:rPr>
                <w:rFonts w:ascii="Arial" w:hAnsi="Arial" w:cs="Arial"/>
                <w:bCs/>
                <w:sz w:val="18"/>
                <w:szCs w:val="18"/>
              </w:rPr>
            </w:pPr>
          </w:p>
        </w:tc>
        <w:tc>
          <w:tcPr>
            <w:tcW w:w="1020" w:type="dxa"/>
            <w:tcBorders>
              <w:top w:val="single" w:sz="12" w:space="0" w:color="auto"/>
              <w:bottom w:val="single" w:sz="4" w:space="0" w:color="auto"/>
            </w:tcBorders>
            <w:vAlign w:val="bottom"/>
          </w:tcPr>
          <w:p w14:paraId="5CA96FEC" w14:textId="02EE3700" w:rsidR="00F37872" w:rsidRPr="00C3276B" w:rsidRDefault="00F37872" w:rsidP="00F37872">
            <w:pPr>
              <w:jc w:val="right"/>
              <w:rPr>
                <w:rFonts w:ascii="Arial" w:hAnsi="Arial" w:cs="Arial"/>
                <w:bCs/>
                <w:sz w:val="18"/>
                <w:szCs w:val="18"/>
              </w:rPr>
            </w:pPr>
            <w:r>
              <w:rPr>
                <w:rFonts w:ascii="Arial" w:hAnsi="Arial" w:cs="Arial"/>
                <w:bCs/>
                <w:sz w:val="18"/>
                <w:szCs w:val="18"/>
              </w:rPr>
              <w:t>Empower clinics</w:t>
            </w:r>
          </w:p>
        </w:tc>
        <w:tc>
          <w:tcPr>
            <w:tcW w:w="425" w:type="dxa"/>
            <w:tcBorders>
              <w:top w:val="single" w:sz="12" w:space="0" w:color="auto"/>
              <w:bottom w:val="single" w:sz="4" w:space="0" w:color="auto"/>
            </w:tcBorders>
          </w:tcPr>
          <w:p w14:paraId="6B3788B3" w14:textId="77777777" w:rsidR="00F37872" w:rsidRPr="00C3276B" w:rsidRDefault="00F37872" w:rsidP="00F37872">
            <w:pPr>
              <w:jc w:val="right"/>
              <w:rPr>
                <w:rFonts w:ascii="Arial" w:hAnsi="Arial" w:cs="Arial"/>
                <w:bCs/>
                <w:sz w:val="18"/>
                <w:szCs w:val="18"/>
              </w:rPr>
            </w:pPr>
          </w:p>
        </w:tc>
        <w:tc>
          <w:tcPr>
            <w:tcW w:w="1304" w:type="dxa"/>
            <w:tcBorders>
              <w:top w:val="single" w:sz="12" w:space="0" w:color="auto"/>
              <w:bottom w:val="single" w:sz="4" w:space="0" w:color="auto"/>
            </w:tcBorders>
            <w:vAlign w:val="bottom"/>
          </w:tcPr>
          <w:p w14:paraId="4C841E4F" w14:textId="0659CB58" w:rsidR="00F37872" w:rsidRPr="00C3276B" w:rsidRDefault="00F37872" w:rsidP="00F37872">
            <w:pPr>
              <w:jc w:val="right"/>
              <w:rPr>
                <w:rFonts w:ascii="Arial" w:hAnsi="Arial" w:cs="Arial"/>
                <w:bCs/>
                <w:sz w:val="18"/>
                <w:szCs w:val="18"/>
              </w:rPr>
            </w:pPr>
            <w:r>
              <w:rPr>
                <w:rFonts w:ascii="Arial" w:hAnsi="Arial" w:cs="Arial"/>
                <w:bCs/>
                <w:sz w:val="18"/>
                <w:szCs w:val="18"/>
              </w:rPr>
              <w:t>Sun Valley clinics</w:t>
            </w:r>
          </w:p>
        </w:tc>
        <w:tc>
          <w:tcPr>
            <w:tcW w:w="425" w:type="dxa"/>
            <w:tcBorders>
              <w:top w:val="single" w:sz="12" w:space="0" w:color="auto"/>
              <w:bottom w:val="single" w:sz="4" w:space="0" w:color="auto"/>
            </w:tcBorders>
          </w:tcPr>
          <w:p w14:paraId="038B8A1B" w14:textId="77777777" w:rsidR="00F37872" w:rsidRPr="00C3276B" w:rsidRDefault="00F37872" w:rsidP="00F37872">
            <w:pPr>
              <w:jc w:val="right"/>
              <w:rPr>
                <w:rFonts w:ascii="Arial" w:hAnsi="Arial" w:cs="Arial"/>
                <w:b/>
                <w:bCs/>
                <w:sz w:val="18"/>
                <w:szCs w:val="18"/>
              </w:rPr>
            </w:pPr>
          </w:p>
        </w:tc>
        <w:tc>
          <w:tcPr>
            <w:tcW w:w="1361" w:type="dxa"/>
            <w:tcBorders>
              <w:top w:val="single" w:sz="12" w:space="0" w:color="auto"/>
              <w:bottom w:val="single" w:sz="4" w:space="0" w:color="auto"/>
            </w:tcBorders>
            <w:vAlign w:val="bottom"/>
          </w:tcPr>
          <w:p w14:paraId="1B3DD346" w14:textId="7752E418" w:rsidR="00F37872" w:rsidRPr="00C3276B" w:rsidRDefault="00F37872" w:rsidP="00F37872">
            <w:pPr>
              <w:jc w:val="right"/>
              <w:rPr>
                <w:rFonts w:ascii="Arial" w:hAnsi="Arial" w:cs="Arial"/>
                <w:bCs/>
                <w:sz w:val="18"/>
                <w:szCs w:val="18"/>
              </w:rPr>
            </w:pPr>
            <w:r>
              <w:rPr>
                <w:rFonts w:ascii="Arial" w:hAnsi="Arial" w:cs="Arial"/>
                <w:bCs/>
                <w:sz w:val="18"/>
                <w:szCs w:val="18"/>
              </w:rPr>
              <w:t>CBD extraction facility</w:t>
            </w:r>
          </w:p>
        </w:tc>
        <w:tc>
          <w:tcPr>
            <w:tcW w:w="425" w:type="dxa"/>
            <w:tcBorders>
              <w:top w:val="single" w:sz="12" w:space="0" w:color="auto"/>
              <w:bottom w:val="single" w:sz="4" w:space="0" w:color="auto"/>
            </w:tcBorders>
          </w:tcPr>
          <w:p w14:paraId="2DDEF760" w14:textId="77777777" w:rsidR="00F37872" w:rsidRPr="00C3276B" w:rsidRDefault="00F37872" w:rsidP="00F37872">
            <w:pPr>
              <w:jc w:val="right"/>
              <w:rPr>
                <w:rFonts w:ascii="Arial" w:hAnsi="Arial" w:cs="Arial"/>
                <w:bCs/>
                <w:sz w:val="18"/>
                <w:szCs w:val="18"/>
              </w:rPr>
            </w:pPr>
          </w:p>
        </w:tc>
        <w:tc>
          <w:tcPr>
            <w:tcW w:w="1077" w:type="dxa"/>
            <w:tcBorders>
              <w:top w:val="single" w:sz="12" w:space="0" w:color="auto"/>
              <w:bottom w:val="single" w:sz="4" w:space="0" w:color="auto"/>
            </w:tcBorders>
            <w:vAlign w:val="bottom"/>
          </w:tcPr>
          <w:p w14:paraId="5DC4FAA2" w14:textId="581FE0D1" w:rsidR="00F37872" w:rsidRPr="00C3276B" w:rsidRDefault="00F37872" w:rsidP="00F37872">
            <w:pPr>
              <w:jc w:val="right"/>
              <w:rPr>
                <w:rFonts w:ascii="Arial" w:hAnsi="Arial" w:cs="Arial"/>
                <w:bCs/>
                <w:sz w:val="18"/>
                <w:szCs w:val="18"/>
              </w:rPr>
            </w:pPr>
            <w:r>
              <w:rPr>
                <w:rFonts w:ascii="Arial" w:hAnsi="Arial" w:cs="Arial"/>
                <w:bCs/>
                <w:sz w:val="18"/>
                <w:szCs w:val="18"/>
              </w:rPr>
              <w:t>Total</w:t>
            </w:r>
          </w:p>
        </w:tc>
      </w:tr>
      <w:tr w:rsidR="00F37872" w:rsidRPr="00EE61C0" w14:paraId="0565BCF5" w14:textId="77777777" w:rsidTr="00BA448A">
        <w:trPr>
          <w:trHeight w:val="114"/>
        </w:trPr>
        <w:tc>
          <w:tcPr>
            <w:tcW w:w="2499" w:type="dxa"/>
            <w:tcBorders>
              <w:top w:val="single" w:sz="4" w:space="0" w:color="auto"/>
            </w:tcBorders>
            <w:vAlign w:val="bottom"/>
          </w:tcPr>
          <w:p w14:paraId="11A0484C" w14:textId="77777777" w:rsidR="00F37872" w:rsidRPr="00C3276B" w:rsidRDefault="00F37872" w:rsidP="00F37872">
            <w:pPr>
              <w:rPr>
                <w:rFonts w:ascii="Arial" w:hAnsi="Arial" w:cs="Arial"/>
                <w:sz w:val="18"/>
                <w:szCs w:val="18"/>
              </w:rPr>
            </w:pPr>
          </w:p>
        </w:tc>
        <w:tc>
          <w:tcPr>
            <w:tcW w:w="425" w:type="dxa"/>
            <w:tcBorders>
              <w:top w:val="single" w:sz="4" w:space="0" w:color="auto"/>
            </w:tcBorders>
            <w:vAlign w:val="bottom"/>
          </w:tcPr>
          <w:p w14:paraId="4D024215" w14:textId="77777777" w:rsidR="00F37872" w:rsidRPr="00C3276B" w:rsidRDefault="00F37872" w:rsidP="00F37872">
            <w:pPr>
              <w:jc w:val="right"/>
              <w:rPr>
                <w:rFonts w:ascii="Arial" w:hAnsi="Arial" w:cs="Arial"/>
                <w:color w:val="000000"/>
                <w:sz w:val="18"/>
                <w:szCs w:val="18"/>
              </w:rPr>
            </w:pPr>
          </w:p>
        </w:tc>
        <w:tc>
          <w:tcPr>
            <w:tcW w:w="1020" w:type="dxa"/>
            <w:tcBorders>
              <w:top w:val="single" w:sz="4" w:space="0" w:color="auto"/>
            </w:tcBorders>
            <w:vAlign w:val="bottom"/>
          </w:tcPr>
          <w:p w14:paraId="6AADFB7D" w14:textId="77777777" w:rsidR="00F37872" w:rsidRPr="00C3276B" w:rsidRDefault="00F37872" w:rsidP="00F37872">
            <w:pPr>
              <w:jc w:val="right"/>
              <w:rPr>
                <w:rFonts w:ascii="Arial" w:hAnsi="Arial" w:cs="Arial"/>
                <w:color w:val="000000"/>
                <w:sz w:val="18"/>
                <w:szCs w:val="18"/>
              </w:rPr>
            </w:pPr>
          </w:p>
        </w:tc>
        <w:tc>
          <w:tcPr>
            <w:tcW w:w="425" w:type="dxa"/>
            <w:tcBorders>
              <w:top w:val="single" w:sz="4" w:space="0" w:color="auto"/>
            </w:tcBorders>
            <w:vAlign w:val="bottom"/>
          </w:tcPr>
          <w:p w14:paraId="2F95DEC6" w14:textId="77777777" w:rsidR="00F37872" w:rsidRPr="00C3276B" w:rsidRDefault="00F37872" w:rsidP="00F37872">
            <w:pPr>
              <w:jc w:val="right"/>
              <w:rPr>
                <w:rFonts w:ascii="Arial" w:hAnsi="Arial" w:cs="Arial"/>
                <w:color w:val="000000"/>
                <w:sz w:val="18"/>
                <w:szCs w:val="18"/>
              </w:rPr>
            </w:pPr>
          </w:p>
        </w:tc>
        <w:tc>
          <w:tcPr>
            <w:tcW w:w="1304" w:type="dxa"/>
            <w:tcBorders>
              <w:top w:val="single" w:sz="4" w:space="0" w:color="auto"/>
            </w:tcBorders>
            <w:vAlign w:val="bottom"/>
          </w:tcPr>
          <w:p w14:paraId="23902F24" w14:textId="77777777" w:rsidR="00F37872" w:rsidRPr="00C3276B" w:rsidRDefault="00F37872" w:rsidP="00F37872">
            <w:pPr>
              <w:jc w:val="right"/>
              <w:rPr>
                <w:rFonts w:ascii="Arial" w:hAnsi="Arial" w:cs="Arial"/>
                <w:color w:val="000000"/>
                <w:sz w:val="18"/>
                <w:szCs w:val="18"/>
              </w:rPr>
            </w:pPr>
          </w:p>
        </w:tc>
        <w:tc>
          <w:tcPr>
            <w:tcW w:w="425" w:type="dxa"/>
            <w:tcBorders>
              <w:top w:val="single" w:sz="4" w:space="0" w:color="auto"/>
            </w:tcBorders>
            <w:vAlign w:val="bottom"/>
          </w:tcPr>
          <w:p w14:paraId="6D6D506B" w14:textId="77777777" w:rsidR="00F37872" w:rsidRPr="00C3276B" w:rsidRDefault="00F37872" w:rsidP="00F37872">
            <w:pPr>
              <w:jc w:val="right"/>
              <w:rPr>
                <w:rFonts w:ascii="Arial" w:hAnsi="Arial" w:cs="Arial"/>
                <w:b/>
                <w:color w:val="000000"/>
                <w:sz w:val="18"/>
                <w:szCs w:val="18"/>
              </w:rPr>
            </w:pPr>
          </w:p>
        </w:tc>
        <w:tc>
          <w:tcPr>
            <w:tcW w:w="1361" w:type="dxa"/>
            <w:tcBorders>
              <w:top w:val="single" w:sz="4" w:space="0" w:color="auto"/>
            </w:tcBorders>
            <w:vAlign w:val="bottom"/>
          </w:tcPr>
          <w:p w14:paraId="15B2F8A2" w14:textId="77777777" w:rsidR="00F37872" w:rsidRPr="00C3276B" w:rsidRDefault="00F37872" w:rsidP="00F37872">
            <w:pPr>
              <w:jc w:val="right"/>
              <w:rPr>
                <w:rFonts w:ascii="Arial" w:hAnsi="Arial" w:cs="Arial"/>
                <w:b/>
                <w:color w:val="000000"/>
                <w:sz w:val="18"/>
                <w:szCs w:val="18"/>
              </w:rPr>
            </w:pPr>
          </w:p>
        </w:tc>
        <w:tc>
          <w:tcPr>
            <w:tcW w:w="425" w:type="dxa"/>
            <w:tcBorders>
              <w:top w:val="single" w:sz="4" w:space="0" w:color="auto"/>
            </w:tcBorders>
            <w:vAlign w:val="bottom"/>
          </w:tcPr>
          <w:p w14:paraId="0DF917BA" w14:textId="77777777" w:rsidR="00F37872" w:rsidRPr="00C3276B" w:rsidRDefault="00F37872" w:rsidP="00F37872">
            <w:pPr>
              <w:jc w:val="right"/>
              <w:rPr>
                <w:rFonts w:ascii="Arial" w:hAnsi="Arial" w:cs="Arial"/>
                <w:color w:val="000000"/>
                <w:sz w:val="18"/>
                <w:szCs w:val="18"/>
              </w:rPr>
            </w:pPr>
          </w:p>
        </w:tc>
        <w:tc>
          <w:tcPr>
            <w:tcW w:w="1077" w:type="dxa"/>
            <w:tcBorders>
              <w:top w:val="single" w:sz="4" w:space="0" w:color="auto"/>
            </w:tcBorders>
            <w:vAlign w:val="bottom"/>
          </w:tcPr>
          <w:p w14:paraId="280FE8E1" w14:textId="77777777" w:rsidR="00F37872" w:rsidRPr="00C3276B" w:rsidRDefault="00F37872" w:rsidP="00F37872">
            <w:pPr>
              <w:jc w:val="center"/>
              <w:rPr>
                <w:rFonts w:ascii="Arial" w:hAnsi="Arial" w:cs="Arial"/>
                <w:color w:val="000000"/>
                <w:sz w:val="18"/>
                <w:szCs w:val="18"/>
              </w:rPr>
            </w:pPr>
          </w:p>
        </w:tc>
      </w:tr>
      <w:tr w:rsidR="00F37872" w:rsidRPr="00EE61C0" w14:paraId="1B2D0038" w14:textId="77777777" w:rsidTr="00BA448A">
        <w:trPr>
          <w:trHeight w:val="70"/>
        </w:trPr>
        <w:tc>
          <w:tcPr>
            <w:tcW w:w="2499" w:type="dxa"/>
            <w:tcBorders>
              <w:bottom w:val="nil"/>
            </w:tcBorders>
            <w:vAlign w:val="bottom"/>
          </w:tcPr>
          <w:p w14:paraId="4DF50A34" w14:textId="77777777" w:rsidR="00F37872" w:rsidRPr="00C3276B" w:rsidRDefault="00F37872" w:rsidP="00F37872">
            <w:pPr>
              <w:rPr>
                <w:rFonts w:ascii="Arial" w:hAnsi="Arial" w:cs="Arial"/>
                <w:sz w:val="18"/>
                <w:szCs w:val="18"/>
              </w:rPr>
            </w:pPr>
            <w:r w:rsidRPr="00C3276B">
              <w:rPr>
                <w:rFonts w:ascii="Arial" w:hAnsi="Arial" w:cs="Arial"/>
                <w:sz w:val="18"/>
                <w:szCs w:val="18"/>
              </w:rPr>
              <w:t>Balance, January 1, 2019</w:t>
            </w:r>
          </w:p>
        </w:tc>
        <w:tc>
          <w:tcPr>
            <w:tcW w:w="425" w:type="dxa"/>
            <w:tcBorders>
              <w:bottom w:val="nil"/>
            </w:tcBorders>
          </w:tcPr>
          <w:p w14:paraId="4C954E12" w14:textId="3DDA97B9" w:rsidR="00F37872" w:rsidRPr="00C3276B" w:rsidRDefault="00F37872" w:rsidP="00F37872">
            <w:pPr>
              <w:jc w:val="right"/>
              <w:rPr>
                <w:rFonts w:ascii="Arial" w:hAnsi="Arial" w:cs="Arial"/>
                <w:color w:val="000000"/>
                <w:sz w:val="18"/>
                <w:szCs w:val="18"/>
              </w:rPr>
            </w:pPr>
            <w:r w:rsidRPr="00C3276B">
              <w:rPr>
                <w:rFonts w:ascii="Arial" w:hAnsi="Arial" w:cs="Arial"/>
                <w:spacing w:val="-2"/>
                <w:sz w:val="18"/>
                <w:szCs w:val="18"/>
                <w:lang w:val="en-GB"/>
              </w:rPr>
              <w:t>$</w:t>
            </w:r>
          </w:p>
        </w:tc>
        <w:tc>
          <w:tcPr>
            <w:tcW w:w="1020" w:type="dxa"/>
            <w:tcBorders>
              <w:bottom w:val="nil"/>
            </w:tcBorders>
            <w:vAlign w:val="bottom"/>
          </w:tcPr>
          <w:p w14:paraId="16E0F8EF" w14:textId="05FB5799" w:rsidR="00F37872" w:rsidRPr="00C3276B" w:rsidRDefault="00F37872" w:rsidP="00F37872">
            <w:pPr>
              <w:jc w:val="right"/>
              <w:rPr>
                <w:rFonts w:ascii="Arial" w:hAnsi="Arial" w:cs="Arial"/>
                <w:spacing w:val="-2"/>
                <w:sz w:val="18"/>
                <w:szCs w:val="18"/>
                <w:lang w:val="en-GB"/>
              </w:rPr>
            </w:pPr>
            <w:r>
              <w:rPr>
                <w:rFonts w:ascii="Arial" w:hAnsi="Arial" w:cs="Arial"/>
                <w:spacing w:val="-2"/>
                <w:sz w:val="18"/>
                <w:szCs w:val="18"/>
              </w:rPr>
              <w:t>153,361</w:t>
            </w:r>
          </w:p>
        </w:tc>
        <w:tc>
          <w:tcPr>
            <w:tcW w:w="425" w:type="dxa"/>
            <w:tcBorders>
              <w:bottom w:val="nil"/>
            </w:tcBorders>
            <w:vAlign w:val="bottom"/>
          </w:tcPr>
          <w:p w14:paraId="4FBAADFB" w14:textId="6E477CC9" w:rsidR="00F37872" w:rsidRPr="00C3276B" w:rsidRDefault="00F37872" w:rsidP="00F37872">
            <w:pPr>
              <w:jc w:val="right"/>
              <w:rPr>
                <w:rFonts w:ascii="Arial" w:hAnsi="Arial" w:cs="Arial"/>
                <w:spacing w:val="-2"/>
                <w:sz w:val="18"/>
                <w:szCs w:val="18"/>
                <w:lang w:val="en-GB"/>
              </w:rPr>
            </w:pPr>
            <w:r w:rsidRPr="00C3276B">
              <w:rPr>
                <w:rFonts w:ascii="Arial" w:hAnsi="Arial" w:cs="Arial"/>
                <w:spacing w:val="-2"/>
                <w:sz w:val="18"/>
                <w:szCs w:val="18"/>
              </w:rPr>
              <w:t xml:space="preserve"> $ </w:t>
            </w:r>
          </w:p>
        </w:tc>
        <w:tc>
          <w:tcPr>
            <w:tcW w:w="1304" w:type="dxa"/>
            <w:tcBorders>
              <w:bottom w:val="nil"/>
            </w:tcBorders>
          </w:tcPr>
          <w:p w14:paraId="47B16920" w14:textId="41C972A9" w:rsidR="00F37872" w:rsidRPr="00C3276B" w:rsidRDefault="00F37872" w:rsidP="00F37872">
            <w:pPr>
              <w:jc w:val="right"/>
              <w:rPr>
                <w:rFonts w:ascii="Arial" w:hAnsi="Arial" w:cs="Arial"/>
                <w:spacing w:val="-2"/>
                <w:sz w:val="18"/>
                <w:szCs w:val="18"/>
              </w:rPr>
            </w:pPr>
            <w:r w:rsidRPr="00C3276B">
              <w:rPr>
                <w:rFonts w:ascii="Arial" w:hAnsi="Arial" w:cs="Arial"/>
                <w:spacing w:val="-2"/>
                <w:sz w:val="18"/>
                <w:szCs w:val="18"/>
                <w:lang w:val="en-GB"/>
              </w:rPr>
              <w:t>-</w:t>
            </w:r>
          </w:p>
        </w:tc>
        <w:tc>
          <w:tcPr>
            <w:tcW w:w="425" w:type="dxa"/>
            <w:tcBorders>
              <w:bottom w:val="nil"/>
            </w:tcBorders>
            <w:vAlign w:val="bottom"/>
          </w:tcPr>
          <w:p w14:paraId="7C1ABC86" w14:textId="77777777" w:rsidR="00F37872" w:rsidRPr="00C3276B" w:rsidDel="00C81368" w:rsidRDefault="00F37872" w:rsidP="00F37872">
            <w:pPr>
              <w:ind w:right="-50"/>
              <w:jc w:val="right"/>
              <w:rPr>
                <w:rFonts w:ascii="Arial" w:hAnsi="Arial" w:cs="Arial"/>
                <w:spacing w:val="-2"/>
                <w:sz w:val="18"/>
                <w:szCs w:val="18"/>
              </w:rPr>
            </w:pPr>
            <w:r w:rsidRPr="00C3276B">
              <w:rPr>
                <w:rFonts w:ascii="Arial" w:hAnsi="Arial" w:cs="Arial"/>
                <w:spacing w:val="-2"/>
                <w:sz w:val="18"/>
                <w:szCs w:val="18"/>
              </w:rPr>
              <w:t xml:space="preserve"> $ </w:t>
            </w:r>
          </w:p>
        </w:tc>
        <w:tc>
          <w:tcPr>
            <w:tcW w:w="1361" w:type="dxa"/>
            <w:tcBorders>
              <w:bottom w:val="nil"/>
            </w:tcBorders>
          </w:tcPr>
          <w:p w14:paraId="28BF60F5" w14:textId="2B4F02F7" w:rsidR="00F37872" w:rsidRPr="00C3276B" w:rsidDel="00C81368" w:rsidRDefault="00F37872" w:rsidP="00F37872">
            <w:pPr>
              <w:ind w:right="7"/>
              <w:jc w:val="right"/>
              <w:rPr>
                <w:rFonts w:ascii="Arial" w:hAnsi="Arial" w:cs="Arial"/>
                <w:spacing w:val="-2"/>
                <w:sz w:val="18"/>
                <w:szCs w:val="18"/>
              </w:rPr>
            </w:pPr>
            <w:r w:rsidRPr="00C3276B">
              <w:rPr>
                <w:rFonts w:ascii="Arial" w:hAnsi="Arial" w:cs="Arial"/>
                <w:spacing w:val="-2"/>
                <w:sz w:val="18"/>
                <w:szCs w:val="18"/>
                <w:lang w:val="en-GB"/>
              </w:rPr>
              <w:t>-</w:t>
            </w:r>
          </w:p>
        </w:tc>
        <w:tc>
          <w:tcPr>
            <w:tcW w:w="425" w:type="dxa"/>
            <w:tcBorders>
              <w:bottom w:val="nil"/>
            </w:tcBorders>
            <w:vAlign w:val="bottom"/>
          </w:tcPr>
          <w:p w14:paraId="50F76FA5" w14:textId="77777777" w:rsidR="00F37872" w:rsidRPr="00C3276B" w:rsidRDefault="00F37872" w:rsidP="00F37872">
            <w:pPr>
              <w:ind w:right="-50"/>
              <w:jc w:val="right"/>
              <w:rPr>
                <w:rFonts w:ascii="Arial" w:hAnsi="Arial" w:cs="Arial"/>
                <w:spacing w:val="-2"/>
                <w:sz w:val="18"/>
                <w:szCs w:val="18"/>
              </w:rPr>
            </w:pPr>
            <w:r w:rsidRPr="00C3276B">
              <w:rPr>
                <w:rFonts w:ascii="Arial" w:hAnsi="Arial" w:cs="Arial"/>
                <w:spacing w:val="-2"/>
                <w:sz w:val="18"/>
                <w:szCs w:val="18"/>
              </w:rPr>
              <w:t xml:space="preserve"> $ </w:t>
            </w:r>
          </w:p>
        </w:tc>
        <w:tc>
          <w:tcPr>
            <w:tcW w:w="1077" w:type="dxa"/>
            <w:tcBorders>
              <w:bottom w:val="nil"/>
            </w:tcBorders>
            <w:vAlign w:val="bottom"/>
          </w:tcPr>
          <w:p w14:paraId="3F82E236" w14:textId="175D62AC" w:rsidR="00F37872" w:rsidRPr="00C3276B" w:rsidRDefault="00F37872" w:rsidP="00F37872">
            <w:pPr>
              <w:ind w:right="14"/>
              <w:jc w:val="right"/>
              <w:rPr>
                <w:rFonts w:ascii="Arial" w:hAnsi="Arial" w:cs="Arial"/>
                <w:spacing w:val="-2"/>
                <w:sz w:val="18"/>
                <w:szCs w:val="18"/>
              </w:rPr>
            </w:pPr>
            <w:r w:rsidRPr="00C3276B">
              <w:rPr>
                <w:rFonts w:ascii="Arial" w:hAnsi="Arial" w:cs="Arial"/>
                <w:spacing w:val="-2"/>
                <w:sz w:val="18"/>
                <w:szCs w:val="18"/>
              </w:rPr>
              <w:t xml:space="preserve">153,361   </w:t>
            </w:r>
          </w:p>
        </w:tc>
      </w:tr>
      <w:tr w:rsidR="00D85DFC" w:rsidRPr="00EE61C0" w14:paraId="30B8BCDC" w14:textId="77777777" w:rsidTr="00BA448A">
        <w:tc>
          <w:tcPr>
            <w:tcW w:w="2499" w:type="dxa"/>
            <w:tcBorders>
              <w:bottom w:val="nil"/>
            </w:tcBorders>
            <w:vAlign w:val="bottom"/>
          </w:tcPr>
          <w:p w14:paraId="6C1F1331" w14:textId="4E0E0C83" w:rsidR="00D85DFC" w:rsidRPr="00C3276B" w:rsidRDefault="00D85DFC" w:rsidP="00D85DFC">
            <w:pPr>
              <w:pStyle w:val="Heading7"/>
              <w:ind w:left="177" w:hanging="177"/>
              <w:rPr>
                <w:rFonts w:ascii="Arial" w:hAnsi="Arial"/>
                <w:b w:val="0"/>
                <w:sz w:val="18"/>
                <w:szCs w:val="18"/>
              </w:rPr>
            </w:pPr>
            <w:r w:rsidRPr="00C3276B">
              <w:rPr>
                <w:rFonts w:ascii="Arial" w:hAnsi="Arial"/>
                <w:b w:val="0"/>
                <w:sz w:val="18"/>
                <w:szCs w:val="18"/>
              </w:rPr>
              <w:t>Additions</w:t>
            </w:r>
          </w:p>
        </w:tc>
        <w:tc>
          <w:tcPr>
            <w:tcW w:w="425" w:type="dxa"/>
            <w:tcBorders>
              <w:bottom w:val="nil"/>
            </w:tcBorders>
          </w:tcPr>
          <w:p w14:paraId="7F303363" w14:textId="77777777" w:rsidR="00D85DFC" w:rsidRPr="00C3276B" w:rsidRDefault="00D85DFC" w:rsidP="00D85DFC">
            <w:pPr>
              <w:jc w:val="right"/>
              <w:rPr>
                <w:rFonts w:ascii="Arial" w:hAnsi="Arial" w:cs="Arial"/>
                <w:color w:val="000000"/>
                <w:sz w:val="18"/>
                <w:szCs w:val="18"/>
              </w:rPr>
            </w:pPr>
          </w:p>
        </w:tc>
        <w:tc>
          <w:tcPr>
            <w:tcW w:w="1020" w:type="dxa"/>
            <w:tcBorders>
              <w:bottom w:val="nil"/>
            </w:tcBorders>
          </w:tcPr>
          <w:p w14:paraId="77304F14" w14:textId="68409210" w:rsidR="00D85DFC" w:rsidRPr="00C3276B" w:rsidRDefault="00D85DFC" w:rsidP="00D85DFC">
            <w:pPr>
              <w:jc w:val="right"/>
              <w:rPr>
                <w:rFonts w:ascii="Arial" w:hAnsi="Arial" w:cs="Arial"/>
                <w:spacing w:val="-2"/>
                <w:sz w:val="18"/>
                <w:szCs w:val="18"/>
              </w:rPr>
            </w:pPr>
            <w:r w:rsidRPr="00C3276B">
              <w:rPr>
                <w:rFonts w:ascii="Arial" w:hAnsi="Arial" w:cs="Arial"/>
                <w:sz w:val="18"/>
                <w:szCs w:val="18"/>
              </w:rPr>
              <w:t>-</w:t>
            </w:r>
          </w:p>
        </w:tc>
        <w:tc>
          <w:tcPr>
            <w:tcW w:w="425" w:type="dxa"/>
            <w:tcBorders>
              <w:bottom w:val="nil"/>
            </w:tcBorders>
          </w:tcPr>
          <w:p w14:paraId="1356A4AF" w14:textId="77777777" w:rsidR="00D85DFC" w:rsidRPr="00C3276B" w:rsidRDefault="00D85DFC" w:rsidP="00D85DFC">
            <w:pPr>
              <w:jc w:val="right"/>
              <w:rPr>
                <w:rFonts w:ascii="Arial" w:hAnsi="Arial" w:cs="Arial"/>
                <w:spacing w:val="-2"/>
                <w:sz w:val="18"/>
                <w:szCs w:val="18"/>
              </w:rPr>
            </w:pPr>
          </w:p>
        </w:tc>
        <w:tc>
          <w:tcPr>
            <w:tcW w:w="1304" w:type="dxa"/>
            <w:tcBorders>
              <w:bottom w:val="nil"/>
            </w:tcBorders>
          </w:tcPr>
          <w:p w14:paraId="7DF88F22" w14:textId="28FC0C87" w:rsidR="00D85DFC" w:rsidRPr="00C3276B" w:rsidRDefault="00D85DFC" w:rsidP="00D85DFC">
            <w:pPr>
              <w:jc w:val="right"/>
              <w:rPr>
                <w:rFonts w:ascii="Arial" w:hAnsi="Arial" w:cs="Arial"/>
                <w:sz w:val="18"/>
                <w:szCs w:val="18"/>
              </w:rPr>
            </w:pPr>
            <w:r w:rsidRPr="00C3276B">
              <w:rPr>
                <w:rFonts w:ascii="Arial" w:hAnsi="Arial" w:cs="Arial"/>
                <w:spacing w:val="-2"/>
                <w:sz w:val="18"/>
                <w:szCs w:val="18"/>
              </w:rPr>
              <w:t>384,140</w:t>
            </w:r>
          </w:p>
        </w:tc>
        <w:tc>
          <w:tcPr>
            <w:tcW w:w="425" w:type="dxa"/>
            <w:tcBorders>
              <w:bottom w:val="nil"/>
            </w:tcBorders>
          </w:tcPr>
          <w:p w14:paraId="43980915" w14:textId="77777777" w:rsidR="00D85DFC" w:rsidRPr="00C3276B" w:rsidRDefault="00D85DFC" w:rsidP="00D85DFC">
            <w:pPr>
              <w:ind w:right="-50"/>
              <w:jc w:val="right"/>
              <w:rPr>
                <w:rFonts w:ascii="Arial" w:hAnsi="Arial" w:cs="Arial"/>
                <w:spacing w:val="-2"/>
                <w:sz w:val="18"/>
                <w:szCs w:val="18"/>
              </w:rPr>
            </w:pPr>
          </w:p>
        </w:tc>
        <w:tc>
          <w:tcPr>
            <w:tcW w:w="1361" w:type="dxa"/>
            <w:tcBorders>
              <w:bottom w:val="nil"/>
            </w:tcBorders>
          </w:tcPr>
          <w:p w14:paraId="3AA13CAD" w14:textId="3B5AD803" w:rsidR="00D85DFC" w:rsidRPr="00C3276B" w:rsidRDefault="00D85DFC" w:rsidP="00D85DFC">
            <w:pPr>
              <w:ind w:right="7"/>
              <w:jc w:val="right"/>
              <w:rPr>
                <w:rFonts w:ascii="Arial" w:hAnsi="Arial" w:cs="Arial"/>
                <w:sz w:val="18"/>
                <w:szCs w:val="18"/>
              </w:rPr>
            </w:pPr>
            <w:r>
              <w:rPr>
                <w:rFonts w:ascii="Arial" w:hAnsi="Arial" w:cs="Arial"/>
                <w:spacing w:val="-2"/>
                <w:sz w:val="18"/>
                <w:szCs w:val="18"/>
              </w:rPr>
              <w:t>272,434</w:t>
            </w:r>
          </w:p>
        </w:tc>
        <w:tc>
          <w:tcPr>
            <w:tcW w:w="425" w:type="dxa"/>
            <w:tcBorders>
              <w:bottom w:val="nil"/>
            </w:tcBorders>
          </w:tcPr>
          <w:p w14:paraId="56A18EB7" w14:textId="77777777" w:rsidR="00D85DFC" w:rsidRPr="00C3276B" w:rsidRDefault="00D85DFC" w:rsidP="00D85DFC">
            <w:pPr>
              <w:ind w:right="-50"/>
              <w:jc w:val="right"/>
              <w:rPr>
                <w:rFonts w:ascii="Arial" w:hAnsi="Arial" w:cs="Arial"/>
                <w:spacing w:val="-2"/>
                <w:sz w:val="18"/>
                <w:szCs w:val="18"/>
              </w:rPr>
            </w:pPr>
          </w:p>
        </w:tc>
        <w:tc>
          <w:tcPr>
            <w:tcW w:w="1077" w:type="dxa"/>
            <w:tcBorders>
              <w:bottom w:val="nil"/>
            </w:tcBorders>
          </w:tcPr>
          <w:p w14:paraId="0EECE278" w14:textId="462B742D" w:rsidR="00D85DFC" w:rsidRPr="00D85DFC" w:rsidRDefault="00D85DFC" w:rsidP="00D85DFC">
            <w:pPr>
              <w:ind w:right="14"/>
              <w:jc w:val="right"/>
              <w:rPr>
                <w:rFonts w:ascii="Arial" w:hAnsi="Arial" w:cs="Arial"/>
                <w:sz w:val="18"/>
                <w:szCs w:val="18"/>
              </w:rPr>
            </w:pPr>
            <w:r w:rsidRPr="00D85DFC">
              <w:rPr>
                <w:rFonts w:ascii="Arial" w:hAnsi="Arial" w:cs="Arial"/>
                <w:sz w:val="18"/>
                <w:szCs w:val="18"/>
              </w:rPr>
              <w:t xml:space="preserve"> 656,574 </w:t>
            </w:r>
          </w:p>
        </w:tc>
      </w:tr>
      <w:tr w:rsidR="00D85DFC" w:rsidRPr="00EE61C0" w14:paraId="18EE998F" w14:textId="77777777" w:rsidTr="00BA448A">
        <w:tc>
          <w:tcPr>
            <w:tcW w:w="2499" w:type="dxa"/>
            <w:tcBorders>
              <w:bottom w:val="nil"/>
            </w:tcBorders>
            <w:vAlign w:val="bottom"/>
          </w:tcPr>
          <w:p w14:paraId="286E2C94" w14:textId="28570ED3" w:rsidR="00D85DFC" w:rsidRPr="00C3276B" w:rsidRDefault="00D85DFC" w:rsidP="00D85DFC">
            <w:pPr>
              <w:pStyle w:val="Heading7"/>
              <w:ind w:left="177" w:hanging="177"/>
              <w:rPr>
                <w:rFonts w:ascii="Arial" w:hAnsi="Arial"/>
                <w:b w:val="0"/>
                <w:sz w:val="18"/>
                <w:szCs w:val="18"/>
              </w:rPr>
            </w:pPr>
            <w:r w:rsidRPr="00C3276B">
              <w:rPr>
                <w:rFonts w:ascii="Arial" w:hAnsi="Arial"/>
                <w:b w:val="0"/>
                <w:sz w:val="18"/>
                <w:szCs w:val="18"/>
              </w:rPr>
              <w:t>Interest expense</w:t>
            </w:r>
          </w:p>
        </w:tc>
        <w:tc>
          <w:tcPr>
            <w:tcW w:w="425" w:type="dxa"/>
            <w:tcBorders>
              <w:bottom w:val="nil"/>
            </w:tcBorders>
          </w:tcPr>
          <w:p w14:paraId="25B0E124" w14:textId="77777777" w:rsidR="00D85DFC" w:rsidRPr="00C3276B" w:rsidRDefault="00D85DFC" w:rsidP="00D85DFC">
            <w:pPr>
              <w:jc w:val="right"/>
              <w:rPr>
                <w:rFonts w:ascii="Arial" w:hAnsi="Arial" w:cs="Arial"/>
                <w:color w:val="000000"/>
                <w:sz w:val="18"/>
                <w:szCs w:val="18"/>
              </w:rPr>
            </w:pPr>
          </w:p>
        </w:tc>
        <w:tc>
          <w:tcPr>
            <w:tcW w:w="1020" w:type="dxa"/>
            <w:tcBorders>
              <w:bottom w:val="nil"/>
            </w:tcBorders>
          </w:tcPr>
          <w:p w14:paraId="0DB9DE79" w14:textId="687971C7" w:rsidR="00D85DFC" w:rsidRPr="00C3276B" w:rsidRDefault="00D85DFC" w:rsidP="00D85DFC">
            <w:pPr>
              <w:jc w:val="right"/>
              <w:rPr>
                <w:rFonts w:ascii="Arial" w:hAnsi="Arial" w:cs="Arial"/>
                <w:spacing w:val="-2"/>
                <w:sz w:val="18"/>
                <w:szCs w:val="18"/>
              </w:rPr>
            </w:pPr>
            <w:r w:rsidRPr="00C3276B">
              <w:rPr>
                <w:rFonts w:ascii="Arial" w:hAnsi="Arial" w:cs="Arial"/>
                <w:sz w:val="18"/>
                <w:szCs w:val="18"/>
              </w:rPr>
              <w:t xml:space="preserve"> </w:t>
            </w:r>
            <w:r>
              <w:rPr>
                <w:rFonts w:ascii="Arial" w:hAnsi="Arial" w:cs="Arial"/>
                <w:sz w:val="18"/>
                <w:szCs w:val="18"/>
              </w:rPr>
              <w:t>3,382</w:t>
            </w:r>
            <w:r w:rsidRPr="00C3276B">
              <w:rPr>
                <w:rFonts w:ascii="Arial" w:hAnsi="Arial" w:cs="Arial"/>
                <w:sz w:val="18"/>
                <w:szCs w:val="18"/>
              </w:rPr>
              <w:t xml:space="preserve"> </w:t>
            </w:r>
          </w:p>
        </w:tc>
        <w:tc>
          <w:tcPr>
            <w:tcW w:w="425" w:type="dxa"/>
            <w:tcBorders>
              <w:bottom w:val="nil"/>
            </w:tcBorders>
          </w:tcPr>
          <w:p w14:paraId="2E988ADF" w14:textId="77777777" w:rsidR="00D85DFC" w:rsidRPr="00C3276B" w:rsidRDefault="00D85DFC" w:rsidP="00D85DFC">
            <w:pPr>
              <w:jc w:val="right"/>
              <w:rPr>
                <w:rFonts w:ascii="Arial" w:hAnsi="Arial" w:cs="Arial"/>
                <w:spacing w:val="-2"/>
                <w:sz w:val="18"/>
                <w:szCs w:val="18"/>
              </w:rPr>
            </w:pPr>
          </w:p>
        </w:tc>
        <w:tc>
          <w:tcPr>
            <w:tcW w:w="1304" w:type="dxa"/>
            <w:tcBorders>
              <w:bottom w:val="nil"/>
            </w:tcBorders>
          </w:tcPr>
          <w:p w14:paraId="2D14485B" w14:textId="536FFF02" w:rsidR="00D85DFC" w:rsidRPr="00C3276B" w:rsidRDefault="00D85DFC" w:rsidP="00D85DFC">
            <w:pPr>
              <w:jc w:val="right"/>
              <w:rPr>
                <w:rFonts w:ascii="Arial" w:hAnsi="Arial" w:cs="Arial"/>
                <w:spacing w:val="-2"/>
                <w:sz w:val="18"/>
                <w:szCs w:val="18"/>
              </w:rPr>
            </w:pPr>
            <w:r w:rsidRPr="00C3276B">
              <w:rPr>
                <w:rFonts w:ascii="Arial" w:hAnsi="Arial" w:cs="Arial"/>
                <w:spacing w:val="-2"/>
                <w:sz w:val="18"/>
                <w:szCs w:val="18"/>
              </w:rPr>
              <w:t>3,685</w:t>
            </w:r>
          </w:p>
        </w:tc>
        <w:tc>
          <w:tcPr>
            <w:tcW w:w="425" w:type="dxa"/>
            <w:tcBorders>
              <w:bottom w:val="nil"/>
            </w:tcBorders>
          </w:tcPr>
          <w:p w14:paraId="7E289F80" w14:textId="77777777" w:rsidR="00D85DFC" w:rsidRPr="00C3276B" w:rsidRDefault="00D85DFC" w:rsidP="00D85DFC">
            <w:pPr>
              <w:ind w:right="-50"/>
              <w:jc w:val="right"/>
              <w:rPr>
                <w:rFonts w:ascii="Arial" w:hAnsi="Arial" w:cs="Arial"/>
                <w:spacing w:val="-2"/>
                <w:sz w:val="18"/>
                <w:szCs w:val="18"/>
              </w:rPr>
            </w:pPr>
          </w:p>
        </w:tc>
        <w:tc>
          <w:tcPr>
            <w:tcW w:w="1361" w:type="dxa"/>
            <w:tcBorders>
              <w:bottom w:val="nil"/>
            </w:tcBorders>
          </w:tcPr>
          <w:p w14:paraId="777BE689" w14:textId="14541B02" w:rsidR="00D85DFC" w:rsidRPr="00C3276B" w:rsidRDefault="00D85DFC" w:rsidP="00D85DFC">
            <w:pPr>
              <w:ind w:right="7"/>
              <w:jc w:val="right"/>
              <w:rPr>
                <w:rFonts w:ascii="Arial" w:hAnsi="Arial" w:cs="Arial"/>
                <w:spacing w:val="-2"/>
                <w:sz w:val="18"/>
                <w:szCs w:val="18"/>
              </w:rPr>
            </w:pPr>
            <w:r>
              <w:rPr>
                <w:rFonts w:ascii="Arial" w:hAnsi="Arial" w:cs="Arial"/>
                <w:spacing w:val="-2"/>
                <w:sz w:val="18"/>
                <w:szCs w:val="18"/>
              </w:rPr>
              <w:t>1,362</w:t>
            </w:r>
          </w:p>
        </w:tc>
        <w:tc>
          <w:tcPr>
            <w:tcW w:w="425" w:type="dxa"/>
            <w:tcBorders>
              <w:bottom w:val="nil"/>
            </w:tcBorders>
          </w:tcPr>
          <w:p w14:paraId="67480B7B" w14:textId="77777777" w:rsidR="00D85DFC" w:rsidRPr="00C3276B" w:rsidRDefault="00D85DFC" w:rsidP="00D85DFC">
            <w:pPr>
              <w:ind w:right="-50"/>
              <w:jc w:val="right"/>
              <w:rPr>
                <w:rFonts w:ascii="Arial" w:hAnsi="Arial" w:cs="Arial"/>
                <w:spacing w:val="-2"/>
                <w:sz w:val="18"/>
                <w:szCs w:val="18"/>
              </w:rPr>
            </w:pPr>
          </w:p>
        </w:tc>
        <w:tc>
          <w:tcPr>
            <w:tcW w:w="1077" w:type="dxa"/>
            <w:tcBorders>
              <w:bottom w:val="nil"/>
            </w:tcBorders>
          </w:tcPr>
          <w:p w14:paraId="51ED554F" w14:textId="10C1036B" w:rsidR="00D85DFC" w:rsidRPr="00D85DFC" w:rsidRDefault="00D85DFC" w:rsidP="00D85DFC">
            <w:pPr>
              <w:ind w:right="14"/>
              <w:jc w:val="right"/>
              <w:rPr>
                <w:rFonts w:ascii="Arial" w:hAnsi="Arial" w:cs="Arial"/>
                <w:spacing w:val="-2"/>
                <w:sz w:val="18"/>
                <w:szCs w:val="18"/>
              </w:rPr>
            </w:pPr>
            <w:r w:rsidRPr="00D85DFC">
              <w:rPr>
                <w:rFonts w:ascii="Arial" w:hAnsi="Arial" w:cs="Arial"/>
                <w:sz w:val="18"/>
                <w:szCs w:val="18"/>
              </w:rPr>
              <w:t xml:space="preserve"> 8,429 </w:t>
            </w:r>
          </w:p>
        </w:tc>
      </w:tr>
      <w:tr w:rsidR="00D85DFC" w:rsidRPr="00EE61C0" w14:paraId="195CD40D" w14:textId="77777777" w:rsidTr="00BA448A">
        <w:tc>
          <w:tcPr>
            <w:tcW w:w="2499" w:type="dxa"/>
            <w:tcBorders>
              <w:bottom w:val="nil"/>
            </w:tcBorders>
            <w:vAlign w:val="bottom"/>
          </w:tcPr>
          <w:p w14:paraId="42AB4389" w14:textId="5EA26104" w:rsidR="00D85DFC" w:rsidRPr="00C3276B" w:rsidRDefault="00D85DFC" w:rsidP="00D85DFC">
            <w:pPr>
              <w:pStyle w:val="Heading7"/>
              <w:ind w:left="177" w:hanging="177"/>
              <w:rPr>
                <w:rFonts w:ascii="Arial" w:hAnsi="Arial"/>
                <w:b w:val="0"/>
                <w:sz w:val="18"/>
                <w:szCs w:val="18"/>
              </w:rPr>
            </w:pPr>
            <w:r w:rsidRPr="00C3276B">
              <w:rPr>
                <w:rFonts w:ascii="Arial" w:hAnsi="Arial"/>
                <w:b w:val="0"/>
                <w:sz w:val="18"/>
                <w:szCs w:val="18"/>
              </w:rPr>
              <w:t>Payments</w:t>
            </w:r>
          </w:p>
        </w:tc>
        <w:tc>
          <w:tcPr>
            <w:tcW w:w="425" w:type="dxa"/>
            <w:tcBorders>
              <w:bottom w:val="nil"/>
            </w:tcBorders>
          </w:tcPr>
          <w:p w14:paraId="3F4ABEC1" w14:textId="77777777" w:rsidR="00D85DFC" w:rsidRPr="00C3276B" w:rsidRDefault="00D85DFC" w:rsidP="00D85DFC">
            <w:pPr>
              <w:jc w:val="right"/>
              <w:rPr>
                <w:rFonts w:ascii="Arial" w:hAnsi="Arial" w:cs="Arial"/>
                <w:color w:val="000000"/>
                <w:sz w:val="18"/>
                <w:szCs w:val="18"/>
              </w:rPr>
            </w:pPr>
          </w:p>
        </w:tc>
        <w:tc>
          <w:tcPr>
            <w:tcW w:w="1020" w:type="dxa"/>
            <w:tcBorders>
              <w:bottom w:val="nil"/>
            </w:tcBorders>
          </w:tcPr>
          <w:p w14:paraId="3184BFBD" w14:textId="0A96C273" w:rsidR="00D85DFC" w:rsidRPr="00C3276B" w:rsidRDefault="00D85DFC" w:rsidP="00D85DFC">
            <w:pPr>
              <w:ind w:right="-40"/>
              <w:jc w:val="right"/>
              <w:rPr>
                <w:rFonts w:ascii="Arial" w:hAnsi="Arial" w:cs="Arial"/>
                <w:spacing w:val="-2"/>
                <w:sz w:val="18"/>
                <w:szCs w:val="18"/>
              </w:rPr>
            </w:pPr>
            <w:r w:rsidRPr="00C3276B">
              <w:rPr>
                <w:rFonts w:ascii="Arial" w:hAnsi="Arial" w:cs="Arial"/>
                <w:sz w:val="18"/>
                <w:szCs w:val="18"/>
              </w:rPr>
              <w:t xml:space="preserve"> (</w:t>
            </w:r>
            <w:r>
              <w:rPr>
                <w:rFonts w:ascii="Arial" w:hAnsi="Arial" w:cs="Arial"/>
                <w:sz w:val="18"/>
                <w:szCs w:val="18"/>
              </w:rPr>
              <w:t>46,142</w:t>
            </w:r>
            <w:r w:rsidRPr="00C3276B">
              <w:rPr>
                <w:rFonts w:ascii="Arial" w:hAnsi="Arial" w:cs="Arial"/>
                <w:sz w:val="18"/>
                <w:szCs w:val="18"/>
              </w:rPr>
              <w:t>)</w:t>
            </w:r>
          </w:p>
        </w:tc>
        <w:tc>
          <w:tcPr>
            <w:tcW w:w="425" w:type="dxa"/>
            <w:tcBorders>
              <w:bottom w:val="nil"/>
            </w:tcBorders>
          </w:tcPr>
          <w:p w14:paraId="4CBC9664" w14:textId="77777777" w:rsidR="00D85DFC" w:rsidRPr="00C3276B" w:rsidRDefault="00D85DFC" w:rsidP="00D85DFC">
            <w:pPr>
              <w:jc w:val="right"/>
              <w:rPr>
                <w:rFonts w:ascii="Arial" w:hAnsi="Arial" w:cs="Arial"/>
                <w:spacing w:val="-2"/>
                <w:sz w:val="18"/>
                <w:szCs w:val="18"/>
              </w:rPr>
            </w:pPr>
          </w:p>
        </w:tc>
        <w:tc>
          <w:tcPr>
            <w:tcW w:w="1304" w:type="dxa"/>
            <w:tcBorders>
              <w:bottom w:val="nil"/>
            </w:tcBorders>
          </w:tcPr>
          <w:p w14:paraId="79E26745" w14:textId="4516911C" w:rsidR="00D85DFC" w:rsidRPr="00C3276B" w:rsidRDefault="00D85DFC" w:rsidP="00D85DFC">
            <w:pPr>
              <w:ind w:right="-50"/>
              <w:jc w:val="right"/>
              <w:rPr>
                <w:rFonts w:ascii="Arial" w:hAnsi="Arial" w:cs="Arial"/>
                <w:spacing w:val="-2"/>
                <w:sz w:val="18"/>
                <w:szCs w:val="18"/>
              </w:rPr>
            </w:pPr>
            <w:r w:rsidRPr="00C3276B">
              <w:rPr>
                <w:rFonts w:ascii="Arial" w:hAnsi="Arial" w:cs="Arial"/>
                <w:spacing w:val="-2"/>
                <w:sz w:val="18"/>
                <w:szCs w:val="18"/>
              </w:rPr>
              <w:t>(25,816)</w:t>
            </w:r>
          </w:p>
        </w:tc>
        <w:tc>
          <w:tcPr>
            <w:tcW w:w="425" w:type="dxa"/>
            <w:tcBorders>
              <w:bottom w:val="nil"/>
            </w:tcBorders>
          </w:tcPr>
          <w:p w14:paraId="7DA0C650" w14:textId="77777777" w:rsidR="00D85DFC" w:rsidRPr="00C3276B" w:rsidRDefault="00D85DFC" w:rsidP="00D85DFC">
            <w:pPr>
              <w:ind w:right="-50"/>
              <w:jc w:val="right"/>
              <w:rPr>
                <w:rFonts w:ascii="Arial" w:hAnsi="Arial" w:cs="Arial"/>
                <w:spacing w:val="-2"/>
                <w:sz w:val="18"/>
                <w:szCs w:val="18"/>
              </w:rPr>
            </w:pPr>
          </w:p>
        </w:tc>
        <w:tc>
          <w:tcPr>
            <w:tcW w:w="1361" w:type="dxa"/>
            <w:tcBorders>
              <w:bottom w:val="nil"/>
            </w:tcBorders>
          </w:tcPr>
          <w:p w14:paraId="1BE4DBD5" w14:textId="46E9FA3F" w:rsidR="00D85DFC" w:rsidRPr="00C3276B" w:rsidRDefault="00D85DFC" w:rsidP="00D85DFC">
            <w:pPr>
              <w:ind w:right="-50"/>
              <w:jc w:val="right"/>
              <w:rPr>
                <w:rFonts w:ascii="Arial" w:hAnsi="Arial" w:cs="Arial"/>
                <w:spacing w:val="-2"/>
                <w:sz w:val="18"/>
                <w:szCs w:val="18"/>
              </w:rPr>
            </w:pPr>
            <w:r w:rsidRPr="00C3276B">
              <w:rPr>
                <w:rFonts w:ascii="Arial" w:hAnsi="Arial" w:cs="Arial"/>
                <w:spacing w:val="-2"/>
                <w:sz w:val="18"/>
                <w:szCs w:val="18"/>
              </w:rPr>
              <w:t>(</w:t>
            </w:r>
            <w:r>
              <w:rPr>
                <w:rFonts w:ascii="Arial" w:hAnsi="Arial" w:cs="Arial"/>
                <w:spacing w:val="-2"/>
                <w:sz w:val="18"/>
                <w:szCs w:val="18"/>
              </w:rPr>
              <w:t>5,000</w:t>
            </w:r>
            <w:r w:rsidRPr="00C3276B">
              <w:rPr>
                <w:rFonts w:ascii="Arial" w:hAnsi="Arial" w:cs="Arial"/>
                <w:spacing w:val="-2"/>
                <w:sz w:val="18"/>
                <w:szCs w:val="18"/>
              </w:rPr>
              <w:t>)</w:t>
            </w:r>
          </w:p>
        </w:tc>
        <w:tc>
          <w:tcPr>
            <w:tcW w:w="425" w:type="dxa"/>
            <w:tcBorders>
              <w:bottom w:val="nil"/>
            </w:tcBorders>
          </w:tcPr>
          <w:p w14:paraId="35D23C18" w14:textId="77777777" w:rsidR="00D85DFC" w:rsidRPr="00C3276B" w:rsidRDefault="00D85DFC" w:rsidP="00D85DFC">
            <w:pPr>
              <w:ind w:right="-50"/>
              <w:jc w:val="right"/>
              <w:rPr>
                <w:rFonts w:ascii="Arial" w:hAnsi="Arial" w:cs="Arial"/>
                <w:spacing w:val="-2"/>
                <w:sz w:val="18"/>
                <w:szCs w:val="18"/>
              </w:rPr>
            </w:pPr>
          </w:p>
        </w:tc>
        <w:tc>
          <w:tcPr>
            <w:tcW w:w="1077" w:type="dxa"/>
            <w:tcBorders>
              <w:bottom w:val="nil"/>
            </w:tcBorders>
          </w:tcPr>
          <w:p w14:paraId="5D5823A8" w14:textId="1B5D38B5" w:rsidR="00D85DFC" w:rsidRPr="00D85DFC" w:rsidRDefault="00D85DFC" w:rsidP="00D85DFC">
            <w:pPr>
              <w:ind w:right="-40"/>
              <w:jc w:val="right"/>
              <w:rPr>
                <w:rFonts w:ascii="Arial" w:hAnsi="Arial" w:cs="Arial"/>
                <w:spacing w:val="-2"/>
                <w:sz w:val="18"/>
                <w:szCs w:val="18"/>
              </w:rPr>
            </w:pPr>
            <w:r w:rsidRPr="00D85DFC">
              <w:rPr>
                <w:rFonts w:ascii="Arial" w:hAnsi="Arial" w:cs="Arial"/>
                <w:sz w:val="18"/>
                <w:szCs w:val="18"/>
              </w:rPr>
              <w:t xml:space="preserve"> (76,958)</w:t>
            </w:r>
          </w:p>
        </w:tc>
      </w:tr>
      <w:tr w:rsidR="00D85DFC" w:rsidRPr="00EE61C0" w14:paraId="30B3C300" w14:textId="77777777" w:rsidTr="00BA448A">
        <w:tc>
          <w:tcPr>
            <w:tcW w:w="2499" w:type="dxa"/>
            <w:tcBorders>
              <w:top w:val="nil"/>
              <w:bottom w:val="single" w:sz="4" w:space="0" w:color="auto"/>
            </w:tcBorders>
            <w:vAlign w:val="bottom"/>
          </w:tcPr>
          <w:p w14:paraId="08B537A5" w14:textId="3AEDF51D" w:rsidR="00D85DFC" w:rsidRPr="00C3276B" w:rsidRDefault="00D85DFC" w:rsidP="00D85DFC">
            <w:pPr>
              <w:pStyle w:val="Heading7"/>
              <w:ind w:left="177" w:hanging="177"/>
              <w:rPr>
                <w:rFonts w:ascii="Arial" w:hAnsi="Arial"/>
                <w:b w:val="0"/>
                <w:sz w:val="18"/>
                <w:szCs w:val="18"/>
              </w:rPr>
            </w:pPr>
            <w:r>
              <w:rPr>
                <w:rFonts w:ascii="Arial" w:hAnsi="Arial"/>
                <w:b w:val="0"/>
                <w:sz w:val="18"/>
                <w:szCs w:val="18"/>
              </w:rPr>
              <w:t>Termination of lease</w:t>
            </w:r>
          </w:p>
        </w:tc>
        <w:tc>
          <w:tcPr>
            <w:tcW w:w="425" w:type="dxa"/>
            <w:tcBorders>
              <w:top w:val="nil"/>
              <w:bottom w:val="single" w:sz="4" w:space="0" w:color="auto"/>
            </w:tcBorders>
          </w:tcPr>
          <w:p w14:paraId="2B246772" w14:textId="77777777" w:rsidR="00D85DFC" w:rsidRPr="00C3276B" w:rsidRDefault="00D85DFC" w:rsidP="00D85DFC">
            <w:pPr>
              <w:jc w:val="right"/>
              <w:rPr>
                <w:rFonts w:ascii="Arial" w:hAnsi="Arial" w:cs="Arial"/>
                <w:color w:val="000000"/>
                <w:sz w:val="18"/>
                <w:szCs w:val="18"/>
              </w:rPr>
            </w:pPr>
          </w:p>
        </w:tc>
        <w:tc>
          <w:tcPr>
            <w:tcW w:w="1020" w:type="dxa"/>
            <w:tcBorders>
              <w:top w:val="nil"/>
              <w:bottom w:val="single" w:sz="4" w:space="0" w:color="auto"/>
            </w:tcBorders>
          </w:tcPr>
          <w:p w14:paraId="2EA1443A" w14:textId="0DC9B02C" w:rsidR="00D85DFC" w:rsidRPr="00C3276B" w:rsidRDefault="00D85DFC" w:rsidP="00D85DFC">
            <w:pPr>
              <w:ind w:right="-40"/>
              <w:jc w:val="right"/>
              <w:rPr>
                <w:rFonts w:ascii="Arial" w:hAnsi="Arial" w:cs="Arial"/>
                <w:spacing w:val="-2"/>
                <w:sz w:val="18"/>
                <w:szCs w:val="18"/>
              </w:rPr>
            </w:pPr>
            <w:r>
              <w:rPr>
                <w:rFonts w:ascii="Arial" w:hAnsi="Arial" w:cs="Arial"/>
                <w:sz w:val="18"/>
                <w:szCs w:val="18"/>
              </w:rPr>
              <w:t>(77,010)</w:t>
            </w:r>
          </w:p>
        </w:tc>
        <w:tc>
          <w:tcPr>
            <w:tcW w:w="425" w:type="dxa"/>
            <w:tcBorders>
              <w:top w:val="nil"/>
              <w:bottom w:val="single" w:sz="4" w:space="0" w:color="auto"/>
            </w:tcBorders>
          </w:tcPr>
          <w:p w14:paraId="7BC3274E" w14:textId="77777777" w:rsidR="00D85DFC" w:rsidRPr="00C3276B" w:rsidRDefault="00D85DFC" w:rsidP="00D85DFC">
            <w:pPr>
              <w:jc w:val="right"/>
              <w:rPr>
                <w:rFonts w:ascii="Arial" w:hAnsi="Arial" w:cs="Arial"/>
                <w:spacing w:val="-2"/>
                <w:sz w:val="18"/>
                <w:szCs w:val="18"/>
              </w:rPr>
            </w:pPr>
          </w:p>
        </w:tc>
        <w:tc>
          <w:tcPr>
            <w:tcW w:w="1304" w:type="dxa"/>
            <w:tcBorders>
              <w:top w:val="nil"/>
              <w:bottom w:val="single" w:sz="4" w:space="0" w:color="auto"/>
            </w:tcBorders>
          </w:tcPr>
          <w:p w14:paraId="08C7CB0F" w14:textId="5A963821" w:rsidR="00D85DFC" w:rsidRPr="00C3276B" w:rsidRDefault="00D85DFC" w:rsidP="00D85DFC">
            <w:pPr>
              <w:ind w:right="-50"/>
              <w:jc w:val="right"/>
              <w:rPr>
                <w:rFonts w:ascii="Arial" w:hAnsi="Arial" w:cs="Arial"/>
                <w:sz w:val="18"/>
                <w:szCs w:val="18"/>
              </w:rPr>
            </w:pPr>
            <w:r>
              <w:rPr>
                <w:rFonts w:ascii="Arial" w:hAnsi="Arial" w:cs="Arial"/>
                <w:spacing w:val="-2"/>
                <w:sz w:val="18"/>
                <w:szCs w:val="18"/>
              </w:rPr>
              <w:t>-</w:t>
            </w:r>
          </w:p>
        </w:tc>
        <w:tc>
          <w:tcPr>
            <w:tcW w:w="425" w:type="dxa"/>
            <w:tcBorders>
              <w:top w:val="nil"/>
              <w:bottom w:val="single" w:sz="4" w:space="0" w:color="auto"/>
            </w:tcBorders>
          </w:tcPr>
          <w:p w14:paraId="73C5AB54" w14:textId="77777777" w:rsidR="00D85DFC" w:rsidRPr="00C3276B" w:rsidRDefault="00D85DFC" w:rsidP="00D85DFC">
            <w:pPr>
              <w:ind w:right="-50"/>
              <w:jc w:val="right"/>
              <w:rPr>
                <w:rFonts w:ascii="Arial" w:hAnsi="Arial" w:cs="Arial"/>
                <w:spacing w:val="-2"/>
                <w:sz w:val="18"/>
                <w:szCs w:val="18"/>
              </w:rPr>
            </w:pPr>
          </w:p>
        </w:tc>
        <w:tc>
          <w:tcPr>
            <w:tcW w:w="1361" w:type="dxa"/>
            <w:tcBorders>
              <w:top w:val="nil"/>
              <w:bottom w:val="single" w:sz="4" w:space="0" w:color="auto"/>
            </w:tcBorders>
          </w:tcPr>
          <w:p w14:paraId="014AAE28" w14:textId="245A92EC" w:rsidR="00D85DFC" w:rsidRPr="00C3276B" w:rsidRDefault="00D85DFC" w:rsidP="00D85DFC">
            <w:pPr>
              <w:jc w:val="right"/>
              <w:rPr>
                <w:rFonts w:ascii="Arial" w:hAnsi="Arial" w:cs="Arial"/>
                <w:sz w:val="18"/>
                <w:szCs w:val="18"/>
              </w:rPr>
            </w:pPr>
            <w:r>
              <w:rPr>
                <w:rFonts w:ascii="Arial" w:hAnsi="Arial" w:cs="Arial"/>
                <w:spacing w:val="-2"/>
                <w:sz w:val="18"/>
                <w:szCs w:val="18"/>
              </w:rPr>
              <w:t>-</w:t>
            </w:r>
          </w:p>
        </w:tc>
        <w:tc>
          <w:tcPr>
            <w:tcW w:w="425" w:type="dxa"/>
            <w:tcBorders>
              <w:top w:val="nil"/>
              <w:bottom w:val="single" w:sz="4" w:space="0" w:color="auto"/>
            </w:tcBorders>
          </w:tcPr>
          <w:p w14:paraId="2907D2BB" w14:textId="77777777" w:rsidR="00D85DFC" w:rsidRPr="00C3276B" w:rsidRDefault="00D85DFC" w:rsidP="00D85DFC">
            <w:pPr>
              <w:ind w:right="-50"/>
              <w:jc w:val="right"/>
              <w:rPr>
                <w:rFonts w:ascii="Arial" w:hAnsi="Arial" w:cs="Arial"/>
                <w:spacing w:val="-2"/>
                <w:sz w:val="18"/>
                <w:szCs w:val="18"/>
              </w:rPr>
            </w:pPr>
          </w:p>
        </w:tc>
        <w:tc>
          <w:tcPr>
            <w:tcW w:w="1077" w:type="dxa"/>
            <w:tcBorders>
              <w:top w:val="nil"/>
              <w:bottom w:val="single" w:sz="4" w:space="0" w:color="auto"/>
            </w:tcBorders>
          </w:tcPr>
          <w:p w14:paraId="2C2C0B21" w14:textId="78AA6521" w:rsidR="00D85DFC" w:rsidRPr="00D85DFC" w:rsidRDefault="00D85DFC" w:rsidP="00D85DFC">
            <w:pPr>
              <w:ind w:right="-40"/>
              <w:jc w:val="right"/>
              <w:rPr>
                <w:rFonts w:ascii="Arial" w:hAnsi="Arial" w:cs="Arial"/>
                <w:sz w:val="18"/>
                <w:szCs w:val="18"/>
              </w:rPr>
            </w:pPr>
            <w:r w:rsidRPr="00D85DFC">
              <w:rPr>
                <w:rFonts w:ascii="Arial" w:hAnsi="Arial" w:cs="Arial"/>
                <w:sz w:val="18"/>
                <w:szCs w:val="18"/>
              </w:rPr>
              <w:t xml:space="preserve"> (77,010)</w:t>
            </w:r>
          </w:p>
        </w:tc>
      </w:tr>
      <w:tr w:rsidR="00D85DFC" w:rsidRPr="00B27523" w14:paraId="66B900CE" w14:textId="77777777" w:rsidTr="00BA448A">
        <w:tc>
          <w:tcPr>
            <w:tcW w:w="2499" w:type="dxa"/>
            <w:tcBorders>
              <w:top w:val="single" w:sz="4" w:space="0" w:color="auto"/>
              <w:bottom w:val="nil"/>
            </w:tcBorders>
            <w:vAlign w:val="bottom"/>
          </w:tcPr>
          <w:p w14:paraId="0C5ABFA4" w14:textId="14AD54AF" w:rsidR="00D85DFC" w:rsidRPr="00C3276B" w:rsidRDefault="00D85DFC" w:rsidP="00D85DFC">
            <w:pPr>
              <w:rPr>
                <w:rFonts w:ascii="Arial" w:hAnsi="Arial" w:cs="Arial"/>
                <w:sz w:val="18"/>
                <w:szCs w:val="18"/>
              </w:rPr>
            </w:pPr>
            <w:r w:rsidRPr="00C3276B">
              <w:rPr>
                <w:rFonts w:ascii="Arial" w:hAnsi="Arial" w:cs="Arial"/>
                <w:sz w:val="18"/>
                <w:szCs w:val="18"/>
              </w:rPr>
              <w:t>Balance, June 30, 2019</w:t>
            </w:r>
          </w:p>
        </w:tc>
        <w:tc>
          <w:tcPr>
            <w:tcW w:w="425" w:type="dxa"/>
            <w:tcBorders>
              <w:top w:val="single" w:sz="4" w:space="0" w:color="auto"/>
              <w:bottom w:val="nil"/>
            </w:tcBorders>
            <w:vAlign w:val="bottom"/>
          </w:tcPr>
          <w:p w14:paraId="1076B6CB" w14:textId="00EC8DD0" w:rsidR="00D85DFC" w:rsidRPr="00C3276B" w:rsidRDefault="00876476" w:rsidP="00D85DFC">
            <w:pPr>
              <w:jc w:val="right"/>
              <w:rPr>
                <w:rFonts w:ascii="Arial" w:hAnsi="Arial" w:cs="Arial"/>
                <w:color w:val="000000"/>
                <w:sz w:val="18"/>
                <w:szCs w:val="18"/>
              </w:rPr>
            </w:pPr>
            <w:r>
              <w:rPr>
                <w:rFonts w:ascii="Arial" w:hAnsi="Arial" w:cs="Arial"/>
                <w:color w:val="000000"/>
                <w:sz w:val="18"/>
                <w:szCs w:val="18"/>
              </w:rPr>
              <w:t>$</w:t>
            </w:r>
          </w:p>
        </w:tc>
        <w:tc>
          <w:tcPr>
            <w:tcW w:w="1020" w:type="dxa"/>
            <w:tcBorders>
              <w:top w:val="single" w:sz="4" w:space="0" w:color="auto"/>
              <w:bottom w:val="nil"/>
            </w:tcBorders>
          </w:tcPr>
          <w:p w14:paraId="354F56C6" w14:textId="4FF438BB" w:rsidR="00D85DFC" w:rsidRPr="00C3276B" w:rsidRDefault="00D85DFC" w:rsidP="00D85DFC">
            <w:pPr>
              <w:jc w:val="right"/>
              <w:rPr>
                <w:rFonts w:ascii="Arial" w:hAnsi="Arial" w:cs="Arial"/>
                <w:color w:val="000000"/>
                <w:sz w:val="18"/>
                <w:szCs w:val="18"/>
              </w:rPr>
            </w:pPr>
            <w:r>
              <w:rPr>
                <w:rFonts w:ascii="Arial" w:hAnsi="Arial" w:cs="Arial"/>
                <w:sz w:val="18"/>
                <w:szCs w:val="18"/>
              </w:rPr>
              <w:t>33,591</w:t>
            </w:r>
          </w:p>
        </w:tc>
        <w:tc>
          <w:tcPr>
            <w:tcW w:w="425" w:type="dxa"/>
            <w:tcBorders>
              <w:top w:val="single" w:sz="4" w:space="0" w:color="auto"/>
              <w:bottom w:val="nil"/>
            </w:tcBorders>
          </w:tcPr>
          <w:p w14:paraId="3FC0B947" w14:textId="6731499A" w:rsidR="00D85DFC" w:rsidRPr="00C3276B" w:rsidRDefault="00D85DFC" w:rsidP="00D85DFC">
            <w:pPr>
              <w:jc w:val="right"/>
              <w:rPr>
                <w:rFonts w:ascii="Arial" w:hAnsi="Arial" w:cs="Arial"/>
                <w:b/>
                <w:color w:val="000000"/>
                <w:sz w:val="18"/>
                <w:szCs w:val="18"/>
              </w:rPr>
            </w:pPr>
            <w:r w:rsidRPr="00C3276B">
              <w:rPr>
                <w:rFonts w:ascii="Arial" w:hAnsi="Arial" w:cs="Arial"/>
                <w:sz w:val="18"/>
                <w:szCs w:val="18"/>
              </w:rPr>
              <w:t xml:space="preserve"> $ </w:t>
            </w:r>
          </w:p>
        </w:tc>
        <w:tc>
          <w:tcPr>
            <w:tcW w:w="1304" w:type="dxa"/>
            <w:tcBorders>
              <w:top w:val="single" w:sz="4" w:space="0" w:color="auto"/>
              <w:bottom w:val="nil"/>
            </w:tcBorders>
            <w:vAlign w:val="bottom"/>
          </w:tcPr>
          <w:p w14:paraId="5F90C058" w14:textId="31D6F750" w:rsidR="00D85DFC" w:rsidRPr="00C3276B" w:rsidRDefault="00D85DFC" w:rsidP="00D85DFC">
            <w:pPr>
              <w:jc w:val="right"/>
              <w:rPr>
                <w:rFonts w:ascii="Arial" w:hAnsi="Arial" w:cs="Arial"/>
                <w:spacing w:val="-2"/>
                <w:sz w:val="18"/>
                <w:szCs w:val="18"/>
              </w:rPr>
            </w:pPr>
            <w:r w:rsidRPr="00C3276B">
              <w:rPr>
                <w:rFonts w:ascii="Arial" w:hAnsi="Arial" w:cs="Arial"/>
                <w:color w:val="000000"/>
                <w:sz w:val="18"/>
                <w:szCs w:val="18"/>
              </w:rPr>
              <w:t>362,009</w:t>
            </w:r>
          </w:p>
        </w:tc>
        <w:tc>
          <w:tcPr>
            <w:tcW w:w="425" w:type="dxa"/>
            <w:tcBorders>
              <w:top w:val="single" w:sz="4" w:space="0" w:color="auto"/>
              <w:bottom w:val="nil"/>
            </w:tcBorders>
          </w:tcPr>
          <w:p w14:paraId="4F2FCADB" w14:textId="07AC8A22" w:rsidR="00D85DFC" w:rsidRPr="00C3276B" w:rsidRDefault="00D85DFC" w:rsidP="00D85DFC">
            <w:pPr>
              <w:ind w:right="-50"/>
              <w:jc w:val="right"/>
              <w:rPr>
                <w:rFonts w:ascii="Arial" w:hAnsi="Arial" w:cs="Arial"/>
                <w:spacing w:val="-2"/>
                <w:sz w:val="18"/>
                <w:szCs w:val="18"/>
              </w:rPr>
            </w:pPr>
            <w:r w:rsidRPr="00C3276B">
              <w:rPr>
                <w:rFonts w:ascii="Arial" w:hAnsi="Arial" w:cs="Arial"/>
                <w:sz w:val="18"/>
                <w:szCs w:val="18"/>
              </w:rPr>
              <w:t xml:space="preserve"> $ </w:t>
            </w:r>
          </w:p>
        </w:tc>
        <w:tc>
          <w:tcPr>
            <w:tcW w:w="1361" w:type="dxa"/>
            <w:tcBorders>
              <w:top w:val="single" w:sz="4" w:space="0" w:color="auto"/>
              <w:bottom w:val="nil"/>
            </w:tcBorders>
            <w:vAlign w:val="bottom"/>
          </w:tcPr>
          <w:p w14:paraId="77861A0F" w14:textId="311C78B3" w:rsidR="00D85DFC" w:rsidRPr="00C3276B" w:rsidRDefault="00D85DFC" w:rsidP="00D85DFC">
            <w:pPr>
              <w:ind w:right="-2"/>
              <w:jc w:val="right"/>
              <w:rPr>
                <w:rFonts w:ascii="Arial" w:hAnsi="Arial" w:cs="Arial"/>
                <w:spacing w:val="-2"/>
                <w:sz w:val="18"/>
                <w:szCs w:val="18"/>
              </w:rPr>
            </w:pPr>
            <w:r>
              <w:rPr>
                <w:rFonts w:ascii="Arial" w:hAnsi="Arial" w:cs="Arial"/>
                <w:color w:val="000000"/>
                <w:sz w:val="18"/>
                <w:szCs w:val="18"/>
              </w:rPr>
              <w:t>268,796</w:t>
            </w:r>
          </w:p>
        </w:tc>
        <w:tc>
          <w:tcPr>
            <w:tcW w:w="425" w:type="dxa"/>
            <w:tcBorders>
              <w:top w:val="single" w:sz="4" w:space="0" w:color="auto"/>
              <w:bottom w:val="nil"/>
            </w:tcBorders>
          </w:tcPr>
          <w:p w14:paraId="6EA29DDE" w14:textId="75FAF81D" w:rsidR="00D85DFC" w:rsidRPr="00C3276B" w:rsidRDefault="00D85DFC" w:rsidP="00D85DFC">
            <w:pPr>
              <w:ind w:right="-50"/>
              <w:jc w:val="right"/>
              <w:rPr>
                <w:rFonts w:ascii="Arial" w:hAnsi="Arial" w:cs="Arial"/>
                <w:spacing w:val="-2"/>
                <w:sz w:val="18"/>
                <w:szCs w:val="18"/>
              </w:rPr>
            </w:pPr>
            <w:r w:rsidRPr="00C3276B">
              <w:rPr>
                <w:rFonts w:ascii="Arial" w:hAnsi="Arial" w:cs="Arial"/>
                <w:spacing w:val="-2"/>
                <w:sz w:val="18"/>
                <w:szCs w:val="18"/>
              </w:rPr>
              <w:t>$</w:t>
            </w:r>
          </w:p>
        </w:tc>
        <w:tc>
          <w:tcPr>
            <w:tcW w:w="1077" w:type="dxa"/>
            <w:tcBorders>
              <w:top w:val="single" w:sz="4" w:space="0" w:color="auto"/>
              <w:bottom w:val="nil"/>
            </w:tcBorders>
          </w:tcPr>
          <w:p w14:paraId="6F8F478E" w14:textId="7D19606A" w:rsidR="00D85DFC" w:rsidRPr="00D85DFC" w:rsidRDefault="00D85DFC" w:rsidP="00D85DFC">
            <w:pPr>
              <w:ind w:right="5"/>
              <w:jc w:val="right"/>
              <w:rPr>
                <w:rFonts w:ascii="Arial" w:hAnsi="Arial" w:cs="Arial"/>
                <w:spacing w:val="-2"/>
                <w:sz w:val="18"/>
                <w:szCs w:val="18"/>
              </w:rPr>
            </w:pPr>
            <w:r w:rsidRPr="00D85DFC">
              <w:rPr>
                <w:rFonts w:ascii="Arial" w:hAnsi="Arial" w:cs="Arial"/>
                <w:sz w:val="18"/>
                <w:szCs w:val="18"/>
              </w:rPr>
              <w:t xml:space="preserve"> 664,396 </w:t>
            </w:r>
          </w:p>
        </w:tc>
      </w:tr>
      <w:tr w:rsidR="00D85DFC" w:rsidRPr="00B27523" w14:paraId="65DA6A84" w14:textId="77777777" w:rsidTr="00247F9F">
        <w:tc>
          <w:tcPr>
            <w:tcW w:w="2499" w:type="dxa"/>
            <w:tcBorders>
              <w:top w:val="single" w:sz="4" w:space="0" w:color="auto"/>
              <w:bottom w:val="single" w:sz="4" w:space="0" w:color="auto"/>
            </w:tcBorders>
            <w:vAlign w:val="bottom"/>
          </w:tcPr>
          <w:p w14:paraId="3F2682A9" w14:textId="00C2894F" w:rsidR="00D85DFC" w:rsidRPr="00C3276B" w:rsidRDefault="00D85DFC" w:rsidP="00D85DFC">
            <w:pPr>
              <w:rPr>
                <w:rFonts w:ascii="Arial" w:hAnsi="Arial" w:cs="Arial"/>
                <w:sz w:val="18"/>
                <w:szCs w:val="18"/>
              </w:rPr>
            </w:pPr>
            <w:r w:rsidRPr="00C3276B">
              <w:rPr>
                <w:rFonts w:ascii="Arial" w:hAnsi="Arial" w:cs="Arial"/>
                <w:sz w:val="18"/>
                <w:szCs w:val="18"/>
              </w:rPr>
              <w:t xml:space="preserve">Less: non-current portion of </w:t>
            </w:r>
            <w:r w:rsidRPr="00C3276B">
              <w:rPr>
                <w:rFonts w:ascii="Arial" w:hAnsi="Arial" w:cs="Arial"/>
                <w:sz w:val="18"/>
                <w:szCs w:val="18"/>
              </w:rPr>
              <w:br/>
              <w:t xml:space="preserve">  lease liability</w:t>
            </w:r>
          </w:p>
        </w:tc>
        <w:tc>
          <w:tcPr>
            <w:tcW w:w="425" w:type="dxa"/>
            <w:tcBorders>
              <w:top w:val="single" w:sz="4" w:space="0" w:color="auto"/>
              <w:bottom w:val="single" w:sz="4" w:space="0" w:color="auto"/>
            </w:tcBorders>
            <w:vAlign w:val="bottom"/>
          </w:tcPr>
          <w:p w14:paraId="436F5AF2" w14:textId="77777777" w:rsidR="00D85DFC" w:rsidRPr="00C3276B" w:rsidRDefault="00D85DFC" w:rsidP="00D85DFC">
            <w:pPr>
              <w:jc w:val="right"/>
              <w:rPr>
                <w:rFonts w:ascii="Arial" w:hAnsi="Arial" w:cs="Arial"/>
                <w:color w:val="000000"/>
                <w:sz w:val="18"/>
                <w:szCs w:val="18"/>
              </w:rPr>
            </w:pPr>
          </w:p>
        </w:tc>
        <w:tc>
          <w:tcPr>
            <w:tcW w:w="1020" w:type="dxa"/>
            <w:tcBorders>
              <w:top w:val="single" w:sz="4" w:space="0" w:color="auto"/>
              <w:bottom w:val="single" w:sz="4" w:space="0" w:color="auto"/>
            </w:tcBorders>
          </w:tcPr>
          <w:p w14:paraId="1EDA92BA" w14:textId="77777777" w:rsidR="00D85DFC" w:rsidRDefault="00D85DFC" w:rsidP="00D85DFC">
            <w:pPr>
              <w:jc w:val="center"/>
              <w:rPr>
                <w:rFonts w:ascii="Arial" w:hAnsi="Arial" w:cs="Arial"/>
                <w:sz w:val="18"/>
                <w:szCs w:val="18"/>
              </w:rPr>
            </w:pPr>
          </w:p>
          <w:p w14:paraId="2200CFAE" w14:textId="10490E20" w:rsidR="00D85DFC" w:rsidRPr="00C3276B" w:rsidRDefault="00D85DFC" w:rsidP="00D85DFC">
            <w:pPr>
              <w:jc w:val="right"/>
              <w:rPr>
                <w:rFonts w:ascii="Arial" w:hAnsi="Arial" w:cs="Arial"/>
                <w:color w:val="000000"/>
                <w:sz w:val="18"/>
                <w:szCs w:val="18"/>
              </w:rPr>
            </w:pPr>
            <w:r w:rsidRPr="00C3276B">
              <w:rPr>
                <w:rFonts w:ascii="Arial" w:hAnsi="Arial" w:cs="Arial"/>
                <w:sz w:val="18"/>
                <w:szCs w:val="18"/>
              </w:rPr>
              <w:t xml:space="preserve"> </w:t>
            </w:r>
            <w:r>
              <w:rPr>
                <w:rFonts w:ascii="Arial" w:hAnsi="Arial" w:cs="Arial"/>
                <w:sz w:val="18"/>
                <w:szCs w:val="18"/>
              </w:rPr>
              <w:t>18,</w:t>
            </w:r>
            <w:r w:rsidR="00BA448A">
              <w:rPr>
                <w:rFonts w:ascii="Arial" w:hAnsi="Arial" w:cs="Arial"/>
                <w:sz w:val="18"/>
                <w:szCs w:val="18"/>
              </w:rPr>
              <w:t>182</w:t>
            </w:r>
            <w:r w:rsidRPr="00C3276B">
              <w:rPr>
                <w:rFonts w:ascii="Arial" w:hAnsi="Arial" w:cs="Arial"/>
                <w:sz w:val="18"/>
                <w:szCs w:val="18"/>
              </w:rPr>
              <w:t xml:space="preserve">   </w:t>
            </w:r>
          </w:p>
        </w:tc>
        <w:tc>
          <w:tcPr>
            <w:tcW w:w="425" w:type="dxa"/>
            <w:tcBorders>
              <w:top w:val="single" w:sz="4" w:space="0" w:color="auto"/>
              <w:bottom w:val="single" w:sz="4" w:space="0" w:color="auto"/>
            </w:tcBorders>
          </w:tcPr>
          <w:p w14:paraId="142C10EB" w14:textId="77777777" w:rsidR="00D85DFC" w:rsidRPr="00C3276B" w:rsidRDefault="00D85DFC" w:rsidP="00D85DFC">
            <w:pPr>
              <w:jc w:val="right"/>
              <w:rPr>
                <w:rFonts w:ascii="Arial" w:hAnsi="Arial" w:cs="Arial"/>
                <w:b/>
                <w:color w:val="000000"/>
                <w:sz w:val="18"/>
                <w:szCs w:val="18"/>
              </w:rPr>
            </w:pPr>
          </w:p>
        </w:tc>
        <w:tc>
          <w:tcPr>
            <w:tcW w:w="1304" w:type="dxa"/>
            <w:tcBorders>
              <w:top w:val="single" w:sz="4" w:space="0" w:color="auto"/>
              <w:bottom w:val="single" w:sz="4" w:space="0" w:color="auto"/>
            </w:tcBorders>
            <w:vAlign w:val="bottom"/>
          </w:tcPr>
          <w:p w14:paraId="7991BE84" w14:textId="3DE5C280" w:rsidR="00D85DFC" w:rsidRPr="00C3276B" w:rsidRDefault="00D85DFC" w:rsidP="00D85DFC">
            <w:pPr>
              <w:jc w:val="right"/>
              <w:rPr>
                <w:rFonts w:ascii="Arial" w:hAnsi="Arial" w:cs="Arial"/>
                <w:sz w:val="18"/>
                <w:szCs w:val="18"/>
              </w:rPr>
            </w:pPr>
            <w:r w:rsidRPr="00C3276B">
              <w:rPr>
                <w:rFonts w:ascii="Arial" w:hAnsi="Arial" w:cs="Arial"/>
                <w:color w:val="000000"/>
                <w:sz w:val="18"/>
                <w:szCs w:val="18"/>
              </w:rPr>
              <w:t>21</w:t>
            </w:r>
            <w:r w:rsidR="00727518">
              <w:rPr>
                <w:rFonts w:ascii="Arial" w:hAnsi="Arial" w:cs="Arial"/>
                <w:color w:val="000000"/>
                <w:sz w:val="18"/>
                <w:szCs w:val="18"/>
              </w:rPr>
              <w:t>8</w:t>
            </w:r>
            <w:r w:rsidRPr="00C3276B">
              <w:rPr>
                <w:rFonts w:ascii="Arial" w:hAnsi="Arial" w:cs="Arial"/>
                <w:color w:val="000000"/>
                <w:sz w:val="18"/>
                <w:szCs w:val="18"/>
              </w:rPr>
              <w:t>,</w:t>
            </w:r>
            <w:r w:rsidR="00727518">
              <w:rPr>
                <w:rFonts w:ascii="Arial" w:hAnsi="Arial" w:cs="Arial"/>
                <w:color w:val="000000"/>
                <w:sz w:val="18"/>
                <w:szCs w:val="18"/>
              </w:rPr>
              <w:t>802</w:t>
            </w:r>
          </w:p>
        </w:tc>
        <w:tc>
          <w:tcPr>
            <w:tcW w:w="425" w:type="dxa"/>
            <w:tcBorders>
              <w:top w:val="single" w:sz="4" w:space="0" w:color="auto"/>
              <w:bottom w:val="single" w:sz="4" w:space="0" w:color="auto"/>
            </w:tcBorders>
          </w:tcPr>
          <w:p w14:paraId="6746C22A" w14:textId="77777777" w:rsidR="00D85DFC" w:rsidRPr="00C3276B" w:rsidRDefault="00D85DFC" w:rsidP="00D85DFC">
            <w:pPr>
              <w:ind w:right="-50"/>
              <w:jc w:val="right"/>
              <w:rPr>
                <w:rFonts w:ascii="Arial" w:hAnsi="Arial" w:cs="Arial"/>
                <w:sz w:val="18"/>
                <w:szCs w:val="18"/>
              </w:rPr>
            </w:pPr>
          </w:p>
        </w:tc>
        <w:tc>
          <w:tcPr>
            <w:tcW w:w="1361" w:type="dxa"/>
            <w:tcBorders>
              <w:top w:val="single" w:sz="4" w:space="0" w:color="auto"/>
              <w:bottom w:val="single" w:sz="4" w:space="0" w:color="auto"/>
            </w:tcBorders>
            <w:vAlign w:val="bottom"/>
          </w:tcPr>
          <w:p w14:paraId="2093BAF9" w14:textId="49C4A956" w:rsidR="00D85DFC" w:rsidRPr="00C3276B" w:rsidRDefault="00D85DFC" w:rsidP="00D85DFC">
            <w:pPr>
              <w:ind w:right="-2"/>
              <w:jc w:val="right"/>
              <w:rPr>
                <w:rFonts w:ascii="Arial" w:hAnsi="Arial" w:cs="Arial"/>
                <w:sz w:val="18"/>
                <w:szCs w:val="18"/>
              </w:rPr>
            </w:pPr>
            <w:r w:rsidRPr="00C3276B">
              <w:rPr>
                <w:rFonts w:ascii="Arial" w:hAnsi="Arial" w:cs="Arial"/>
                <w:color w:val="000000"/>
                <w:sz w:val="18"/>
                <w:szCs w:val="18"/>
              </w:rPr>
              <w:t>22</w:t>
            </w:r>
            <w:r>
              <w:rPr>
                <w:rFonts w:ascii="Arial" w:hAnsi="Arial" w:cs="Arial"/>
                <w:color w:val="000000"/>
                <w:sz w:val="18"/>
                <w:szCs w:val="18"/>
              </w:rPr>
              <w:t>3,261</w:t>
            </w:r>
          </w:p>
        </w:tc>
        <w:tc>
          <w:tcPr>
            <w:tcW w:w="425" w:type="dxa"/>
            <w:tcBorders>
              <w:top w:val="single" w:sz="4" w:space="0" w:color="auto"/>
              <w:bottom w:val="single" w:sz="4" w:space="0" w:color="auto"/>
            </w:tcBorders>
          </w:tcPr>
          <w:p w14:paraId="5E78A3A5" w14:textId="77777777" w:rsidR="00D85DFC" w:rsidRPr="00C3276B" w:rsidRDefault="00D85DFC" w:rsidP="00D85DFC">
            <w:pPr>
              <w:ind w:right="-50"/>
              <w:jc w:val="right"/>
              <w:rPr>
                <w:rFonts w:ascii="Arial" w:hAnsi="Arial" w:cs="Arial"/>
                <w:spacing w:val="-2"/>
                <w:sz w:val="18"/>
                <w:szCs w:val="18"/>
              </w:rPr>
            </w:pPr>
          </w:p>
        </w:tc>
        <w:tc>
          <w:tcPr>
            <w:tcW w:w="1077" w:type="dxa"/>
            <w:tcBorders>
              <w:top w:val="single" w:sz="4" w:space="0" w:color="auto"/>
              <w:bottom w:val="single" w:sz="4" w:space="0" w:color="auto"/>
            </w:tcBorders>
          </w:tcPr>
          <w:p w14:paraId="2413D787" w14:textId="77777777" w:rsidR="00D85DFC" w:rsidRDefault="00D85DFC" w:rsidP="00D85DFC">
            <w:pPr>
              <w:jc w:val="right"/>
              <w:rPr>
                <w:rFonts w:ascii="Arial" w:hAnsi="Arial" w:cs="Arial"/>
                <w:sz w:val="18"/>
                <w:szCs w:val="18"/>
              </w:rPr>
            </w:pPr>
          </w:p>
          <w:p w14:paraId="552ACBD4" w14:textId="1B1231F9" w:rsidR="00D85DFC" w:rsidRPr="00D85DFC" w:rsidRDefault="00D85DFC" w:rsidP="00D85DFC">
            <w:pPr>
              <w:jc w:val="right"/>
              <w:rPr>
                <w:rFonts w:ascii="Arial" w:hAnsi="Arial" w:cs="Arial"/>
                <w:sz w:val="18"/>
                <w:szCs w:val="18"/>
              </w:rPr>
            </w:pPr>
            <w:r w:rsidRPr="00D85DFC">
              <w:rPr>
                <w:rFonts w:ascii="Arial" w:hAnsi="Arial" w:cs="Arial"/>
                <w:sz w:val="18"/>
                <w:szCs w:val="18"/>
              </w:rPr>
              <w:t xml:space="preserve"> 460,245 </w:t>
            </w:r>
          </w:p>
        </w:tc>
      </w:tr>
      <w:tr w:rsidR="00D85DFC" w:rsidRPr="00B27523" w14:paraId="2C1C841D" w14:textId="77777777" w:rsidTr="00247F9F">
        <w:tc>
          <w:tcPr>
            <w:tcW w:w="2499" w:type="dxa"/>
            <w:tcBorders>
              <w:top w:val="single" w:sz="4" w:space="0" w:color="auto"/>
              <w:bottom w:val="single" w:sz="12" w:space="0" w:color="auto"/>
            </w:tcBorders>
            <w:vAlign w:val="bottom"/>
          </w:tcPr>
          <w:p w14:paraId="06DBBD36" w14:textId="44FA70D2" w:rsidR="00D85DFC" w:rsidRPr="00C3276B" w:rsidRDefault="00D85DFC" w:rsidP="00D85DFC">
            <w:pPr>
              <w:rPr>
                <w:rFonts w:ascii="Arial" w:hAnsi="Arial" w:cs="Arial"/>
                <w:sz w:val="18"/>
                <w:szCs w:val="18"/>
              </w:rPr>
            </w:pPr>
            <w:r w:rsidRPr="00C3276B">
              <w:rPr>
                <w:rFonts w:ascii="Arial" w:hAnsi="Arial" w:cs="Arial"/>
                <w:b/>
                <w:sz w:val="18"/>
                <w:szCs w:val="18"/>
              </w:rPr>
              <w:t>Current portion of lease liability</w:t>
            </w:r>
          </w:p>
        </w:tc>
        <w:tc>
          <w:tcPr>
            <w:tcW w:w="425" w:type="dxa"/>
            <w:tcBorders>
              <w:top w:val="single" w:sz="4" w:space="0" w:color="auto"/>
              <w:bottom w:val="single" w:sz="12" w:space="0" w:color="auto"/>
            </w:tcBorders>
            <w:vAlign w:val="bottom"/>
          </w:tcPr>
          <w:p w14:paraId="36F672F9" w14:textId="62C29E58" w:rsidR="00D85DFC" w:rsidRPr="00C3276B" w:rsidRDefault="00D85DFC" w:rsidP="00D85DFC">
            <w:pPr>
              <w:jc w:val="right"/>
              <w:rPr>
                <w:rFonts w:ascii="Arial" w:hAnsi="Arial" w:cs="Arial"/>
                <w:b/>
                <w:bCs/>
                <w:color w:val="000000"/>
                <w:sz w:val="18"/>
                <w:szCs w:val="18"/>
              </w:rPr>
            </w:pPr>
            <w:r w:rsidRPr="00C3276B">
              <w:rPr>
                <w:rFonts w:ascii="Arial" w:hAnsi="Arial" w:cs="Arial"/>
                <w:b/>
                <w:color w:val="000000"/>
                <w:sz w:val="18"/>
                <w:szCs w:val="18"/>
              </w:rPr>
              <w:t>$</w:t>
            </w:r>
          </w:p>
        </w:tc>
        <w:tc>
          <w:tcPr>
            <w:tcW w:w="1020" w:type="dxa"/>
            <w:tcBorders>
              <w:top w:val="single" w:sz="4" w:space="0" w:color="auto"/>
              <w:bottom w:val="single" w:sz="12" w:space="0" w:color="auto"/>
            </w:tcBorders>
          </w:tcPr>
          <w:p w14:paraId="5F418BFB" w14:textId="77777777" w:rsidR="00D85DFC" w:rsidRPr="00C3276B" w:rsidRDefault="00D85DFC" w:rsidP="00D85DFC">
            <w:pPr>
              <w:jc w:val="right"/>
              <w:rPr>
                <w:rFonts w:ascii="Arial" w:hAnsi="Arial" w:cs="Arial"/>
                <w:b/>
                <w:bCs/>
                <w:sz w:val="18"/>
                <w:szCs w:val="18"/>
              </w:rPr>
            </w:pPr>
          </w:p>
          <w:p w14:paraId="27A57EB6" w14:textId="07B8A8DF" w:rsidR="00D85DFC" w:rsidRPr="00C3276B" w:rsidRDefault="00D85DFC" w:rsidP="00D85DFC">
            <w:pPr>
              <w:jc w:val="right"/>
              <w:rPr>
                <w:rFonts w:ascii="Arial" w:hAnsi="Arial" w:cs="Arial"/>
                <w:b/>
                <w:bCs/>
                <w:color w:val="000000"/>
                <w:sz w:val="18"/>
                <w:szCs w:val="18"/>
              </w:rPr>
            </w:pPr>
            <w:r>
              <w:rPr>
                <w:rFonts w:ascii="Arial" w:hAnsi="Arial" w:cs="Arial"/>
                <w:b/>
                <w:bCs/>
                <w:sz w:val="18"/>
                <w:szCs w:val="18"/>
              </w:rPr>
              <w:t>15,</w:t>
            </w:r>
            <w:r w:rsidR="00727518">
              <w:rPr>
                <w:rFonts w:ascii="Arial" w:hAnsi="Arial" w:cs="Arial"/>
                <w:b/>
                <w:bCs/>
                <w:sz w:val="18"/>
                <w:szCs w:val="18"/>
              </w:rPr>
              <w:t>409</w:t>
            </w:r>
          </w:p>
        </w:tc>
        <w:tc>
          <w:tcPr>
            <w:tcW w:w="425" w:type="dxa"/>
            <w:tcBorders>
              <w:top w:val="single" w:sz="4" w:space="0" w:color="auto"/>
              <w:bottom w:val="single" w:sz="12" w:space="0" w:color="auto"/>
            </w:tcBorders>
          </w:tcPr>
          <w:p w14:paraId="0580EEF6" w14:textId="77777777" w:rsidR="00D85DFC" w:rsidRPr="00C3276B" w:rsidRDefault="00D85DFC" w:rsidP="00D85DFC">
            <w:pPr>
              <w:ind w:right="-50"/>
              <w:jc w:val="right"/>
              <w:rPr>
                <w:rFonts w:ascii="Arial" w:hAnsi="Arial" w:cs="Arial"/>
                <w:sz w:val="18"/>
                <w:szCs w:val="18"/>
              </w:rPr>
            </w:pPr>
          </w:p>
          <w:p w14:paraId="12FAC285" w14:textId="3E5C124F" w:rsidR="00D85DFC" w:rsidRPr="00C3276B" w:rsidRDefault="00D85DFC" w:rsidP="00D85DFC">
            <w:pPr>
              <w:jc w:val="right"/>
              <w:rPr>
                <w:rFonts w:ascii="Arial" w:hAnsi="Arial" w:cs="Arial"/>
                <w:b/>
                <w:color w:val="000000"/>
                <w:sz w:val="18"/>
                <w:szCs w:val="18"/>
              </w:rPr>
            </w:pPr>
            <w:r w:rsidRPr="0056106F">
              <w:rPr>
                <w:rFonts w:ascii="Arial" w:hAnsi="Arial" w:cs="Arial"/>
                <w:b/>
                <w:bCs/>
                <w:sz w:val="18"/>
                <w:szCs w:val="18"/>
              </w:rPr>
              <w:t>$</w:t>
            </w:r>
          </w:p>
        </w:tc>
        <w:tc>
          <w:tcPr>
            <w:tcW w:w="1304" w:type="dxa"/>
            <w:tcBorders>
              <w:top w:val="single" w:sz="4" w:space="0" w:color="auto"/>
              <w:bottom w:val="single" w:sz="12" w:space="0" w:color="auto"/>
            </w:tcBorders>
            <w:vAlign w:val="bottom"/>
          </w:tcPr>
          <w:p w14:paraId="390516D9" w14:textId="37E1F4BB" w:rsidR="00D85DFC" w:rsidRPr="00C3276B" w:rsidRDefault="00D85DFC" w:rsidP="00D85DFC">
            <w:pPr>
              <w:jc w:val="right"/>
              <w:rPr>
                <w:rFonts w:ascii="Arial" w:hAnsi="Arial" w:cs="Arial"/>
                <w:sz w:val="18"/>
                <w:szCs w:val="18"/>
              </w:rPr>
            </w:pPr>
            <w:r w:rsidRPr="00C3276B">
              <w:rPr>
                <w:rFonts w:ascii="Arial" w:hAnsi="Arial" w:cs="Arial"/>
                <w:b/>
                <w:bCs/>
                <w:color w:val="000000"/>
                <w:sz w:val="18"/>
                <w:szCs w:val="18"/>
              </w:rPr>
              <w:t>14</w:t>
            </w:r>
            <w:r w:rsidR="00727518">
              <w:rPr>
                <w:rFonts w:ascii="Arial" w:hAnsi="Arial" w:cs="Arial"/>
                <w:b/>
                <w:bCs/>
                <w:color w:val="000000"/>
                <w:sz w:val="18"/>
                <w:szCs w:val="18"/>
              </w:rPr>
              <w:t>3,207</w:t>
            </w:r>
          </w:p>
        </w:tc>
        <w:tc>
          <w:tcPr>
            <w:tcW w:w="425" w:type="dxa"/>
            <w:tcBorders>
              <w:top w:val="single" w:sz="4" w:space="0" w:color="auto"/>
              <w:bottom w:val="single" w:sz="12" w:space="0" w:color="auto"/>
            </w:tcBorders>
          </w:tcPr>
          <w:p w14:paraId="2DD63A09" w14:textId="77777777" w:rsidR="00D85DFC" w:rsidRPr="00C3276B" w:rsidRDefault="00D85DFC" w:rsidP="00D85DFC">
            <w:pPr>
              <w:ind w:right="-50"/>
              <w:jc w:val="right"/>
              <w:rPr>
                <w:rFonts w:ascii="Arial" w:hAnsi="Arial" w:cs="Arial"/>
                <w:sz w:val="18"/>
                <w:szCs w:val="18"/>
              </w:rPr>
            </w:pPr>
          </w:p>
          <w:p w14:paraId="134A54F5" w14:textId="10BC9614" w:rsidR="00D85DFC" w:rsidRPr="0056106F" w:rsidRDefault="00D85DFC" w:rsidP="00D85DFC">
            <w:pPr>
              <w:ind w:right="-50"/>
              <w:jc w:val="right"/>
              <w:rPr>
                <w:rFonts w:ascii="Arial" w:hAnsi="Arial" w:cs="Arial"/>
                <w:b/>
                <w:bCs/>
                <w:sz w:val="18"/>
                <w:szCs w:val="18"/>
              </w:rPr>
            </w:pPr>
            <w:r w:rsidRPr="0056106F">
              <w:rPr>
                <w:rFonts w:ascii="Arial" w:hAnsi="Arial" w:cs="Arial"/>
                <w:b/>
                <w:bCs/>
                <w:sz w:val="18"/>
                <w:szCs w:val="18"/>
              </w:rPr>
              <w:t>$</w:t>
            </w:r>
          </w:p>
        </w:tc>
        <w:tc>
          <w:tcPr>
            <w:tcW w:w="1361" w:type="dxa"/>
            <w:tcBorders>
              <w:top w:val="single" w:sz="4" w:space="0" w:color="auto"/>
              <w:bottom w:val="single" w:sz="12" w:space="0" w:color="auto"/>
            </w:tcBorders>
            <w:vAlign w:val="bottom"/>
          </w:tcPr>
          <w:p w14:paraId="25A9F17B" w14:textId="5906DB6B" w:rsidR="00D85DFC" w:rsidRPr="00C3276B" w:rsidRDefault="00D85DFC" w:rsidP="00D85DFC">
            <w:pPr>
              <w:ind w:right="-2"/>
              <w:jc w:val="right"/>
              <w:rPr>
                <w:rFonts w:ascii="Arial" w:hAnsi="Arial" w:cs="Arial"/>
                <w:sz w:val="18"/>
                <w:szCs w:val="18"/>
              </w:rPr>
            </w:pPr>
            <w:r>
              <w:rPr>
                <w:rFonts w:ascii="Arial" w:hAnsi="Arial" w:cs="Arial"/>
                <w:b/>
                <w:bCs/>
                <w:color w:val="000000"/>
                <w:sz w:val="18"/>
                <w:szCs w:val="18"/>
              </w:rPr>
              <w:t>45,535</w:t>
            </w:r>
          </w:p>
        </w:tc>
        <w:tc>
          <w:tcPr>
            <w:tcW w:w="425" w:type="dxa"/>
            <w:tcBorders>
              <w:top w:val="single" w:sz="4" w:space="0" w:color="auto"/>
              <w:bottom w:val="single" w:sz="12" w:space="0" w:color="auto"/>
            </w:tcBorders>
          </w:tcPr>
          <w:p w14:paraId="7643590F" w14:textId="77777777" w:rsidR="00D85DFC" w:rsidRPr="00C3276B" w:rsidRDefault="00D85DFC" w:rsidP="00D85DFC">
            <w:pPr>
              <w:ind w:right="-50"/>
              <w:jc w:val="right"/>
              <w:rPr>
                <w:rFonts w:ascii="Arial" w:hAnsi="Arial" w:cs="Arial"/>
                <w:spacing w:val="-2"/>
                <w:sz w:val="18"/>
                <w:szCs w:val="18"/>
              </w:rPr>
            </w:pPr>
          </w:p>
          <w:p w14:paraId="03A1B130" w14:textId="380D6E0A" w:rsidR="00D85DFC" w:rsidRPr="0056106F" w:rsidRDefault="00D85DFC" w:rsidP="00D85DFC">
            <w:pPr>
              <w:ind w:right="-50"/>
              <w:jc w:val="right"/>
              <w:rPr>
                <w:rFonts w:ascii="Arial" w:hAnsi="Arial" w:cs="Arial"/>
                <w:b/>
                <w:bCs/>
                <w:spacing w:val="-2"/>
                <w:sz w:val="18"/>
                <w:szCs w:val="18"/>
              </w:rPr>
            </w:pPr>
            <w:r w:rsidRPr="0056106F">
              <w:rPr>
                <w:rFonts w:ascii="Arial" w:hAnsi="Arial" w:cs="Arial"/>
                <w:b/>
                <w:bCs/>
                <w:spacing w:val="-2"/>
                <w:sz w:val="18"/>
                <w:szCs w:val="18"/>
              </w:rPr>
              <w:t>$</w:t>
            </w:r>
          </w:p>
        </w:tc>
        <w:tc>
          <w:tcPr>
            <w:tcW w:w="1077" w:type="dxa"/>
            <w:tcBorders>
              <w:top w:val="single" w:sz="4" w:space="0" w:color="auto"/>
              <w:bottom w:val="single" w:sz="12" w:space="0" w:color="auto"/>
            </w:tcBorders>
          </w:tcPr>
          <w:p w14:paraId="402971E8" w14:textId="77777777" w:rsidR="00D85DFC" w:rsidRDefault="00D85DFC" w:rsidP="00D85DFC">
            <w:pPr>
              <w:jc w:val="right"/>
              <w:rPr>
                <w:rFonts w:ascii="Arial" w:hAnsi="Arial" w:cs="Arial"/>
                <w:sz w:val="18"/>
                <w:szCs w:val="18"/>
              </w:rPr>
            </w:pPr>
          </w:p>
          <w:p w14:paraId="6D172612" w14:textId="2840271E" w:rsidR="00D85DFC" w:rsidRPr="00D85DFC" w:rsidRDefault="00D85DFC" w:rsidP="00D85DFC">
            <w:pPr>
              <w:jc w:val="right"/>
              <w:rPr>
                <w:rFonts w:ascii="Arial" w:hAnsi="Arial" w:cs="Arial"/>
                <w:b/>
                <w:bCs/>
                <w:sz w:val="18"/>
                <w:szCs w:val="18"/>
              </w:rPr>
            </w:pPr>
            <w:r w:rsidRPr="00D85DFC">
              <w:rPr>
                <w:rFonts w:ascii="Arial" w:hAnsi="Arial" w:cs="Arial"/>
                <w:b/>
                <w:bCs/>
                <w:sz w:val="18"/>
                <w:szCs w:val="18"/>
              </w:rPr>
              <w:t xml:space="preserve"> 204,151 </w:t>
            </w:r>
          </w:p>
        </w:tc>
      </w:tr>
    </w:tbl>
    <w:p w14:paraId="04823ACD" w14:textId="77D79B26" w:rsidR="001A769D" w:rsidRDefault="001A769D" w:rsidP="001A769D">
      <w:pPr>
        <w:pStyle w:val="CP1"/>
        <w:numPr>
          <w:ilvl w:val="0"/>
          <w:numId w:val="0"/>
        </w:numPr>
        <w:spacing w:after="0" w:line="276" w:lineRule="auto"/>
        <w:ind w:left="810" w:hanging="720"/>
        <w:jc w:val="both"/>
        <w:rPr>
          <w:rFonts w:ascii="Arial" w:hAnsi="Arial" w:cs="Arial"/>
          <w:sz w:val="18"/>
          <w:szCs w:val="18"/>
        </w:rPr>
      </w:pPr>
    </w:p>
    <w:p w14:paraId="2567FD43" w14:textId="5142B0F5" w:rsidR="0008266E" w:rsidRPr="00BA448A" w:rsidRDefault="0008266E"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 xml:space="preserve">On May 9, 2019, the Company terminated the lease for the Chicago </w:t>
      </w:r>
      <w:r w:rsidR="00047B08" w:rsidRPr="00BA448A">
        <w:rPr>
          <w:rFonts w:ascii="Arial" w:eastAsiaTheme="minorEastAsia" w:hAnsi="Arial" w:cs="Arial"/>
          <w:color w:val="000000" w:themeColor="text1"/>
          <w:sz w:val="18"/>
          <w:szCs w:val="18"/>
          <w:shd w:val="clear" w:color="auto" w:fill="FFFFFF"/>
          <w:lang w:eastAsia="en-CA"/>
        </w:rPr>
        <w:t>clinic</w:t>
      </w:r>
      <w:r w:rsidRPr="00BA448A">
        <w:rPr>
          <w:rFonts w:ascii="Arial" w:eastAsiaTheme="minorEastAsia" w:hAnsi="Arial" w:cs="Arial"/>
          <w:color w:val="000000" w:themeColor="text1"/>
          <w:sz w:val="18"/>
          <w:szCs w:val="18"/>
          <w:shd w:val="clear" w:color="auto" w:fill="FFFFFF"/>
          <w:lang w:eastAsia="en-CA"/>
        </w:rPr>
        <w:t xml:space="preserve">. As a result of the lease termination, the Company derecognized the right-of-use asset and associated lease liability </w:t>
      </w:r>
      <w:r w:rsidR="00A2253F" w:rsidRPr="00BA448A">
        <w:rPr>
          <w:rFonts w:ascii="Arial" w:eastAsiaTheme="minorEastAsia" w:hAnsi="Arial" w:cs="Arial"/>
          <w:color w:val="000000" w:themeColor="text1"/>
          <w:sz w:val="18"/>
          <w:szCs w:val="18"/>
          <w:shd w:val="clear" w:color="auto" w:fill="FFFFFF"/>
          <w:lang w:eastAsia="en-CA"/>
        </w:rPr>
        <w:t>and recorded a loss of $1,169 representing the excess of the right-of-use asset above the lease liability</w:t>
      </w:r>
      <w:r w:rsidRPr="00BA448A">
        <w:rPr>
          <w:rFonts w:ascii="Arial" w:eastAsiaTheme="minorEastAsia" w:hAnsi="Arial" w:cs="Arial"/>
          <w:color w:val="000000" w:themeColor="text1"/>
          <w:sz w:val="18"/>
          <w:szCs w:val="18"/>
          <w:shd w:val="clear" w:color="auto" w:fill="FFFFFF"/>
          <w:lang w:eastAsia="en-CA"/>
        </w:rPr>
        <w:t>.</w:t>
      </w:r>
      <w:r w:rsidR="00E2034B" w:rsidRPr="00BA448A">
        <w:rPr>
          <w:rFonts w:ascii="Arial" w:eastAsiaTheme="minorEastAsia" w:hAnsi="Arial" w:cs="Arial"/>
          <w:color w:val="000000" w:themeColor="text1"/>
          <w:sz w:val="18"/>
          <w:szCs w:val="18"/>
          <w:shd w:val="clear" w:color="auto" w:fill="FFFFFF"/>
          <w:lang w:eastAsia="en-CA"/>
        </w:rPr>
        <w:t xml:space="preserve"> The Company paid a final settlement payment of $27,390. </w:t>
      </w:r>
      <w:r w:rsidRPr="00BA448A">
        <w:rPr>
          <w:rFonts w:ascii="Arial" w:eastAsiaTheme="minorEastAsia" w:hAnsi="Arial" w:cs="Arial"/>
          <w:color w:val="000000" w:themeColor="text1"/>
          <w:sz w:val="18"/>
          <w:szCs w:val="18"/>
          <w:shd w:val="clear" w:color="auto" w:fill="FFFFFF"/>
          <w:lang w:eastAsia="en-CA"/>
        </w:rPr>
        <w:t xml:space="preserve">The net </w:t>
      </w:r>
      <w:r w:rsidR="00A2253F" w:rsidRPr="00BA448A">
        <w:rPr>
          <w:rFonts w:ascii="Arial" w:eastAsiaTheme="minorEastAsia" w:hAnsi="Arial" w:cs="Arial"/>
          <w:color w:val="000000" w:themeColor="text1"/>
          <w:sz w:val="18"/>
          <w:szCs w:val="18"/>
          <w:shd w:val="clear" w:color="auto" w:fill="FFFFFF"/>
          <w:lang w:eastAsia="en-CA"/>
        </w:rPr>
        <w:t>loss</w:t>
      </w:r>
      <w:r w:rsidR="005D171A" w:rsidRPr="00BA448A">
        <w:rPr>
          <w:rFonts w:ascii="Arial" w:eastAsiaTheme="minorEastAsia" w:hAnsi="Arial" w:cs="Arial"/>
          <w:color w:val="000000" w:themeColor="text1"/>
          <w:sz w:val="18"/>
          <w:szCs w:val="18"/>
          <w:shd w:val="clear" w:color="auto" w:fill="FFFFFF"/>
          <w:lang w:eastAsia="en-CA"/>
        </w:rPr>
        <w:t xml:space="preserve"> </w:t>
      </w:r>
      <w:r w:rsidRPr="00BA448A">
        <w:rPr>
          <w:rFonts w:ascii="Arial" w:eastAsiaTheme="minorEastAsia" w:hAnsi="Arial" w:cs="Arial"/>
          <w:color w:val="000000" w:themeColor="text1"/>
          <w:sz w:val="18"/>
          <w:szCs w:val="18"/>
          <w:shd w:val="clear" w:color="auto" w:fill="FFFFFF"/>
          <w:lang w:eastAsia="en-CA"/>
        </w:rPr>
        <w:t>on lease termination of $</w:t>
      </w:r>
      <w:r w:rsidR="00A2253F" w:rsidRPr="00BA448A">
        <w:rPr>
          <w:rFonts w:ascii="Arial" w:eastAsiaTheme="minorEastAsia" w:hAnsi="Arial" w:cs="Arial"/>
          <w:color w:val="000000" w:themeColor="text1"/>
          <w:sz w:val="18"/>
          <w:szCs w:val="18"/>
          <w:shd w:val="clear" w:color="auto" w:fill="FFFFFF"/>
          <w:lang w:eastAsia="en-CA"/>
        </w:rPr>
        <w:t>28,559</w:t>
      </w:r>
      <w:r w:rsidRPr="00BA448A">
        <w:rPr>
          <w:rFonts w:ascii="Arial" w:eastAsiaTheme="minorEastAsia" w:hAnsi="Arial" w:cs="Arial"/>
          <w:color w:val="000000" w:themeColor="text1"/>
          <w:sz w:val="18"/>
          <w:szCs w:val="18"/>
          <w:shd w:val="clear" w:color="auto" w:fill="FFFFFF"/>
          <w:lang w:eastAsia="en-CA"/>
        </w:rPr>
        <w:t xml:space="preserve"> is included in operating expenses on the </w:t>
      </w:r>
      <w:r w:rsidR="005D171A" w:rsidRPr="00BA448A">
        <w:rPr>
          <w:rFonts w:ascii="Arial" w:eastAsiaTheme="minorEastAsia" w:hAnsi="Arial" w:cs="Arial"/>
          <w:color w:val="000000" w:themeColor="text1"/>
          <w:sz w:val="18"/>
          <w:szCs w:val="18"/>
          <w:shd w:val="clear" w:color="auto" w:fill="FFFFFF"/>
          <w:lang w:eastAsia="en-CA"/>
        </w:rPr>
        <w:t xml:space="preserve">consolidated </w:t>
      </w:r>
      <w:r w:rsidRPr="00BA448A">
        <w:rPr>
          <w:rFonts w:ascii="Arial" w:eastAsiaTheme="minorEastAsia" w:hAnsi="Arial" w:cs="Arial"/>
          <w:color w:val="000000" w:themeColor="text1"/>
          <w:sz w:val="18"/>
          <w:szCs w:val="18"/>
          <w:shd w:val="clear" w:color="auto" w:fill="FFFFFF"/>
          <w:lang w:eastAsia="en-CA"/>
        </w:rPr>
        <w:t>statement</w:t>
      </w:r>
      <w:r w:rsidR="005D171A" w:rsidRPr="00BA448A">
        <w:rPr>
          <w:rFonts w:ascii="Arial" w:eastAsiaTheme="minorEastAsia" w:hAnsi="Arial" w:cs="Arial"/>
          <w:color w:val="000000" w:themeColor="text1"/>
          <w:sz w:val="18"/>
          <w:szCs w:val="18"/>
          <w:shd w:val="clear" w:color="auto" w:fill="FFFFFF"/>
          <w:lang w:eastAsia="en-CA"/>
        </w:rPr>
        <w:t>s</w:t>
      </w:r>
      <w:r w:rsidRPr="00BA448A">
        <w:rPr>
          <w:rFonts w:ascii="Arial" w:eastAsiaTheme="minorEastAsia" w:hAnsi="Arial" w:cs="Arial"/>
          <w:color w:val="000000" w:themeColor="text1"/>
          <w:sz w:val="18"/>
          <w:szCs w:val="18"/>
          <w:shd w:val="clear" w:color="auto" w:fill="FFFFFF"/>
          <w:lang w:eastAsia="en-CA"/>
        </w:rPr>
        <w:t xml:space="preserve"> of loss and comprehensive loss.</w:t>
      </w:r>
    </w:p>
    <w:p w14:paraId="14E3F7B8" w14:textId="08A30645" w:rsidR="00E2034B" w:rsidRPr="00BA448A" w:rsidRDefault="00E2034B"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p>
    <w:p w14:paraId="71342FEC" w14:textId="33FE85AE" w:rsidR="00E2034B" w:rsidRPr="00BA448A" w:rsidRDefault="00E2034B"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 xml:space="preserve">In addition, the Company recognized a loss of $114,516 representing the carrying value of leasehold improvements for the Chicago </w:t>
      </w:r>
      <w:r w:rsidR="00047B08" w:rsidRPr="00BA448A">
        <w:rPr>
          <w:rFonts w:ascii="Arial" w:eastAsiaTheme="minorEastAsia" w:hAnsi="Arial" w:cs="Arial"/>
          <w:color w:val="000000" w:themeColor="text1"/>
          <w:sz w:val="18"/>
          <w:szCs w:val="18"/>
          <w:shd w:val="clear" w:color="auto" w:fill="FFFFFF"/>
          <w:lang w:eastAsia="en-CA"/>
        </w:rPr>
        <w:t>clinic</w:t>
      </w:r>
      <w:r w:rsidRPr="00BA448A">
        <w:rPr>
          <w:rFonts w:ascii="Arial" w:eastAsiaTheme="minorEastAsia" w:hAnsi="Arial" w:cs="Arial"/>
          <w:color w:val="000000" w:themeColor="text1"/>
          <w:sz w:val="18"/>
          <w:szCs w:val="18"/>
          <w:shd w:val="clear" w:color="auto" w:fill="FFFFFF"/>
          <w:lang w:eastAsia="en-CA"/>
        </w:rPr>
        <w:t>.</w:t>
      </w:r>
    </w:p>
    <w:p w14:paraId="3DFC02C8" w14:textId="77777777" w:rsidR="0008266E" w:rsidRDefault="0008266E" w:rsidP="001A769D">
      <w:pPr>
        <w:pStyle w:val="CP1"/>
        <w:numPr>
          <w:ilvl w:val="0"/>
          <w:numId w:val="0"/>
        </w:numPr>
        <w:spacing w:after="0" w:line="276" w:lineRule="auto"/>
        <w:ind w:left="810" w:hanging="720"/>
        <w:jc w:val="both"/>
        <w:rPr>
          <w:rFonts w:ascii="Arial" w:hAnsi="Arial" w:cs="Arial"/>
          <w:sz w:val="18"/>
          <w:szCs w:val="18"/>
        </w:rPr>
      </w:pPr>
    </w:p>
    <w:p w14:paraId="26FAA905" w14:textId="77777777" w:rsidR="00C1783F" w:rsidRPr="00E30D0B" w:rsidRDefault="00EB409F" w:rsidP="00BA448A">
      <w:pPr>
        <w:pStyle w:val="CP1"/>
        <w:numPr>
          <w:ilvl w:val="0"/>
          <w:numId w:val="11"/>
        </w:numPr>
        <w:spacing w:after="0" w:line="276" w:lineRule="auto"/>
        <w:ind w:left="426" w:hanging="76"/>
        <w:jc w:val="both"/>
        <w:rPr>
          <w:rFonts w:ascii="Arial" w:hAnsi="Arial" w:cs="Arial"/>
          <w:i/>
          <w:sz w:val="18"/>
          <w:szCs w:val="18"/>
        </w:rPr>
      </w:pPr>
      <w:r w:rsidRPr="00AE4970">
        <w:rPr>
          <w:rFonts w:ascii="Arial" w:hAnsi="Arial" w:cs="Arial"/>
          <w:i/>
          <w:sz w:val="18"/>
          <w:szCs w:val="18"/>
        </w:rPr>
        <w:t xml:space="preserve">Critical judgements and estimates </w:t>
      </w:r>
    </w:p>
    <w:p w14:paraId="0166E732" w14:textId="77777777" w:rsidR="00AE4970" w:rsidRDefault="00AE4970" w:rsidP="00E30D0B">
      <w:pPr>
        <w:pStyle w:val="CP9"/>
        <w:numPr>
          <w:ilvl w:val="0"/>
          <w:numId w:val="0"/>
        </w:numPr>
        <w:spacing w:after="0" w:line="276" w:lineRule="auto"/>
        <w:ind w:left="284"/>
        <w:jc w:val="both"/>
        <w:rPr>
          <w:rFonts w:ascii="Arial" w:hAnsi="Arial" w:cs="Arial"/>
          <w:sz w:val="18"/>
          <w:szCs w:val="18"/>
        </w:rPr>
      </w:pPr>
    </w:p>
    <w:p w14:paraId="65476A72" w14:textId="77777777" w:rsidR="00F37872" w:rsidRPr="00BA448A" w:rsidRDefault="00EB409F"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 xml:space="preserve">The Company’s management makes judgements in the process of applying the Company’s accounting policies in the preparation of its interim financial statements. In addition, the preparation of the financial statements requires that the Company’s management make assumptions and estimates of effects of uncertain future events on the carrying amounts of the Company’s assets and liabilities at the end of the reporting period and the reported amounts of revenues and expenses during the reporting period. Actual results may differ from those estimates as the estimation process is inherently uncertain. </w:t>
      </w:r>
    </w:p>
    <w:p w14:paraId="3C8DA7B9" w14:textId="77777777" w:rsidR="00F37872" w:rsidRDefault="00F37872" w:rsidP="00E30D0B">
      <w:pPr>
        <w:pStyle w:val="CP9"/>
        <w:numPr>
          <w:ilvl w:val="0"/>
          <w:numId w:val="0"/>
        </w:numPr>
        <w:spacing w:after="0" w:line="276" w:lineRule="auto"/>
        <w:ind w:left="284"/>
        <w:jc w:val="both"/>
        <w:rPr>
          <w:rFonts w:ascii="Arial" w:hAnsi="Arial" w:cs="Arial"/>
          <w:sz w:val="18"/>
          <w:szCs w:val="18"/>
        </w:rPr>
      </w:pPr>
    </w:p>
    <w:p w14:paraId="4F2FD018" w14:textId="1B6F266E" w:rsidR="00E2034B" w:rsidRDefault="00E2034B" w:rsidP="00CE369D">
      <w:pPr>
        <w:pStyle w:val="CP9"/>
        <w:numPr>
          <w:ilvl w:val="0"/>
          <w:numId w:val="37"/>
        </w:numPr>
        <w:tabs>
          <w:tab w:val="clear" w:pos="810"/>
          <w:tab w:val="num" w:pos="270"/>
        </w:tabs>
        <w:spacing w:after="0" w:line="276" w:lineRule="auto"/>
        <w:ind w:hanging="810"/>
        <w:jc w:val="both"/>
        <w:rPr>
          <w:rFonts w:ascii="Arial" w:hAnsi="Arial" w:cs="Arial"/>
          <w:sz w:val="18"/>
          <w:szCs w:val="18"/>
        </w:rPr>
      </w:pPr>
      <w:r w:rsidRPr="003A42E0">
        <w:rPr>
          <w:rFonts w:ascii="Arial" w:hAnsi="Arial" w:cs="Arial"/>
          <w:b/>
          <w:sz w:val="18"/>
          <w:szCs w:val="18"/>
        </w:rPr>
        <w:t>SIGNIFICANT ACCOUNTING POLICIES (continued)</w:t>
      </w:r>
    </w:p>
    <w:p w14:paraId="08E8A7B9" w14:textId="77777777" w:rsidR="00E2034B" w:rsidRDefault="00E2034B" w:rsidP="00E30D0B">
      <w:pPr>
        <w:pStyle w:val="CP9"/>
        <w:numPr>
          <w:ilvl w:val="0"/>
          <w:numId w:val="0"/>
        </w:numPr>
        <w:spacing w:after="0" w:line="276" w:lineRule="auto"/>
        <w:ind w:left="284"/>
        <w:jc w:val="both"/>
        <w:rPr>
          <w:rFonts w:ascii="Arial" w:hAnsi="Arial" w:cs="Arial"/>
          <w:sz w:val="18"/>
          <w:szCs w:val="18"/>
        </w:rPr>
      </w:pPr>
    </w:p>
    <w:p w14:paraId="778EA5B3" w14:textId="50E102AA" w:rsidR="00630636" w:rsidRPr="00BA448A" w:rsidRDefault="00F37872"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 xml:space="preserve">Estimates are reviewed on an ongoing basis based on historical experience and other factors that are considered to be relevant under the circumstances. Revisions to estimates and the resulting effects on the carrying amounts of the Company’s assets and liabilities are accounted for prospectively. The Company’s interim results are not necessarily indicative of its results for a full year. </w:t>
      </w:r>
      <w:r w:rsidR="00EB409F" w:rsidRPr="00BA448A">
        <w:rPr>
          <w:rFonts w:ascii="Arial" w:eastAsiaTheme="minorEastAsia" w:hAnsi="Arial" w:cs="Arial"/>
          <w:color w:val="000000" w:themeColor="text1"/>
          <w:sz w:val="18"/>
          <w:szCs w:val="18"/>
          <w:shd w:val="clear" w:color="auto" w:fill="FFFFFF"/>
          <w:lang w:eastAsia="en-CA"/>
        </w:rPr>
        <w:t xml:space="preserve">The critical judgements and estimates applied in the preparation of these interim financial statements are consistent with those applied and disclosed in notes 2(d) and 2(e) to the annual financial statements with exception of the following: </w:t>
      </w:r>
    </w:p>
    <w:p w14:paraId="73379991" w14:textId="77777777" w:rsidR="003A42E0" w:rsidRPr="00AE4970" w:rsidRDefault="003A42E0" w:rsidP="00CE369D">
      <w:pPr>
        <w:pStyle w:val="CP1"/>
        <w:numPr>
          <w:ilvl w:val="0"/>
          <w:numId w:val="0"/>
        </w:numPr>
        <w:spacing w:after="0" w:line="276" w:lineRule="auto"/>
        <w:ind w:left="284"/>
        <w:rPr>
          <w:rFonts w:ascii="Arial" w:hAnsi="Arial" w:cs="Arial"/>
          <w:sz w:val="18"/>
          <w:szCs w:val="18"/>
        </w:rPr>
      </w:pPr>
    </w:p>
    <w:p w14:paraId="2C49F5CB" w14:textId="32611B1C" w:rsidR="00C1783F" w:rsidRDefault="00EB409F" w:rsidP="00BA448A">
      <w:pPr>
        <w:pStyle w:val="CP9"/>
        <w:numPr>
          <w:ilvl w:val="0"/>
          <w:numId w:val="0"/>
        </w:numPr>
        <w:spacing w:after="0" w:line="276" w:lineRule="auto"/>
        <w:ind w:left="284" w:firstLine="166"/>
        <w:rPr>
          <w:rFonts w:ascii="Arial" w:hAnsi="Arial" w:cs="Arial"/>
          <w:sz w:val="18"/>
          <w:szCs w:val="18"/>
        </w:rPr>
      </w:pPr>
      <w:r w:rsidRPr="00AE4970">
        <w:rPr>
          <w:rFonts w:ascii="Arial" w:hAnsi="Arial" w:cs="Arial"/>
          <w:sz w:val="18"/>
          <w:szCs w:val="18"/>
          <w:u w:val="single"/>
        </w:rPr>
        <w:t>Leases as a result of adopting IFRS 16</w:t>
      </w:r>
      <w:r w:rsidRPr="00AE4970">
        <w:rPr>
          <w:rFonts w:ascii="Arial" w:hAnsi="Arial" w:cs="Arial"/>
          <w:sz w:val="18"/>
          <w:szCs w:val="18"/>
        </w:rPr>
        <w:t xml:space="preserve"> </w:t>
      </w:r>
    </w:p>
    <w:p w14:paraId="5259D0F8" w14:textId="77777777" w:rsidR="00AE4970" w:rsidRPr="00AE4970" w:rsidRDefault="00AE4970" w:rsidP="00E30D0B">
      <w:pPr>
        <w:pStyle w:val="CP9"/>
        <w:numPr>
          <w:ilvl w:val="0"/>
          <w:numId w:val="0"/>
        </w:numPr>
        <w:spacing w:after="0" w:line="276" w:lineRule="auto"/>
        <w:ind w:left="284"/>
        <w:rPr>
          <w:rFonts w:ascii="Arial" w:hAnsi="Arial" w:cs="Arial"/>
          <w:sz w:val="18"/>
          <w:szCs w:val="18"/>
        </w:rPr>
      </w:pPr>
    </w:p>
    <w:p w14:paraId="0E56F956" w14:textId="6A1B7844" w:rsidR="00C1783F" w:rsidRPr="00BA448A" w:rsidRDefault="00EB409F" w:rsidP="00BA448A">
      <w:pPr>
        <w:tabs>
          <w:tab w:val="left" w:pos="450"/>
        </w:tabs>
        <w:spacing w:line="276" w:lineRule="auto"/>
        <w:ind w:left="450"/>
        <w:jc w:val="both"/>
        <w:rPr>
          <w:rFonts w:ascii="Arial" w:eastAsiaTheme="minorEastAsia" w:hAnsi="Arial" w:cs="Arial"/>
          <w:i/>
          <w:iCs/>
          <w:color w:val="000000" w:themeColor="text1"/>
          <w:sz w:val="18"/>
          <w:szCs w:val="18"/>
          <w:shd w:val="clear" w:color="auto" w:fill="FFFFFF"/>
          <w:lang w:eastAsia="en-CA"/>
        </w:rPr>
      </w:pPr>
      <w:r w:rsidRPr="00BA448A">
        <w:rPr>
          <w:rFonts w:ascii="Arial" w:eastAsiaTheme="minorEastAsia" w:hAnsi="Arial" w:cs="Arial"/>
          <w:i/>
          <w:iCs/>
          <w:color w:val="000000" w:themeColor="text1"/>
          <w:sz w:val="18"/>
          <w:szCs w:val="18"/>
          <w:shd w:val="clear" w:color="auto" w:fill="FFFFFF"/>
          <w:lang w:eastAsia="en-CA"/>
        </w:rPr>
        <w:t xml:space="preserve">Identifying whether a contract includes a lease </w:t>
      </w:r>
    </w:p>
    <w:p w14:paraId="3AE1BF77" w14:textId="77777777" w:rsidR="00993750" w:rsidRPr="00BA448A" w:rsidRDefault="00993750"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p>
    <w:p w14:paraId="284BA9F8" w14:textId="017B0E41" w:rsidR="00C1783F" w:rsidRPr="00BA448A" w:rsidRDefault="00EB409F"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 xml:space="preserve">IFRS 16 applies a control model to the identification of leases, distinguishing between a lease and a service contract on the basis of whether the customer controls the asset. The Company had to apply judgment on certain factors, including whether the supplier has substantive substitution rights, does the Company obtain substantially all of the economic benefits and who has the right to direct the use of that asset. </w:t>
      </w:r>
    </w:p>
    <w:p w14:paraId="68DE74CE" w14:textId="77777777" w:rsidR="00993750" w:rsidRPr="00BA448A" w:rsidRDefault="00993750"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p>
    <w:p w14:paraId="7A4040F0" w14:textId="3933EE96" w:rsidR="00C1783F" w:rsidRPr="00BA448A" w:rsidRDefault="00EB409F" w:rsidP="00BA448A">
      <w:pPr>
        <w:tabs>
          <w:tab w:val="left" w:pos="450"/>
        </w:tabs>
        <w:spacing w:line="276" w:lineRule="auto"/>
        <w:ind w:left="450"/>
        <w:jc w:val="both"/>
        <w:rPr>
          <w:rFonts w:ascii="Arial" w:eastAsiaTheme="minorEastAsia" w:hAnsi="Arial" w:cs="Arial"/>
          <w:i/>
          <w:iCs/>
          <w:color w:val="000000" w:themeColor="text1"/>
          <w:sz w:val="18"/>
          <w:szCs w:val="18"/>
          <w:shd w:val="clear" w:color="auto" w:fill="FFFFFF"/>
          <w:lang w:eastAsia="en-CA"/>
        </w:rPr>
      </w:pPr>
      <w:r w:rsidRPr="00BA448A">
        <w:rPr>
          <w:rFonts w:ascii="Arial" w:eastAsiaTheme="minorEastAsia" w:hAnsi="Arial" w:cs="Arial"/>
          <w:i/>
          <w:iCs/>
          <w:color w:val="000000" w:themeColor="text1"/>
          <w:sz w:val="18"/>
          <w:szCs w:val="18"/>
          <w:shd w:val="clear" w:color="auto" w:fill="FFFFFF"/>
          <w:lang w:eastAsia="en-CA"/>
        </w:rPr>
        <w:t xml:space="preserve">Estimate of lease term </w:t>
      </w:r>
    </w:p>
    <w:p w14:paraId="1854B714" w14:textId="77777777" w:rsidR="00993750" w:rsidRPr="00BA448A" w:rsidRDefault="00993750"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p>
    <w:p w14:paraId="7CC14CC2" w14:textId="050031CB" w:rsidR="00055AB8" w:rsidRPr="00BA448A" w:rsidRDefault="00EB409F"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 xml:space="preserve">When the Company recognizes a lease, it assesses the lease term based on the conditions of the lease and determines whether it will extend the lease at the end of the lease </w:t>
      </w:r>
      <w:r w:rsidR="00055AB8" w:rsidRPr="00BA448A">
        <w:rPr>
          <w:rFonts w:ascii="Arial" w:eastAsiaTheme="minorEastAsia" w:hAnsi="Arial" w:cs="Arial"/>
          <w:color w:val="000000" w:themeColor="text1"/>
          <w:sz w:val="18"/>
          <w:szCs w:val="18"/>
          <w:shd w:val="clear" w:color="auto" w:fill="FFFFFF"/>
          <w:lang w:eastAsia="en-CA"/>
        </w:rPr>
        <w:t>contract or</w:t>
      </w:r>
      <w:r w:rsidRPr="00BA448A">
        <w:rPr>
          <w:rFonts w:ascii="Arial" w:eastAsiaTheme="minorEastAsia" w:hAnsi="Arial" w:cs="Arial"/>
          <w:color w:val="000000" w:themeColor="text1"/>
          <w:sz w:val="18"/>
          <w:szCs w:val="18"/>
          <w:shd w:val="clear" w:color="auto" w:fill="FFFFFF"/>
          <w:lang w:eastAsia="en-CA"/>
        </w:rPr>
        <w:t xml:space="preserve"> exercise an early termination option. As it is not reasonably certain that the extension or early termination options will be exercised, the Company determined that the term of its leases are the lesser of original lease term or the life of the mine. This significant estimate could affect future results if the Company extends the lease or exercises an early termination option. </w:t>
      </w:r>
    </w:p>
    <w:p w14:paraId="7382DCB5" w14:textId="5BC0EA17" w:rsidR="00993750" w:rsidRDefault="00993750" w:rsidP="00E30D0B">
      <w:pPr>
        <w:pStyle w:val="CP9"/>
        <w:numPr>
          <w:ilvl w:val="0"/>
          <w:numId w:val="0"/>
        </w:numPr>
        <w:spacing w:after="0" w:line="276" w:lineRule="auto"/>
        <w:ind w:left="426"/>
        <w:jc w:val="both"/>
        <w:rPr>
          <w:rFonts w:ascii="Arial" w:hAnsi="Arial" w:cs="Arial"/>
          <w:sz w:val="18"/>
          <w:szCs w:val="18"/>
        </w:rPr>
      </w:pPr>
    </w:p>
    <w:p w14:paraId="6AE02A8C" w14:textId="77777777" w:rsidR="007D3150" w:rsidRPr="00BA448A" w:rsidRDefault="007D3150" w:rsidP="00BA448A">
      <w:pPr>
        <w:pStyle w:val="CP9"/>
        <w:numPr>
          <w:ilvl w:val="0"/>
          <w:numId w:val="0"/>
        </w:numPr>
        <w:spacing w:after="0" w:line="276" w:lineRule="auto"/>
        <w:ind w:left="284" w:firstLine="166"/>
        <w:rPr>
          <w:rFonts w:ascii="Arial" w:hAnsi="Arial" w:cs="Arial"/>
          <w:sz w:val="18"/>
          <w:szCs w:val="18"/>
          <w:u w:val="single"/>
        </w:rPr>
      </w:pPr>
      <w:r w:rsidRPr="007D3150">
        <w:rPr>
          <w:rFonts w:ascii="Arial" w:hAnsi="Arial" w:cs="Arial"/>
          <w:sz w:val="18"/>
          <w:szCs w:val="18"/>
          <w:u w:val="single"/>
        </w:rPr>
        <w:t>Business combinations</w:t>
      </w:r>
      <w:r w:rsidRPr="00BA448A">
        <w:rPr>
          <w:rFonts w:ascii="Arial" w:hAnsi="Arial" w:cs="Arial"/>
          <w:sz w:val="18"/>
          <w:szCs w:val="18"/>
          <w:u w:val="single"/>
        </w:rPr>
        <w:t xml:space="preserve"> </w:t>
      </w:r>
    </w:p>
    <w:p w14:paraId="34CD2310" w14:textId="77777777" w:rsidR="007D3150" w:rsidRDefault="007D3150" w:rsidP="007D3150">
      <w:pPr>
        <w:pStyle w:val="CP9"/>
        <w:numPr>
          <w:ilvl w:val="0"/>
          <w:numId w:val="0"/>
        </w:numPr>
        <w:spacing w:after="0" w:line="276" w:lineRule="auto"/>
        <w:ind w:left="270"/>
        <w:jc w:val="both"/>
      </w:pPr>
    </w:p>
    <w:p w14:paraId="3CC6ED5C" w14:textId="5D9AA702" w:rsidR="007D3150" w:rsidRPr="00BA448A" w:rsidRDefault="007D3150"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 xml:space="preserve">Judgment is used in determining whether an acquisition is a business combination or an asset acquisition. </w:t>
      </w:r>
    </w:p>
    <w:p w14:paraId="32AACF59" w14:textId="77777777" w:rsidR="005B2557" w:rsidRPr="00AE4970" w:rsidRDefault="005B2557" w:rsidP="00E30D0B">
      <w:pPr>
        <w:pStyle w:val="CP9"/>
        <w:numPr>
          <w:ilvl w:val="0"/>
          <w:numId w:val="0"/>
        </w:numPr>
        <w:spacing w:after="0" w:line="276" w:lineRule="auto"/>
        <w:ind w:left="426"/>
        <w:jc w:val="both"/>
        <w:rPr>
          <w:rFonts w:ascii="Arial" w:hAnsi="Arial" w:cs="Arial"/>
          <w:sz w:val="18"/>
          <w:szCs w:val="18"/>
        </w:rPr>
      </w:pPr>
    </w:p>
    <w:p w14:paraId="4DAF5C71" w14:textId="7E5A1325" w:rsidR="00055AB8" w:rsidRPr="00BA448A" w:rsidRDefault="00EB409F" w:rsidP="00BA448A">
      <w:pPr>
        <w:pStyle w:val="CP1"/>
        <w:numPr>
          <w:ilvl w:val="0"/>
          <w:numId w:val="11"/>
        </w:numPr>
        <w:spacing w:after="0" w:line="276" w:lineRule="auto"/>
        <w:ind w:left="450" w:hanging="90"/>
        <w:jc w:val="both"/>
        <w:rPr>
          <w:rFonts w:ascii="Arial" w:hAnsi="Arial" w:cs="Arial"/>
          <w:i/>
          <w:sz w:val="18"/>
          <w:szCs w:val="18"/>
        </w:rPr>
      </w:pPr>
      <w:r w:rsidRPr="00BA448A">
        <w:rPr>
          <w:rFonts w:ascii="Arial" w:hAnsi="Arial" w:cs="Arial"/>
          <w:i/>
          <w:sz w:val="18"/>
          <w:szCs w:val="18"/>
        </w:rPr>
        <w:t xml:space="preserve">Basis of consolidation </w:t>
      </w:r>
    </w:p>
    <w:p w14:paraId="609D7B55" w14:textId="77777777" w:rsidR="00993750" w:rsidRPr="00AE4970" w:rsidRDefault="00993750" w:rsidP="00E30D0B">
      <w:pPr>
        <w:pStyle w:val="CP9"/>
        <w:numPr>
          <w:ilvl w:val="0"/>
          <w:numId w:val="0"/>
        </w:numPr>
        <w:spacing w:after="0" w:line="276" w:lineRule="auto"/>
        <w:ind w:left="567"/>
        <w:rPr>
          <w:rFonts w:ascii="Arial" w:hAnsi="Arial" w:cs="Arial"/>
          <w:sz w:val="18"/>
          <w:szCs w:val="18"/>
        </w:rPr>
      </w:pPr>
    </w:p>
    <w:p w14:paraId="32EAA5DE" w14:textId="0E06F763" w:rsidR="00047B08" w:rsidRPr="00BA448A" w:rsidRDefault="00EB409F" w:rsidP="00BA448A">
      <w:pPr>
        <w:tabs>
          <w:tab w:val="left" w:pos="450"/>
        </w:tabs>
        <w:spacing w:line="276" w:lineRule="auto"/>
        <w:ind w:left="450"/>
        <w:jc w:val="both"/>
        <w:rPr>
          <w:rFonts w:ascii="Arial" w:eastAsiaTheme="minorEastAsia" w:hAnsi="Arial" w:cs="Arial"/>
          <w:color w:val="000000" w:themeColor="text1"/>
          <w:sz w:val="18"/>
          <w:szCs w:val="18"/>
          <w:shd w:val="clear" w:color="auto" w:fill="FFFFFF"/>
          <w:lang w:eastAsia="en-CA"/>
        </w:rPr>
      </w:pPr>
      <w:r w:rsidRPr="00BA448A">
        <w:rPr>
          <w:rFonts w:ascii="Arial" w:eastAsiaTheme="minorEastAsia" w:hAnsi="Arial" w:cs="Arial"/>
          <w:color w:val="000000" w:themeColor="text1"/>
          <w:sz w:val="18"/>
          <w:szCs w:val="18"/>
          <w:shd w:val="clear" w:color="auto" w:fill="FFFFFF"/>
          <w:lang w:eastAsia="en-CA"/>
        </w:rPr>
        <w:t>These interim financial statements include the accounts of the Company and its subsidiaries. All amounts are presented in United States dollars, which is the functional currency of the Company and each of the Company’s subsidiaries, except as otherwise noted. References to C$ are to Canadian dollars. All inter-company balances, transactions, revenues and expenses have been eliminated.</w:t>
      </w:r>
    </w:p>
    <w:p w14:paraId="3905A0C3" w14:textId="77777777" w:rsidR="007D3150" w:rsidRPr="00CE369D" w:rsidRDefault="007D3150" w:rsidP="00CE369D">
      <w:pPr>
        <w:pStyle w:val="CP1"/>
        <w:numPr>
          <w:ilvl w:val="0"/>
          <w:numId w:val="0"/>
        </w:numPr>
        <w:spacing w:after="0" w:line="276" w:lineRule="auto"/>
        <w:ind w:left="284"/>
        <w:jc w:val="both"/>
        <w:rPr>
          <w:rFonts w:ascii="Arial" w:hAnsi="Arial" w:cs="Arial"/>
          <w:sz w:val="18"/>
          <w:szCs w:val="18"/>
        </w:rPr>
      </w:pPr>
    </w:p>
    <w:p w14:paraId="2723F2A3" w14:textId="4D0F099B" w:rsidR="00C555C7" w:rsidRPr="00CD7B92" w:rsidRDefault="007D3150" w:rsidP="00CE369D">
      <w:pPr>
        <w:pStyle w:val="CP1"/>
        <w:numPr>
          <w:ilvl w:val="0"/>
          <w:numId w:val="37"/>
        </w:numPr>
        <w:tabs>
          <w:tab w:val="clear" w:pos="810"/>
          <w:tab w:val="num" w:pos="270"/>
        </w:tabs>
        <w:spacing w:after="0" w:line="276" w:lineRule="auto"/>
        <w:ind w:hanging="810"/>
        <w:jc w:val="both"/>
        <w:rPr>
          <w:rFonts w:ascii="Arial" w:hAnsi="Arial" w:cs="Arial"/>
          <w:b/>
          <w:bCs/>
          <w:sz w:val="18"/>
          <w:szCs w:val="18"/>
        </w:rPr>
      </w:pPr>
      <w:r w:rsidRPr="00D0493E">
        <w:rPr>
          <w:rFonts w:ascii="Arial" w:hAnsi="Arial" w:cs="Arial"/>
          <w:b/>
          <w:bCs/>
          <w:sz w:val="18"/>
          <w:szCs w:val="18"/>
        </w:rPr>
        <w:t xml:space="preserve">ACQUISITION OF </w:t>
      </w:r>
      <w:r w:rsidRPr="00CD7B92">
        <w:rPr>
          <w:rFonts w:ascii="Arial" w:hAnsi="Arial" w:cs="Arial"/>
          <w:b/>
          <w:bCs/>
          <w:sz w:val="18"/>
          <w:szCs w:val="18"/>
        </w:rPr>
        <w:t>SUN VALLEY</w:t>
      </w:r>
    </w:p>
    <w:p w14:paraId="48D7A529" w14:textId="77777777" w:rsidR="007D3150" w:rsidRPr="007D3150" w:rsidRDefault="007D3150" w:rsidP="007D3150">
      <w:pPr>
        <w:pStyle w:val="CP1"/>
        <w:numPr>
          <w:ilvl w:val="0"/>
          <w:numId w:val="0"/>
        </w:numPr>
        <w:spacing w:after="0" w:line="276" w:lineRule="auto"/>
        <w:ind w:left="270"/>
        <w:rPr>
          <w:rFonts w:ascii="Arial" w:hAnsi="Arial" w:cs="Arial"/>
          <w:b/>
          <w:sz w:val="18"/>
          <w:szCs w:val="18"/>
        </w:rPr>
      </w:pPr>
    </w:p>
    <w:p w14:paraId="5F867A5E" w14:textId="5C440B06" w:rsidR="00B35A45" w:rsidRDefault="00EC54E0" w:rsidP="00D85DFC">
      <w:pPr>
        <w:spacing w:line="276" w:lineRule="auto"/>
        <w:ind w:left="274"/>
        <w:jc w:val="both"/>
        <w:rPr>
          <w:rFonts w:ascii="Arial" w:hAnsi="Arial" w:cs="Arial"/>
          <w:sz w:val="18"/>
          <w:szCs w:val="18"/>
        </w:rPr>
      </w:pPr>
      <w:r w:rsidRPr="00EC54E0">
        <w:rPr>
          <w:rFonts w:ascii="Arial" w:hAnsi="Arial" w:cs="Arial"/>
          <w:sz w:val="18"/>
          <w:szCs w:val="18"/>
        </w:rPr>
        <w:t xml:space="preserve">On April 30, 2019, the Company </w:t>
      </w:r>
      <w:r w:rsidR="00B35A45">
        <w:rPr>
          <w:rFonts w:ascii="Arial" w:hAnsi="Arial" w:cs="Arial"/>
          <w:sz w:val="18"/>
          <w:szCs w:val="18"/>
        </w:rPr>
        <w:t xml:space="preserve">obtained control of </w:t>
      </w:r>
      <w:r w:rsidR="00C3276B">
        <w:rPr>
          <w:rFonts w:ascii="Arial" w:hAnsi="Arial" w:cs="Arial"/>
          <w:sz w:val="18"/>
          <w:szCs w:val="18"/>
        </w:rPr>
        <w:t>Sun Valley</w:t>
      </w:r>
      <w:r w:rsidR="00B35A45">
        <w:rPr>
          <w:rFonts w:ascii="Arial" w:hAnsi="Arial" w:cs="Arial"/>
          <w:sz w:val="18"/>
          <w:szCs w:val="18"/>
        </w:rPr>
        <w:t xml:space="preserve"> </w:t>
      </w:r>
      <w:r w:rsidRPr="00EC54E0">
        <w:rPr>
          <w:rFonts w:ascii="Arial" w:hAnsi="Arial" w:cs="Arial"/>
          <w:sz w:val="18"/>
          <w:szCs w:val="18"/>
        </w:rPr>
        <w:t xml:space="preserve">for consideration </w:t>
      </w:r>
      <w:r w:rsidR="00C3276B">
        <w:rPr>
          <w:rFonts w:ascii="Arial" w:hAnsi="Arial" w:cs="Arial"/>
          <w:sz w:val="18"/>
          <w:szCs w:val="18"/>
        </w:rPr>
        <w:t xml:space="preserve">with a fair value </w:t>
      </w:r>
      <w:r w:rsidRPr="00EC54E0">
        <w:rPr>
          <w:rFonts w:ascii="Arial" w:hAnsi="Arial" w:cs="Arial"/>
          <w:sz w:val="18"/>
          <w:szCs w:val="18"/>
        </w:rPr>
        <w:t>of $3,</w:t>
      </w:r>
      <w:r w:rsidR="00B35A45">
        <w:rPr>
          <w:rFonts w:ascii="Arial" w:hAnsi="Arial" w:cs="Arial"/>
          <w:sz w:val="18"/>
          <w:szCs w:val="18"/>
        </w:rPr>
        <w:t>775</w:t>
      </w:r>
      <w:r w:rsidRPr="00EC54E0">
        <w:rPr>
          <w:rFonts w:ascii="Arial" w:hAnsi="Arial" w:cs="Arial"/>
          <w:sz w:val="18"/>
          <w:szCs w:val="18"/>
        </w:rPr>
        <w:t>,000 comprised of cash of $77</w:t>
      </w:r>
      <w:r w:rsidR="00B35A45">
        <w:rPr>
          <w:rFonts w:ascii="Arial" w:hAnsi="Arial" w:cs="Arial"/>
          <w:sz w:val="18"/>
          <w:szCs w:val="18"/>
        </w:rPr>
        <w:t>5</w:t>
      </w:r>
      <w:r w:rsidRPr="00EC54E0">
        <w:rPr>
          <w:rFonts w:ascii="Arial" w:hAnsi="Arial" w:cs="Arial"/>
          <w:sz w:val="18"/>
          <w:szCs w:val="18"/>
        </w:rPr>
        <w:t>,</w:t>
      </w:r>
      <w:r w:rsidR="00B35A45">
        <w:rPr>
          <w:rFonts w:ascii="Arial" w:hAnsi="Arial" w:cs="Arial"/>
          <w:sz w:val="18"/>
          <w:szCs w:val="18"/>
        </w:rPr>
        <w:t>000</w:t>
      </w:r>
      <w:r w:rsidR="00562049">
        <w:rPr>
          <w:rStyle w:val="CommentReference"/>
        </w:rPr>
        <w:t xml:space="preserve">, </w:t>
      </w:r>
      <w:r w:rsidR="00B35A45" w:rsidRPr="00B35A45">
        <w:rPr>
          <w:rFonts w:ascii="Arial" w:hAnsi="Arial" w:cs="Arial"/>
          <w:sz w:val="18"/>
          <w:szCs w:val="18"/>
        </w:rPr>
        <w:t xml:space="preserve">22,058,823 </w:t>
      </w:r>
      <w:r w:rsidRPr="00EC54E0">
        <w:rPr>
          <w:rFonts w:ascii="Arial" w:hAnsi="Arial" w:cs="Arial"/>
          <w:sz w:val="18"/>
          <w:szCs w:val="18"/>
        </w:rPr>
        <w:t xml:space="preserve">common shares of the Company </w:t>
      </w:r>
      <w:r w:rsidR="00C3276B">
        <w:rPr>
          <w:rFonts w:ascii="Arial" w:hAnsi="Arial" w:cs="Arial"/>
          <w:sz w:val="18"/>
          <w:szCs w:val="18"/>
        </w:rPr>
        <w:t>at</w:t>
      </w:r>
      <w:r w:rsidRPr="00EC54E0">
        <w:rPr>
          <w:rFonts w:ascii="Arial" w:hAnsi="Arial" w:cs="Arial"/>
          <w:sz w:val="18"/>
          <w:szCs w:val="18"/>
        </w:rPr>
        <w:t xml:space="preserve"> $0.1</w:t>
      </w:r>
      <w:r w:rsidR="00C3276B">
        <w:rPr>
          <w:rFonts w:ascii="Arial" w:hAnsi="Arial" w:cs="Arial"/>
          <w:sz w:val="18"/>
          <w:szCs w:val="18"/>
        </w:rPr>
        <w:t>36</w:t>
      </w:r>
      <w:r w:rsidRPr="00EC54E0">
        <w:rPr>
          <w:rFonts w:ascii="Arial" w:hAnsi="Arial" w:cs="Arial"/>
          <w:sz w:val="18"/>
          <w:szCs w:val="18"/>
        </w:rPr>
        <w:t xml:space="preserve"> (C$0.183) per </w:t>
      </w:r>
      <w:r w:rsidR="00E24D18">
        <w:rPr>
          <w:rFonts w:ascii="Arial" w:hAnsi="Arial" w:cs="Arial"/>
          <w:sz w:val="18"/>
          <w:szCs w:val="18"/>
        </w:rPr>
        <w:t xml:space="preserve">common </w:t>
      </w:r>
      <w:r w:rsidRPr="00EC54E0">
        <w:rPr>
          <w:rFonts w:ascii="Arial" w:hAnsi="Arial" w:cs="Arial"/>
          <w:sz w:val="18"/>
          <w:szCs w:val="18"/>
        </w:rPr>
        <w:t>share and a $125,000 promissory note.</w:t>
      </w:r>
      <w:r w:rsidR="00C3276B">
        <w:rPr>
          <w:rFonts w:ascii="Arial" w:hAnsi="Arial" w:cs="Arial"/>
          <w:sz w:val="18"/>
          <w:szCs w:val="18"/>
        </w:rPr>
        <w:t xml:space="preserve"> </w:t>
      </w:r>
    </w:p>
    <w:p w14:paraId="41B3B473" w14:textId="261E6696" w:rsidR="00B35A45" w:rsidRDefault="00B35A45" w:rsidP="00D85DFC">
      <w:pPr>
        <w:spacing w:line="276" w:lineRule="auto"/>
        <w:ind w:left="274"/>
        <w:rPr>
          <w:rFonts w:ascii="Arial" w:hAnsi="Arial" w:cs="Arial"/>
          <w:sz w:val="18"/>
          <w:szCs w:val="18"/>
        </w:rPr>
      </w:pPr>
    </w:p>
    <w:p w14:paraId="141834A2" w14:textId="7B65EA0E" w:rsidR="00B35A45" w:rsidRPr="00F37872" w:rsidRDefault="00B35A45" w:rsidP="00D85DFC">
      <w:pPr>
        <w:spacing w:line="276" w:lineRule="auto"/>
        <w:ind w:left="274"/>
        <w:jc w:val="both"/>
        <w:rPr>
          <w:rFonts w:ascii="Arial" w:hAnsi="Arial" w:cs="Arial"/>
          <w:sz w:val="18"/>
          <w:szCs w:val="18"/>
        </w:rPr>
      </w:pPr>
      <w:r w:rsidRPr="00F37872">
        <w:rPr>
          <w:rFonts w:ascii="Arial" w:hAnsi="Arial" w:cs="Arial"/>
          <w:sz w:val="18"/>
          <w:szCs w:val="18"/>
        </w:rPr>
        <w:t xml:space="preserve">The </w:t>
      </w:r>
      <w:r w:rsidR="00C52024">
        <w:rPr>
          <w:rFonts w:ascii="Arial" w:hAnsi="Arial" w:cs="Arial"/>
          <w:sz w:val="18"/>
          <w:szCs w:val="18"/>
        </w:rPr>
        <w:t>t</w:t>
      </w:r>
      <w:r w:rsidRPr="00F37872">
        <w:rPr>
          <w:rFonts w:ascii="Arial" w:hAnsi="Arial" w:cs="Arial"/>
          <w:sz w:val="18"/>
          <w:szCs w:val="18"/>
        </w:rPr>
        <w:t xml:space="preserve">ransaction has been accounted for by the Company as a business combination under IFRS 3 - Business Combinations. </w:t>
      </w:r>
    </w:p>
    <w:p w14:paraId="54F3ED2C" w14:textId="4225A52C" w:rsidR="003A42E0" w:rsidRDefault="003A42E0" w:rsidP="00B35A45">
      <w:pPr>
        <w:ind w:left="270"/>
        <w:jc w:val="both"/>
        <w:rPr>
          <w:rFonts w:ascii="Arial" w:hAnsi="Arial" w:cs="Arial"/>
          <w:iCs/>
          <w:sz w:val="18"/>
          <w:szCs w:val="18"/>
          <w:lang w:val="en-US"/>
        </w:rPr>
      </w:pPr>
    </w:p>
    <w:p w14:paraId="393E5364" w14:textId="2711E4F8" w:rsidR="00047B08" w:rsidRDefault="00047B08" w:rsidP="00B35A45">
      <w:pPr>
        <w:ind w:left="270"/>
        <w:jc w:val="both"/>
        <w:rPr>
          <w:rFonts w:ascii="Arial" w:hAnsi="Arial" w:cs="Arial"/>
          <w:iCs/>
          <w:sz w:val="18"/>
          <w:szCs w:val="18"/>
          <w:lang w:val="en-US"/>
        </w:rPr>
      </w:pPr>
    </w:p>
    <w:p w14:paraId="7489B610" w14:textId="621A77F3" w:rsidR="00047B08" w:rsidRDefault="00047B08" w:rsidP="00B35A45">
      <w:pPr>
        <w:ind w:left="270"/>
        <w:jc w:val="both"/>
        <w:rPr>
          <w:rFonts w:ascii="Arial" w:hAnsi="Arial" w:cs="Arial"/>
          <w:iCs/>
          <w:sz w:val="18"/>
          <w:szCs w:val="18"/>
          <w:lang w:val="en-US"/>
        </w:rPr>
      </w:pPr>
    </w:p>
    <w:p w14:paraId="2C789419" w14:textId="28D64F5C" w:rsidR="00047B08" w:rsidRDefault="00047B08" w:rsidP="00B35A45">
      <w:pPr>
        <w:ind w:left="270"/>
        <w:jc w:val="both"/>
        <w:rPr>
          <w:rFonts w:ascii="Arial" w:hAnsi="Arial" w:cs="Arial"/>
          <w:iCs/>
          <w:sz w:val="18"/>
          <w:szCs w:val="18"/>
          <w:lang w:val="en-US"/>
        </w:rPr>
      </w:pPr>
    </w:p>
    <w:p w14:paraId="40AF52D1" w14:textId="2108DFF6" w:rsidR="00047B08" w:rsidRDefault="00047B08" w:rsidP="00B35A45">
      <w:pPr>
        <w:ind w:left="270"/>
        <w:jc w:val="both"/>
        <w:rPr>
          <w:rFonts w:ascii="Arial" w:hAnsi="Arial" w:cs="Arial"/>
          <w:iCs/>
          <w:sz w:val="18"/>
          <w:szCs w:val="18"/>
          <w:lang w:val="en-US"/>
        </w:rPr>
      </w:pPr>
    </w:p>
    <w:p w14:paraId="6C84B782" w14:textId="3A80D995" w:rsidR="00047B08" w:rsidRDefault="00047B08" w:rsidP="00B35A45">
      <w:pPr>
        <w:ind w:left="270"/>
        <w:jc w:val="both"/>
        <w:rPr>
          <w:rFonts w:ascii="Arial" w:hAnsi="Arial" w:cs="Arial"/>
          <w:iCs/>
          <w:sz w:val="18"/>
          <w:szCs w:val="18"/>
          <w:lang w:val="en-US"/>
        </w:rPr>
      </w:pPr>
    </w:p>
    <w:p w14:paraId="7C27FD92" w14:textId="2537BF14" w:rsidR="00047B08" w:rsidRDefault="00047B08" w:rsidP="00B35A45">
      <w:pPr>
        <w:ind w:left="270"/>
        <w:jc w:val="both"/>
        <w:rPr>
          <w:rFonts w:ascii="Arial" w:hAnsi="Arial" w:cs="Arial"/>
          <w:iCs/>
          <w:sz w:val="18"/>
          <w:szCs w:val="18"/>
          <w:lang w:val="en-US"/>
        </w:rPr>
      </w:pPr>
    </w:p>
    <w:p w14:paraId="66AA319D" w14:textId="2A3E3B96" w:rsidR="00047B08" w:rsidRDefault="00047B08" w:rsidP="00B35A45">
      <w:pPr>
        <w:ind w:left="270"/>
        <w:jc w:val="both"/>
        <w:rPr>
          <w:rFonts w:ascii="Arial" w:hAnsi="Arial" w:cs="Arial"/>
          <w:iCs/>
          <w:sz w:val="18"/>
          <w:szCs w:val="18"/>
          <w:lang w:val="en-US"/>
        </w:rPr>
      </w:pPr>
    </w:p>
    <w:p w14:paraId="3080C462" w14:textId="56FAA3BD" w:rsidR="00047B08" w:rsidRDefault="00047B08" w:rsidP="00B35A45">
      <w:pPr>
        <w:ind w:left="270"/>
        <w:jc w:val="both"/>
        <w:rPr>
          <w:rFonts w:ascii="Arial" w:hAnsi="Arial" w:cs="Arial"/>
          <w:iCs/>
          <w:sz w:val="18"/>
          <w:szCs w:val="18"/>
          <w:lang w:val="en-US"/>
        </w:rPr>
      </w:pPr>
    </w:p>
    <w:p w14:paraId="4FFFC0F1" w14:textId="56A191F1" w:rsidR="00047B08" w:rsidRDefault="00047B08" w:rsidP="00CE369D">
      <w:pPr>
        <w:pStyle w:val="CP1"/>
        <w:numPr>
          <w:ilvl w:val="0"/>
          <w:numId w:val="40"/>
        </w:numPr>
        <w:tabs>
          <w:tab w:val="clear" w:pos="810"/>
        </w:tabs>
        <w:spacing w:after="0" w:line="276" w:lineRule="auto"/>
        <w:ind w:left="270" w:hanging="270"/>
        <w:rPr>
          <w:rFonts w:ascii="Arial" w:hAnsi="Arial" w:cs="Arial"/>
          <w:b/>
          <w:sz w:val="18"/>
          <w:szCs w:val="18"/>
        </w:rPr>
      </w:pPr>
      <w:r w:rsidRPr="007D3150">
        <w:rPr>
          <w:rFonts w:ascii="Arial" w:hAnsi="Arial" w:cs="Arial"/>
          <w:b/>
          <w:sz w:val="18"/>
          <w:szCs w:val="18"/>
        </w:rPr>
        <w:t>A</w:t>
      </w:r>
      <w:r>
        <w:rPr>
          <w:rFonts w:ascii="Arial" w:hAnsi="Arial" w:cs="Arial"/>
          <w:b/>
          <w:sz w:val="18"/>
          <w:szCs w:val="18"/>
        </w:rPr>
        <w:t xml:space="preserve">CQUISITION OF </w:t>
      </w:r>
      <w:r w:rsidRPr="007D3150">
        <w:rPr>
          <w:rFonts w:ascii="Arial" w:hAnsi="Arial" w:cs="Arial"/>
          <w:b/>
          <w:sz w:val="18"/>
          <w:szCs w:val="18"/>
        </w:rPr>
        <w:t>S</w:t>
      </w:r>
      <w:r>
        <w:rPr>
          <w:rFonts w:ascii="Arial" w:hAnsi="Arial" w:cs="Arial"/>
          <w:b/>
          <w:sz w:val="18"/>
          <w:szCs w:val="18"/>
        </w:rPr>
        <w:t>UN</w:t>
      </w:r>
      <w:r w:rsidRPr="007D3150">
        <w:rPr>
          <w:rFonts w:ascii="Arial" w:hAnsi="Arial" w:cs="Arial"/>
          <w:b/>
          <w:sz w:val="18"/>
          <w:szCs w:val="18"/>
        </w:rPr>
        <w:t xml:space="preserve"> V</w:t>
      </w:r>
      <w:r>
        <w:rPr>
          <w:rFonts w:ascii="Arial" w:hAnsi="Arial" w:cs="Arial"/>
          <w:b/>
          <w:sz w:val="18"/>
          <w:szCs w:val="18"/>
        </w:rPr>
        <w:t>ALLEY (continued)</w:t>
      </w:r>
    </w:p>
    <w:p w14:paraId="6432D2CC" w14:textId="77777777" w:rsidR="00047B08" w:rsidRDefault="00047B08" w:rsidP="00B35A45">
      <w:pPr>
        <w:ind w:left="270"/>
        <w:jc w:val="both"/>
        <w:rPr>
          <w:rFonts w:ascii="Arial" w:hAnsi="Arial" w:cs="Arial"/>
          <w:iCs/>
          <w:sz w:val="18"/>
          <w:szCs w:val="18"/>
          <w:lang w:val="en-US"/>
        </w:rPr>
      </w:pPr>
    </w:p>
    <w:p w14:paraId="19DD01CC" w14:textId="262783B1" w:rsidR="0084558E" w:rsidRPr="00B35A45" w:rsidRDefault="0084558E" w:rsidP="00B35A45">
      <w:pPr>
        <w:ind w:left="270"/>
        <w:jc w:val="both"/>
        <w:rPr>
          <w:rFonts w:ascii="Arial" w:hAnsi="Arial" w:cs="Arial"/>
          <w:iCs/>
          <w:sz w:val="18"/>
          <w:szCs w:val="18"/>
          <w:lang w:val="en-US"/>
        </w:rPr>
      </w:pPr>
      <w:r>
        <w:rPr>
          <w:rFonts w:ascii="Arial" w:hAnsi="Arial" w:cs="Arial"/>
          <w:iCs/>
          <w:sz w:val="18"/>
          <w:szCs w:val="18"/>
          <w:lang w:val="en-US"/>
        </w:rPr>
        <w:t>The following table summarizes the preliminary purchase price allocation:</w:t>
      </w:r>
    </w:p>
    <w:p w14:paraId="4A5FFDCC" w14:textId="5F985326" w:rsidR="00B35A45" w:rsidRDefault="00B35A45" w:rsidP="00B35A45">
      <w:pPr>
        <w:ind w:left="270"/>
        <w:jc w:val="both"/>
        <w:rPr>
          <w:rFonts w:ascii="Arial" w:hAnsi="Arial" w:cs="Arial"/>
          <w:i/>
          <w:sz w:val="18"/>
          <w:szCs w:val="18"/>
          <w:lang w:val="en-US"/>
        </w:rPr>
      </w:pPr>
    </w:p>
    <w:tbl>
      <w:tblPr>
        <w:tblW w:w="9090" w:type="dxa"/>
        <w:tblInd w:w="270" w:type="dxa"/>
        <w:tblLook w:val="04A0" w:firstRow="1" w:lastRow="0" w:firstColumn="1" w:lastColumn="0" w:noHBand="0" w:noVBand="1"/>
      </w:tblPr>
      <w:tblGrid>
        <w:gridCol w:w="6840"/>
        <w:gridCol w:w="540"/>
        <w:gridCol w:w="1710"/>
      </w:tblGrid>
      <w:tr w:rsidR="00B35A45" w:rsidRPr="00EC54E0" w14:paraId="509F321B" w14:textId="77777777" w:rsidTr="0084558E">
        <w:trPr>
          <w:trHeight w:val="20"/>
        </w:trPr>
        <w:tc>
          <w:tcPr>
            <w:tcW w:w="6840" w:type="dxa"/>
            <w:tcBorders>
              <w:top w:val="single" w:sz="12" w:space="0" w:color="auto"/>
              <w:left w:val="nil"/>
              <w:bottom w:val="nil"/>
              <w:right w:val="nil"/>
            </w:tcBorders>
            <w:shd w:val="clear" w:color="auto" w:fill="auto"/>
            <w:noWrap/>
            <w:vAlign w:val="bottom"/>
            <w:hideMark/>
          </w:tcPr>
          <w:p w14:paraId="24D9B94B" w14:textId="77777777" w:rsidR="00B35A45" w:rsidRPr="00EC54E0" w:rsidRDefault="00B35A45" w:rsidP="008A369B">
            <w:pPr>
              <w:rPr>
                <w:rFonts w:ascii="Arial" w:hAnsi="Arial" w:cs="Arial"/>
                <w:b/>
                <w:bCs/>
                <w:color w:val="000000"/>
                <w:sz w:val="18"/>
                <w:szCs w:val="18"/>
                <w:lang w:val="en-US"/>
              </w:rPr>
            </w:pPr>
            <w:r w:rsidRPr="00EC54E0">
              <w:rPr>
                <w:rFonts w:ascii="Arial" w:hAnsi="Arial" w:cs="Arial"/>
                <w:b/>
                <w:bCs/>
                <w:color w:val="000000"/>
                <w:sz w:val="18"/>
                <w:szCs w:val="18"/>
              </w:rPr>
              <w:t>Assets Acquired</w:t>
            </w:r>
          </w:p>
        </w:tc>
        <w:tc>
          <w:tcPr>
            <w:tcW w:w="540" w:type="dxa"/>
            <w:tcBorders>
              <w:top w:val="single" w:sz="12" w:space="0" w:color="auto"/>
              <w:left w:val="nil"/>
              <w:bottom w:val="nil"/>
              <w:right w:val="nil"/>
            </w:tcBorders>
            <w:shd w:val="clear" w:color="auto" w:fill="auto"/>
            <w:noWrap/>
            <w:vAlign w:val="bottom"/>
            <w:hideMark/>
          </w:tcPr>
          <w:p w14:paraId="4FA6378E" w14:textId="77777777" w:rsidR="00B35A45" w:rsidRPr="00EC54E0" w:rsidRDefault="00B35A45" w:rsidP="008A369B">
            <w:pPr>
              <w:jc w:val="right"/>
              <w:rPr>
                <w:rFonts w:ascii="Arial" w:hAnsi="Arial" w:cs="Arial"/>
                <w:color w:val="000000"/>
                <w:sz w:val="18"/>
                <w:szCs w:val="18"/>
                <w:lang w:val="en-US"/>
              </w:rPr>
            </w:pPr>
          </w:p>
        </w:tc>
        <w:tc>
          <w:tcPr>
            <w:tcW w:w="1710" w:type="dxa"/>
            <w:tcBorders>
              <w:top w:val="single" w:sz="12" w:space="0" w:color="auto"/>
              <w:left w:val="nil"/>
              <w:bottom w:val="nil"/>
              <w:right w:val="nil"/>
            </w:tcBorders>
            <w:shd w:val="clear" w:color="auto" w:fill="auto"/>
            <w:noWrap/>
            <w:vAlign w:val="bottom"/>
            <w:hideMark/>
          </w:tcPr>
          <w:p w14:paraId="36AE1D1A" w14:textId="77777777" w:rsidR="00B35A45" w:rsidRPr="00EC54E0" w:rsidRDefault="00B35A45" w:rsidP="008A369B">
            <w:pPr>
              <w:jc w:val="right"/>
              <w:rPr>
                <w:rFonts w:ascii="Arial" w:hAnsi="Arial" w:cs="Arial"/>
                <w:sz w:val="18"/>
                <w:szCs w:val="18"/>
                <w:lang w:val="en-US"/>
              </w:rPr>
            </w:pPr>
          </w:p>
        </w:tc>
      </w:tr>
      <w:tr w:rsidR="00B35A45" w:rsidRPr="00EC54E0" w14:paraId="641AAC12" w14:textId="77777777" w:rsidTr="0084558E">
        <w:trPr>
          <w:trHeight w:val="20"/>
        </w:trPr>
        <w:tc>
          <w:tcPr>
            <w:tcW w:w="6840" w:type="dxa"/>
            <w:tcBorders>
              <w:top w:val="nil"/>
              <w:left w:val="nil"/>
              <w:bottom w:val="nil"/>
              <w:right w:val="nil"/>
            </w:tcBorders>
            <w:shd w:val="clear" w:color="auto" w:fill="auto"/>
            <w:noWrap/>
            <w:vAlign w:val="bottom"/>
            <w:hideMark/>
          </w:tcPr>
          <w:p w14:paraId="0652107A" w14:textId="77777777" w:rsidR="00B35A45" w:rsidRPr="00EC54E0" w:rsidRDefault="00B35A45" w:rsidP="008A369B">
            <w:pPr>
              <w:rPr>
                <w:rFonts w:ascii="Arial" w:hAnsi="Arial" w:cs="Arial"/>
                <w:color w:val="000000"/>
                <w:sz w:val="18"/>
                <w:szCs w:val="18"/>
                <w:lang w:val="en-US"/>
              </w:rPr>
            </w:pPr>
            <w:r w:rsidRPr="00EC54E0">
              <w:rPr>
                <w:rFonts w:ascii="Arial" w:hAnsi="Arial" w:cs="Arial"/>
                <w:color w:val="000000"/>
                <w:sz w:val="18"/>
                <w:szCs w:val="18"/>
              </w:rPr>
              <w:t>Cash and cash equivalents</w:t>
            </w:r>
          </w:p>
        </w:tc>
        <w:tc>
          <w:tcPr>
            <w:tcW w:w="540" w:type="dxa"/>
            <w:tcBorders>
              <w:top w:val="nil"/>
              <w:left w:val="nil"/>
              <w:bottom w:val="nil"/>
              <w:right w:val="nil"/>
            </w:tcBorders>
            <w:shd w:val="clear" w:color="auto" w:fill="auto"/>
            <w:noWrap/>
            <w:vAlign w:val="bottom"/>
            <w:hideMark/>
          </w:tcPr>
          <w:p w14:paraId="154EC38F" w14:textId="77777777" w:rsidR="00B35A45" w:rsidRPr="0056106F" w:rsidRDefault="00B35A45" w:rsidP="008A369B">
            <w:pPr>
              <w:jc w:val="right"/>
              <w:rPr>
                <w:rFonts w:ascii="Arial" w:hAnsi="Arial" w:cs="Arial"/>
                <w:color w:val="000000"/>
                <w:sz w:val="18"/>
                <w:szCs w:val="18"/>
                <w:lang w:val="en-US"/>
              </w:rPr>
            </w:pPr>
            <w:r w:rsidRPr="0056106F">
              <w:rPr>
                <w:rFonts w:ascii="Arial" w:hAnsi="Arial" w:cs="Arial"/>
                <w:color w:val="000000"/>
                <w:sz w:val="18"/>
                <w:szCs w:val="18"/>
              </w:rPr>
              <w:t>$</w:t>
            </w:r>
          </w:p>
        </w:tc>
        <w:tc>
          <w:tcPr>
            <w:tcW w:w="1710" w:type="dxa"/>
            <w:tcBorders>
              <w:top w:val="nil"/>
              <w:left w:val="nil"/>
              <w:bottom w:val="nil"/>
              <w:right w:val="nil"/>
            </w:tcBorders>
            <w:shd w:val="clear" w:color="auto" w:fill="auto"/>
            <w:noWrap/>
            <w:vAlign w:val="center"/>
            <w:hideMark/>
          </w:tcPr>
          <w:p w14:paraId="09B0F103" w14:textId="77777777" w:rsidR="00B35A45" w:rsidRPr="00EC54E0" w:rsidRDefault="00B35A45" w:rsidP="008A369B">
            <w:pPr>
              <w:jc w:val="right"/>
              <w:rPr>
                <w:rFonts w:ascii="Arial" w:hAnsi="Arial" w:cs="Arial"/>
                <w:color w:val="000000"/>
                <w:sz w:val="18"/>
                <w:szCs w:val="18"/>
                <w:lang w:val="en-US"/>
              </w:rPr>
            </w:pPr>
            <w:r w:rsidRPr="00EC54E0">
              <w:rPr>
                <w:rFonts w:ascii="Arial" w:hAnsi="Arial" w:cs="Arial"/>
                <w:color w:val="000000"/>
                <w:sz w:val="18"/>
                <w:szCs w:val="18"/>
              </w:rPr>
              <w:t xml:space="preserve">93,745 </w:t>
            </w:r>
          </w:p>
        </w:tc>
      </w:tr>
      <w:tr w:rsidR="00B35A45" w:rsidRPr="00EC54E0" w14:paraId="542EFE0C" w14:textId="77777777" w:rsidTr="0084558E">
        <w:trPr>
          <w:trHeight w:val="20"/>
        </w:trPr>
        <w:tc>
          <w:tcPr>
            <w:tcW w:w="6840" w:type="dxa"/>
            <w:tcBorders>
              <w:top w:val="nil"/>
              <w:left w:val="nil"/>
              <w:bottom w:val="single" w:sz="4" w:space="0" w:color="auto"/>
              <w:right w:val="nil"/>
            </w:tcBorders>
            <w:shd w:val="clear" w:color="auto" w:fill="auto"/>
            <w:noWrap/>
            <w:vAlign w:val="bottom"/>
            <w:hideMark/>
          </w:tcPr>
          <w:p w14:paraId="6E482047" w14:textId="77777777" w:rsidR="00B35A45" w:rsidRPr="00EC54E0" w:rsidRDefault="00B35A45" w:rsidP="008A369B">
            <w:pPr>
              <w:rPr>
                <w:rFonts w:ascii="Arial" w:hAnsi="Arial" w:cs="Arial"/>
                <w:color w:val="000000"/>
                <w:sz w:val="18"/>
                <w:szCs w:val="18"/>
                <w:lang w:val="en-US"/>
              </w:rPr>
            </w:pPr>
            <w:r w:rsidRPr="00EC54E0">
              <w:rPr>
                <w:rFonts w:ascii="Arial" w:hAnsi="Arial" w:cs="Arial"/>
                <w:color w:val="000000"/>
                <w:sz w:val="18"/>
                <w:szCs w:val="18"/>
              </w:rPr>
              <w:t>Accounts receivable</w:t>
            </w:r>
          </w:p>
        </w:tc>
        <w:tc>
          <w:tcPr>
            <w:tcW w:w="540" w:type="dxa"/>
            <w:tcBorders>
              <w:top w:val="nil"/>
              <w:left w:val="nil"/>
              <w:bottom w:val="single" w:sz="4" w:space="0" w:color="auto"/>
              <w:right w:val="nil"/>
            </w:tcBorders>
            <w:shd w:val="clear" w:color="auto" w:fill="auto"/>
            <w:noWrap/>
            <w:vAlign w:val="bottom"/>
            <w:hideMark/>
          </w:tcPr>
          <w:p w14:paraId="600B39A7" w14:textId="77777777" w:rsidR="00B35A45" w:rsidRPr="0056106F" w:rsidRDefault="00B35A45" w:rsidP="008A369B">
            <w:pPr>
              <w:jc w:val="right"/>
              <w:rPr>
                <w:rFonts w:ascii="Arial" w:hAnsi="Arial" w:cs="Arial"/>
                <w:color w:val="000000"/>
                <w:sz w:val="18"/>
                <w:szCs w:val="18"/>
                <w:lang w:val="en-US"/>
              </w:rPr>
            </w:pPr>
            <w:r w:rsidRPr="0056106F">
              <w:rPr>
                <w:rFonts w:ascii="Arial" w:hAnsi="Arial" w:cs="Arial"/>
                <w:color w:val="000000"/>
                <w:sz w:val="18"/>
                <w:szCs w:val="18"/>
              </w:rPr>
              <w:t> </w:t>
            </w:r>
          </w:p>
        </w:tc>
        <w:tc>
          <w:tcPr>
            <w:tcW w:w="1710" w:type="dxa"/>
            <w:tcBorders>
              <w:top w:val="nil"/>
              <w:left w:val="nil"/>
              <w:bottom w:val="single" w:sz="4" w:space="0" w:color="auto"/>
              <w:right w:val="nil"/>
            </w:tcBorders>
            <w:shd w:val="clear" w:color="auto" w:fill="auto"/>
            <w:noWrap/>
            <w:vAlign w:val="center"/>
            <w:hideMark/>
          </w:tcPr>
          <w:p w14:paraId="29AFB13B" w14:textId="77777777" w:rsidR="00B35A45" w:rsidRPr="00EC54E0" w:rsidRDefault="00B35A45" w:rsidP="008A369B">
            <w:pPr>
              <w:jc w:val="right"/>
              <w:rPr>
                <w:rFonts w:ascii="Arial" w:hAnsi="Arial" w:cs="Arial"/>
                <w:color w:val="000000"/>
                <w:sz w:val="18"/>
                <w:szCs w:val="18"/>
                <w:lang w:val="en-US"/>
              </w:rPr>
            </w:pPr>
            <w:r w:rsidRPr="00EC54E0">
              <w:rPr>
                <w:rFonts w:ascii="Arial" w:hAnsi="Arial" w:cs="Arial"/>
                <w:color w:val="000000"/>
                <w:sz w:val="18"/>
                <w:szCs w:val="18"/>
              </w:rPr>
              <w:t xml:space="preserve">366 </w:t>
            </w:r>
          </w:p>
        </w:tc>
      </w:tr>
      <w:tr w:rsidR="00B35A45" w:rsidRPr="00EC54E0" w14:paraId="2ADD89BE" w14:textId="77777777" w:rsidTr="0084558E">
        <w:trPr>
          <w:trHeight w:val="20"/>
        </w:trPr>
        <w:tc>
          <w:tcPr>
            <w:tcW w:w="6840" w:type="dxa"/>
            <w:tcBorders>
              <w:top w:val="nil"/>
              <w:left w:val="nil"/>
              <w:bottom w:val="nil"/>
              <w:right w:val="nil"/>
            </w:tcBorders>
            <w:shd w:val="clear" w:color="auto" w:fill="auto"/>
            <w:noWrap/>
            <w:vAlign w:val="bottom"/>
            <w:hideMark/>
          </w:tcPr>
          <w:p w14:paraId="29D4F57E" w14:textId="77777777" w:rsidR="00B35A45" w:rsidRPr="00EC54E0" w:rsidRDefault="00B35A45" w:rsidP="008A369B">
            <w:pPr>
              <w:rPr>
                <w:rFonts w:ascii="Arial" w:hAnsi="Arial" w:cs="Arial"/>
                <w:color w:val="000000"/>
                <w:sz w:val="18"/>
                <w:szCs w:val="18"/>
                <w:lang w:val="en-US"/>
              </w:rPr>
            </w:pPr>
            <w:r w:rsidRPr="00EC54E0">
              <w:rPr>
                <w:rFonts w:ascii="Arial" w:hAnsi="Arial" w:cs="Arial"/>
                <w:color w:val="000000"/>
                <w:sz w:val="18"/>
                <w:szCs w:val="18"/>
              </w:rPr>
              <w:t>Total current assets</w:t>
            </w:r>
          </w:p>
        </w:tc>
        <w:tc>
          <w:tcPr>
            <w:tcW w:w="540" w:type="dxa"/>
            <w:tcBorders>
              <w:top w:val="nil"/>
              <w:left w:val="nil"/>
              <w:bottom w:val="nil"/>
              <w:right w:val="nil"/>
            </w:tcBorders>
            <w:shd w:val="clear" w:color="auto" w:fill="auto"/>
            <w:noWrap/>
            <w:vAlign w:val="bottom"/>
            <w:hideMark/>
          </w:tcPr>
          <w:p w14:paraId="69DAA229" w14:textId="07728E98" w:rsidR="00B35A45" w:rsidRPr="0056106F" w:rsidRDefault="00B35A45" w:rsidP="008A369B">
            <w:pPr>
              <w:jc w:val="right"/>
              <w:rPr>
                <w:rFonts w:ascii="Arial" w:hAnsi="Arial" w:cs="Arial"/>
                <w:color w:val="000000"/>
                <w:sz w:val="18"/>
                <w:szCs w:val="18"/>
                <w:lang w:val="en-US"/>
              </w:rPr>
            </w:pPr>
          </w:p>
        </w:tc>
        <w:tc>
          <w:tcPr>
            <w:tcW w:w="1710" w:type="dxa"/>
            <w:tcBorders>
              <w:top w:val="nil"/>
              <w:left w:val="nil"/>
              <w:bottom w:val="nil"/>
              <w:right w:val="nil"/>
            </w:tcBorders>
            <w:shd w:val="clear" w:color="auto" w:fill="auto"/>
            <w:noWrap/>
            <w:vAlign w:val="center"/>
            <w:hideMark/>
          </w:tcPr>
          <w:p w14:paraId="038BF25D" w14:textId="77777777" w:rsidR="00B35A45" w:rsidRPr="00EC54E0" w:rsidRDefault="00B35A45" w:rsidP="008A369B">
            <w:pPr>
              <w:jc w:val="right"/>
              <w:rPr>
                <w:rFonts w:ascii="Arial" w:hAnsi="Arial" w:cs="Arial"/>
                <w:color w:val="000000"/>
                <w:sz w:val="18"/>
                <w:szCs w:val="18"/>
                <w:lang w:val="en-US"/>
              </w:rPr>
            </w:pPr>
            <w:r w:rsidRPr="00EC54E0">
              <w:rPr>
                <w:rFonts w:ascii="Arial" w:hAnsi="Arial" w:cs="Arial"/>
                <w:color w:val="000000"/>
                <w:sz w:val="18"/>
                <w:szCs w:val="18"/>
              </w:rPr>
              <w:t xml:space="preserve">94,111 </w:t>
            </w:r>
          </w:p>
        </w:tc>
      </w:tr>
      <w:tr w:rsidR="00B35A45" w:rsidRPr="00EC54E0" w14:paraId="1D630D0F" w14:textId="77777777" w:rsidTr="0084558E">
        <w:trPr>
          <w:trHeight w:val="225"/>
        </w:trPr>
        <w:tc>
          <w:tcPr>
            <w:tcW w:w="6840" w:type="dxa"/>
            <w:tcBorders>
              <w:top w:val="nil"/>
              <w:left w:val="nil"/>
              <w:bottom w:val="nil"/>
              <w:right w:val="nil"/>
            </w:tcBorders>
            <w:shd w:val="clear" w:color="auto" w:fill="auto"/>
            <w:noWrap/>
            <w:vAlign w:val="bottom"/>
            <w:hideMark/>
          </w:tcPr>
          <w:p w14:paraId="0FF9FB18" w14:textId="77777777" w:rsidR="00B35A45" w:rsidRPr="00EC54E0" w:rsidRDefault="00B35A45" w:rsidP="008A369B">
            <w:pPr>
              <w:rPr>
                <w:rFonts w:ascii="Arial" w:hAnsi="Arial" w:cs="Arial"/>
                <w:color w:val="000000"/>
                <w:sz w:val="18"/>
                <w:szCs w:val="18"/>
                <w:lang w:val="en-US"/>
              </w:rPr>
            </w:pPr>
          </w:p>
        </w:tc>
        <w:tc>
          <w:tcPr>
            <w:tcW w:w="540" w:type="dxa"/>
            <w:tcBorders>
              <w:top w:val="nil"/>
              <w:left w:val="nil"/>
              <w:bottom w:val="nil"/>
              <w:right w:val="nil"/>
            </w:tcBorders>
            <w:shd w:val="clear" w:color="auto" w:fill="auto"/>
            <w:noWrap/>
            <w:vAlign w:val="bottom"/>
            <w:hideMark/>
          </w:tcPr>
          <w:p w14:paraId="04227C9F" w14:textId="77777777" w:rsidR="00B35A45" w:rsidRPr="0056106F" w:rsidRDefault="00B35A45" w:rsidP="008A369B">
            <w:pPr>
              <w:jc w:val="right"/>
              <w:rPr>
                <w:rFonts w:ascii="Arial" w:hAnsi="Arial" w:cs="Arial"/>
                <w:sz w:val="18"/>
                <w:szCs w:val="18"/>
                <w:lang w:val="en-US"/>
              </w:rPr>
            </w:pPr>
          </w:p>
        </w:tc>
        <w:tc>
          <w:tcPr>
            <w:tcW w:w="1710" w:type="dxa"/>
            <w:tcBorders>
              <w:top w:val="nil"/>
              <w:left w:val="nil"/>
              <w:bottom w:val="nil"/>
              <w:right w:val="nil"/>
            </w:tcBorders>
            <w:shd w:val="clear" w:color="auto" w:fill="auto"/>
            <w:noWrap/>
            <w:vAlign w:val="center"/>
            <w:hideMark/>
          </w:tcPr>
          <w:p w14:paraId="3A139C61" w14:textId="77777777" w:rsidR="00B35A45" w:rsidRPr="00EC54E0" w:rsidRDefault="00B35A45" w:rsidP="008A369B">
            <w:pPr>
              <w:jc w:val="right"/>
              <w:rPr>
                <w:rFonts w:ascii="Arial" w:hAnsi="Arial" w:cs="Arial"/>
                <w:sz w:val="18"/>
                <w:szCs w:val="18"/>
                <w:lang w:val="en-US"/>
              </w:rPr>
            </w:pPr>
          </w:p>
        </w:tc>
      </w:tr>
      <w:tr w:rsidR="00B35A45" w:rsidRPr="00EC54E0" w14:paraId="12D3B2CF" w14:textId="77777777" w:rsidTr="0084558E">
        <w:trPr>
          <w:trHeight w:val="20"/>
        </w:trPr>
        <w:tc>
          <w:tcPr>
            <w:tcW w:w="6840" w:type="dxa"/>
            <w:tcBorders>
              <w:top w:val="nil"/>
              <w:left w:val="nil"/>
              <w:right w:val="nil"/>
            </w:tcBorders>
            <w:shd w:val="clear" w:color="auto" w:fill="auto"/>
            <w:noWrap/>
            <w:vAlign w:val="bottom"/>
            <w:hideMark/>
          </w:tcPr>
          <w:p w14:paraId="7BF8A76D" w14:textId="77777777" w:rsidR="00B35A45" w:rsidRPr="00EC54E0" w:rsidRDefault="00B35A45" w:rsidP="008A369B">
            <w:pPr>
              <w:rPr>
                <w:rFonts w:ascii="Arial" w:hAnsi="Arial" w:cs="Arial"/>
                <w:color w:val="000000"/>
                <w:sz w:val="18"/>
                <w:szCs w:val="18"/>
                <w:lang w:val="en-US"/>
              </w:rPr>
            </w:pPr>
            <w:r w:rsidRPr="00EC54E0">
              <w:rPr>
                <w:rFonts w:ascii="Arial" w:hAnsi="Arial" w:cs="Arial"/>
                <w:color w:val="000000"/>
                <w:sz w:val="18"/>
                <w:szCs w:val="18"/>
              </w:rPr>
              <w:t>Security deposits</w:t>
            </w:r>
          </w:p>
        </w:tc>
        <w:tc>
          <w:tcPr>
            <w:tcW w:w="540" w:type="dxa"/>
            <w:tcBorders>
              <w:top w:val="nil"/>
              <w:left w:val="nil"/>
              <w:right w:val="nil"/>
            </w:tcBorders>
            <w:shd w:val="clear" w:color="auto" w:fill="auto"/>
            <w:noWrap/>
            <w:vAlign w:val="bottom"/>
            <w:hideMark/>
          </w:tcPr>
          <w:p w14:paraId="0D3BFC88" w14:textId="4FE46138" w:rsidR="00B35A45" w:rsidRPr="0056106F" w:rsidRDefault="00B35A45" w:rsidP="008A369B">
            <w:pPr>
              <w:jc w:val="right"/>
              <w:rPr>
                <w:rFonts w:ascii="Arial" w:hAnsi="Arial" w:cs="Arial"/>
                <w:color w:val="000000"/>
                <w:sz w:val="18"/>
                <w:szCs w:val="18"/>
                <w:lang w:val="en-US"/>
              </w:rPr>
            </w:pPr>
          </w:p>
        </w:tc>
        <w:tc>
          <w:tcPr>
            <w:tcW w:w="1710" w:type="dxa"/>
            <w:tcBorders>
              <w:top w:val="nil"/>
              <w:left w:val="nil"/>
              <w:right w:val="nil"/>
            </w:tcBorders>
            <w:shd w:val="clear" w:color="auto" w:fill="auto"/>
            <w:noWrap/>
            <w:vAlign w:val="center"/>
            <w:hideMark/>
          </w:tcPr>
          <w:p w14:paraId="5153B1AA" w14:textId="77777777" w:rsidR="00B35A45" w:rsidRPr="00EC54E0" w:rsidRDefault="00B35A45" w:rsidP="008A369B">
            <w:pPr>
              <w:jc w:val="right"/>
              <w:rPr>
                <w:rFonts w:ascii="Arial" w:hAnsi="Arial" w:cs="Arial"/>
                <w:color w:val="000000"/>
                <w:sz w:val="18"/>
                <w:szCs w:val="18"/>
                <w:lang w:val="en-US"/>
              </w:rPr>
            </w:pPr>
            <w:r w:rsidRPr="00EC54E0">
              <w:rPr>
                <w:rFonts w:ascii="Arial" w:hAnsi="Arial" w:cs="Arial"/>
                <w:color w:val="000000"/>
                <w:sz w:val="18"/>
                <w:szCs w:val="18"/>
              </w:rPr>
              <w:t xml:space="preserve">15,017 </w:t>
            </w:r>
          </w:p>
        </w:tc>
      </w:tr>
      <w:tr w:rsidR="00B35A45" w:rsidRPr="00EC54E0" w14:paraId="27046947" w14:textId="77777777" w:rsidTr="0084558E">
        <w:trPr>
          <w:trHeight w:val="20"/>
        </w:trPr>
        <w:tc>
          <w:tcPr>
            <w:tcW w:w="6840" w:type="dxa"/>
            <w:tcBorders>
              <w:top w:val="nil"/>
              <w:left w:val="nil"/>
              <w:right w:val="nil"/>
            </w:tcBorders>
            <w:shd w:val="clear" w:color="auto" w:fill="auto"/>
            <w:noWrap/>
            <w:vAlign w:val="bottom"/>
            <w:hideMark/>
          </w:tcPr>
          <w:p w14:paraId="5E7F5FD3" w14:textId="77777777" w:rsidR="00B35A45" w:rsidRPr="00EC54E0" w:rsidRDefault="00B35A45" w:rsidP="008A369B">
            <w:pPr>
              <w:rPr>
                <w:rFonts w:ascii="Arial" w:hAnsi="Arial" w:cs="Arial"/>
                <w:color w:val="000000"/>
                <w:sz w:val="18"/>
                <w:szCs w:val="18"/>
                <w:lang w:val="en-US"/>
              </w:rPr>
            </w:pPr>
            <w:r w:rsidRPr="00EC54E0">
              <w:rPr>
                <w:rFonts w:ascii="Arial" w:hAnsi="Arial" w:cs="Arial"/>
                <w:color w:val="000000"/>
                <w:sz w:val="18"/>
                <w:szCs w:val="18"/>
              </w:rPr>
              <w:t>Property and equipment</w:t>
            </w:r>
          </w:p>
        </w:tc>
        <w:tc>
          <w:tcPr>
            <w:tcW w:w="540" w:type="dxa"/>
            <w:tcBorders>
              <w:top w:val="nil"/>
              <w:left w:val="nil"/>
              <w:right w:val="nil"/>
            </w:tcBorders>
            <w:shd w:val="clear" w:color="auto" w:fill="auto"/>
            <w:noWrap/>
            <w:vAlign w:val="bottom"/>
            <w:hideMark/>
          </w:tcPr>
          <w:p w14:paraId="578C1D6F" w14:textId="77777777" w:rsidR="00B35A45" w:rsidRPr="0056106F" w:rsidRDefault="00B35A45" w:rsidP="008A369B">
            <w:pPr>
              <w:jc w:val="right"/>
              <w:rPr>
                <w:rFonts w:ascii="Arial" w:hAnsi="Arial" w:cs="Arial"/>
                <w:color w:val="000000"/>
                <w:sz w:val="18"/>
                <w:szCs w:val="18"/>
                <w:lang w:val="en-US"/>
              </w:rPr>
            </w:pPr>
            <w:r w:rsidRPr="0056106F">
              <w:rPr>
                <w:rFonts w:ascii="Arial" w:hAnsi="Arial" w:cs="Arial"/>
                <w:color w:val="000000"/>
                <w:sz w:val="18"/>
                <w:szCs w:val="18"/>
              </w:rPr>
              <w:t> </w:t>
            </w:r>
          </w:p>
        </w:tc>
        <w:tc>
          <w:tcPr>
            <w:tcW w:w="1710" w:type="dxa"/>
            <w:tcBorders>
              <w:top w:val="nil"/>
              <w:left w:val="nil"/>
              <w:right w:val="nil"/>
            </w:tcBorders>
            <w:shd w:val="clear" w:color="auto" w:fill="auto"/>
            <w:noWrap/>
            <w:vAlign w:val="center"/>
            <w:hideMark/>
          </w:tcPr>
          <w:p w14:paraId="355207DD" w14:textId="77777777" w:rsidR="00B35A45" w:rsidRPr="00EC54E0" w:rsidRDefault="00B35A45" w:rsidP="008A369B">
            <w:pPr>
              <w:jc w:val="right"/>
              <w:rPr>
                <w:rFonts w:ascii="Arial" w:hAnsi="Arial" w:cs="Arial"/>
                <w:color w:val="000000"/>
                <w:sz w:val="18"/>
                <w:szCs w:val="18"/>
                <w:lang w:val="en-US"/>
              </w:rPr>
            </w:pPr>
            <w:r w:rsidRPr="00EC54E0">
              <w:rPr>
                <w:rFonts w:ascii="Arial" w:hAnsi="Arial" w:cs="Arial"/>
                <w:color w:val="000000"/>
                <w:sz w:val="18"/>
                <w:szCs w:val="18"/>
              </w:rPr>
              <w:t xml:space="preserve">124,812 </w:t>
            </w:r>
          </w:p>
        </w:tc>
      </w:tr>
      <w:tr w:rsidR="00B35A45" w:rsidRPr="00EC54E0" w14:paraId="5BD7E932" w14:textId="77777777" w:rsidTr="0084558E">
        <w:trPr>
          <w:trHeight w:val="20"/>
        </w:trPr>
        <w:tc>
          <w:tcPr>
            <w:tcW w:w="6840" w:type="dxa"/>
            <w:tcBorders>
              <w:left w:val="nil"/>
              <w:right w:val="nil"/>
            </w:tcBorders>
            <w:shd w:val="clear" w:color="auto" w:fill="auto"/>
            <w:noWrap/>
            <w:vAlign w:val="bottom"/>
          </w:tcPr>
          <w:p w14:paraId="3A3E4DE4" w14:textId="401AB61B" w:rsidR="00B35A45" w:rsidRPr="00EC54E0" w:rsidRDefault="00B35A45" w:rsidP="008A369B">
            <w:pPr>
              <w:rPr>
                <w:rFonts w:ascii="Arial" w:hAnsi="Arial" w:cs="Arial"/>
                <w:color w:val="000000"/>
                <w:sz w:val="18"/>
                <w:szCs w:val="18"/>
                <w:lang w:val="en-US"/>
              </w:rPr>
            </w:pPr>
            <w:r>
              <w:rPr>
                <w:rFonts w:ascii="Arial" w:hAnsi="Arial" w:cs="Arial"/>
                <w:color w:val="000000"/>
                <w:sz w:val="18"/>
                <w:szCs w:val="18"/>
                <w:lang w:val="en-US"/>
              </w:rPr>
              <w:t>Right-of-use assets</w:t>
            </w:r>
          </w:p>
        </w:tc>
        <w:tc>
          <w:tcPr>
            <w:tcW w:w="540" w:type="dxa"/>
            <w:tcBorders>
              <w:left w:val="nil"/>
              <w:right w:val="nil"/>
            </w:tcBorders>
            <w:shd w:val="clear" w:color="auto" w:fill="auto"/>
            <w:noWrap/>
            <w:vAlign w:val="bottom"/>
          </w:tcPr>
          <w:p w14:paraId="033EF6C7" w14:textId="77777777" w:rsidR="00B35A45" w:rsidRPr="0056106F" w:rsidRDefault="00B35A45" w:rsidP="008A369B">
            <w:pPr>
              <w:jc w:val="right"/>
              <w:rPr>
                <w:rFonts w:ascii="Arial" w:hAnsi="Arial" w:cs="Arial"/>
                <w:color w:val="000000"/>
                <w:sz w:val="18"/>
                <w:szCs w:val="18"/>
              </w:rPr>
            </w:pPr>
          </w:p>
        </w:tc>
        <w:tc>
          <w:tcPr>
            <w:tcW w:w="1710" w:type="dxa"/>
            <w:tcBorders>
              <w:left w:val="nil"/>
              <w:right w:val="nil"/>
            </w:tcBorders>
            <w:shd w:val="clear" w:color="auto" w:fill="auto"/>
            <w:noWrap/>
            <w:vAlign w:val="center"/>
          </w:tcPr>
          <w:p w14:paraId="218DE6B1" w14:textId="4DE119A6" w:rsidR="00B35A45" w:rsidRPr="00EC54E0" w:rsidRDefault="00B35A45" w:rsidP="008A369B">
            <w:pPr>
              <w:jc w:val="right"/>
              <w:rPr>
                <w:rFonts w:ascii="Arial" w:hAnsi="Arial" w:cs="Arial"/>
                <w:color w:val="000000"/>
                <w:sz w:val="18"/>
                <w:szCs w:val="18"/>
              </w:rPr>
            </w:pPr>
            <w:r>
              <w:rPr>
                <w:rFonts w:ascii="Arial" w:hAnsi="Arial" w:cs="Arial"/>
                <w:color w:val="000000"/>
                <w:sz w:val="18"/>
                <w:szCs w:val="18"/>
              </w:rPr>
              <w:t>340,471</w:t>
            </w:r>
          </w:p>
        </w:tc>
      </w:tr>
      <w:tr w:rsidR="00B35A45" w:rsidRPr="00EC54E0" w14:paraId="5102FD85" w14:textId="77777777" w:rsidTr="0084558E">
        <w:trPr>
          <w:trHeight w:val="20"/>
        </w:trPr>
        <w:tc>
          <w:tcPr>
            <w:tcW w:w="6840" w:type="dxa"/>
            <w:tcBorders>
              <w:top w:val="single" w:sz="4" w:space="0" w:color="auto"/>
              <w:left w:val="nil"/>
              <w:right w:val="nil"/>
            </w:tcBorders>
            <w:shd w:val="clear" w:color="auto" w:fill="auto"/>
            <w:noWrap/>
            <w:vAlign w:val="bottom"/>
            <w:hideMark/>
          </w:tcPr>
          <w:p w14:paraId="6F4780E9" w14:textId="77777777" w:rsidR="00B35A45" w:rsidRPr="00EC54E0" w:rsidRDefault="00B35A45" w:rsidP="008A369B">
            <w:pPr>
              <w:rPr>
                <w:rFonts w:ascii="Arial" w:hAnsi="Arial" w:cs="Arial"/>
                <w:color w:val="000000"/>
                <w:sz w:val="18"/>
                <w:szCs w:val="18"/>
                <w:lang w:val="en-US"/>
              </w:rPr>
            </w:pPr>
          </w:p>
        </w:tc>
        <w:tc>
          <w:tcPr>
            <w:tcW w:w="540" w:type="dxa"/>
            <w:tcBorders>
              <w:top w:val="single" w:sz="4" w:space="0" w:color="auto"/>
              <w:left w:val="nil"/>
              <w:right w:val="nil"/>
            </w:tcBorders>
            <w:shd w:val="clear" w:color="auto" w:fill="auto"/>
            <w:noWrap/>
            <w:vAlign w:val="bottom"/>
            <w:hideMark/>
          </w:tcPr>
          <w:p w14:paraId="25296CB9" w14:textId="1DAEA45E" w:rsidR="00B35A45" w:rsidRPr="0056106F" w:rsidRDefault="00B35A45" w:rsidP="008A369B">
            <w:pPr>
              <w:jc w:val="right"/>
              <w:rPr>
                <w:rFonts w:ascii="Arial" w:hAnsi="Arial" w:cs="Arial"/>
                <w:color w:val="000000"/>
                <w:sz w:val="18"/>
                <w:szCs w:val="18"/>
                <w:lang w:val="en-US"/>
              </w:rPr>
            </w:pPr>
          </w:p>
        </w:tc>
        <w:tc>
          <w:tcPr>
            <w:tcW w:w="1710" w:type="dxa"/>
            <w:tcBorders>
              <w:top w:val="single" w:sz="4" w:space="0" w:color="auto"/>
              <w:left w:val="nil"/>
              <w:right w:val="nil"/>
            </w:tcBorders>
            <w:shd w:val="clear" w:color="auto" w:fill="auto"/>
            <w:noWrap/>
            <w:vAlign w:val="center"/>
            <w:hideMark/>
          </w:tcPr>
          <w:p w14:paraId="413CB545" w14:textId="6C12338C" w:rsidR="00B35A45" w:rsidRPr="00EC54E0" w:rsidRDefault="00B35A45" w:rsidP="008A369B">
            <w:pPr>
              <w:jc w:val="right"/>
              <w:rPr>
                <w:rFonts w:ascii="Arial" w:hAnsi="Arial" w:cs="Arial"/>
                <w:color w:val="000000"/>
                <w:sz w:val="18"/>
                <w:szCs w:val="18"/>
                <w:lang w:val="en-US"/>
              </w:rPr>
            </w:pPr>
            <w:r>
              <w:rPr>
                <w:rFonts w:ascii="Arial" w:hAnsi="Arial" w:cs="Arial"/>
                <w:color w:val="000000"/>
                <w:sz w:val="18"/>
                <w:szCs w:val="18"/>
              </w:rPr>
              <w:t>574,411</w:t>
            </w:r>
          </w:p>
        </w:tc>
      </w:tr>
      <w:tr w:rsidR="00B35A45" w:rsidRPr="00EC54E0" w14:paraId="67728B4C" w14:textId="77777777" w:rsidTr="0084558E">
        <w:trPr>
          <w:trHeight w:val="162"/>
        </w:trPr>
        <w:tc>
          <w:tcPr>
            <w:tcW w:w="6840" w:type="dxa"/>
            <w:tcBorders>
              <w:top w:val="nil"/>
              <w:left w:val="nil"/>
              <w:bottom w:val="nil"/>
              <w:right w:val="nil"/>
            </w:tcBorders>
            <w:shd w:val="clear" w:color="auto" w:fill="auto"/>
            <w:noWrap/>
            <w:vAlign w:val="bottom"/>
            <w:hideMark/>
          </w:tcPr>
          <w:p w14:paraId="7AC4AEE8" w14:textId="77777777" w:rsidR="00B35A45" w:rsidRPr="00EC54E0" w:rsidRDefault="00B35A45" w:rsidP="008A369B">
            <w:pPr>
              <w:rPr>
                <w:rFonts w:ascii="Arial" w:hAnsi="Arial" w:cs="Arial"/>
                <w:color w:val="000000"/>
                <w:sz w:val="18"/>
                <w:szCs w:val="18"/>
                <w:lang w:val="en-US"/>
              </w:rPr>
            </w:pPr>
          </w:p>
        </w:tc>
        <w:tc>
          <w:tcPr>
            <w:tcW w:w="540" w:type="dxa"/>
            <w:tcBorders>
              <w:top w:val="nil"/>
              <w:left w:val="nil"/>
              <w:bottom w:val="nil"/>
              <w:right w:val="nil"/>
            </w:tcBorders>
            <w:shd w:val="clear" w:color="auto" w:fill="auto"/>
            <w:noWrap/>
            <w:vAlign w:val="bottom"/>
            <w:hideMark/>
          </w:tcPr>
          <w:p w14:paraId="6676E115" w14:textId="77777777" w:rsidR="00B35A45" w:rsidRPr="0056106F" w:rsidRDefault="00B35A45" w:rsidP="008A369B">
            <w:pPr>
              <w:jc w:val="right"/>
              <w:rPr>
                <w:rFonts w:ascii="Arial" w:hAnsi="Arial" w:cs="Arial"/>
                <w:color w:val="000000"/>
                <w:sz w:val="18"/>
                <w:szCs w:val="18"/>
                <w:lang w:val="en-US"/>
              </w:rPr>
            </w:pPr>
          </w:p>
        </w:tc>
        <w:tc>
          <w:tcPr>
            <w:tcW w:w="1710" w:type="dxa"/>
            <w:tcBorders>
              <w:top w:val="nil"/>
              <w:left w:val="nil"/>
              <w:bottom w:val="nil"/>
              <w:right w:val="nil"/>
            </w:tcBorders>
            <w:shd w:val="clear" w:color="auto" w:fill="auto"/>
            <w:noWrap/>
            <w:vAlign w:val="center"/>
            <w:hideMark/>
          </w:tcPr>
          <w:p w14:paraId="79A5C48F" w14:textId="77777777" w:rsidR="00B35A45" w:rsidRPr="00EC54E0" w:rsidRDefault="00B35A45" w:rsidP="008A369B">
            <w:pPr>
              <w:jc w:val="right"/>
              <w:rPr>
                <w:rFonts w:ascii="Arial" w:hAnsi="Arial" w:cs="Arial"/>
                <w:color w:val="000000"/>
                <w:sz w:val="18"/>
                <w:szCs w:val="18"/>
                <w:lang w:val="en-US"/>
              </w:rPr>
            </w:pPr>
          </w:p>
        </w:tc>
      </w:tr>
      <w:tr w:rsidR="00B35A45" w:rsidRPr="00EC54E0" w14:paraId="55806A66" w14:textId="77777777" w:rsidTr="0084558E">
        <w:trPr>
          <w:trHeight w:val="20"/>
        </w:trPr>
        <w:tc>
          <w:tcPr>
            <w:tcW w:w="6840" w:type="dxa"/>
            <w:tcBorders>
              <w:top w:val="nil"/>
              <w:left w:val="nil"/>
              <w:right w:val="nil"/>
            </w:tcBorders>
            <w:shd w:val="clear" w:color="auto" w:fill="auto"/>
            <w:noWrap/>
            <w:vAlign w:val="bottom"/>
            <w:hideMark/>
          </w:tcPr>
          <w:p w14:paraId="3056CB6F" w14:textId="77777777" w:rsidR="00B35A45" w:rsidRPr="00EC54E0" w:rsidRDefault="00B35A45" w:rsidP="008A369B">
            <w:pPr>
              <w:rPr>
                <w:rFonts w:ascii="Arial" w:hAnsi="Arial" w:cs="Arial"/>
                <w:color w:val="000000"/>
                <w:sz w:val="18"/>
                <w:szCs w:val="18"/>
                <w:lang w:val="en-US"/>
              </w:rPr>
            </w:pPr>
            <w:r w:rsidRPr="00EC54E0">
              <w:rPr>
                <w:rFonts w:ascii="Arial" w:hAnsi="Arial" w:cs="Arial"/>
                <w:b/>
                <w:bCs/>
                <w:color w:val="000000"/>
                <w:sz w:val="18"/>
                <w:szCs w:val="18"/>
              </w:rPr>
              <w:t>Liabilities Assumed</w:t>
            </w:r>
          </w:p>
        </w:tc>
        <w:tc>
          <w:tcPr>
            <w:tcW w:w="540" w:type="dxa"/>
            <w:tcBorders>
              <w:top w:val="nil"/>
              <w:left w:val="nil"/>
              <w:right w:val="nil"/>
            </w:tcBorders>
            <w:shd w:val="clear" w:color="auto" w:fill="auto"/>
            <w:noWrap/>
            <w:vAlign w:val="bottom"/>
            <w:hideMark/>
          </w:tcPr>
          <w:p w14:paraId="0CC73F96" w14:textId="77777777" w:rsidR="00B35A45" w:rsidRPr="0056106F" w:rsidRDefault="00B35A45" w:rsidP="008A369B">
            <w:pPr>
              <w:jc w:val="right"/>
              <w:rPr>
                <w:rFonts w:ascii="Arial" w:hAnsi="Arial" w:cs="Arial"/>
                <w:sz w:val="18"/>
                <w:szCs w:val="18"/>
                <w:lang w:val="en-US"/>
              </w:rPr>
            </w:pPr>
          </w:p>
        </w:tc>
        <w:tc>
          <w:tcPr>
            <w:tcW w:w="1710" w:type="dxa"/>
            <w:tcBorders>
              <w:top w:val="nil"/>
              <w:left w:val="nil"/>
              <w:right w:val="nil"/>
            </w:tcBorders>
            <w:shd w:val="clear" w:color="auto" w:fill="auto"/>
            <w:noWrap/>
            <w:vAlign w:val="center"/>
            <w:hideMark/>
          </w:tcPr>
          <w:p w14:paraId="52DF244C" w14:textId="77777777" w:rsidR="00B35A45" w:rsidRPr="00EC54E0" w:rsidRDefault="00B35A45" w:rsidP="008A369B">
            <w:pPr>
              <w:jc w:val="right"/>
              <w:rPr>
                <w:rFonts w:ascii="Arial" w:hAnsi="Arial" w:cs="Arial"/>
                <w:sz w:val="18"/>
                <w:szCs w:val="18"/>
                <w:lang w:val="en-US"/>
              </w:rPr>
            </w:pPr>
          </w:p>
        </w:tc>
      </w:tr>
      <w:tr w:rsidR="00B35A45" w:rsidRPr="00EC54E0" w14:paraId="5DF43875" w14:textId="77777777" w:rsidTr="0084558E">
        <w:trPr>
          <w:trHeight w:val="20"/>
        </w:trPr>
        <w:tc>
          <w:tcPr>
            <w:tcW w:w="6840" w:type="dxa"/>
            <w:tcBorders>
              <w:top w:val="nil"/>
              <w:left w:val="nil"/>
              <w:bottom w:val="single" w:sz="4" w:space="0" w:color="auto"/>
              <w:right w:val="nil"/>
            </w:tcBorders>
            <w:shd w:val="clear" w:color="auto" w:fill="auto"/>
            <w:noWrap/>
            <w:vAlign w:val="bottom"/>
            <w:hideMark/>
          </w:tcPr>
          <w:p w14:paraId="3A7EAF62" w14:textId="77777777" w:rsidR="00B35A45" w:rsidRPr="00EC54E0" w:rsidRDefault="00B35A45" w:rsidP="008A369B">
            <w:pPr>
              <w:rPr>
                <w:rFonts w:ascii="Arial" w:hAnsi="Arial" w:cs="Arial"/>
                <w:b/>
                <w:bCs/>
                <w:color w:val="000000"/>
                <w:sz w:val="18"/>
                <w:szCs w:val="18"/>
                <w:lang w:val="en-US"/>
              </w:rPr>
            </w:pPr>
            <w:r w:rsidRPr="00EC54E0">
              <w:rPr>
                <w:rFonts w:ascii="Arial" w:hAnsi="Arial" w:cs="Arial"/>
                <w:color w:val="000000"/>
                <w:sz w:val="18"/>
                <w:szCs w:val="18"/>
              </w:rPr>
              <w:t>Accounts payable and accrued liabilities</w:t>
            </w:r>
          </w:p>
        </w:tc>
        <w:tc>
          <w:tcPr>
            <w:tcW w:w="540" w:type="dxa"/>
            <w:tcBorders>
              <w:top w:val="nil"/>
              <w:left w:val="nil"/>
              <w:bottom w:val="single" w:sz="4" w:space="0" w:color="auto"/>
              <w:right w:val="nil"/>
            </w:tcBorders>
            <w:shd w:val="clear" w:color="auto" w:fill="auto"/>
            <w:noWrap/>
            <w:vAlign w:val="bottom"/>
            <w:hideMark/>
          </w:tcPr>
          <w:p w14:paraId="291B24C2" w14:textId="6CD760EF" w:rsidR="00B35A45" w:rsidRPr="0056106F" w:rsidRDefault="00B35A45" w:rsidP="008A369B">
            <w:pPr>
              <w:jc w:val="right"/>
              <w:rPr>
                <w:rFonts w:ascii="Arial" w:hAnsi="Arial" w:cs="Arial"/>
                <w:color w:val="000000"/>
                <w:sz w:val="18"/>
                <w:szCs w:val="18"/>
                <w:lang w:val="en-US"/>
              </w:rPr>
            </w:pPr>
          </w:p>
        </w:tc>
        <w:tc>
          <w:tcPr>
            <w:tcW w:w="1710" w:type="dxa"/>
            <w:tcBorders>
              <w:top w:val="nil"/>
              <w:left w:val="nil"/>
              <w:bottom w:val="single" w:sz="4" w:space="0" w:color="auto"/>
              <w:right w:val="nil"/>
            </w:tcBorders>
            <w:shd w:val="clear" w:color="auto" w:fill="auto"/>
            <w:noWrap/>
            <w:vAlign w:val="center"/>
            <w:hideMark/>
          </w:tcPr>
          <w:p w14:paraId="115DFE5F" w14:textId="77777777" w:rsidR="00B35A45" w:rsidRPr="00EC54E0" w:rsidRDefault="00B35A45" w:rsidP="008A369B">
            <w:pPr>
              <w:jc w:val="right"/>
              <w:rPr>
                <w:rFonts w:ascii="Arial" w:hAnsi="Arial" w:cs="Arial"/>
                <w:sz w:val="18"/>
                <w:szCs w:val="18"/>
                <w:lang w:val="en-US"/>
              </w:rPr>
            </w:pPr>
            <w:r w:rsidRPr="00EC54E0">
              <w:rPr>
                <w:rFonts w:ascii="Arial" w:hAnsi="Arial" w:cs="Arial"/>
                <w:color w:val="000000"/>
                <w:sz w:val="18"/>
                <w:szCs w:val="18"/>
              </w:rPr>
              <w:t xml:space="preserve">44,531 </w:t>
            </w:r>
          </w:p>
        </w:tc>
      </w:tr>
      <w:tr w:rsidR="00B35A45" w:rsidRPr="00EC54E0" w14:paraId="674EB02A" w14:textId="77777777" w:rsidTr="0084558E">
        <w:trPr>
          <w:trHeight w:val="20"/>
        </w:trPr>
        <w:tc>
          <w:tcPr>
            <w:tcW w:w="6840" w:type="dxa"/>
            <w:tcBorders>
              <w:top w:val="single" w:sz="4" w:space="0" w:color="auto"/>
              <w:left w:val="nil"/>
              <w:right w:val="nil"/>
            </w:tcBorders>
            <w:shd w:val="clear" w:color="auto" w:fill="auto"/>
            <w:noWrap/>
            <w:vAlign w:val="bottom"/>
            <w:hideMark/>
          </w:tcPr>
          <w:p w14:paraId="7D26D850" w14:textId="77777777" w:rsidR="00B35A45" w:rsidRPr="00EC54E0" w:rsidRDefault="00B35A45" w:rsidP="008A369B">
            <w:pPr>
              <w:rPr>
                <w:rFonts w:ascii="Arial" w:hAnsi="Arial" w:cs="Arial"/>
                <w:color w:val="000000"/>
                <w:sz w:val="18"/>
                <w:szCs w:val="18"/>
                <w:lang w:val="en-US"/>
              </w:rPr>
            </w:pPr>
            <w:r w:rsidRPr="00EC54E0">
              <w:rPr>
                <w:rFonts w:ascii="Arial" w:hAnsi="Arial" w:cs="Arial"/>
                <w:color w:val="000000"/>
                <w:sz w:val="18"/>
                <w:szCs w:val="18"/>
              </w:rPr>
              <w:t>Total current liabilities</w:t>
            </w:r>
          </w:p>
        </w:tc>
        <w:tc>
          <w:tcPr>
            <w:tcW w:w="540" w:type="dxa"/>
            <w:tcBorders>
              <w:top w:val="single" w:sz="4" w:space="0" w:color="auto"/>
              <w:left w:val="nil"/>
              <w:right w:val="nil"/>
            </w:tcBorders>
            <w:shd w:val="clear" w:color="auto" w:fill="auto"/>
            <w:noWrap/>
            <w:vAlign w:val="bottom"/>
            <w:hideMark/>
          </w:tcPr>
          <w:p w14:paraId="56455FE9" w14:textId="379867EB" w:rsidR="00B35A45" w:rsidRPr="0056106F" w:rsidRDefault="00B35A45" w:rsidP="008A369B">
            <w:pPr>
              <w:jc w:val="right"/>
              <w:rPr>
                <w:rFonts w:ascii="Arial" w:hAnsi="Arial" w:cs="Arial"/>
                <w:color w:val="000000"/>
                <w:sz w:val="18"/>
                <w:szCs w:val="18"/>
                <w:lang w:val="en-US"/>
              </w:rPr>
            </w:pPr>
          </w:p>
        </w:tc>
        <w:tc>
          <w:tcPr>
            <w:tcW w:w="1710" w:type="dxa"/>
            <w:tcBorders>
              <w:top w:val="single" w:sz="4" w:space="0" w:color="auto"/>
              <w:left w:val="nil"/>
              <w:right w:val="nil"/>
            </w:tcBorders>
            <w:shd w:val="clear" w:color="auto" w:fill="auto"/>
            <w:noWrap/>
            <w:vAlign w:val="center"/>
            <w:hideMark/>
          </w:tcPr>
          <w:p w14:paraId="3E7D4862" w14:textId="77777777" w:rsidR="00B35A45" w:rsidRPr="00EC54E0" w:rsidRDefault="00B35A45" w:rsidP="008A369B">
            <w:pPr>
              <w:jc w:val="right"/>
              <w:rPr>
                <w:rFonts w:ascii="Arial" w:hAnsi="Arial" w:cs="Arial"/>
                <w:color w:val="000000"/>
                <w:sz w:val="18"/>
                <w:szCs w:val="18"/>
                <w:lang w:val="en-US"/>
              </w:rPr>
            </w:pPr>
            <w:r w:rsidRPr="00EC54E0">
              <w:rPr>
                <w:rFonts w:ascii="Arial" w:hAnsi="Arial" w:cs="Arial"/>
                <w:color w:val="000000"/>
                <w:sz w:val="18"/>
                <w:szCs w:val="18"/>
              </w:rPr>
              <w:t xml:space="preserve">44,531 </w:t>
            </w:r>
          </w:p>
        </w:tc>
      </w:tr>
      <w:tr w:rsidR="00B35A45" w:rsidRPr="00EC54E0" w14:paraId="2EE955AE" w14:textId="77777777" w:rsidTr="0084558E">
        <w:trPr>
          <w:trHeight w:val="198"/>
        </w:trPr>
        <w:tc>
          <w:tcPr>
            <w:tcW w:w="6840" w:type="dxa"/>
            <w:tcBorders>
              <w:left w:val="nil"/>
              <w:right w:val="nil"/>
            </w:tcBorders>
            <w:shd w:val="clear" w:color="auto" w:fill="auto"/>
            <w:noWrap/>
            <w:vAlign w:val="bottom"/>
            <w:hideMark/>
          </w:tcPr>
          <w:p w14:paraId="50C92FEC" w14:textId="77777777" w:rsidR="00B35A45" w:rsidRPr="00EC54E0" w:rsidRDefault="00B35A45" w:rsidP="008A369B">
            <w:pPr>
              <w:rPr>
                <w:rFonts w:ascii="Arial" w:hAnsi="Arial" w:cs="Arial"/>
                <w:color w:val="000000"/>
                <w:sz w:val="18"/>
                <w:szCs w:val="18"/>
                <w:lang w:val="en-US"/>
              </w:rPr>
            </w:pPr>
          </w:p>
        </w:tc>
        <w:tc>
          <w:tcPr>
            <w:tcW w:w="540" w:type="dxa"/>
            <w:tcBorders>
              <w:left w:val="nil"/>
              <w:right w:val="nil"/>
            </w:tcBorders>
            <w:shd w:val="clear" w:color="auto" w:fill="auto"/>
            <w:noWrap/>
            <w:vAlign w:val="bottom"/>
            <w:hideMark/>
          </w:tcPr>
          <w:p w14:paraId="51404374" w14:textId="77777777" w:rsidR="00B35A45" w:rsidRPr="0056106F" w:rsidRDefault="00B35A45" w:rsidP="008A369B">
            <w:pPr>
              <w:jc w:val="right"/>
              <w:rPr>
                <w:rFonts w:ascii="Arial" w:hAnsi="Arial" w:cs="Arial"/>
                <w:color w:val="000000"/>
                <w:sz w:val="18"/>
                <w:szCs w:val="18"/>
                <w:lang w:val="en-US"/>
              </w:rPr>
            </w:pPr>
          </w:p>
        </w:tc>
        <w:tc>
          <w:tcPr>
            <w:tcW w:w="1710" w:type="dxa"/>
            <w:tcBorders>
              <w:left w:val="nil"/>
              <w:right w:val="nil"/>
            </w:tcBorders>
            <w:shd w:val="clear" w:color="auto" w:fill="auto"/>
            <w:noWrap/>
            <w:vAlign w:val="center"/>
            <w:hideMark/>
          </w:tcPr>
          <w:p w14:paraId="2968A75D" w14:textId="77777777" w:rsidR="00B35A45" w:rsidRPr="00EC54E0" w:rsidRDefault="00B35A45" w:rsidP="008A369B">
            <w:pPr>
              <w:jc w:val="right"/>
              <w:rPr>
                <w:rFonts w:ascii="Arial" w:hAnsi="Arial" w:cs="Arial"/>
                <w:color w:val="000000"/>
                <w:sz w:val="18"/>
                <w:szCs w:val="18"/>
                <w:lang w:val="en-US"/>
              </w:rPr>
            </w:pPr>
          </w:p>
        </w:tc>
      </w:tr>
      <w:tr w:rsidR="00B35A45" w:rsidRPr="00EC54E0" w14:paraId="73ECEEDD" w14:textId="77777777" w:rsidTr="0084558E">
        <w:trPr>
          <w:trHeight w:val="20"/>
        </w:trPr>
        <w:tc>
          <w:tcPr>
            <w:tcW w:w="6840" w:type="dxa"/>
            <w:tcBorders>
              <w:top w:val="nil"/>
              <w:left w:val="nil"/>
              <w:right w:val="nil"/>
            </w:tcBorders>
            <w:shd w:val="clear" w:color="auto" w:fill="auto"/>
            <w:noWrap/>
            <w:vAlign w:val="bottom"/>
          </w:tcPr>
          <w:p w14:paraId="6FD93AF5" w14:textId="0D128871" w:rsidR="00B35A45" w:rsidRPr="00EC54E0" w:rsidRDefault="00B35A45" w:rsidP="008A369B">
            <w:pPr>
              <w:rPr>
                <w:rFonts w:ascii="Arial" w:hAnsi="Arial" w:cs="Arial"/>
                <w:color w:val="000000"/>
                <w:sz w:val="18"/>
                <w:szCs w:val="18"/>
              </w:rPr>
            </w:pPr>
            <w:r>
              <w:rPr>
                <w:rFonts w:ascii="Arial" w:hAnsi="Arial" w:cs="Arial"/>
                <w:color w:val="000000"/>
                <w:sz w:val="18"/>
                <w:szCs w:val="18"/>
              </w:rPr>
              <w:t>Lease liability</w:t>
            </w:r>
          </w:p>
        </w:tc>
        <w:tc>
          <w:tcPr>
            <w:tcW w:w="540" w:type="dxa"/>
            <w:tcBorders>
              <w:top w:val="nil"/>
              <w:left w:val="nil"/>
              <w:right w:val="nil"/>
            </w:tcBorders>
            <w:shd w:val="clear" w:color="auto" w:fill="auto"/>
            <w:noWrap/>
            <w:vAlign w:val="bottom"/>
          </w:tcPr>
          <w:p w14:paraId="7BB7BF50" w14:textId="77777777" w:rsidR="00B35A45" w:rsidRPr="0056106F" w:rsidRDefault="00B35A45" w:rsidP="008A369B">
            <w:pPr>
              <w:jc w:val="right"/>
              <w:rPr>
                <w:rFonts w:ascii="Arial" w:hAnsi="Arial" w:cs="Arial"/>
                <w:color w:val="000000"/>
                <w:sz w:val="18"/>
                <w:szCs w:val="18"/>
                <w:lang w:val="en-US"/>
              </w:rPr>
            </w:pPr>
          </w:p>
        </w:tc>
        <w:tc>
          <w:tcPr>
            <w:tcW w:w="1710" w:type="dxa"/>
            <w:tcBorders>
              <w:top w:val="nil"/>
              <w:left w:val="nil"/>
              <w:right w:val="nil"/>
            </w:tcBorders>
            <w:shd w:val="clear" w:color="auto" w:fill="auto"/>
            <w:noWrap/>
            <w:vAlign w:val="center"/>
          </w:tcPr>
          <w:p w14:paraId="53335912" w14:textId="1C8E1C51" w:rsidR="00B35A45" w:rsidRPr="00EC54E0" w:rsidRDefault="00B35A45" w:rsidP="008A369B">
            <w:pPr>
              <w:jc w:val="right"/>
              <w:rPr>
                <w:rFonts w:ascii="Arial" w:hAnsi="Arial" w:cs="Arial"/>
                <w:color w:val="000000"/>
                <w:sz w:val="18"/>
                <w:szCs w:val="18"/>
              </w:rPr>
            </w:pPr>
            <w:r>
              <w:rPr>
                <w:rFonts w:ascii="Arial" w:hAnsi="Arial" w:cs="Arial"/>
                <w:color w:val="000000"/>
                <w:sz w:val="18"/>
                <w:szCs w:val="18"/>
              </w:rPr>
              <w:t>384,140</w:t>
            </w:r>
          </w:p>
        </w:tc>
      </w:tr>
      <w:tr w:rsidR="00B35A45" w:rsidRPr="00EC54E0" w14:paraId="0D5D71EE" w14:textId="77777777" w:rsidTr="0084558E">
        <w:trPr>
          <w:trHeight w:val="20"/>
        </w:trPr>
        <w:tc>
          <w:tcPr>
            <w:tcW w:w="6840" w:type="dxa"/>
            <w:tcBorders>
              <w:top w:val="nil"/>
              <w:left w:val="nil"/>
              <w:bottom w:val="nil"/>
              <w:right w:val="nil"/>
            </w:tcBorders>
            <w:shd w:val="clear" w:color="auto" w:fill="auto"/>
            <w:noWrap/>
            <w:vAlign w:val="bottom"/>
            <w:hideMark/>
          </w:tcPr>
          <w:p w14:paraId="4888C535" w14:textId="77777777" w:rsidR="00B35A45" w:rsidRPr="00EC54E0" w:rsidRDefault="00B35A45" w:rsidP="008A369B">
            <w:pPr>
              <w:rPr>
                <w:rFonts w:ascii="Arial" w:hAnsi="Arial" w:cs="Arial"/>
                <w:color w:val="000000"/>
                <w:sz w:val="18"/>
                <w:szCs w:val="18"/>
                <w:lang w:val="en-US"/>
              </w:rPr>
            </w:pPr>
            <w:r w:rsidRPr="00EC54E0">
              <w:rPr>
                <w:rFonts w:ascii="Arial" w:hAnsi="Arial" w:cs="Arial"/>
                <w:color w:val="000000"/>
                <w:sz w:val="18"/>
                <w:szCs w:val="18"/>
              </w:rPr>
              <w:t>Non-controlling interest</w:t>
            </w:r>
          </w:p>
        </w:tc>
        <w:tc>
          <w:tcPr>
            <w:tcW w:w="540" w:type="dxa"/>
            <w:tcBorders>
              <w:top w:val="nil"/>
              <w:left w:val="nil"/>
              <w:bottom w:val="nil"/>
              <w:right w:val="nil"/>
            </w:tcBorders>
            <w:shd w:val="clear" w:color="auto" w:fill="auto"/>
            <w:noWrap/>
            <w:vAlign w:val="bottom"/>
            <w:hideMark/>
          </w:tcPr>
          <w:p w14:paraId="420269A8" w14:textId="77777777" w:rsidR="00B35A45" w:rsidRPr="0056106F" w:rsidRDefault="00B35A45" w:rsidP="008A369B">
            <w:pPr>
              <w:jc w:val="right"/>
              <w:rPr>
                <w:rFonts w:ascii="Arial" w:hAnsi="Arial" w:cs="Arial"/>
                <w:color w:val="000000"/>
                <w:sz w:val="18"/>
                <w:szCs w:val="18"/>
                <w:lang w:val="en-US"/>
              </w:rPr>
            </w:pPr>
          </w:p>
        </w:tc>
        <w:tc>
          <w:tcPr>
            <w:tcW w:w="1710" w:type="dxa"/>
            <w:tcBorders>
              <w:top w:val="nil"/>
              <w:left w:val="nil"/>
              <w:bottom w:val="nil"/>
              <w:right w:val="nil"/>
            </w:tcBorders>
            <w:shd w:val="clear" w:color="auto" w:fill="auto"/>
            <w:noWrap/>
            <w:vAlign w:val="center"/>
            <w:hideMark/>
          </w:tcPr>
          <w:p w14:paraId="719C1EFB" w14:textId="3ABBC59E" w:rsidR="00B35A45" w:rsidRPr="00EC54E0" w:rsidRDefault="00B35A45" w:rsidP="008A369B">
            <w:pPr>
              <w:jc w:val="right"/>
              <w:rPr>
                <w:rFonts w:ascii="Arial" w:hAnsi="Arial" w:cs="Arial"/>
                <w:color w:val="000000"/>
                <w:sz w:val="18"/>
                <w:szCs w:val="18"/>
                <w:lang w:val="en-US"/>
              </w:rPr>
            </w:pPr>
            <w:r>
              <w:rPr>
                <w:rFonts w:ascii="Arial" w:hAnsi="Arial" w:cs="Arial"/>
                <w:color w:val="000000"/>
                <w:sz w:val="18"/>
                <w:szCs w:val="18"/>
              </w:rPr>
              <w:t>246,532</w:t>
            </w:r>
          </w:p>
        </w:tc>
      </w:tr>
      <w:tr w:rsidR="00B35A45" w:rsidRPr="00EC54E0" w14:paraId="0D9E0308" w14:textId="77777777" w:rsidTr="0084558E">
        <w:trPr>
          <w:trHeight w:val="207"/>
        </w:trPr>
        <w:tc>
          <w:tcPr>
            <w:tcW w:w="6840" w:type="dxa"/>
            <w:tcBorders>
              <w:top w:val="nil"/>
              <w:left w:val="nil"/>
              <w:bottom w:val="single" w:sz="4" w:space="0" w:color="auto"/>
              <w:right w:val="nil"/>
            </w:tcBorders>
            <w:shd w:val="clear" w:color="auto" w:fill="auto"/>
            <w:noWrap/>
            <w:vAlign w:val="bottom"/>
            <w:hideMark/>
          </w:tcPr>
          <w:p w14:paraId="54E87CEB" w14:textId="77777777" w:rsidR="00B35A45" w:rsidRPr="00EC54E0" w:rsidRDefault="00B35A45" w:rsidP="008A369B">
            <w:pPr>
              <w:rPr>
                <w:rFonts w:ascii="Arial" w:hAnsi="Arial" w:cs="Arial"/>
                <w:color w:val="000000"/>
                <w:sz w:val="18"/>
                <w:szCs w:val="18"/>
                <w:lang w:val="en-US"/>
              </w:rPr>
            </w:pPr>
          </w:p>
        </w:tc>
        <w:tc>
          <w:tcPr>
            <w:tcW w:w="540" w:type="dxa"/>
            <w:tcBorders>
              <w:top w:val="nil"/>
              <w:left w:val="nil"/>
              <w:bottom w:val="single" w:sz="4" w:space="0" w:color="auto"/>
              <w:right w:val="nil"/>
            </w:tcBorders>
            <w:shd w:val="clear" w:color="auto" w:fill="auto"/>
            <w:noWrap/>
            <w:vAlign w:val="bottom"/>
            <w:hideMark/>
          </w:tcPr>
          <w:p w14:paraId="760D2BD1" w14:textId="77777777" w:rsidR="00B35A45" w:rsidRPr="0056106F" w:rsidRDefault="00B35A45" w:rsidP="008A369B">
            <w:pPr>
              <w:jc w:val="right"/>
              <w:rPr>
                <w:rFonts w:ascii="Arial" w:hAnsi="Arial" w:cs="Arial"/>
                <w:sz w:val="18"/>
                <w:szCs w:val="18"/>
                <w:lang w:val="en-US"/>
              </w:rPr>
            </w:pPr>
          </w:p>
        </w:tc>
        <w:tc>
          <w:tcPr>
            <w:tcW w:w="1710" w:type="dxa"/>
            <w:tcBorders>
              <w:top w:val="nil"/>
              <w:left w:val="nil"/>
              <w:bottom w:val="single" w:sz="4" w:space="0" w:color="auto"/>
              <w:right w:val="nil"/>
            </w:tcBorders>
            <w:shd w:val="clear" w:color="auto" w:fill="auto"/>
            <w:noWrap/>
            <w:vAlign w:val="center"/>
            <w:hideMark/>
          </w:tcPr>
          <w:p w14:paraId="7256F911" w14:textId="77777777" w:rsidR="00B35A45" w:rsidRPr="00EC54E0" w:rsidRDefault="00B35A45" w:rsidP="008A369B">
            <w:pPr>
              <w:jc w:val="right"/>
              <w:rPr>
                <w:rFonts w:ascii="Arial" w:hAnsi="Arial" w:cs="Arial"/>
                <w:sz w:val="18"/>
                <w:szCs w:val="18"/>
                <w:lang w:val="en-US"/>
              </w:rPr>
            </w:pPr>
          </w:p>
        </w:tc>
      </w:tr>
      <w:tr w:rsidR="00B35A45" w:rsidRPr="00EC54E0" w14:paraId="5AA05F36" w14:textId="77777777" w:rsidTr="0056106F">
        <w:trPr>
          <w:trHeight w:val="20"/>
        </w:trPr>
        <w:tc>
          <w:tcPr>
            <w:tcW w:w="6840" w:type="dxa"/>
            <w:tcBorders>
              <w:top w:val="single" w:sz="4" w:space="0" w:color="auto"/>
              <w:left w:val="nil"/>
              <w:right w:val="nil"/>
            </w:tcBorders>
            <w:shd w:val="clear" w:color="auto" w:fill="auto"/>
            <w:noWrap/>
            <w:vAlign w:val="bottom"/>
            <w:hideMark/>
          </w:tcPr>
          <w:p w14:paraId="01E6F525" w14:textId="7D699C26" w:rsidR="00B35A45" w:rsidRPr="00EC54E0" w:rsidRDefault="00B35A45" w:rsidP="008A369B">
            <w:pPr>
              <w:rPr>
                <w:rFonts w:ascii="Arial" w:hAnsi="Arial" w:cs="Arial"/>
                <w:color w:val="000000"/>
                <w:sz w:val="18"/>
                <w:szCs w:val="18"/>
                <w:lang w:val="en-US"/>
              </w:rPr>
            </w:pPr>
            <w:r w:rsidRPr="00EC54E0">
              <w:rPr>
                <w:rFonts w:ascii="Arial" w:hAnsi="Arial" w:cs="Arial"/>
                <w:b/>
                <w:bCs/>
                <w:color w:val="000000"/>
                <w:sz w:val="18"/>
                <w:szCs w:val="18"/>
              </w:rPr>
              <w:t xml:space="preserve">Net </w:t>
            </w:r>
            <w:r w:rsidR="00D96729">
              <w:rPr>
                <w:rFonts w:ascii="Arial" w:hAnsi="Arial" w:cs="Arial"/>
                <w:b/>
                <w:bCs/>
                <w:color w:val="000000"/>
                <w:sz w:val="18"/>
                <w:szCs w:val="18"/>
              </w:rPr>
              <w:t>liabilities</w:t>
            </w:r>
            <w:r w:rsidR="00D96729" w:rsidRPr="00EC54E0">
              <w:rPr>
                <w:rFonts w:ascii="Arial" w:hAnsi="Arial" w:cs="Arial"/>
                <w:b/>
                <w:bCs/>
                <w:color w:val="000000"/>
                <w:sz w:val="18"/>
                <w:szCs w:val="18"/>
              </w:rPr>
              <w:t xml:space="preserve"> </w:t>
            </w:r>
            <w:r w:rsidRPr="00EC54E0">
              <w:rPr>
                <w:rFonts w:ascii="Arial" w:hAnsi="Arial" w:cs="Arial"/>
                <w:b/>
                <w:bCs/>
                <w:color w:val="000000"/>
                <w:sz w:val="18"/>
                <w:szCs w:val="18"/>
              </w:rPr>
              <w:t>at fair value, as at April 30, 2019</w:t>
            </w:r>
          </w:p>
        </w:tc>
        <w:tc>
          <w:tcPr>
            <w:tcW w:w="540" w:type="dxa"/>
            <w:tcBorders>
              <w:top w:val="single" w:sz="4" w:space="0" w:color="auto"/>
              <w:left w:val="nil"/>
              <w:right w:val="nil"/>
            </w:tcBorders>
            <w:shd w:val="clear" w:color="auto" w:fill="auto"/>
            <w:noWrap/>
            <w:vAlign w:val="bottom"/>
          </w:tcPr>
          <w:p w14:paraId="14573881" w14:textId="50D50A40" w:rsidR="00B35A45" w:rsidRPr="0056106F" w:rsidRDefault="00B35A45" w:rsidP="008A369B">
            <w:pPr>
              <w:jc w:val="right"/>
              <w:rPr>
                <w:rFonts w:ascii="Arial" w:hAnsi="Arial" w:cs="Arial"/>
                <w:color w:val="000000"/>
                <w:sz w:val="18"/>
                <w:szCs w:val="18"/>
                <w:lang w:val="en-US"/>
              </w:rPr>
            </w:pPr>
          </w:p>
        </w:tc>
        <w:tc>
          <w:tcPr>
            <w:tcW w:w="1710" w:type="dxa"/>
            <w:tcBorders>
              <w:top w:val="single" w:sz="4" w:space="0" w:color="auto"/>
              <w:left w:val="nil"/>
              <w:right w:val="nil"/>
            </w:tcBorders>
            <w:shd w:val="clear" w:color="auto" w:fill="auto"/>
            <w:noWrap/>
            <w:vAlign w:val="center"/>
            <w:hideMark/>
          </w:tcPr>
          <w:p w14:paraId="711F58D9" w14:textId="059FA528" w:rsidR="00B35A45" w:rsidRPr="00EC54E0" w:rsidRDefault="00B35A45" w:rsidP="006B3626">
            <w:pPr>
              <w:ind w:right="-48"/>
              <w:jc w:val="right"/>
              <w:rPr>
                <w:rFonts w:ascii="Arial" w:hAnsi="Arial" w:cs="Arial"/>
                <w:color w:val="000000"/>
                <w:sz w:val="18"/>
                <w:szCs w:val="18"/>
                <w:lang w:val="en-US"/>
              </w:rPr>
            </w:pPr>
            <w:r>
              <w:rPr>
                <w:rFonts w:ascii="Arial" w:hAnsi="Arial" w:cs="Arial"/>
                <w:b/>
                <w:bCs/>
                <w:color w:val="000000"/>
                <w:sz w:val="18"/>
                <w:szCs w:val="18"/>
              </w:rPr>
              <w:t>(100,792)</w:t>
            </w:r>
            <w:r w:rsidRPr="00EC54E0">
              <w:rPr>
                <w:rFonts w:ascii="Arial" w:hAnsi="Arial" w:cs="Arial"/>
                <w:b/>
                <w:bCs/>
                <w:color w:val="000000"/>
                <w:sz w:val="18"/>
                <w:szCs w:val="18"/>
              </w:rPr>
              <w:t xml:space="preserve"> </w:t>
            </w:r>
          </w:p>
        </w:tc>
      </w:tr>
      <w:tr w:rsidR="00B35A45" w:rsidRPr="00EC54E0" w14:paraId="6314F86E" w14:textId="77777777" w:rsidTr="0084558E">
        <w:trPr>
          <w:trHeight w:val="20"/>
        </w:trPr>
        <w:tc>
          <w:tcPr>
            <w:tcW w:w="6840" w:type="dxa"/>
            <w:tcBorders>
              <w:top w:val="nil"/>
              <w:left w:val="nil"/>
              <w:right w:val="nil"/>
            </w:tcBorders>
            <w:shd w:val="clear" w:color="auto" w:fill="auto"/>
            <w:noWrap/>
            <w:vAlign w:val="bottom"/>
          </w:tcPr>
          <w:p w14:paraId="33D44687" w14:textId="77777777" w:rsidR="00B35A45" w:rsidRPr="00EC54E0" w:rsidRDefault="00B35A45" w:rsidP="008A369B">
            <w:pPr>
              <w:rPr>
                <w:rFonts w:ascii="Arial" w:hAnsi="Arial" w:cs="Arial"/>
                <w:color w:val="000000"/>
                <w:sz w:val="18"/>
                <w:szCs w:val="18"/>
              </w:rPr>
            </w:pPr>
          </w:p>
        </w:tc>
        <w:tc>
          <w:tcPr>
            <w:tcW w:w="540" w:type="dxa"/>
            <w:tcBorders>
              <w:top w:val="nil"/>
              <w:left w:val="nil"/>
              <w:right w:val="nil"/>
            </w:tcBorders>
            <w:shd w:val="clear" w:color="auto" w:fill="auto"/>
            <w:noWrap/>
            <w:vAlign w:val="bottom"/>
          </w:tcPr>
          <w:p w14:paraId="71A26CED" w14:textId="77777777" w:rsidR="00B35A45" w:rsidRPr="0056106F" w:rsidRDefault="00B35A45" w:rsidP="008A369B">
            <w:pPr>
              <w:jc w:val="right"/>
              <w:rPr>
                <w:rFonts w:ascii="Arial" w:hAnsi="Arial" w:cs="Arial"/>
                <w:color w:val="000000"/>
                <w:sz w:val="18"/>
                <w:szCs w:val="18"/>
              </w:rPr>
            </w:pPr>
          </w:p>
        </w:tc>
        <w:tc>
          <w:tcPr>
            <w:tcW w:w="1710" w:type="dxa"/>
            <w:tcBorders>
              <w:top w:val="nil"/>
              <w:left w:val="nil"/>
              <w:right w:val="nil"/>
            </w:tcBorders>
            <w:shd w:val="clear" w:color="auto" w:fill="auto"/>
            <w:noWrap/>
            <w:vAlign w:val="center"/>
          </w:tcPr>
          <w:p w14:paraId="7F39AFAA" w14:textId="77777777" w:rsidR="00B35A45" w:rsidRPr="00EC54E0" w:rsidRDefault="00B35A45" w:rsidP="008A369B">
            <w:pPr>
              <w:jc w:val="right"/>
              <w:rPr>
                <w:rFonts w:ascii="Arial" w:hAnsi="Arial" w:cs="Arial"/>
                <w:color w:val="000000"/>
                <w:sz w:val="18"/>
                <w:szCs w:val="18"/>
              </w:rPr>
            </w:pPr>
          </w:p>
        </w:tc>
      </w:tr>
      <w:tr w:rsidR="00B35A45" w:rsidRPr="00EC54E0" w14:paraId="11A0AAA3" w14:textId="77777777" w:rsidTr="0084558E">
        <w:trPr>
          <w:trHeight w:val="20"/>
        </w:trPr>
        <w:tc>
          <w:tcPr>
            <w:tcW w:w="6840" w:type="dxa"/>
            <w:tcBorders>
              <w:top w:val="nil"/>
              <w:left w:val="nil"/>
              <w:right w:val="nil"/>
            </w:tcBorders>
            <w:shd w:val="clear" w:color="auto" w:fill="auto"/>
            <w:noWrap/>
            <w:vAlign w:val="bottom"/>
          </w:tcPr>
          <w:p w14:paraId="368B6E8D" w14:textId="35DE9D40" w:rsidR="00B35A45" w:rsidRPr="00B35A45" w:rsidRDefault="00B35A45" w:rsidP="008A369B">
            <w:pPr>
              <w:rPr>
                <w:rFonts w:ascii="Arial" w:hAnsi="Arial" w:cs="Arial"/>
                <w:b/>
                <w:bCs/>
                <w:color w:val="000000"/>
                <w:sz w:val="18"/>
                <w:szCs w:val="18"/>
              </w:rPr>
            </w:pPr>
            <w:r w:rsidRPr="00B35A45">
              <w:rPr>
                <w:rFonts w:ascii="Arial" w:hAnsi="Arial" w:cs="Arial"/>
                <w:b/>
                <w:bCs/>
                <w:color w:val="000000"/>
                <w:sz w:val="18"/>
                <w:szCs w:val="18"/>
              </w:rPr>
              <w:t>Consideration</w:t>
            </w:r>
          </w:p>
        </w:tc>
        <w:tc>
          <w:tcPr>
            <w:tcW w:w="540" w:type="dxa"/>
            <w:tcBorders>
              <w:top w:val="nil"/>
              <w:left w:val="nil"/>
              <w:right w:val="nil"/>
            </w:tcBorders>
            <w:shd w:val="clear" w:color="auto" w:fill="auto"/>
            <w:noWrap/>
            <w:vAlign w:val="bottom"/>
          </w:tcPr>
          <w:p w14:paraId="1E1CE1DB" w14:textId="77777777" w:rsidR="00B35A45" w:rsidRPr="0056106F" w:rsidRDefault="00B35A45" w:rsidP="008A369B">
            <w:pPr>
              <w:jc w:val="right"/>
              <w:rPr>
                <w:rFonts w:ascii="Arial" w:hAnsi="Arial" w:cs="Arial"/>
                <w:color w:val="000000"/>
                <w:sz w:val="18"/>
                <w:szCs w:val="18"/>
              </w:rPr>
            </w:pPr>
          </w:p>
        </w:tc>
        <w:tc>
          <w:tcPr>
            <w:tcW w:w="1710" w:type="dxa"/>
            <w:tcBorders>
              <w:top w:val="nil"/>
              <w:left w:val="nil"/>
              <w:right w:val="nil"/>
            </w:tcBorders>
            <w:shd w:val="clear" w:color="auto" w:fill="auto"/>
            <w:noWrap/>
            <w:vAlign w:val="center"/>
          </w:tcPr>
          <w:p w14:paraId="55113EBD" w14:textId="77777777" w:rsidR="00B35A45" w:rsidRPr="00EC54E0" w:rsidRDefault="00B35A45" w:rsidP="008A369B">
            <w:pPr>
              <w:jc w:val="right"/>
              <w:rPr>
                <w:rFonts w:ascii="Arial" w:hAnsi="Arial" w:cs="Arial"/>
                <w:color w:val="000000"/>
                <w:sz w:val="18"/>
                <w:szCs w:val="18"/>
              </w:rPr>
            </w:pPr>
          </w:p>
        </w:tc>
      </w:tr>
      <w:tr w:rsidR="00B35A45" w:rsidRPr="00EC54E0" w14:paraId="6B9856C8" w14:textId="77777777" w:rsidTr="0084558E">
        <w:trPr>
          <w:trHeight w:val="20"/>
        </w:trPr>
        <w:tc>
          <w:tcPr>
            <w:tcW w:w="6840" w:type="dxa"/>
            <w:tcBorders>
              <w:top w:val="nil"/>
              <w:left w:val="nil"/>
              <w:right w:val="nil"/>
            </w:tcBorders>
            <w:shd w:val="clear" w:color="auto" w:fill="auto"/>
            <w:noWrap/>
            <w:vAlign w:val="bottom"/>
          </w:tcPr>
          <w:p w14:paraId="7EEEFB53" w14:textId="41D32051" w:rsidR="00B35A45" w:rsidRPr="00B35A45" w:rsidRDefault="00B35A45" w:rsidP="00B35A45">
            <w:pPr>
              <w:rPr>
                <w:rFonts w:ascii="Arial" w:hAnsi="Arial" w:cs="Arial"/>
                <w:b/>
                <w:bCs/>
                <w:color w:val="000000"/>
                <w:sz w:val="18"/>
                <w:szCs w:val="18"/>
              </w:rPr>
            </w:pPr>
            <w:r w:rsidRPr="00EC54E0">
              <w:rPr>
                <w:rFonts w:ascii="Arial" w:hAnsi="Arial" w:cs="Arial"/>
                <w:color w:val="000000"/>
                <w:sz w:val="18"/>
                <w:szCs w:val="18"/>
                <w:lang w:val="en-US"/>
              </w:rPr>
              <w:t xml:space="preserve">Fair value of </w:t>
            </w:r>
            <w:r w:rsidRPr="00B35A45">
              <w:rPr>
                <w:rFonts w:ascii="Arial" w:hAnsi="Arial" w:cs="Arial"/>
                <w:sz w:val="18"/>
                <w:szCs w:val="18"/>
              </w:rPr>
              <w:t xml:space="preserve">22,058,823 </w:t>
            </w:r>
            <w:r w:rsidRPr="00EC54E0">
              <w:rPr>
                <w:rFonts w:ascii="Arial" w:hAnsi="Arial" w:cs="Arial"/>
                <w:color w:val="000000"/>
                <w:sz w:val="18"/>
                <w:szCs w:val="18"/>
                <w:lang w:val="en-US"/>
              </w:rPr>
              <w:t xml:space="preserve">common shares issued </w:t>
            </w:r>
          </w:p>
        </w:tc>
        <w:tc>
          <w:tcPr>
            <w:tcW w:w="540" w:type="dxa"/>
            <w:tcBorders>
              <w:top w:val="nil"/>
              <w:left w:val="nil"/>
              <w:right w:val="nil"/>
            </w:tcBorders>
            <w:shd w:val="clear" w:color="auto" w:fill="auto"/>
            <w:noWrap/>
            <w:vAlign w:val="bottom"/>
          </w:tcPr>
          <w:p w14:paraId="312CAE1E" w14:textId="17F71976" w:rsidR="00B35A45" w:rsidRPr="0056106F" w:rsidRDefault="00B35A45" w:rsidP="00B35A45">
            <w:pPr>
              <w:jc w:val="right"/>
              <w:rPr>
                <w:rFonts w:ascii="Arial" w:hAnsi="Arial" w:cs="Arial"/>
                <w:color w:val="000000"/>
                <w:sz w:val="18"/>
                <w:szCs w:val="18"/>
              </w:rPr>
            </w:pPr>
          </w:p>
        </w:tc>
        <w:tc>
          <w:tcPr>
            <w:tcW w:w="1710" w:type="dxa"/>
            <w:tcBorders>
              <w:top w:val="nil"/>
              <w:left w:val="nil"/>
              <w:right w:val="nil"/>
            </w:tcBorders>
            <w:shd w:val="clear" w:color="auto" w:fill="auto"/>
            <w:noWrap/>
            <w:vAlign w:val="bottom"/>
          </w:tcPr>
          <w:p w14:paraId="1A207E42" w14:textId="764F78B8" w:rsidR="00B35A45" w:rsidRPr="00EC54E0" w:rsidRDefault="00B35A45" w:rsidP="00B35A45">
            <w:pPr>
              <w:jc w:val="right"/>
              <w:rPr>
                <w:rFonts w:ascii="Arial" w:hAnsi="Arial" w:cs="Arial"/>
                <w:color w:val="000000"/>
                <w:sz w:val="18"/>
                <w:szCs w:val="18"/>
              </w:rPr>
            </w:pPr>
            <w:r w:rsidRPr="00EC54E0">
              <w:rPr>
                <w:rFonts w:ascii="Arial" w:hAnsi="Arial" w:cs="Arial"/>
                <w:color w:val="000000"/>
                <w:sz w:val="18"/>
                <w:szCs w:val="18"/>
                <w:lang w:val="en-US"/>
              </w:rPr>
              <w:t>3,0</w:t>
            </w:r>
            <w:r>
              <w:rPr>
                <w:rFonts w:ascii="Arial" w:hAnsi="Arial" w:cs="Arial"/>
                <w:color w:val="000000"/>
                <w:sz w:val="18"/>
                <w:szCs w:val="18"/>
                <w:lang w:val="en-US"/>
              </w:rPr>
              <w:t>00,000</w:t>
            </w:r>
          </w:p>
        </w:tc>
      </w:tr>
      <w:tr w:rsidR="00B35A45" w:rsidRPr="00EC54E0" w14:paraId="2E2DD074" w14:textId="77777777" w:rsidTr="0084558E">
        <w:trPr>
          <w:trHeight w:val="20"/>
        </w:trPr>
        <w:tc>
          <w:tcPr>
            <w:tcW w:w="6840" w:type="dxa"/>
            <w:tcBorders>
              <w:top w:val="nil"/>
              <w:left w:val="nil"/>
              <w:bottom w:val="single" w:sz="4" w:space="0" w:color="auto"/>
              <w:right w:val="nil"/>
            </w:tcBorders>
            <w:shd w:val="clear" w:color="auto" w:fill="auto"/>
            <w:noWrap/>
            <w:vAlign w:val="bottom"/>
          </w:tcPr>
          <w:p w14:paraId="4E462852" w14:textId="635F83B6" w:rsidR="00B35A45" w:rsidRPr="00EC54E0" w:rsidRDefault="00B35A45" w:rsidP="00B35A45">
            <w:pPr>
              <w:rPr>
                <w:rFonts w:ascii="Arial" w:hAnsi="Arial" w:cs="Arial"/>
                <w:color w:val="000000"/>
                <w:sz w:val="18"/>
                <w:szCs w:val="18"/>
              </w:rPr>
            </w:pPr>
            <w:r w:rsidRPr="00EC54E0">
              <w:rPr>
                <w:rFonts w:ascii="Arial" w:hAnsi="Arial" w:cs="Arial"/>
                <w:color w:val="000000"/>
                <w:sz w:val="18"/>
                <w:szCs w:val="18"/>
                <w:lang w:val="en-US"/>
              </w:rPr>
              <w:t>Cash</w:t>
            </w:r>
          </w:p>
        </w:tc>
        <w:tc>
          <w:tcPr>
            <w:tcW w:w="540" w:type="dxa"/>
            <w:tcBorders>
              <w:top w:val="nil"/>
              <w:left w:val="nil"/>
              <w:bottom w:val="single" w:sz="4" w:space="0" w:color="auto"/>
              <w:right w:val="nil"/>
            </w:tcBorders>
            <w:shd w:val="clear" w:color="auto" w:fill="auto"/>
            <w:noWrap/>
            <w:vAlign w:val="bottom"/>
          </w:tcPr>
          <w:p w14:paraId="7485C0C1" w14:textId="77777777" w:rsidR="00B35A45" w:rsidRPr="0056106F" w:rsidRDefault="00B35A45" w:rsidP="00B35A45">
            <w:pPr>
              <w:jc w:val="right"/>
              <w:rPr>
                <w:rFonts w:ascii="Arial" w:hAnsi="Arial" w:cs="Arial"/>
                <w:color w:val="000000"/>
                <w:sz w:val="18"/>
                <w:szCs w:val="18"/>
              </w:rPr>
            </w:pPr>
          </w:p>
        </w:tc>
        <w:tc>
          <w:tcPr>
            <w:tcW w:w="1710" w:type="dxa"/>
            <w:tcBorders>
              <w:top w:val="nil"/>
              <w:left w:val="nil"/>
              <w:bottom w:val="single" w:sz="4" w:space="0" w:color="auto"/>
              <w:right w:val="nil"/>
            </w:tcBorders>
            <w:shd w:val="clear" w:color="auto" w:fill="auto"/>
            <w:noWrap/>
            <w:vAlign w:val="bottom"/>
          </w:tcPr>
          <w:p w14:paraId="4A40ACB1" w14:textId="65ADA7FC" w:rsidR="00B35A45" w:rsidRPr="00EC54E0" w:rsidRDefault="00B35A45" w:rsidP="00B35A45">
            <w:pPr>
              <w:jc w:val="right"/>
              <w:rPr>
                <w:rFonts w:ascii="Arial" w:hAnsi="Arial" w:cs="Arial"/>
                <w:color w:val="000000"/>
                <w:sz w:val="18"/>
                <w:szCs w:val="18"/>
              </w:rPr>
            </w:pPr>
            <w:r w:rsidRPr="00EC54E0">
              <w:rPr>
                <w:rFonts w:ascii="Arial" w:hAnsi="Arial" w:cs="Arial"/>
                <w:color w:val="000000"/>
                <w:sz w:val="18"/>
                <w:szCs w:val="18"/>
                <w:lang w:val="en-US"/>
              </w:rPr>
              <w:t>77</w:t>
            </w:r>
            <w:r>
              <w:rPr>
                <w:rFonts w:ascii="Arial" w:hAnsi="Arial" w:cs="Arial"/>
                <w:color w:val="000000"/>
                <w:sz w:val="18"/>
                <w:szCs w:val="18"/>
                <w:lang w:val="en-US"/>
              </w:rPr>
              <w:t>5</w:t>
            </w:r>
            <w:r w:rsidRPr="00EC54E0">
              <w:rPr>
                <w:rFonts w:ascii="Arial" w:hAnsi="Arial" w:cs="Arial"/>
                <w:color w:val="000000"/>
                <w:sz w:val="18"/>
                <w:szCs w:val="18"/>
                <w:lang w:val="en-US"/>
              </w:rPr>
              <w:t>,</w:t>
            </w:r>
            <w:r>
              <w:rPr>
                <w:rFonts w:ascii="Arial" w:hAnsi="Arial" w:cs="Arial"/>
                <w:color w:val="000000"/>
                <w:sz w:val="18"/>
                <w:szCs w:val="18"/>
                <w:lang w:val="en-US"/>
              </w:rPr>
              <w:t>000</w:t>
            </w:r>
          </w:p>
        </w:tc>
      </w:tr>
      <w:tr w:rsidR="00B35A45" w:rsidRPr="00EC54E0" w14:paraId="62867D76" w14:textId="77777777" w:rsidTr="0056106F">
        <w:trPr>
          <w:trHeight w:val="20"/>
        </w:trPr>
        <w:tc>
          <w:tcPr>
            <w:tcW w:w="6840" w:type="dxa"/>
            <w:tcBorders>
              <w:top w:val="single" w:sz="4" w:space="0" w:color="auto"/>
              <w:left w:val="nil"/>
              <w:right w:val="nil"/>
            </w:tcBorders>
            <w:shd w:val="clear" w:color="auto" w:fill="auto"/>
            <w:noWrap/>
            <w:vAlign w:val="bottom"/>
            <w:hideMark/>
          </w:tcPr>
          <w:p w14:paraId="5571877D" w14:textId="29BC027D" w:rsidR="00B35A45" w:rsidRPr="0084558E" w:rsidRDefault="00B35A45" w:rsidP="00B35A45">
            <w:pPr>
              <w:rPr>
                <w:rFonts w:ascii="Arial" w:hAnsi="Arial" w:cs="Arial"/>
                <w:b/>
                <w:bCs/>
                <w:color w:val="000000"/>
                <w:sz w:val="18"/>
                <w:szCs w:val="18"/>
                <w:lang w:val="en-US"/>
              </w:rPr>
            </w:pPr>
            <w:r w:rsidRPr="0084558E">
              <w:rPr>
                <w:rFonts w:ascii="Arial" w:hAnsi="Arial" w:cs="Arial"/>
                <w:b/>
                <w:bCs/>
                <w:color w:val="000000"/>
                <w:sz w:val="18"/>
                <w:szCs w:val="18"/>
              </w:rPr>
              <w:t>Total Consideration</w:t>
            </w:r>
          </w:p>
        </w:tc>
        <w:tc>
          <w:tcPr>
            <w:tcW w:w="540" w:type="dxa"/>
            <w:tcBorders>
              <w:top w:val="single" w:sz="4" w:space="0" w:color="auto"/>
              <w:left w:val="nil"/>
              <w:right w:val="nil"/>
            </w:tcBorders>
            <w:shd w:val="clear" w:color="auto" w:fill="auto"/>
            <w:noWrap/>
            <w:vAlign w:val="bottom"/>
          </w:tcPr>
          <w:p w14:paraId="7F679D53" w14:textId="7D988008" w:rsidR="00B35A45" w:rsidRPr="0056106F" w:rsidRDefault="00B35A45" w:rsidP="00B35A45">
            <w:pPr>
              <w:jc w:val="right"/>
              <w:rPr>
                <w:rFonts w:ascii="Arial" w:hAnsi="Arial" w:cs="Arial"/>
                <w:sz w:val="18"/>
                <w:szCs w:val="18"/>
                <w:lang w:val="en-US"/>
              </w:rPr>
            </w:pPr>
          </w:p>
        </w:tc>
        <w:tc>
          <w:tcPr>
            <w:tcW w:w="1710" w:type="dxa"/>
            <w:tcBorders>
              <w:top w:val="single" w:sz="4" w:space="0" w:color="auto"/>
              <w:left w:val="nil"/>
              <w:right w:val="nil"/>
            </w:tcBorders>
            <w:shd w:val="clear" w:color="auto" w:fill="auto"/>
            <w:noWrap/>
            <w:vAlign w:val="center"/>
            <w:hideMark/>
          </w:tcPr>
          <w:p w14:paraId="450B6DF7" w14:textId="10737A10" w:rsidR="00B35A45" w:rsidRPr="0084558E" w:rsidRDefault="00B35A45" w:rsidP="00B35A45">
            <w:pPr>
              <w:jc w:val="right"/>
              <w:rPr>
                <w:rFonts w:ascii="Arial" w:hAnsi="Arial" w:cs="Arial"/>
                <w:b/>
                <w:bCs/>
                <w:sz w:val="18"/>
                <w:szCs w:val="18"/>
                <w:lang w:val="en-US"/>
              </w:rPr>
            </w:pPr>
            <w:r w:rsidRPr="0084558E">
              <w:rPr>
                <w:rFonts w:ascii="Arial" w:hAnsi="Arial" w:cs="Arial"/>
                <w:b/>
                <w:bCs/>
                <w:color w:val="000000"/>
                <w:sz w:val="18"/>
                <w:szCs w:val="18"/>
              </w:rPr>
              <w:t xml:space="preserve">3,775,000 </w:t>
            </w:r>
          </w:p>
        </w:tc>
      </w:tr>
      <w:tr w:rsidR="00B35A45" w:rsidRPr="00EC54E0" w14:paraId="25EF03B3" w14:textId="77777777" w:rsidTr="0084558E">
        <w:trPr>
          <w:trHeight w:val="20"/>
        </w:trPr>
        <w:tc>
          <w:tcPr>
            <w:tcW w:w="6840" w:type="dxa"/>
            <w:tcBorders>
              <w:left w:val="nil"/>
              <w:bottom w:val="single" w:sz="4" w:space="0" w:color="auto"/>
              <w:right w:val="nil"/>
            </w:tcBorders>
            <w:shd w:val="clear" w:color="auto" w:fill="auto"/>
            <w:noWrap/>
            <w:vAlign w:val="bottom"/>
          </w:tcPr>
          <w:p w14:paraId="0873517A" w14:textId="77777777" w:rsidR="00B35A45" w:rsidRPr="00EC54E0" w:rsidRDefault="00B35A45" w:rsidP="00B35A45">
            <w:pPr>
              <w:rPr>
                <w:rFonts w:ascii="Arial" w:hAnsi="Arial" w:cs="Arial"/>
                <w:color w:val="000000"/>
                <w:sz w:val="18"/>
                <w:szCs w:val="18"/>
              </w:rPr>
            </w:pPr>
          </w:p>
        </w:tc>
        <w:tc>
          <w:tcPr>
            <w:tcW w:w="540" w:type="dxa"/>
            <w:tcBorders>
              <w:left w:val="nil"/>
              <w:bottom w:val="single" w:sz="4" w:space="0" w:color="auto"/>
              <w:right w:val="nil"/>
            </w:tcBorders>
            <w:shd w:val="clear" w:color="auto" w:fill="auto"/>
            <w:noWrap/>
            <w:vAlign w:val="bottom"/>
          </w:tcPr>
          <w:p w14:paraId="4B095EC1" w14:textId="77777777" w:rsidR="00B35A45" w:rsidRPr="0056106F" w:rsidRDefault="00B35A45" w:rsidP="00B35A45">
            <w:pPr>
              <w:jc w:val="right"/>
              <w:rPr>
                <w:rFonts w:ascii="Arial" w:hAnsi="Arial" w:cs="Arial"/>
                <w:color w:val="000000"/>
                <w:sz w:val="18"/>
                <w:szCs w:val="18"/>
              </w:rPr>
            </w:pPr>
          </w:p>
        </w:tc>
        <w:tc>
          <w:tcPr>
            <w:tcW w:w="1710" w:type="dxa"/>
            <w:tcBorders>
              <w:left w:val="nil"/>
              <w:bottom w:val="single" w:sz="4" w:space="0" w:color="auto"/>
              <w:right w:val="nil"/>
            </w:tcBorders>
            <w:shd w:val="clear" w:color="auto" w:fill="auto"/>
            <w:noWrap/>
            <w:vAlign w:val="center"/>
          </w:tcPr>
          <w:p w14:paraId="4184FD1C" w14:textId="77777777" w:rsidR="00B35A45" w:rsidRPr="00EC54E0" w:rsidRDefault="00B35A45" w:rsidP="00B35A45">
            <w:pPr>
              <w:jc w:val="right"/>
              <w:rPr>
                <w:rFonts w:ascii="Arial" w:hAnsi="Arial" w:cs="Arial"/>
                <w:color w:val="000000"/>
                <w:sz w:val="18"/>
                <w:szCs w:val="18"/>
              </w:rPr>
            </w:pPr>
          </w:p>
        </w:tc>
      </w:tr>
      <w:tr w:rsidR="00B35A45" w:rsidRPr="00EC54E0" w14:paraId="56DD3FD7" w14:textId="77777777" w:rsidTr="00660CEC">
        <w:trPr>
          <w:trHeight w:val="20"/>
        </w:trPr>
        <w:tc>
          <w:tcPr>
            <w:tcW w:w="6840" w:type="dxa"/>
            <w:tcBorders>
              <w:top w:val="single" w:sz="4" w:space="0" w:color="auto"/>
              <w:left w:val="nil"/>
              <w:bottom w:val="single" w:sz="12" w:space="0" w:color="auto"/>
              <w:right w:val="nil"/>
            </w:tcBorders>
            <w:shd w:val="clear" w:color="auto" w:fill="auto"/>
            <w:noWrap/>
            <w:vAlign w:val="bottom"/>
            <w:hideMark/>
          </w:tcPr>
          <w:p w14:paraId="5C8804D0" w14:textId="77777777" w:rsidR="00B35A45" w:rsidRPr="00B35A45" w:rsidRDefault="00B35A45" w:rsidP="00B35A45">
            <w:pPr>
              <w:rPr>
                <w:rFonts w:ascii="Arial" w:hAnsi="Arial" w:cs="Arial"/>
                <w:b/>
                <w:bCs/>
                <w:color w:val="000000"/>
                <w:sz w:val="18"/>
                <w:szCs w:val="18"/>
                <w:lang w:val="en-US"/>
              </w:rPr>
            </w:pPr>
            <w:r w:rsidRPr="00B35A45">
              <w:rPr>
                <w:rFonts w:ascii="Arial" w:hAnsi="Arial" w:cs="Arial"/>
                <w:b/>
                <w:bCs/>
                <w:color w:val="000000"/>
                <w:sz w:val="18"/>
                <w:szCs w:val="18"/>
              </w:rPr>
              <w:t>Goodwill</w:t>
            </w:r>
          </w:p>
        </w:tc>
        <w:tc>
          <w:tcPr>
            <w:tcW w:w="540" w:type="dxa"/>
            <w:tcBorders>
              <w:top w:val="single" w:sz="4" w:space="0" w:color="auto"/>
              <w:left w:val="nil"/>
              <w:bottom w:val="single" w:sz="12" w:space="0" w:color="auto"/>
              <w:right w:val="nil"/>
            </w:tcBorders>
            <w:shd w:val="clear" w:color="auto" w:fill="auto"/>
            <w:noWrap/>
            <w:vAlign w:val="bottom"/>
            <w:hideMark/>
          </w:tcPr>
          <w:p w14:paraId="692D7D72" w14:textId="77777777" w:rsidR="00B35A45" w:rsidRPr="00B55587" w:rsidRDefault="00B35A45" w:rsidP="00B35A45">
            <w:pPr>
              <w:jc w:val="right"/>
              <w:rPr>
                <w:rFonts w:ascii="Arial" w:hAnsi="Arial" w:cs="Arial"/>
                <w:b/>
                <w:bCs/>
                <w:color w:val="000000"/>
                <w:sz w:val="18"/>
                <w:szCs w:val="18"/>
                <w:lang w:val="en-US"/>
              </w:rPr>
            </w:pPr>
            <w:r w:rsidRPr="00B55587">
              <w:rPr>
                <w:rFonts w:ascii="Arial" w:hAnsi="Arial" w:cs="Arial"/>
                <w:b/>
                <w:bCs/>
                <w:color w:val="000000"/>
                <w:sz w:val="18"/>
                <w:szCs w:val="18"/>
              </w:rPr>
              <w:t>$</w:t>
            </w:r>
          </w:p>
        </w:tc>
        <w:tc>
          <w:tcPr>
            <w:tcW w:w="1710" w:type="dxa"/>
            <w:tcBorders>
              <w:top w:val="single" w:sz="4" w:space="0" w:color="auto"/>
              <w:left w:val="nil"/>
              <w:bottom w:val="single" w:sz="12" w:space="0" w:color="auto"/>
              <w:right w:val="nil"/>
            </w:tcBorders>
            <w:shd w:val="clear" w:color="auto" w:fill="auto"/>
            <w:noWrap/>
            <w:vAlign w:val="center"/>
            <w:hideMark/>
          </w:tcPr>
          <w:p w14:paraId="11326F1C" w14:textId="77B48475" w:rsidR="00B35A45" w:rsidRPr="00B35A45" w:rsidRDefault="00B35A45" w:rsidP="00B35A45">
            <w:pPr>
              <w:jc w:val="right"/>
              <w:rPr>
                <w:rFonts w:ascii="Arial" w:hAnsi="Arial" w:cs="Arial"/>
                <w:b/>
                <w:bCs/>
                <w:color w:val="000000"/>
                <w:sz w:val="18"/>
                <w:szCs w:val="18"/>
                <w:lang w:val="en-US"/>
              </w:rPr>
            </w:pPr>
            <w:r w:rsidRPr="00B35A45">
              <w:rPr>
                <w:rFonts w:ascii="Arial" w:hAnsi="Arial" w:cs="Arial"/>
                <w:b/>
                <w:bCs/>
                <w:color w:val="000000"/>
                <w:sz w:val="18"/>
                <w:szCs w:val="18"/>
              </w:rPr>
              <w:t xml:space="preserve">3,875,792 </w:t>
            </w:r>
          </w:p>
        </w:tc>
      </w:tr>
    </w:tbl>
    <w:p w14:paraId="71BAC30D" w14:textId="77777777" w:rsidR="00B35A45" w:rsidRPr="00EC54E0" w:rsidRDefault="00B35A45" w:rsidP="00B35A45">
      <w:pPr>
        <w:ind w:left="270"/>
        <w:jc w:val="both"/>
        <w:rPr>
          <w:rFonts w:ascii="Arial" w:hAnsi="Arial" w:cs="Arial"/>
          <w:i/>
          <w:sz w:val="18"/>
          <w:szCs w:val="18"/>
          <w:lang w:val="en-US"/>
        </w:rPr>
      </w:pPr>
    </w:p>
    <w:p w14:paraId="48EC8AAC" w14:textId="57984DD2" w:rsidR="00B35A45" w:rsidRPr="00EC54E0" w:rsidRDefault="00B35A45" w:rsidP="00D85DFC">
      <w:pPr>
        <w:spacing w:line="276" w:lineRule="auto"/>
        <w:ind w:left="274"/>
        <w:jc w:val="both"/>
        <w:rPr>
          <w:rFonts w:ascii="Arial" w:hAnsi="Arial" w:cs="Arial"/>
          <w:sz w:val="18"/>
          <w:szCs w:val="18"/>
        </w:rPr>
      </w:pPr>
      <w:r w:rsidRPr="00EC54E0">
        <w:rPr>
          <w:rFonts w:ascii="Arial" w:hAnsi="Arial" w:cs="Arial"/>
          <w:sz w:val="18"/>
          <w:szCs w:val="18"/>
        </w:rPr>
        <w:t xml:space="preserve">Common shares of the Company were issued on the Closing Date with 14,705,882 common shares </w:t>
      </w:r>
      <w:r w:rsidR="00E24D18">
        <w:rPr>
          <w:rFonts w:ascii="Arial" w:hAnsi="Arial" w:cs="Arial"/>
          <w:sz w:val="18"/>
          <w:szCs w:val="18"/>
        </w:rPr>
        <w:t xml:space="preserve">at a deemed price of </w:t>
      </w:r>
      <w:r w:rsidR="00E24D18" w:rsidRPr="0084558E">
        <w:rPr>
          <w:rFonts w:ascii="Arial" w:hAnsi="Arial" w:cs="Arial"/>
          <w:sz w:val="18"/>
          <w:szCs w:val="18"/>
        </w:rPr>
        <w:t xml:space="preserve">$0.136 (CAD$0.183) per </w:t>
      </w:r>
      <w:r w:rsidR="00E24D18">
        <w:rPr>
          <w:rFonts w:ascii="Arial" w:hAnsi="Arial" w:cs="Arial"/>
          <w:sz w:val="18"/>
          <w:szCs w:val="18"/>
        </w:rPr>
        <w:t>common s</w:t>
      </w:r>
      <w:r w:rsidR="00E24D18" w:rsidRPr="0084558E">
        <w:rPr>
          <w:rFonts w:ascii="Arial" w:hAnsi="Arial" w:cs="Arial"/>
          <w:sz w:val="18"/>
          <w:szCs w:val="18"/>
        </w:rPr>
        <w:t>hare</w:t>
      </w:r>
      <w:r w:rsidR="00E24D18" w:rsidRPr="00EC54E0">
        <w:rPr>
          <w:rFonts w:ascii="Arial" w:hAnsi="Arial" w:cs="Arial"/>
          <w:sz w:val="18"/>
          <w:szCs w:val="18"/>
        </w:rPr>
        <w:t xml:space="preserve"> </w:t>
      </w:r>
      <w:r w:rsidRPr="00EC54E0">
        <w:rPr>
          <w:rFonts w:ascii="Arial" w:hAnsi="Arial" w:cs="Arial"/>
          <w:sz w:val="18"/>
          <w:szCs w:val="18"/>
        </w:rPr>
        <w:t>being held in escrow (“Escrow Shares”). The Escrow Shares will vest in quarterly instalments over 36 months from the Closing Date</w:t>
      </w:r>
      <w:r w:rsidR="00E24D18">
        <w:rPr>
          <w:rFonts w:ascii="Arial" w:hAnsi="Arial" w:cs="Arial"/>
          <w:sz w:val="18"/>
          <w:szCs w:val="18"/>
        </w:rPr>
        <w:t>. The total deemed value of</w:t>
      </w:r>
      <w:r w:rsidR="009036E6">
        <w:rPr>
          <w:rFonts w:ascii="Arial" w:hAnsi="Arial" w:cs="Arial"/>
          <w:sz w:val="18"/>
          <w:szCs w:val="18"/>
        </w:rPr>
        <w:t xml:space="preserve"> the Escrow Shares of </w:t>
      </w:r>
      <w:r w:rsidR="00E24D18">
        <w:rPr>
          <w:rFonts w:ascii="Arial" w:hAnsi="Arial" w:cs="Arial"/>
          <w:sz w:val="18"/>
          <w:szCs w:val="18"/>
        </w:rPr>
        <w:t>$2,000,000 has been recorded in reserves. The reserve will be released as the common shares vest</w:t>
      </w:r>
      <w:r w:rsidRPr="00EC54E0">
        <w:rPr>
          <w:rFonts w:ascii="Arial" w:hAnsi="Arial" w:cs="Arial"/>
          <w:sz w:val="18"/>
          <w:szCs w:val="18"/>
        </w:rPr>
        <w:t>.</w:t>
      </w:r>
      <w:r w:rsidR="00E85D4E">
        <w:rPr>
          <w:rFonts w:ascii="Arial" w:hAnsi="Arial" w:cs="Arial"/>
          <w:sz w:val="18"/>
          <w:szCs w:val="18"/>
        </w:rPr>
        <w:t xml:space="preserve"> </w:t>
      </w:r>
      <w:r w:rsidRPr="00EC54E0">
        <w:rPr>
          <w:rFonts w:ascii="Arial" w:hAnsi="Arial" w:cs="Arial"/>
          <w:sz w:val="18"/>
          <w:szCs w:val="18"/>
        </w:rPr>
        <w:t xml:space="preserve">Initial cash payment of $637,318 was made on the Closing Date with $150,000 held back as security for contingent liabilities of Sun Valley. </w:t>
      </w:r>
      <w:r w:rsidR="0084558E">
        <w:rPr>
          <w:rFonts w:ascii="Arial" w:hAnsi="Arial" w:cs="Arial"/>
          <w:sz w:val="18"/>
          <w:szCs w:val="18"/>
        </w:rPr>
        <w:t>A</w:t>
      </w:r>
      <w:r w:rsidRPr="00EC54E0">
        <w:rPr>
          <w:rFonts w:ascii="Arial" w:hAnsi="Arial" w:cs="Arial"/>
          <w:sz w:val="18"/>
          <w:szCs w:val="18"/>
        </w:rPr>
        <w:t>ccounts payable and accrued liabilities include the $150,000 holdback, of which $75,000 is expected to be released on the six-month anniversary of the Closing Date with the remaining $75,000 to be released on the one-year anniversary of the Closing Date.</w:t>
      </w:r>
    </w:p>
    <w:p w14:paraId="3590B549" w14:textId="77777777" w:rsidR="00B35A45" w:rsidRPr="00EC54E0" w:rsidRDefault="00B35A45" w:rsidP="00D85DFC">
      <w:pPr>
        <w:spacing w:line="276" w:lineRule="auto"/>
        <w:ind w:left="270"/>
        <w:rPr>
          <w:rFonts w:ascii="Arial" w:hAnsi="Arial" w:cs="Arial"/>
          <w:sz w:val="18"/>
          <w:szCs w:val="18"/>
        </w:rPr>
      </w:pPr>
    </w:p>
    <w:p w14:paraId="142CE974" w14:textId="08EE6069" w:rsidR="00B35A45" w:rsidRPr="0084558E" w:rsidRDefault="0084558E" w:rsidP="00D85DFC">
      <w:pPr>
        <w:spacing w:line="276" w:lineRule="auto"/>
        <w:ind w:left="270"/>
        <w:jc w:val="both"/>
        <w:rPr>
          <w:rFonts w:ascii="Arial" w:hAnsi="Arial" w:cs="Arial"/>
          <w:sz w:val="18"/>
          <w:szCs w:val="18"/>
        </w:rPr>
      </w:pPr>
      <w:r>
        <w:rPr>
          <w:rFonts w:ascii="Arial" w:hAnsi="Arial" w:cs="Arial"/>
          <w:sz w:val="18"/>
          <w:szCs w:val="18"/>
        </w:rPr>
        <w:t xml:space="preserve">In addition to obtaining control on April 30, 2019, the Company entered into two agreements dated April 30, 2019 and May 1, 2019 to purchase the non-controlling interest via a </w:t>
      </w:r>
      <w:r w:rsidR="00B35A45" w:rsidRPr="0084558E">
        <w:rPr>
          <w:rFonts w:ascii="Arial" w:hAnsi="Arial" w:cs="Arial"/>
          <w:sz w:val="18"/>
          <w:szCs w:val="18"/>
        </w:rPr>
        <w:t xml:space="preserve">cash payment of </w:t>
      </w:r>
      <w:r w:rsidRPr="0084558E">
        <w:rPr>
          <w:rFonts w:ascii="Arial" w:hAnsi="Arial" w:cs="Arial"/>
          <w:sz w:val="18"/>
          <w:szCs w:val="18"/>
        </w:rPr>
        <w:t>$</w:t>
      </w:r>
      <w:r w:rsidR="00B35A45" w:rsidRPr="0084558E">
        <w:rPr>
          <w:rFonts w:ascii="Arial" w:hAnsi="Arial" w:cs="Arial"/>
          <w:sz w:val="18"/>
          <w:szCs w:val="18"/>
        </w:rPr>
        <w:t>12,318</w:t>
      </w:r>
      <w:r w:rsidRPr="0084558E">
        <w:rPr>
          <w:rFonts w:ascii="Arial" w:hAnsi="Arial" w:cs="Arial"/>
          <w:sz w:val="18"/>
          <w:szCs w:val="18"/>
        </w:rPr>
        <w:t>, the</w:t>
      </w:r>
      <w:r w:rsidR="00B35A45" w:rsidRPr="0084558E">
        <w:rPr>
          <w:rFonts w:ascii="Arial" w:hAnsi="Arial" w:cs="Arial"/>
          <w:sz w:val="18"/>
          <w:szCs w:val="18"/>
        </w:rPr>
        <w:t xml:space="preserve"> issuance of 350,602 Shares at a deemed price of $0.136 (CAD$0.183) per </w:t>
      </w:r>
      <w:r w:rsidR="00E24D18">
        <w:rPr>
          <w:rFonts w:ascii="Arial" w:hAnsi="Arial" w:cs="Arial"/>
          <w:sz w:val="18"/>
          <w:szCs w:val="18"/>
        </w:rPr>
        <w:t>common s</w:t>
      </w:r>
      <w:r w:rsidR="00B35A45" w:rsidRPr="0084558E">
        <w:rPr>
          <w:rFonts w:ascii="Arial" w:hAnsi="Arial" w:cs="Arial"/>
          <w:sz w:val="18"/>
          <w:szCs w:val="18"/>
        </w:rPr>
        <w:t>hare, representing the average daily closing price of the Shares on the Canadian Securities Exchange for the 10-day trading period ended April 26, 2019 and</w:t>
      </w:r>
      <w:r w:rsidRPr="0084558E">
        <w:rPr>
          <w:rFonts w:ascii="Arial" w:hAnsi="Arial" w:cs="Arial"/>
          <w:sz w:val="18"/>
          <w:szCs w:val="18"/>
        </w:rPr>
        <w:t xml:space="preserve"> a</w:t>
      </w:r>
      <w:r w:rsidR="00B35A45" w:rsidRPr="0084558E">
        <w:rPr>
          <w:rFonts w:ascii="Arial" w:hAnsi="Arial" w:cs="Arial"/>
          <w:sz w:val="18"/>
          <w:szCs w:val="18"/>
        </w:rPr>
        <w:t xml:space="preserve"> promissory note of</w:t>
      </w:r>
      <w:r w:rsidR="00A108DA">
        <w:rPr>
          <w:rFonts w:ascii="Arial" w:hAnsi="Arial" w:cs="Arial"/>
          <w:sz w:val="18"/>
          <w:szCs w:val="18"/>
        </w:rPr>
        <w:t xml:space="preserve"> </w:t>
      </w:r>
      <w:r w:rsidR="00B35A45" w:rsidRPr="0084558E">
        <w:rPr>
          <w:rFonts w:ascii="Arial" w:hAnsi="Arial" w:cs="Arial"/>
          <w:sz w:val="18"/>
          <w:szCs w:val="18"/>
        </w:rPr>
        <w:t>$125,000 bearing interest at a rate of 4% per annum and due July 31, 2019</w:t>
      </w:r>
      <w:r>
        <w:rPr>
          <w:rFonts w:ascii="Arial" w:hAnsi="Arial" w:cs="Arial"/>
          <w:sz w:val="18"/>
          <w:szCs w:val="18"/>
        </w:rPr>
        <w:t xml:space="preserve">. The total consideration paid to </w:t>
      </w:r>
      <w:r w:rsidR="00D96729">
        <w:rPr>
          <w:rFonts w:ascii="Arial" w:hAnsi="Arial" w:cs="Arial"/>
          <w:sz w:val="18"/>
          <w:szCs w:val="18"/>
        </w:rPr>
        <w:t xml:space="preserve">the </w:t>
      </w:r>
      <w:r>
        <w:rPr>
          <w:rFonts w:ascii="Arial" w:hAnsi="Arial" w:cs="Arial"/>
          <w:sz w:val="18"/>
          <w:szCs w:val="18"/>
        </w:rPr>
        <w:t>non-controlling interest of $185,000 was less than the non-controlling interest of $246,532 and therefore a recovery of $61,532 has been charged to deficit.</w:t>
      </w:r>
    </w:p>
    <w:p w14:paraId="7A5F5A64" w14:textId="77777777" w:rsidR="00EC54E0" w:rsidRPr="00C3276B" w:rsidRDefault="00EC54E0" w:rsidP="00D85DFC">
      <w:pPr>
        <w:spacing w:line="276" w:lineRule="auto"/>
        <w:ind w:left="360" w:right="-846"/>
        <w:rPr>
          <w:rFonts w:ascii="Arial" w:hAnsi="Arial" w:cs="Arial"/>
          <w:sz w:val="18"/>
          <w:szCs w:val="18"/>
        </w:rPr>
      </w:pPr>
    </w:p>
    <w:p w14:paraId="1446416F" w14:textId="3CE8DEA1" w:rsidR="007D3150" w:rsidRDefault="00C3276B" w:rsidP="00D85DFC">
      <w:pPr>
        <w:pStyle w:val="CP1"/>
        <w:numPr>
          <w:ilvl w:val="0"/>
          <w:numId w:val="0"/>
        </w:numPr>
        <w:spacing w:after="0" w:line="276" w:lineRule="auto"/>
        <w:ind w:left="270"/>
        <w:jc w:val="both"/>
        <w:rPr>
          <w:rFonts w:ascii="Arial" w:hAnsi="Arial" w:cs="Arial"/>
          <w:sz w:val="18"/>
          <w:szCs w:val="18"/>
        </w:rPr>
      </w:pPr>
      <w:r w:rsidRPr="00C3276B">
        <w:rPr>
          <w:rFonts w:ascii="Arial" w:hAnsi="Arial" w:cs="Arial"/>
          <w:sz w:val="18"/>
          <w:szCs w:val="18"/>
        </w:rPr>
        <w:t xml:space="preserve">Had the business combination been </w:t>
      </w:r>
      <w:r w:rsidR="0084558E" w:rsidRPr="00C3276B">
        <w:rPr>
          <w:rFonts w:ascii="Arial" w:hAnsi="Arial" w:cs="Arial"/>
          <w:sz w:val="18"/>
          <w:szCs w:val="18"/>
        </w:rPr>
        <w:t>affected</w:t>
      </w:r>
      <w:r w:rsidRPr="00C3276B">
        <w:rPr>
          <w:rFonts w:ascii="Arial" w:hAnsi="Arial" w:cs="Arial"/>
          <w:sz w:val="18"/>
          <w:szCs w:val="18"/>
        </w:rPr>
        <w:t xml:space="preserve"> at </w:t>
      </w:r>
      <w:r>
        <w:rPr>
          <w:rFonts w:ascii="Arial" w:hAnsi="Arial" w:cs="Arial"/>
          <w:sz w:val="18"/>
          <w:szCs w:val="18"/>
        </w:rPr>
        <w:t>January</w:t>
      </w:r>
      <w:r w:rsidRPr="00C3276B">
        <w:rPr>
          <w:rFonts w:ascii="Arial" w:hAnsi="Arial" w:cs="Arial"/>
          <w:sz w:val="18"/>
          <w:szCs w:val="18"/>
        </w:rPr>
        <w:t xml:space="preserve"> 1, 201</w:t>
      </w:r>
      <w:r>
        <w:rPr>
          <w:rFonts w:ascii="Arial" w:hAnsi="Arial" w:cs="Arial"/>
          <w:sz w:val="18"/>
          <w:szCs w:val="18"/>
        </w:rPr>
        <w:t>9</w:t>
      </w:r>
      <w:r w:rsidRPr="00C3276B">
        <w:rPr>
          <w:rFonts w:ascii="Arial" w:hAnsi="Arial" w:cs="Arial"/>
          <w:sz w:val="18"/>
          <w:szCs w:val="18"/>
        </w:rPr>
        <w:t>, management estimates that the revenue of the Company would have been $</w:t>
      </w:r>
      <w:r>
        <w:rPr>
          <w:rFonts w:ascii="Arial" w:hAnsi="Arial" w:cs="Arial"/>
          <w:sz w:val="18"/>
          <w:szCs w:val="18"/>
        </w:rPr>
        <w:t>999,968</w:t>
      </w:r>
      <w:r w:rsidRPr="00C3276B">
        <w:rPr>
          <w:rFonts w:ascii="Arial" w:hAnsi="Arial" w:cs="Arial"/>
          <w:sz w:val="18"/>
          <w:szCs w:val="18"/>
        </w:rPr>
        <w:t xml:space="preserve"> higher and the net loss after income taxes of the Company </w:t>
      </w:r>
      <w:r>
        <w:rPr>
          <w:rFonts w:ascii="Arial" w:hAnsi="Arial" w:cs="Arial"/>
          <w:sz w:val="18"/>
          <w:szCs w:val="18"/>
        </w:rPr>
        <w:t>would have de</w:t>
      </w:r>
      <w:r w:rsidRPr="00C3276B">
        <w:rPr>
          <w:rFonts w:ascii="Arial" w:hAnsi="Arial" w:cs="Arial"/>
          <w:sz w:val="18"/>
          <w:szCs w:val="18"/>
        </w:rPr>
        <w:t>creased by $15</w:t>
      </w:r>
      <w:r>
        <w:rPr>
          <w:rFonts w:ascii="Arial" w:hAnsi="Arial" w:cs="Arial"/>
          <w:sz w:val="18"/>
          <w:szCs w:val="18"/>
        </w:rPr>
        <w:t>4</w:t>
      </w:r>
      <w:r w:rsidRPr="00C3276B">
        <w:rPr>
          <w:rFonts w:ascii="Arial" w:hAnsi="Arial" w:cs="Arial"/>
          <w:sz w:val="18"/>
          <w:szCs w:val="18"/>
        </w:rPr>
        <w:t>,</w:t>
      </w:r>
      <w:r>
        <w:rPr>
          <w:rFonts w:ascii="Arial" w:hAnsi="Arial" w:cs="Arial"/>
          <w:sz w:val="18"/>
          <w:szCs w:val="18"/>
        </w:rPr>
        <w:t>427</w:t>
      </w:r>
      <w:r w:rsidRPr="00C3276B">
        <w:rPr>
          <w:rFonts w:ascii="Arial" w:hAnsi="Arial" w:cs="Arial"/>
          <w:sz w:val="18"/>
          <w:szCs w:val="18"/>
        </w:rPr>
        <w:t xml:space="preserve"> for the </w:t>
      </w:r>
      <w:r w:rsidR="0084558E" w:rsidRPr="00C3276B">
        <w:rPr>
          <w:rFonts w:ascii="Arial" w:hAnsi="Arial" w:cs="Arial"/>
          <w:sz w:val="18"/>
          <w:szCs w:val="18"/>
        </w:rPr>
        <w:t>six-month</w:t>
      </w:r>
      <w:r w:rsidRPr="00C3276B">
        <w:rPr>
          <w:rFonts w:ascii="Arial" w:hAnsi="Arial" w:cs="Arial"/>
          <w:sz w:val="18"/>
          <w:szCs w:val="18"/>
        </w:rPr>
        <w:t xml:space="preserve"> period ended </w:t>
      </w:r>
      <w:r>
        <w:rPr>
          <w:rFonts w:ascii="Arial" w:hAnsi="Arial" w:cs="Arial"/>
          <w:sz w:val="18"/>
          <w:szCs w:val="18"/>
        </w:rPr>
        <w:t>June 30</w:t>
      </w:r>
      <w:r w:rsidRPr="00C3276B">
        <w:rPr>
          <w:rFonts w:ascii="Arial" w:hAnsi="Arial" w:cs="Arial"/>
          <w:sz w:val="18"/>
          <w:szCs w:val="18"/>
        </w:rPr>
        <w:t>, 201</w:t>
      </w:r>
      <w:r>
        <w:rPr>
          <w:rFonts w:ascii="Arial" w:hAnsi="Arial" w:cs="Arial"/>
          <w:sz w:val="18"/>
          <w:szCs w:val="18"/>
        </w:rPr>
        <w:t>9</w:t>
      </w:r>
      <w:r w:rsidRPr="00C3276B">
        <w:rPr>
          <w:rFonts w:ascii="Arial" w:hAnsi="Arial" w:cs="Arial"/>
          <w:sz w:val="18"/>
          <w:szCs w:val="18"/>
        </w:rPr>
        <w:t>.</w:t>
      </w:r>
    </w:p>
    <w:p w14:paraId="65E60306" w14:textId="37DA740A" w:rsidR="0056106F" w:rsidRDefault="0056106F" w:rsidP="00E85D4E">
      <w:pPr>
        <w:pStyle w:val="CP1"/>
        <w:numPr>
          <w:ilvl w:val="0"/>
          <w:numId w:val="0"/>
        </w:numPr>
        <w:spacing w:after="0" w:line="276" w:lineRule="auto"/>
        <w:rPr>
          <w:rFonts w:ascii="Arial" w:hAnsi="Arial" w:cs="Arial"/>
          <w:sz w:val="18"/>
          <w:szCs w:val="18"/>
        </w:rPr>
      </w:pPr>
    </w:p>
    <w:p w14:paraId="52A282F1" w14:textId="3F863330" w:rsidR="00047B08" w:rsidRDefault="00047B08" w:rsidP="00E85D4E">
      <w:pPr>
        <w:pStyle w:val="CP1"/>
        <w:numPr>
          <w:ilvl w:val="0"/>
          <w:numId w:val="0"/>
        </w:numPr>
        <w:spacing w:after="0" w:line="276" w:lineRule="auto"/>
        <w:rPr>
          <w:rFonts w:ascii="Arial" w:hAnsi="Arial" w:cs="Arial"/>
          <w:sz w:val="18"/>
          <w:szCs w:val="18"/>
        </w:rPr>
      </w:pPr>
    </w:p>
    <w:p w14:paraId="1A6697E6" w14:textId="6CDE15C3" w:rsidR="00047B08" w:rsidRDefault="00047B08" w:rsidP="00E85D4E">
      <w:pPr>
        <w:pStyle w:val="CP1"/>
        <w:numPr>
          <w:ilvl w:val="0"/>
          <w:numId w:val="0"/>
        </w:numPr>
        <w:spacing w:after="0" w:line="276" w:lineRule="auto"/>
        <w:rPr>
          <w:rFonts w:ascii="Arial" w:hAnsi="Arial" w:cs="Arial"/>
          <w:sz w:val="18"/>
          <w:szCs w:val="18"/>
        </w:rPr>
      </w:pPr>
    </w:p>
    <w:p w14:paraId="1EF5D76C" w14:textId="58560E31" w:rsidR="00047B08" w:rsidRDefault="00047B08" w:rsidP="00E85D4E">
      <w:pPr>
        <w:pStyle w:val="CP1"/>
        <w:numPr>
          <w:ilvl w:val="0"/>
          <w:numId w:val="0"/>
        </w:numPr>
        <w:spacing w:after="0" w:line="276" w:lineRule="auto"/>
        <w:rPr>
          <w:rFonts w:ascii="Arial" w:hAnsi="Arial" w:cs="Arial"/>
          <w:sz w:val="18"/>
          <w:szCs w:val="18"/>
        </w:rPr>
      </w:pPr>
    </w:p>
    <w:p w14:paraId="786B6456" w14:textId="4AF51EB8" w:rsidR="00047B08" w:rsidRDefault="00047B08" w:rsidP="00E85D4E">
      <w:pPr>
        <w:pStyle w:val="CP1"/>
        <w:numPr>
          <w:ilvl w:val="0"/>
          <w:numId w:val="0"/>
        </w:numPr>
        <w:spacing w:after="0" w:line="276" w:lineRule="auto"/>
        <w:rPr>
          <w:rFonts w:ascii="Arial" w:hAnsi="Arial" w:cs="Arial"/>
          <w:sz w:val="18"/>
          <w:szCs w:val="18"/>
        </w:rPr>
      </w:pPr>
    </w:p>
    <w:p w14:paraId="38A84CD7" w14:textId="2B989F56" w:rsidR="00047B08" w:rsidRDefault="00047B08" w:rsidP="00E85D4E">
      <w:pPr>
        <w:pStyle w:val="CP1"/>
        <w:numPr>
          <w:ilvl w:val="0"/>
          <w:numId w:val="0"/>
        </w:numPr>
        <w:spacing w:after="0" w:line="276" w:lineRule="auto"/>
        <w:rPr>
          <w:rFonts w:ascii="Arial" w:hAnsi="Arial" w:cs="Arial"/>
          <w:sz w:val="18"/>
          <w:szCs w:val="18"/>
        </w:rPr>
      </w:pPr>
    </w:p>
    <w:p w14:paraId="192567CF" w14:textId="4B0C2134" w:rsidR="00047B08" w:rsidRDefault="00047B08" w:rsidP="00E85D4E">
      <w:pPr>
        <w:pStyle w:val="CP1"/>
        <w:numPr>
          <w:ilvl w:val="0"/>
          <w:numId w:val="0"/>
        </w:numPr>
        <w:spacing w:after="0" w:line="276" w:lineRule="auto"/>
        <w:rPr>
          <w:rFonts w:ascii="Arial" w:hAnsi="Arial" w:cs="Arial"/>
          <w:sz w:val="18"/>
          <w:szCs w:val="18"/>
        </w:rPr>
      </w:pPr>
    </w:p>
    <w:p w14:paraId="00B2A251" w14:textId="17C101DD" w:rsidR="00047B08" w:rsidRDefault="00047B08" w:rsidP="00047B08">
      <w:pPr>
        <w:pStyle w:val="CP1"/>
        <w:numPr>
          <w:ilvl w:val="0"/>
          <w:numId w:val="38"/>
        </w:numPr>
        <w:tabs>
          <w:tab w:val="clear" w:pos="810"/>
          <w:tab w:val="num" w:pos="270"/>
        </w:tabs>
        <w:spacing w:after="0" w:line="276" w:lineRule="auto"/>
        <w:ind w:hanging="810"/>
        <w:rPr>
          <w:rFonts w:ascii="Arial" w:hAnsi="Arial" w:cs="Arial"/>
          <w:b/>
          <w:sz w:val="18"/>
          <w:szCs w:val="18"/>
        </w:rPr>
      </w:pPr>
      <w:r w:rsidRPr="007D3150">
        <w:rPr>
          <w:rFonts w:ascii="Arial" w:hAnsi="Arial" w:cs="Arial"/>
          <w:b/>
          <w:sz w:val="18"/>
          <w:szCs w:val="18"/>
        </w:rPr>
        <w:t>A</w:t>
      </w:r>
      <w:r>
        <w:rPr>
          <w:rFonts w:ascii="Arial" w:hAnsi="Arial" w:cs="Arial"/>
          <w:b/>
          <w:sz w:val="18"/>
          <w:szCs w:val="18"/>
        </w:rPr>
        <w:t xml:space="preserve">CQUISITION OF </w:t>
      </w:r>
      <w:r w:rsidRPr="007D3150">
        <w:rPr>
          <w:rFonts w:ascii="Arial" w:hAnsi="Arial" w:cs="Arial"/>
          <w:b/>
          <w:sz w:val="18"/>
          <w:szCs w:val="18"/>
        </w:rPr>
        <w:t>S</w:t>
      </w:r>
      <w:r>
        <w:rPr>
          <w:rFonts w:ascii="Arial" w:hAnsi="Arial" w:cs="Arial"/>
          <w:b/>
          <w:sz w:val="18"/>
          <w:szCs w:val="18"/>
        </w:rPr>
        <w:t>UN</w:t>
      </w:r>
      <w:r w:rsidRPr="007D3150">
        <w:rPr>
          <w:rFonts w:ascii="Arial" w:hAnsi="Arial" w:cs="Arial"/>
          <w:b/>
          <w:sz w:val="18"/>
          <w:szCs w:val="18"/>
        </w:rPr>
        <w:t xml:space="preserve"> V</w:t>
      </w:r>
      <w:r>
        <w:rPr>
          <w:rFonts w:ascii="Arial" w:hAnsi="Arial" w:cs="Arial"/>
          <w:b/>
          <w:sz w:val="18"/>
          <w:szCs w:val="18"/>
        </w:rPr>
        <w:t>ALLEY (continued)</w:t>
      </w:r>
    </w:p>
    <w:p w14:paraId="2B6299CA" w14:textId="77777777" w:rsidR="00047B08" w:rsidRDefault="00047B08" w:rsidP="00E85D4E">
      <w:pPr>
        <w:pStyle w:val="CP1"/>
        <w:numPr>
          <w:ilvl w:val="0"/>
          <w:numId w:val="0"/>
        </w:numPr>
        <w:spacing w:after="0" w:line="276" w:lineRule="auto"/>
        <w:rPr>
          <w:rFonts w:ascii="Arial" w:hAnsi="Arial" w:cs="Arial"/>
          <w:sz w:val="18"/>
          <w:szCs w:val="18"/>
        </w:rPr>
      </w:pPr>
    </w:p>
    <w:p w14:paraId="49D2F948" w14:textId="1B939DEA" w:rsidR="00C3276B" w:rsidRDefault="00C3276B" w:rsidP="00D85DFC">
      <w:pPr>
        <w:pStyle w:val="CP1"/>
        <w:numPr>
          <w:ilvl w:val="0"/>
          <w:numId w:val="0"/>
        </w:numPr>
        <w:spacing w:after="0" w:line="276" w:lineRule="auto"/>
        <w:ind w:left="274"/>
        <w:jc w:val="both"/>
        <w:rPr>
          <w:rFonts w:ascii="Arial" w:hAnsi="Arial" w:cs="Arial"/>
          <w:sz w:val="18"/>
          <w:szCs w:val="18"/>
        </w:rPr>
      </w:pPr>
      <w:r w:rsidRPr="00C3276B">
        <w:rPr>
          <w:rFonts w:ascii="Arial" w:hAnsi="Arial" w:cs="Arial"/>
          <w:sz w:val="18"/>
          <w:szCs w:val="18"/>
        </w:rPr>
        <w:t>Goodwill arose in th</w:t>
      </w:r>
      <w:r>
        <w:rPr>
          <w:rFonts w:ascii="Arial" w:hAnsi="Arial" w:cs="Arial"/>
          <w:sz w:val="18"/>
          <w:szCs w:val="18"/>
        </w:rPr>
        <w:t>i</w:t>
      </w:r>
      <w:r w:rsidRPr="00C3276B">
        <w:rPr>
          <w:rFonts w:ascii="Arial" w:hAnsi="Arial" w:cs="Arial"/>
          <w:sz w:val="18"/>
          <w:szCs w:val="18"/>
        </w:rPr>
        <w:t>s acquisition because the consideration paid for the combination reflected the benefit of expected revenue growth</w:t>
      </w:r>
      <w:r w:rsidR="00BA1204">
        <w:rPr>
          <w:rFonts w:ascii="Arial" w:hAnsi="Arial" w:cs="Arial"/>
          <w:sz w:val="18"/>
          <w:szCs w:val="18"/>
        </w:rPr>
        <w:t>, additional patients</w:t>
      </w:r>
      <w:r w:rsidRPr="00C3276B">
        <w:rPr>
          <w:rFonts w:ascii="Arial" w:hAnsi="Arial" w:cs="Arial"/>
          <w:sz w:val="18"/>
          <w:szCs w:val="18"/>
        </w:rPr>
        <w:t xml:space="preserve"> and future market development. </w:t>
      </w:r>
      <w:r w:rsidR="00BA1204">
        <w:rPr>
          <w:rFonts w:ascii="Arial" w:hAnsi="Arial" w:cs="Arial"/>
          <w:sz w:val="18"/>
          <w:szCs w:val="18"/>
        </w:rPr>
        <w:t>Management is assessing whether t</w:t>
      </w:r>
      <w:r w:rsidRPr="00C3276B">
        <w:rPr>
          <w:rFonts w:ascii="Arial" w:hAnsi="Arial" w:cs="Arial"/>
          <w:sz w:val="18"/>
          <w:szCs w:val="18"/>
        </w:rPr>
        <w:t>hese benefits meet the recognition criteria for identifiable intangible assets</w:t>
      </w:r>
      <w:r w:rsidR="00BA1204">
        <w:rPr>
          <w:rFonts w:ascii="Arial" w:hAnsi="Arial" w:cs="Arial"/>
          <w:sz w:val="18"/>
          <w:szCs w:val="18"/>
        </w:rPr>
        <w:t xml:space="preserve"> which could reduce the amount of goodwill</w:t>
      </w:r>
      <w:r w:rsidRPr="00C3276B">
        <w:rPr>
          <w:rFonts w:ascii="Arial" w:hAnsi="Arial" w:cs="Arial"/>
          <w:sz w:val="18"/>
          <w:szCs w:val="18"/>
        </w:rPr>
        <w:t xml:space="preserve">. The accounting for these acquisitions has been provisionally determined at </w:t>
      </w:r>
      <w:r>
        <w:rPr>
          <w:rFonts w:ascii="Arial" w:hAnsi="Arial" w:cs="Arial"/>
          <w:sz w:val="18"/>
          <w:szCs w:val="18"/>
        </w:rPr>
        <w:t>June 30, 2019</w:t>
      </w:r>
      <w:r w:rsidRPr="00C3276B">
        <w:rPr>
          <w:rFonts w:ascii="Arial" w:hAnsi="Arial" w:cs="Arial"/>
          <w:sz w:val="18"/>
          <w:szCs w:val="18"/>
        </w:rPr>
        <w:t>. The fair value of net assets acquired and total consideration have been determined provisionally and subject to adjustment. Upon completion of a comprehensive valuation and finalization of the purchase price allocation, goodwill may be adjusted retrospectively to the acquisition date in future reporting periods</w:t>
      </w:r>
      <w:r>
        <w:rPr>
          <w:rFonts w:ascii="Arial" w:hAnsi="Arial" w:cs="Arial"/>
          <w:sz w:val="18"/>
          <w:szCs w:val="18"/>
        </w:rPr>
        <w:t>.</w:t>
      </w:r>
    </w:p>
    <w:p w14:paraId="077648DF" w14:textId="77777777" w:rsidR="0056106F" w:rsidRPr="00EC54E0" w:rsidRDefault="0056106F" w:rsidP="0084558E">
      <w:pPr>
        <w:pStyle w:val="CP1"/>
        <w:numPr>
          <w:ilvl w:val="0"/>
          <w:numId w:val="0"/>
        </w:numPr>
        <w:spacing w:after="0" w:line="276" w:lineRule="auto"/>
        <w:ind w:left="270"/>
        <w:jc w:val="both"/>
        <w:rPr>
          <w:rFonts w:ascii="Arial" w:hAnsi="Arial" w:cs="Arial"/>
          <w:sz w:val="18"/>
          <w:szCs w:val="18"/>
        </w:rPr>
      </w:pPr>
    </w:p>
    <w:p w14:paraId="223ACAB5" w14:textId="63242AB9" w:rsidR="0047142D" w:rsidRPr="0047142D" w:rsidRDefault="00FA46E4" w:rsidP="00CE369D">
      <w:pPr>
        <w:pStyle w:val="CP1"/>
        <w:numPr>
          <w:ilvl w:val="0"/>
          <w:numId w:val="26"/>
        </w:numPr>
        <w:tabs>
          <w:tab w:val="clear" w:pos="810"/>
          <w:tab w:val="num" w:pos="270"/>
        </w:tabs>
        <w:spacing w:after="0" w:line="276" w:lineRule="auto"/>
        <w:ind w:hanging="810"/>
        <w:rPr>
          <w:rFonts w:ascii="Arial" w:hAnsi="Arial" w:cs="Arial"/>
          <w:b/>
          <w:sz w:val="18"/>
          <w:szCs w:val="18"/>
        </w:rPr>
      </w:pPr>
      <w:r w:rsidRPr="00993750">
        <w:rPr>
          <w:rFonts w:ascii="Arial" w:hAnsi="Arial" w:cs="Arial"/>
          <w:b/>
          <w:sz w:val="18"/>
          <w:szCs w:val="18"/>
        </w:rPr>
        <w:t>PROMISSORY NOTE</w:t>
      </w:r>
    </w:p>
    <w:p w14:paraId="57248D71" w14:textId="77777777" w:rsidR="00993750" w:rsidRPr="00AE4970" w:rsidRDefault="00993750" w:rsidP="00E30D0B">
      <w:pPr>
        <w:pStyle w:val="CP1"/>
        <w:numPr>
          <w:ilvl w:val="0"/>
          <w:numId w:val="0"/>
        </w:numPr>
        <w:spacing w:after="0" w:line="276" w:lineRule="auto"/>
        <w:ind w:left="270"/>
        <w:rPr>
          <w:rFonts w:ascii="Arial" w:eastAsiaTheme="minorHAnsi" w:hAnsi="Arial" w:cs="Arial"/>
          <w:b/>
          <w:sz w:val="18"/>
          <w:szCs w:val="18"/>
        </w:rPr>
      </w:pPr>
    </w:p>
    <w:p w14:paraId="719E0120" w14:textId="22DF120F" w:rsidR="005F4097" w:rsidRPr="00AE4970" w:rsidRDefault="00FA46E4" w:rsidP="0084558E">
      <w:pPr>
        <w:pStyle w:val="CP1"/>
        <w:numPr>
          <w:ilvl w:val="0"/>
          <w:numId w:val="0"/>
        </w:numPr>
        <w:spacing w:after="0" w:line="276" w:lineRule="auto"/>
        <w:ind w:left="284"/>
        <w:jc w:val="both"/>
        <w:rPr>
          <w:rFonts w:ascii="Arial" w:hAnsi="Arial" w:cs="Arial"/>
          <w:sz w:val="18"/>
          <w:szCs w:val="18"/>
        </w:rPr>
      </w:pPr>
      <w:r w:rsidRPr="00AE4970">
        <w:rPr>
          <w:rFonts w:ascii="Arial" w:hAnsi="Arial" w:cs="Arial"/>
          <w:sz w:val="18"/>
          <w:szCs w:val="18"/>
        </w:rPr>
        <w:t xml:space="preserve">On January 11, 2019, pursuant to the completion of the sale of assets held for sale, the Company acquired a promissory note in the amount of $122,500. </w:t>
      </w:r>
      <w:r w:rsidR="00BF3DAD">
        <w:rPr>
          <w:rFonts w:ascii="Arial" w:hAnsi="Arial" w:cs="Arial"/>
          <w:sz w:val="18"/>
          <w:szCs w:val="18"/>
        </w:rPr>
        <w:t xml:space="preserve">Interest </w:t>
      </w:r>
      <w:r w:rsidR="00C20A35">
        <w:rPr>
          <w:rFonts w:ascii="Arial" w:hAnsi="Arial" w:cs="Arial"/>
          <w:sz w:val="18"/>
          <w:szCs w:val="18"/>
        </w:rPr>
        <w:t>expense</w:t>
      </w:r>
      <w:r w:rsidR="00BF3DAD">
        <w:rPr>
          <w:rFonts w:ascii="Arial" w:hAnsi="Arial" w:cs="Arial"/>
          <w:sz w:val="18"/>
          <w:szCs w:val="18"/>
        </w:rPr>
        <w:t xml:space="preserve"> for the three and six months ended June 30, 2019 was $1,248 and $2,866</w:t>
      </w:r>
      <w:bookmarkStart w:id="4" w:name="_GoBack"/>
      <w:bookmarkEnd w:id="4"/>
      <w:r w:rsidR="00BF3DAD">
        <w:rPr>
          <w:rFonts w:ascii="Arial" w:hAnsi="Arial" w:cs="Arial"/>
          <w:sz w:val="18"/>
          <w:szCs w:val="18"/>
        </w:rPr>
        <w:t xml:space="preserve"> respectively (three and six months ended June 30, 2018 - $nil). </w:t>
      </w:r>
      <w:r w:rsidRPr="00AE4970">
        <w:rPr>
          <w:rFonts w:ascii="Arial" w:hAnsi="Arial" w:cs="Arial"/>
          <w:sz w:val="18"/>
          <w:szCs w:val="18"/>
        </w:rPr>
        <w:t xml:space="preserve">The promissory note </w:t>
      </w:r>
      <w:r w:rsidR="00A01033" w:rsidRPr="00AE4970">
        <w:rPr>
          <w:rFonts w:ascii="Arial" w:hAnsi="Arial" w:cs="Arial"/>
          <w:sz w:val="18"/>
          <w:szCs w:val="18"/>
        </w:rPr>
        <w:t>accrues interest at a rate of 6% per annum and is due in full on February 1, 2021. The amount is secured by the land and building sold.</w:t>
      </w:r>
    </w:p>
    <w:p w14:paraId="21B3C4F1" w14:textId="77777777" w:rsidR="00C555C7" w:rsidRPr="00AE4970" w:rsidRDefault="00C555C7" w:rsidP="00E30D0B">
      <w:pPr>
        <w:autoSpaceDE w:val="0"/>
        <w:autoSpaceDN w:val="0"/>
        <w:adjustRightInd w:val="0"/>
        <w:spacing w:line="276" w:lineRule="auto"/>
        <w:jc w:val="both"/>
        <w:rPr>
          <w:rFonts w:ascii="Arial" w:eastAsiaTheme="minorHAnsi" w:hAnsi="Arial" w:cs="Arial"/>
          <w:b/>
          <w:sz w:val="18"/>
          <w:szCs w:val="18"/>
        </w:rPr>
      </w:pPr>
    </w:p>
    <w:p w14:paraId="7E07CC61" w14:textId="57168180" w:rsidR="00C02459" w:rsidRDefault="00C02459" w:rsidP="00EB4618">
      <w:pPr>
        <w:pStyle w:val="CP1"/>
        <w:numPr>
          <w:ilvl w:val="0"/>
          <w:numId w:val="26"/>
        </w:numPr>
        <w:tabs>
          <w:tab w:val="clear" w:pos="810"/>
        </w:tabs>
        <w:spacing w:after="0" w:line="276" w:lineRule="auto"/>
        <w:ind w:left="284" w:hanging="284"/>
        <w:rPr>
          <w:rFonts w:ascii="Arial" w:hAnsi="Arial" w:cs="Arial"/>
          <w:b/>
          <w:sz w:val="18"/>
          <w:szCs w:val="18"/>
        </w:rPr>
      </w:pPr>
      <w:r w:rsidRPr="00AE4970">
        <w:rPr>
          <w:rFonts w:ascii="Arial" w:hAnsi="Arial" w:cs="Arial"/>
          <w:b/>
          <w:sz w:val="18"/>
          <w:szCs w:val="18"/>
        </w:rPr>
        <w:t>ACCOUNTS PAYABLE AND ACCRUED LIABILITIES</w:t>
      </w:r>
    </w:p>
    <w:p w14:paraId="1572EA36" w14:textId="77777777" w:rsidR="00993750" w:rsidRPr="00AE4970" w:rsidRDefault="00993750" w:rsidP="00E30D0B">
      <w:pPr>
        <w:pStyle w:val="CP1"/>
        <w:numPr>
          <w:ilvl w:val="0"/>
          <w:numId w:val="0"/>
        </w:numPr>
        <w:spacing w:after="0" w:line="276" w:lineRule="auto"/>
        <w:ind w:left="270"/>
        <w:rPr>
          <w:rFonts w:ascii="Arial" w:hAnsi="Arial" w:cs="Arial"/>
          <w:b/>
          <w:sz w:val="18"/>
          <w:szCs w:val="18"/>
        </w:rPr>
      </w:pPr>
    </w:p>
    <w:tbl>
      <w:tblPr>
        <w:tblW w:w="9076" w:type="dxa"/>
        <w:tblInd w:w="284" w:type="dxa"/>
        <w:tblBorders>
          <w:bottom w:val="single" w:sz="12" w:space="0" w:color="auto"/>
        </w:tblBorders>
        <w:tblLayout w:type="fixed"/>
        <w:tblLook w:val="0000" w:firstRow="0" w:lastRow="0" w:firstColumn="0" w:lastColumn="0" w:noHBand="0" w:noVBand="0"/>
      </w:tblPr>
      <w:tblGrid>
        <w:gridCol w:w="3316"/>
        <w:gridCol w:w="425"/>
        <w:gridCol w:w="1787"/>
        <w:gridCol w:w="425"/>
        <w:gridCol w:w="1276"/>
        <w:gridCol w:w="425"/>
        <w:gridCol w:w="1422"/>
      </w:tblGrid>
      <w:tr w:rsidR="00F63781" w:rsidRPr="00AE4970" w14:paraId="2561910A" w14:textId="77777777" w:rsidTr="00660CEC">
        <w:trPr>
          <w:trHeight w:val="50"/>
        </w:trPr>
        <w:tc>
          <w:tcPr>
            <w:tcW w:w="3316" w:type="dxa"/>
            <w:tcBorders>
              <w:top w:val="single" w:sz="12" w:space="0" w:color="auto"/>
              <w:bottom w:val="single" w:sz="4" w:space="0" w:color="auto"/>
            </w:tcBorders>
            <w:vAlign w:val="bottom"/>
          </w:tcPr>
          <w:p w14:paraId="1BDED545" w14:textId="77777777" w:rsidR="00F63781" w:rsidRPr="00AE4970" w:rsidRDefault="00F63781" w:rsidP="00E30D0B">
            <w:pPr>
              <w:spacing w:line="276" w:lineRule="auto"/>
              <w:rPr>
                <w:rFonts w:ascii="Arial" w:hAnsi="Arial" w:cs="Arial"/>
                <w:sz w:val="18"/>
                <w:szCs w:val="18"/>
                <w:highlight w:val="yellow"/>
              </w:rPr>
            </w:pPr>
          </w:p>
        </w:tc>
        <w:tc>
          <w:tcPr>
            <w:tcW w:w="425" w:type="dxa"/>
            <w:tcBorders>
              <w:top w:val="single" w:sz="12" w:space="0" w:color="auto"/>
              <w:bottom w:val="single" w:sz="4" w:space="0" w:color="auto"/>
            </w:tcBorders>
            <w:vAlign w:val="bottom"/>
          </w:tcPr>
          <w:p w14:paraId="4EA877C1" w14:textId="77777777" w:rsidR="00F63781" w:rsidRPr="00AE4970" w:rsidRDefault="00F63781" w:rsidP="00E30D0B">
            <w:pPr>
              <w:spacing w:line="276" w:lineRule="auto"/>
              <w:jc w:val="right"/>
              <w:rPr>
                <w:rFonts w:ascii="Arial" w:hAnsi="Arial" w:cs="Arial"/>
                <w:bCs/>
                <w:sz w:val="18"/>
                <w:szCs w:val="18"/>
                <w:highlight w:val="yellow"/>
              </w:rPr>
            </w:pPr>
          </w:p>
        </w:tc>
        <w:tc>
          <w:tcPr>
            <w:tcW w:w="1787" w:type="dxa"/>
            <w:tcBorders>
              <w:top w:val="single" w:sz="12" w:space="0" w:color="auto"/>
              <w:bottom w:val="single" w:sz="4" w:space="0" w:color="auto"/>
            </w:tcBorders>
            <w:vAlign w:val="bottom"/>
          </w:tcPr>
          <w:p w14:paraId="30071017" w14:textId="77777777" w:rsidR="00F63781" w:rsidRPr="00AE4970" w:rsidRDefault="00F63781" w:rsidP="00E30D0B">
            <w:pPr>
              <w:spacing w:line="276" w:lineRule="auto"/>
              <w:jc w:val="right"/>
              <w:rPr>
                <w:rFonts w:ascii="Arial" w:hAnsi="Arial" w:cs="Arial"/>
                <w:bCs/>
                <w:sz w:val="18"/>
                <w:szCs w:val="18"/>
                <w:highlight w:val="yellow"/>
              </w:rPr>
            </w:pPr>
          </w:p>
        </w:tc>
        <w:tc>
          <w:tcPr>
            <w:tcW w:w="425" w:type="dxa"/>
            <w:tcBorders>
              <w:top w:val="single" w:sz="12" w:space="0" w:color="auto"/>
              <w:bottom w:val="single" w:sz="4" w:space="0" w:color="auto"/>
            </w:tcBorders>
          </w:tcPr>
          <w:p w14:paraId="12622954" w14:textId="77777777" w:rsidR="00F63781" w:rsidRPr="00AE4970" w:rsidRDefault="00F63781" w:rsidP="00E30D0B">
            <w:pPr>
              <w:spacing w:line="276" w:lineRule="auto"/>
              <w:jc w:val="right"/>
              <w:rPr>
                <w:rFonts w:ascii="Arial" w:hAnsi="Arial" w:cs="Arial"/>
                <w:b/>
                <w:bCs/>
                <w:sz w:val="18"/>
                <w:szCs w:val="18"/>
              </w:rPr>
            </w:pPr>
          </w:p>
        </w:tc>
        <w:tc>
          <w:tcPr>
            <w:tcW w:w="1276" w:type="dxa"/>
            <w:tcBorders>
              <w:top w:val="single" w:sz="12" w:space="0" w:color="auto"/>
              <w:bottom w:val="single" w:sz="4" w:space="0" w:color="auto"/>
            </w:tcBorders>
            <w:vAlign w:val="bottom"/>
          </w:tcPr>
          <w:p w14:paraId="3313D1FF" w14:textId="1F142A8B" w:rsidR="00F63781" w:rsidRPr="00AE4970" w:rsidRDefault="00753D54" w:rsidP="00E30D0B">
            <w:pPr>
              <w:spacing w:line="276" w:lineRule="auto"/>
              <w:jc w:val="right"/>
              <w:rPr>
                <w:rFonts w:ascii="Arial" w:hAnsi="Arial" w:cs="Arial"/>
                <w:b/>
                <w:bCs/>
                <w:sz w:val="18"/>
                <w:szCs w:val="18"/>
              </w:rPr>
            </w:pPr>
            <w:r>
              <w:rPr>
                <w:rFonts w:ascii="Arial" w:hAnsi="Arial" w:cs="Arial"/>
                <w:b/>
                <w:bCs/>
                <w:sz w:val="18"/>
                <w:szCs w:val="18"/>
              </w:rPr>
              <w:t>June 30</w:t>
            </w:r>
            <w:r w:rsidR="00437B34" w:rsidRPr="00AE4970">
              <w:rPr>
                <w:rFonts w:ascii="Arial" w:hAnsi="Arial" w:cs="Arial"/>
                <w:b/>
                <w:bCs/>
                <w:sz w:val="18"/>
                <w:szCs w:val="18"/>
              </w:rPr>
              <w:t>, 2019</w:t>
            </w:r>
          </w:p>
        </w:tc>
        <w:tc>
          <w:tcPr>
            <w:tcW w:w="425" w:type="dxa"/>
            <w:tcBorders>
              <w:top w:val="single" w:sz="12" w:space="0" w:color="auto"/>
              <w:bottom w:val="single" w:sz="4" w:space="0" w:color="auto"/>
            </w:tcBorders>
          </w:tcPr>
          <w:p w14:paraId="1A6BFF47" w14:textId="6AABBA34" w:rsidR="00F63781" w:rsidRPr="00AE4970" w:rsidRDefault="00F63781" w:rsidP="00E30D0B">
            <w:pPr>
              <w:spacing w:line="276" w:lineRule="auto"/>
              <w:jc w:val="right"/>
              <w:rPr>
                <w:rFonts w:ascii="Arial" w:hAnsi="Arial" w:cs="Arial"/>
                <w:bCs/>
                <w:sz w:val="18"/>
                <w:szCs w:val="18"/>
              </w:rPr>
            </w:pPr>
          </w:p>
        </w:tc>
        <w:tc>
          <w:tcPr>
            <w:tcW w:w="1422" w:type="dxa"/>
            <w:tcBorders>
              <w:top w:val="single" w:sz="12" w:space="0" w:color="auto"/>
              <w:bottom w:val="single" w:sz="4" w:space="0" w:color="auto"/>
            </w:tcBorders>
            <w:vAlign w:val="bottom"/>
          </w:tcPr>
          <w:p w14:paraId="3C2CFFE4" w14:textId="14859B07" w:rsidR="00F63781" w:rsidRPr="00AE4970" w:rsidRDefault="00437B34" w:rsidP="00E30D0B">
            <w:pPr>
              <w:spacing w:line="276" w:lineRule="auto"/>
              <w:jc w:val="right"/>
              <w:rPr>
                <w:rFonts w:ascii="Arial" w:hAnsi="Arial" w:cs="Arial"/>
                <w:bCs/>
                <w:sz w:val="18"/>
                <w:szCs w:val="18"/>
              </w:rPr>
            </w:pPr>
            <w:r w:rsidRPr="00AE4970">
              <w:rPr>
                <w:rFonts w:ascii="Arial" w:hAnsi="Arial" w:cs="Arial"/>
                <w:bCs/>
                <w:sz w:val="18"/>
                <w:szCs w:val="18"/>
              </w:rPr>
              <w:t xml:space="preserve">December 31, </w:t>
            </w:r>
            <w:r w:rsidR="00F63781" w:rsidRPr="00AE4970">
              <w:rPr>
                <w:rFonts w:ascii="Arial" w:hAnsi="Arial" w:cs="Arial"/>
                <w:bCs/>
                <w:sz w:val="18"/>
                <w:szCs w:val="18"/>
              </w:rPr>
              <w:t>201</w:t>
            </w:r>
            <w:r w:rsidRPr="00AE4970">
              <w:rPr>
                <w:rFonts w:ascii="Arial" w:hAnsi="Arial" w:cs="Arial"/>
                <w:bCs/>
                <w:sz w:val="18"/>
                <w:szCs w:val="18"/>
              </w:rPr>
              <w:t>8</w:t>
            </w:r>
          </w:p>
        </w:tc>
      </w:tr>
      <w:tr w:rsidR="004804C9" w:rsidRPr="00AE4970" w14:paraId="6FCD611E" w14:textId="77777777" w:rsidTr="00660CEC">
        <w:tblPrEx>
          <w:tblBorders>
            <w:bottom w:val="none" w:sz="0" w:space="0" w:color="auto"/>
          </w:tblBorders>
        </w:tblPrEx>
        <w:tc>
          <w:tcPr>
            <w:tcW w:w="3316" w:type="dxa"/>
            <w:tcBorders>
              <w:top w:val="single" w:sz="4" w:space="0" w:color="auto"/>
            </w:tcBorders>
            <w:vAlign w:val="bottom"/>
          </w:tcPr>
          <w:p w14:paraId="2B0603DA" w14:textId="78D0AC54" w:rsidR="004804C9" w:rsidRPr="00AE4970" w:rsidRDefault="004804C9" w:rsidP="004804C9">
            <w:pPr>
              <w:spacing w:line="276" w:lineRule="auto"/>
              <w:rPr>
                <w:rFonts w:ascii="Arial" w:hAnsi="Arial" w:cs="Arial"/>
                <w:sz w:val="18"/>
                <w:szCs w:val="18"/>
              </w:rPr>
            </w:pPr>
            <w:r w:rsidRPr="00AE4970">
              <w:rPr>
                <w:rFonts w:ascii="Arial" w:hAnsi="Arial" w:cs="Arial"/>
                <w:sz w:val="18"/>
                <w:szCs w:val="18"/>
              </w:rPr>
              <w:t>Trade payables and accrued liabilities</w:t>
            </w:r>
          </w:p>
        </w:tc>
        <w:tc>
          <w:tcPr>
            <w:tcW w:w="425" w:type="dxa"/>
            <w:tcBorders>
              <w:top w:val="single" w:sz="4" w:space="0" w:color="auto"/>
            </w:tcBorders>
            <w:vAlign w:val="bottom"/>
          </w:tcPr>
          <w:p w14:paraId="20CE8628" w14:textId="77777777" w:rsidR="004804C9" w:rsidRPr="00AE4970" w:rsidRDefault="004804C9" w:rsidP="004804C9">
            <w:pPr>
              <w:spacing w:line="276" w:lineRule="auto"/>
              <w:jc w:val="right"/>
              <w:rPr>
                <w:rFonts w:ascii="Arial" w:hAnsi="Arial" w:cs="Arial"/>
                <w:color w:val="000000"/>
                <w:sz w:val="18"/>
                <w:szCs w:val="18"/>
              </w:rPr>
            </w:pPr>
          </w:p>
        </w:tc>
        <w:tc>
          <w:tcPr>
            <w:tcW w:w="1787" w:type="dxa"/>
            <w:tcBorders>
              <w:top w:val="single" w:sz="4" w:space="0" w:color="auto"/>
            </w:tcBorders>
            <w:vAlign w:val="bottom"/>
          </w:tcPr>
          <w:p w14:paraId="2DFD7CB5" w14:textId="77777777" w:rsidR="004804C9" w:rsidRPr="00AE4970" w:rsidRDefault="004804C9" w:rsidP="004804C9">
            <w:pPr>
              <w:spacing w:line="276" w:lineRule="auto"/>
              <w:jc w:val="right"/>
              <w:rPr>
                <w:rFonts w:ascii="Arial" w:hAnsi="Arial" w:cs="Arial"/>
                <w:color w:val="000000"/>
                <w:sz w:val="18"/>
                <w:szCs w:val="18"/>
              </w:rPr>
            </w:pPr>
          </w:p>
        </w:tc>
        <w:tc>
          <w:tcPr>
            <w:tcW w:w="425" w:type="dxa"/>
            <w:tcBorders>
              <w:top w:val="single" w:sz="4" w:space="0" w:color="auto"/>
            </w:tcBorders>
            <w:vAlign w:val="bottom"/>
          </w:tcPr>
          <w:p w14:paraId="57F3A94C" w14:textId="196FA46C" w:rsidR="004804C9" w:rsidRPr="00AE4970" w:rsidRDefault="004804C9" w:rsidP="004804C9">
            <w:pPr>
              <w:spacing w:line="276" w:lineRule="auto"/>
              <w:jc w:val="center"/>
              <w:rPr>
                <w:rFonts w:ascii="Arial" w:hAnsi="Arial" w:cs="Arial"/>
                <w:b/>
                <w:color w:val="000000"/>
                <w:sz w:val="18"/>
                <w:szCs w:val="18"/>
              </w:rPr>
            </w:pPr>
            <w:r w:rsidRPr="00AE4970">
              <w:rPr>
                <w:rFonts w:ascii="Arial" w:hAnsi="Arial" w:cs="Arial"/>
                <w:b/>
                <w:color w:val="000000"/>
                <w:sz w:val="18"/>
                <w:szCs w:val="18"/>
              </w:rPr>
              <w:t>$</w:t>
            </w:r>
          </w:p>
        </w:tc>
        <w:tc>
          <w:tcPr>
            <w:tcW w:w="1276" w:type="dxa"/>
            <w:tcBorders>
              <w:top w:val="single" w:sz="4" w:space="0" w:color="auto"/>
            </w:tcBorders>
            <w:vAlign w:val="bottom"/>
          </w:tcPr>
          <w:p w14:paraId="39B2B4A8" w14:textId="3A59A5D7" w:rsidR="004804C9" w:rsidRPr="006B3626" w:rsidRDefault="0084558E" w:rsidP="004804C9">
            <w:pPr>
              <w:spacing w:line="276" w:lineRule="auto"/>
              <w:jc w:val="right"/>
              <w:rPr>
                <w:rFonts w:ascii="Arial" w:hAnsi="Arial" w:cs="Arial"/>
                <w:b/>
                <w:color w:val="000000"/>
                <w:sz w:val="18"/>
                <w:szCs w:val="18"/>
              </w:rPr>
            </w:pPr>
            <w:r w:rsidRPr="006B3626">
              <w:rPr>
                <w:rFonts w:ascii="Arial" w:hAnsi="Arial" w:cs="Arial"/>
                <w:b/>
                <w:color w:val="000000"/>
                <w:sz w:val="18"/>
                <w:szCs w:val="18"/>
              </w:rPr>
              <w:t>1,121,534</w:t>
            </w:r>
          </w:p>
        </w:tc>
        <w:tc>
          <w:tcPr>
            <w:tcW w:w="425" w:type="dxa"/>
            <w:tcBorders>
              <w:top w:val="single" w:sz="4" w:space="0" w:color="auto"/>
            </w:tcBorders>
            <w:vAlign w:val="bottom"/>
          </w:tcPr>
          <w:p w14:paraId="17C96807" w14:textId="7FF0AA25" w:rsidR="004804C9" w:rsidRPr="00AE4970" w:rsidRDefault="004804C9" w:rsidP="004804C9">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422" w:type="dxa"/>
            <w:tcBorders>
              <w:top w:val="single" w:sz="4" w:space="0" w:color="auto"/>
            </w:tcBorders>
            <w:vAlign w:val="bottom"/>
          </w:tcPr>
          <w:p w14:paraId="24A8839A" w14:textId="1C792C23" w:rsidR="004804C9" w:rsidRPr="004804C9" w:rsidRDefault="004804C9" w:rsidP="004804C9">
            <w:pPr>
              <w:spacing w:line="276" w:lineRule="auto"/>
              <w:jc w:val="right"/>
              <w:rPr>
                <w:rFonts w:ascii="Arial" w:hAnsi="Arial" w:cs="Arial"/>
                <w:color w:val="000000"/>
                <w:sz w:val="18"/>
                <w:szCs w:val="18"/>
              </w:rPr>
            </w:pPr>
            <w:r w:rsidRPr="004804C9">
              <w:rPr>
                <w:rFonts w:ascii="Arial" w:hAnsi="Arial" w:cs="Arial"/>
                <w:color w:val="000000"/>
                <w:sz w:val="18"/>
                <w:szCs w:val="18"/>
              </w:rPr>
              <w:t>1,274,885</w:t>
            </w:r>
          </w:p>
        </w:tc>
      </w:tr>
      <w:tr w:rsidR="004804C9" w:rsidRPr="00AE4970" w14:paraId="4B6F5092" w14:textId="77777777" w:rsidTr="00B76791">
        <w:tblPrEx>
          <w:tblBorders>
            <w:bottom w:val="none" w:sz="0" w:space="0" w:color="auto"/>
          </w:tblBorders>
        </w:tblPrEx>
        <w:tc>
          <w:tcPr>
            <w:tcW w:w="3316" w:type="dxa"/>
            <w:tcBorders>
              <w:bottom w:val="single" w:sz="4" w:space="0" w:color="auto"/>
            </w:tcBorders>
            <w:vAlign w:val="bottom"/>
          </w:tcPr>
          <w:p w14:paraId="443F441C" w14:textId="50FC6F58" w:rsidR="004804C9" w:rsidRPr="00AE4970" w:rsidRDefault="004804C9" w:rsidP="004804C9">
            <w:pPr>
              <w:pStyle w:val="Heading7"/>
              <w:spacing w:line="276" w:lineRule="auto"/>
              <w:rPr>
                <w:rFonts w:ascii="Arial" w:hAnsi="Arial"/>
                <w:b w:val="0"/>
                <w:sz w:val="18"/>
                <w:szCs w:val="18"/>
              </w:rPr>
            </w:pPr>
            <w:r w:rsidRPr="00AE4970">
              <w:rPr>
                <w:rFonts w:ascii="Arial" w:hAnsi="Arial"/>
                <w:b w:val="0"/>
                <w:sz w:val="18"/>
                <w:szCs w:val="18"/>
              </w:rPr>
              <w:t>Payroll liabilities</w:t>
            </w:r>
          </w:p>
        </w:tc>
        <w:tc>
          <w:tcPr>
            <w:tcW w:w="425" w:type="dxa"/>
            <w:tcBorders>
              <w:bottom w:val="single" w:sz="4" w:space="0" w:color="auto"/>
            </w:tcBorders>
            <w:vAlign w:val="bottom"/>
          </w:tcPr>
          <w:p w14:paraId="4A24ACFB" w14:textId="77777777" w:rsidR="004804C9" w:rsidRPr="00AE4970" w:rsidRDefault="004804C9" w:rsidP="004804C9">
            <w:pPr>
              <w:spacing w:line="276" w:lineRule="auto"/>
              <w:jc w:val="right"/>
              <w:rPr>
                <w:rFonts w:ascii="Arial" w:hAnsi="Arial" w:cs="Arial"/>
                <w:color w:val="000000"/>
                <w:sz w:val="18"/>
                <w:szCs w:val="18"/>
              </w:rPr>
            </w:pPr>
          </w:p>
        </w:tc>
        <w:tc>
          <w:tcPr>
            <w:tcW w:w="1787" w:type="dxa"/>
            <w:tcBorders>
              <w:bottom w:val="single" w:sz="4" w:space="0" w:color="auto"/>
            </w:tcBorders>
          </w:tcPr>
          <w:p w14:paraId="7C0CE59B" w14:textId="77777777" w:rsidR="004804C9" w:rsidRPr="00AE4970" w:rsidRDefault="004804C9" w:rsidP="004804C9">
            <w:pPr>
              <w:spacing w:line="276" w:lineRule="auto"/>
              <w:jc w:val="right"/>
              <w:rPr>
                <w:rFonts w:ascii="Arial" w:hAnsi="Arial" w:cs="Arial"/>
                <w:spacing w:val="-2"/>
                <w:sz w:val="18"/>
                <w:szCs w:val="18"/>
              </w:rPr>
            </w:pPr>
          </w:p>
        </w:tc>
        <w:tc>
          <w:tcPr>
            <w:tcW w:w="425" w:type="dxa"/>
            <w:tcBorders>
              <w:bottom w:val="single" w:sz="4" w:space="0" w:color="auto"/>
            </w:tcBorders>
            <w:vAlign w:val="bottom"/>
          </w:tcPr>
          <w:p w14:paraId="27E3764B" w14:textId="77777777" w:rsidR="004804C9" w:rsidRPr="00AE4970" w:rsidDel="00F91AC0" w:rsidRDefault="004804C9" w:rsidP="004804C9">
            <w:pPr>
              <w:spacing w:line="276" w:lineRule="auto"/>
              <w:jc w:val="center"/>
              <w:rPr>
                <w:rFonts w:ascii="Arial" w:hAnsi="Arial" w:cs="Arial"/>
                <w:color w:val="000000"/>
                <w:sz w:val="18"/>
                <w:szCs w:val="18"/>
              </w:rPr>
            </w:pPr>
          </w:p>
        </w:tc>
        <w:tc>
          <w:tcPr>
            <w:tcW w:w="1276" w:type="dxa"/>
            <w:tcBorders>
              <w:bottom w:val="single" w:sz="4" w:space="0" w:color="auto"/>
            </w:tcBorders>
            <w:vAlign w:val="bottom"/>
          </w:tcPr>
          <w:p w14:paraId="5C3DF36F" w14:textId="312988B7" w:rsidR="004804C9" w:rsidRPr="006B3626" w:rsidDel="00F91AC0" w:rsidRDefault="0084558E" w:rsidP="004804C9">
            <w:pPr>
              <w:spacing w:line="276" w:lineRule="auto"/>
              <w:jc w:val="right"/>
              <w:rPr>
                <w:rFonts w:ascii="Arial" w:hAnsi="Arial" w:cs="Arial"/>
                <w:b/>
                <w:color w:val="000000"/>
                <w:sz w:val="18"/>
                <w:szCs w:val="18"/>
              </w:rPr>
            </w:pPr>
            <w:r w:rsidRPr="006B3626">
              <w:rPr>
                <w:rFonts w:ascii="Arial" w:hAnsi="Arial" w:cs="Arial"/>
                <w:b/>
                <w:color w:val="000000"/>
                <w:sz w:val="18"/>
                <w:szCs w:val="18"/>
              </w:rPr>
              <w:t>209,285</w:t>
            </w:r>
          </w:p>
        </w:tc>
        <w:tc>
          <w:tcPr>
            <w:tcW w:w="425" w:type="dxa"/>
            <w:tcBorders>
              <w:bottom w:val="single" w:sz="4" w:space="0" w:color="auto"/>
            </w:tcBorders>
            <w:vAlign w:val="bottom"/>
          </w:tcPr>
          <w:p w14:paraId="4FB0E182" w14:textId="77777777" w:rsidR="004804C9" w:rsidRPr="00AE4970" w:rsidRDefault="004804C9" w:rsidP="004804C9">
            <w:pPr>
              <w:spacing w:line="276" w:lineRule="auto"/>
              <w:jc w:val="right"/>
              <w:rPr>
                <w:rFonts w:ascii="Arial" w:hAnsi="Arial" w:cs="Arial"/>
                <w:color w:val="000000"/>
                <w:sz w:val="18"/>
                <w:szCs w:val="18"/>
                <w:highlight w:val="yellow"/>
              </w:rPr>
            </w:pPr>
          </w:p>
        </w:tc>
        <w:tc>
          <w:tcPr>
            <w:tcW w:w="1422" w:type="dxa"/>
            <w:tcBorders>
              <w:bottom w:val="single" w:sz="4" w:space="0" w:color="auto"/>
            </w:tcBorders>
            <w:vAlign w:val="bottom"/>
          </w:tcPr>
          <w:p w14:paraId="4FC81F8D" w14:textId="43746DD0" w:rsidR="004804C9" w:rsidRPr="004804C9" w:rsidRDefault="004804C9" w:rsidP="004804C9">
            <w:pPr>
              <w:spacing w:line="276" w:lineRule="auto"/>
              <w:jc w:val="right"/>
              <w:rPr>
                <w:rFonts w:ascii="Arial" w:hAnsi="Arial" w:cs="Arial"/>
                <w:color w:val="000000"/>
                <w:sz w:val="18"/>
                <w:szCs w:val="18"/>
              </w:rPr>
            </w:pPr>
            <w:r w:rsidRPr="004804C9">
              <w:rPr>
                <w:rFonts w:ascii="Arial" w:hAnsi="Arial" w:cs="Arial"/>
                <w:color w:val="000000"/>
                <w:sz w:val="18"/>
                <w:szCs w:val="18"/>
              </w:rPr>
              <w:t>280,007</w:t>
            </w:r>
          </w:p>
        </w:tc>
      </w:tr>
      <w:tr w:rsidR="004804C9" w:rsidRPr="00AE4970" w14:paraId="0137CFEC" w14:textId="77777777" w:rsidTr="00660CEC">
        <w:tblPrEx>
          <w:tblBorders>
            <w:bottom w:val="none" w:sz="0" w:space="0" w:color="auto"/>
          </w:tblBorders>
        </w:tblPrEx>
        <w:tc>
          <w:tcPr>
            <w:tcW w:w="3316" w:type="dxa"/>
            <w:tcBorders>
              <w:top w:val="single" w:sz="4" w:space="0" w:color="auto"/>
              <w:bottom w:val="single" w:sz="12" w:space="0" w:color="auto"/>
            </w:tcBorders>
            <w:vAlign w:val="bottom"/>
          </w:tcPr>
          <w:p w14:paraId="0872BD8B" w14:textId="10F7D71A" w:rsidR="004804C9" w:rsidRPr="00AE4970" w:rsidRDefault="004804C9" w:rsidP="004804C9">
            <w:pPr>
              <w:spacing w:line="276" w:lineRule="auto"/>
              <w:rPr>
                <w:rFonts w:ascii="Arial" w:hAnsi="Arial" w:cs="Arial"/>
                <w:b/>
                <w:sz w:val="18"/>
                <w:szCs w:val="18"/>
              </w:rPr>
            </w:pPr>
          </w:p>
        </w:tc>
        <w:tc>
          <w:tcPr>
            <w:tcW w:w="425" w:type="dxa"/>
            <w:tcBorders>
              <w:top w:val="single" w:sz="4" w:space="0" w:color="auto"/>
              <w:bottom w:val="single" w:sz="12" w:space="0" w:color="auto"/>
            </w:tcBorders>
            <w:vAlign w:val="bottom"/>
          </w:tcPr>
          <w:p w14:paraId="34DE426E" w14:textId="77777777" w:rsidR="004804C9" w:rsidRPr="00AE4970" w:rsidRDefault="004804C9" w:rsidP="004804C9">
            <w:pPr>
              <w:spacing w:line="276" w:lineRule="auto"/>
              <w:jc w:val="right"/>
              <w:rPr>
                <w:rFonts w:ascii="Arial" w:hAnsi="Arial" w:cs="Arial"/>
                <w:b/>
                <w:color w:val="000000"/>
                <w:sz w:val="18"/>
                <w:szCs w:val="18"/>
              </w:rPr>
            </w:pPr>
          </w:p>
        </w:tc>
        <w:tc>
          <w:tcPr>
            <w:tcW w:w="1787" w:type="dxa"/>
            <w:tcBorders>
              <w:top w:val="single" w:sz="4" w:space="0" w:color="auto"/>
              <w:bottom w:val="single" w:sz="12" w:space="0" w:color="auto"/>
            </w:tcBorders>
            <w:vAlign w:val="bottom"/>
          </w:tcPr>
          <w:p w14:paraId="4DA753FF" w14:textId="77777777" w:rsidR="004804C9" w:rsidRPr="00AE4970" w:rsidRDefault="004804C9" w:rsidP="004804C9">
            <w:pPr>
              <w:spacing w:line="276" w:lineRule="auto"/>
              <w:jc w:val="right"/>
              <w:rPr>
                <w:rFonts w:ascii="Arial" w:hAnsi="Arial" w:cs="Arial"/>
                <w:b/>
                <w:color w:val="000000"/>
                <w:sz w:val="18"/>
                <w:szCs w:val="18"/>
              </w:rPr>
            </w:pPr>
          </w:p>
        </w:tc>
        <w:tc>
          <w:tcPr>
            <w:tcW w:w="425" w:type="dxa"/>
            <w:tcBorders>
              <w:top w:val="single" w:sz="4" w:space="0" w:color="auto"/>
              <w:bottom w:val="single" w:sz="12" w:space="0" w:color="auto"/>
            </w:tcBorders>
            <w:vAlign w:val="bottom"/>
          </w:tcPr>
          <w:p w14:paraId="2B727DF6" w14:textId="77777777" w:rsidR="004804C9" w:rsidRPr="00AE4970" w:rsidRDefault="004804C9" w:rsidP="004804C9">
            <w:pPr>
              <w:spacing w:line="276" w:lineRule="auto"/>
              <w:jc w:val="center"/>
              <w:rPr>
                <w:rFonts w:ascii="Arial" w:hAnsi="Arial" w:cs="Arial"/>
                <w:b/>
                <w:color w:val="000000"/>
                <w:sz w:val="18"/>
                <w:szCs w:val="18"/>
              </w:rPr>
            </w:pPr>
            <w:r w:rsidRPr="00AE4970">
              <w:rPr>
                <w:rFonts w:ascii="Arial" w:hAnsi="Arial" w:cs="Arial"/>
                <w:b/>
                <w:color w:val="000000"/>
                <w:sz w:val="18"/>
                <w:szCs w:val="18"/>
              </w:rPr>
              <w:t>$</w:t>
            </w:r>
          </w:p>
        </w:tc>
        <w:tc>
          <w:tcPr>
            <w:tcW w:w="1276" w:type="dxa"/>
            <w:tcBorders>
              <w:top w:val="single" w:sz="4" w:space="0" w:color="auto"/>
              <w:bottom w:val="single" w:sz="12" w:space="0" w:color="auto"/>
            </w:tcBorders>
            <w:vAlign w:val="bottom"/>
          </w:tcPr>
          <w:p w14:paraId="62570CB9" w14:textId="0D740862" w:rsidR="004804C9" w:rsidRPr="006B3626" w:rsidRDefault="0084558E" w:rsidP="004804C9">
            <w:pPr>
              <w:spacing w:line="276" w:lineRule="auto"/>
              <w:jc w:val="right"/>
              <w:rPr>
                <w:rFonts w:ascii="Arial" w:hAnsi="Arial" w:cs="Arial"/>
                <w:b/>
                <w:color w:val="000000"/>
                <w:sz w:val="18"/>
                <w:szCs w:val="18"/>
              </w:rPr>
            </w:pPr>
            <w:r w:rsidRPr="006B3626">
              <w:rPr>
                <w:rFonts w:ascii="Arial" w:hAnsi="Arial" w:cs="Arial"/>
                <w:b/>
                <w:color w:val="000000"/>
                <w:sz w:val="18"/>
                <w:szCs w:val="18"/>
              </w:rPr>
              <w:t>1,330,819</w:t>
            </w:r>
          </w:p>
        </w:tc>
        <w:tc>
          <w:tcPr>
            <w:tcW w:w="425" w:type="dxa"/>
            <w:tcBorders>
              <w:top w:val="single" w:sz="4" w:space="0" w:color="auto"/>
              <w:bottom w:val="single" w:sz="12" w:space="0" w:color="auto"/>
            </w:tcBorders>
            <w:vAlign w:val="bottom"/>
          </w:tcPr>
          <w:p w14:paraId="4090048D" w14:textId="312BC5E7" w:rsidR="004804C9" w:rsidRPr="00AE4970" w:rsidRDefault="004804C9" w:rsidP="004804C9">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422" w:type="dxa"/>
            <w:tcBorders>
              <w:top w:val="single" w:sz="4" w:space="0" w:color="auto"/>
              <w:bottom w:val="single" w:sz="12" w:space="0" w:color="auto"/>
            </w:tcBorders>
            <w:vAlign w:val="bottom"/>
          </w:tcPr>
          <w:p w14:paraId="700B6BE9" w14:textId="3F3F3829" w:rsidR="004804C9" w:rsidRPr="004804C9" w:rsidRDefault="004804C9" w:rsidP="004804C9">
            <w:pPr>
              <w:spacing w:line="276" w:lineRule="auto"/>
              <w:jc w:val="right"/>
              <w:rPr>
                <w:rFonts w:ascii="Arial" w:hAnsi="Arial" w:cs="Arial"/>
                <w:color w:val="000000"/>
                <w:sz w:val="18"/>
                <w:szCs w:val="18"/>
              </w:rPr>
            </w:pPr>
            <w:r w:rsidRPr="004804C9">
              <w:rPr>
                <w:rFonts w:ascii="Arial" w:hAnsi="Arial" w:cs="Arial"/>
                <w:color w:val="000000"/>
                <w:sz w:val="18"/>
                <w:szCs w:val="18"/>
              </w:rPr>
              <w:t>1,554,892</w:t>
            </w:r>
          </w:p>
        </w:tc>
      </w:tr>
    </w:tbl>
    <w:p w14:paraId="514F33E4" w14:textId="77777777" w:rsidR="003A42E0" w:rsidRDefault="003A42E0" w:rsidP="003A42E0">
      <w:pPr>
        <w:pStyle w:val="CP1"/>
        <w:numPr>
          <w:ilvl w:val="0"/>
          <w:numId w:val="0"/>
        </w:numPr>
        <w:spacing w:after="0" w:line="276" w:lineRule="auto"/>
        <w:ind w:left="270"/>
        <w:rPr>
          <w:rFonts w:ascii="Arial" w:hAnsi="Arial" w:cs="Arial"/>
          <w:b/>
          <w:sz w:val="18"/>
          <w:szCs w:val="18"/>
        </w:rPr>
      </w:pPr>
    </w:p>
    <w:p w14:paraId="190A3EF9" w14:textId="0EC5B220" w:rsidR="00A852F3" w:rsidRDefault="00C02459" w:rsidP="00EB4618">
      <w:pPr>
        <w:pStyle w:val="CP1"/>
        <w:numPr>
          <w:ilvl w:val="0"/>
          <w:numId w:val="17"/>
        </w:numPr>
        <w:spacing w:after="0" w:line="276" w:lineRule="auto"/>
        <w:ind w:left="270" w:hanging="270"/>
        <w:rPr>
          <w:rFonts w:ascii="Arial" w:hAnsi="Arial" w:cs="Arial"/>
          <w:b/>
          <w:sz w:val="18"/>
          <w:szCs w:val="18"/>
        </w:rPr>
      </w:pPr>
      <w:r w:rsidRPr="00AE4970">
        <w:rPr>
          <w:rFonts w:ascii="Arial" w:hAnsi="Arial" w:cs="Arial"/>
          <w:b/>
          <w:sz w:val="18"/>
          <w:szCs w:val="18"/>
        </w:rPr>
        <w:t>NOTES PAYABLE</w:t>
      </w:r>
    </w:p>
    <w:p w14:paraId="5F7847ED" w14:textId="77777777" w:rsidR="00993750" w:rsidRPr="00B35C06" w:rsidRDefault="00993750" w:rsidP="00E30D0B">
      <w:pPr>
        <w:pStyle w:val="CP1"/>
        <w:numPr>
          <w:ilvl w:val="0"/>
          <w:numId w:val="0"/>
        </w:numPr>
        <w:spacing w:after="0" w:line="276" w:lineRule="auto"/>
        <w:ind w:left="270"/>
        <w:rPr>
          <w:rFonts w:ascii="Arial" w:hAnsi="Arial" w:cs="Arial"/>
          <w:b/>
          <w:sz w:val="12"/>
          <w:szCs w:val="18"/>
        </w:rPr>
      </w:pPr>
    </w:p>
    <w:tbl>
      <w:tblPr>
        <w:tblW w:w="9070" w:type="dxa"/>
        <w:tblInd w:w="284" w:type="dxa"/>
        <w:tblLayout w:type="fixed"/>
        <w:tblLook w:val="0000" w:firstRow="0" w:lastRow="0" w:firstColumn="0" w:lastColumn="0" w:noHBand="0" w:noVBand="0"/>
      </w:tblPr>
      <w:tblGrid>
        <w:gridCol w:w="3628"/>
        <w:gridCol w:w="425"/>
        <w:gridCol w:w="1192"/>
        <w:gridCol w:w="283"/>
        <w:gridCol w:w="425"/>
        <w:gridCol w:w="1276"/>
        <w:gridCol w:w="425"/>
        <w:gridCol w:w="1416"/>
      </w:tblGrid>
      <w:tr w:rsidR="00F63781" w:rsidRPr="00AE4970" w14:paraId="69FB1843" w14:textId="77777777" w:rsidTr="00660CEC">
        <w:tc>
          <w:tcPr>
            <w:tcW w:w="3628" w:type="dxa"/>
            <w:tcBorders>
              <w:top w:val="single" w:sz="12" w:space="0" w:color="auto"/>
              <w:bottom w:val="single" w:sz="4" w:space="0" w:color="auto"/>
            </w:tcBorders>
            <w:vAlign w:val="bottom"/>
          </w:tcPr>
          <w:p w14:paraId="2961FAE3" w14:textId="77777777" w:rsidR="00F63781" w:rsidRPr="00AE4970" w:rsidRDefault="00F63781" w:rsidP="00E30D0B">
            <w:pPr>
              <w:spacing w:line="276" w:lineRule="auto"/>
              <w:rPr>
                <w:rFonts w:ascii="Arial" w:hAnsi="Arial" w:cs="Arial"/>
                <w:sz w:val="18"/>
                <w:szCs w:val="18"/>
              </w:rPr>
            </w:pPr>
          </w:p>
        </w:tc>
        <w:tc>
          <w:tcPr>
            <w:tcW w:w="425" w:type="dxa"/>
            <w:tcBorders>
              <w:top w:val="single" w:sz="12" w:space="0" w:color="auto"/>
              <w:bottom w:val="single" w:sz="4" w:space="0" w:color="auto"/>
            </w:tcBorders>
            <w:vAlign w:val="bottom"/>
          </w:tcPr>
          <w:p w14:paraId="2EE2ADE8" w14:textId="77777777" w:rsidR="00F63781" w:rsidRPr="00AE4970" w:rsidRDefault="00F63781" w:rsidP="00E30D0B">
            <w:pPr>
              <w:spacing w:line="276" w:lineRule="auto"/>
              <w:jc w:val="right"/>
              <w:rPr>
                <w:rFonts w:ascii="Arial" w:hAnsi="Arial" w:cs="Arial"/>
                <w:color w:val="000000"/>
                <w:sz w:val="18"/>
                <w:szCs w:val="18"/>
              </w:rPr>
            </w:pPr>
          </w:p>
        </w:tc>
        <w:tc>
          <w:tcPr>
            <w:tcW w:w="1192" w:type="dxa"/>
            <w:tcBorders>
              <w:top w:val="single" w:sz="12" w:space="0" w:color="auto"/>
              <w:bottom w:val="single" w:sz="4" w:space="0" w:color="auto"/>
            </w:tcBorders>
            <w:vAlign w:val="bottom"/>
          </w:tcPr>
          <w:p w14:paraId="49367625" w14:textId="77777777" w:rsidR="00F63781" w:rsidRPr="00AE4970" w:rsidRDefault="00F63781" w:rsidP="00E30D0B">
            <w:pPr>
              <w:spacing w:line="276" w:lineRule="auto"/>
              <w:jc w:val="right"/>
              <w:rPr>
                <w:rFonts w:ascii="Arial" w:hAnsi="Arial" w:cs="Arial"/>
                <w:color w:val="000000"/>
                <w:sz w:val="18"/>
                <w:szCs w:val="18"/>
              </w:rPr>
            </w:pPr>
          </w:p>
        </w:tc>
        <w:tc>
          <w:tcPr>
            <w:tcW w:w="283" w:type="dxa"/>
            <w:tcBorders>
              <w:top w:val="single" w:sz="12" w:space="0" w:color="auto"/>
              <w:bottom w:val="single" w:sz="4" w:space="0" w:color="auto"/>
            </w:tcBorders>
            <w:vAlign w:val="bottom"/>
          </w:tcPr>
          <w:p w14:paraId="495F539D" w14:textId="77777777" w:rsidR="00F63781" w:rsidRPr="00AE4970" w:rsidRDefault="00F63781" w:rsidP="00E30D0B">
            <w:pPr>
              <w:spacing w:line="276" w:lineRule="auto"/>
              <w:jc w:val="right"/>
              <w:rPr>
                <w:rFonts w:ascii="Arial" w:hAnsi="Arial" w:cs="Arial"/>
                <w:color w:val="000000"/>
                <w:sz w:val="18"/>
                <w:szCs w:val="18"/>
              </w:rPr>
            </w:pPr>
          </w:p>
        </w:tc>
        <w:tc>
          <w:tcPr>
            <w:tcW w:w="425" w:type="dxa"/>
            <w:tcBorders>
              <w:top w:val="single" w:sz="12" w:space="0" w:color="auto"/>
              <w:bottom w:val="single" w:sz="4" w:space="0" w:color="auto"/>
            </w:tcBorders>
            <w:vAlign w:val="bottom"/>
          </w:tcPr>
          <w:p w14:paraId="691796A2" w14:textId="77777777" w:rsidR="00F63781" w:rsidRPr="00AE4970" w:rsidRDefault="00F63781" w:rsidP="00E30D0B">
            <w:pPr>
              <w:spacing w:line="276" w:lineRule="auto"/>
              <w:jc w:val="right"/>
              <w:rPr>
                <w:rFonts w:ascii="Arial" w:hAnsi="Arial" w:cs="Arial"/>
                <w:b/>
                <w:color w:val="000000"/>
                <w:sz w:val="18"/>
                <w:szCs w:val="18"/>
              </w:rPr>
            </w:pPr>
          </w:p>
        </w:tc>
        <w:tc>
          <w:tcPr>
            <w:tcW w:w="1276" w:type="dxa"/>
            <w:tcBorders>
              <w:top w:val="single" w:sz="12" w:space="0" w:color="auto"/>
              <w:bottom w:val="single" w:sz="4" w:space="0" w:color="auto"/>
            </w:tcBorders>
            <w:vAlign w:val="bottom"/>
          </w:tcPr>
          <w:p w14:paraId="48FAB492" w14:textId="11F3339B" w:rsidR="00F63781" w:rsidRPr="00AE4970" w:rsidRDefault="00753D54" w:rsidP="00E30D0B">
            <w:pPr>
              <w:spacing w:line="276" w:lineRule="auto"/>
              <w:jc w:val="right"/>
              <w:rPr>
                <w:rFonts w:ascii="Arial" w:hAnsi="Arial" w:cs="Arial"/>
                <w:b/>
                <w:color w:val="000000"/>
                <w:sz w:val="18"/>
                <w:szCs w:val="18"/>
              </w:rPr>
            </w:pPr>
            <w:r>
              <w:rPr>
                <w:rFonts w:ascii="Arial" w:hAnsi="Arial" w:cs="Arial"/>
                <w:b/>
                <w:color w:val="000000"/>
                <w:sz w:val="18"/>
                <w:szCs w:val="18"/>
              </w:rPr>
              <w:t>June 30</w:t>
            </w:r>
            <w:r w:rsidR="00E110AF" w:rsidRPr="00AE4970">
              <w:rPr>
                <w:rFonts w:ascii="Arial" w:hAnsi="Arial" w:cs="Arial"/>
                <w:b/>
                <w:color w:val="000000"/>
                <w:sz w:val="18"/>
                <w:szCs w:val="18"/>
              </w:rPr>
              <w:t xml:space="preserve">, </w:t>
            </w:r>
            <w:r w:rsidR="00F63781" w:rsidRPr="00AE4970">
              <w:rPr>
                <w:rFonts w:ascii="Arial" w:hAnsi="Arial" w:cs="Arial"/>
                <w:b/>
                <w:color w:val="000000"/>
                <w:sz w:val="18"/>
                <w:szCs w:val="18"/>
              </w:rPr>
              <w:t>201</w:t>
            </w:r>
            <w:r w:rsidR="00E110AF" w:rsidRPr="00AE4970">
              <w:rPr>
                <w:rFonts w:ascii="Arial" w:hAnsi="Arial" w:cs="Arial"/>
                <w:b/>
                <w:color w:val="000000"/>
                <w:sz w:val="18"/>
                <w:szCs w:val="18"/>
              </w:rPr>
              <w:t>9</w:t>
            </w:r>
          </w:p>
        </w:tc>
        <w:tc>
          <w:tcPr>
            <w:tcW w:w="425" w:type="dxa"/>
            <w:tcBorders>
              <w:top w:val="single" w:sz="12" w:space="0" w:color="auto"/>
              <w:bottom w:val="single" w:sz="4" w:space="0" w:color="auto"/>
            </w:tcBorders>
            <w:vAlign w:val="bottom"/>
          </w:tcPr>
          <w:p w14:paraId="54EE1835" w14:textId="77777777" w:rsidR="00F63781" w:rsidRPr="00AE4970" w:rsidRDefault="00F63781" w:rsidP="00E30D0B">
            <w:pPr>
              <w:spacing w:line="276" w:lineRule="auto"/>
              <w:jc w:val="right"/>
              <w:rPr>
                <w:rFonts w:ascii="Arial" w:hAnsi="Arial" w:cs="Arial"/>
                <w:color w:val="000000"/>
                <w:sz w:val="18"/>
                <w:szCs w:val="18"/>
              </w:rPr>
            </w:pPr>
          </w:p>
        </w:tc>
        <w:tc>
          <w:tcPr>
            <w:tcW w:w="1416" w:type="dxa"/>
            <w:tcBorders>
              <w:top w:val="single" w:sz="12" w:space="0" w:color="auto"/>
              <w:bottom w:val="single" w:sz="4" w:space="0" w:color="auto"/>
            </w:tcBorders>
            <w:vAlign w:val="bottom"/>
          </w:tcPr>
          <w:p w14:paraId="4D239AEB" w14:textId="692B8EDE" w:rsidR="00F63781" w:rsidRPr="00AE4970" w:rsidRDefault="00E110AF"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December 31, 2018</w:t>
            </w:r>
          </w:p>
        </w:tc>
      </w:tr>
      <w:tr w:rsidR="00EF203C" w:rsidRPr="00AE4970" w14:paraId="21F2B9D1" w14:textId="77777777" w:rsidTr="00660CEC">
        <w:tc>
          <w:tcPr>
            <w:tcW w:w="3628" w:type="dxa"/>
            <w:tcBorders>
              <w:top w:val="single" w:sz="4" w:space="0" w:color="auto"/>
            </w:tcBorders>
            <w:vAlign w:val="bottom"/>
          </w:tcPr>
          <w:p w14:paraId="6A14E366" w14:textId="7693E7CF" w:rsidR="00EF203C" w:rsidRPr="00AE4970" w:rsidRDefault="00EF203C" w:rsidP="00E30D0B">
            <w:pPr>
              <w:spacing w:line="276" w:lineRule="auto"/>
              <w:rPr>
                <w:rFonts w:ascii="Arial" w:hAnsi="Arial" w:cs="Arial"/>
                <w:sz w:val="18"/>
                <w:szCs w:val="18"/>
              </w:rPr>
            </w:pPr>
            <w:r w:rsidRPr="00AE4970">
              <w:rPr>
                <w:rFonts w:ascii="Arial" w:hAnsi="Arial" w:cs="Arial"/>
                <w:sz w:val="18"/>
                <w:szCs w:val="18"/>
              </w:rPr>
              <w:t>Balance, beginning</w:t>
            </w:r>
            <w:r w:rsidR="00332181" w:rsidRPr="00AE4970">
              <w:rPr>
                <w:rFonts w:ascii="Arial" w:hAnsi="Arial" w:cs="Arial"/>
                <w:sz w:val="18"/>
                <w:szCs w:val="18"/>
              </w:rPr>
              <w:t xml:space="preserve"> of period</w:t>
            </w:r>
          </w:p>
        </w:tc>
        <w:tc>
          <w:tcPr>
            <w:tcW w:w="425" w:type="dxa"/>
            <w:tcBorders>
              <w:top w:val="single" w:sz="4" w:space="0" w:color="auto"/>
            </w:tcBorders>
            <w:vAlign w:val="bottom"/>
          </w:tcPr>
          <w:p w14:paraId="3E64BED5" w14:textId="77777777" w:rsidR="00EF203C" w:rsidRPr="00AE4970" w:rsidRDefault="00EF203C" w:rsidP="00E30D0B">
            <w:pPr>
              <w:spacing w:line="276" w:lineRule="auto"/>
              <w:jc w:val="right"/>
              <w:rPr>
                <w:rFonts w:ascii="Arial" w:hAnsi="Arial" w:cs="Arial"/>
                <w:color w:val="000000"/>
                <w:sz w:val="18"/>
                <w:szCs w:val="18"/>
              </w:rPr>
            </w:pPr>
          </w:p>
        </w:tc>
        <w:tc>
          <w:tcPr>
            <w:tcW w:w="1192" w:type="dxa"/>
            <w:tcBorders>
              <w:top w:val="single" w:sz="4" w:space="0" w:color="auto"/>
            </w:tcBorders>
            <w:vAlign w:val="bottom"/>
          </w:tcPr>
          <w:p w14:paraId="39F9D81B" w14:textId="77777777" w:rsidR="00EF203C" w:rsidRPr="00AE4970" w:rsidRDefault="00EF203C" w:rsidP="00E30D0B">
            <w:pPr>
              <w:spacing w:line="276" w:lineRule="auto"/>
              <w:jc w:val="right"/>
              <w:rPr>
                <w:rFonts w:ascii="Arial" w:hAnsi="Arial" w:cs="Arial"/>
                <w:color w:val="000000"/>
                <w:sz w:val="18"/>
                <w:szCs w:val="18"/>
              </w:rPr>
            </w:pPr>
          </w:p>
        </w:tc>
        <w:tc>
          <w:tcPr>
            <w:tcW w:w="283" w:type="dxa"/>
            <w:tcBorders>
              <w:top w:val="single" w:sz="4" w:space="0" w:color="auto"/>
            </w:tcBorders>
            <w:vAlign w:val="bottom"/>
          </w:tcPr>
          <w:p w14:paraId="40E45EC6" w14:textId="77777777" w:rsidR="00EF203C" w:rsidRPr="00AE4970" w:rsidRDefault="00EF203C" w:rsidP="00E30D0B">
            <w:pPr>
              <w:spacing w:line="276" w:lineRule="auto"/>
              <w:jc w:val="right"/>
              <w:rPr>
                <w:rFonts w:ascii="Arial" w:hAnsi="Arial" w:cs="Arial"/>
                <w:color w:val="000000"/>
                <w:sz w:val="18"/>
                <w:szCs w:val="18"/>
              </w:rPr>
            </w:pPr>
          </w:p>
        </w:tc>
        <w:tc>
          <w:tcPr>
            <w:tcW w:w="425" w:type="dxa"/>
            <w:tcBorders>
              <w:top w:val="single" w:sz="4" w:space="0" w:color="auto"/>
            </w:tcBorders>
            <w:vAlign w:val="bottom"/>
          </w:tcPr>
          <w:p w14:paraId="753FD691" w14:textId="524660A1" w:rsidR="00EF203C" w:rsidRPr="00AE4970" w:rsidRDefault="00EF203C" w:rsidP="00BA448A">
            <w:pPr>
              <w:spacing w:line="276" w:lineRule="auto"/>
              <w:jc w:val="center"/>
              <w:rPr>
                <w:rFonts w:ascii="Arial" w:hAnsi="Arial" w:cs="Arial"/>
                <w:b/>
                <w:color w:val="000000"/>
                <w:sz w:val="18"/>
                <w:szCs w:val="18"/>
              </w:rPr>
            </w:pPr>
            <w:r w:rsidRPr="00AE4970">
              <w:rPr>
                <w:rFonts w:ascii="Arial" w:hAnsi="Arial" w:cs="Arial"/>
                <w:b/>
                <w:color w:val="000000"/>
                <w:sz w:val="18"/>
                <w:szCs w:val="18"/>
              </w:rPr>
              <w:t>$</w:t>
            </w:r>
          </w:p>
        </w:tc>
        <w:tc>
          <w:tcPr>
            <w:tcW w:w="1276" w:type="dxa"/>
            <w:tcBorders>
              <w:top w:val="single" w:sz="4" w:space="0" w:color="auto"/>
            </w:tcBorders>
            <w:vAlign w:val="bottom"/>
          </w:tcPr>
          <w:p w14:paraId="2D1772E3" w14:textId="3E36272D" w:rsidR="00EF203C" w:rsidRPr="00D17E57" w:rsidRDefault="00DF3A5C" w:rsidP="00E30D0B">
            <w:pPr>
              <w:spacing w:line="276" w:lineRule="auto"/>
              <w:jc w:val="right"/>
              <w:rPr>
                <w:rFonts w:ascii="Arial" w:hAnsi="Arial" w:cs="Arial"/>
                <w:b/>
                <w:color w:val="000000"/>
                <w:sz w:val="18"/>
                <w:szCs w:val="18"/>
              </w:rPr>
            </w:pPr>
            <w:r w:rsidRPr="00D17E57">
              <w:rPr>
                <w:rFonts w:ascii="Arial" w:hAnsi="Arial" w:cs="Arial"/>
                <w:b/>
                <w:color w:val="000000"/>
                <w:sz w:val="18"/>
                <w:szCs w:val="18"/>
              </w:rPr>
              <w:t>760,715</w:t>
            </w:r>
          </w:p>
        </w:tc>
        <w:tc>
          <w:tcPr>
            <w:tcW w:w="425" w:type="dxa"/>
            <w:tcBorders>
              <w:top w:val="single" w:sz="4" w:space="0" w:color="auto"/>
            </w:tcBorders>
            <w:vAlign w:val="bottom"/>
          </w:tcPr>
          <w:p w14:paraId="779F2BD4" w14:textId="77777777" w:rsidR="00EF203C" w:rsidRPr="00AE4970" w:rsidRDefault="00EF203C"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416" w:type="dxa"/>
            <w:tcBorders>
              <w:top w:val="single" w:sz="4" w:space="0" w:color="auto"/>
            </w:tcBorders>
            <w:vAlign w:val="bottom"/>
          </w:tcPr>
          <w:p w14:paraId="30615B27" w14:textId="1A2630C7" w:rsidR="00EF203C" w:rsidRPr="00AE4970" w:rsidRDefault="00EF203C"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404,370</w:t>
            </w:r>
          </w:p>
        </w:tc>
      </w:tr>
      <w:tr w:rsidR="00EF203C" w:rsidRPr="00AE4970" w14:paraId="24343E03" w14:textId="77777777" w:rsidTr="00E110AF">
        <w:tc>
          <w:tcPr>
            <w:tcW w:w="3628" w:type="dxa"/>
            <w:vAlign w:val="bottom"/>
          </w:tcPr>
          <w:p w14:paraId="0249DCFC" w14:textId="5A9F9D1E" w:rsidR="00EF203C" w:rsidRPr="00AE4970" w:rsidRDefault="00EF203C" w:rsidP="00E30D0B">
            <w:pPr>
              <w:pStyle w:val="Heading7"/>
              <w:spacing w:line="276" w:lineRule="auto"/>
              <w:rPr>
                <w:rFonts w:ascii="Arial" w:hAnsi="Arial"/>
                <w:b w:val="0"/>
                <w:sz w:val="18"/>
                <w:szCs w:val="18"/>
              </w:rPr>
            </w:pPr>
            <w:r w:rsidRPr="00AE4970">
              <w:rPr>
                <w:rFonts w:ascii="Arial" w:hAnsi="Arial"/>
                <w:b w:val="0"/>
                <w:sz w:val="18"/>
                <w:szCs w:val="18"/>
              </w:rPr>
              <w:t>Issue of notes payable (</w:t>
            </w:r>
            <w:r w:rsidR="00A01033" w:rsidRPr="00AE4970">
              <w:rPr>
                <w:rFonts w:ascii="Arial" w:hAnsi="Arial"/>
                <w:b w:val="0"/>
                <w:sz w:val="18"/>
                <w:szCs w:val="18"/>
              </w:rPr>
              <w:t>a</w:t>
            </w:r>
            <w:r w:rsidRPr="00AE4970">
              <w:rPr>
                <w:rFonts w:ascii="Arial" w:hAnsi="Arial"/>
                <w:b w:val="0"/>
                <w:sz w:val="18"/>
                <w:szCs w:val="18"/>
              </w:rPr>
              <w:t>)(</w:t>
            </w:r>
            <w:r w:rsidR="00A01033" w:rsidRPr="00AE4970">
              <w:rPr>
                <w:rFonts w:ascii="Arial" w:hAnsi="Arial"/>
                <w:b w:val="0"/>
                <w:sz w:val="18"/>
                <w:szCs w:val="18"/>
              </w:rPr>
              <w:t>b</w:t>
            </w:r>
            <w:r w:rsidRPr="00AE4970">
              <w:rPr>
                <w:rFonts w:ascii="Arial" w:hAnsi="Arial"/>
                <w:b w:val="0"/>
                <w:sz w:val="18"/>
                <w:szCs w:val="18"/>
              </w:rPr>
              <w:t>)(</w:t>
            </w:r>
            <w:r w:rsidR="00A01033" w:rsidRPr="00AE4970">
              <w:rPr>
                <w:rFonts w:ascii="Arial" w:hAnsi="Arial"/>
                <w:b w:val="0"/>
                <w:sz w:val="18"/>
                <w:szCs w:val="18"/>
              </w:rPr>
              <w:t>c</w:t>
            </w:r>
            <w:r w:rsidRPr="00AE4970">
              <w:rPr>
                <w:rFonts w:ascii="Arial" w:hAnsi="Arial"/>
                <w:b w:val="0"/>
                <w:sz w:val="18"/>
                <w:szCs w:val="18"/>
              </w:rPr>
              <w:t>)(</w:t>
            </w:r>
            <w:r w:rsidR="00A01033" w:rsidRPr="00AE4970">
              <w:rPr>
                <w:rFonts w:ascii="Arial" w:hAnsi="Arial"/>
                <w:b w:val="0"/>
                <w:sz w:val="18"/>
                <w:szCs w:val="18"/>
              </w:rPr>
              <w:t>d</w:t>
            </w:r>
            <w:r w:rsidRPr="00AE4970">
              <w:rPr>
                <w:rFonts w:ascii="Arial" w:hAnsi="Arial"/>
                <w:b w:val="0"/>
                <w:sz w:val="18"/>
                <w:szCs w:val="18"/>
              </w:rPr>
              <w:t>)(</w:t>
            </w:r>
            <w:r w:rsidR="00A01033" w:rsidRPr="00AE4970">
              <w:rPr>
                <w:rFonts w:ascii="Arial" w:hAnsi="Arial"/>
                <w:b w:val="0"/>
                <w:sz w:val="18"/>
                <w:szCs w:val="18"/>
              </w:rPr>
              <w:t>e</w:t>
            </w:r>
            <w:r w:rsidRPr="00AE4970">
              <w:rPr>
                <w:rFonts w:ascii="Arial" w:hAnsi="Arial"/>
                <w:b w:val="0"/>
                <w:sz w:val="18"/>
                <w:szCs w:val="18"/>
              </w:rPr>
              <w:t>)</w:t>
            </w:r>
            <w:r w:rsidR="00A01033" w:rsidRPr="00AE4970">
              <w:rPr>
                <w:rFonts w:ascii="Arial" w:hAnsi="Arial"/>
                <w:b w:val="0"/>
                <w:sz w:val="18"/>
                <w:szCs w:val="18"/>
              </w:rPr>
              <w:t>(f)</w:t>
            </w:r>
            <w:r w:rsidR="008F3DAA">
              <w:rPr>
                <w:rFonts w:ascii="Arial" w:hAnsi="Arial"/>
                <w:b w:val="0"/>
                <w:sz w:val="18"/>
                <w:szCs w:val="18"/>
              </w:rPr>
              <w:t>(g)</w:t>
            </w:r>
          </w:p>
        </w:tc>
        <w:tc>
          <w:tcPr>
            <w:tcW w:w="425" w:type="dxa"/>
            <w:vAlign w:val="bottom"/>
          </w:tcPr>
          <w:p w14:paraId="66AF5037" w14:textId="77777777" w:rsidR="00EF203C" w:rsidRPr="00AE4970" w:rsidRDefault="00EF203C" w:rsidP="00E30D0B">
            <w:pPr>
              <w:spacing w:line="276" w:lineRule="auto"/>
              <w:jc w:val="right"/>
              <w:rPr>
                <w:rFonts w:ascii="Arial" w:hAnsi="Arial" w:cs="Arial"/>
                <w:color w:val="000000"/>
                <w:sz w:val="18"/>
                <w:szCs w:val="18"/>
              </w:rPr>
            </w:pPr>
          </w:p>
        </w:tc>
        <w:tc>
          <w:tcPr>
            <w:tcW w:w="1192" w:type="dxa"/>
          </w:tcPr>
          <w:p w14:paraId="6EA52F50" w14:textId="77777777" w:rsidR="00EF203C" w:rsidRPr="00AE4970" w:rsidRDefault="00EF203C" w:rsidP="00E30D0B">
            <w:pPr>
              <w:spacing w:line="276" w:lineRule="auto"/>
              <w:jc w:val="right"/>
              <w:rPr>
                <w:rFonts w:ascii="Arial" w:hAnsi="Arial" w:cs="Arial"/>
                <w:spacing w:val="-2"/>
                <w:sz w:val="18"/>
                <w:szCs w:val="18"/>
              </w:rPr>
            </w:pPr>
          </w:p>
        </w:tc>
        <w:tc>
          <w:tcPr>
            <w:tcW w:w="283" w:type="dxa"/>
            <w:vAlign w:val="bottom"/>
          </w:tcPr>
          <w:p w14:paraId="5214FF08" w14:textId="77777777" w:rsidR="00EF203C" w:rsidRPr="00AE4970" w:rsidRDefault="00EF203C" w:rsidP="00E30D0B">
            <w:pPr>
              <w:spacing w:line="276" w:lineRule="auto"/>
              <w:jc w:val="right"/>
              <w:rPr>
                <w:rFonts w:ascii="Arial" w:hAnsi="Arial" w:cs="Arial"/>
                <w:spacing w:val="-2"/>
                <w:sz w:val="18"/>
                <w:szCs w:val="18"/>
              </w:rPr>
            </w:pPr>
          </w:p>
        </w:tc>
        <w:tc>
          <w:tcPr>
            <w:tcW w:w="425" w:type="dxa"/>
            <w:vAlign w:val="bottom"/>
          </w:tcPr>
          <w:p w14:paraId="38DC4349" w14:textId="77777777" w:rsidR="00EF203C" w:rsidRPr="00AE4970" w:rsidDel="00F91AC0" w:rsidRDefault="00EF203C" w:rsidP="00BA448A">
            <w:pPr>
              <w:spacing w:line="276" w:lineRule="auto"/>
              <w:jc w:val="center"/>
              <w:rPr>
                <w:rFonts w:ascii="Arial" w:hAnsi="Arial" w:cs="Arial"/>
                <w:color w:val="000000"/>
                <w:sz w:val="18"/>
                <w:szCs w:val="18"/>
              </w:rPr>
            </w:pPr>
          </w:p>
        </w:tc>
        <w:tc>
          <w:tcPr>
            <w:tcW w:w="1276" w:type="dxa"/>
            <w:vAlign w:val="bottom"/>
          </w:tcPr>
          <w:p w14:paraId="750E082E" w14:textId="7950A90F" w:rsidR="00EF203C" w:rsidRPr="00D17E57" w:rsidDel="00F91AC0" w:rsidRDefault="006B3626" w:rsidP="00E30D0B">
            <w:pPr>
              <w:spacing w:line="276" w:lineRule="auto"/>
              <w:jc w:val="right"/>
              <w:rPr>
                <w:rFonts w:ascii="Arial" w:hAnsi="Arial" w:cs="Arial"/>
                <w:b/>
                <w:color w:val="000000"/>
                <w:sz w:val="18"/>
                <w:szCs w:val="18"/>
              </w:rPr>
            </w:pPr>
            <w:r>
              <w:rPr>
                <w:rFonts w:ascii="Arial" w:hAnsi="Arial" w:cs="Arial"/>
                <w:b/>
                <w:color w:val="000000"/>
                <w:sz w:val="18"/>
                <w:szCs w:val="18"/>
              </w:rPr>
              <w:t>158,842</w:t>
            </w:r>
          </w:p>
        </w:tc>
        <w:tc>
          <w:tcPr>
            <w:tcW w:w="425" w:type="dxa"/>
            <w:vAlign w:val="bottom"/>
          </w:tcPr>
          <w:p w14:paraId="365CC38C" w14:textId="77777777" w:rsidR="00EF203C" w:rsidRPr="00AE4970" w:rsidRDefault="00EF203C" w:rsidP="00E30D0B">
            <w:pPr>
              <w:spacing w:line="276" w:lineRule="auto"/>
              <w:jc w:val="right"/>
              <w:rPr>
                <w:rFonts w:ascii="Arial" w:hAnsi="Arial" w:cs="Arial"/>
                <w:color w:val="000000"/>
                <w:sz w:val="18"/>
                <w:szCs w:val="18"/>
              </w:rPr>
            </w:pPr>
          </w:p>
        </w:tc>
        <w:tc>
          <w:tcPr>
            <w:tcW w:w="1416" w:type="dxa"/>
            <w:vAlign w:val="bottom"/>
          </w:tcPr>
          <w:p w14:paraId="1FC6AEFF" w14:textId="46527380" w:rsidR="00EF203C" w:rsidRPr="00AE4970" w:rsidRDefault="00EF203C"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495,449</w:t>
            </w:r>
          </w:p>
        </w:tc>
      </w:tr>
      <w:tr w:rsidR="00EF203C" w:rsidRPr="00AE4970" w14:paraId="10E1CDAD" w14:textId="77777777" w:rsidTr="00A01033">
        <w:tc>
          <w:tcPr>
            <w:tcW w:w="3628" w:type="dxa"/>
            <w:vAlign w:val="bottom"/>
          </w:tcPr>
          <w:p w14:paraId="5B6B1556" w14:textId="62C08E6F" w:rsidR="00EF203C" w:rsidRPr="00AE4970" w:rsidRDefault="00EF203C" w:rsidP="00E30D0B">
            <w:pPr>
              <w:pStyle w:val="Heading7"/>
              <w:spacing w:line="276" w:lineRule="auto"/>
              <w:rPr>
                <w:rFonts w:ascii="Arial" w:hAnsi="Arial"/>
                <w:b w:val="0"/>
                <w:sz w:val="18"/>
                <w:szCs w:val="18"/>
              </w:rPr>
            </w:pPr>
            <w:r w:rsidRPr="00AE4970">
              <w:rPr>
                <w:rFonts w:ascii="Arial" w:hAnsi="Arial"/>
                <w:b w:val="0"/>
                <w:sz w:val="18"/>
                <w:szCs w:val="18"/>
              </w:rPr>
              <w:t>Converted to shares (</w:t>
            </w:r>
            <w:r w:rsidR="002F4388" w:rsidRPr="00AE4970">
              <w:rPr>
                <w:rFonts w:ascii="Arial" w:hAnsi="Arial"/>
                <w:b w:val="0"/>
                <w:sz w:val="18"/>
                <w:szCs w:val="18"/>
              </w:rPr>
              <w:t>a</w:t>
            </w:r>
            <w:r w:rsidRPr="00AE4970">
              <w:rPr>
                <w:rFonts w:ascii="Arial" w:hAnsi="Arial"/>
                <w:b w:val="0"/>
                <w:sz w:val="18"/>
                <w:szCs w:val="18"/>
              </w:rPr>
              <w:t>)(</w:t>
            </w:r>
            <w:r w:rsidR="002F4388" w:rsidRPr="00AE4970">
              <w:rPr>
                <w:rFonts w:ascii="Arial" w:hAnsi="Arial"/>
                <w:b w:val="0"/>
                <w:sz w:val="18"/>
                <w:szCs w:val="18"/>
              </w:rPr>
              <w:t>b</w:t>
            </w:r>
            <w:r w:rsidRPr="00AE4970">
              <w:rPr>
                <w:rFonts w:ascii="Arial" w:hAnsi="Arial"/>
                <w:b w:val="0"/>
                <w:sz w:val="18"/>
                <w:szCs w:val="18"/>
              </w:rPr>
              <w:t>)</w:t>
            </w:r>
            <w:r w:rsidR="00EB17F6">
              <w:rPr>
                <w:rFonts w:ascii="Arial" w:hAnsi="Arial"/>
                <w:b w:val="0"/>
                <w:sz w:val="18"/>
                <w:szCs w:val="18"/>
              </w:rPr>
              <w:t>(e)(f)</w:t>
            </w:r>
          </w:p>
        </w:tc>
        <w:tc>
          <w:tcPr>
            <w:tcW w:w="425" w:type="dxa"/>
            <w:vAlign w:val="bottom"/>
          </w:tcPr>
          <w:p w14:paraId="361E6A38" w14:textId="77777777" w:rsidR="00EF203C" w:rsidRPr="00AE4970" w:rsidRDefault="00EF203C" w:rsidP="00E30D0B">
            <w:pPr>
              <w:spacing w:line="276" w:lineRule="auto"/>
              <w:jc w:val="right"/>
              <w:rPr>
                <w:rFonts w:ascii="Arial" w:hAnsi="Arial" w:cs="Arial"/>
                <w:color w:val="000000"/>
                <w:sz w:val="18"/>
                <w:szCs w:val="18"/>
              </w:rPr>
            </w:pPr>
          </w:p>
        </w:tc>
        <w:tc>
          <w:tcPr>
            <w:tcW w:w="1192" w:type="dxa"/>
          </w:tcPr>
          <w:p w14:paraId="47DDC85A" w14:textId="77777777" w:rsidR="00EF203C" w:rsidRPr="00AE4970" w:rsidRDefault="00EF203C" w:rsidP="00E30D0B">
            <w:pPr>
              <w:spacing w:line="276" w:lineRule="auto"/>
              <w:jc w:val="right"/>
              <w:rPr>
                <w:rFonts w:ascii="Arial" w:hAnsi="Arial" w:cs="Arial"/>
                <w:spacing w:val="-2"/>
                <w:sz w:val="18"/>
                <w:szCs w:val="18"/>
              </w:rPr>
            </w:pPr>
          </w:p>
        </w:tc>
        <w:tc>
          <w:tcPr>
            <w:tcW w:w="283" w:type="dxa"/>
            <w:vAlign w:val="bottom"/>
          </w:tcPr>
          <w:p w14:paraId="225BEEA7" w14:textId="77777777" w:rsidR="00EF203C" w:rsidRPr="00AE4970" w:rsidRDefault="00EF203C" w:rsidP="00E30D0B">
            <w:pPr>
              <w:spacing w:line="276" w:lineRule="auto"/>
              <w:jc w:val="right"/>
              <w:rPr>
                <w:rFonts w:ascii="Arial" w:hAnsi="Arial" w:cs="Arial"/>
                <w:spacing w:val="-2"/>
                <w:sz w:val="18"/>
                <w:szCs w:val="18"/>
              </w:rPr>
            </w:pPr>
          </w:p>
        </w:tc>
        <w:tc>
          <w:tcPr>
            <w:tcW w:w="425" w:type="dxa"/>
            <w:vAlign w:val="bottom"/>
          </w:tcPr>
          <w:p w14:paraId="3BDF3ADC" w14:textId="77777777" w:rsidR="00EF203C" w:rsidRPr="00AE4970" w:rsidDel="00F91AC0" w:rsidRDefault="00EF203C" w:rsidP="00BA448A">
            <w:pPr>
              <w:spacing w:line="276" w:lineRule="auto"/>
              <w:jc w:val="center"/>
              <w:rPr>
                <w:rFonts w:ascii="Arial" w:hAnsi="Arial" w:cs="Arial"/>
                <w:color w:val="000000"/>
                <w:sz w:val="18"/>
                <w:szCs w:val="18"/>
              </w:rPr>
            </w:pPr>
          </w:p>
        </w:tc>
        <w:tc>
          <w:tcPr>
            <w:tcW w:w="1276" w:type="dxa"/>
            <w:vAlign w:val="bottom"/>
          </w:tcPr>
          <w:p w14:paraId="7DE1DA9E" w14:textId="10984DCE" w:rsidR="00EF203C" w:rsidRPr="00D17E57" w:rsidRDefault="006B3626" w:rsidP="00EB17F6">
            <w:pPr>
              <w:spacing w:line="276" w:lineRule="auto"/>
              <w:ind w:right="-58"/>
              <w:jc w:val="right"/>
              <w:rPr>
                <w:rFonts w:ascii="Arial" w:hAnsi="Arial" w:cs="Arial"/>
                <w:b/>
                <w:color w:val="000000"/>
                <w:sz w:val="18"/>
                <w:szCs w:val="18"/>
              </w:rPr>
            </w:pPr>
            <w:r>
              <w:rPr>
                <w:rFonts w:ascii="Arial" w:hAnsi="Arial" w:cs="Arial"/>
                <w:b/>
                <w:color w:val="000000"/>
                <w:sz w:val="18"/>
                <w:szCs w:val="18"/>
              </w:rPr>
              <w:t>(187,084)</w:t>
            </w:r>
          </w:p>
        </w:tc>
        <w:tc>
          <w:tcPr>
            <w:tcW w:w="425" w:type="dxa"/>
            <w:vAlign w:val="bottom"/>
          </w:tcPr>
          <w:p w14:paraId="5C8CD14A" w14:textId="77777777" w:rsidR="00EF203C" w:rsidRPr="00AE4970" w:rsidRDefault="00EF203C" w:rsidP="00E30D0B">
            <w:pPr>
              <w:spacing w:line="276" w:lineRule="auto"/>
              <w:jc w:val="right"/>
              <w:rPr>
                <w:rFonts w:ascii="Arial" w:hAnsi="Arial" w:cs="Arial"/>
                <w:color w:val="000000"/>
                <w:sz w:val="18"/>
                <w:szCs w:val="18"/>
              </w:rPr>
            </w:pPr>
          </w:p>
        </w:tc>
        <w:tc>
          <w:tcPr>
            <w:tcW w:w="1416" w:type="dxa"/>
            <w:vAlign w:val="bottom"/>
          </w:tcPr>
          <w:p w14:paraId="2145E152" w14:textId="1B05BD78" w:rsidR="00EF203C" w:rsidRPr="00AE4970" w:rsidRDefault="00EF203C" w:rsidP="00A70676">
            <w:pPr>
              <w:spacing w:line="276" w:lineRule="auto"/>
              <w:ind w:right="-51"/>
              <w:jc w:val="right"/>
              <w:rPr>
                <w:rFonts w:ascii="Arial" w:hAnsi="Arial" w:cs="Arial"/>
                <w:color w:val="000000"/>
                <w:sz w:val="18"/>
                <w:szCs w:val="18"/>
              </w:rPr>
            </w:pPr>
            <w:r w:rsidRPr="00AE4970">
              <w:rPr>
                <w:rFonts w:ascii="Arial" w:hAnsi="Arial" w:cs="Arial"/>
                <w:color w:val="000000"/>
                <w:sz w:val="18"/>
                <w:szCs w:val="18"/>
              </w:rPr>
              <w:t>(167,000)</w:t>
            </w:r>
          </w:p>
        </w:tc>
      </w:tr>
      <w:tr w:rsidR="006B3626" w:rsidRPr="00AE4970" w14:paraId="4AEA3D4C" w14:textId="77777777" w:rsidTr="00A01033">
        <w:tc>
          <w:tcPr>
            <w:tcW w:w="3628" w:type="dxa"/>
            <w:vAlign w:val="bottom"/>
          </w:tcPr>
          <w:p w14:paraId="406374E0" w14:textId="092F2DC4" w:rsidR="006B3626" w:rsidRPr="00AE4970" w:rsidRDefault="006B3626" w:rsidP="00E30D0B">
            <w:pPr>
              <w:spacing w:line="276" w:lineRule="auto"/>
              <w:rPr>
                <w:rFonts w:ascii="Arial" w:hAnsi="Arial" w:cs="Arial"/>
                <w:sz w:val="18"/>
                <w:szCs w:val="18"/>
              </w:rPr>
            </w:pPr>
            <w:r>
              <w:rPr>
                <w:rFonts w:ascii="Arial" w:hAnsi="Arial" w:cs="Arial"/>
                <w:sz w:val="18"/>
                <w:szCs w:val="18"/>
              </w:rPr>
              <w:t>Realized foreign exchange gain</w:t>
            </w:r>
          </w:p>
        </w:tc>
        <w:tc>
          <w:tcPr>
            <w:tcW w:w="425" w:type="dxa"/>
            <w:vAlign w:val="bottom"/>
          </w:tcPr>
          <w:p w14:paraId="42877E48" w14:textId="77777777" w:rsidR="006B3626" w:rsidRPr="00AE4970" w:rsidRDefault="006B3626" w:rsidP="00E30D0B">
            <w:pPr>
              <w:spacing w:line="276" w:lineRule="auto"/>
              <w:jc w:val="right"/>
              <w:rPr>
                <w:rFonts w:ascii="Arial" w:hAnsi="Arial" w:cs="Arial"/>
                <w:color w:val="000000"/>
                <w:sz w:val="18"/>
                <w:szCs w:val="18"/>
              </w:rPr>
            </w:pPr>
          </w:p>
        </w:tc>
        <w:tc>
          <w:tcPr>
            <w:tcW w:w="1192" w:type="dxa"/>
            <w:vAlign w:val="bottom"/>
          </w:tcPr>
          <w:p w14:paraId="63045FE1" w14:textId="77777777" w:rsidR="006B3626" w:rsidRPr="00AE4970" w:rsidRDefault="006B3626" w:rsidP="00E30D0B">
            <w:pPr>
              <w:spacing w:line="276" w:lineRule="auto"/>
              <w:jc w:val="right"/>
              <w:rPr>
                <w:rFonts w:ascii="Arial" w:hAnsi="Arial" w:cs="Arial"/>
                <w:color w:val="000000"/>
                <w:sz w:val="18"/>
                <w:szCs w:val="18"/>
              </w:rPr>
            </w:pPr>
          </w:p>
        </w:tc>
        <w:tc>
          <w:tcPr>
            <w:tcW w:w="283" w:type="dxa"/>
            <w:vAlign w:val="bottom"/>
          </w:tcPr>
          <w:p w14:paraId="39DF1EC5" w14:textId="77777777" w:rsidR="006B3626" w:rsidRPr="00AE4970" w:rsidRDefault="006B3626" w:rsidP="00E30D0B">
            <w:pPr>
              <w:spacing w:line="276" w:lineRule="auto"/>
              <w:jc w:val="right"/>
              <w:rPr>
                <w:rFonts w:ascii="Arial" w:hAnsi="Arial" w:cs="Arial"/>
                <w:color w:val="000000"/>
                <w:sz w:val="18"/>
                <w:szCs w:val="18"/>
              </w:rPr>
            </w:pPr>
          </w:p>
        </w:tc>
        <w:tc>
          <w:tcPr>
            <w:tcW w:w="425" w:type="dxa"/>
            <w:vAlign w:val="bottom"/>
          </w:tcPr>
          <w:p w14:paraId="3FAC31D9" w14:textId="77777777" w:rsidR="006B3626" w:rsidRPr="00AE4970" w:rsidRDefault="006B3626" w:rsidP="00BA448A">
            <w:pPr>
              <w:spacing w:line="276" w:lineRule="auto"/>
              <w:jc w:val="center"/>
              <w:rPr>
                <w:rFonts w:ascii="Arial" w:hAnsi="Arial" w:cs="Arial"/>
                <w:color w:val="000000"/>
                <w:sz w:val="18"/>
                <w:szCs w:val="18"/>
              </w:rPr>
            </w:pPr>
          </w:p>
        </w:tc>
        <w:tc>
          <w:tcPr>
            <w:tcW w:w="1276" w:type="dxa"/>
            <w:vAlign w:val="bottom"/>
          </w:tcPr>
          <w:p w14:paraId="4C013A35" w14:textId="7B834A37" w:rsidR="006B3626" w:rsidRPr="00D17E57" w:rsidRDefault="00EB17F6" w:rsidP="00EB17F6">
            <w:pPr>
              <w:spacing w:line="276" w:lineRule="auto"/>
              <w:ind w:right="-67"/>
              <w:jc w:val="right"/>
              <w:rPr>
                <w:rFonts w:ascii="Arial" w:hAnsi="Arial" w:cs="Arial"/>
                <w:b/>
                <w:color w:val="000000"/>
                <w:sz w:val="18"/>
                <w:szCs w:val="18"/>
              </w:rPr>
            </w:pPr>
            <w:r>
              <w:rPr>
                <w:rFonts w:ascii="Arial" w:hAnsi="Arial" w:cs="Arial"/>
                <w:b/>
                <w:color w:val="000000"/>
                <w:sz w:val="18"/>
                <w:szCs w:val="18"/>
              </w:rPr>
              <w:t>(2,267)</w:t>
            </w:r>
          </w:p>
        </w:tc>
        <w:tc>
          <w:tcPr>
            <w:tcW w:w="425" w:type="dxa"/>
            <w:vAlign w:val="bottom"/>
          </w:tcPr>
          <w:p w14:paraId="6622DE11" w14:textId="77777777" w:rsidR="006B3626" w:rsidRPr="00AE4970" w:rsidRDefault="006B3626" w:rsidP="00E30D0B">
            <w:pPr>
              <w:spacing w:line="276" w:lineRule="auto"/>
              <w:jc w:val="right"/>
              <w:rPr>
                <w:rFonts w:ascii="Arial" w:hAnsi="Arial" w:cs="Arial"/>
                <w:color w:val="000000"/>
                <w:sz w:val="18"/>
                <w:szCs w:val="18"/>
              </w:rPr>
            </w:pPr>
          </w:p>
        </w:tc>
        <w:tc>
          <w:tcPr>
            <w:tcW w:w="1416" w:type="dxa"/>
            <w:vAlign w:val="bottom"/>
          </w:tcPr>
          <w:p w14:paraId="62AE11B5" w14:textId="0B21D73D" w:rsidR="006B3626" w:rsidRPr="00AE4970" w:rsidRDefault="00660CEC" w:rsidP="00E30D0B">
            <w:pPr>
              <w:spacing w:line="276" w:lineRule="auto"/>
              <w:jc w:val="right"/>
              <w:rPr>
                <w:rFonts w:ascii="Arial" w:hAnsi="Arial" w:cs="Arial"/>
                <w:color w:val="000000"/>
                <w:sz w:val="18"/>
                <w:szCs w:val="18"/>
              </w:rPr>
            </w:pPr>
            <w:r>
              <w:rPr>
                <w:rFonts w:ascii="Arial" w:hAnsi="Arial" w:cs="Arial"/>
                <w:color w:val="000000"/>
                <w:sz w:val="18"/>
                <w:szCs w:val="18"/>
              </w:rPr>
              <w:t>-</w:t>
            </w:r>
          </w:p>
        </w:tc>
      </w:tr>
      <w:tr w:rsidR="00A01033" w:rsidRPr="00AE4970" w14:paraId="4B14B5E3" w14:textId="77777777" w:rsidTr="00A01033">
        <w:tc>
          <w:tcPr>
            <w:tcW w:w="3628" w:type="dxa"/>
            <w:vAlign w:val="bottom"/>
          </w:tcPr>
          <w:p w14:paraId="7038A146" w14:textId="3F888CCE" w:rsidR="00A01033" w:rsidRPr="00AE4970" w:rsidRDefault="00A01033" w:rsidP="00E30D0B">
            <w:pPr>
              <w:spacing w:line="276" w:lineRule="auto"/>
              <w:rPr>
                <w:rFonts w:ascii="Arial" w:hAnsi="Arial" w:cs="Arial"/>
                <w:sz w:val="18"/>
                <w:szCs w:val="18"/>
              </w:rPr>
            </w:pPr>
            <w:r w:rsidRPr="00AE4970">
              <w:rPr>
                <w:rFonts w:ascii="Arial" w:hAnsi="Arial" w:cs="Arial"/>
                <w:sz w:val="18"/>
                <w:szCs w:val="18"/>
              </w:rPr>
              <w:t>Unrealized foreign exchange gain</w:t>
            </w:r>
          </w:p>
        </w:tc>
        <w:tc>
          <w:tcPr>
            <w:tcW w:w="425" w:type="dxa"/>
            <w:vAlign w:val="bottom"/>
          </w:tcPr>
          <w:p w14:paraId="478FE2F4" w14:textId="77777777" w:rsidR="00A01033" w:rsidRPr="00AE4970" w:rsidRDefault="00A01033" w:rsidP="00E30D0B">
            <w:pPr>
              <w:spacing w:line="276" w:lineRule="auto"/>
              <w:jc w:val="right"/>
              <w:rPr>
                <w:rFonts w:ascii="Arial" w:hAnsi="Arial" w:cs="Arial"/>
                <w:color w:val="000000"/>
                <w:sz w:val="18"/>
                <w:szCs w:val="18"/>
              </w:rPr>
            </w:pPr>
          </w:p>
        </w:tc>
        <w:tc>
          <w:tcPr>
            <w:tcW w:w="1192" w:type="dxa"/>
            <w:vAlign w:val="bottom"/>
          </w:tcPr>
          <w:p w14:paraId="76029376" w14:textId="77777777" w:rsidR="00A01033" w:rsidRPr="00AE4970" w:rsidRDefault="00A01033" w:rsidP="00E30D0B">
            <w:pPr>
              <w:spacing w:line="276" w:lineRule="auto"/>
              <w:jc w:val="right"/>
              <w:rPr>
                <w:rFonts w:ascii="Arial" w:hAnsi="Arial" w:cs="Arial"/>
                <w:color w:val="000000"/>
                <w:sz w:val="18"/>
                <w:szCs w:val="18"/>
              </w:rPr>
            </w:pPr>
          </w:p>
        </w:tc>
        <w:tc>
          <w:tcPr>
            <w:tcW w:w="283" w:type="dxa"/>
            <w:vAlign w:val="bottom"/>
          </w:tcPr>
          <w:p w14:paraId="5BE01A7D" w14:textId="77777777" w:rsidR="00A01033" w:rsidRPr="00AE4970" w:rsidRDefault="00A01033" w:rsidP="00E30D0B">
            <w:pPr>
              <w:spacing w:line="276" w:lineRule="auto"/>
              <w:jc w:val="right"/>
              <w:rPr>
                <w:rFonts w:ascii="Arial" w:hAnsi="Arial" w:cs="Arial"/>
                <w:color w:val="000000"/>
                <w:sz w:val="18"/>
                <w:szCs w:val="18"/>
              </w:rPr>
            </w:pPr>
          </w:p>
        </w:tc>
        <w:tc>
          <w:tcPr>
            <w:tcW w:w="425" w:type="dxa"/>
            <w:vAlign w:val="bottom"/>
          </w:tcPr>
          <w:p w14:paraId="3F651ABB" w14:textId="77777777" w:rsidR="00A01033" w:rsidRPr="00AE4970" w:rsidRDefault="00A01033" w:rsidP="00BA448A">
            <w:pPr>
              <w:spacing w:line="276" w:lineRule="auto"/>
              <w:jc w:val="center"/>
              <w:rPr>
                <w:rFonts w:ascii="Arial" w:hAnsi="Arial" w:cs="Arial"/>
                <w:color w:val="000000"/>
                <w:sz w:val="18"/>
                <w:szCs w:val="18"/>
              </w:rPr>
            </w:pPr>
          </w:p>
        </w:tc>
        <w:tc>
          <w:tcPr>
            <w:tcW w:w="1276" w:type="dxa"/>
            <w:vAlign w:val="bottom"/>
          </w:tcPr>
          <w:p w14:paraId="24BF524D" w14:textId="27145B78" w:rsidR="00A01033" w:rsidRPr="00D17E57" w:rsidRDefault="00A01033" w:rsidP="00EB17F6">
            <w:pPr>
              <w:spacing w:line="276" w:lineRule="auto"/>
              <w:ind w:right="-67"/>
              <w:jc w:val="right"/>
              <w:rPr>
                <w:rFonts w:ascii="Arial" w:hAnsi="Arial" w:cs="Arial"/>
                <w:b/>
                <w:color w:val="000000"/>
                <w:sz w:val="18"/>
                <w:szCs w:val="18"/>
              </w:rPr>
            </w:pPr>
            <w:r w:rsidRPr="00D17E57">
              <w:rPr>
                <w:rFonts w:ascii="Arial" w:hAnsi="Arial" w:cs="Arial"/>
                <w:b/>
                <w:color w:val="000000"/>
                <w:sz w:val="18"/>
                <w:szCs w:val="18"/>
              </w:rPr>
              <w:t>(3,</w:t>
            </w:r>
            <w:r w:rsidR="00EB17F6">
              <w:rPr>
                <w:rFonts w:ascii="Arial" w:hAnsi="Arial" w:cs="Arial"/>
                <w:b/>
                <w:color w:val="000000"/>
                <w:sz w:val="18"/>
                <w:szCs w:val="18"/>
              </w:rPr>
              <w:t>562</w:t>
            </w:r>
            <w:r w:rsidRPr="00D17E57">
              <w:rPr>
                <w:rFonts w:ascii="Arial" w:hAnsi="Arial" w:cs="Arial"/>
                <w:b/>
                <w:color w:val="000000"/>
                <w:sz w:val="18"/>
                <w:szCs w:val="18"/>
              </w:rPr>
              <w:t>)</w:t>
            </w:r>
          </w:p>
        </w:tc>
        <w:tc>
          <w:tcPr>
            <w:tcW w:w="425" w:type="dxa"/>
            <w:vAlign w:val="bottom"/>
          </w:tcPr>
          <w:p w14:paraId="5AC509B2" w14:textId="77777777" w:rsidR="00A01033" w:rsidRPr="00AE4970" w:rsidRDefault="00A01033" w:rsidP="00E30D0B">
            <w:pPr>
              <w:spacing w:line="276" w:lineRule="auto"/>
              <w:jc w:val="right"/>
              <w:rPr>
                <w:rFonts w:ascii="Arial" w:hAnsi="Arial" w:cs="Arial"/>
                <w:color w:val="000000"/>
                <w:sz w:val="18"/>
                <w:szCs w:val="18"/>
              </w:rPr>
            </w:pPr>
          </w:p>
        </w:tc>
        <w:tc>
          <w:tcPr>
            <w:tcW w:w="1416" w:type="dxa"/>
            <w:vAlign w:val="bottom"/>
          </w:tcPr>
          <w:p w14:paraId="5411D492" w14:textId="748E8802" w:rsidR="00A01033" w:rsidRPr="00AE4970" w:rsidRDefault="00A01033"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r>
      <w:tr w:rsidR="00EF203C" w:rsidRPr="00AE4970" w14:paraId="0C2EFA62" w14:textId="77777777" w:rsidTr="00A01033">
        <w:tc>
          <w:tcPr>
            <w:tcW w:w="3628" w:type="dxa"/>
            <w:tcBorders>
              <w:bottom w:val="single" w:sz="4" w:space="0" w:color="auto"/>
            </w:tcBorders>
            <w:vAlign w:val="bottom"/>
          </w:tcPr>
          <w:p w14:paraId="033BB69C" w14:textId="250F8974" w:rsidR="00EF203C" w:rsidRPr="00AE4970" w:rsidRDefault="00EF203C" w:rsidP="00E30D0B">
            <w:pPr>
              <w:spacing w:line="276" w:lineRule="auto"/>
              <w:rPr>
                <w:rFonts w:ascii="Arial" w:hAnsi="Arial" w:cs="Arial"/>
                <w:sz w:val="18"/>
                <w:szCs w:val="18"/>
              </w:rPr>
            </w:pPr>
            <w:r w:rsidRPr="00AE4970">
              <w:rPr>
                <w:rFonts w:ascii="Arial" w:hAnsi="Arial" w:cs="Arial"/>
                <w:sz w:val="18"/>
                <w:szCs w:val="18"/>
              </w:rPr>
              <w:t>Interest</w:t>
            </w:r>
            <w:r w:rsidR="00247F9F">
              <w:rPr>
                <w:rFonts w:ascii="Arial" w:hAnsi="Arial" w:cs="Arial"/>
                <w:sz w:val="18"/>
                <w:szCs w:val="18"/>
              </w:rPr>
              <w:t xml:space="preserve"> expense</w:t>
            </w:r>
          </w:p>
        </w:tc>
        <w:tc>
          <w:tcPr>
            <w:tcW w:w="425" w:type="dxa"/>
            <w:tcBorders>
              <w:bottom w:val="single" w:sz="4" w:space="0" w:color="auto"/>
            </w:tcBorders>
            <w:vAlign w:val="bottom"/>
          </w:tcPr>
          <w:p w14:paraId="24D93705" w14:textId="77777777" w:rsidR="00EF203C" w:rsidRPr="00AE4970" w:rsidRDefault="00EF203C" w:rsidP="00E30D0B">
            <w:pPr>
              <w:spacing w:line="276" w:lineRule="auto"/>
              <w:jc w:val="right"/>
              <w:rPr>
                <w:rFonts w:ascii="Arial" w:hAnsi="Arial" w:cs="Arial"/>
                <w:color w:val="000000"/>
                <w:sz w:val="18"/>
                <w:szCs w:val="18"/>
              </w:rPr>
            </w:pPr>
          </w:p>
        </w:tc>
        <w:tc>
          <w:tcPr>
            <w:tcW w:w="1192" w:type="dxa"/>
            <w:tcBorders>
              <w:bottom w:val="single" w:sz="4" w:space="0" w:color="auto"/>
            </w:tcBorders>
            <w:vAlign w:val="bottom"/>
          </w:tcPr>
          <w:p w14:paraId="3C208513" w14:textId="77777777" w:rsidR="00EF203C" w:rsidRPr="00AE4970" w:rsidRDefault="00EF203C" w:rsidP="00E30D0B">
            <w:pPr>
              <w:spacing w:line="276" w:lineRule="auto"/>
              <w:jc w:val="right"/>
              <w:rPr>
                <w:rFonts w:ascii="Arial" w:hAnsi="Arial" w:cs="Arial"/>
                <w:color w:val="000000"/>
                <w:sz w:val="18"/>
                <w:szCs w:val="18"/>
              </w:rPr>
            </w:pPr>
          </w:p>
        </w:tc>
        <w:tc>
          <w:tcPr>
            <w:tcW w:w="283" w:type="dxa"/>
            <w:tcBorders>
              <w:bottom w:val="single" w:sz="4" w:space="0" w:color="auto"/>
            </w:tcBorders>
            <w:vAlign w:val="bottom"/>
          </w:tcPr>
          <w:p w14:paraId="469DF49B" w14:textId="77777777" w:rsidR="00EF203C" w:rsidRPr="00AE4970" w:rsidRDefault="00EF203C" w:rsidP="00E30D0B">
            <w:pPr>
              <w:spacing w:line="276" w:lineRule="auto"/>
              <w:jc w:val="right"/>
              <w:rPr>
                <w:rFonts w:ascii="Arial" w:hAnsi="Arial" w:cs="Arial"/>
                <w:color w:val="000000"/>
                <w:sz w:val="18"/>
                <w:szCs w:val="18"/>
              </w:rPr>
            </w:pPr>
          </w:p>
        </w:tc>
        <w:tc>
          <w:tcPr>
            <w:tcW w:w="425" w:type="dxa"/>
            <w:tcBorders>
              <w:bottom w:val="single" w:sz="4" w:space="0" w:color="auto"/>
            </w:tcBorders>
            <w:vAlign w:val="bottom"/>
          </w:tcPr>
          <w:p w14:paraId="6DDB3523" w14:textId="77777777" w:rsidR="00EF203C" w:rsidRPr="00AE4970" w:rsidRDefault="00EF203C" w:rsidP="00BA448A">
            <w:pPr>
              <w:spacing w:line="276" w:lineRule="auto"/>
              <w:jc w:val="center"/>
              <w:rPr>
                <w:rFonts w:ascii="Arial" w:hAnsi="Arial" w:cs="Arial"/>
                <w:color w:val="000000"/>
                <w:sz w:val="18"/>
                <w:szCs w:val="18"/>
              </w:rPr>
            </w:pPr>
          </w:p>
        </w:tc>
        <w:tc>
          <w:tcPr>
            <w:tcW w:w="1276" w:type="dxa"/>
            <w:tcBorders>
              <w:bottom w:val="single" w:sz="4" w:space="0" w:color="auto"/>
            </w:tcBorders>
            <w:vAlign w:val="bottom"/>
          </w:tcPr>
          <w:p w14:paraId="0D92755B" w14:textId="44C6A68F" w:rsidR="00EF203C" w:rsidRPr="00D17E57" w:rsidRDefault="00EB17F6" w:rsidP="00E30D0B">
            <w:pPr>
              <w:spacing w:line="276" w:lineRule="auto"/>
              <w:ind w:right="-15"/>
              <w:jc w:val="right"/>
              <w:rPr>
                <w:rFonts w:ascii="Arial" w:hAnsi="Arial" w:cs="Arial"/>
                <w:b/>
                <w:color w:val="000000"/>
                <w:sz w:val="18"/>
                <w:szCs w:val="18"/>
              </w:rPr>
            </w:pPr>
            <w:r>
              <w:rPr>
                <w:rFonts w:ascii="Arial" w:hAnsi="Arial" w:cs="Arial"/>
                <w:b/>
                <w:color w:val="000000"/>
                <w:sz w:val="18"/>
                <w:szCs w:val="18"/>
              </w:rPr>
              <w:t>22,459</w:t>
            </w:r>
          </w:p>
        </w:tc>
        <w:tc>
          <w:tcPr>
            <w:tcW w:w="425" w:type="dxa"/>
            <w:tcBorders>
              <w:bottom w:val="single" w:sz="4" w:space="0" w:color="auto"/>
            </w:tcBorders>
            <w:vAlign w:val="bottom"/>
          </w:tcPr>
          <w:p w14:paraId="46ACDE6D" w14:textId="77777777" w:rsidR="00EF203C" w:rsidRPr="00AE4970" w:rsidRDefault="00EF203C" w:rsidP="00E30D0B">
            <w:pPr>
              <w:spacing w:line="276" w:lineRule="auto"/>
              <w:jc w:val="right"/>
              <w:rPr>
                <w:rFonts w:ascii="Arial" w:hAnsi="Arial" w:cs="Arial"/>
                <w:color w:val="000000"/>
                <w:sz w:val="18"/>
                <w:szCs w:val="18"/>
              </w:rPr>
            </w:pPr>
          </w:p>
        </w:tc>
        <w:tc>
          <w:tcPr>
            <w:tcW w:w="1416" w:type="dxa"/>
            <w:tcBorders>
              <w:bottom w:val="single" w:sz="4" w:space="0" w:color="auto"/>
            </w:tcBorders>
            <w:vAlign w:val="bottom"/>
          </w:tcPr>
          <w:p w14:paraId="70DDE88A" w14:textId="21AF7A70" w:rsidR="00EF203C" w:rsidRPr="00AE4970" w:rsidRDefault="00A962D3" w:rsidP="00E30D0B">
            <w:pPr>
              <w:spacing w:line="276" w:lineRule="auto"/>
              <w:jc w:val="right"/>
              <w:rPr>
                <w:rFonts w:ascii="Arial" w:hAnsi="Arial" w:cs="Arial"/>
                <w:color w:val="000000"/>
                <w:sz w:val="18"/>
                <w:szCs w:val="18"/>
              </w:rPr>
            </w:pPr>
            <w:r>
              <w:rPr>
                <w:rFonts w:ascii="Arial" w:hAnsi="Arial" w:cs="Arial"/>
                <w:color w:val="000000"/>
                <w:sz w:val="18"/>
                <w:szCs w:val="18"/>
              </w:rPr>
              <w:t>27,896</w:t>
            </w:r>
          </w:p>
        </w:tc>
      </w:tr>
      <w:tr w:rsidR="00EF203C" w:rsidRPr="00AE4970" w14:paraId="6D47B117" w14:textId="77777777" w:rsidTr="00E110AF">
        <w:tc>
          <w:tcPr>
            <w:tcW w:w="3628" w:type="dxa"/>
            <w:tcBorders>
              <w:top w:val="single" w:sz="4" w:space="0" w:color="auto"/>
            </w:tcBorders>
            <w:vAlign w:val="bottom"/>
          </w:tcPr>
          <w:p w14:paraId="01484C02" w14:textId="58D9F38B" w:rsidR="00EF203C" w:rsidRPr="00AE4970" w:rsidRDefault="00EF203C" w:rsidP="00E30D0B">
            <w:pPr>
              <w:spacing w:line="276" w:lineRule="auto"/>
              <w:rPr>
                <w:rFonts w:ascii="Arial" w:hAnsi="Arial" w:cs="Arial"/>
                <w:sz w:val="18"/>
                <w:szCs w:val="18"/>
              </w:rPr>
            </w:pPr>
            <w:r w:rsidRPr="00AE4970">
              <w:rPr>
                <w:rFonts w:ascii="Arial" w:hAnsi="Arial" w:cs="Arial"/>
                <w:sz w:val="18"/>
                <w:szCs w:val="18"/>
              </w:rPr>
              <w:t>Balance, end</w:t>
            </w:r>
            <w:r w:rsidR="00332181" w:rsidRPr="00AE4970">
              <w:rPr>
                <w:rFonts w:ascii="Arial" w:hAnsi="Arial" w:cs="Arial"/>
                <w:sz w:val="18"/>
                <w:szCs w:val="18"/>
              </w:rPr>
              <w:t xml:space="preserve"> of period</w:t>
            </w:r>
          </w:p>
        </w:tc>
        <w:tc>
          <w:tcPr>
            <w:tcW w:w="425" w:type="dxa"/>
            <w:tcBorders>
              <w:top w:val="single" w:sz="4" w:space="0" w:color="auto"/>
            </w:tcBorders>
            <w:vAlign w:val="bottom"/>
          </w:tcPr>
          <w:p w14:paraId="4D98AA5D" w14:textId="77777777" w:rsidR="00EF203C" w:rsidRPr="00AE4970" w:rsidRDefault="00EF203C" w:rsidP="00E30D0B">
            <w:pPr>
              <w:spacing w:line="276" w:lineRule="auto"/>
              <w:jc w:val="right"/>
              <w:rPr>
                <w:rFonts w:ascii="Arial" w:hAnsi="Arial" w:cs="Arial"/>
                <w:color w:val="000000"/>
                <w:sz w:val="18"/>
                <w:szCs w:val="18"/>
              </w:rPr>
            </w:pPr>
          </w:p>
        </w:tc>
        <w:tc>
          <w:tcPr>
            <w:tcW w:w="1192" w:type="dxa"/>
            <w:tcBorders>
              <w:top w:val="single" w:sz="4" w:space="0" w:color="auto"/>
            </w:tcBorders>
            <w:vAlign w:val="bottom"/>
          </w:tcPr>
          <w:p w14:paraId="74CC901E" w14:textId="77777777" w:rsidR="00EF203C" w:rsidRPr="00AE4970" w:rsidRDefault="00EF203C" w:rsidP="00E30D0B">
            <w:pPr>
              <w:spacing w:line="276" w:lineRule="auto"/>
              <w:jc w:val="right"/>
              <w:rPr>
                <w:rFonts w:ascii="Arial" w:hAnsi="Arial" w:cs="Arial"/>
                <w:color w:val="000000"/>
                <w:sz w:val="18"/>
                <w:szCs w:val="18"/>
              </w:rPr>
            </w:pPr>
          </w:p>
        </w:tc>
        <w:tc>
          <w:tcPr>
            <w:tcW w:w="283" w:type="dxa"/>
            <w:tcBorders>
              <w:top w:val="single" w:sz="4" w:space="0" w:color="auto"/>
            </w:tcBorders>
            <w:vAlign w:val="bottom"/>
          </w:tcPr>
          <w:p w14:paraId="66C1CE80" w14:textId="77777777" w:rsidR="00EF203C" w:rsidRPr="00AE4970" w:rsidRDefault="00EF203C" w:rsidP="00E30D0B">
            <w:pPr>
              <w:spacing w:line="276" w:lineRule="auto"/>
              <w:jc w:val="right"/>
              <w:rPr>
                <w:rFonts w:ascii="Arial" w:hAnsi="Arial" w:cs="Arial"/>
                <w:color w:val="000000"/>
                <w:sz w:val="18"/>
                <w:szCs w:val="18"/>
              </w:rPr>
            </w:pPr>
          </w:p>
        </w:tc>
        <w:tc>
          <w:tcPr>
            <w:tcW w:w="425" w:type="dxa"/>
            <w:tcBorders>
              <w:top w:val="single" w:sz="4" w:space="0" w:color="auto"/>
            </w:tcBorders>
            <w:vAlign w:val="bottom"/>
          </w:tcPr>
          <w:p w14:paraId="2E1BEB09" w14:textId="77777777" w:rsidR="00EF203C" w:rsidRPr="00AE4970" w:rsidRDefault="00EF203C" w:rsidP="00BA448A">
            <w:pPr>
              <w:spacing w:line="276" w:lineRule="auto"/>
              <w:jc w:val="center"/>
              <w:rPr>
                <w:rFonts w:ascii="Arial" w:hAnsi="Arial" w:cs="Arial"/>
                <w:color w:val="000000"/>
                <w:sz w:val="18"/>
                <w:szCs w:val="18"/>
              </w:rPr>
            </w:pPr>
          </w:p>
        </w:tc>
        <w:tc>
          <w:tcPr>
            <w:tcW w:w="1276" w:type="dxa"/>
            <w:tcBorders>
              <w:top w:val="single" w:sz="4" w:space="0" w:color="auto"/>
            </w:tcBorders>
            <w:vAlign w:val="bottom"/>
          </w:tcPr>
          <w:p w14:paraId="00147F61" w14:textId="62C860C7" w:rsidR="00EF203C" w:rsidRPr="00D17E57" w:rsidRDefault="00EB17F6" w:rsidP="00E30D0B">
            <w:pPr>
              <w:spacing w:line="276" w:lineRule="auto"/>
              <w:ind w:right="-24"/>
              <w:jc w:val="right"/>
              <w:rPr>
                <w:rFonts w:ascii="Arial" w:hAnsi="Arial" w:cs="Arial"/>
                <w:b/>
                <w:color w:val="000000"/>
                <w:sz w:val="18"/>
                <w:szCs w:val="18"/>
              </w:rPr>
            </w:pPr>
            <w:r>
              <w:rPr>
                <w:rFonts w:ascii="Arial" w:hAnsi="Arial" w:cs="Arial"/>
                <w:b/>
                <w:color w:val="000000"/>
                <w:sz w:val="18"/>
                <w:szCs w:val="18"/>
              </w:rPr>
              <w:t>749,103</w:t>
            </w:r>
          </w:p>
        </w:tc>
        <w:tc>
          <w:tcPr>
            <w:tcW w:w="425" w:type="dxa"/>
            <w:tcBorders>
              <w:top w:val="single" w:sz="4" w:space="0" w:color="auto"/>
            </w:tcBorders>
            <w:vAlign w:val="bottom"/>
          </w:tcPr>
          <w:p w14:paraId="2D676E2D" w14:textId="77777777" w:rsidR="00EF203C" w:rsidRPr="00AE4970" w:rsidRDefault="00EF203C" w:rsidP="00E30D0B">
            <w:pPr>
              <w:spacing w:line="276" w:lineRule="auto"/>
              <w:jc w:val="right"/>
              <w:rPr>
                <w:rFonts w:ascii="Arial" w:hAnsi="Arial" w:cs="Arial"/>
                <w:color w:val="000000"/>
                <w:sz w:val="18"/>
                <w:szCs w:val="18"/>
              </w:rPr>
            </w:pPr>
          </w:p>
        </w:tc>
        <w:tc>
          <w:tcPr>
            <w:tcW w:w="1416" w:type="dxa"/>
            <w:tcBorders>
              <w:top w:val="single" w:sz="4" w:space="0" w:color="auto"/>
            </w:tcBorders>
            <w:vAlign w:val="bottom"/>
          </w:tcPr>
          <w:p w14:paraId="73FA8831" w14:textId="0720ED28" w:rsidR="00EF203C" w:rsidRPr="00AE4970" w:rsidRDefault="00EF203C"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76</w:t>
            </w:r>
            <w:r w:rsidR="00A962D3">
              <w:rPr>
                <w:rFonts w:ascii="Arial" w:hAnsi="Arial" w:cs="Arial"/>
                <w:color w:val="000000"/>
                <w:sz w:val="18"/>
                <w:szCs w:val="18"/>
              </w:rPr>
              <w:t>0,715</w:t>
            </w:r>
          </w:p>
        </w:tc>
      </w:tr>
      <w:tr w:rsidR="00EF203C" w:rsidRPr="00AE4970" w14:paraId="40E7F0C1" w14:textId="77777777" w:rsidTr="00E110AF">
        <w:tc>
          <w:tcPr>
            <w:tcW w:w="4053" w:type="dxa"/>
            <w:gridSpan w:val="2"/>
            <w:tcBorders>
              <w:bottom w:val="single" w:sz="4" w:space="0" w:color="auto"/>
            </w:tcBorders>
            <w:vAlign w:val="bottom"/>
          </w:tcPr>
          <w:p w14:paraId="47DB4B91" w14:textId="38977D52" w:rsidR="00EF203C" w:rsidRPr="00AE4970" w:rsidRDefault="00EF203C" w:rsidP="00E30D0B">
            <w:pPr>
              <w:spacing w:line="276" w:lineRule="auto"/>
              <w:ind w:right="-170"/>
              <w:rPr>
                <w:rFonts w:ascii="Arial" w:hAnsi="Arial" w:cs="Arial"/>
                <w:color w:val="000000"/>
                <w:sz w:val="18"/>
                <w:szCs w:val="18"/>
              </w:rPr>
            </w:pPr>
            <w:r w:rsidRPr="00AE4970">
              <w:rPr>
                <w:rFonts w:ascii="Arial" w:hAnsi="Arial" w:cs="Arial"/>
                <w:sz w:val="18"/>
                <w:szCs w:val="18"/>
              </w:rPr>
              <w:t>Less: non-current portion of notes payable (</w:t>
            </w:r>
            <w:r w:rsidR="002F4388" w:rsidRPr="00AE4970">
              <w:rPr>
                <w:rFonts w:ascii="Arial" w:hAnsi="Arial" w:cs="Arial"/>
                <w:sz w:val="18"/>
                <w:szCs w:val="18"/>
              </w:rPr>
              <w:t>e</w:t>
            </w:r>
            <w:r w:rsidRPr="00AE4970">
              <w:rPr>
                <w:rFonts w:ascii="Arial" w:hAnsi="Arial" w:cs="Arial"/>
                <w:sz w:val="18"/>
                <w:szCs w:val="18"/>
              </w:rPr>
              <w:t>)</w:t>
            </w:r>
            <w:r w:rsidR="002F4388" w:rsidRPr="00AE4970">
              <w:rPr>
                <w:rFonts w:ascii="Arial" w:hAnsi="Arial" w:cs="Arial"/>
                <w:sz w:val="18"/>
                <w:szCs w:val="18"/>
              </w:rPr>
              <w:t>(f)</w:t>
            </w:r>
          </w:p>
        </w:tc>
        <w:tc>
          <w:tcPr>
            <w:tcW w:w="1192" w:type="dxa"/>
            <w:tcBorders>
              <w:bottom w:val="single" w:sz="4" w:space="0" w:color="auto"/>
            </w:tcBorders>
            <w:vAlign w:val="bottom"/>
          </w:tcPr>
          <w:p w14:paraId="42EED3D1" w14:textId="77777777" w:rsidR="00EF203C" w:rsidRPr="00AE4970" w:rsidRDefault="00EF203C" w:rsidP="00E30D0B">
            <w:pPr>
              <w:spacing w:line="276" w:lineRule="auto"/>
              <w:jc w:val="right"/>
              <w:rPr>
                <w:rFonts w:ascii="Arial" w:hAnsi="Arial" w:cs="Arial"/>
                <w:color w:val="000000"/>
                <w:sz w:val="18"/>
                <w:szCs w:val="18"/>
              </w:rPr>
            </w:pPr>
          </w:p>
        </w:tc>
        <w:tc>
          <w:tcPr>
            <w:tcW w:w="283" w:type="dxa"/>
            <w:tcBorders>
              <w:bottom w:val="single" w:sz="4" w:space="0" w:color="auto"/>
            </w:tcBorders>
            <w:vAlign w:val="bottom"/>
          </w:tcPr>
          <w:p w14:paraId="5F40C01B" w14:textId="77777777" w:rsidR="00EF203C" w:rsidRPr="00AE4970" w:rsidRDefault="00EF203C" w:rsidP="00E30D0B">
            <w:pPr>
              <w:spacing w:line="276" w:lineRule="auto"/>
              <w:jc w:val="right"/>
              <w:rPr>
                <w:rFonts w:ascii="Arial" w:hAnsi="Arial" w:cs="Arial"/>
                <w:color w:val="000000"/>
                <w:sz w:val="18"/>
                <w:szCs w:val="18"/>
              </w:rPr>
            </w:pPr>
          </w:p>
        </w:tc>
        <w:tc>
          <w:tcPr>
            <w:tcW w:w="425" w:type="dxa"/>
            <w:tcBorders>
              <w:bottom w:val="single" w:sz="4" w:space="0" w:color="auto"/>
            </w:tcBorders>
            <w:vAlign w:val="bottom"/>
          </w:tcPr>
          <w:p w14:paraId="5216BB14" w14:textId="77777777" w:rsidR="00EF203C" w:rsidRPr="00AE4970" w:rsidRDefault="00EF203C" w:rsidP="00BA448A">
            <w:pPr>
              <w:spacing w:line="276" w:lineRule="auto"/>
              <w:jc w:val="center"/>
              <w:rPr>
                <w:rFonts w:ascii="Arial" w:hAnsi="Arial" w:cs="Arial"/>
                <w:color w:val="000000"/>
                <w:sz w:val="18"/>
                <w:szCs w:val="18"/>
              </w:rPr>
            </w:pPr>
          </w:p>
        </w:tc>
        <w:tc>
          <w:tcPr>
            <w:tcW w:w="1276" w:type="dxa"/>
            <w:tcBorders>
              <w:bottom w:val="single" w:sz="4" w:space="0" w:color="auto"/>
            </w:tcBorders>
            <w:vAlign w:val="bottom"/>
          </w:tcPr>
          <w:p w14:paraId="4D13BDFD" w14:textId="6EFCF29F" w:rsidR="00EF203C" w:rsidRPr="00D17E57" w:rsidRDefault="00EB17F6" w:rsidP="00EB17F6">
            <w:pPr>
              <w:spacing w:line="276" w:lineRule="auto"/>
              <w:ind w:right="-22"/>
              <w:jc w:val="right"/>
              <w:rPr>
                <w:rFonts w:ascii="Arial" w:hAnsi="Arial" w:cs="Arial"/>
                <w:b/>
                <w:color w:val="000000"/>
                <w:sz w:val="18"/>
                <w:szCs w:val="18"/>
              </w:rPr>
            </w:pPr>
            <w:r>
              <w:rPr>
                <w:rFonts w:ascii="Arial" w:hAnsi="Arial" w:cs="Arial"/>
                <w:b/>
                <w:color w:val="000000"/>
                <w:sz w:val="18"/>
                <w:szCs w:val="18"/>
              </w:rPr>
              <w:t>-</w:t>
            </w:r>
          </w:p>
        </w:tc>
        <w:tc>
          <w:tcPr>
            <w:tcW w:w="425" w:type="dxa"/>
            <w:tcBorders>
              <w:bottom w:val="single" w:sz="4" w:space="0" w:color="auto"/>
            </w:tcBorders>
            <w:vAlign w:val="bottom"/>
          </w:tcPr>
          <w:p w14:paraId="096C76F1" w14:textId="77777777" w:rsidR="00EF203C" w:rsidRPr="00AE4970" w:rsidRDefault="00EF203C" w:rsidP="00E30D0B">
            <w:pPr>
              <w:spacing w:line="276" w:lineRule="auto"/>
              <w:jc w:val="right"/>
              <w:rPr>
                <w:rFonts w:ascii="Arial" w:hAnsi="Arial" w:cs="Arial"/>
                <w:color w:val="000000"/>
                <w:sz w:val="18"/>
                <w:szCs w:val="18"/>
              </w:rPr>
            </w:pPr>
          </w:p>
        </w:tc>
        <w:tc>
          <w:tcPr>
            <w:tcW w:w="1416" w:type="dxa"/>
            <w:tcBorders>
              <w:bottom w:val="single" w:sz="4" w:space="0" w:color="auto"/>
            </w:tcBorders>
            <w:vAlign w:val="bottom"/>
          </w:tcPr>
          <w:p w14:paraId="211BC1D6" w14:textId="1AE421A5" w:rsidR="00EF203C" w:rsidRPr="00AE4970" w:rsidRDefault="002C198B" w:rsidP="00A70676">
            <w:pPr>
              <w:spacing w:line="276" w:lineRule="auto"/>
              <w:ind w:right="-42"/>
              <w:jc w:val="right"/>
              <w:rPr>
                <w:rFonts w:ascii="Arial" w:hAnsi="Arial" w:cs="Arial"/>
                <w:bCs/>
                <w:sz w:val="18"/>
                <w:szCs w:val="18"/>
              </w:rPr>
            </w:pPr>
            <w:r>
              <w:rPr>
                <w:rFonts w:ascii="Arial" w:hAnsi="Arial" w:cs="Arial"/>
                <w:bCs/>
                <w:sz w:val="18"/>
                <w:szCs w:val="18"/>
              </w:rPr>
              <w:t>(</w:t>
            </w:r>
            <w:r w:rsidR="00CB6E81">
              <w:rPr>
                <w:rFonts w:ascii="Arial" w:hAnsi="Arial" w:cs="Arial"/>
                <w:bCs/>
                <w:sz w:val="18"/>
                <w:szCs w:val="18"/>
              </w:rPr>
              <w:t>150,271</w:t>
            </w:r>
            <w:r>
              <w:rPr>
                <w:rFonts w:ascii="Arial" w:hAnsi="Arial" w:cs="Arial"/>
                <w:bCs/>
                <w:sz w:val="18"/>
                <w:szCs w:val="18"/>
              </w:rPr>
              <w:t>)</w:t>
            </w:r>
          </w:p>
        </w:tc>
      </w:tr>
      <w:tr w:rsidR="00EF203C" w:rsidRPr="00AE4970" w14:paraId="0E7B3A77" w14:textId="77777777" w:rsidTr="00660CEC">
        <w:tc>
          <w:tcPr>
            <w:tcW w:w="3628" w:type="dxa"/>
            <w:tcBorders>
              <w:top w:val="single" w:sz="4" w:space="0" w:color="auto"/>
              <w:bottom w:val="single" w:sz="12" w:space="0" w:color="auto"/>
            </w:tcBorders>
            <w:vAlign w:val="bottom"/>
          </w:tcPr>
          <w:p w14:paraId="17327386" w14:textId="33257E6F" w:rsidR="00EF203C" w:rsidRPr="00AE4970" w:rsidRDefault="00EF203C" w:rsidP="00E30D0B">
            <w:pPr>
              <w:spacing w:line="276" w:lineRule="auto"/>
              <w:rPr>
                <w:rFonts w:ascii="Arial" w:hAnsi="Arial" w:cs="Arial"/>
                <w:b/>
                <w:sz w:val="18"/>
                <w:szCs w:val="18"/>
              </w:rPr>
            </w:pPr>
            <w:r w:rsidRPr="00AE4970">
              <w:rPr>
                <w:rFonts w:ascii="Arial" w:hAnsi="Arial" w:cs="Arial"/>
                <w:b/>
                <w:sz w:val="18"/>
                <w:szCs w:val="18"/>
              </w:rPr>
              <w:t>Current portion of notes payable</w:t>
            </w:r>
          </w:p>
        </w:tc>
        <w:tc>
          <w:tcPr>
            <w:tcW w:w="425" w:type="dxa"/>
            <w:tcBorders>
              <w:top w:val="single" w:sz="4" w:space="0" w:color="auto"/>
              <w:bottom w:val="single" w:sz="12" w:space="0" w:color="auto"/>
            </w:tcBorders>
            <w:vAlign w:val="bottom"/>
          </w:tcPr>
          <w:p w14:paraId="05869D05" w14:textId="77777777" w:rsidR="00EF203C" w:rsidRPr="00AE4970" w:rsidRDefault="00EF203C" w:rsidP="00E30D0B">
            <w:pPr>
              <w:spacing w:line="276" w:lineRule="auto"/>
              <w:jc w:val="right"/>
              <w:rPr>
                <w:rFonts w:ascii="Arial" w:hAnsi="Arial" w:cs="Arial"/>
                <w:b/>
                <w:color w:val="000000"/>
                <w:sz w:val="18"/>
                <w:szCs w:val="18"/>
              </w:rPr>
            </w:pPr>
          </w:p>
        </w:tc>
        <w:tc>
          <w:tcPr>
            <w:tcW w:w="1192" w:type="dxa"/>
            <w:tcBorders>
              <w:top w:val="single" w:sz="4" w:space="0" w:color="auto"/>
              <w:bottom w:val="single" w:sz="12" w:space="0" w:color="auto"/>
            </w:tcBorders>
            <w:vAlign w:val="bottom"/>
          </w:tcPr>
          <w:p w14:paraId="18428B48" w14:textId="77777777" w:rsidR="00EF203C" w:rsidRPr="00AE4970" w:rsidRDefault="00EF203C" w:rsidP="00E30D0B">
            <w:pPr>
              <w:spacing w:line="276" w:lineRule="auto"/>
              <w:jc w:val="right"/>
              <w:rPr>
                <w:rFonts w:ascii="Arial" w:hAnsi="Arial" w:cs="Arial"/>
                <w:b/>
                <w:color w:val="000000"/>
                <w:sz w:val="18"/>
                <w:szCs w:val="18"/>
              </w:rPr>
            </w:pPr>
          </w:p>
        </w:tc>
        <w:tc>
          <w:tcPr>
            <w:tcW w:w="283" w:type="dxa"/>
            <w:tcBorders>
              <w:top w:val="single" w:sz="4" w:space="0" w:color="auto"/>
              <w:bottom w:val="single" w:sz="12" w:space="0" w:color="auto"/>
            </w:tcBorders>
            <w:vAlign w:val="bottom"/>
          </w:tcPr>
          <w:p w14:paraId="4BE6010D" w14:textId="77777777" w:rsidR="00EF203C" w:rsidRPr="00AE4970" w:rsidRDefault="00EF203C" w:rsidP="00E30D0B">
            <w:pPr>
              <w:spacing w:line="276" w:lineRule="auto"/>
              <w:jc w:val="right"/>
              <w:rPr>
                <w:rFonts w:ascii="Arial" w:hAnsi="Arial" w:cs="Arial"/>
                <w:b/>
                <w:color w:val="000000"/>
                <w:sz w:val="18"/>
                <w:szCs w:val="18"/>
              </w:rPr>
            </w:pPr>
          </w:p>
        </w:tc>
        <w:tc>
          <w:tcPr>
            <w:tcW w:w="425" w:type="dxa"/>
            <w:tcBorders>
              <w:top w:val="single" w:sz="4" w:space="0" w:color="auto"/>
              <w:bottom w:val="single" w:sz="12" w:space="0" w:color="auto"/>
            </w:tcBorders>
            <w:vAlign w:val="bottom"/>
          </w:tcPr>
          <w:p w14:paraId="51C33CE4" w14:textId="70F5F526" w:rsidR="00EF203C" w:rsidRPr="00AE4970" w:rsidRDefault="00EF203C" w:rsidP="00BA448A">
            <w:pPr>
              <w:spacing w:line="276" w:lineRule="auto"/>
              <w:jc w:val="center"/>
              <w:rPr>
                <w:rFonts w:ascii="Arial" w:hAnsi="Arial" w:cs="Arial"/>
                <w:b/>
                <w:color w:val="000000"/>
                <w:sz w:val="18"/>
                <w:szCs w:val="18"/>
              </w:rPr>
            </w:pPr>
            <w:r w:rsidRPr="00AE4970">
              <w:rPr>
                <w:rFonts w:ascii="Arial" w:hAnsi="Arial" w:cs="Arial"/>
                <w:b/>
                <w:color w:val="000000"/>
                <w:sz w:val="18"/>
                <w:szCs w:val="18"/>
              </w:rPr>
              <w:t>$</w:t>
            </w:r>
          </w:p>
        </w:tc>
        <w:tc>
          <w:tcPr>
            <w:tcW w:w="1276" w:type="dxa"/>
            <w:tcBorders>
              <w:top w:val="single" w:sz="4" w:space="0" w:color="auto"/>
              <w:bottom w:val="single" w:sz="12" w:space="0" w:color="auto"/>
            </w:tcBorders>
            <w:vAlign w:val="bottom"/>
          </w:tcPr>
          <w:p w14:paraId="4A03E99E" w14:textId="5D4B640E" w:rsidR="00EF203C" w:rsidRPr="00D17E57" w:rsidRDefault="00EB17F6" w:rsidP="00E30D0B">
            <w:pPr>
              <w:spacing w:line="276" w:lineRule="auto"/>
              <w:ind w:right="-33"/>
              <w:jc w:val="right"/>
              <w:rPr>
                <w:rFonts w:ascii="Arial" w:hAnsi="Arial" w:cs="Arial"/>
                <w:b/>
                <w:color w:val="000000"/>
                <w:sz w:val="18"/>
                <w:szCs w:val="18"/>
              </w:rPr>
            </w:pPr>
            <w:r>
              <w:rPr>
                <w:rFonts w:ascii="Arial" w:hAnsi="Arial" w:cs="Arial"/>
                <w:b/>
                <w:color w:val="000000"/>
                <w:sz w:val="18"/>
                <w:szCs w:val="18"/>
              </w:rPr>
              <w:t>749,103</w:t>
            </w:r>
          </w:p>
        </w:tc>
        <w:tc>
          <w:tcPr>
            <w:tcW w:w="425" w:type="dxa"/>
            <w:tcBorders>
              <w:top w:val="single" w:sz="4" w:space="0" w:color="auto"/>
              <w:bottom w:val="single" w:sz="12" w:space="0" w:color="auto"/>
            </w:tcBorders>
            <w:vAlign w:val="bottom"/>
          </w:tcPr>
          <w:p w14:paraId="132636BB" w14:textId="7C909A19" w:rsidR="00EF203C" w:rsidRPr="00AE4970" w:rsidRDefault="00EF203C"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416" w:type="dxa"/>
            <w:tcBorders>
              <w:top w:val="single" w:sz="4" w:space="0" w:color="auto"/>
              <w:bottom w:val="single" w:sz="12" w:space="0" w:color="auto"/>
            </w:tcBorders>
            <w:vAlign w:val="bottom"/>
          </w:tcPr>
          <w:p w14:paraId="3C0E5FBA" w14:textId="6C60D461" w:rsidR="00EF203C" w:rsidRPr="00AE4970" w:rsidRDefault="00EF203C" w:rsidP="00E30D0B">
            <w:pPr>
              <w:spacing w:line="276" w:lineRule="auto"/>
              <w:jc w:val="right"/>
              <w:rPr>
                <w:rFonts w:ascii="Arial" w:hAnsi="Arial" w:cs="Arial"/>
                <w:bCs/>
                <w:sz w:val="18"/>
                <w:szCs w:val="18"/>
              </w:rPr>
            </w:pPr>
            <w:r w:rsidRPr="00AE4970">
              <w:rPr>
                <w:rFonts w:ascii="Arial" w:hAnsi="Arial" w:cs="Arial"/>
                <w:color w:val="000000"/>
                <w:sz w:val="18"/>
                <w:szCs w:val="18"/>
              </w:rPr>
              <w:t>61</w:t>
            </w:r>
            <w:r w:rsidR="00A962D3">
              <w:rPr>
                <w:rFonts w:ascii="Arial" w:hAnsi="Arial" w:cs="Arial"/>
                <w:color w:val="000000"/>
                <w:sz w:val="18"/>
                <w:szCs w:val="18"/>
              </w:rPr>
              <w:t>0,444</w:t>
            </w:r>
          </w:p>
        </w:tc>
      </w:tr>
    </w:tbl>
    <w:p w14:paraId="5D508760" w14:textId="77777777" w:rsidR="00F63781" w:rsidRPr="00AE4970" w:rsidRDefault="00F63781" w:rsidP="00E30D0B">
      <w:pPr>
        <w:spacing w:line="276" w:lineRule="auto"/>
        <w:jc w:val="both"/>
        <w:rPr>
          <w:rFonts w:ascii="Arial" w:eastAsiaTheme="minorHAnsi" w:hAnsi="Arial" w:cs="Arial"/>
          <w:sz w:val="18"/>
          <w:szCs w:val="18"/>
        </w:rPr>
      </w:pPr>
      <w:bookmarkStart w:id="5" w:name="_Hlk4666207"/>
    </w:p>
    <w:p w14:paraId="5D3F1A8A" w14:textId="08DCE8C9" w:rsidR="00C46EED" w:rsidRPr="00AE4970" w:rsidRDefault="00F45CD5" w:rsidP="00E30D0B">
      <w:pPr>
        <w:pStyle w:val="ListParagraph"/>
        <w:numPr>
          <w:ilvl w:val="0"/>
          <w:numId w:val="2"/>
        </w:numPr>
        <w:spacing w:line="276" w:lineRule="auto"/>
        <w:ind w:left="567" w:hanging="283"/>
        <w:jc w:val="both"/>
        <w:rPr>
          <w:rFonts w:ascii="Arial" w:eastAsiaTheme="minorHAnsi" w:hAnsi="Arial" w:cs="Arial"/>
          <w:sz w:val="18"/>
          <w:szCs w:val="18"/>
        </w:rPr>
      </w:pPr>
      <w:r w:rsidRPr="00AE4970">
        <w:rPr>
          <w:rFonts w:ascii="Arial" w:eastAsiaTheme="minorHAnsi" w:hAnsi="Arial" w:cs="Arial"/>
          <w:sz w:val="18"/>
          <w:szCs w:val="18"/>
        </w:rPr>
        <w:t xml:space="preserve">On September 15, 2017, the Company </w:t>
      </w:r>
      <w:r w:rsidR="00A8564B" w:rsidRPr="00AE4970">
        <w:rPr>
          <w:rFonts w:ascii="Arial" w:eastAsiaTheme="minorHAnsi" w:hAnsi="Arial" w:cs="Arial"/>
          <w:sz w:val="18"/>
          <w:szCs w:val="18"/>
        </w:rPr>
        <w:t>issued</w:t>
      </w:r>
      <w:r w:rsidRPr="00AE4970">
        <w:rPr>
          <w:rFonts w:ascii="Arial" w:eastAsiaTheme="minorHAnsi" w:hAnsi="Arial" w:cs="Arial"/>
          <w:sz w:val="18"/>
          <w:szCs w:val="18"/>
        </w:rPr>
        <w:t xml:space="preserve"> promissory notes </w:t>
      </w:r>
      <w:r w:rsidR="00CA70CC" w:rsidRPr="00AE4970">
        <w:rPr>
          <w:rFonts w:ascii="Arial" w:eastAsiaTheme="minorHAnsi" w:hAnsi="Arial" w:cs="Arial"/>
          <w:sz w:val="18"/>
          <w:szCs w:val="18"/>
        </w:rPr>
        <w:t xml:space="preserve">payable </w:t>
      </w:r>
      <w:r w:rsidRPr="00AE4970">
        <w:rPr>
          <w:rFonts w:ascii="Arial" w:eastAsiaTheme="minorHAnsi" w:hAnsi="Arial" w:cs="Arial"/>
          <w:sz w:val="18"/>
          <w:szCs w:val="18"/>
        </w:rPr>
        <w:t>that could be drawn down for up to $150,000 and $75,000 maturing on December 31, 2017. During the period ended December 31, 2017</w:t>
      </w:r>
      <w:r w:rsidR="00F24518" w:rsidRPr="00AE4970">
        <w:rPr>
          <w:rFonts w:ascii="Arial" w:eastAsiaTheme="minorHAnsi" w:hAnsi="Arial" w:cs="Arial"/>
          <w:sz w:val="18"/>
          <w:szCs w:val="18"/>
        </w:rPr>
        <w:t>,</w:t>
      </w:r>
      <w:r w:rsidRPr="00AE4970">
        <w:rPr>
          <w:rFonts w:ascii="Arial" w:eastAsiaTheme="minorHAnsi" w:hAnsi="Arial" w:cs="Arial"/>
          <w:sz w:val="18"/>
          <w:szCs w:val="18"/>
        </w:rPr>
        <w:t xml:space="preserve"> $</w:t>
      </w:r>
      <w:r w:rsidR="00CA0DB3" w:rsidRPr="00AE4970">
        <w:rPr>
          <w:rFonts w:ascii="Arial" w:eastAsiaTheme="minorHAnsi" w:hAnsi="Arial" w:cs="Arial"/>
          <w:sz w:val="18"/>
          <w:szCs w:val="18"/>
        </w:rPr>
        <w:t>232,985</w:t>
      </w:r>
      <w:r w:rsidRPr="00AE4970">
        <w:rPr>
          <w:rFonts w:ascii="Arial" w:eastAsiaTheme="minorHAnsi" w:hAnsi="Arial" w:cs="Arial"/>
          <w:sz w:val="18"/>
          <w:szCs w:val="18"/>
        </w:rPr>
        <w:t xml:space="preserve"> and $117,0</w:t>
      </w:r>
      <w:r w:rsidR="00507988" w:rsidRPr="00AE4970">
        <w:rPr>
          <w:rFonts w:ascii="Arial" w:eastAsiaTheme="minorHAnsi" w:hAnsi="Arial" w:cs="Arial"/>
          <w:sz w:val="18"/>
          <w:szCs w:val="18"/>
        </w:rPr>
        <w:t>0</w:t>
      </w:r>
      <w:r w:rsidRPr="00AE4970">
        <w:rPr>
          <w:rFonts w:ascii="Arial" w:eastAsiaTheme="minorHAnsi" w:hAnsi="Arial" w:cs="Arial"/>
          <w:sz w:val="18"/>
          <w:szCs w:val="18"/>
        </w:rPr>
        <w:t xml:space="preserve">0 had been drawn respectively. Upon maturity, the promissory note </w:t>
      </w:r>
      <w:r w:rsidR="00CA70CC" w:rsidRPr="00AE4970">
        <w:rPr>
          <w:rFonts w:ascii="Arial" w:eastAsiaTheme="minorHAnsi" w:hAnsi="Arial" w:cs="Arial"/>
          <w:sz w:val="18"/>
          <w:szCs w:val="18"/>
        </w:rPr>
        <w:t xml:space="preserve">payable </w:t>
      </w:r>
      <w:r w:rsidRPr="00AE4970">
        <w:rPr>
          <w:rFonts w:ascii="Arial" w:eastAsiaTheme="minorHAnsi" w:hAnsi="Arial" w:cs="Arial"/>
          <w:sz w:val="18"/>
          <w:szCs w:val="18"/>
        </w:rPr>
        <w:t>will be repayable on demand and will bear interest at 6% per annum.</w:t>
      </w:r>
      <w:r w:rsidR="00151B15" w:rsidRPr="00AE4970">
        <w:rPr>
          <w:rFonts w:ascii="Arial" w:eastAsiaTheme="minorHAnsi" w:hAnsi="Arial" w:cs="Arial"/>
          <w:sz w:val="18"/>
          <w:szCs w:val="18"/>
        </w:rPr>
        <w:t xml:space="preserve"> </w:t>
      </w:r>
      <w:r w:rsidR="00A97058" w:rsidRPr="00AE4970">
        <w:rPr>
          <w:rFonts w:ascii="Arial" w:eastAsiaTheme="minorHAnsi" w:hAnsi="Arial" w:cs="Arial"/>
          <w:sz w:val="18"/>
          <w:szCs w:val="18"/>
        </w:rPr>
        <w:t>On</w:t>
      </w:r>
      <w:r w:rsidR="0071571C" w:rsidRPr="00AE4970">
        <w:rPr>
          <w:rFonts w:ascii="Arial" w:eastAsiaTheme="minorHAnsi" w:hAnsi="Arial" w:cs="Arial"/>
          <w:sz w:val="18"/>
          <w:szCs w:val="18"/>
        </w:rPr>
        <w:t xml:space="preserve"> October 23</w:t>
      </w:r>
      <w:r w:rsidR="00A97058" w:rsidRPr="00AE4970">
        <w:rPr>
          <w:rFonts w:ascii="Arial" w:eastAsiaTheme="minorHAnsi" w:hAnsi="Arial" w:cs="Arial"/>
          <w:sz w:val="18"/>
          <w:szCs w:val="18"/>
        </w:rPr>
        <w:t>,</w:t>
      </w:r>
      <w:r w:rsidR="00A6719C" w:rsidRPr="00AE4970">
        <w:rPr>
          <w:rFonts w:ascii="Arial" w:eastAsiaTheme="minorHAnsi" w:hAnsi="Arial" w:cs="Arial"/>
          <w:sz w:val="18"/>
          <w:szCs w:val="18"/>
        </w:rPr>
        <w:t xml:space="preserve"> 2018</w:t>
      </w:r>
      <w:r w:rsidR="00151B15" w:rsidRPr="00AE4970">
        <w:rPr>
          <w:rFonts w:ascii="Arial" w:eastAsiaTheme="minorHAnsi" w:hAnsi="Arial" w:cs="Arial"/>
          <w:sz w:val="18"/>
          <w:szCs w:val="18"/>
        </w:rPr>
        <w:t xml:space="preserve">, the </w:t>
      </w:r>
      <w:r w:rsidR="00A6719C" w:rsidRPr="00AE4970">
        <w:rPr>
          <w:rFonts w:ascii="Arial" w:eastAsiaTheme="minorHAnsi" w:hAnsi="Arial" w:cs="Arial"/>
          <w:sz w:val="18"/>
          <w:szCs w:val="18"/>
        </w:rPr>
        <w:t>C</w:t>
      </w:r>
      <w:r w:rsidR="00151B15" w:rsidRPr="00AE4970">
        <w:rPr>
          <w:rFonts w:ascii="Arial" w:eastAsiaTheme="minorHAnsi" w:hAnsi="Arial" w:cs="Arial"/>
          <w:sz w:val="18"/>
          <w:szCs w:val="18"/>
        </w:rPr>
        <w:t>ompany converted $1</w:t>
      </w:r>
      <w:r w:rsidR="001B2DEE" w:rsidRPr="00AE4970">
        <w:rPr>
          <w:rFonts w:ascii="Arial" w:eastAsiaTheme="minorHAnsi" w:hAnsi="Arial" w:cs="Arial"/>
          <w:sz w:val="18"/>
          <w:szCs w:val="18"/>
        </w:rPr>
        <w:t>17,000</w:t>
      </w:r>
      <w:r w:rsidR="00151B15" w:rsidRPr="00AE4970">
        <w:rPr>
          <w:rFonts w:ascii="Arial" w:eastAsiaTheme="minorHAnsi" w:hAnsi="Arial" w:cs="Arial"/>
          <w:sz w:val="18"/>
          <w:szCs w:val="18"/>
        </w:rPr>
        <w:t xml:space="preserve"> of the debt </w:t>
      </w:r>
      <w:r w:rsidR="009C444E" w:rsidRPr="00AE4970">
        <w:rPr>
          <w:rFonts w:ascii="Arial" w:eastAsiaTheme="minorHAnsi" w:hAnsi="Arial" w:cs="Arial"/>
          <w:sz w:val="18"/>
          <w:szCs w:val="18"/>
        </w:rPr>
        <w:t xml:space="preserve">plus $7,389 of interest </w:t>
      </w:r>
      <w:r w:rsidR="00151B15" w:rsidRPr="00AE4970">
        <w:rPr>
          <w:rFonts w:ascii="Arial" w:eastAsiaTheme="minorHAnsi" w:hAnsi="Arial" w:cs="Arial"/>
          <w:sz w:val="18"/>
          <w:szCs w:val="18"/>
        </w:rPr>
        <w:t>into shares</w:t>
      </w:r>
      <w:r w:rsidR="00B60ABB" w:rsidRPr="00AE4970">
        <w:rPr>
          <w:rFonts w:ascii="Arial" w:eastAsiaTheme="minorHAnsi" w:hAnsi="Arial" w:cs="Arial"/>
          <w:sz w:val="18"/>
          <w:szCs w:val="18"/>
        </w:rPr>
        <w:t>.</w:t>
      </w:r>
    </w:p>
    <w:p w14:paraId="5691CD16" w14:textId="77777777" w:rsidR="005B2557" w:rsidRPr="00AE4970" w:rsidRDefault="005B2557" w:rsidP="00E30D0B">
      <w:pPr>
        <w:pStyle w:val="ListParagraph"/>
        <w:spacing w:line="276" w:lineRule="auto"/>
        <w:ind w:left="567" w:hanging="283"/>
        <w:jc w:val="both"/>
        <w:rPr>
          <w:rFonts w:ascii="Arial" w:eastAsiaTheme="minorHAnsi" w:hAnsi="Arial" w:cs="Arial"/>
          <w:sz w:val="18"/>
          <w:szCs w:val="18"/>
        </w:rPr>
      </w:pPr>
    </w:p>
    <w:p w14:paraId="6B6C7BE0" w14:textId="39501440" w:rsidR="00C46EED" w:rsidRPr="00AE4970" w:rsidRDefault="00507988" w:rsidP="00E30D0B">
      <w:pPr>
        <w:pStyle w:val="ListParagraph"/>
        <w:numPr>
          <w:ilvl w:val="0"/>
          <w:numId w:val="2"/>
        </w:numPr>
        <w:spacing w:line="276" w:lineRule="auto"/>
        <w:ind w:left="567" w:hanging="283"/>
        <w:jc w:val="both"/>
        <w:rPr>
          <w:rFonts w:ascii="Arial" w:eastAsiaTheme="minorHAnsi" w:hAnsi="Arial" w:cs="Arial"/>
          <w:sz w:val="18"/>
          <w:szCs w:val="18"/>
        </w:rPr>
      </w:pPr>
      <w:r w:rsidRPr="00AE4970">
        <w:rPr>
          <w:rFonts w:ascii="Arial" w:eastAsiaTheme="minorHAnsi" w:hAnsi="Arial" w:cs="Arial"/>
          <w:sz w:val="18"/>
          <w:szCs w:val="18"/>
        </w:rPr>
        <w:t xml:space="preserve">On December 29, 2017, the Company </w:t>
      </w:r>
      <w:r w:rsidR="00A8564B" w:rsidRPr="00AE4970">
        <w:rPr>
          <w:rFonts w:ascii="Arial" w:eastAsiaTheme="minorHAnsi" w:hAnsi="Arial" w:cs="Arial"/>
          <w:sz w:val="18"/>
          <w:szCs w:val="18"/>
        </w:rPr>
        <w:t xml:space="preserve">issued </w:t>
      </w:r>
      <w:r w:rsidRPr="00AE4970">
        <w:rPr>
          <w:rFonts w:ascii="Arial" w:eastAsiaTheme="minorHAnsi" w:hAnsi="Arial" w:cs="Arial"/>
          <w:sz w:val="18"/>
          <w:szCs w:val="18"/>
        </w:rPr>
        <w:t xml:space="preserve">a $50,000 promissory note </w:t>
      </w:r>
      <w:r w:rsidR="00CA70CC" w:rsidRPr="00AE4970">
        <w:rPr>
          <w:rFonts w:ascii="Arial" w:eastAsiaTheme="minorHAnsi" w:hAnsi="Arial" w:cs="Arial"/>
          <w:sz w:val="18"/>
          <w:szCs w:val="18"/>
        </w:rPr>
        <w:t xml:space="preserve">payable </w:t>
      </w:r>
      <w:r w:rsidRPr="00AE4970">
        <w:rPr>
          <w:rFonts w:ascii="Arial" w:eastAsiaTheme="minorHAnsi" w:hAnsi="Arial" w:cs="Arial"/>
          <w:sz w:val="18"/>
          <w:szCs w:val="18"/>
        </w:rPr>
        <w:t xml:space="preserve">maturing on the date a go public transaction is completed.  The unpaid </w:t>
      </w:r>
      <w:r w:rsidR="00660CEC">
        <w:rPr>
          <w:rFonts w:ascii="Arial" w:eastAsiaTheme="minorHAnsi" w:hAnsi="Arial" w:cs="Arial"/>
          <w:sz w:val="18"/>
          <w:szCs w:val="18"/>
        </w:rPr>
        <w:t>p</w:t>
      </w:r>
      <w:r w:rsidRPr="00AE4970">
        <w:rPr>
          <w:rFonts w:ascii="Arial" w:eastAsiaTheme="minorHAnsi" w:hAnsi="Arial" w:cs="Arial"/>
          <w:sz w:val="18"/>
          <w:szCs w:val="18"/>
        </w:rPr>
        <w:t>rincipal of this promissory note</w:t>
      </w:r>
      <w:r w:rsidR="00CA70CC" w:rsidRPr="00AE4970">
        <w:rPr>
          <w:rFonts w:ascii="Arial" w:eastAsiaTheme="minorHAnsi" w:hAnsi="Arial" w:cs="Arial"/>
          <w:sz w:val="18"/>
          <w:szCs w:val="18"/>
        </w:rPr>
        <w:t xml:space="preserve"> payable</w:t>
      </w:r>
      <w:r w:rsidRPr="00AE4970">
        <w:rPr>
          <w:rFonts w:ascii="Arial" w:eastAsiaTheme="minorHAnsi" w:hAnsi="Arial" w:cs="Arial"/>
          <w:sz w:val="18"/>
          <w:szCs w:val="18"/>
        </w:rPr>
        <w:t xml:space="preserve"> shall not accrue interest, but rather shall convert into common shares in the capital of the Debtor at the maximum permissible discount allowed pursuant to the rules of the Canadian Securities Exchange.</w:t>
      </w:r>
      <w:r w:rsidR="00F3593A" w:rsidRPr="00AE4970">
        <w:rPr>
          <w:rFonts w:ascii="Arial" w:eastAsiaTheme="minorHAnsi" w:hAnsi="Arial" w:cs="Arial"/>
          <w:sz w:val="18"/>
          <w:szCs w:val="18"/>
        </w:rPr>
        <w:t xml:space="preserve"> </w:t>
      </w:r>
      <w:r w:rsidR="007A164C" w:rsidRPr="00AE4970">
        <w:rPr>
          <w:rFonts w:ascii="Arial" w:eastAsiaTheme="minorHAnsi" w:hAnsi="Arial" w:cs="Arial"/>
          <w:sz w:val="18"/>
          <w:szCs w:val="18"/>
        </w:rPr>
        <w:t>On April 23, 2018, as part of the Transaction,  t</w:t>
      </w:r>
      <w:r w:rsidR="00F3593A" w:rsidRPr="00AE4970">
        <w:rPr>
          <w:rFonts w:ascii="Arial" w:eastAsiaTheme="minorHAnsi" w:hAnsi="Arial" w:cs="Arial"/>
          <w:sz w:val="18"/>
          <w:szCs w:val="18"/>
        </w:rPr>
        <w:t xml:space="preserve">he debt was converted </w:t>
      </w:r>
      <w:r w:rsidR="007A164C" w:rsidRPr="00AE4970">
        <w:rPr>
          <w:rFonts w:ascii="Arial" w:eastAsiaTheme="minorHAnsi" w:hAnsi="Arial" w:cs="Arial"/>
          <w:sz w:val="18"/>
          <w:szCs w:val="18"/>
        </w:rPr>
        <w:t xml:space="preserve">into </w:t>
      </w:r>
      <w:r w:rsidR="0094432C">
        <w:rPr>
          <w:rFonts w:ascii="Arial" w:eastAsiaTheme="minorHAnsi" w:hAnsi="Arial" w:cs="Arial"/>
          <w:sz w:val="18"/>
          <w:szCs w:val="18"/>
        </w:rPr>
        <w:t>u</w:t>
      </w:r>
      <w:r w:rsidR="007A164C" w:rsidRPr="00AE4970">
        <w:rPr>
          <w:rFonts w:ascii="Arial" w:eastAsiaTheme="minorHAnsi" w:hAnsi="Arial" w:cs="Arial"/>
          <w:sz w:val="18"/>
          <w:szCs w:val="18"/>
        </w:rPr>
        <w:t>nits of the Company consisting of one common share and one share purchase warrant.</w:t>
      </w:r>
    </w:p>
    <w:p w14:paraId="3BD94419" w14:textId="77777777" w:rsidR="00C46EED" w:rsidRDefault="00C46EED" w:rsidP="00E30D0B">
      <w:pPr>
        <w:pStyle w:val="ListParagraph"/>
        <w:spacing w:line="276" w:lineRule="auto"/>
        <w:ind w:left="567" w:hanging="283"/>
        <w:jc w:val="both"/>
        <w:rPr>
          <w:rFonts w:ascii="Arial" w:eastAsiaTheme="minorHAnsi" w:hAnsi="Arial" w:cs="Arial"/>
          <w:sz w:val="18"/>
          <w:szCs w:val="18"/>
        </w:rPr>
      </w:pPr>
    </w:p>
    <w:p w14:paraId="31D83135" w14:textId="282D8153" w:rsidR="00297102" w:rsidRDefault="00297102" w:rsidP="00EB4618">
      <w:pPr>
        <w:pStyle w:val="CP1"/>
        <w:numPr>
          <w:ilvl w:val="0"/>
          <w:numId w:val="27"/>
        </w:numPr>
        <w:spacing w:after="0" w:line="276" w:lineRule="auto"/>
        <w:ind w:left="284" w:hanging="284"/>
        <w:rPr>
          <w:rFonts w:ascii="Arial" w:hAnsi="Arial" w:cs="Arial"/>
          <w:b/>
          <w:sz w:val="18"/>
          <w:szCs w:val="18"/>
        </w:rPr>
      </w:pPr>
      <w:r w:rsidRPr="00AE4970">
        <w:rPr>
          <w:rFonts w:ascii="Arial" w:hAnsi="Arial" w:cs="Arial"/>
          <w:b/>
          <w:sz w:val="18"/>
          <w:szCs w:val="18"/>
        </w:rPr>
        <w:t>NOTES PAYABLE</w:t>
      </w:r>
      <w:r w:rsidR="009036E6">
        <w:rPr>
          <w:rFonts w:ascii="Arial" w:hAnsi="Arial" w:cs="Arial"/>
          <w:b/>
          <w:sz w:val="18"/>
          <w:szCs w:val="18"/>
        </w:rPr>
        <w:t xml:space="preserve"> (continued)</w:t>
      </w:r>
    </w:p>
    <w:p w14:paraId="54573D51" w14:textId="77777777" w:rsidR="00297102" w:rsidRPr="00AE4970" w:rsidRDefault="00297102" w:rsidP="00E30D0B">
      <w:pPr>
        <w:pStyle w:val="ListParagraph"/>
        <w:spacing w:line="276" w:lineRule="auto"/>
        <w:ind w:left="567" w:hanging="283"/>
        <w:jc w:val="both"/>
        <w:rPr>
          <w:rFonts w:ascii="Arial" w:eastAsiaTheme="minorHAnsi" w:hAnsi="Arial" w:cs="Arial"/>
          <w:sz w:val="18"/>
          <w:szCs w:val="18"/>
        </w:rPr>
      </w:pPr>
    </w:p>
    <w:p w14:paraId="74B38DAE" w14:textId="39B1C05D" w:rsidR="00C46EED" w:rsidRPr="00AE4970" w:rsidRDefault="00F57FED" w:rsidP="00E30D0B">
      <w:pPr>
        <w:pStyle w:val="ListParagraph"/>
        <w:numPr>
          <w:ilvl w:val="0"/>
          <w:numId w:val="2"/>
        </w:numPr>
        <w:spacing w:line="276" w:lineRule="auto"/>
        <w:ind w:left="567" w:hanging="283"/>
        <w:jc w:val="both"/>
        <w:rPr>
          <w:rFonts w:ascii="Arial" w:eastAsiaTheme="minorHAnsi" w:hAnsi="Arial" w:cs="Arial"/>
          <w:sz w:val="18"/>
          <w:szCs w:val="18"/>
        </w:rPr>
      </w:pPr>
      <w:r w:rsidRPr="00AE4970">
        <w:rPr>
          <w:rFonts w:ascii="Arial" w:eastAsiaTheme="minorHAnsi" w:hAnsi="Arial" w:cs="Arial"/>
          <w:sz w:val="18"/>
          <w:szCs w:val="18"/>
        </w:rPr>
        <w:t xml:space="preserve">On February 5, 2018 and March 12, 2018, the Company </w:t>
      </w:r>
      <w:r w:rsidR="00A8564B" w:rsidRPr="00AE4970">
        <w:rPr>
          <w:rFonts w:ascii="Arial" w:eastAsiaTheme="minorHAnsi" w:hAnsi="Arial" w:cs="Arial"/>
          <w:sz w:val="18"/>
          <w:szCs w:val="18"/>
        </w:rPr>
        <w:t xml:space="preserve">issued </w:t>
      </w:r>
      <w:r w:rsidRPr="00AE4970">
        <w:rPr>
          <w:rFonts w:ascii="Arial" w:eastAsiaTheme="minorHAnsi" w:hAnsi="Arial" w:cs="Arial"/>
          <w:sz w:val="18"/>
          <w:szCs w:val="18"/>
        </w:rPr>
        <w:t>promissory notes</w:t>
      </w:r>
      <w:r w:rsidR="00CA70CC" w:rsidRPr="00AE4970">
        <w:rPr>
          <w:rFonts w:ascii="Arial" w:eastAsiaTheme="minorHAnsi" w:hAnsi="Arial" w:cs="Arial"/>
          <w:sz w:val="18"/>
          <w:szCs w:val="18"/>
        </w:rPr>
        <w:t xml:space="preserve"> payable</w:t>
      </w:r>
      <w:r w:rsidRPr="00AE4970">
        <w:rPr>
          <w:rFonts w:ascii="Arial" w:eastAsiaTheme="minorHAnsi" w:hAnsi="Arial" w:cs="Arial"/>
          <w:sz w:val="18"/>
          <w:szCs w:val="18"/>
        </w:rPr>
        <w:t xml:space="preserve"> in the amounts of $55,000 and $150,000 respectively. </w:t>
      </w:r>
      <w:r w:rsidR="00332181" w:rsidRPr="00AE4970">
        <w:rPr>
          <w:rFonts w:ascii="Arial" w:eastAsiaTheme="minorHAnsi" w:hAnsi="Arial" w:cs="Arial"/>
          <w:sz w:val="18"/>
          <w:szCs w:val="18"/>
        </w:rPr>
        <w:t>T</w:t>
      </w:r>
      <w:r w:rsidRPr="00AE4970">
        <w:rPr>
          <w:rFonts w:ascii="Arial" w:eastAsiaTheme="minorHAnsi" w:hAnsi="Arial" w:cs="Arial"/>
          <w:sz w:val="18"/>
          <w:szCs w:val="18"/>
        </w:rPr>
        <w:t xml:space="preserve">he promissory note </w:t>
      </w:r>
      <w:r w:rsidR="00CA70CC" w:rsidRPr="00AE4970">
        <w:rPr>
          <w:rFonts w:ascii="Arial" w:eastAsiaTheme="minorHAnsi" w:hAnsi="Arial" w:cs="Arial"/>
          <w:sz w:val="18"/>
          <w:szCs w:val="18"/>
        </w:rPr>
        <w:t xml:space="preserve">payable </w:t>
      </w:r>
      <w:r w:rsidR="00332181" w:rsidRPr="00AE4970">
        <w:rPr>
          <w:rFonts w:ascii="Arial" w:eastAsiaTheme="minorHAnsi" w:hAnsi="Arial" w:cs="Arial"/>
          <w:sz w:val="18"/>
          <w:szCs w:val="18"/>
        </w:rPr>
        <w:t>is</w:t>
      </w:r>
      <w:r w:rsidRPr="00AE4970">
        <w:rPr>
          <w:rFonts w:ascii="Arial" w:eastAsiaTheme="minorHAnsi" w:hAnsi="Arial" w:cs="Arial"/>
          <w:sz w:val="18"/>
          <w:szCs w:val="18"/>
        </w:rPr>
        <w:t xml:space="preserve"> repayable on demand and bear</w:t>
      </w:r>
      <w:r w:rsidR="00332181" w:rsidRPr="00AE4970">
        <w:rPr>
          <w:rFonts w:ascii="Arial" w:eastAsiaTheme="minorHAnsi" w:hAnsi="Arial" w:cs="Arial"/>
          <w:sz w:val="18"/>
          <w:szCs w:val="18"/>
        </w:rPr>
        <w:t>s</w:t>
      </w:r>
      <w:r w:rsidRPr="00AE4970">
        <w:rPr>
          <w:rFonts w:ascii="Arial" w:eastAsiaTheme="minorHAnsi" w:hAnsi="Arial" w:cs="Arial"/>
          <w:sz w:val="18"/>
          <w:szCs w:val="18"/>
        </w:rPr>
        <w:t xml:space="preserve"> interest at 6% per annum</w:t>
      </w:r>
      <w:r w:rsidR="0054152B" w:rsidRPr="00AE4970">
        <w:rPr>
          <w:rFonts w:ascii="Arial" w:eastAsiaTheme="minorHAnsi" w:hAnsi="Arial" w:cs="Arial"/>
          <w:sz w:val="18"/>
          <w:szCs w:val="18"/>
        </w:rPr>
        <w:t>.</w:t>
      </w:r>
    </w:p>
    <w:p w14:paraId="274F381C" w14:textId="77777777" w:rsidR="00C46EED" w:rsidRPr="00AE4970" w:rsidRDefault="00C46EED" w:rsidP="00E30D0B">
      <w:pPr>
        <w:pStyle w:val="ListParagraph"/>
        <w:spacing w:line="276" w:lineRule="auto"/>
        <w:ind w:left="567" w:hanging="283"/>
        <w:jc w:val="both"/>
        <w:rPr>
          <w:rFonts w:ascii="Arial" w:eastAsiaTheme="minorHAnsi" w:hAnsi="Arial" w:cs="Arial"/>
          <w:sz w:val="18"/>
          <w:szCs w:val="18"/>
        </w:rPr>
      </w:pPr>
    </w:p>
    <w:p w14:paraId="6ADDFDD1" w14:textId="4B433955" w:rsidR="00C46EED" w:rsidRPr="00993750" w:rsidRDefault="00E66EDF" w:rsidP="00E30D0B">
      <w:pPr>
        <w:pStyle w:val="ListParagraph"/>
        <w:numPr>
          <w:ilvl w:val="0"/>
          <w:numId w:val="2"/>
        </w:numPr>
        <w:spacing w:line="276" w:lineRule="auto"/>
        <w:ind w:left="567" w:hanging="283"/>
        <w:jc w:val="both"/>
        <w:rPr>
          <w:rFonts w:ascii="Arial" w:eastAsiaTheme="minorHAnsi" w:hAnsi="Arial" w:cs="Arial"/>
          <w:sz w:val="18"/>
          <w:szCs w:val="18"/>
        </w:rPr>
      </w:pPr>
      <w:r w:rsidRPr="00993750">
        <w:rPr>
          <w:rFonts w:ascii="Arial" w:eastAsiaTheme="minorHAnsi" w:hAnsi="Arial" w:cs="Arial"/>
          <w:sz w:val="18"/>
          <w:szCs w:val="18"/>
        </w:rPr>
        <w:t xml:space="preserve">On August 10, 2018 the Company </w:t>
      </w:r>
      <w:r w:rsidR="00A8564B" w:rsidRPr="00993750">
        <w:rPr>
          <w:rFonts w:ascii="Arial" w:eastAsiaTheme="minorHAnsi" w:hAnsi="Arial" w:cs="Arial"/>
          <w:sz w:val="18"/>
          <w:szCs w:val="18"/>
        </w:rPr>
        <w:t xml:space="preserve">issued </w:t>
      </w:r>
      <w:r w:rsidRPr="00993750">
        <w:rPr>
          <w:rFonts w:ascii="Arial" w:eastAsiaTheme="minorHAnsi" w:hAnsi="Arial" w:cs="Arial"/>
          <w:sz w:val="18"/>
          <w:szCs w:val="18"/>
        </w:rPr>
        <w:t>a promissory note</w:t>
      </w:r>
      <w:r w:rsidR="006F2EBB" w:rsidRPr="00993750">
        <w:rPr>
          <w:rFonts w:ascii="Arial" w:eastAsiaTheme="minorHAnsi" w:hAnsi="Arial" w:cs="Arial"/>
          <w:sz w:val="18"/>
          <w:szCs w:val="18"/>
        </w:rPr>
        <w:t xml:space="preserve"> payable</w:t>
      </w:r>
      <w:r w:rsidRPr="00993750">
        <w:rPr>
          <w:rFonts w:ascii="Arial" w:eastAsiaTheme="minorHAnsi" w:hAnsi="Arial" w:cs="Arial"/>
          <w:sz w:val="18"/>
          <w:szCs w:val="18"/>
        </w:rPr>
        <w:t xml:space="preserve"> in the amount of $140,000. </w:t>
      </w:r>
      <w:r w:rsidR="006F2EBB" w:rsidRPr="00993750">
        <w:rPr>
          <w:rFonts w:ascii="Arial" w:eastAsiaTheme="minorHAnsi" w:hAnsi="Arial" w:cs="Arial"/>
          <w:sz w:val="18"/>
          <w:szCs w:val="18"/>
        </w:rPr>
        <w:t>This promissory note payable</w:t>
      </w:r>
      <w:r w:rsidRPr="00993750">
        <w:rPr>
          <w:rFonts w:ascii="Arial" w:eastAsiaTheme="minorHAnsi" w:hAnsi="Arial" w:cs="Arial"/>
          <w:sz w:val="18"/>
          <w:szCs w:val="18"/>
        </w:rPr>
        <w:t xml:space="preserve"> </w:t>
      </w:r>
      <w:r w:rsidR="00332181" w:rsidRPr="00993750">
        <w:rPr>
          <w:rFonts w:ascii="Arial" w:eastAsiaTheme="minorHAnsi" w:hAnsi="Arial" w:cs="Arial"/>
          <w:sz w:val="18"/>
          <w:szCs w:val="18"/>
        </w:rPr>
        <w:t>is</w:t>
      </w:r>
      <w:r w:rsidRPr="00993750">
        <w:rPr>
          <w:rFonts w:ascii="Arial" w:eastAsiaTheme="minorHAnsi" w:hAnsi="Arial" w:cs="Arial"/>
          <w:sz w:val="18"/>
          <w:szCs w:val="18"/>
        </w:rPr>
        <w:t xml:space="preserve"> repayable on demand and bear</w:t>
      </w:r>
      <w:r w:rsidR="00332181" w:rsidRPr="00993750">
        <w:rPr>
          <w:rFonts w:ascii="Arial" w:eastAsiaTheme="minorHAnsi" w:hAnsi="Arial" w:cs="Arial"/>
          <w:sz w:val="18"/>
          <w:szCs w:val="18"/>
        </w:rPr>
        <w:t>s</w:t>
      </w:r>
      <w:r w:rsidRPr="00993750">
        <w:rPr>
          <w:rFonts w:ascii="Arial" w:eastAsiaTheme="minorHAnsi" w:hAnsi="Arial" w:cs="Arial"/>
          <w:sz w:val="18"/>
          <w:szCs w:val="18"/>
        </w:rPr>
        <w:t xml:space="preserve"> interest at 7% per annum.</w:t>
      </w:r>
    </w:p>
    <w:p w14:paraId="67580F52" w14:textId="77777777" w:rsidR="008F3DAA" w:rsidRPr="00AE4970" w:rsidRDefault="008F3DAA" w:rsidP="008F3DAA">
      <w:pPr>
        <w:pStyle w:val="CP1"/>
        <w:numPr>
          <w:ilvl w:val="0"/>
          <w:numId w:val="0"/>
        </w:numPr>
        <w:spacing w:after="0" w:line="276" w:lineRule="auto"/>
        <w:ind w:left="450"/>
        <w:rPr>
          <w:rFonts w:ascii="Arial" w:hAnsi="Arial" w:cs="Arial"/>
          <w:b/>
          <w:sz w:val="18"/>
          <w:szCs w:val="18"/>
        </w:rPr>
      </w:pPr>
    </w:p>
    <w:p w14:paraId="47E0D774" w14:textId="50E9CA79" w:rsidR="00455522" w:rsidRDefault="00C95D79" w:rsidP="00F86CBD">
      <w:pPr>
        <w:pStyle w:val="ListParagraph"/>
        <w:numPr>
          <w:ilvl w:val="0"/>
          <w:numId w:val="2"/>
        </w:numPr>
        <w:spacing w:line="276" w:lineRule="auto"/>
        <w:ind w:left="567" w:hanging="297"/>
        <w:jc w:val="both"/>
        <w:rPr>
          <w:rFonts w:ascii="Arial" w:eastAsiaTheme="minorHAnsi" w:hAnsi="Arial" w:cs="Arial"/>
          <w:sz w:val="18"/>
          <w:szCs w:val="18"/>
        </w:rPr>
      </w:pPr>
      <w:r w:rsidRPr="0047142D">
        <w:rPr>
          <w:rFonts w:ascii="Arial" w:eastAsiaTheme="minorHAnsi" w:hAnsi="Arial" w:cs="Arial"/>
          <w:sz w:val="18"/>
          <w:szCs w:val="18"/>
        </w:rPr>
        <w:t xml:space="preserve">On December 31, 2018 the Company </w:t>
      </w:r>
      <w:r w:rsidR="00A8564B" w:rsidRPr="0047142D">
        <w:rPr>
          <w:rFonts w:ascii="Arial" w:eastAsiaTheme="minorHAnsi" w:hAnsi="Arial" w:cs="Arial"/>
          <w:sz w:val="18"/>
          <w:szCs w:val="18"/>
        </w:rPr>
        <w:t xml:space="preserve">issued </w:t>
      </w:r>
      <w:r w:rsidRPr="0047142D">
        <w:rPr>
          <w:rFonts w:ascii="Arial" w:eastAsiaTheme="minorHAnsi" w:hAnsi="Arial" w:cs="Arial"/>
          <w:sz w:val="18"/>
          <w:szCs w:val="18"/>
        </w:rPr>
        <w:t>a promissory note</w:t>
      </w:r>
      <w:r w:rsidR="006F2EBB" w:rsidRPr="0047142D">
        <w:rPr>
          <w:rFonts w:ascii="Arial" w:eastAsiaTheme="minorHAnsi" w:hAnsi="Arial" w:cs="Arial"/>
          <w:sz w:val="18"/>
          <w:szCs w:val="18"/>
        </w:rPr>
        <w:t xml:space="preserve"> payable</w:t>
      </w:r>
      <w:r w:rsidRPr="0047142D">
        <w:rPr>
          <w:rFonts w:ascii="Arial" w:eastAsiaTheme="minorHAnsi" w:hAnsi="Arial" w:cs="Arial"/>
          <w:sz w:val="18"/>
          <w:szCs w:val="18"/>
        </w:rPr>
        <w:t xml:space="preserve"> in the amount of </w:t>
      </w:r>
      <w:r w:rsidR="002C5833" w:rsidRPr="0047142D">
        <w:rPr>
          <w:rFonts w:ascii="Arial" w:eastAsiaTheme="minorHAnsi" w:hAnsi="Arial" w:cs="Arial"/>
          <w:sz w:val="18"/>
          <w:szCs w:val="18"/>
        </w:rPr>
        <w:t>$150,449</w:t>
      </w:r>
      <w:r w:rsidR="00F24518" w:rsidRPr="0047142D">
        <w:rPr>
          <w:rFonts w:ascii="Arial" w:eastAsiaTheme="minorHAnsi" w:hAnsi="Arial" w:cs="Arial"/>
          <w:sz w:val="18"/>
          <w:szCs w:val="18"/>
        </w:rPr>
        <w:t xml:space="preserve"> (</w:t>
      </w:r>
      <w:r w:rsidR="002C5833" w:rsidRPr="0047142D">
        <w:rPr>
          <w:rFonts w:ascii="Arial" w:eastAsiaTheme="minorHAnsi" w:hAnsi="Arial" w:cs="Arial"/>
          <w:sz w:val="18"/>
          <w:szCs w:val="18"/>
        </w:rPr>
        <w:t>C$205,000</w:t>
      </w:r>
      <w:r w:rsidR="00F24518" w:rsidRPr="0047142D">
        <w:rPr>
          <w:rFonts w:ascii="Arial" w:eastAsiaTheme="minorHAnsi" w:hAnsi="Arial" w:cs="Arial"/>
          <w:sz w:val="18"/>
          <w:szCs w:val="18"/>
        </w:rPr>
        <w:t>)</w:t>
      </w:r>
      <w:r w:rsidRPr="0047142D">
        <w:rPr>
          <w:rFonts w:ascii="Arial" w:eastAsiaTheme="minorHAnsi" w:hAnsi="Arial" w:cs="Arial"/>
          <w:sz w:val="18"/>
          <w:szCs w:val="18"/>
        </w:rPr>
        <w:t xml:space="preserve">. </w:t>
      </w:r>
      <w:r w:rsidR="006F2EBB" w:rsidRPr="0047142D">
        <w:rPr>
          <w:rFonts w:ascii="Arial" w:eastAsiaTheme="minorHAnsi" w:hAnsi="Arial" w:cs="Arial"/>
          <w:sz w:val="18"/>
          <w:szCs w:val="18"/>
        </w:rPr>
        <w:t>This promissory note payable</w:t>
      </w:r>
      <w:r w:rsidRPr="0047142D">
        <w:rPr>
          <w:rFonts w:ascii="Arial" w:eastAsiaTheme="minorHAnsi" w:hAnsi="Arial" w:cs="Arial"/>
          <w:sz w:val="18"/>
          <w:szCs w:val="18"/>
        </w:rPr>
        <w:t xml:space="preserve"> </w:t>
      </w:r>
      <w:r w:rsidR="00F24518" w:rsidRPr="0047142D">
        <w:rPr>
          <w:rFonts w:ascii="Arial" w:eastAsiaTheme="minorHAnsi" w:hAnsi="Arial" w:cs="Arial"/>
          <w:sz w:val="18"/>
          <w:szCs w:val="18"/>
        </w:rPr>
        <w:t>is due December 31, 2020</w:t>
      </w:r>
      <w:r w:rsidRPr="0047142D">
        <w:rPr>
          <w:rFonts w:ascii="Arial" w:eastAsiaTheme="minorHAnsi" w:hAnsi="Arial" w:cs="Arial"/>
          <w:sz w:val="18"/>
          <w:szCs w:val="18"/>
        </w:rPr>
        <w:t xml:space="preserve"> and bear</w:t>
      </w:r>
      <w:r w:rsidR="00332181" w:rsidRPr="0047142D">
        <w:rPr>
          <w:rFonts w:ascii="Arial" w:eastAsiaTheme="minorHAnsi" w:hAnsi="Arial" w:cs="Arial"/>
          <w:sz w:val="18"/>
          <w:szCs w:val="18"/>
        </w:rPr>
        <w:t>s</w:t>
      </w:r>
      <w:r w:rsidRPr="0047142D">
        <w:rPr>
          <w:rFonts w:ascii="Arial" w:eastAsiaTheme="minorHAnsi" w:hAnsi="Arial" w:cs="Arial"/>
          <w:sz w:val="18"/>
          <w:szCs w:val="18"/>
        </w:rPr>
        <w:t xml:space="preserve"> interest at 6% per annum</w:t>
      </w:r>
      <w:r w:rsidR="008F3DAA" w:rsidRPr="0047142D">
        <w:rPr>
          <w:rFonts w:ascii="Arial" w:eastAsiaTheme="minorHAnsi" w:hAnsi="Arial" w:cs="Arial"/>
          <w:sz w:val="18"/>
          <w:szCs w:val="18"/>
        </w:rPr>
        <w:t>.</w:t>
      </w:r>
      <w:r w:rsidRPr="0047142D">
        <w:rPr>
          <w:rFonts w:ascii="Arial" w:eastAsiaTheme="minorHAnsi" w:hAnsi="Arial" w:cs="Arial"/>
          <w:sz w:val="18"/>
          <w:szCs w:val="18"/>
        </w:rPr>
        <w:t xml:space="preserve"> </w:t>
      </w:r>
      <w:r w:rsidR="008F3DAA" w:rsidRPr="0047142D">
        <w:rPr>
          <w:rFonts w:ascii="Arial" w:eastAsiaTheme="minorHAnsi" w:hAnsi="Arial" w:cs="Arial"/>
          <w:sz w:val="18"/>
          <w:szCs w:val="18"/>
        </w:rPr>
        <w:t xml:space="preserve">On April 1, 2019, 2018, the Company converted the </w:t>
      </w:r>
      <w:r w:rsidR="00EB17F6" w:rsidRPr="0047142D">
        <w:rPr>
          <w:rFonts w:ascii="Arial" w:eastAsiaTheme="minorHAnsi" w:hAnsi="Arial" w:cs="Arial"/>
          <w:sz w:val="18"/>
          <w:szCs w:val="18"/>
        </w:rPr>
        <w:t>promissory</w:t>
      </w:r>
      <w:r w:rsidR="008F3DAA" w:rsidRPr="0047142D">
        <w:rPr>
          <w:rFonts w:ascii="Arial" w:eastAsiaTheme="minorHAnsi" w:hAnsi="Arial" w:cs="Arial"/>
          <w:sz w:val="18"/>
          <w:szCs w:val="18"/>
        </w:rPr>
        <w:t xml:space="preserve"> note plus </w:t>
      </w:r>
      <w:r w:rsidR="00EB17F6" w:rsidRPr="0047142D">
        <w:rPr>
          <w:rFonts w:ascii="Arial" w:eastAsiaTheme="minorHAnsi" w:hAnsi="Arial" w:cs="Arial"/>
          <w:sz w:val="18"/>
          <w:szCs w:val="18"/>
        </w:rPr>
        <w:t>$1,984 (C</w:t>
      </w:r>
      <w:r w:rsidR="008F3DAA" w:rsidRPr="0047142D">
        <w:rPr>
          <w:rFonts w:ascii="Arial" w:eastAsiaTheme="minorHAnsi" w:hAnsi="Arial" w:cs="Arial"/>
          <w:sz w:val="18"/>
          <w:szCs w:val="18"/>
        </w:rPr>
        <w:t>$2,652</w:t>
      </w:r>
      <w:r w:rsidR="00EB17F6" w:rsidRPr="0047142D">
        <w:rPr>
          <w:rFonts w:ascii="Arial" w:eastAsiaTheme="minorHAnsi" w:hAnsi="Arial" w:cs="Arial"/>
          <w:sz w:val="18"/>
          <w:szCs w:val="18"/>
        </w:rPr>
        <w:t>)</w:t>
      </w:r>
      <w:r w:rsidR="008F3DAA" w:rsidRPr="0047142D">
        <w:rPr>
          <w:rFonts w:ascii="Arial" w:eastAsiaTheme="minorHAnsi" w:hAnsi="Arial" w:cs="Arial"/>
          <w:sz w:val="18"/>
          <w:szCs w:val="18"/>
        </w:rPr>
        <w:t xml:space="preserve"> of interest into </w:t>
      </w:r>
      <w:r w:rsidR="00455522" w:rsidRPr="0047142D">
        <w:rPr>
          <w:rFonts w:ascii="Arial" w:hAnsi="Arial" w:cs="Arial"/>
          <w:sz w:val="18"/>
          <w:szCs w:val="18"/>
        </w:rPr>
        <w:t>units of the Company consisting of one common share and one share purchase warrant. Each</w:t>
      </w:r>
      <w:r w:rsidR="0047142D" w:rsidRPr="0047142D">
        <w:rPr>
          <w:rFonts w:ascii="Arial" w:hAnsi="Arial" w:cs="Arial"/>
          <w:sz w:val="18"/>
          <w:szCs w:val="18"/>
        </w:rPr>
        <w:t xml:space="preserve"> share purchase</w:t>
      </w:r>
      <w:r w:rsidR="00455522" w:rsidRPr="0047142D">
        <w:rPr>
          <w:rFonts w:ascii="Arial" w:hAnsi="Arial" w:cs="Arial"/>
          <w:sz w:val="18"/>
          <w:szCs w:val="18"/>
        </w:rPr>
        <w:t xml:space="preserve"> warrant entitles the holder to acquire one common share at an exercise price equal to $0.14 (C$0.19)</w:t>
      </w:r>
      <w:r w:rsidR="00BA1204">
        <w:rPr>
          <w:rFonts w:ascii="Arial" w:hAnsi="Arial" w:cs="Arial"/>
          <w:sz w:val="18"/>
          <w:szCs w:val="18"/>
        </w:rPr>
        <w:t xml:space="preserve"> (Note 1</w:t>
      </w:r>
      <w:r w:rsidR="00F86CBD">
        <w:rPr>
          <w:rFonts w:ascii="Arial" w:hAnsi="Arial" w:cs="Arial"/>
          <w:sz w:val="18"/>
          <w:szCs w:val="18"/>
        </w:rPr>
        <w:t>1</w:t>
      </w:r>
      <w:r w:rsidR="00E94519">
        <w:rPr>
          <w:rFonts w:ascii="Arial" w:hAnsi="Arial" w:cs="Arial"/>
          <w:sz w:val="18"/>
          <w:szCs w:val="18"/>
        </w:rPr>
        <w:t>(a)</w:t>
      </w:r>
      <w:r w:rsidR="00BA1204">
        <w:rPr>
          <w:rFonts w:ascii="Arial" w:hAnsi="Arial" w:cs="Arial"/>
          <w:sz w:val="18"/>
          <w:szCs w:val="18"/>
        </w:rPr>
        <w:t>)</w:t>
      </w:r>
      <w:r w:rsidR="00455522" w:rsidRPr="0047142D">
        <w:rPr>
          <w:rFonts w:ascii="Arial" w:eastAsiaTheme="minorHAnsi" w:hAnsi="Arial" w:cs="Arial"/>
          <w:sz w:val="18"/>
          <w:szCs w:val="18"/>
        </w:rPr>
        <w:t xml:space="preserve">. </w:t>
      </w:r>
    </w:p>
    <w:p w14:paraId="239A2B53" w14:textId="77777777" w:rsidR="0047142D" w:rsidRPr="0047142D" w:rsidRDefault="0047142D" w:rsidP="0047142D">
      <w:pPr>
        <w:pStyle w:val="ListParagraph"/>
        <w:spacing w:line="276" w:lineRule="auto"/>
        <w:ind w:left="630"/>
        <w:jc w:val="both"/>
        <w:rPr>
          <w:rFonts w:ascii="Arial" w:eastAsiaTheme="minorHAnsi" w:hAnsi="Arial" w:cs="Arial"/>
          <w:sz w:val="18"/>
          <w:szCs w:val="18"/>
        </w:rPr>
      </w:pPr>
    </w:p>
    <w:p w14:paraId="02031A40" w14:textId="68CA30F9" w:rsidR="008F3DAA" w:rsidRDefault="00A01033" w:rsidP="00F86CBD">
      <w:pPr>
        <w:pStyle w:val="ListParagraph"/>
        <w:numPr>
          <w:ilvl w:val="0"/>
          <w:numId w:val="2"/>
        </w:numPr>
        <w:spacing w:line="276" w:lineRule="auto"/>
        <w:ind w:left="567" w:hanging="297"/>
        <w:jc w:val="both"/>
        <w:rPr>
          <w:rFonts w:ascii="Arial" w:eastAsiaTheme="minorHAnsi" w:hAnsi="Arial" w:cs="Arial"/>
          <w:sz w:val="18"/>
          <w:szCs w:val="18"/>
        </w:rPr>
      </w:pPr>
      <w:r w:rsidRPr="0047142D">
        <w:rPr>
          <w:rFonts w:ascii="Arial" w:eastAsiaTheme="minorHAnsi" w:hAnsi="Arial" w:cs="Arial"/>
          <w:sz w:val="18"/>
          <w:szCs w:val="18"/>
        </w:rPr>
        <w:t>On January 21, 2019 the Company issued a promissory note payable in the amount of $33,842 (C$45,000). This promissory note payable is due December 31, 2020 and bear</w:t>
      </w:r>
      <w:r w:rsidR="00332181" w:rsidRPr="0047142D">
        <w:rPr>
          <w:rFonts w:ascii="Arial" w:eastAsiaTheme="minorHAnsi" w:hAnsi="Arial" w:cs="Arial"/>
          <w:sz w:val="18"/>
          <w:szCs w:val="18"/>
        </w:rPr>
        <w:t>s</w:t>
      </w:r>
      <w:r w:rsidRPr="0047142D">
        <w:rPr>
          <w:rFonts w:ascii="Arial" w:eastAsiaTheme="minorHAnsi" w:hAnsi="Arial" w:cs="Arial"/>
          <w:sz w:val="18"/>
          <w:szCs w:val="18"/>
        </w:rPr>
        <w:t xml:space="preserve"> interest at 6% per annum</w:t>
      </w:r>
      <w:r w:rsidR="008F3DAA" w:rsidRPr="0047142D">
        <w:rPr>
          <w:rFonts w:ascii="Arial" w:eastAsiaTheme="minorHAnsi" w:hAnsi="Arial" w:cs="Arial"/>
          <w:sz w:val="18"/>
          <w:szCs w:val="18"/>
        </w:rPr>
        <w:t>.</w:t>
      </w:r>
      <w:r w:rsidRPr="0047142D">
        <w:rPr>
          <w:rFonts w:ascii="Arial" w:eastAsiaTheme="minorHAnsi" w:hAnsi="Arial" w:cs="Arial"/>
          <w:sz w:val="18"/>
          <w:szCs w:val="18"/>
        </w:rPr>
        <w:t xml:space="preserve"> </w:t>
      </w:r>
      <w:r w:rsidR="008F3DAA" w:rsidRPr="0047142D">
        <w:rPr>
          <w:rFonts w:ascii="Arial" w:eastAsiaTheme="minorHAnsi" w:hAnsi="Arial" w:cs="Arial"/>
          <w:sz w:val="18"/>
          <w:szCs w:val="18"/>
        </w:rPr>
        <w:t>On April 1, 2019, 2018</w:t>
      </w:r>
      <w:r w:rsidR="00EB17F6" w:rsidRPr="0047142D">
        <w:rPr>
          <w:rFonts w:ascii="Arial" w:eastAsiaTheme="minorHAnsi" w:hAnsi="Arial" w:cs="Arial"/>
          <w:sz w:val="18"/>
          <w:szCs w:val="18"/>
        </w:rPr>
        <w:t xml:space="preserve">, the Company converted the promissory note plus $667 (C$892) of interest into </w:t>
      </w:r>
      <w:r w:rsidR="00455522" w:rsidRPr="0047142D">
        <w:rPr>
          <w:rFonts w:ascii="Arial" w:hAnsi="Arial" w:cs="Arial"/>
          <w:sz w:val="18"/>
          <w:szCs w:val="18"/>
        </w:rPr>
        <w:t xml:space="preserve">units of the Company consisting of one common share and one share purchase warrant. Each </w:t>
      </w:r>
      <w:r w:rsidR="0047142D" w:rsidRPr="0047142D">
        <w:rPr>
          <w:rFonts w:ascii="Arial" w:hAnsi="Arial" w:cs="Arial"/>
          <w:sz w:val="18"/>
          <w:szCs w:val="18"/>
        </w:rPr>
        <w:t xml:space="preserve">share purchase </w:t>
      </w:r>
      <w:r w:rsidR="00455522" w:rsidRPr="0047142D">
        <w:rPr>
          <w:rFonts w:ascii="Arial" w:hAnsi="Arial" w:cs="Arial"/>
          <w:sz w:val="18"/>
          <w:szCs w:val="18"/>
        </w:rPr>
        <w:t>warrant entitles the holder to acquire one common share at an exercise price equal to $0.14 (C$0.19)</w:t>
      </w:r>
      <w:r w:rsidR="00BA1204">
        <w:rPr>
          <w:rFonts w:ascii="Arial" w:hAnsi="Arial" w:cs="Arial"/>
          <w:sz w:val="18"/>
          <w:szCs w:val="18"/>
        </w:rPr>
        <w:t xml:space="preserve"> (Note 1</w:t>
      </w:r>
      <w:r w:rsidR="00F86CBD">
        <w:rPr>
          <w:rFonts w:ascii="Arial" w:hAnsi="Arial" w:cs="Arial"/>
          <w:sz w:val="18"/>
          <w:szCs w:val="18"/>
        </w:rPr>
        <w:t>1</w:t>
      </w:r>
      <w:r w:rsidR="00E94519">
        <w:rPr>
          <w:rFonts w:ascii="Arial" w:hAnsi="Arial" w:cs="Arial"/>
          <w:sz w:val="18"/>
          <w:szCs w:val="18"/>
        </w:rPr>
        <w:t>(a)</w:t>
      </w:r>
      <w:r w:rsidR="00BA1204">
        <w:rPr>
          <w:rFonts w:ascii="Arial" w:hAnsi="Arial" w:cs="Arial"/>
          <w:sz w:val="18"/>
          <w:szCs w:val="18"/>
        </w:rPr>
        <w:t>)</w:t>
      </w:r>
      <w:r w:rsidR="00455522" w:rsidRPr="0047142D">
        <w:rPr>
          <w:rFonts w:ascii="Arial" w:eastAsiaTheme="minorHAnsi" w:hAnsi="Arial" w:cs="Arial"/>
          <w:sz w:val="18"/>
          <w:szCs w:val="18"/>
        </w:rPr>
        <w:t xml:space="preserve">. </w:t>
      </w:r>
    </w:p>
    <w:p w14:paraId="7E0752B5" w14:textId="77777777" w:rsidR="0047142D" w:rsidRPr="0047142D" w:rsidRDefault="0047142D" w:rsidP="0047142D">
      <w:pPr>
        <w:spacing w:line="276" w:lineRule="auto"/>
        <w:jc w:val="both"/>
        <w:rPr>
          <w:rFonts w:ascii="Arial" w:eastAsiaTheme="minorHAnsi" w:hAnsi="Arial" w:cs="Arial"/>
          <w:sz w:val="18"/>
          <w:szCs w:val="18"/>
        </w:rPr>
      </w:pPr>
    </w:p>
    <w:p w14:paraId="4295A5B6" w14:textId="4FDECC2E" w:rsidR="008F3DAA" w:rsidRDefault="008F3DAA" w:rsidP="00F86CBD">
      <w:pPr>
        <w:pStyle w:val="ListParagraph"/>
        <w:numPr>
          <w:ilvl w:val="0"/>
          <w:numId w:val="2"/>
        </w:numPr>
        <w:spacing w:line="276" w:lineRule="auto"/>
        <w:ind w:left="567" w:hanging="297"/>
        <w:jc w:val="both"/>
        <w:rPr>
          <w:rFonts w:ascii="Arial" w:eastAsiaTheme="minorHAnsi" w:hAnsi="Arial" w:cs="Arial"/>
          <w:sz w:val="18"/>
          <w:szCs w:val="18"/>
        </w:rPr>
      </w:pPr>
      <w:r>
        <w:rPr>
          <w:rFonts w:ascii="Arial" w:eastAsiaTheme="minorHAnsi" w:hAnsi="Arial" w:cs="Arial"/>
          <w:sz w:val="18"/>
          <w:szCs w:val="18"/>
        </w:rPr>
        <w:t xml:space="preserve">On May 1, 2019 the Company issued a promissory note payable in the amount of $125,000. The promissory note is due July 31, 2019 and </w:t>
      </w:r>
      <w:r w:rsidRPr="0084558E">
        <w:rPr>
          <w:rFonts w:ascii="Arial" w:hAnsi="Arial" w:cs="Arial"/>
          <w:sz w:val="18"/>
          <w:szCs w:val="18"/>
        </w:rPr>
        <w:t>bear</w:t>
      </w:r>
      <w:r>
        <w:rPr>
          <w:rFonts w:ascii="Arial" w:hAnsi="Arial" w:cs="Arial"/>
          <w:sz w:val="18"/>
          <w:szCs w:val="18"/>
        </w:rPr>
        <w:t>s</w:t>
      </w:r>
      <w:r w:rsidRPr="0084558E">
        <w:rPr>
          <w:rFonts w:ascii="Arial" w:hAnsi="Arial" w:cs="Arial"/>
          <w:sz w:val="18"/>
          <w:szCs w:val="18"/>
        </w:rPr>
        <w:t xml:space="preserve"> interest at a rate of 4% per annum</w:t>
      </w:r>
      <w:r>
        <w:rPr>
          <w:rFonts w:ascii="Arial" w:hAnsi="Arial" w:cs="Arial"/>
          <w:sz w:val="18"/>
          <w:szCs w:val="18"/>
        </w:rPr>
        <w:t xml:space="preserve"> (Note </w:t>
      </w:r>
      <w:r w:rsidR="00F86CBD">
        <w:rPr>
          <w:rFonts w:ascii="Arial" w:hAnsi="Arial" w:cs="Arial"/>
          <w:sz w:val="18"/>
          <w:szCs w:val="18"/>
        </w:rPr>
        <w:t>4</w:t>
      </w:r>
      <w:r>
        <w:rPr>
          <w:rFonts w:ascii="Arial" w:hAnsi="Arial" w:cs="Arial"/>
          <w:sz w:val="18"/>
          <w:szCs w:val="18"/>
        </w:rPr>
        <w:t>).</w:t>
      </w:r>
    </w:p>
    <w:p w14:paraId="07AAAAD1" w14:textId="10A3F149" w:rsidR="006B3626" w:rsidRDefault="006B3626" w:rsidP="008F3DAA">
      <w:pPr>
        <w:pStyle w:val="ListParagraph"/>
        <w:spacing w:line="276" w:lineRule="auto"/>
        <w:ind w:left="567"/>
        <w:jc w:val="both"/>
        <w:rPr>
          <w:rFonts w:ascii="Arial" w:eastAsiaTheme="minorHAnsi" w:hAnsi="Arial" w:cs="Arial"/>
          <w:sz w:val="18"/>
          <w:szCs w:val="18"/>
        </w:rPr>
      </w:pPr>
    </w:p>
    <w:bookmarkEnd w:id="5"/>
    <w:p w14:paraId="7049ED9A" w14:textId="7405E2BF" w:rsidR="00C36D6B" w:rsidRDefault="00C36D6B" w:rsidP="00EB4618">
      <w:pPr>
        <w:pStyle w:val="CP1"/>
        <w:numPr>
          <w:ilvl w:val="0"/>
          <w:numId w:val="27"/>
        </w:numPr>
        <w:spacing w:after="0" w:line="276" w:lineRule="auto"/>
        <w:ind w:left="284" w:hanging="284"/>
        <w:rPr>
          <w:rFonts w:ascii="Arial" w:hAnsi="Arial" w:cs="Arial"/>
          <w:b/>
          <w:sz w:val="18"/>
          <w:szCs w:val="18"/>
        </w:rPr>
      </w:pPr>
      <w:r w:rsidRPr="00AE4970">
        <w:rPr>
          <w:rFonts w:ascii="Arial" w:hAnsi="Arial" w:cs="Arial"/>
          <w:b/>
          <w:sz w:val="18"/>
          <w:szCs w:val="18"/>
        </w:rPr>
        <w:t>SECURED LOAN PAYABLE</w:t>
      </w:r>
    </w:p>
    <w:p w14:paraId="20D8B984" w14:textId="77777777" w:rsidR="00993750" w:rsidRPr="00B35C06" w:rsidRDefault="00993750" w:rsidP="00E30D0B">
      <w:pPr>
        <w:pStyle w:val="CP1"/>
        <w:numPr>
          <w:ilvl w:val="0"/>
          <w:numId w:val="0"/>
        </w:numPr>
        <w:spacing w:after="0" w:line="276" w:lineRule="auto"/>
        <w:ind w:left="284"/>
        <w:rPr>
          <w:rFonts w:ascii="Arial" w:hAnsi="Arial" w:cs="Arial"/>
          <w:b/>
          <w:sz w:val="14"/>
          <w:szCs w:val="18"/>
        </w:rPr>
      </w:pPr>
    </w:p>
    <w:p w14:paraId="5F2D0DC0" w14:textId="15D853D2" w:rsidR="00C36D6B" w:rsidRPr="00AE4970" w:rsidRDefault="00C36D6B"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On June 12, 2015, the Company, through its wholly owned subsidiary </w:t>
      </w:r>
      <w:r w:rsidR="0033134E" w:rsidRPr="00AE4970">
        <w:rPr>
          <w:rFonts w:ascii="Arial" w:eastAsiaTheme="minorHAnsi" w:hAnsi="Arial" w:cs="Arial"/>
          <w:sz w:val="18"/>
          <w:szCs w:val="18"/>
        </w:rPr>
        <w:t>EHC</w:t>
      </w:r>
      <w:r w:rsidRPr="00AE4970">
        <w:rPr>
          <w:rFonts w:ascii="Arial" w:eastAsiaTheme="minorHAnsi" w:hAnsi="Arial" w:cs="Arial"/>
          <w:sz w:val="18"/>
          <w:szCs w:val="18"/>
        </w:rPr>
        <w:t xml:space="preserve">, acquired all of the assets of Presto in consideration for the assumption by the Company of Presto’s liability to Bayview Equities Ltd (the “Secured Party”) in the amount of $550,000 plus accrued interest of $35,893. The liability is secured by a grant to the Secured Party of a security interest in the assets of </w:t>
      </w:r>
      <w:r w:rsidR="0033134E" w:rsidRPr="00AE4970">
        <w:rPr>
          <w:rFonts w:ascii="Arial" w:eastAsiaTheme="minorHAnsi" w:hAnsi="Arial" w:cs="Arial"/>
          <w:sz w:val="18"/>
          <w:szCs w:val="18"/>
        </w:rPr>
        <w:t>EHC</w:t>
      </w:r>
      <w:r w:rsidRPr="00AE4970">
        <w:rPr>
          <w:rFonts w:ascii="Arial" w:eastAsiaTheme="minorHAnsi" w:hAnsi="Arial" w:cs="Arial"/>
          <w:sz w:val="18"/>
          <w:szCs w:val="18"/>
        </w:rPr>
        <w:t>. The liability bears interest at 6% per annum</w:t>
      </w:r>
      <w:r w:rsidR="00CA2775" w:rsidRPr="00AE4970">
        <w:rPr>
          <w:rFonts w:ascii="Arial" w:eastAsiaTheme="minorHAnsi" w:hAnsi="Arial" w:cs="Arial"/>
          <w:sz w:val="18"/>
          <w:szCs w:val="18"/>
        </w:rPr>
        <w:t xml:space="preserve"> and is due upon demand</w:t>
      </w:r>
      <w:r w:rsidRPr="00AE4970">
        <w:rPr>
          <w:rFonts w:ascii="Arial" w:eastAsiaTheme="minorHAnsi" w:hAnsi="Arial" w:cs="Arial"/>
          <w:sz w:val="18"/>
          <w:szCs w:val="18"/>
        </w:rPr>
        <w:t>.</w:t>
      </w:r>
    </w:p>
    <w:p w14:paraId="5E7572AA" w14:textId="77777777" w:rsidR="00C36D6B" w:rsidRPr="00AE4970" w:rsidRDefault="00C36D6B" w:rsidP="00E30D0B">
      <w:pPr>
        <w:autoSpaceDE w:val="0"/>
        <w:autoSpaceDN w:val="0"/>
        <w:adjustRightInd w:val="0"/>
        <w:spacing w:line="276" w:lineRule="auto"/>
        <w:jc w:val="both"/>
        <w:rPr>
          <w:rFonts w:ascii="Arial" w:eastAsiaTheme="minorHAnsi" w:hAnsi="Arial" w:cs="Arial"/>
          <w:sz w:val="18"/>
          <w:szCs w:val="18"/>
          <w:highlight w:val="yellow"/>
        </w:rPr>
      </w:pPr>
    </w:p>
    <w:tbl>
      <w:tblPr>
        <w:tblW w:w="9100" w:type="dxa"/>
        <w:tblInd w:w="261" w:type="dxa"/>
        <w:tblLayout w:type="fixed"/>
        <w:tblLook w:val="0000" w:firstRow="0" w:lastRow="0" w:firstColumn="0" w:lastColumn="0" w:noHBand="0" w:noVBand="0"/>
      </w:tblPr>
      <w:tblGrid>
        <w:gridCol w:w="3912"/>
        <w:gridCol w:w="425"/>
        <w:gridCol w:w="1191"/>
        <w:gridCol w:w="425"/>
        <w:gridCol w:w="1361"/>
        <w:gridCol w:w="425"/>
        <w:gridCol w:w="1361"/>
      </w:tblGrid>
      <w:tr w:rsidR="00C36D6B" w:rsidRPr="00AE4970" w14:paraId="7DF3DEFF" w14:textId="77777777" w:rsidTr="0094432C">
        <w:tc>
          <w:tcPr>
            <w:tcW w:w="3912" w:type="dxa"/>
            <w:tcBorders>
              <w:top w:val="single" w:sz="12" w:space="0" w:color="auto"/>
              <w:bottom w:val="single" w:sz="4" w:space="0" w:color="auto"/>
            </w:tcBorders>
            <w:vAlign w:val="bottom"/>
          </w:tcPr>
          <w:p w14:paraId="5ABCBD85" w14:textId="61A942D6" w:rsidR="00C36D6B" w:rsidRPr="00AE4970" w:rsidRDefault="00C36D6B" w:rsidP="00E30D0B">
            <w:pPr>
              <w:spacing w:line="276" w:lineRule="auto"/>
              <w:rPr>
                <w:rFonts w:ascii="Arial" w:hAnsi="Arial" w:cs="Arial"/>
                <w:sz w:val="18"/>
                <w:szCs w:val="18"/>
              </w:rPr>
            </w:pPr>
          </w:p>
        </w:tc>
        <w:tc>
          <w:tcPr>
            <w:tcW w:w="425" w:type="dxa"/>
            <w:tcBorders>
              <w:top w:val="single" w:sz="12" w:space="0" w:color="auto"/>
              <w:bottom w:val="single" w:sz="4" w:space="0" w:color="auto"/>
            </w:tcBorders>
            <w:vAlign w:val="bottom"/>
          </w:tcPr>
          <w:p w14:paraId="15BF8863" w14:textId="77777777" w:rsidR="00C36D6B" w:rsidRPr="00AE4970" w:rsidRDefault="00C36D6B" w:rsidP="00E30D0B">
            <w:pPr>
              <w:spacing w:line="276" w:lineRule="auto"/>
              <w:jc w:val="right"/>
              <w:rPr>
                <w:rFonts w:ascii="Arial" w:hAnsi="Arial" w:cs="Arial"/>
                <w:color w:val="000000"/>
                <w:sz w:val="18"/>
                <w:szCs w:val="18"/>
              </w:rPr>
            </w:pPr>
          </w:p>
        </w:tc>
        <w:tc>
          <w:tcPr>
            <w:tcW w:w="1191" w:type="dxa"/>
            <w:tcBorders>
              <w:top w:val="single" w:sz="12" w:space="0" w:color="auto"/>
              <w:bottom w:val="single" w:sz="4" w:space="0" w:color="auto"/>
            </w:tcBorders>
            <w:vAlign w:val="bottom"/>
          </w:tcPr>
          <w:p w14:paraId="6FDFF51C" w14:textId="77777777" w:rsidR="00C36D6B" w:rsidRPr="00AE4970" w:rsidRDefault="00C36D6B" w:rsidP="00E30D0B">
            <w:pPr>
              <w:spacing w:line="276" w:lineRule="auto"/>
              <w:jc w:val="right"/>
              <w:rPr>
                <w:rFonts w:ascii="Arial" w:hAnsi="Arial" w:cs="Arial"/>
                <w:color w:val="000000"/>
                <w:sz w:val="18"/>
                <w:szCs w:val="18"/>
              </w:rPr>
            </w:pPr>
          </w:p>
        </w:tc>
        <w:tc>
          <w:tcPr>
            <w:tcW w:w="425" w:type="dxa"/>
            <w:tcBorders>
              <w:top w:val="single" w:sz="12" w:space="0" w:color="auto"/>
              <w:bottom w:val="single" w:sz="4" w:space="0" w:color="auto"/>
            </w:tcBorders>
            <w:vAlign w:val="bottom"/>
          </w:tcPr>
          <w:p w14:paraId="7DCB2762" w14:textId="77777777" w:rsidR="00C36D6B" w:rsidRPr="00AE4970" w:rsidRDefault="00C36D6B" w:rsidP="00E30D0B">
            <w:pPr>
              <w:spacing w:line="276" w:lineRule="auto"/>
              <w:jc w:val="right"/>
              <w:rPr>
                <w:rFonts w:ascii="Arial" w:hAnsi="Arial" w:cs="Arial"/>
                <w:b/>
                <w:color w:val="000000"/>
                <w:sz w:val="18"/>
                <w:szCs w:val="18"/>
              </w:rPr>
            </w:pPr>
          </w:p>
        </w:tc>
        <w:tc>
          <w:tcPr>
            <w:tcW w:w="1361" w:type="dxa"/>
            <w:tcBorders>
              <w:top w:val="single" w:sz="12" w:space="0" w:color="auto"/>
              <w:bottom w:val="single" w:sz="4" w:space="0" w:color="auto"/>
            </w:tcBorders>
            <w:vAlign w:val="bottom"/>
          </w:tcPr>
          <w:p w14:paraId="75B2D050" w14:textId="7CAA0414" w:rsidR="00C36D6B" w:rsidRPr="00AE4970" w:rsidRDefault="00753D54" w:rsidP="00E30D0B">
            <w:pPr>
              <w:spacing w:line="276" w:lineRule="auto"/>
              <w:jc w:val="right"/>
              <w:rPr>
                <w:rFonts w:ascii="Arial" w:hAnsi="Arial" w:cs="Arial"/>
                <w:b/>
                <w:color w:val="000000"/>
                <w:sz w:val="18"/>
                <w:szCs w:val="18"/>
              </w:rPr>
            </w:pPr>
            <w:r>
              <w:rPr>
                <w:rFonts w:ascii="Arial" w:hAnsi="Arial" w:cs="Arial"/>
                <w:b/>
                <w:color w:val="000000"/>
                <w:sz w:val="18"/>
                <w:szCs w:val="18"/>
              </w:rPr>
              <w:t>June 30</w:t>
            </w:r>
            <w:r w:rsidR="008A0964" w:rsidRPr="00AE4970">
              <w:rPr>
                <w:rFonts w:ascii="Arial" w:hAnsi="Arial" w:cs="Arial"/>
                <w:b/>
                <w:color w:val="000000"/>
                <w:sz w:val="18"/>
                <w:szCs w:val="18"/>
              </w:rPr>
              <w:t>, 2019</w:t>
            </w:r>
          </w:p>
        </w:tc>
        <w:tc>
          <w:tcPr>
            <w:tcW w:w="425" w:type="dxa"/>
            <w:tcBorders>
              <w:top w:val="single" w:sz="12" w:space="0" w:color="auto"/>
              <w:bottom w:val="single" w:sz="4" w:space="0" w:color="auto"/>
            </w:tcBorders>
            <w:vAlign w:val="bottom"/>
          </w:tcPr>
          <w:p w14:paraId="67EE74B0" w14:textId="77777777" w:rsidR="00C36D6B" w:rsidRPr="00AE4970" w:rsidRDefault="00C36D6B" w:rsidP="00E30D0B">
            <w:pPr>
              <w:spacing w:line="276" w:lineRule="auto"/>
              <w:jc w:val="right"/>
              <w:rPr>
                <w:rFonts w:ascii="Arial" w:hAnsi="Arial" w:cs="Arial"/>
                <w:b/>
                <w:color w:val="000000"/>
                <w:sz w:val="18"/>
                <w:szCs w:val="18"/>
              </w:rPr>
            </w:pPr>
          </w:p>
        </w:tc>
        <w:tc>
          <w:tcPr>
            <w:tcW w:w="1361" w:type="dxa"/>
            <w:tcBorders>
              <w:top w:val="single" w:sz="12" w:space="0" w:color="auto"/>
              <w:bottom w:val="single" w:sz="4" w:space="0" w:color="auto"/>
            </w:tcBorders>
            <w:vAlign w:val="bottom"/>
          </w:tcPr>
          <w:p w14:paraId="41FF65DE" w14:textId="04BBDCF9" w:rsidR="00C36D6B" w:rsidRPr="00AE4970" w:rsidRDefault="008A0964"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December 31, 2018</w:t>
            </w:r>
          </w:p>
        </w:tc>
      </w:tr>
      <w:tr w:rsidR="008A0964" w:rsidRPr="00AE4970" w14:paraId="4F194A58" w14:textId="77777777" w:rsidTr="0094432C">
        <w:trPr>
          <w:trHeight w:val="375"/>
        </w:trPr>
        <w:tc>
          <w:tcPr>
            <w:tcW w:w="3912" w:type="dxa"/>
            <w:tcBorders>
              <w:top w:val="single" w:sz="4" w:space="0" w:color="auto"/>
            </w:tcBorders>
            <w:vAlign w:val="bottom"/>
          </w:tcPr>
          <w:p w14:paraId="0FBEC551" w14:textId="77777777" w:rsidR="008A0964" w:rsidRPr="00AE4970" w:rsidRDefault="008A0964" w:rsidP="00E30D0B">
            <w:pPr>
              <w:spacing w:line="276" w:lineRule="auto"/>
              <w:rPr>
                <w:rFonts w:ascii="Arial" w:hAnsi="Arial" w:cs="Arial"/>
                <w:sz w:val="18"/>
                <w:szCs w:val="18"/>
              </w:rPr>
            </w:pPr>
            <w:r w:rsidRPr="00AE4970">
              <w:rPr>
                <w:rFonts w:ascii="Arial" w:hAnsi="Arial" w:cs="Arial"/>
                <w:sz w:val="18"/>
                <w:szCs w:val="18"/>
              </w:rPr>
              <w:t>Principal</w:t>
            </w:r>
          </w:p>
        </w:tc>
        <w:tc>
          <w:tcPr>
            <w:tcW w:w="425" w:type="dxa"/>
            <w:tcBorders>
              <w:top w:val="single" w:sz="4" w:space="0" w:color="auto"/>
            </w:tcBorders>
            <w:vAlign w:val="bottom"/>
          </w:tcPr>
          <w:p w14:paraId="24A45E76" w14:textId="77777777" w:rsidR="008A0964" w:rsidRPr="00AE4970" w:rsidRDefault="008A0964" w:rsidP="00E30D0B">
            <w:pPr>
              <w:spacing w:line="276" w:lineRule="auto"/>
              <w:jc w:val="right"/>
              <w:rPr>
                <w:rFonts w:ascii="Arial" w:hAnsi="Arial" w:cs="Arial"/>
                <w:color w:val="000000"/>
                <w:sz w:val="18"/>
                <w:szCs w:val="18"/>
              </w:rPr>
            </w:pPr>
          </w:p>
        </w:tc>
        <w:tc>
          <w:tcPr>
            <w:tcW w:w="1191" w:type="dxa"/>
            <w:tcBorders>
              <w:top w:val="single" w:sz="4" w:space="0" w:color="auto"/>
            </w:tcBorders>
            <w:vAlign w:val="bottom"/>
          </w:tcPr>
          <w:p w14:paraId="50C8AAE2" w14:textId="77777777" w:rsidR="008A0964" w:rsidRPr="00AE4970" w:rsidRDefault="008A0964" w:rsidP="00E30D0B">
            <w:pPr>
              <w:spacing w:line="276" w:lineRule="auto"/>
              <w:jc w:val="right"/>
              <w:rPr>
                <w:rFonts w:ascii="Arial" w:hAnsi="Arial" w:cs="Arial"/>
                <w:color w:val="000000"/>
                <w:sz w:val="18"/>
                <w:szCs w:val="18"/>
              </w:rPr>
            </w:pPr>
          </w:p>
        </w:tc>
        <w:tc>
          <w:tcPr>
            <w:tcW w:w="425" w:type="dxa"/>
            <w:tcBorders>
              <w:top w:val="single" w:sz="4" w:space="0" w:color="auto"/>
            </w:tcBorders>
            <w:vAlign w:val="bottom"/>
          </w:tcPr>
          <w:p w14:paraId="3D508E06" w14:textId="77777777" w:rsidR="008A0964" w:rsidRPr="00AE4970" w:rsidRDefault="008A0964" w:rsidP="00E30D0B">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361" w:type="dxa"/>
            <w:tcBorders>
              <w:top w:val="single" w:sz="4" w:space="0" w:color="auto"/>
            </w:tcBorders>
            <w:vAlign w:val="bottom"/>
          </w:tcPr>
          <w:p w14:paraId="56654190" w14:textId="3875AEA0" w:rsidR="008A0964" w:rsidRPr="00AE4970" w:rsidRDefault="00A01033" w:rsidP="00E30D0B">
            <w:pPr>
              <w:spacing w:line="276" w:lineRule="auto"/>
              <w:jc w:val="right"/>
              <w:rPr>
                <w:rFonts w:ascii="Arial" w:hAnsi="Arial" w:cs="Arial"/>
                <w:b/>
                <w:color w:val="000000"/>
                <w:sz w:val="18"/>
                <w:szCs w:val="18"/>
              </w:rPr>
            </w:pPr>
            <w:r w:rsidRPr="00AE4970">
              <w:rPr>
                <w:rFonts w:ascii="Arial" w:hAnsi="Arial" w:cs="Arial"/>
                <w:b/>
                <w:color w:val="000000"/>
                <w:sz w:val="18"/>
                <w:szCs w:val="18"/>
              </w:rPr>
              <w:t>550,000</w:t>
            </w:r>
          </w:p>
        </w:tc>
        <w:tc>
          <w:tcPr>
            <w:tcW w:w="425" w:type="dxa"/>
            <w:tcBorders>
              <w:top w:val="single" w:sz="4" w:space="0" w:color="auto"/>
            </w:tcBorders>
            <w:vAlign w:val="bottom"/>
          </w:tcPr>
          <w:p w14:paraId="059112CC" w14:textId="77777777" w:rsidR="008A0964" w:rsidRPr="00AE4970" w:rsidRDefault="008A0964" w:rsidP="00E30D0B">
            <w:pPr>
              <w:spacing w:line="276" w:lineRule="auto"/>
              <w:jc w:val="right"/>
              <w:rPr>
                <w:rFonts w:ascii="Arial" w:hAnsi="Arial" w:cs="Arial"/>
                <w:b/>
                <w:color w:val="000000"/>
                <w:sz w:val="18"/>
                <w:szCs w:val="18"/>
              </w:rPr>
            </w:pPr>
            <w:r w:rsidRPr="00AE4970">
              <w:rPr>
                <w:rFonts w:ascii="Arial" w:hAnsi="Arial" w:cs="Arial"/>
                <w:color w:val="000000"/>
                <w:sz w:val="18"/>
                <w:szCs w:val="18"/>
              </w:rPr>
              <w:t>$</w:t>
            </w:r>
          </w:p>
        </w:tc>
        <w:tc>
          <w:tcPr>
            <w:tcW w:w="1361" w:type="dxa"/>
            <w:tcBorders>
              <w:top w:val="single" w:sz="4" w:space="0" w:color="auto"/>
            </w:tcBorders>
            <w:vAlign w:val="bottom"/>
          </w:tcPr>
          <w:p w14:paraId="298ADBA6" w14:textId="0E9C996B" w:rsidR="008A0964" w:rsidRPr="00AE4970" w:rsidRDefault="008A0964"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550,000</w:t>
            </w:r>
          </w:p>
        </w:tc>
      </w:tr>
      <w:tr w:rsidR="008A0964" w:rsidRPr="00AE4970" w14:paraId="4DE12D3D" w14:textId="77777777" w:rsidTr="008A0964">
        <w:tc>
          <w:tcPr>
            <w:tcW w:w="3912" w:type="dxa"/>
            <w:tcBorders>
              <w:bottom w:val="single" w:sz="4" w:space="0" w:color="auto"/>
            </w:tcBorders>
          </w:tcPr>
          <w:p w14:paraId="1845E00C" w14:textId="25810974" w:rsidR="008A0964" w:rsidRPr="00AE4970" w:rsidRDefault="008A0964" w:rsidP="00E30D0B">
            <w:pPr>
              <w:spacing w:line="276" w:lineRule="auto"/>
              <w:ind w:right="7"/>
              <w:rPr>
                <w:rFonts w:ascii="Arial" w:hAnsi="Arial" w:cs="Arial"/>
                <w:sz w:val="18"/>
                <w:szCs w:val="18"/>
              </w:rPr>
            </w:pPr>
            <w:r w:rsidRPr="00AE4970">
              <w:rPr>
                <w:rFonts w:ascii="Arial" w:hAnsi="Arial" w:cs="Arial"/>
                <w:sz w:val="18"/>
                <w:szCs w:val="18"/>
              </w:rPr>
              <w:t>Interest</w:t>
            </w:r>
            <w:r w:rsidR="00247F9F">
              <w:rPr>
                <w:rFonts w:ascii="Arial" w:hAnsi="Arial" w:cs="Arial"/>
                <w:sz w:val="18"/>
                <w:szCs w:val="18"/>
              </w:rPr>
              <w:t xml:space="preserve"> expense</w:t>
            </w:r>
          </w:p>
        </w:tc>
        <w:tc>
          <w:tcPr>
            <w:tcW w:w="425" w:type="dxa"/>
            <w:tcBorders>
              <w:bottom w:val="single" w:sz="4" w:space="0" w:color="auto"/>
            </w:tcBorders>
            <w:vAlign w:val="bottom"/>
          </w:tcPr>
          <w:p w14:paraId="4BB0EA2D" w14:textId="77777777" w:rsidR="008A0964" w:rsidRPr="00AE4970" w:rsidRDefault="008A0964" w:rsidP="00E30D0B">
            <w:pPr>
              <w:spacing w:line="276" w:lineRule="auto"/>
              <w:jc w:val="right"/>
              <w:rPr>
                <w:rFonts w:ascii="Arial" w:hAnsi="Arial" w:cs="Arial"/>
                <w:color w:val="000000"/>
                <w:sz w:val="18"/>
                <w:szCs w:val="18"/>
              </w:rPr>
            </w:pPr>
          </w:p>
        </w:tc>
        <w:tc>
          <w:tcPr>
            <w:tcW w:w="1191" w:type="dxa"/>
            <w:tcBorders>
              <w:bottom w:val="single" w:sz="4" w:space="0" w:color="auto"/>
            </w:tcBorders>
          </w:tcPr>
          <w:p w14:paraId="5D149491" w14:textId="77777777" w:rsidR="008A0964" w:rsidRPr="00AE4970" w:rsidRDefault="008A0964" w:rsidP="00E30D0B">
            <w:pPr>
              <w:spacing w:line="276" w:lineRule="auto"/>
              <w:jc w:val="right"/>
              <w:rPr>
                <w:rFonts w:ascii="Arial" w:hAnsi="Arial" w:cs="Arial"/>
                <w:color w:val="000000"/>
                <w:sz w:val="18"/>
                <w:szCs w:val="18"/>
              </w:rPr>
            </w:pPr>
          </w:p>
        </w:tc>
        <w:tc>
          <w:tcPr>
            <w:tcW w:w="425" w:type="dxa"/>
            <w:tcBorders>
              <w:bottom w:val="single" w:sz="4" w:space="0" w:color="auto"/>
            </w:tcBorders>
            <w:vAlign w:val="bottom"/>
          </w:tcPr>
          <w:p w14:paraId="79945ECE" w14:textId="77777777" w:rsidR="008A0964" w:rsidRPr="00AE4970" w:rsidRDefault="008A0964" w:rsidP="00E30D0B">
            <w:pPr>
              <w:spacing w:line="276" w:lineRule="auto"/>
              <w:jc w:val="right"/>
              <w:rPr>
                <w:rFonts w:ascii="Arial" w:hAnsi="Arial" w:cs="Arial"/>
                <w:b/>
                <w:color w:val="000000"/>
                <w:sz w:val="18"/>
                <w:szCs w:val="18"/>
              </w:rPr>
            </w:pPr>
          </w:p>
        </w:tc>
        <w:tc>
          <w:tcPr>
            <w:tcW w:w="1361" w:type="dxa"/>
            <w:tcBorders>
              <w:bottom w:val="single" w:sz="4" w:space="0" w:color="auto"/>
            </w:tcBorders>
          </w:tcPr>
          <w:p w14:paraId="4C0606C3" w14:textId="42338D51" w:rsidR="008A0964" w:rsidRPr="00AE4970" w:rsidRDefault="00EB17F6" w:rsidP="00E30D0B">
            <w:pPr>
              <w:spacing w:line="276" w:lineRule="auto"/>
              <w:jc w:val="right"/>
              <w:rPr>
                <w:rFonts w:ascii="Arial" w:hAnsi="Arial" w:cs="Arial"/>
                <w:b/>
                <w:color w:val="000000"/>
                <w:sz w:val="18"/>
                <w:szCs w:val="18"/>
              </w:rPr>
            </w:pPr>
            <w:r>
              <w:rPr>
                <w:rFonts w:ascii="Arial" w:hAnsi="Arial" w:cs="Arial"/>
                <w:b/>
                <w:color w:val="000000"/>
                <w:sz w:val="18"/>
                <w:szCs w:val="18"/>
              </w:rPr>
              <w:t>189,073</w:t>
            </w:r>
          </w:p>
        </w:tc>
        <w:tc>
          <w:tcPr>
            <w:tcW w:w="425" w:type="dxa"/>
            <w:tcBorders>
              <w:bottom w:val="single" w:sz="4" w:space="0" w:color="auto"/>
            </w:tcBorders>
            <w:vAlign w:val="bottom"/>
          </w:tcPr>
          <w:p w14:paraId="1E3E3F7B" w14:textId="77777777" w:rsidR="008A0964" w:rsidRPr="00AE4970" w:rsidRDefault="008A0964" w:rsidP="00E30D0B">
            <w:pPr>
              <w:spacing w:line="276" w:lineRule="auto"/>
              <w:jc w:val="right"/>
              <w:rPr>
                <w:rFonts w:ascii="Arial" w:hAnsi="Arial" w:cs="Arial"/>
                <w:color w:val="000000"/>
                <w:sz w:val="18"/>
                <w:szCs w:val="18"/>
              </w:rPr>
            </w:pPr>
          </w:p>
        </w:tc>
        <w:tc>
          <w:tcPr>
            <w:tcW w:w="1361" w:type="dxa"/>
            <w:tcBorders>
              <w:bottom w:val="single" w:sz="4" w:space="0" w:color="auto"/>
            </w:tcBorders>
          </w:tcPr>
          <w:p w14:paraId="551626F3" w14:textId="751F37B8" w:rsidR="008A0964" w:rsidRPr="00AE4970" w:rsidRDefault="008A0964"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167,460</w:t>
            </w:r>
          </w:p>
        </w:tc>
      </w:tr>
      <w:tr w:rsidR="008A0964" w:rsidRPr="00AE4970" w14:paraId="31AB6C1C" w14:textId="77777777" w:rsidTr="0094432C">
        <w:tc>
          <w:tcPr>
            <w:tcW w:w="3912" w:type="dxa"/>
            <w:tcBorders>
              <w:top w:val="single" w:sz="4" w:space="0" w:color="auto"/>
              <w:bottom w:val="single" w:sz="12" w:space="0" w:color="auto"/>
            </w:tcBorders>
            <w:vAlign w:val="bottom"/>
          </w:tcPr>
          <w:p w14:paraId="52916BC1" w14:textId="257075F3" w:rsidR="008A0964" w:rsidRPr="00AE4970" w:rsidRDefault="008A0964" w:rsidP="00E30D0B">
            <w:pPr>
              <w:spacing w:line="276" w:lineRule="auto"/>
              <w:rPr>
                <w:rFonts w:ascii="Arial" w:hAnsi="Arial" w:cs="Arial"/>
                <w:b/>
                <w:sz w:val="18"/>
                <w:szCs w:val="18"/>
              </w:rPr>
            </w:pPr>
          </w:p>
        </w:tc>
        <w:tc>
          <w:tcPr>
            <w:tcW w:w="425" w:type="dxa"/>
            <w:tcBorders>
              <w:top w:val="single" w:sz="4" w:space="0" w:color="auto"/>
              <w:bottom w:val="single" w:sz="12" w:space="0" w:color="auto"/>
            </w:tcBorders>
            <w:vAlign w:val="bottom"/>
          </w:tcPr>
          <w:p w14:paraId="2FDFA8DA" w14:textId="77777777" w:rsidR="008A0964" w:rsidRPr="00AE4970" w:rsidRDefault="008A0964" w:rsidP="00E30D0B">
            <w:pPr>
              <w:spacing w:line="276" w:lineRule="auto"/>
              <w:jc w:val="right"/>
              <w:rPr>
                <w:rFonts w:ascii="Arial" w:hAnsi="Arial" w:cs="Arial"/>
                <w:b/>
                <w:color w:val="000000"/>
                <w:sz w:val="18"/>
                <w:szCs w:val="18"/>
              </w:rPr>
            </w:pPr>
          </w:p>
        </w:tc>
        <w:tc>
          <w:tcPr>
            <w:tcW w:w="1191" w:type="dxa"/>
            <w:tcBorders>
              <w:top w:val="single" w:sz="4" w:space="0" w:color="auto"/>
              <w:bottom w:val="single" w:sz="12" w:space="0" w:color="auto"/>
            </w:tcBorders>
          </w:tcPr>
          <w:p w14:paraId="325D6F97" w14:textId="77777777" w:rsidR="008A0964" w:rsidRPr="00AE4970" w:rsidRDefault="008A0964" w:rsidP="00E30D0B">
            <w:pPr>
              <w:spacing w:line="276" w:lineRule="auto"/>
              <w:jc w:val="right"/>
              <w:rPr>
                <w:rFonts w:ascii="Arial" w:hAnsi="Arial" w:cs="Arial"/>
                <w:b/>
                <w:color w:val="000000"/>
                <w:sz w:val="18"/>
                <w:szCs w:val="18"/>
              </w:rPr>
            </w:pPr>
          </w:p>
        </w:tc>
        <w:tc>
          <w:tcPr>
            <w:tcW w:w="425" w:type="dxa"/>
            <w:tcBorders>
              <w:top w:val="single" w:sz="4" w:space="0" w:color="auto"/>
              <w:bottom w:val="single" w:sz="12" w:space="0" w:color="auto"/>
            </w:tcBorders>
            <w:vAlign w:val="bottom"/>
          </w:tcPr>
          <w:p w14:paraId="458EB6C4" w14:textId="77777777" w:rsidR="008A0964" w:rsidRPr="00AE4970" w:rsidRDefault="008A0964" w:rsidP="00E30D0B">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361" w:type="dxa"/>
            <w:tcBorders>
              <w:top w:val="single" w:sz="4" w:space="0" w:color="auto"/>
              <w:bottom w:val="single" w:sz="12" w:space="0" w:color="auto"/>
            </w:tcBorders>
          </w:tcPr>
          <w:p w14:paraId="0F065EEA" w14:textId="4DB05722" w:rsidR="008A0964" w:rsidRPr="00AE4970" w:rsidRDefault="00A01033" w:rsidP="00E30D0B">
            <w:pPr>
              <w:spacing w:line="276" w:lineRule="auto"/>
              <w:jc w:val="right"/>
              <w:rPr>
                <w:rFonts w:ascii="Arial" w:hAnsi="Arial" w:cs="Arial"/>
                <w:b/>
                <w:color w:val="000000"/>
                <w:sz w:val="18"/>
                <w:szCs w:val="18"/>
              </w:rPr>
            </w:pPr>
            <w:r w:rsidRPr="00AE4970">
              <w:rPr>
                <w:rFonts w:ascii="Arial" w:hAnsi="Arial" w:cs="Arial"/>
                <w:b/>
                <w:color w:val="000000"/>
                <w:sz w:val="18"/>
                <w:szCs w:val="18"/>
              </w:rPr>
              <w:t>7</w:t>
            </w:r>
            <w:r w:rsidR="00EB17F6">
              <w:rPr>
                <w:rFonts w:ascii="Arial" w:hAnsi="Arial" w:cs="Arial"/>
                <w:b/>
                <w:color w:val="000000"/>
                <w:sz w:val="18"/>
                <w:szCs w:val="18"/>
              </w:rPr>
              <w:t>39,073</w:t>
            </w:r>
          </w:p>
        </w:tc>
        <w:tc>
          <w:tcPr>
            <w:tcW w:w="425" w:type="dxa"/>
            <w:tcBorders>
              <w:top w:val="single" w:sz="4" w:space="0" w:color="auto"/>
              <w:bottom w:val="single" w:sz="12" w:space="0" w:color="auto"/>
            </w:tcBorders>
            <w:vAlign w:val="bottom"/>
          </w:tcPr>
          <w:p w14:paraId="0273E518" w14:textId="77777777" w:rsidR="008A0964" w:rsidRPr="00AE4970" w:rsidRDefault="008A0964"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361" w:type="dxa"/>
            <w:tcBorders>
              <w:top w:val="single" w:sz="4" w:space="0" w:color="auto"/>
              <w:bottom w:val="single" w:sz="12" w:space="0" w:color="auto"/>
            </w:tcBorders>
          </w:tcPr>
          <w:p w14:paraId="33287208" w14:textId="0462C616" w:rsidR="008A0964" w:rsidRPr="00AE4970" w:rsidRDefault="008A0964" w:rsidP="00E30D0B">
            <w:pPr>
              <w:spacing w:line="276" w:lineRule="auto"/>
              <w:jc w:val="right"/>
              <w:rPr>
                <w:rFonts w:ascii="Arial" w:eastAsiaTheme="minorHAnsi" w:hAnsi="Arial" w:cs="Arial"/>
                <w:sz w:val="18"/>
                <w:szCs w:val="18"/>
              </w:rPr>
            </w:pPr>
            <w:r w:rsidRPr="00AE4970">
              <w:rPr>
                <w:rFonts w:ascii="Arial" w:hAnsi="Arial" w:cs="Arial"/>
                <w:bCs/>
                <w:sz w:val="18"/>
                <w:szCs w:val="18"/>
              </w:rPr>
              <w:t>717,460</w:t>
            </w:r>
          </w:p>
        </w:tc>
      </w:tr>
    </w:tbl>
    <w:p w14:paraId="2314F2AF" w14:textId="2500CEAC" w:rsidR="00297102" w:rsidRDefault="00297102" w:rsidP="00E30D0B">
      <w:pPr>
        <w:spacing w:line="276" w:lineRule="auto"/>
        <w:rPr>
          <w:rFonts w:ascii="Arial" w:hAnsi="Arial" w:cs="Arial"/>
          <w:b/>
          <w:sz w:val="18"/>
          <w:szCs w:val="18"/>
        </w:rPr>
      </w:pPr>
    </w:p>
    <w:p w14:paraId="26EA9C11" w14:textId="77777777" w:rsidR="00297102" w:rsidRDefault="00297102">
      <w:pPr>
        <w:spacing w:after="200" w:line="276" w:lineRule="auto"/>
        <w:rPr>
          <w:rFonts w:ascii="Arial" w:hAnsi="Arial" w:cs="Arial"/>
          <w:b/>
          <w:sz w:val="18"/>
          <w:szCs w:val="18"/>
        </w:rPr>
      </w:pPr>
      <w:r>
        <w:rPr>
          <w:rFonts w:ascii="Arial" w:hAnsi="Arial" w:cs="Arial"/>
          <w:b/>
          <w:sz w:val="18"/>
          <w:szCs w:val="18"/>
        </w:rPr>
        <w:br w:type="page"/>
      </w:r>
    </w:p>
    <w:p w14:paraId="582F3E56" w14:textId="77777777" w:rsidR="00455522" w:rsidRDefault="00455522" w:rsidP="00E30D0B">
      <w:pPr>
        <w:spacing w:line="276" w:lineRule="auto"/>
        <w:rPr>
          <w:rFonts w:ascii="Arial" w:hAnsi="Arial" w:cs="Arial"/>
          <w:b/>
          <w:sz w:val="18"/>
          <w:szCs w:val="18"/>
        </w:rPr>
      </w:pPr>
    </w:p>
    <w:p w14:paraId="6A283B19" w14:textId="2D639B8A" w:rsidR="00E67F8B" w:rsidRDefault="008444AD" w:rsidP="00EB4618">
      <w:pPr>
        <w:pStyle w:val="CP1"/>
        <w:numPr>
          <w:ilvl w:val="0"/>
          <w:numId w:val="15"/>
        </w:numPr>
        <w:spacing w:after="0" w:line="276" w:lineRule="auto"/>
        <w:ind w:left="297" w:hanging="315"/>
        <w:rPr>
          <w:rFonts w:ascii="Arial" w:hAnsi="Arial" w:cs="Arial"/>
          <w:b/>
          <w:sz w:val="18"/>
          <w:szCs w:val="18"/>
        </w:rPr>
      </w:pPr>
      <w:r w:rsidRPr="00AE4970">
        <w:rPr>
          <w:rFonts w:ascii="Arial" w:hAnsi="Arial" w:cs="Arial"/>
          <w:b/>
          <w:sz w:val="18"/>
          <w:szCs w:val="18"/>
        </w:rPr>
        <w:t xml:space="preserve">CONVERTIBLE </w:t>
      </w:r>
      <w:r w:rsidR="00FB119B" w:rsidRPr="00AE4970">
        <w:rPr>
          <w:rFonts w:ascii="Arial" w:hAnsi="Arial" w:cs="Arial"/>
          <w:b/>
          <w:sz w:val="18"/>
          <w:szCs w:val="18"/>
        </w:rPr>
        <w:t>DEBENTURES</w:t>
      </w:r>
    </w:p>
    <w:p w14:paraId="4CF29DA6" w14:textId="77777777" w:rsidR="00993750" w:rsidRPr="00AE4970" w:rsidRDefault="00993750" w:rsidP="00E30D0B">
      <w:pPr>
        <w:pStyle w:val="CP1"/>
        <w:numPr>
          <w:ilvl w:val="0"/>
          <w:numId w:val="0"/>
        </w:numPr>
        <w:spacing w:after="0" w:line="276" w:lineRule="auto"/>
        <w:ind w:left="450"/>
        <w:rPr>
          <w:rFonts w:ascii="Arial" w:hAnsi="Arial" w:cs="Arial"/>
          <w:b/>
          <w:sz w:val="18"/>
          <w:szCs w:val="18"/>
        </w:rPr>
      </w:pPr>
    </w:p>
    <w:p w14:paraId="59FBDEB5" w14:textId="37AB5F80" w:rsidR="00E67F8B" w:rsidRPr="00AE4970" w:rsidRDefault="00E67F8B" w:rsidP="00E30D0B">
      <w:pPr>
        <w:pStyle w:val="CP1"/>
        <w:numPr>
          <w:ilvl w:val="0"/>
          <w:numId w:val="0"/>
        </w:numPr>
        <w:spacing w:after="0" w:line="276" w:lineRule="auto"/>
        <w:ind w:left="284"/>
        <w:jc w:val="both"/>
        <w:rPr>
          <w:rFonts w:ascii="Arial" w:hAnsi="Arial" w:cs="Arial"/>
          <w:sz w:val="18"/>
          <w:szCs w:val="18"/>
        </w:rPr>
      </w:pPr>
      <w:r w:rsidRPr="00AE4970">
        <w:rPr>
          <w:rFonts w:ascii="Arial" w:hAnsi="Arial" w:cs="Arial"/>
          <w:sz w:val="18"/>
          <w:szCs w:val="18"/>
        </w:rPr>
        <w:t>Convertible debentures consist of the following:</w:t>
      </w:r>
    </w:p>
    <w:p w14:paraId="4E4CA1F2" w14:textId="77777777" w:rsidR="008A0964" w:rsidRPr="00AE4970" w:rsidRDefault="008A0964" w:rsidP="00E30D0B">
      <w:pPr>
        <w:pStyle w:val="CP1"/>
        <w:numPr>
          <w:ilvl w:val="0"/>
          <w:numId w:val="0"/>
        </w:numPr>
        <w:spacing w:after="0" w:line="276" w:lineRule="auto"/>
        <w:ind w:left="284"/>
        <w:jc w:val="both"/>
        <w:rPr>
          <w:rFonts w:ascii="Arial" w:hAnsi="Arial" w:cs="Arial"/>
          <w:sz w:val="18"/>
          <w:szCs w:val="18"/>
        </w:rPr>
      </w:pPr>
    </w:p>
    <w:tbl>
      <w:tblPr>
        <w:tblW w:w="9072" w:type="dxa"/>
        <w:tblInd w:w="284" w:type="dxa"/>
        <w:tblLayout w:type="fixed"/>
        <w:tblLook w:val="0000" w:firstRow="0" w:lastRow="0" w:firstColumn="0" w:lastColumn="0" w:noHBand="0" w:noVBand="0"/>
      </w:tblPr>
      <w:tblGrid>
        <w:gridCol w:w="4082"/>
        <w:gridCol w:w="425"/>
        <w:gridCol w:w="1021"/>
        <w:gridCol w:w="425"/>
        <w:gridCol w:w="1276"/>
        <w:gridCol w:w="425"/>
        <w:gridCol w:w="1418"/>
      </w:tblGrid>
      <w:tr w:rsidR="00F63781" w:rsidRPr="00AE4970" w14:paraId="72FDAC52" w14:textId="77777777" w:rsidTr="00F27FFA">
        <w:tc>
          <w:tcPr>
            <w:tcW w:w="4082" w:type="dxa"/>
            <w:tcBorders>
              <w:top w:val="single" w:sz="12" w:space="0" w:color="auto"/>
              <w:bottom w:val="single" w:sz="4" w:space="0" w:color="auto"/>
            </w:tcBorders>
            <w:vAlign w:val="bottom"/>
          </w:tcPr>
          <w:p w14:paraId="27F5C5C3" w14:textId="77777777" w:rsidR="00F63781" w:rsidRPr="00AE4970" w:rsidRDefault="00F63781" w:rsidP="00E30D0B">
            <w:pPr>
              <w:spacing w:line="276" w:lineRule="auto"/>
              <w:rPr>
                <w:rFonts w:ascii="Arial" w:hAnsi="Arial" w:cs="Arial"/>
                <w:sz w:val="18"/>
                <w:szCs w:val="18"/>
              </w:rPr>
            </w:pPr>
          </w:p>
        </w:tc>
        <w:tc>
          <w:tcPr>
            <w:tcW w:w="425" w:type="dxa"/>
            <w:tcBorders>
              <w:top w:val="single" w:sz="12" w:space="0" w:color="auto"/>
              <w:bottom w:val="single" w:sz="4" w:space="0" w:color="auto"/>
            </w:tcBorders>
            <w:vAlign w:val="bottom"/>
          </w:tcPr>
          <w:p w14:paraId="1AB09824" w14:textId="77777777" w:rsidR="00F63781" w:rsidRPr="00AE4970" w:rsidRDefault="00F63781" w:rsidP="00E30D0B">
            <w:pPr>
              <w:spacing w:line="276" w:lineRule="auto"/>
              <w:jc w:val="right"/>
              <w:rPr>
                <w:rFonts w:ascii="Arial" w:hAnsi="Arial" w:cs="Arial"/>
                <w:color w:val="000000"/>
                <w:sz w:val="18"/>
                <w:szCs w:val="18"/>
              </w:rPr>
            </w:pPr>
          </w:p>
        </w:tc>
        <w:tc>
          <w:tcPr>
            <w:tcW w:w="1021" w:type="dxa"/>
            <w:tcBorders>
              <w:top w:val="single" w:sz="12" w:space="0" w:color="auto"/>
              <w:bottom w:val="single" w:sz="4" w:space="0" w:color="auto"/>
            </w:tcBorders>
            <w:vAlign w:val="bottom"/>
          </w:tcPr>
          <w:p w14:paraId="03C96FCE" w14:textId="77777777" w:rsidR="00F63781" w:rsidRPr="00AE4970" w:rsidRDefault="00F63781" w:rsidP="00E30D0B">
            <w:pPr>
              <w:spacing w:line="276" w:lineRule="auto"/>
              <w:jc w:val="right"/>
              <w:rPr>
                <w:rFonts w:ascii="Arial" w:eastAsiaTheme="minorHAnsi" w:hAnsi="Arial" w:cs="Arial"/>
                <w:sz w:val="18"/>
                <w:szCs w:val="18"/>
              </w:rPr>
            </w:pPr>
          </w:p>
        </w:tc>
        <w:tc>
          <w:tcPr>
            <w:tcW w:w="425" w:type="dxa"/>
            <w:tcBorders>
              <w:top w:val="single" w:sz="12" w:space="0" w:color="auto"/>
              <w:bottom w:val="single" w:sz="4" w:space="0" w:color="auto"/>
            </w:tcBorders>
            <w:vAlign w:val="bottom"/>
          </w:tcPr>
          <w:p w14:paraId="61D2D354" w14:textId="77777777" w:rsidR="00F63781" w:rsidRPr="00AE4970" w:rsidRDefault="00F63781" w:rsidP="00E30D0B">
            <w:pPr>
              <w:spacing w:line="276" w:lineRule="auto"/>
              <w:jc w:val="right"/>
              <w:rPr>
                <w:rFonts w:ascii="Arial" w:hAnsi="Arial" w:cs="Arial"/>
                <w:color w:val="000000"/>
                <w:sz w:val="18"/>
                <w:szCs w:val="18"/>
              </w:rPr>
            </w:pPr>
          </w:p>
        </w:tc>
        <w:tc>
          <w:tcPr>
            <w:tcW w:w="1276" w:type="dxa"/>
            <w:tcBorders>
              <w:top w:val="single" w:sz="12" w:space="0" w:color="auto"/>
              <w:bottom w:val="single" w:sz="4" w:space="0" w:color="auto"/>
            </w:tcBorders>
            <w:vAlign w:val="bottom"/>
          </w:tcPr>
          <w:p w14:paraId="70021EC5" w14:textId="30E9438C" w:rsidR="00F63781" w:rsidRPr="00AE4970" w:rsidRDefault="00753D54" w:rsidP="00E30D0B">
            <w:pPr>
              <w:spacing w:line="276" w:lineRule="auto"/>
              <w:jc w:val="right"/>
              <w:rPr>
                <w:rFonts w:ascii="Arial" w:eastAsiaTheme="minorHAnsi" w:hAnsi="Arial" w:cs="Arial"/>
                <w:b/>
                <w:sz w:val="18"/>
                <w:szCs w:val="18"/>
              </w:rPr>
            </w:pPr>
            <w:r>
              <w:rPr>
                <w:rFonts w:ascii="Arial" w:eastAsiaTheme="minorHAnsi" w:hAnsi="Arial" w:cs="Arial"/>
                <w:b/>
                <w:sz w:val="18"/>
                <w:szCs w:val="18"/>
              </w:rPr>
              <w:t>June 30</w:t>
            </w:r>
            <w:r w:rsidR="004810DD" w:rsidRPr="00AE4970">
              <w:rPr>
                <w:rFonts w:ascii="Arial" w:eastAsiaTheme="minorHAnsi" w:hAnsi="Arial" w:cs="Arial"/>
                <w:b/>
                <w:sz w:val="18"/>
                <w:szCs w:val="18"/>
              </w:rPr>
              <w:t>, 2019</w:t>
            </w:r>
          </w:p>
        </w:tc>
        <w:tc>
          <w:tcPr>
            <w:tcW w:w="425" w:type="dxa"/>
            <w:tcBorders>
              <w:top w:val="single" w:sz="12" w:space="0" w:color="auto"/>
              <w:bottom w:val="single" w:sz="4" w:space="0" w:color="auto"/>
            </w:tcBorders>
            <w:vAlign w:val="bottom"/>
          </w:tcPr>
          <w:p w14:paraId="1C6362EE" w14:textId="77777777" w:rsidR="00F63781" w:rsidRPr="00AE4970" w:rsidRDefault="00F63781" w:rsidP="00E30D0B">
            <w:pPr>
              <w:spacing w:line="276" w:lineRule="auto"/>
              <w:jc w:val="right"/>
              <w:rPr>
                <w:rFonts w:ascii="Arial" w:hAnsi="Arial" w:cs="Arial"/>
                <w:b/>
                <w:color w:val="000000"/>
                <w:sz w:val="18"/>
                <w:szCs w:val="18"/>
              </w:rPr>
            </w:pPr>
          </w:p>
        </w:tc>
        <w:tc>
          <w:tcPr>
            <w:tcW w:w="1418" w:type="dxa"/>
            <w:tcBorders>
              <w:top w:val="single" w:sz="12" w:space="0" w:color="auto"/>
              <w:bottom w:val="single" w:sz="4" w:space="0" w:color="auto"/>
            </w:tcBorders>
            <w:vAlign w:val="bottom"/>
          </w:tcPr>
          <w:p w14:paraId="2BD70593" w14:textId="71FCD71E" w:rsidR="00F63781" w:rsidRPr="00AE4970" w:rsidRDefault="004810DD" w:rsidP="00E30D0B">
            <w:pPr>
              <w:spacing w:line="276" w:lineRule="auto"/>
              <w:jc w:val="right"/>
              <w:rPr>
                <w:rFonts w:ascii="Arial" w:eastAsiaTheme="minorHAnsi" w:hAnsi="Arial" w:cs="Arial"/>
                <w:sz w:val="18"/>
                <w:szCs w:val="18"/>
              </w:rPr>
            </w:pPr>
            <w:r w:rsidRPr="00AE4970">
              <w:rPr>
                <w:rFonts w:ascii="Arial" w:eastAsiaTheme="minorHAnsi" w:hAnsi="Arial" w:cs="Arial"/>
                <w:sz w:val="18"/>
                <w:szCs w:val="18"/>
              </w:rPr>
              <w:t>December 31, 2018</w:t>
            </w:r>
          </w:p>
        </w:tc>
      </w:tr>
      <w:tr w:rsidR="004810DD" w:rsidRPr="00AE4970" w14:paraId="1AFEE71B" w14:textId="77777777" w:rsidTr="00F27FFA">
        <w:tc>
          <w:tcPr>
            <w:tcW w:w="4082" w:type="dxa"/>
            <w:tcBorders>
              <w:top w:val="single" w:sz="4" w:space="0" w:color="auto"/>
            </w:tcBorders>
            <w:vAlign w:val="bottom"/>
          </w:tcPr>
          <w:p w14:paraId="1C65321E" w14:textId="452FB0F4" w:rsidR="004810DD" w:rsidRPr="00AE4970" w:rsidRDefault="004810DD" w:rsidP="00E30D0B">
            <w:pPr>
              <w:spacing w:line="276" w:lineRule="auto"/>
              <w:rPr>
                <w:rFonts w:ascii="Arial" w:hAnsi="Arial" w:cs="Arial"/>
                <w:sz w:val="18"/>
                <w:szCs w:val="18"/>
              </w:rPr>
            </w:pPr>
            <w:r w:rsidRPr="00AE4970">
              <w:rPr>
                <w:rFonts w:ascii="Arial" w:hAnsi="Arial" w:cs="Arial"/>
                <w:sz w:val="18"/>
                <w:szCs w:val="18"/>
              </w:rPr>
              <w:t>Balance, beginning</w:t>
            </w:r>
            <w:r w:rsidR="00332181" w:rsidRPr="00AE4970">
              <w:rPr>
                <w:rFonts w:ascii="Arial" w:hAnsi="Arial" w:cs="Arial"/>
                <w:sz w:val="18"/>
                <w:szCs w:val="18"/>
              </w:rPr>
              <w:t xml:space="preserve"> of period</w:t>
            </w:r>
          </w:p>
        </w:tc>
        <w:tc>
          <w:tcPr>
            <w:tcW w:w="425" w:type="dxa"/>
            <w:tcBorders>
              <w:top w:val="single" w:sz="4" w:space="0" w:color="auto"/>
            </w:tcBorders>
            <w:vAlign w:val="bottom"/>
          </w:tcPr>
          <w:p w14:paraId="71407B8B" w14:textId="0CD90083" w:rsidR="004810DD" w:rsidRPr="00AE4970" w:rsidRDefault="004810DD" w:rsidP="00E30D0B">
            <w:pPr>
              <w:spacing w:line="276" w:lineRule="auto"/>
              <w:jc w:val="right"/>
              <w:rPr>
                <w:rFonts w:ascii="Arial" w:hAnsi="Arial" w:cs="Arial"/>
                <w:color w:val="000000"/>
                <w:sz w:val="18"/>
                <w:szCs w:val="18"/>
              </w:rPr>
            </w:pPr>
          </w:p>
        </w:tc>
        <w:tc>
          <w:tcPr>
            <w:tcW w:w="1021" w:type="dxa"/>
            <w:tcBorders>
              <w:top w:val="single" w:sz="4" w:space="0" w:color="auto"/>
            </w:tcBorders>
            <w:vAlign w:val="bottom"/>
          </w:tcPr>
          <w:p w14:paraId="704F8051" w14:textId="2FADF645" w:rsidR="004810DD" w:rsidRPr="00AE4970" w:rsidRDefault="004810DD" w:rsidP="00E30D0B">
            <w:pPr>
              <w:spacing w:line="276" w:lineRule="auto"/>
              <w:jc w:val="right"/>
              <w:rPr>
                <w:rFonts w:ascii="Arial" w:hAnsi="Arial" w:cs="Arial"/>
                <w:color w:val="000000"/>
                <w:sz w:val="18"/>
                <w:szCs w:val="18"/>
              </w:rPr>
            </w:pPr>
          </w:p>
        </w:tc>
        <w:tc>
          <w:tcPr>
            <w:tcW w:w="425" w:type="dxa"/>
            <w:tcBorders>
              <w:top w:val="single" w:sz="4" w:space="0" w:color="auto"/>
            </w:tcBorders>
            <w:vAlign w:val="bottom"/>
          </w:tcPr>
          <w:p w14:paraId="51D06ABF" w14:textId="07A4D757" w:rsidR="004810DD" w:rsidRPr="00AE4970" w:rsidRDefault="004810DD" w:rsidP="00E30D0B">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276" w:type="dxa"/>
            <w:tcBorders>
              <w:top w:val="single" w:sz="4" w:space="0" w:color="auto"/>
            </w:tcBorders>
            <w:vAlign w:val="bottom"/>
          </w:tcPr>
          <w:p w14:paraId="439C06EA" w14:textId="589A9AE0" w:rsidR="004810DD" w:rsidRPr="00AE4970" w:rsidRDefault="002F4388" w:rsidP="00E30D0B">
            <w:pPr>
              <w:spacing w:line="276" w:lineRule="auto"/>
              <w:jc w:val="right"/>
              <w:rPr>
                <w:rFonts w:ascii="Arial" w:hAnsi="Arial" w:cs="Arial"/>
                <w:b/>
                <w:color w:val="000000"/>
                <w:sz w:val="18"/>
                <w:szCs w:val="18"/>
              </w:rPr>
            </w:pPr>
            <w:r w:rsidRPr="00AE4970">
              <w:rPr>
                <w:rFonts w:ascii="Arial" w:eastAsiaTheme="minorHAnsi" w:hAnsi="Arial" w:cs="Arial"/>
                <w:b/>
                <w:sz w:val="18"/>
                <w:szCs w:val="18"/>
              </w:rPr>
              <w:t>274,466</w:t>
            </w:r>
          </w:p>
        </w:tc>
        <w:tc>
          <w:tcPr>
            <w:tcW w:w="425" w:type="dxa"/>
            <w:tcBorders>
              <w:top w:val="single" w:sz="4" w:space="0" w:color="auto"/>
            </w:tcBorders>
            <w:vAlign w:val="bottom"/>
          </w:tcPr>
          <w:p w14:paraId="53C21D91" w14:textId="59E5EB56" w:rsidR="004810DD" w:rsidRPr="00AE4970" w:rsidRDefault="004810DD"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418" w:type="dxa"/>
            <w:tcBorders>
              <w:top w:val="single" w:sz="4" w:space="0" w:color="auto"/>
            </w:tcBorders>
            <w:vAlign w:val="bottom"/>
          </w:tcPr>
          <w:p w14:paraId="58F5265B" w14:textId="51D0F95D" w:rsidR="004810DD" w:rsidRPr="00AE4970" w:rsidRDefault="004810DD"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1,835,225</w:t>
            </w:r>
          </w:p>
        </w:tc>
      </w:tr>
      <w:tr w:rsidR="004810DD" w:rsidRPr="00AE4970" w14:paraId="25C35D64" w14:textId="77777777" w:rsidTr="004810DD">
        <w:trPr>
          <w:trHeight w:val="185"/>
        </w:trPr>
        <w:tc>
          <w:tcPr>
            <w:tcW w:w="4082" w:type="dxa"/>
            <w:vAlign w:val="bottom"/>
          </w:tcPr>
          <w:p w14:paraId="3FF4C901" w14:textId="7318D1C1" w:rsidR="004810DD" w:rsidRPr="00AE4970" w:rsidRDefault="004810DD" w:rsidP="00E30D0B">
            <w:pPr>
              <w:spacing w:line="276" w:lineRule="auto"/>
              <w:ind w:left="179" w:right="7" w:hanging="179"/>
              <w:rPr>
                <w:rFonts w:ascii="Arial" w:hAnsi="Arial" w:cs="Arial"/>
                <w:sz w:val="18"/>
                <w:szCs w:val="18"/>
              </w:rPr>
            </w:pPr>
            <w:r w:rsidRPr="00AE4970">
              <w:rPr>
                <w:rFonts w:ascii="Arial" w:hAnsi="Arial" w:cs="Arial"/>
                <w:sz w:val="18"/>
                <w:szCs w:val="18"/>
              </w:rPr>
              <w:t>Proceeds from Issuance of convertible debentures</w:t>
            </w:r>
            <w:r w:rsidR="007C53AE">
              <w:rPr>
                <w:rFonts w:ascii="Arial" w:hAnsi="Arial" w:cs="Arial"/>
                <w:sz w:val="18"/>
                <w:szCs w:val="18"/>
              </w:rPr>
              <w:t>, net</w:t>
            </w:r>
            <w:r w:rsidRPr="00AE4970">
              <w:rPr>
                <w:rFonts w:ascii="Arial" w:hAnsi="Arial" w:cs="Arial"/>
                <w:sz w:val="18"/>
                <w:szCs w:val="18"/>
              </w:rPr>
              <w:t xml:space="preserve"> (a)</w:t>
            </w:r>
            <w:r w:rsidR="00EB17F6">
              <w:rPr>
                <w:rFonts w:ascii="Arial" w:hAnsi="Arial" w:cs="Arial"/>
                <w:sz w:val="18"/>
                <w:szCs w:val="18"/>
              </w:rPr>
              <w:t>(</w:t>
            </w:r>
            <w:r w:rsidR="007C53AE">
              <w:rPr>
                <w:rFonts w:ascii="Arial" w:hAnsi="Arial" w:cs="Arial"/>
                <w:sz w:val="18"/>
                <w:szCs w:val="18"/>
              </w:rPr>
              <w:t>b</w:t>
            </w:r>
            <w:r w:rsidR="00EB17F6">
              <w:rPr>
                <w:rFonts w:ascii="Arial" w:hAnsi="Arial" w:cs="Arial"/>
                <w:sz w:val="18"/>
                <w:szCs w:val="18"/>
              </w:rPr>
              <w:t>)(</w:t>
            </w:r>
            <w:r w:rsidR="007C53AE">
              <w:rPr>
                <w:rFonts w:ascii="Arial" w:hAnsi="Arial" w:cs="Arial"/>
                <w:sz w:val="18"/>
                <w:szCs w:val="18"/>
              </w:rPr>
              <w:t>c</w:t>
            </w:r>
            <w:r w:rsidR="00EB17F6">
              <w:rPr>
                <w:rFonts w:ascii="Arial" w:hAnsi="Arial" w:cs="Arial"/>
                <w:sz w:val="18"/>
                <w:szCs w:val="18"/>
              </w:rPr>
              <w:t>)</w:t>
            </w:r>
          </w:p>
        </w:tc>
        <w:tc>
          <w:tcPr>
            <w:tcW w:w="425" w:type="dxa"/>
            <w:vAlign w:val="bottom"/>
          </w:tcPr>
          <w:p w14:paraId="2CD00F2B" w14:textId="77777777" w:rsidR="004810DD" w:rsidRPr="00AE4970" w:rsidRDefault="004810DD" w:rsidP="00E30D0B">
            <w:pPr>
              <w:spacing w:line="276" w:lineRule="auto"/>
              <w:jc w:val="right"/>
              <w:rPr>
                <w:rFonts w:ascii="Arial" w:hAnsi="Arial" w:cs="Arial"/>
                <w:color w:val="000000"/>
                <w:sz w:val="18"/>
                <w:szCs w:val="18"/>
              </w:rPr>
            </w:pPr>
          </w:p>
        </w:tc>
        <w:tc>
          <w:tcPr>
            <w:tcW w:w="1021" w:type="dxa"/>
            <w:vAlign w:val="bottom"/>
          </w:tcPr>
          <w:p w14:paraId="0AD4F24F" w14:textId="3FCD719C" w:rsidR="004810DD" w:rsidRPr="00AE4970" w:rsidRDefault="004810DD" w:rsidP="00E30D0B">
            <w:pPr>
              <w:autoSpaceDE w:val="0"/>
              <w:autoSpaceDN w:val="0"/>
              <w:adjustRightInd w:val="0"/>
              <w:spacing w:line="276" w:lineRule="auto"/>
              <w:jc w:val="right"/>
              <w:rPr>
                <w:rFonts w:ascii="Arial" w:eastAsiaTheme="minorHAnsi" w:hAnsi="Arial" w:cs="Arial"/>
                <w:sz w:val="18"/>
                <w:szCs w:val="18"/>
              </w:rPr>
            </w:pPr>
          </w:p>
        </w:tc>
        <w:tc>
          <w:tcPr>
            <w:tcW w:w="425" w:type="dxa"/>
            <w:vAlign w:val="bottom"/>
          </w:tcPr>
          <w:p w14:paraId="44E2BC5D" w14:textId="34FA8BE0" w:rsidR="004810DD" w:rsidRPr="00AE4970" w:rsidRDefault="004810DD" w:rsidP="00E30D0B">
            <w:pPr>
              <w:spacing w:line="276" w:lineRule="auto"/>
              <w:jc w:val="right"/>
              <w:rPr>
                <w:rFonts w:ascii="Arial" w:hAnsi="Arial" w:cs="Arial"/>
                <w:spacing w:val="-2"/>
                <w:sz w:val="18"/>
                <w:szCs w:val="18"/>
                <w:lang w:val="en-GB"/>
              </w:rPr>
            </w:pPr>
          </w:p>
        </w:tc>
        <w:tc>
          <w:tcPr>
            <w:tcW w:w="1276" w:type="dxa"/>
            <w:vAlign w:val="bottom"/>
          </w:tcPr>
          <w:p w14:paraId="49610A29" w14:textId="6195B663" w:rsidR="004810DD" w:rsidRPr="00AE4970" w:rsidRDefault="009F65C5" w:rsidP="00E30D0B">
            <w:pPr>
              <w:spacing w:line="276" w:lineRule="auto"/>
              <w:jc w:val="right"/>
              <w:rPr>
                <w:rFonts w:ascii="Arial" w:hAnsi="Arial" w:cs="Arial"/>
                <w:b/>
                <w:spacing w:val="-2"/>
                <w:sz w:val="18"/>
                <w:szCs w:val="18"/>
                <w:lang w:val="en-GB"/>
              </w:rPr>
            </w:pPr>
            <w:r>
              <w:rPr>
                <w:rFonts w:ascii="Arial" w:hAnsi="Arial" w:cs="Arial"/>
                <w:b/>
                <w:spacing w:val="-2"/>
                <w:sz w:val="18"/>
                <w:szCs w:val="18"/>
                <w:lang w:val="en-GB"/>
              </w:rPr>
              <w:t>717,851</w:t>
            </w:r>
          </w:p>
        </w:tc>
        <w:tc>
          <w:tcPr>
            <w:tcW w:w="425" w:type="dxa"/>
            <w:vAlign w:val="bottom"/>
          </w:tcPr>
          <w:p w14:paraId="2ACFA096" w14:textId="77777777" w:rsidR="004810DD" w:rsidRPr="00AE4970" w:rsidDel="00C81368" w:rsidRDefault="004810DD" w:rsidP="00E30D0B">
            <w:pPr>
              <w:spacing w:line="276" w:lineRule="auto"/>
              <w:jc w:val="right"/>
              <w:rPr>
                <w:rFonts w:ascii="Arial" w:hAnsi="Arial" w:cs="Arial"/>
                <w:color w:val="000000"/>
                <w:sz w:val="18"/>
                <w:szCs w:val="18"/>
              </w:rPr>
            </w:pPr>
          </w:p>
        </w:tc>
        <w:tc>
          <w:tcPr>
            <w:tcW w:w="1418" w:type="dxa"/>
            <w:vAlign w:val="bottom"/>
          </w:tcPr>
          <w:p w14:paraId="7A505E39" w14:textId="7D292E26" w:rsidR="004810DD" w:rsidRPr="00AE4970" w:rsidDel="00C81368" w:rsidRDefault="002F4388" w:rsidP="00E30D0B">
            <w:pPr>
              <w:spacing w:line="276" w:lineRule="auto"/>
              <w:jc w:val="right"/>
              <w:rPr>
                <w:rFonts w:ascii="Arial" w:hAnsi="Arial" w:cs="Arial"/>
                <w:color w:val="000000"/>
                <w:sz w:val="18"/>
                <w:szCs w:val="18"/>
              </w:rPr>
            </w:pPr>
            <w:r w:rsidRPr="00AE4970">
              <w:rPr>
                <w:rFonts w:ascii="Arial" w:eastAsiaTheme="minorHAnsi" w:hAnsi="Arial" w:cs="Arial"/>
                <w:sz w:val="18"/>
                <w:szCs w:val="18"/>
              </w:rPr>
              <w:t>442,437</w:t>
            </w:r>
          </w:p>
        </w:tc>
      </w:tr>
      <w:tr w:rsidR="004810DD" w:rsidRPr="00AE4970" w14:paraId="70424E94" w14:textId="77777777" w:rsidTr="004810DD">
        <w:trPr>
          <w:trHeight w:val="185"/>
        </w:trPr>
        <w:tc>
          <w:tcPr>
            <w:tcW w:w="4082" w:type="dxa"/>
            <w:vAlign w:val="bottom"/>
          </w:tcPr>
          <w:p w14:paraId="52E29700" w14:textId="4EA966FD" w:rsidR="004810DD" w:rsidRPr="00AE4970" w:rsidRDefault="004810DD" w:rsidP="00E30D0B">
            <w:pPr>
              <w:spacing w:line="276" w:lineRule="auto"/>
              <w:rPr>
                <w:rFonts w:ascii="Arial" w:hAnsi="Arial" w:cs="Arial"/>
                <w:sz w:val="18"/>
                <w:szCs w:val="18"/>
              </w:rPr>
            </w:pPr>
            <w:r w:rsidRPr="00AE4970">
              <w:rPr>
                <w:rFonts w:ascii="Arial" w:hAnsi="Arial" w:cs="Arial"/>
                <w:sz w:val="18"/>
                <w:szCs w:val="18"/>
              </w:rPr>
              <w:t>Amount allocated to conversion option (</w:t>
            </w:r>
            <w:r w:rsidR="002F4388" w:rsidRPr="00AE4970">
              <w:rPr>
                <w:rFonts w:ascii="Arial" w:hAnsi="Arial" w:cs="Arial"/>
                <w:sz w:val="18"/>
                <w:szCs w:val="18"/>
              </w:rPr>
              <w:t>a)</w:t>
            </w:r>
          </w:p>
        </w:tc>
        <w:tc>
          <w:tcPr>
            <w:tcW w:w="425" w:type="dxa"/>
            <w:vAlign w:val="bottom"/>
          </w:tcPr>
          <w:p w14:paraId="59C7B463" w14:textId="77777777" w:rsidR="004810DD" w:rsidRPr="00AE4970" w:rsidRDefault="004810DD" w:rsidP="00E30D0B">
            <w:pPr>
              <w:spacing w:line="276" w:lineRule="auto"/>
              <w:jc w:val="right"/>
              <w:rPr>
                <w:rFonts w:ascii="Arial" w:hAnsi="Arial" w:cs="Arial"/>
                <w:color w:val="000000"/>
                <w:sz w:val="18"/>
                <w:szCs w:val="18"/>
              </w:rPr>
            </w:pPr>
          </w:p>
        </w:tc>
        <w:tc>
          <w:tcPr>
            <w:tcW w:w="1021" w:type="dxa"/>
            <w:vAlign w:val="bottom"/>
          </w:tcPr>
          <w:p w14:paraId="5FA8B93F" w14:textId="478C3E85" w:rsidR="004810DD" w:rsidRPr="00AE4970" w:rsidRDefault="004810DD" w:rsidP="00E30D0B">
            <w:pPr>
              <w:spacing w:line="276" w:lineRule="auto"/>
              <w:jc w:val="right"/>
              <w:rPr>
                <w:rFonts w:ascii="Arial" w:hAnsi="Arial" w:cs="Arial"/>
                <w:spacing w:val="-2"/>
                <w:sz w:val="18"/>
                <w:szCs w:val="18"/>
                <w:lang w:val="en-GB"/>
              </w:rPr>
            </w:pPr>
          </w:p>
        </w:tc>
        <w:tc>
          <w:tcPr>
            <w:tcW w:w="425" w:type="dxa"/>
            <w:vAlign w:val="bottom"/>
          </w:tcPr>
          <w:p w14:paraId="5D602E8D" w14:textId="266083B0" w:rsidR="004810DD" w:rsidRPr="00AE4970" w:rsidRDefault="004810DD" w:rsidP="00E30D0B">
            <w:pPr>
              <w:spacing w:line="276" w:lineRule="auto"/>
              <w:jc w:val="right"/>
              <w:rPr>
                <w:rFonts w:ascii="Arial" w:hAnsi="Arial" w:cs="Arial"/>
                <w:spacing w:val="-2"/>
                <w:sz w:val="18"/>
                <w:szCs w:val="18"/>
                <w:lang w:val="en-GB"/>
              </w:rPr>
            </w:pPr>
          </w:p>
        </w:tc>
        <w:tc>
          <w:tcPr>
            <w:tcW w:w="1276" w:type="dxa"/>
          </w:tcPr>
          <w:p w14:paraId="4DE6C957" w14:textId="6D9BC04D" w:rsidR="004810DD" w:rsidRPr="00AE4970" w:rsidRDefault="00EB17F6" w:rsidP="00EB17F6">
            <w:pPr>
              <w:spacing w:line="276" w:lineRule="auto"/>
              <w:ind w:right="-49"/>
              <w:jc w:val="right"/>
              <w:rPr>
                <w:rFonts w:ascii="Arial" w:hAnsi="Arial" w:cs="Arial"/>
                <w:b/>
                <w:spacing w:val="-2"/>
                <w:sz w:val="18"/>
                <w:szCs w:val="18"/>
                <w:lang w:val="en-GB"/>
              </w:rPr>
            </w:pPr>
            <w:r>
              <w:rPr>
                <w:rFonts w:ascii="Arial" w:hAnsi="Arial" w:cs="Arial"/>
                <w:b/>
                <w:spacing w:val="-2"/>
                <w:sz w:val="18"/>
                <w:szCs w:val="18"/>
                <w:lang w:val="en-GB"/>
              </w:rPr>
              <w:t>(260,248)</w:t>
            </w:r>
          </w:p>
        </w:tc>
        <w:tc>
          <w:tcPr>
            <w:tcW w:w="425" w:type="dxa"/>
            <w:vAlign w:val="bottom"/>
          </w:tcPr>
          <w:p w14:paraId="29C6DA96" w14:textId="77777777" w:rsidR="004810DD" w:rsidRPr="00AE4970" w:rsidDel="00C81368" w:rsidRDefault="004810DD" w:rsidP="00E30D0B">
            <w:pPr>
              <w:spacing w:line="276" w:lineRule="auto"/>
              <w:jc w:val="right"/>
              <w:rPr>
                <w:rFonts w:ascii="Arial" w:hAnsi="Arial" w:cs="Arial"/>
                <w:color w:val="000000"/>
                <w:sz w:val="18"/>
                <w:szCs w:val="18"/>
              </w:rPr>
            </w:pPr>
          </w:p>
        </w:tc>
        <w:tc>
          <w:tcPr>
            <w:tcW w:w="1418" w:type="dxa"/>
          </w:tcPr>
          <w:p w14:paraId="4CBC6703" w14:textId="52D1FC54" w:rsidR="004810DD" w:rsidRPr="00AE4970" w:rsidDel="00C81368" w:rsidRDefault="004810DD" w:rsidP="00E30D0B">
            <w:pPr>
              <w:spacing w:line="276" w:lineRule="auto"/>
              <w:ind w:right="-37"/>
              <w:jc w:val="right"/>
              <w:rPr>
                <w:rFonts w:ascii="Arial" w:hAnsi="Arial" w:cs="Arial"/>
                <w:color w:val="000000"/>
                <w:sz w:val="18"/>
                <w:szCs w:val="18"/>
              </w:rPr>
            </w:pPr>
            <w:r w:rsidRPr="00AE4970">
              <w:rPr>
                <w:rFonts w:ascii="Arial" w:eastAsiaTheme="minorHAnsi" w:hAnsi="Arial" w:cs="Arial"/>
                <w:sz w:val="18"/>
                <w:szCs w:val="18"/>
              </w:rPr>
              <w:t>(</w:t>
            </w:r>
            <w:r w:rsidR="002F4388" w:rsidRPr="00AE4970">
              <w:rPr>
                <w:rFonts w:ascii="Arial" w:eastAsiaTheme="minorHAnsi" w:hAnsi="Arial" w:cs="Arial"/>
                <w:sz w:val="18"/>
                <w:szCs w:val="18"/>
              </w:rPr>
              <w:t>172,386</w:t>
            </w:r>
            <w:r w:rsidRPr="00AE4970">
              <w:rPr>
                <w:rFonts w:ascii="Arial" w:eastAsiaTheme="minorHAnsi" w:hAnsi="Arial" w:cs="Arial"/>
                <w:sz w:val="18"/>
                <w:szCs w:val="18"/>
              </w:rPr>
              <w:t>)</w:t>
            </w:r>
          </w:p>
        </w:tc>
      </w:tr>
      <w:tr w:rsidR="004810DD" w:rsidRPr="00AE4970" w14:paraId="79E8671D" w14:textId="77777777" w:rsidTr="004810DD">
        <w:tc>
          <w:tcPr>
            <w:tcW w:w="4082" w:type="dxa"/>
            <w:vAlign w:val="bottom"/>
          </w:tcPr>
          <w:p w14:paraId="384433B5" w14:textId="53E0D545" w:rsidR="004810DD" w:rsidRPr="00AE4970" w:rsidRDefault="004810DD" w:rsidP="00E30D0B">
            <w:pPr>
              <w:pStyle w:val="Heading7"/>
              <w:spacing w:line="276" w:lineRule="auto"/>
              <w:rPr>
                <w:rFonts w:ascii="Arial" w:hAnsi="Arial"/>
                <w:b w:val="0"/>
                <w:sz w:val="18"/>
                <w:szCs w:val="18"/>
              </w:rPr>
            </w:pPr>
            <w:r w:rsidRPr="00AE4970">
              <w:rPr>
                <w:rFonts w:ascii="Arial" w:hAnsi="Arial"/>
                <w:b w:val="0"/>
                <w:sz w:val="18"/>
                <w:szCs w:val="18"/>
              </w:rPr>
              <w:t xml:space="preserve">Amount converted to units </w:t>
            </w:r>
          </w:p>
        </w:tc>
        <w:tc>
          <w:tcPr>
            <w:tcW w:w="425" w:type="dxa"/>
            <w:vAlign w:val="bottom"/>
          </w:tcPr>
          <w:p w14:paraId="2B808B3C" w14:textId="77777777" w:rsidR="004810DD" w:rsidRPr="00AE4970" w:rsidRDefault="004810DD" w:rsidP="00E30D0B">
            <w:pPr>
              <w:spacing w:line="276" w:lineRule="auto"/>
              <w:jc w:val="right"/>
              <w:rPr>
                <w:rFonts w:ascii="Arial" w:hAnsi="Arial" w:cs="Arial"/>
                <w:color w:val="000000"/>
                <w:sz w:val="18"/>
                <w:szCs w:val="18"/>
              </w:rPr>
            </w:pPr>
          </w:p>
        </w:tc>
        <w:tc>
          <w:tcPr>
            <w:tcW w:w="1021" w:type="dxa"/>
            <w:vAlign w:val="bottom"/>
          </w:tcPr>
          <w:p w14:paraId="7D6A4686" w14:textId="77777777" w:rsidR="004810DD" w:rsidRPr="00AE4970" w:rsidRDefault="004810DD" w:rsidP="00E30D0B">
            <w:pPr>
              <w:spacing w:line="276" w:lineRule="auto"/>
              <w:jc w:val="right"/>
              <w:rPr>
                <w:rFonts w:ascii="Arial" w:hAnsi="Arial" w:cs="Arial"/>
                <w:spacing w:val="-2"/>
                <w:sz w:val="18"/>
                <w:szCs w:val="18"/>
              </w:rPr>
            </w:pPr>
          </w:p>
        </w:tc>
        <w:tc>
          <w:tcPr>
            <w:tcW w:w="425" w:type="dxa"/>
            <w:vAlign w:val="bottom"/>
          </w:tcPr>
          <w:p w14:paraId="712078B0" w14:textId="77777777" w:rsidR="004810DD" w:rsidRPr="00AE4970" w:rsidRDefault="004810DD" w:rsidP="00E30D0B">
            <w:pPr>
              <w:spacing w:line="276" w:lineRule="auto"/>
              <w:jc w:val="right"/>
              <w:rPr>
                <w:rFonts w:ascii="Arial" w:hAnsi="Arial" w:cs="Arial"/>
                <w:spacing w:val="-2"/>
                <w:sz w:val="18"/>
                <w:szCs w:val="18"/>
              </w:rPr>
            </w:pPr>
          </w:p>
        </w:tc>
        <w:tc>
          <w:tcPr>
            <w:tcW w:w="1276" w:type="dxa"/>
            <w:vAlign w:val="bottom"/>
          </w:tcPr>
          <w:p w14:paraId="05C2FB71" w14:textId="3628CD6B" w:rsidR="004810DD" w:rsidRPr="00AE4970" w:rsidRDefault="002F4388" w:rsidP="00EB17F6">
            <w:pPr>
              <w:spacing w:line="276" w:lineRule="auto"/>
              <w:ind w:right="19"/>
              <w:jc w:val="right"/>
              <w:rPr>
                <w:rFonts w:ascii="Arial" w:eastAsiaTheme="minorHAnsi" w:hAnsi="Arial" w:cs="Arial"/>
                <w:b/>
                <w:sz w:val="18"/>
                <w:szCs w:val="18"/>
              </w:rPr>
            </w:pPr>
            <w:r w:rsidRPr="00AE4970">
              <w:rPr>
                <w:rFonts w:ascii="Arial" w:eastAsiaTheme="minorHAnsi" w:hAnsi="Arial" w:cs="Arial"/>
                <w:b/>
                <w:sz w:val="18"/>
                <w:szCs w:val="18"/>
              </w:rPr>
              <w:t>-</w:t>
            </w:r>
          </w:p>
        </w:tc>
        <w:tc>
          <w:tcPr>
            <w:tcW w:w="425" w:type="dxa"/>
            <w:vAlign w:val="bottom"/>
          </w:tcPr>
          <w:p w14:paraId="2434C923" w14:textId="77777777" w:rsidR="004810DD" w:rsidRPr="00AE4970" w:rsidDel="00F91AC0" w:rsidRDefault="004810DD" w:rsidP="00E30D0B">
            <w:pPr>
              <w:spacing w:line="276" w:lineRule="auto"/>
              <w:jc w:val="right"/>
              <w:rPr>
                <w:rFonts w:ascii="Arial" w:hAnsi="Arial" w:cs="Arial"/>
                <w:color w:val="000000"/>
                <w:sz w:val="18"/>
                <w:szCs w:val="18"/>
              </w:rPr>
            </w:pPr>
          </w:p>
        </w:tc>
        <w:tc>
          <w:tcPr>
            <w:tcW w:w="1418" w:type="dxa"/>
            <w:vAlign w:val="bottom"/>
          </w:tcPr>
          <w:p w14:paraId="18150834" w14:textId="67657974" w:rsidR="004810DD" w:rsidRPr="00AE4970" w:rsidRDefault="004810DD" w:rsidP="00E30D0B">
            <w:pPr>
              <w:spacing w:line="276" w:lineRule="auto"/>
              <w:ind w:right="-37"/>
              <w:jc w:val="right"/>
              <w:rPr>
                <w:rFonts w:ascii="Arial" w:eastAsiaTheme="minorHAnsi" w:hAnsi="Arial" w:cs="Arial"/>
                <w:sz w:val="18"/>
                <w:szCs w:val="18"/>
              </w:rPr>
            </w:pPr>
            <w:r w:rsidRPr="00AE4970">
              <w:rPr>
                <w:rFonts w:ascii="Arial" w:eastAsiaTheme="minorHAnsi" w:hAnsi="Arial" w:cs="Arial"/>
                <w:sz w:val="18"/>
                <w:szCs w:val="18"/>
              </w:rPr>
              <w:t>(2,</w:t>
            </w:r>
            <w:r w:rsidR="002F4388" w:rsidRPr="00AE4970">
              <w:rPr>
                <w:rFonts w:ascii="Arial" w:eastAsiaTheme="minorHAnsi" w:hAnsi="Arial" w:cs="Arial"/>
                <w:sz w:val="18"/>
                <w:szCs w:val="18"/>
              </w:rPr>
              <w:t>129,728)</w:t>
            </w:r>
          </w:p>
        </w:tc>
      </w:tr>
      <w:tr w:rsidR="002F4388" w:rsidRPr="00AE4970" w14:paraId="666C8B1E" w14:textId="77777777" w:rsidTr="004810DD">
        <w:tc>
          <w:tcPr>
            <w:tcW w:w="4082" w:type="dxa"/>
            <w:vAlign w:val="bottom"/>
          </w:tcPr>
          <w:p w14:paraId="0D62D98A" w14:textId="75E66362" w:rsidR="002F4388" w:rsidRPr="00AE4970" w:rsidRDefault="002F4388" w:rsidP="00E30D0B">
            <w:pPr>
              <w:pStyle w:val="Heading7"/>
              <w:spacing w:line="276" w:lineRule="auto"/>
              <w:rPr>
                <w:rFonts w:ascii="Arial" w:hAnsi="Arial"/>
                <w:b w:val="0"/>
                <w:sz w:val="18"/>
                <w:szCs w:val="18"/>
              </w:rPr>
            </w:pPr>
            <w:r w:rsidRPr="00AE4970">
              <w:rPr>
                <w:rFonts w:ascii="Arial" w:hAnsi="Arial"/>
                <w:b w:val="0"/>
                <w:sz w:val="18"/>
                <w:szCs w:val="18"/>
              </w:rPr>
              <w:t xml:space="preserve">Unrealized foreign exchange </w:t>
            </w:r>
            <w:r w:rsidR="00EB17F6">
              <w:rPr>
                <w:rFonts w:ascii="Arial" w:hAnsi="Arial"/>
                <w:b w:val="0"/>
                <w:sz w:val="18"/>
                <w:szCs w:val="18"/>
              </w:rPr>
              <w:t>loss</w:t>
            </w:r>
          </w:p>
        </w:tc>
        <w:tc>
          <w:tcPr>
            <w:tcW w:w="425" w:type="dxa"/>
            <w:vAlign w:val="bottom"/>
          </w:tcPr>
          <w:p w14:paraId="24404CB7" w14:textId="77777777" w:rsidR="002F4388" w:rsidRPr="00AE4970" w:rsidRDefault="002F4388" w:rsidP="00E30D0B">
            <w:pPr>
              <w:spacing w:line="276" w:lineRule="auto"/>
              <w:jc w:val="right"/>
              <w:rPr>
                <w:rFonts w:ascii="Arial" w:hAnsi="Arial" w:cs="Arial"/>
                <w:color w:val="000000"/>
                <w:sz w:val="18"/>
                <w:szCs w:val="18"/>
              </w:rPr>
            </w:pPr>
          </w:p>
        </w:tc>
        <w:tc>
          <w:tcPr>
            <w:tcW w:w="1021" w:type="dxa"/>
            <w:vAlign w:val="bottom"/>
          </w:tcPr>
          <w:p w14:paraId="51CBCA31" w14:textId="77777777" w:rsidR="002F4388" w:rsidRPr="00AE4970" w:rsidRDefault="002F4388" w:rsidP="00E30D0B">
            <w:pPr>
              <w:spacing w:line="276" w:lineRule="auto"/>
              <w:jc w:val="right"/>
              <w:rPr>
                <w:rFonts w:ascii="Arial" w:hAnsi="Arial" w:cs="Arial"/>
                <w:spacing w:val="-2"/>
                <w:sz w:val="18"/>
                <w:szCs w:val="18"/>
              </w:rPr>
            </w:pPr>
          </w:p>
        </w:tc>
        <w:tc>
          <w:tcPr>
            <w:tcW w:w="425" w:type="dxa"/>
            <w:vAlign w:val="bottom"/>
          </w:tcPr>
          <w:p w14:paraId="12189F1B" w14:textId="77777777" w:rsidR="002F4388" w:rsidRPr="00AE4970" w:rsidRDefault="002F4388" w:rsidP="00E30D0B">
            <w:pPr>
              <w:spacing w:line="276" w:lineRule="auto"/>
              <w:jc w:val="right"/>
              <w:rPr>
                <w:rFonts w:ascii="Arial" w:hAnsi="Arial" w:cs="Arial"/>
                <w:spacing w:val="-2"/>
                <w:sz w:val="18"/>
                <w:szCs w:val="18"/>
              </w:rPr>
            </w:pPr>
          </w:p>
        </w:tc>
        <w:tc>
          <w:tcPr>
            <w:tcW w:w="1276" w:type="dxa"/>
          </w:tcPr>
          <w:p w14:paraId="559C9876" w14:textId="346116D2" w:rsidR="002F4388" w:rsidRPr="00AE4970" w:rsidRDefault="009F65C5" w:rsidP="00EB17F6">
            <w:pPr>
              <w:spacing w:line="276" w:lineRule="auto"/>
              <w:ind w:right="-17"/>
              <w:jc w:val="right"/>
              <w:rPr>
                <w:rFonts w:ascii="Arial" w:hAnsi="Arial" w:cs="Arial"/>
                <w:b/>
                <w:spacing w:val="-2"/>
                <w:sz w:val="18"/>
                <w:szCs w:val="18"/>
              </w:rPr>
            </w:pPr>
            <w:r>
              <w:rPr>
                <w:rFonts w:ascii="Arial" w:hAnsi="Arial" w:cs="Arial"/>
                <w:b/>
                <w:spacing w:val="-2"/>
                <w:sz w:val="18"/>
                <w:szCs w:val="18"/>
              </w:rPr>
              <w:t>9,788</w:t>
            </w:r>
          </w:p>
        </w:tc>
        <w:tc>
          <w:tcPr>
            <w:tcW w:w="425" w:type="dxa"/>
            <w:vAlign w:val="bottom"/>
          </w:tcPr>
          <w:p w14:paraId="7391D5E8" w14:textId="77777777" w:rsidR="002F4388" w:rsidRPr="00AE4970" w:rsidDel="00F91AC0" w:rsidRDefault="002F4388" w:rsidP="00E30D0B">
            <w:pPr>
              <w:spacing w:line="276" w:lineRule="auto"/>
              <w:jc w:val="right"/>
              <w:rPr>
                <w:rFonts w:ascii="Arial" w:hAnsi="Arial" w:cs="Arial"/>
                <w:color w:val="000000"/>
                <w:sz w:val="18"/>
                <w:szCs w:val="18"/>
              </w:rPr>
            </w:pPr>
          </w:p>
        </w:tc>
        <w:tc>
          <w:tcPr>
            <w:tcW w:w="1418" w:type="dxa"/>
          </w:tcPr>
          <w:p w14:paraId="3CC82CD4" w14:textId="565D5963" w:rsidR="002F4388" w:rsidRPr="00AE4970" w:rsidRDefault="002F4388" w:rsidP="00E30D0B">
            <w:pPr>
              <w:spacing w:line="276" w:lineRule="auto"/>
              <w:jc w:val="right"/>
              <w:rPr>
                <w:rFonts w:ascii="Arial" w:eastAsiaTheme="minorHAnsi" w:hAnsi="Arial" w:cs="Arial"/>
                <w:sz w:val="18"/>
                <w:szCs w:val="18"/>
              </w:rPr>
            </w:pPr>
            <w:r w:rsidRPr="00AE4970">
              <w:rPr>
                <w:rFonts w:ascii="Arial" w:eastAsiaTheme="minorHAnsi" w:hAnsi="Arial" w:cs="Arial"/>
                <w:sz w:val="18"/>
                <w:szCs w:val="18"/>
              </w:rPr>
              <w:t>-</w:t>
            </w:r>
          </w:p>
        </w:tc>
      </w:tr>
      <w:tr w:rsidR="004810DD" w:rsidRPr="00AE4970" w14:paraId="380E31C4" w14:textId="77777777" w:rsidTr="004810DD">
        <w:tc>
          <w:tcPr>
            <w:tcW w:w="4082" w:type="dxa"/>
            <w:vAlign w:val="bottom"/>
          </w:tcPr>
          <w:p w14:paraId="3ACD64B9" w14:textId="1EA5E34B" w:rsidR="004810DD" w:rsidRPr="00AE4970" w:rsidRDefault="004810DD" w:rsidP="00E30D0B">
            <w:pPr>
              <w:pStyle w:val="Heading7"/>
              <w:spacing w:line="276" w:lineRule="auto"/>
              <w:rPr>
                <w:rFonts w:ascii="Arial" w:hAnsi="Arial"/>
                <w:b w:val="0"/>
                <w:sz w:val="18"/>
                <w:szCs w:val="18"/>
              </w:rPr>
            </w:pPr>
            <w:r w:rsidRPr="00AE4970">
              <w:rPr>
                <w:rFonts w:ascii="Arial" w:hAnsi="Arial"/>
                <w:b w:val="0"/>
                <w:sz w:val="18"/>
                <w:szCs w:val="18"/>
              </w:rPr>
              <w:t>Interest expense</w:t>
            </w:r>
          </w:p>
        </w:tc>
        <w:tc>
          <w:tcPr>
            <w:tcW w:w="425" w:type="dxa"/>
            <w:vAlign w:val="bottom"/>
          </w:tcPr>
          <w:p w14:paraId="749DE8D7" w14:textId="77777777" w:rsidR="004810DD" w:rsidRPr="00AE4970" w:rsidRDefault="004810DD" w:rsidP="00E30D0B">
            <w:pPr>
              <w:spacing w:line="276" w:lineRule="auto"/>
              <w:jc w:val="right"/>
              <w:rPr>
                <w:rFonts w:ascii="Arial" w:hAnsi="Arial" w:cs="Arial"/>
                <w:color w:val="000000"/>
                <w:sz w:val="18"/>
                <w:szCs w:val="18"/>
              </w:rPr>
            </w:pPr>
          </w:p>
        </w:tc>
        <w:tc>
          <w:tcPr>
            <w:tcW w:w="1021" w:type="dxa"/>
            <w:vAlign w:val="bottom"/>
          </w:tcPr>
          <w:p w14:paraId="789E8273" w14:textId="6A474DC7" w:rsidR="004810DD" w:rsidRPr="00AE4970" w:rsidRDefault="004810DD" w:rsidP="00E30D0B">
            <w:pPr>
              <w:spacing w:line="276" w:lineRule="auto"/>
              <w:jc w:val="right"/>
              <w:rPr>
                <w:rFonts w:ascii="Arial" w:hAnsi="Arial" w:cs="Arial"/>
                <w:spacing w:val="-2"/>
                <w:sz w:val="18"/>
                <w:szCs w:val="18"/>
              </w:rPr>
            </w:pPr>
          </w:p>
        </w:tc>
        <w:tc>
          <w:tcPr>
            <w:tcW w:w="425" w:type="dxa"/>
            <w:vAlign w:val="bottom"/>
          </w:tcPr>
          <w:p w14:paraId="68FA85ED" w14:textId="66D79C92" w:rsidR="004810DD" w:rsidRPr="00AE4970" w:rsidRDefault="004810DD" w:rsidP="00E30D0B">
            <w:pPr>
              <w:spacing w:line="276" w:lineRule="auto"/>
              <w:jc w:val="right"/>
              <w:rPr>
                <w:rFonts w:ascii="Arial" w:hAnsi="Arial" w:cs="Arial"/>
                <w:spacing w:val="-2"/>
                <w:sz w:val="18"/>
                <w:szCs w:val="18"/>
              </w:rPr>
            </w:pPr>
          </w:p>
        </w:tc>
        <w:tc>
          <w:tcPr>
            <w:tcW w:w="1276" w:type="dxa"/>
          </w:tcPr>
          <w:p w14:paraId="6DF0BED2" w14:textId="6F6C6B77" w:rsidR="004810DD" w:rsidRPr="00EB17F6" w:rsidRDefault="00EB17F6" w:rsidP="00E30D0B">
            <w:pPr>
              <w:spacing w:line="276" w:lineRule="auto"/>
              <w:jc w:val="right"/>
              <w:rPr>
                <w:rFonts w:ascii="Arial" w:hAnsi="Arial" w:cs="Arial"/>
                <w:b/>
                <w:spacing w:val="-2"/>
                <w:sz w:val="18"/>
                <w:szCs w:val="18"/>
              </w:rPr>
            </w:pPr>
            <w:r w:rsidRPr="00EB17F6">
              <w:rPr>
                <w:rFonts w:ascii="Arial" w:hAnsi="Arial" w:cs="Arial"/>
                <w:b/>
                <w:spacing w:val="-2"/>
                <w:sz w:val="18"/>
                <w:szCs w:val="18"/>
              </w:rPr>
              <w:t>23,642</w:t>
            </w:r>
          </w:p>
        </w:tc>
        <w:tc>
          <w:tcPr>
            <w:tcW w:w="425" w:type="dxa"/>
            <w:vAlign w:val="bottom"/>
          </w:tcPr>
          <w:p w14:paraId="47D56371" w14:textId="77777777" w:rsidR="004810DD" w:rsidRPr="00AE4970" w:rsidDel="00F91AC0" w:rsidRDefault="004810DD" w:rsidP="00E30D0B">
            <w:pPr>
              <w:spacing w:line="276" w:lineRule="auto"/>
              <w:jc w:val="right"/>
              <w:rPr>
                <w:rFonts w:ascii="Arial" w:hAnsi="Arial" w:cs="Arial"/>
                <w:color w:val="000000"/>
                <w:sz w:val="18"/>
                <w:szCs w:val="18"/>
              </w:rPr>
            </w:pPr>
          </w:p>
        </w:tc>
        <w:tc>
          <w:tcPr>
            <w:tcW w:w="1418" w:type="dxa"/>
          </w:tcPr>
          <w:p w14:paraId="6054C848" w14:textId="7D9C98C6" w:rsidR="004810DD" w:rsidRPr="00AE4970" w:rsidDel="00F91AC0" w:rsidRDefault="004810DD" w:rsidP="00E30D0B">
            <w:pPr>
              <w:spacing w:line="276" w:lineRule="auto"/>
              <w:jc w:val="right"/>
              <w:rPr>
                <w:rFonts w:ascii="Arial" w:hAnsi="Arial" w:cs="Arial"/>
                <w:color w:val="000000"/>
                <w:sz w:val="18"/>
                <w:szCs w:val="18"/>
              </w:rPr>
            </w:pPr>
            <w:r w:rsidRPr="00AE4970">
              <w:rPr>
                <w:rFonts w:ascii="Arial" w:eastAsiaTheme="minorHAnsi" w:hAnsi="Arial" w:cs="Arial"/>
                <w:sz w:val="18"/>
                <w:szCs w:val="18"/>
              </w:rPr>
              <w:t>5</w:t>
            </w:r>
            <w:r w:rsidR="002F4388" w:rsidRPr="00AE4970">
              <w:rPr>
                <w:rFonts w:ascii="Arial" w:eastAsiaTheme="minorHAnsi" w:hAnsi="Arial" w:cs="Arial"/>
                <w:sz w:val="18"/>
                <w:szCs w:val="18"/>
              </w:rPr>
              <w:t>7,397</w:t>
            </w:r>
          </w:p>
        </w:tc>
      </w:tr>
      <w:tr w:rsidR="004810DD" w:rsidRPr="00AE4970" w14:paraId="5E40BBA2" w14:textId="77777777" w:rsidTr="004810DD">
        <w:tc>
          <w:tcPr>
            <w:tcW w:w="4082" w:type="dxa"/>
            <w:tcBorders>
              <w:bottom w:val="single" w:sz="4" w:space="0" w:color="auto"/>
            </w:tcBorders>
            <w:vAlign w:val="bottom"/>
          </w:tcPr>
          <w:p w14:paraId="1397ED2B" w14:textId="54D02F54" w:rsidR="004810DD" w:rsidRPr="00AE4970" w:rsidRDefault="004810DD" w:rsidP="00E30D0B">
            <w:pPr>
              <w:spacing w:line="276" w:lineRule="auto"/>
              <w:rPr>
                <w:rFonts w:ascii="Arial" w:hAnsi="Arial" w:cs="Arial"/>
                <w:sz w:val="18"/>
                <w:szCs w:val="18"/>
              </w:rPr>
            </w:pPr>
            <w:r w:rsidRPr="00AE4970">
              <w:rPr>
                <w:rFonts w:ascii="Arial" w:hAnsi="Arial" w:cs="Arial"/>
                <w:sz w:val="18"/>
                <w:szCs w:val="18"/>
              </w:rPr>
              <w:t>Accretion expense</w:t>
            </w:r>
          </w:p>
        </w:tc>
        <w:tc>
          <w:tcPr>
            <w:tcW w:w="425" w:type="dxa"/>
            <w:tcBorders>
              <w:bottom w:val="single" w:sz="4" w:space="0" w:color="auto"/>
            </w:tcBorders>
            <w:vAlign w:val="bottom"/>
          </w:tcPr>
          <w:p w14:paraId="4672509B" w14:textId="77777777" w:rsidR="004810DD" w:rsidRPr="00AE4970" w:rsidRDefault="004810DD" w:rsidP="00E30D0B">
            <w:pPr>
              <w:spacing w:line="276" w:lineRule="auto"/>
              <w:jc w:val="right"/>
              <w:rPr>
                <w:rFonts w:ascii="Arial" w:hAnsi="Arial" w:cs="Arial"/>
                <w:color w:val="000000"/>
                <w:sz w:val="18"/>
                <w:szCs w:val="18"/>
              </w:rPr>
            </w:pPr>
          </w:p>
        </w:tc>
        <w:tc>
          <w:tcPr>
            <w:tcW w:w="1021" w:type="dxa"/>
            <w:tcBorders>
              <w:bottom w:val="single" w:sz="4" w:space="0" w:color="auto"/>
            </w:tcBorders>
            <w:vAlign w:val="bottom"/>
          </w:tcPr>
          <w:p w14:paraId="283EA873" w14:textId="4C7FC6D9" w:rsidR="004810DD" w:rsidRPr="00AE4970" w:rsidRDefault="004810DD" w:rsidP="00E30D0B">
            <w:pPr>
              <w:spacing w:line="276" w:lineRule="auto"/>
              <w:jc w:val="right"/>
              <w:rPr>
                <w:rFonts w:ascii="Arial" w:hAnsi="Arial" w:cs="Arial"/>
                <w:color w:val="000000"/>
                <w:sz w:val="18"/>
                <w:szCs w:val="18"/>
              </w:rPr>
            </w:pPr>
          </w:p>
        </w:tc>
        <w:tc>
          <w:tcPr>
            <w:tcW w:w="425" w:type="dxa"/>
            <w:tcBorders>
              <w:bottom w:val="single" w:sz="4" w:space="0" w:color="auto"/>
            </w:tcBorders>
            <w:vAlign w:val="bottom"/>
          </w:tcPr>
          <w:p w14:paraId="2A8B16D0" w14:textId="73FF67D1" w:rsidR="004810DD" w:rsidRPr="00AE4970" w:rsidRDefault="004810DD" w:rsidP="00E30D0B">
            <w:pPr>
              <w:spacing w:line="276" w:lineRule="auto"/>
              <w:jc w:val="right"/>
              <w:rPr>
                <w:rFonts w:ascii="Arial" w:hAnsi="Arial" w:cs="Arial"/>
                <w:color w:val="000000"/>
                <w:sz w:val="18"/>
                <w:szCs w:val="18"/>
              </w:rPr>
            </w:pPr>
          </w:p>
        </w:tc>
        <w:tc>
          <w:tcPr>
            <w:tcW w:w="1276" w:type="dxa"/>
            <w:tcBorders>
              <w:bottom w:val="single" w:sz="4" w:space="0" w:color="auto"/>
            </w:tcBorders>
          </w:tcPr>
          <w:p w14:paraId="34F6EE7F" w14:textId="19DB0FF7" w:rsidR="004810DD" w:rsidRPr="00EB17F6" w:rsidRDefault="009F65C5" w:rsidP="00E30D0B">
            <w:pPr>
              <w:spacing w:line="276" w:lineRule="auto"/>
              <w:jc w:val="right"/>
              <w:rPr>
                <w:rFonts w:ascii="Arial" w:hAnsi="Arial" w:cs="Arial"/>
                <w:b/>
                <w:color w:val="000000"/>
                <w:sz w:val="18"/>
                <w:szCs w:val="18"/>
              </w:rPr>
            </w:pPr>
            <w:r>
              <w:rPr>
                <w:rFonts w:ascii="Arial" w:hAnsi="Arial" w:cs="Arial"/>
                <w:b/>
                <w:color w:val="000000"/>
                <w:sz w:val="18"/>
                <w:szCs w:val="18"/>
              </w:rPr>
              <w:t>115,599</w:t>
            </w:r>
          </w:p>
        </w:tc>
        <w:tc>
          <w:tcPr>
            <w:tcW w:w="425" w:type="dxa"/>
            <w:tcBorders>
              <w:bottom w:val="single" w:sz="4" w:space="0" w:color="auto"/>
            </w:tcBorders>
            <w:vAlign w:val="bottom"/>
          </w:tcPr>
          <w:p w14:paraId="00285C2D" w14:textId="77777777" w:rsidR="004810DD" w:rsidRPr="00AE4970" w:rsidRDefault="004810DD" w:rsidP="00E30D0B">
            <w:pPr>
              <w:spacing w:line="276" w:lineRule="auto"/>
              <w:jc w:val="right"/>
              <w:rPr>
                <w:rFonts w:ascii="Arial" w:hAnsi="Arial" w:cs="Arial"/>
                <w:color w:val="000000"/>
                <w:sz w:val="18"/>
                <w:szCs w:val="18"/>
              </w:rPr>
            </w:pPr>
          </w:p>
        </w:tc>
        <w:tc>
          <w:tcPr>
            <w:tcW w:w="1418" w:type="dxa"/>
            <w:tcBorders>
              <w:bottom w:val="single" w:sz="4" w:space="0" w:color="auto"/>
            </w:tcBorders>
          </w:tcPr>
          <w:p w14:paraId="2764DC40" w14:textId="3FD1AAC2" w:rsidR="004810DD" w:rsidRPr="00AE4970" w:rsidRDefault="004810DD" w:rsidP="00E30D0B">
            <w:pPr>
              <w:spacing w:line="276" w:lineRule="auto"/>
              <w:jc w:val="right"/>
              <w:rPr>
                <w:rFonts w:ascii="Arial" w:hAnsi="Arial" w:cs="Arial"/>
                <w:color w:val="000000"/>
                <w:sz w:val="18"/>
                <w:szCs w:val="18"/>
              </w:rPr>
            </w:pPr>
            <w:r w:rsidRPr="00AE4970">
              <w:rPr>
                <w:rFonts w:ascii="Arial" w:eastAsiaTheme="minorHAnsi" w:hAnsi="Arial" w:cs="Arial"/>
                <w:sz w:val="18"/>
                <w:szCs w:val="18"/>
              </w:rPr>
              <w:t>2</w:t>
            </w:r>
            <w:r w:rsidR="002F4388" w:rsidRPr="00AE4970">
              <w:rPr>
                <w:rFonts w:ascii="Arial" w:eastAsiaTheme="minorHAnsi" w:hAnsi="Arial" w:cs="Arial"/>
                <w:sz w:val="18"/>
                <w:szCs w:val="18"/>
              </w:rPr>
              <w:t>41,521</w:t>
            </w:r>
          </w:p>
        </w:tc>
      </w:tr>
      <w:tr w:rsidR="004810DD" w:rsidRPr="00AE4970" w14:paraId="02EC9D5D" w14:textId="77777777" w:rsidTr="00F27FFA">
        <w:tc>
          <w:tcPr>
            <w:tcW w:w="4082" w:type="dxa"/>
            <w:tcBorders>
              <w:top w:val="single" w:sz="4" w:space="0" w:color="auto"/>
              <w:bottom w:val="single" w:sz="12" w:space="0" w:color="auto"/>
            </w:tcBorders>
            <w:vAlign w:val="bottom"/>
          </w:tcPr>
          <w:p w14:paraId="5535F6D9" w14:textId="6669A160" w:rsidR="004810DD" w:rsidRPr="00AE4970" w:rsidRDefault="004810DD" w:rsidP="00E30D0B">
            <w:pPr>
              <w:spacing w:line="276" w:lineRule="auto"/>
              <w:rPr>
                <w:rFonts w:ascii="Arial" w:hAnsi="Arial" w:cs="Arial"/>
                <w:b/>
                <w:sz w:val="18"/>
                <w:szCs w:val="18"/>
              </w:rPr>
            </w:pPr>
          </w:p>
        </w:tc>
        <w:tc>
          <w:tcPr>
            <w:tcW w:w="425" w:type="dxa"/>
            <w:tcBorders>
              <w:top w:val="single" w:sz="4" w:space="0" w:color="auto"/>
              <w:bottom w:val="single" w:sz="12" w:space="0" w:color="auto"/>
            </w:tcBorders>
            <w:vAlign w:val="bottom"/>
          </w:tcPr>
          <w:p w14:paraId="124BB601" w14:textId="0BB281C3" w:rsidR="004810DD" w:rsidRPr="00AE4970" w:rsidRDefault="004810DD" w:rsidP="00E30D0B">
            <w:pPr>
              <w:spacing w:line="276" w:lineRule="auto"/>
              <w:jc w:val="right"/>
              <w:rPr>
                <w:rFonts w:ascii="Arial" w:hAnsi="Arial" w:cs="Arial"/>
                <w:b/>
                <w:color w:val="000000"/>
                <w:sz w:val="18"/>
                <w:szCs w:val="18"/>
              </w:rPr>
            </w:pPr>
          </w:p>
        </w:tc>
        <w:tc>
          <w:tcPr>
            <w:tcW w:w="1021" w:type="dxa"/>
            <w:tcBorders>
              <w:top w:val="single" w:sz="4" w:space="0" w:color="auto"/>
              <w:bottom w:val="single" w:sz="12" w:space="0" w:color="auto"/>
            </w:tcBorders>
          </w:tcPr>
          <w:p w14:paraId="41906AAE" w14:textId="4AED4666" w:rsidR="004810DD" w:rsidRPr="00AE4970" w:rsidRDefault="004810DD" w:rsidP="00E30D0B">
            <w:pPr>
              <w:spacing w:line="276" w:lineRule="auto"/>
              <w:jc w:val="right"/>
              <w:rPr>
                <w:rFonts w:ascii="Arial" w:hAnsi="Arial" w:cs="Arial"/>
                <w:b/>
                <w:color w:val="000000"/>
                <w:sz w:val="18"/>
                <w:szCs w:val="18"/>
              </w:rPr>
            </w:pPr>
          </w:p>
        </w:tc>
        <w:tc>
          <w:tcPr>
            <w:tcW w:w="425" w:type="dxa"/>
            <w:tcBorders>
              <w:top w:val="single" w:sz="4" w:space="0" w:color="auto"/>
              <w:bottom w:val="single" w:sz="12" w:space="0" w:color="auto"/>
            </w:tcBorders>
            <w:vAlign w:val="bottom"/>
          </w:tcPr>
          <w:p w14:paraId="7D920FAA" w14:textId="712E0443" w:rsidR="004810DD" w:rsidRPr="00AE4970" w:rsidRDefault="004810DD" w:rsidP="00E30D0B">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276" w:type="dxa"/>
            <w:tcBorders>
              <w:top w:val="single" w:sz="4" w:space="0" w:color="auto"/>
              <w:bottom w:val="single" w:sz="12" w:space="0" w:color="auto"/>
            </w:tcBorders>
          </w:tcPr>
          <w:p w14:paraId="676FDBA6" w14:textId="724C5415" w:rsidR="004810DD" w:rsidRPr="00EB17F6" w:rsidRDefault="009F65C5" w:rsidP="00E30D0B">
            <w:pPr>
              <w:spacing w:line="276" w:lineRule="auto"/>
              <w:jc w:val="right"/>
              <w:rPr>
                <w:rFonts w:ascii="Arial" w:hAnsi="Arial" w:cs="Arial"/>
                <w:b/>
                <w:color w:val="000000"/>
                <w:sz w:val="18"/>
                <w:szCs w:val="18"/>
              </w:rPr>
            </w:pPr>
            <w:r>
              <w:rPr>
                <w:rFonts w:ascii="Arial" w:hAnsi="Arial" w:cs="Arial"/>
                <w:b/>
                <w:color w:val="000000"/>
                <w:sz w:val="18"/>
                <w:szCs w:val="18"/>
              </w:rPr>
              <w:t>881,098</w:t>
            </w:r>
          </w:p>
        </w:tc>
        <w:tc>
          <w:tcPr>
            <w:tcW w:w="425" w:type="dxa"/>
            <w:tcBorders>
              <w:top w:val="single" w:sz="4" w:space="0" w:color="auto"/>
              <w:bottom w:val="single" w:sz="12" w:space="0" w:color="auto"/>
            </w:tcBorders>
            <w:vAlign w:val="bottom"/>
          </w:tcPr>
          <w:p w14:paraId="494A68EA" w14:textId="049D846B" w:rsidR="004810DD" w:rsidRPr="00AE4970" w:rsidRDefault="004810DD"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418" w:type="dxa"/>
            <w:tcBorders>
              <w:top w:val="single" w:sz="4" w:space="0" w:color="auto"/>
              <w:bottom w:val="single" w:sz="12" w:space="0" w:color="auto"/>
            </w:tcBorders>
          </w:tcPr>
          <w:p w14:paraId="46A7AB47" w14:textId="7C31A346" w:rsidR="004810DD" w:rsidRPr="00AE4970" w:rsidRDefault="002F4388" w:rsidP="00E30D0B">
            <w:pPr>
              <w:spacing w:line="276" w:lineRule="auto"/>
              <w:jc w:val="right"/>
              <w:rPr>
                <w:rFonts w:ascii="Arial" w:hAnsi="Arial" w:cs="Arial"/>
                <w:color w:val="000000"/>
                <w:sz w:val="18"/>
                <w:szCs w:val="18"/>
              </w:rPr>
            </w:pPr>
            <w:r w:rsidRPr="00AE4970">
              <w:rPr>
                <w:rFonts w:ascii="Arial" w:eastAsiaTheme="minorHAnsi" w:hAnsi="Arial" w:cs="Arial"/>
                <w:sz w:val="18"/>
                <w:szCs w:val="18"/>
              </w:rPr>
              <w:t>274,466</w:t>
            </w:r>
          </w:p>
        </w:tc>
      </w:tr>
    </w:tbl>
    <w:p w14:paraId="724A0315" w14:textId="2D323016" w:rsidR="008444AD" w:rsidRDefault="008444AD" w:rsidP="00E30D0B">
      <w:pPr>
        <w:pStyle w:val="CP1"/>
        <w:numPr>
          <w:ilvl w:val="0"/>
          <w:numId w:val="0"/>
        </w:numPr>
        <w:spacing w:after="0" w:line="276" w:lineRule="auto"/>
        <w:ind w:left="284"/>
        <w:jc w:val="both"/>
        <w:rPr>
          <w:rFonts w:ascii="Arial" w:hAnsi="Arial" w:cs="Arial"/>
          <w:sz w:val="18"/>
          <w:szCs w:val="18"/>
        </w:rPr>
      </w:pPr>
    </w:p>
    <w:p w14:paraId="21053C5B" w14:textId="02F0352B" w:rsidR="00A05B97" w:rsidRPr="007C53AE" w:rsidRDefault="009818E2" w:rsidP="00E30D0B">
      <w:pPr>
        <w:pStyle w:val="ListParagraph"/>
        <w:numPr>
          <w:ilvl w:val="0"/>
          <w:numId w:val="7"/>
        </w:numPr>
        <w:spacing w:line="276" w:lineRule="auto"/>
        <w:ind w:left="567" w:hanging="283"/>
        <w:jc w:val="both"/>
        <w:rPr>
          <w:rFonts w:ascii="Arial" w:eastAsiaTheme="minorHAnsi" w:hAnsi="Arial" w:cs="Arial"/>
          <w:sz w:val="18"/>
          <w:szCs w:val="18"/>
        </w:rPr>
      </w:pPr>
      <w:r w:rsidRPr="00AE4970">
        <w:rPr>
          <w:rFonts w:ascii="Arial" w:eastAsiaTheme="minorHAnsi" w:hAnsi="Arial" w:cs="Arial"/>
          <w:sz w:val="18"/>
          <w:szCs w:val="18"/>
        </w:rPr>
        <w:t xml:space="preserve">On September 27, 2018, the Company raised </w:t>
      </w:r>
      <w:r w:rsidR="002F4388" w:rsidRPr="00AE4970">
        <w:rPr>
          <w:rFonts w:ascii="Arial" w:eastAsiaTheme="minorHAnsi" w:hAnsi="Arial" w:cs="Arial"/>
          <w:sz w:val="18"/>
          <w:szCs w:val="18"/>
        </w:rPr>
        <w:t>$442,437 (C</w:t>
      </w:r>
      <w:r w:rsidRPr="00AE4970">
        <w:rPr>
          <w:rFonts w:ascii="Arial" w:eastAsiaTheme="minorHAnsi" w:hAnsi="Arial" w:cs="Arial"/>
          <w:sz w:val="18"/>
          <w:szCs w:val="18"/>
        </w:rPr>
        <w:t>$</w:t>
      </w:r>
      <w:r w:rsidR="006B0A4B" w:rsidRPr="00AE4970">
        <w:rPr>
          <w:rFonts w:ascii="Arial" w:eastAsiaTheme="minorHAnsi" w:hAnsi="Arial" w:cs="Arial"/>
          <w:sz w:val="18"/>
          <w:szCs w:val="18"/>
        </w:rPr>
        <w:t>575,060</w:t>
      </w:r>
      <w:r w:rsidR="002F4388" w:rsidRPr="00AE4970">
        <w:rPr>
          <w:rFonts w:ascii="Arial" w:eastAsiaTheme="minorHAnsi" w:hAnsi="Arial" w:cs="Arial"/>
          <w:sz w:val="18"/>
          <w:szCs w:val="18"/>
        </w:rPr>
        <w:t>)</w:t>
      </w:r>
      <w:r w:rsidRPr="00AE4970">
        <w:rPr>
          <w:rFonts w:ascii="Arial" w:eastAsiaTheme="minorHAnsi" w:hAnsi="Arial" w:cs="Arial"/>
          <w:sz w:val="18"/>
          <w:szCs w:val="18"/>
        </w:rPr>
        <w:t xml:space="preserve"> through the issue of convertible debentures, expiring on</w:t>
      </w:r>
      <w:r w:rsidR="00802D21" w:rsidRPr="00AE4970">
        <w:rPr>
          <w:rFonts w:ascii="Arial" w:eastAsiaTheme="minorHAnsi" w:hAnsi="Arial" w:cs="Arial"/>
          <w:sz w:val="18"/>
          <w:szCs w:val="18"/>
        </w:rPr>
        <w:t xml:space="preserve"> September 27, 2019</w:t>
      </w:r>
      <w:r w:rsidR="006B0A4B" w:rsidRPr="00AE4970">
        <w:rPr>
          <w:rFonts w:ascii="Arial" w:eastAsiaTheme="minorHAnsi" w:hAnsi="Arial" w:cs="Arial"/>
          <w:sz w:val="18"/>
          <w:szCs w:val="18"/>
        </w:rPr>
        <w:t xml:space="preserve">. </w:t>
      </w:r>
      <w:r w:rsidR="00A05B97" w:rsidRPr="00AE4970">
        <w:rPr>
          <w:rFonts w:ascii="Arial" w:hAnsi="Arial" w:cs="Arial"/>
          <w:sz w:val="18"/>
          <w:szCs w:val="18"/>
        </w:rPr>
        <w:t xml:space="preserve">The holder may at any time during the term of the convertible debenture convert all or part </w:t>
      </w:r>
      <w:r w:rsidR="00466932" w:rsidRPr="00AE4970">
        <w:rPr>
          <w:rFonts w:ascii="Arial" w:hAnsi="Arial" w:cs="Arial"/>
          <w:sz w:val="18"/>
          <w:szCs w:val="18"/>
        </w:rPr>
        <w:t xml:space="preserve">into units of the </w:t>
      </w:r>
      <w:r w:rsidR="00C5795F" w:rsidRPr="00AE4970">
        <w:rPr>
          <w:rFonts w:ascii="Arial" w:hAnsi="Arial" w:cs="Arial"/>
          <w:sz w:val="18"/>
          <w:szCs w:val="18"/>
        </w:rPr>
        <w:t>Company</w:t>
      </w:r>
      <w:r w:rsidR="00466932" w:rsidRPr="00AE4970">
        <w:rPr>
          <w:rFonts w:ascii="Arial" w:hAnsi="Arial" w:cs="Arial"/>
          <w:sz w:val="18"/>
          <w:szCs w:val="18"/>
        </w:rPr>
        <w:t xml:space="preserve"> consisting of one common share and one share purchase warrant</w:t>
      </w:r>
      <w:r w:rsidR="0051436B" w:rsidRPr="00AE4970">
        <w:rPr>
          <w:rFonts w:ascii="Arial" w:hAnsi="Arial" w:cs="Arial"/>
          <w:sz w:val="18"/>
          <w:szCs w:val="18"/>
        </w:rPr>
        <w:t>. E</w:t>
      </w:r>
      <w:r w:rsidR="00466932" w:rsidRPr="00AE4970">
        <w:rPr>
          <w:rFonts w:ascii="Arial" w:hAnsi="Arial" w:cs="Arial"/>
          <w:sz w:val="18"/>
          <w:szCs w:val="18"/>
        </w:rPr>
        <w:t xml:space="preserve">ach </w:t>
      </w:r>
      <w:r w:rsidR="0051436B" w:rsidRPr="00AE4970">
        <w:rPr>
          <w:rFonts w:ascii="Arial" w:hAnsi="Arial" w:cs="Arial"/>
          <w:sz w:val="18"/>
          <w:szCs w:val="18"/>
        </w:rPr>
        <w:t>w</w:t>
      </w:r>
      <w:r w:rsidR="00466932" w:rsidRPr="00AE4970">
        <w:rPr>
          <w:rFonts w:ascii="Arial" w:hAnsi="Arial" w:cs="Arial"/>
          <w:sz w:val="18"/>
          <w:szCs w:val="18"/>
        </w:rPr>
        <w:t>arrant entit</w:t>
      </w:r>
      <w:r w:rsidR="0051436B" w:rsidRPr="00AE4970">
        <w:rPr>
          <w:rFonts w:ascii="Arial" w:hAnsi="Arial" w:cs="Arial"/>
          <w:sz w:val="18"/>
          <w:szCs w:val="18"/>
        </w:rPr>
        <w:t>les</w:t>
      </w:r>
      <w:r w:rsidR="00466932" w:rsidRPr="00AE4970">
        <w:rPr>
          <w:rFonts w:ascii="Arial" w:hAnsi="Arial" w:cs="Arial"/>
          <w:sz w:val="18"/>
          <w:szCs w:val="18"/>
        </w:rPr>
        <w:t xml:space="preserve"> the holder to acquire one </w:t>
      </w:r>
      <w:r w:rsidR="0051436B" w:rsidRPr="00AE4970">
        <w:rPr>
          <w:rFonts w:ascii="Arial" w:hAnsi="Arial" w:cs="Arial"/>
          <w:sz w:val="18"/>
          <w:szCs w:val="18"/>
        </w:rPr>
        <w:t>common s</w:t>
      </w:r>
      <w:r w:rsidR="00466932" w:rsidRPr="00AE4970">
        <w:rPr>
          <w:rFonts w:ascii="Arial" w:hAnsi="Arial" w:cs="Arial"/>
          <w:sz w:val="18"/>
          <w:szCs w:val="18"/>
        </w:rPr>
        <w:t xml:space="preserve">hare at an exercise price equal to </w:t>
      </w:r>
      <w:r w:rsidR="00A05B97" w:rsidRPr="00AE4970">
        <w:rPr>
          <w:rFonts w:ascii="Arial" w:hAnsi="Arial" w:cs="Arial"/>
          <w:sz w:val="18"/>
          <w:szCs w:val="18"/>
        </w:rPr>
        <w:t>$0.</w:t>
      </w:r>
      <w:r w:rsidR="002F4388" w:rsidRPr="00AE4970">
        <w:rPr>
          <w:rFonts w:ascii="Arial" w:hAnsi="Arial" w:cs="Arial"/>
          <w:sz w:val="18"/>
          <w:szCs w:val="18"/>
        </w:rPr>
        <w:t>14</w:t>
      </w:r>
      <w:r w:rsidR="00007CFA" w:rsidRPr="00AE4970">
        <w:rPr>
          <w:rFonts w:ascii="Arial" w:hAnsi="Arial" w:cs="Arial"/>
          <w:sz w:val="18"/>
          <w:szCs w:val="18"/>
        </w:rPr>
        <w:t xml:space="preserve"> (</w:t>
      </w:r>
      <w:r w:rsidR="005F6035" w:rsidRPr="00AE4970">
        <w:rPr>
          <w:rFonts w:ascii="Arial" w:hAnsi="Arial" w:cs="Arial"/>
          <w:sz w:val="18"/>
          <w:szCs w:val="18"/>
        </w:rPr>
        <w:t>C</w:t>
      </w:r>
      <w:r w:rsidR="00007CFA" w:rsidRPr="00AE4970">
        <w:rPr>
          <w:rFonts w:ascii="Arial" w:hAnsi="Arial" w:cs="Arial"/>
          <w:sz w:val="18"/>
          <w:szCs w:val="18"/>
        </w:rPr>
        <w:t>$</w:t>
      </w:r>
      <w:r w:rsidR="006833E1" w:rsidRPr="00AE4970">
        <w:rPr>
          <w:rFonts w:ascii="Arial" w:hAnsi="Arial" w:cs="Arial"/>
          <w:sz w:val="18"/>
          <w:szCs w:val="18"/>
        </w:rPr>
        <w:t>0.</w:t>
      </w:r>
      <w:r w:rsidR="005F6035" w:rsidRPr="00AE4970">
        <w:rPr>
          <w:rFonts w:ascii="Arial" w:hAnsi="Arial" w:cs="Arial"/>
          <w:sz w:val="18"/>
          <w:szCs w:val="18"/>
        </w:rPr>
        <w:t>19</w:t>
      </w:r>
      <w:r w:rsidR="00007CFA" w:rsidRPr="00AE4970">
        <w:rPr>
          <w:rFonts w:ascii="Arial" w:hAnsi="Arial" w:cs="Arial"/>
          <w:sz w:val="18"/>
          <w:szCs w:val="18"/>
        </w:rPr>
        <w:t>)</w:t>
      </w:r>
      <w:r w:rsidR="006B0A4B" w:rsidRPr="00AE4970">
        <w:rPr>
          <w:rFonts w:ascii="Arial" w:eastAsiaTheme="minorHAnsi" w:hAnsi="Arial" w:cs="Arial"/>
          <w:sz w:val="18"/>
          <w:szCs w:val="18"/>
        </w:rPr>
        <w:t xml:space="preserve">. </w:t>
      </w:r>
      <w:r w:rsidR="0029758B" w:rsidRPr="00AE4970">
        <w:rPr>
          <w:rFonts w:ascii="Arial" w:eastAsiaTheme="minorHAnsi" w:hAnsi="Arial" w:cs="Arial"/>
          <w:sz w:val="18"/>
          <w:szCs w:val="18"/>
        </w:rPr>
        <w:t xml:space="preserve">The fair value of the conversion feature at the grant date was estimated at </w:t>
      </w:r>
      <w:r w:rsidR="006B0A4B" w:rsidRPr="00AE4970">
        <w:rPr>
          <w:rFonts w:ascii="Arial" w:eastAsiaTheme="minorHAnsi" w:hAnsi="Arial" w:cs="Arial"/>
          <w:sz w:val="18"/>
          <w:szCs w:val="18"/>
        </w:rPr>
        <w:t>$</w:t>
      </w:r>
      <w:r w:rsidR="002F4388" w:rsidRPr="00AE4970">
        <w:rPr>
          <w:rFonts w:ascii="Arial" w:eastAsiaTheme="minorHAnsi" w:hAnsi="Arial" w:cs="Arial"/>
          <w:sz w:val="18"/>
          <w:szCs w:val="18"/>
        </w:rPr>
        <w:t>172,386</w:t>
      </w:r>
      <w:r w:rsidR="006B0A4B" w:rsidRPr="00AE4970">
        <w:rPr>
          <w:rFonts w:ascii="Arial" w:eastAsiaTheme="minorHAnsi" w:hAnsi="Arial" w:cs="Arial"/>
          <w:sz w:val="18"/>
          <w:szCs w:val="18"/>
        </w:rPr>
        <w:t xml:space="preserve"> </w:t>
      </w:r>
      <w:r w:rsidR="0029758B" w:rsidRPr="00AE4970">
        <w:rPr>
          <w:rFonts w:ascii="Arial" w:eastAsiaTheme="minorHAnsi" w:hAnsi="Arial" w:cs="Arial"/>
          <w:sz w:val="18"/>
          <w:szCs w:val="18"/>
        </w:rPr>
        <w:t>using the Black-</w:t>
      </w:r>
      <w:r w:rsidR="0029758B" w:rsidRPr="007C53AE">
        <w:rPr>
          <w:rFonts w:ascii="Arial" w:eastAsiaTheme="minorHAnsi" w:hAnsi="Arial" w:cs="Arial"/>
          <w:sz w:val="18"/>
          <w:szCs w:val="18"/>
        </w:rPr>
        <w:t xml:space="preserve">Scholes option pricing model with the following assumptions: </w:t>
      </w:r>
      <w:r w:rsidR="006B0A4B" w:rsidRPr="007C53AE">
        <w:rPr>
          <w:rFonts w:ascii="Arial" w:eastAsiaTheme="minorHAnsi" w:hAnsi="Arial" w:cs="Arial"/>
          <w:sz w:val="18"/>
          <w:szCs w:val="18"/>
        </w:rPr>
        <w:t xml:space="preserve">a one year expected average life, share price of </w:t>
      </w:r>
      <w:r w:rsidR="005F6035" w:rsidRPr="007C53AE">
        <w:rPr>
          <w:rFonts w:ascii="Arial" w:eastAsiaTheme="minorHAnsi" w:hAnsi="Arial" w:cs="Arial"/>
          <w:sz w:val="18"/>
          <w:szCs w:val="18"/>
        </w:rPr>
        <w:t>$0.</w:t>
      </w:r>
      <w:r w:rsidR="002F4388" w:rsidRPr="007C53AE">
        <w:rPr>
          <w:rFonts w:ascii="Arial" w:eastAsiaTheme="minorHAnsi" w:hAnsi="Arial" w:cs="Arial"/>
          <w:sz w:val="18"/>
          <w:szCs w:val="18"/>
        </w:rPr>
        <w:t>14</w:t>
      </w:r>
      <w:r w:rsidR="005F6035" w:rsidRPr="007C53AE">
        <w:rPr>
          <w:rFonts w:ascii="Arial" w:eastAsiaTheme="minorHAnsi" w:hAnsi="Arial" w:cs="Arial"/>
          <w:sz w:val="18"/>
          <w:szCs w:val="18"/>
        </w:rPr>
        <w:t xml:space="preserve"> (</w:t>
      </w:r>
      <w:r w:rsidR="006B0A4B" w:rsidRPr="007C53AE">
        <w:rPr>
          <w:rFonts w:ascii="Arial" w:eastAsiaTheme="minorHAnsi" w:hAnsi="Arial" w:cs="Arial"/>
          <w:sz w:val="18"/>
          <w:szCs w:val="18"/>
        </w:rPr>
        <w:t>C$</w:t>
      </w:r>
      <w:r w:rsidR="00A05B97" w:rsidRPr="007C53AE">
        <w:rPr>
          <w:rFonts w:ascii="Arial" w:eastAsiaTheme="minorHAnsi" w:hAnsi="Arial" w:cs="Arial"/>
          <w:sz w:val="18"/>
          <w:szCs w:val="18"/>
        </w:rPr>
        <w:t>0.18</w:t>
      </w:r>
      <w:r w:rsidR="005F6035" w:rsidRPr="007C53AE">
        <w:rPr>
          <w:rFonts w:ascii="Arial" w:eastAsiaTheme="minorHAnsi" w:hAnsi="Arial" w:cs="Arial"/>
          <w:sz w:val="18"/>
          <w:szCs w:val="18"/>
        </w:rPr>
        <w:t>)</w:t>
      </w:r>
      <w:r w:rsidR="006B0A4B" w:rsidRPr="007C53AE">
        <w:rPr>
          <w:rFonts w:ascii="Arial" w:eastAsiaTheme="minorHAnsi" w:hAnsi="Arial" w:cs="Arial"/>
          <w:sz w:val="18"/>
          <w:szCs w:val="18"/>
        </w:rPr>
        <w:t xml:space="preserve">; 100% volatility; risk-free interest rate of </w:t>
      </w:r>
      <w:r w:rsidR="00A05B97" w:rsidRPr="007C53AE">
        <w:rPr>
          <w:rFonts w:ascii="Arial" w:eastAsiaTheme="minorHAnsi" w:hAnsi="Arial" w:cs="Arial"/>
          <w:sz w:val="18"/>
          <w:szCs w:val="18"/>
        </w:rPr>
        <w:t>1.66</w:t>
      </w:r>
      <w:r w:rsidR="006B0A4B" w:rsidRPr="007C53AE">
        <w:rPr>
          <w:rFonts w:ascii="Arial" w:eastAsiaTheme="minorHAnsi" w:hAnsi="Arial" w:cs="Arial"/>
          <w:sz w:val="18"/>
          <w:szCs w:val="18"/>
        </w:rPr>
        <w:t>%; and an expected dividend yield of 0%.</w:t>
      </w:r>
    </w:p>
    <w:p w14:paraId="769CFD04" w14:textId="77777777" w:rsidR="00EB17F6" w:rsidRPr="007C53AE" w:rsidRDefault="00EB17F6" w:rsidP="00EB17F6">
      <w:pPr>
        <w:pStyle w:val="ListParagraph"/>
        <w:rPr>
          <w:rFonts w:ascii="Arial" w:eastAsiaTheme="minorHAnsi" w:hAnsi="Arial" w:cs="Arial"/>
          <w:sz w:val="18"/>
          <w:szCs w:val="18"/>
        </w:rPr>
      </w:pPr>
    </w:p>
    <w:p w14:paraId="421A6FAB" w14:textId="5C169343" w:rsidR="00EB17F6" w:rsidRPr="00C03F0F" w:rsidRDefault="00EB17F6" w:rsidP="00EB17F6">
      <w:pPr>
        <w:pStyle w:val="ListParagraph"/>
        <w:numPr>
          <w:ilvl w:val="0"/>
          <w:numId w:val="7"/>
        </w:numPr>
        <w:spacing w:line="276" w:lineRule="auto"/>
        <w:ind w:left="567" w:hanging="283"/>
        <w:jc w:val="both"/>
        <w:rPr>
          <w:rFonts w:ascii="Arial" w:eastAsiaTheme="minorHAnsi" w:hAnsi="Arial" w:cs="Arial"/>
          <w:sz w:val="18"/>
          <w:szCs w:val="18"/>
        </w:rPr>
      </w:pPr>
      <w:r w:rsidRPr="007C53AE">
        <w:rPr>
          <w:rFonts w:ascii="Arial" w:eastAsiaTheme="minorHAnsi" w:hAnsi="Arial" w:cs="Arial"/>
          <w:sz w:val="18"/>
          <w:szCs w:val="18"/>
        </w:rPr>
        <w:t>On April 1, 2019, the Company raised $</w:t>
      </w:r>
      <w:r w:rsidR="007C53AE" w:rsidRPr="007C53AE">
        <w:rPr>
          <w:rFonts w:ascii="Arial" w:eastAsiaTheme="minorHAnsi" w:hAnsi="Arial" w:cs="Arial"/>
          <w:sz w:val="18"/>
          <w:szCs w:val="18"/>
        </w:rPr>
        <w:t>599,460</w:t>
      </w:r>
      <w:r w:rsidRPr="007C53AE">
        <w:rPr>
          <w:rFonts w:ascii="Arial" w:eastAsiaTheme="minorHAnsi" w:hAnsi="Arial" w:cs="Arial"/>
          <w:sz w:val="18"/>
          <w:szCs w:val="18"/>
        </w:rPr>
        <w:t xml:space="preserve"> (C$</w:t>
      </w:r>
      <w:r w:rsidR="007C53AE" w:rsidRPr="007C53AE">
        <w:rPr>
          <w:rFonts w:ascii="Arial" w:eastAsiaTheme="minorHAnsi" w:hAnsi="Arial" w:cs="Arial"/>
          <w:sz w:val="18"/>
          <w:szCs w:val="18"/>
        </w:rPr>
        <w:t>799,500</w:t>
      </w:r>
      <w:r w:rsidRPr="007C53AE">
        <w:rPr>
          <w:rFonts w:ascii="Arial" w:eastAsiaTheme="minorHAnsi" w:hAnsi="Arial" w:cs="Arial"/>
          <w:sz w:val="18"/>
          <w:szCs w:val="18"/>
        </w:rPr>
        <w:t xml:space="preserve">) through the issue of convertible debentures, expiring on </w:t>
      </w:r>
      <w:r w:rsidR="007C53AE" w:rsidRPr="007C53AE">
        <w:rPr>
          <w:rFonts w:ascii="Arial" w:eastAsiaTheme="minorHAnsi" w:hAnsi="Arial" w:cs="Arial"/>
          <w:sz w:val="18"/>
          <w:szCs w:val="18"/>
        </w:rPr>
        <w:t>April 2, 20</w:t>
      </w:r>
      <w:r w:rsidR="00876476">
        <w:rPr>
          <w:rFonts w:ascii="Arial" w:eastAsiaTheme="minorHAnsi" w:hAnsi="Arial" w:cs="Arial"/>
          <w:sz w:val="18"/>
          <w:szCs w:val="18"/>
        </w:rPr>
        <w:t>2</w:t>
      </w:r>
      <w:r w:rsidR="007C53AE" w:rsidRPr="007C53AE">
        <w:rPr>
          <w:rFonts w:ascii="Arial" w:eastAsiaTheme="minorHAnsi" w:hAnsi="Arial" w:cs="Arial"/>
          <w:sz w:val="18"/>
          <w:szCs w:val="18"/>
        </w:rPr>
        <w:t>0</w:t>
      </w:r>
      <w:r w:rsidRPr="007C53AE">
        <w:rPr>
          <w:rFonts w:ascii="Arial" w:eastAsiaTheme="minorHAnsi" w:hAnsi="Arial" w:cs="Arial"/>
          <w:sz w:val="18"/>
          <w:szCs w:val="18"/>
        </w:rPr>
        <w:t xml:space="preserve">. </w:t>
      </w:r>
      <w:r w:rsidR="007C53AE">
        <w:rPr>
          <w:rFonts w:ascii="Arial" w:eastAsiaTheme="minorHAnsi" w:hAnsi="Arial" w:cs="Arial"/>
          <w:sz w:val="18"/>
          <w:szCs w:val="18"/>
        </w:rPr>
        <w:t>The Company incurred transaction costs of $</w:t>
      </w:r>
      <w:r w:rsidR="00C03F0F">
        <w:rPr>
          <w:rFonts w:ascii="Arial" w:eastAsiaTheme="minorHAnsi" w:hAnsi="Arial" w:cs="Arial"/>
          <w:sz w:val="18"/>
          <w:szCs w:val="18"/>
        </w:rPr>
        <w:t>35,977</w:t>
      </w:r>
      <w:r w:rsidR="007C53AE">
        <w:rPr>
          <w:rFonts w:ascii="Arial" w:eastAsiaTheme="minorHAnsi" w:hAnsi="Arial" w:cs="Arial"/>
          <w:sz w:val="18"/>
          <w:szCs w:val="18"/>
        </w:rPr>
        <w:t xml:space="preserve"> (C$</w:t>
      </w:r>
      <w:r w:rsidR="00C03F0F">
        <w:rPr>
          <w:rFonts w:ascii="Arial" w:eastAsiaTheme="minorHAnsi" w:hAnsi="Arial" w:cs="Arial"/>
          <w:sz w:val="18"/>
          <w:szCs w:val="18"/>
        </w:rPr>
        <w:t>47,983</w:t>
      </w:r>
      <w:r w:rsidR="007C53AE">
        <w:rPr>
          <w:rFonts w:ascii="Arial" w:eastAsiaTheme="minorHAnsi" w:hAnsi="Arial" w:cs="Arial"/>
          <w:sz w:val="18"/>
          <w:szCs w:val="18"/>
        </w:rPr>
        <w:t>)</w:t>
      </w:r>
      <w:r w:rsidR="009154AC">
        <w:rPr>
          <w:rFonts w:ascii="Arial" w:eastAsiaTheme="minorHAnsi" w:hAnsi="Arial" w:cs="Arial"/>
          <w:sz w:val="18"/>
          <w:szCs w:val="18"/>
        </w:rPr>
        <w:t xml:space="preserve"> comprised of </w:t>
      </w:r>
      <w:r w:rsidR="00084B45">
        <w:rPr>
          <w:rFonts w:ascii="Arial" w:eastAsiaTheme="minorHAnsi" w:hAnsi="Arial" w:cs="Arial"/>
          <w:sz w:val="18"/>
          <w:szCs w:val="18"/>
        </w:rPr>
        <w:t>40</w:t>
      </w:r>
      <w:r w:rsidR="009154AC">
        <w:rPr>
          <w:rFonts w:ascii="Arial" w:eastAsiaTheme="minorHAnsi" w:hAnsi="Arial" w:cs="Arial"/>
          <w:sz w:val="18"/>
          <w:szCs w:val="18"/>
        </w:rPr>
        <w:t xml:space="preserve">,000 common shares </w:t>
      </w:r>
      <w:r w:rsidR="00A7470D">
        <w:rPr>
          <w:rFonts w:ascii="Arial" w:eastAsiaTheme="minorHAnsi" w:hAnsi="Arial" w:cs="Arial"/>
          <w:sz w:val="18"/>
          <w:szCs w:val="18"/>
        </w:rPr>
        <w:t xml:space="preserve">issued to agents </w:t>
      </w:r>
      <w:r w:rsidR="009154AC">
        <w:rPr>
          <w:rFonts w:ascii="Arial" w:eastAsiaTheme="minorHAnsi" w:hAnsi="Arial" w:cs="Arial"/>
          <w:sz w:val="18"/>
          <w:szCs w:val="18"/>
        </w:rPr>
        <w:t>with a deemed cost of $0.07 (C$0.10) for consideration of $</w:t>
      </w:r>
      <w:r w:rsidR="00084B45">
        <w:rPr>
          <w:rFonts w:ascii="Arial" w:eastAsiaTheme="minorHAnsi" w:hAnsi="Arial" w:cs="Arial"/>
          <w:sz w:val="18"/>
          <w:szCs w:val="18"/>
        </w:rPr>
        <w:t>2,983</w:t>
      </w:r>
      <w:r w:rsidR="009154AC">
        <w:rPr>
          <w:rFonts w:ascii="Arial" w:eastAsiaTheme="minorHAnsi" w:hAnsi="Arial" w:cs="Arial"/>
          <w:sz w:val="18"/>
          <w:szCs w:val="18"/>
        </w:rPr>
        <w:t xml:space="preserve"> (C$</w:t>
      </w:r>
      <w:r w:rsidR="00084B45">
        <w:rPr>
          <w:rFonts w:ascii="Arial" w:eastAsiaTheme="minorHAnsi" w:hAnsi="Arial" w:cs="Arial"/>
          <w:sz w:val="18"/>
          <w:szCs w:val="18"/>
        </w:rPr>
        <w:t>4,0</w:t>
      </w:r>
      <w:r w:rsidR="009154AC">
        <w:rPr>
          <w:rFonts w:ascii="Arial" w:eastAsiaTheme="minorHAnsi" w:hAnsi="Arial" w:cs="Arial"/>
          <w:sz w:val="18"/>
          <w:szCs w:val="18"/>
        </w:rPr>
        <w:t>00) (Note 1</w:t>
      </w:r>
      <w:r w:rsidR="00F86CBD">
        <w:rPr>
          <w:rFonts w:ascii="Arial" w:eastAsiaTheme="minorHAnsi" w:hAnsi="Arial" w:cs="Arial"/>
          <w:sz w:val="18"/>
          <w:szCs w:val="18"/>
        </w:rPr>
        <w:t>1</w:t>
      </w:r>
      <w:r w:rsidR="00E94519">
        <w:rPr>
          <w:rFonts w:ascii="Arial" w:eastAsiaTheme="minorHAnsi" w:hAnsi="Arial" w:cs="Arial"/>
          <w:sz w:val="18"/>
          <w:szCs w:val="18"/>
        </w:rPr>
        <w:t>(a)</w:t>
      </w:r>
      <w:r w:rsidR="009154AC">
        <w:rPr>
          <w:rFonts w:ascii="Arial" w:eastAsiaTheme="minorHAnsi" w:hAnsi="Arial" w:cs="Arial"/>
          <w:sz w:val="18"/>
          <w:szCs w:val="18"/>
        </w:rPr>
        <w:t xml:space="preserve">), </w:t>
      </w:r>
      <w:r w:rsidR="00084B45">
        <w:rPr>
          <w:rFonts w:ascii="Arial" w:eastAsiaTheme="minorHAnsi" w:hAnsi="Arial" w:cs="Arial"/>
          <w:sz w:val="18"/>
          <w:szCs w:val="18"/>
        </w:rPr>
        <w:t>295,590</w:t>
      </w:r>
      <w:r w:rsidR="009154AC">
        <w:rPr>
          <w:rFonts w:ascii="Arial" w:eastAsiaTheme="minorHAnsi" w:hAnsi="Arial" w:cs="Arial"/>
          <w:sz w:val="18"/>
          <w:szCs w:val="18"/>
        </w:rPr>
        <w:t xml:space="preserve"> share purchase warrants</w:t>
      </w:r>
      <w:r w:rsidR="00A7470D">
        <w:rPr>
          <w:rFonts w:ascii="Arial" w:eastAsiaTheme="minorHAnsi" w:hAnsi="Arial" w:cs="Arial"/>
          <w:sz w:val="18"/>
          <w:szCs w:val="18"/>
        </w:rPr>
        <w:t xml:space="preserve"> issued to agents</w:t>
      </w:r>
      <w:r w:rsidR="009154AC">
        <w:rPr>
          <w:rFonts w:ascii="Arial" w:eastAsiaTheme="minorHAnsi" w:hAnsi="Arial" w:cs="Arial"/>
          <w:sz w:val="18"/>
          <w:szCs w:val="18"/>
        </w:rPr>
        <w:t xml:space="preserve"> with an exercise price of $0.12 (C$0.16) an</w:t>
      </w:r>
      <w:r w:rsidR="00A7470D">
        <w:rPr>
          <w:rFonts w:ascii="Arial" w:eastAsiaTheme="minorHAnsi" w:hAnsi="Arial" w:cs="Arial"/>
          <w:sz w:val="18"/>
          <w:szCs w:val="18"/>
        </w:rPr>
        <w:t>d a</w:t>
      </w:r>
      <w:r w:rsidR="009154AC">
        <w:rPr>
          <w:rFonts w:ascii="Arial" w:eastAsiaTheme="minorHAnsi" w:hAnsi="Arial" w:cs="Arial"/>
          <w:sz w:val="18"/>
          <w:szCs w:val="18"/>
        </w:rPr>
        <w:t xml:space="preserve"> deemed value of $</w:t>
      </w:r>
      <w:r w:rsidR="00084B45">
        <w:rPr>
          <w:rFonts w:ascii="Arial" w:eastAsiaTheme="minorHAnsi" w:hAnsi="Arial" w:cs="Arial"/>
          <w:sz w:val="18"/>
          <w:szCs w:val="18"/>
        </w:rPr>
        <w:t>8,172 (Note 1</w:t>
      </w:r>
      <w:r w:rsidR="00F86CBD">
        <w:rPr>
          <w:rFonts w:ascii="Arial" w:eastAsiaTheme="minorHAnsi" w:hAnsi="Arial" w:cs="Arial"/>
          <w:sz w:val="18"/>
          <w:szCs w:val="18"/>
        </w:rPr>
        <w:t>1</w:t>
      </w:r>
      <w:r w:rsidR="00084B45">
        <w:rPr>
          <w:rFonts w:ascii="Arial" w:eastAsiaTheme="minorHAnsi" w:hAnsi="Arial" w:cs="Arial"/>
          <w:sz w:val="18"/>
          <w:szCs w:val="18"/>
        </w:rPr>
        <w:t>(c))</w:t>
      </w:r>
      <w:r w:rsidR="009154AC">
        <w:rPr>
          <w:rFonts w:ascii="Arial" w:eastAsiaTheme="minorHAnsi" w:hAnsi="Arial" w:cs="Arial"/>
          <w:sz w:val="18"/>
          <w:szCs w:val="18"/>
        </w:rPr>
        <w:t xml:space="preserve"> and </w:t>
      </w:r>
      <w:r w:rsidR="00084B45">
        <w:rPr>
          <w:rFonts w:ascii="Arial" w:eastAsiaTheme="minorHAnsi" w:hAnsi="Arial" w:cs="Arial"/>
          <w:sz w:val="18"/>
          <w:szCs w:val="18"/>
        </w:rPr>
        <w:t>cash of $24,822 (C$33,427).</w:t>
      </w:r>
      <w:r w:rsidR="007C53AE">
        <w:rPr>
          <w:rFonts w:ascii="Arial" w:eastAsiaTheme="minorHAnsi" w:hAnsi="Arial" w:cs="Arial"/>
          <w:sz w:val="18"/>
          <w:szCs w:val="18"/>
        </w:rPr>
        <w:t xml:space="preserve"> </w:t>
      </w:r>
      <w:r w:rsidRPr="007C53AE">
        <w:rPr>
          <w:rFonts w:ascii="Arial" w:hAnsi="Arial" w:cs="Arial"/>
          <w:sz w:val="18"/>
          <w:szCs w:val="18"/>
        </w:rPr>
        <w:t>The holder may at any time during the term of the convertible debenture convert all or part into units of the Company consisting of one common share and one share purchase warrant. Each warrant entitles the holder to acquire one common share at an exercise price equal to $0.1</w:t>
      </w:r>
      <w:r w:rsidR="007C53AE" w:rsidRPr="007C53AE">
        <w:rPr>
          <w:rFonts w:ascii="Arial" w:hAnsi="Arial" w:cs="Arial"/>
          <w:sz w:val="18"/>
          <w:szCs w:val="18"/>
        </w:rPr>
        <w:t>6</w:t>
      </w:r>
      <w:r w:rsidRPr="007C53AE">
        <w:rPr>
          <w:rFonts w:ascii="Arial" w:hAnsi="Arial" w:cs="Arial"/>
          <w:sz w:val="18"/>
          <w:szCs w:val="18"/>
        </w:rPr>
        <w:t xml:space="preserve"> (C$0.</w:t>
      </w:r>
      <w:r w:rsidR="007C53AE" w:rsidRPr="007C53AE">
        <w:rPr>
          <w:rFonts w:ascii="Arial" w:hAnsi="Arial" w:cs="Arial"/>
          <w:sz w:val="18"/>
          <w:szCs w:val="18"/>
        </w:rPr>
        <w:t>2</w:t>
      </w:r>
      <w:r w:rsidRPr="007C53AE">
        <w:rPr>
          <w:rFonts w:ascii="Arial" w:hAnsi="Arial" w:cs="Arial"/>
          <w:sz w:val="18"/>
          <w:szCs w:val="18"/>
        </w:rPr>
        <w:t>1)</w:t>
      </w:r>
      <w:r w:rsidRPr="007C53AE">
        <w:rPr>
          <w:rFonts w:ascii="Arial" w:eastAsiaTheme="minorHAnsi" w:hAnsi="Arial" w:cs="Arial"/>
          <w:sz w:val="18"/>
          <w:szCs w:val="18"/>
        </w:rPr>
        <w:t>. The fair value of the conversion feature at the grant date was estimated at $17</w:t>
      </w:r>
      <w:r w:rsidR="007C53AE" w:rsidRPr="007C53AE">
        <w:rPr>
          <w:rFonts w:ascii="Arial" w:eastAsiaTheme="minorHAnsi" w:hAnsi="Arial" w:cs="Arial"/>
          <w:sz w:val="18"/>
          <w:szCs w:val="18"/>
        </w:rPr>
        <w:t>0</w:t>
      </w:r>
      <w:r w:rsidRPr="007C53AE">
        <w:rPr>
          <w:rFonts w:ascii="Arial" w:eastAsiaTheme="minorHAnsi" w:hAnsi="Arial" w:cs="Arial"/>
          <w:sz w:val="18"/>
          <w:szCs w:val="18"/>
        </w:rPr>
        <w:t>,</w:t>
      </w:r>
      <w:r w:rsidR="007C53AE" w:rsidRPr="007C53AE">
        <w:rPr>
          <w:rFonts w:ascii="Arial" w:eastAsiaTheme="minorHAnsi" w:hAnsi="Arial" w:cs="Arial"/>
          <w:sz w:val="18"/>
          <w:szCs w:val="18"/>
        </w:rPr>
        <w:t>227</w:t>
      </w:r>
      <w:r w:rsidRPr="007C53AE">
        <w:rPr>
          <w:rFonts w:ascii="Arial" w:eastAsiaTheme="minorHAnsi" w:hAnsi="Arial" w:cs="Arial"/>
          <w:sz w:val="18"/>
          <w:szCs w:val="18"/>
        </w:rPr>
        <w:t xml:space="preserve"> using the Black-Scholes option pricing model with the following assumptions: a one </w:t>
      </w:r>
      <w:r w:rsidRPr="00C03F0F">
        <w:rPr>
          <w:rFonts w:ascii="Arial" w:eastAsiaTheme="minorHAnsi" w:hAnsi="Arial" w:cs="Arial"/>
          <w:sz w:val="18"/>
          <w:szCs w:val="18"/>
        </w:rPr>
        <w:t>year expected average life, share price of $0.</w:t>
      </w:r>
      <w:r w:rsidR="007C53AE" w:rsidRPr="00C03F0F">
        <w:rPr>
          <w:rFonts w:ascii="Arial" w:eastAsiaTheme="minorHAnsi" w:hAnsi="Arial" w:cs="Arial"/>
          <w:sz w:val="18"/>
          <w:szCs w:val="18"/>
        </w:rPr>
        <w:t>0927</w:t>
      </w:r>
      <w:r w:rsidRPr="00C03F0F">
        <w:rPr>
          <w:rFonts w:ascii="Arial" w:eastAsiaTheme="minorHAnsi" w:hAnsi="Arial" w:cs="Arial"/>
          <w:sz w:val="18"/>
          <w:szCs w:val="18"/>
        </w:rPr>
        <w:t xml:space="preserve"> (C$0.1</w:t>
      </w:r>
      <w:r w:rsidR="007C53AE" w:rsidRPr="00C03F0F">
        <w:rPr>
          <w:rFonts w:ascii="Arial" w:eastAsiaTheme="minorHAnsi" w:hAnsi="Arial" w:cs="Arial"/>
          <w:sz w:val="18"/>
          <w:szCs w:val="18"/>
        </w:rPr>
        <w:t>2</w:t>
      </w:r>
      <w:r w:rsidRPr="00C03F0F">
        <w:rPr>
          <w:rFonts w:ascii="Arial" w:eastAsiaTheme="minorHAnsi" w:hAnsi="Arial" w:cs="Arial"/>
          <w:sz w:val="18"/>
          <w:szCs w:val="18"/>
        </w:rPr>
        <w:t>); 100% volatility; risk-free interest rate of 1.66%; and an expected dividend yield of 0%.</w:t>
      </w:r>
    </w:p>
    <w:p w14:paraId="36A546DC" w14:textId="77777777" w:rsidR="003A42E0" w:rsidRPr="00297102" w:rsidRDefault="003A42E0" w:rsidP="00297102">
      <w:pPr>
        <w:rPr>
          <w:rFonts w:ascii="Arial" w:eastAsiaTheme="minorHAnsi" w:hAnsi="Arial" w:cs="Arial"/>
          <w:sz w:val="18"/>
          <w:szCs w:val="18"/>
        </w:rPr>
      </w:pPr>
    </w:p>
    <w:p w14:paraId="54345490" w14:textId="6CA18174" w:rsidR="00EB17F6" w:rsidRPr="00C03F0F" w:rsidRDefault="00EB17F6" w:rsidP="00EB17F6">
      <w:pPr>
        <w:pStyle w:val="ListParagraph"/>
        <w:numPr>
          <w:ilvl w:val="0"/>
          <w:numId w:val="7"/>
        </w:numPr>
        <w:spacing w:line="276" w:lineRule="auto"/>
        <w:ind w:left="567" w:hanging="283"/>
        <w:jc w:val="both"/>
        <w:rPr>
          <w:rFonts w:ascii="Arial" w:eastAsiaTheme="minorHAnsi" w:hAnsi="Arial" w:cs="Arial"/>
          <w:sz w:val="18"/>
          <w:szCs w:val="18"/>
        </w:rPr>
      </w:pPr>
      <w:r w:rsidRPr="00C03F0F">
        <w:rPr>
          <w:rFonts w:ascii="Arial" w:eastAsiaTheme="minorHAnsi" w:hAnsi="Arial" w:cs="Arial"/>
          <w:sz w:val="18"/>
          <w:szCs w:val="18"/>
        </w:rPr>
        <w:t>On May 3, 201</w:t>
      </w:r>
      <w:r w:rsidR="00BA448A">
        <w:rPr>
          <w:rFonts w:ascii="Arial" w:eastAsiaTheme="minorHAnsi" w:hAnsi="Arial" w:cs="Arial"/>
          <w:sz w:val="18"/>
          <w:szCs w:val="18"/>
        </w:rPr>
        <w:t>9</w:t>
      </w:r>
      <w:r w:rsidRPr="00C03F0F">
        <w:rPr>
          <w:rFonts w:ascii="Arial" w:eastAsiaTheme="minorHAnsi" w:hAnsi="Arial" w:cs="Arial"/>
          <w:sz w:val="18"/>
          <w:szCs w:val="18"/>
        </w:rPr>
        <w:t>, the Company raised $</w:t>
      </w:r>
      <w:r w:rsidR="007C53AE" w:rsidRPr="00C03F0F">
        <w:rPr>
          <w:rFonts w:ascii="Arial" w:eastAsiaTheme="minorHAnsi" w:hAnsi="Arial" w:cs="Arial"/>
          <w:sz w:val="18"/>
          <w:szCs w:val="18"/>
        </w:rPr>
        <w:t xml:space="preserve">154,368 </w:t>
      </w:r>
      <w:r w:rsidRPr="00C03F0F">
        <w:rPr>
          <w:rFonts w:ascii="Arial" w:eastAsiaTheme="minorHAnsi" w:hAnsi="Arial" w:cs="Arial"/>
          <w:sz w:val="18"/>
          <w:szCs w:val="18"/>
        </w:rPr>
        <w:t>(C$</w:t>
      </w:r>
      <w:r w:rsidR="007C53AE" w:rsidRPr="00C03F0F">
        <w:rPr>
          <w:rFonts w:ascii="Arial" w:eastAsiaTheme="minorHAnsi" w:hAnsi="Arial" w:cs="Arial"/>
          <w:sz w:val="18"/>
          <w:szCs w:val="18"/>
        </w:rPr>
        <w:t>207,270</w:t>
      </w:r>
      <w:r w:rsidRPr="00C03F0F">
        <w:rPr>
          <w:rFonts w:ascii="Arial" w:eastAsiaTheme="minorHAnsi" w:hAnsi="Arial" w:cs="Arial"/>
          <w:sz w:val="18"/>
          <w:szCs w:val="18"/>
        </w:rPr>
        <w:t xml:space="preserve">) through the issue of convertible debentures, expiring on September 27, 2019. </w:t>
      </w:r>
      <w:r w:rsidRPr="00C03F0F">
        <w:rPr>
          <w:rFonts w:ascii="Arial" w:hAnsi="Arial" w:cs="Arial"/>
          <w:sz w:val="18"/>
          <w:szCs w:val="18"/>
        </w:rPr>
        <w:t>The holder may at any time during the term of the convertible debenture convert all or part into units of the Company consisting of one common share and one share purchase warrant. Each warrant entitles the holder to acquire one common share at an exercise price equal to $0.1</w:t>
      </w:r>
      <w:r w:rsidR="007C53AE" w:rsidRPr="00C03F0F">
        <w:rPr>
          <w:rFonts w:ascii="Arial" w:hAnsi="Arial" w:cs="Arial"/>
          <w:sz w:val="18"/>
          <w:szCs w:val="18"/>
        </w:rPr>
        <w:t>6</w:t>
      </w:r>
      <w:r w:rsidRPr="00C03F0F">
        <w:rPr>
          <w:rFonts w:ascii="Arial" w:hAnsi="Arial" w:cs="Arial"/>
          <w:sz w:val="18"/>
          <w:szCs w:val="18"/>
        </w:rPr>
        <w:t xml:space="preserve"> (C$0.</w:t>
      </w:r>
      <w:r w:rsidR="007C53AE" w:rsidRPr="00C03F0F">
        <w:rPr>
          <w:rFonts w:ascii="Arial" w:hAnsi="Arial" w:cs="Arial"/>
          <w:sz w:val="18"/>
          <w:szCs w:val="18"/>
        </w:rPr>
        <w:t>2</w:t>
      </w:r>
      <w:r w:rsidRPr="00C03F0F">
        <w:rPr>
          <w:rFonts w:ascii="Arial" w:hAnsi="Arial" w:cs="Arial"/>
          <w:sz w:val="18"/>
          <w:szCs w:val="18"/>
        </w:rPr>
        <w:t>1)</w:t>
      </w:r>
      <w:r w:rsidRPr="00C03F0F">
        <w:rPr>
          <w:rFonts w:ascii="Arial" w:eastAsiaTheme="minorHAnsi" w:hAnsi="Arial" w:cs="Arial"/>
          <w:sz w:val="18"/>
          <w:szCs w:val="18"/>
        </w:rPr>
        <w:t>. The fair value of the conversion feature at the grant date was estimated at $</w:t>
      </w:r>
      <w:r w:rsidR="007C53AE" w:rsidRPr="00C03F0F">
        <w:rPr>
          <w:rFonts w:ascii="Arial" w:eastAsiaTheme="minorHAnsi" w:hAnsi="Arial" w:cs="Arial"/>
          <w:sz w:val="18"/>
          <w:szCs w:val="18"/>
        </w:rPr>
        <w:t>90,021</w:t>
      </w:r>
      <w:r w:rsidRPr="00C03F0F">
        <w:rPr>
          <w:rFonts w:ascii="Arial" w:eastAsiaTheme="minorHAnsi" w:hAnsi="Arial" w:cs="Arial"/>
          <w:sz w:val="18"/>
          <w:szCs w:val="18"/>
        </w:rPr>
        <w:t xml:space="preserve"> using the Black-Scholes option pricing model with the following assumptions: a one year expected average life, share price of $0.1</w:t>
      </w:r>
      <w:r w:rsidR="00C03F0F" w:rsidRPr="00C03F0F">
        <w:rPr>
          <w:rFonts w:ascii="Arial" w:eastAsiaTheme="minorHAnsi" w:hAnsi="Arial" w:cs="Arial"/>
          <w:sz w:val="18"/>
          <w:szCs w:val="18"/>
        </w:rPr>
        <w:t>39</w:t>
      </w:r>
      <w:r w:rsidRPr="00C03F0F">
        <w:rPr>
          <w:rFonts w:ascii="Arial" w:eastAsiaTheme="minorHAnsi" w:hAnsi="Arial" w:cs="Arial"/>
          <w:sz w:val="18"/>
          <w:szCs w:val="18"/>
        </w:rPr>
        <w:t xml:space="preserve"> (C$0.18); 100% volatility; risk-free interest rate of 1.6</w:t>
      </w:r>
      <w:r w:rsidR="00C03F0F" w:rsidRPr="00C03F0F">
        <w:rPr>
          <w:rFonts w:ascii="Arial" w:eastAsiaTheme="minorHAnsi" w:hAnsi="Arial" w:cs="Arial"/>
          <w:sz w:val="18"/>
          <w:szCs w:val="18"/>
        </w:rPr>
        <w:t>7</w:t>
      </w:r>
      <w:r w:rsidRPr="00C03F0F">
        <w:rPr>
          <w:rFonts w:ascii="Arial" w:eastAsiaTheme="minorHAnsi" w:hAnsi="Arial" w:cs="Arial"/>
          <w:sz w:val="18"/>
          <w:szCs w:val="18"/>
        </w:rPr>
        <w:t>%; and an expected dividend yield of 0%.</w:t>
      </w:r>
    </w:p>
    <w:p w14:paraId="5B32F9B4" w14:textId="1E8EB189" w:rsidR="00676117" w:rsidRPr="00C03F0F" w:rsidRDefault="00676117" w:rsidP="00E30D0B">
      <w:pPr>
        <w:pStyle w:val="ListParagraph"/>
        <w:spacing w:line="276" w:lineRule="auto"/>
        <w:ind w:left="567"/>
        <w:jc w:val="both"/>
        <w:rPr>
          <w:rFonts w:ascii="Arial" w:hAnsi="Arial" w:cs="Arial"/>
          <w:sz w:val="18"/>
          <w:szCs w:val="18"/>
        </w:rPr>
      </w:pPr>
    </w:p>
    <w:p w14:paraId="0F5A9101" w14:textId="6282934B" w:rsidR="00BC592D" w:rsidRPr="00AE4970" w:rsidRDefault="00CA2775" w:rsidP="00E30D0B">
      <w:pPr>
        <w:pStyle w:val="ListParagraph"/>
        <w:numPr>
          <w:ilvl w:val="0"/>
          <w:numId w:val="7"/>
        </w:numPr>
        <w:spacing w:line="276" w:lineRule="auto"/>
        <w:ind w:left="567" w:hanging="283"/>
        <w:jc w:val="both"/>
        <w:rPr>
          <w:rFonts w:ascii="Arial" w:hAnsi="Arial" w:cs="Arial"/>
          <w:sz w:val="18"/>
          <w:szCs w:val="18"/>
        </w:rPr>
      </w:pPr>
      <w:r w:rsidRPr="00C03F0F">
        <w:rPr>
          <w:rFonts w:ascii="Arial" w:hAnsi="Arial" w:cs="Arial"/>
          <w:sz w:val="18"/>
          <w:szCs w:val="18"/>
        </w:rPr>
        <w:t xml:space="preserve">The conversion </w:t>
      </w:r>
      <w:r w:rsidR="000D701E" w:rsidRPr="00C03F0F">
        <w:rPr>
          <w:rFonts w:ascii="Arial" w:hAnsi="Arial" w:cs="Arial"/>
          <w:sz w:val="18"/>
          <w:szCs w:val="18"/>
        </w:rPr>
        <w:t>feature</w:t>
      </w:r>
      <w:r w:rsidRPr="00C03F0F">
        <w:rPr>
          <w:rFonts w:ascii="Arial" w:hAnsi="Arial" w:cs="Arial"/>
          <w:sz w:val="18"/>
          <w:szCs w:val="18"/>
        </w:rPr>
        <w:t xml:space="preserve"> as at </w:t>
      </w:r>
      <w:r w:rsidR="00753D54" w:rsidRPr="00C03F0F">
        <w:rPr>
          <w:rFonts w:ascii="Arial" w:hAnsi="Arial" w:cs="Arial"/>
          <w:sz w:val="18"/>
          <w:szCs w:val="18"/>
        </w:rPr>
        <w:t>June 30</w:t>
      </w:r>
      <w:r w:rsidR="00BC592D" w:rsidRPr="00AE4970">
        <w:rPr>
          <w:rFonts w:ascii="Arial" w:hAnsi="Arial" w:cs="Arial"/>
          <w:sz w:val="18"/>
          <w:szCs w:val="18"/>
        </w:rPr>
        <w:t>, 2019 was valued at $</w:t>
      </w:r>
      <w:r w:rsidR="00C03F0F">
        <w:rPr>
          <w:rFonts w:ascii="Arial" w:hAnsi="Arial" w:cs="Arial"/>
          <w:sz w:val="18"/>
          <w:szCs w:val="18"/>
        </w:rPr>
        <w:t>218,387</w:t>
      </w:r>
      <w:r w:rsidR="00BC592D" w:rsidRPr="00AE4970">
        <w:rPr>
          <w:rFonts w:ascii="Arial" w:hAnsi="Arial" w:cs="Arial"/>
          <w:sz w:val="18"/>
          <w:szCs w:val="18"/>
        </w:rPr>
        <w:t xml:space="preserve"> using the Black Scholes option pricing model with the following assumptions: 0.50 year expected average life, share price of C$0</w:t>
      </w:r>
      <w:r w:rsidR="00C03F0F">
        <w:rPr>
          <w:rFonts w:ascii="Arial" w:hAnsi="Arial" w:cs="Arial"/>
          <w:sz w:val="18"/>
          <w:szCs w:val="18"/>
        </w:rPr>
        <w:t>.13</w:t>
      </w:r>
      <w:r w:rsidR="00BC592D" w:rsidRPr="00AE4970">
        <w:rPr>
          <w:rFonts w:ascii="Arial" w:hAnsi="Arial" w:cs="Arial"/>
          <w:sz w:val="18"/>
          <w:szCs w:val="18"/>
        </w:rPr>
        <w:t xml:space="preserve">; 100% volatility; risk-free interest rate of </w:t>
      </w:r>
      <w:r w:rsidR="00C03F0F">
        <w:rPr>
          <w:rFonts w:ascii="Arial" w:hAnsi="Arial" w:cs="Arial"/>
          <w:sz w:val="18"/>
          <w:szCs w:val="18"/>
        </w:rPr>
        <w:t>1.52</w:t>
      </w:r>
      <w:r w:rsidR="00BC592D" w:rsidRPr="00AE4970">
        <w:rPr>
          <w:rFonts w:ascii="Arial" w:hAnsi="Arial" w:cs="Arial"/>
          <w:sz w:val="18"/>
          <w:szCs w:val="18"/>
        </w:rPr>
        <w:t xml:space="preserve">%; and an expected dividend yield of 0%. The </w:t>
      </w:r>
      <w:r w:rsidR="00C03F0F">
        <w:rPr>
          <w:rFonts w:ascii="Arial" w:hAnsi="Arial" w:cs="Arial"/>
          <w:sz w:val="18"/>
          <w:szCs w:val="18"/>
        </w:rPr>
        <w:t>gain</w:t>
      </w:r>
      <w:r w:rsidR="00BC592D" w:rsidRPr="00AE4970">
        <w:rPr>
          <w:rFonts w:ascii="Arial" w:hAnsi="Arial" w:cs="Arial"/>
          <w:sz w:val="18"/>
          <w:szCs w:val="18"/>
        </w:rPr>
        <w:t xml:space="preserve"> on change in fair value</w:t>
      </w:r>
      <w:r w:rsidR="00C817E1">
        <w:rPr>
          <w:rFonts w:ascii="Arial" w:hAnsi="Arial" w:cs="Arial"/>
          <w:sz w:val="18"/>
          <w:szCs w:val="18"/>
        </w:rPr>
        <w:t xml:space="preserve"> </w:t>
      </w:r>
      <w:r w:rsidR="00BC592D" w:rsidRPr="00AE4970">
        <w:rPr>
          <w:rFonts w:ascii="Arial" w:hAnsi="Arial" w:cs="Arial"/>
          <w:sz w:val="18"/>
          <w:szCs w:val="18"/>
        </w:rPr>
        <w:t xml:space="preserve">of conversion feature </w:t>
      </w:r>
      <w:r w:rsidR="00C817E1">
        <w:rPr>
          <w:rFonts w:ascii="Arial" w:hAnsi="Arial" w:cs="Arial"/>
          <w:sz w:val="18"/>
          <w:szCs w:val="18"/>
        </w:rPr>
        <w:t>since December 31, 2018</w:t>
      </w:r>
      <w:r w:rsidR="00C817E1" w:rsidRPr="00AE4970">
        <w:rPr>
          <w:rFonts w:ascii="Arial" w:hAnsi="Arial" w:cs="Arial"/>
          <w:sz w:val="18"/>
          <w:szCs w:val="18"/>
        </w:rPr>
        <w:t xml:space="preserve"> </w:t>
      </w:r>
      <w:r w:rsidR="00BC592D" w:rsidRPr="00AE4970">
        <w:rPr>
          <w:rFonts w:ascii="Arial" w:hAnsi="Arial" w:cs="Arial"/>
          <w:sz w:val="18"/>
          <w:szCs w:val="18"/>
        </w:rPr>
        <w:t>of $</w:t>
      </w:r>
      <w:r w:rsidR="00727518">
        <w:rPr>
          <w:rFonts w:ascii="Arial" w:hAnsi="Arial" w:cs="Arial"/>
          <w:sz w:val="18"/>
          <w:szCs w:val="18"/>
        </w:rPr>
        <w:t>64,426</w:t>
      </w:r>
      <w:r w:rsidR="00BC592D" w:rsidRPr="00AE4970">
        <w:rPr>
          <w:rFonts w:ascii="Arial" w:hAnsi="Arial" w:cs="Arial"/>
          <w:sz w:val="18"/>
          <w:szCs w:val="18"/>
        </w:rPr>
        <w:t xml:space="preserve"> has been recorded on the statement of loss and comprehensive loss</w:t>
      </w:r>
      <w:r w:rsidR="00C03F0F">
        <w:rPr>
          <w:rFonts w:ascii="Arial" w:hAnsi="Arial" w:cs="Arial"/>
          <w:sz w:val="18"/>
          <w:szCs w:val="18"/>
        </w:rPr>
        <w:t>.</w:t>
      </w:r>
    </w:p>
    <w:p w14:paraId="20797CE0" w14:textId="3D863E67" w:rsidR="00BC592D" w:rsidRDefault="00BC592D" w:rsidP="00E30D0B">
      <w:pPr>
        <w:pStyle w:val="ListParagraph"/>
        <w:spacing w:line="276" w:lineRule="auto"/>
        <w:rPr>
          <w:rFonts w:ascii="Arial" w:hAnsi="Arial" w:cs="Arial"/>
          <w:sz w:val="18"/>
          <w:szCs w:val="18"/>
        </w:rPr>
      </w:pPr>
    </w:p>
    <w:p w14:paraId="61E52CF6" w14:textId="2FFAC351" w:rsidR="00297102" w:rsidRDefault="00297102" w:rsidP="00E30D0B">
      <w:pPr>
        <w:pStyle w:val="ListParagraph"/>
        <w:spacing w:line="276" w:lineRule="auto"/>
        <w:rPr>
          <w:rFonts w:ascii="Arial" w:hAnsi="Arial" w:cs="Arial"/>
          <w:sz w:val="18"/>
          <w:szCs w:val="18"/>
        </w:rPr>
      </w:pPr>
    </w:p>
    <w:p w14:paraId="4223CE1F" w14:textId="579C57C0" w:rsidR="00297102" w:rsidRDefault="00297102" w:rsidP="00E30D0B">
      <w:pPr>
        <w:pStyle w:val="ListParagraph"/>
        <w:spacing w:line="276" w:lineRule="auto"/>
        <w:rPr>
          <w:rFonts w:ascii="Arial" w:hAnsi="Arial" w:cs="Arial"/>
          <w:sz w:val="18"/>
          <w:szCs w:val="18"/>
        </w:rPr>
      </w:pPr>
    </w:p>
    <w:p w14:paraId="23DF4156" w14:textId="77777777" w:rsidR="006865C3" w:rsidRDefault="006865C3" w:rsidP="00E30D0B">
      <w:pPr>
        <w:pStyle w:val="ListParagraph"/>
        <w:spacing w:line="276" w:lineRule="auto"/>
        <w:rPr>
          <w:rFonts w:ascii="Arial" w:hAnsi="Arial" w:cs="Arial"/>
          <w:sz w:val="18"/>
          <w:szCs w:val="18"/>
        </w:rPr>
      </w:pPr>
    </w:p>
    <w:p w14:paraId="344FD061" w14:textId="0C62FB5B" w:rsidR="00297102" w:rsidRDefault="00297102" w:rsidP="00EB4618">
      <w:pPr>
        <w:pStyle w:val="CP1"/>
        <w:numPr>
          <w:ilvl w:val="0"/>
          <w:numId w:val="28"/>
        </w:numPr>
        <w:spacing w:after="0" w:line="276" w:lineRule="auto"/>
        <w:ind w:left="284" w:hanging="284"/>
        <w:rPr>
          <w:rFonts w:ascii="Arial" w:hAnsi="Arial" w:cs="Arial"/>
          <w:b/>
          <w:sz w:val="18"/>
          <w:szCs w:val="18"/>
        </w:rPr>
      </w:pPr>
      <w:r w:rsidRPr="00AE4970">
        <w:rPr>
          <w:rFonts w:ascii="Arial" w:hAnsi="Arial" w:cs="Arial"/>
          <w:b/>
          <w:sz w:val="18"/>
          <w:szCs w:val="18"/>
        </w:rPr>
        <w:t>CONVERTIBLE DEBENTURES</w:t>
      </w:r>
      <w:r w:rsidR="00D96729">
        <w:rPr>
          <w:rFonts w:ascii="Arial" w:hAnsi="Arial" w:cs="Arial"/>
          <w:b/>
          <w:sz w:val="18"/>
          <w:szCs w:val="18"/>
        </w:rPr>
        <w:t xml:space="preserve"> (continued)</w:t>
      </w:r>
    </w:p>
    <w:p w14:paraId="17DA7F3C" w14:textId="77777777" w:rsidR="00297102" w:rsidRDefault="00297102" w:rsidP="00E30D0B">
      <w:pPr>
        <w:pStyle w:val="ListParagraph"/>
        <w:spacing w:line="276" w:lineRule="auto"/>
        <w:rPr>
          <w:rFonts w:ascii="Arial" w:hAnsi="Arial" w:cs="Arial"/>
          <w:sz w:val="18"/>
          <w:szCs w:val="18"/>
        </w:rPr>
      </w:pPr>
    </w:p>
    <w:p w14:paraId="3ED6BED7" w14:textId="3B1ECF70" w:rsidR="00B5407C" w:rsidRDefault="00CB6E81" w:rsidP="00E30D0B">
      <w:pPr>
        <w:pStyle w:val="ListParagraph"/>
        <w:numPr>
          <w:ilvl w:val="0"/>
          <w:numId w:val="7"/>
        </w:numPr>
        <w:spacing w:line="276" w:lineRule="auto"/>
        <w:ind w:left="567" w:hanging="283"/>
        <w:jc w:val="both"/>
        <w:rPr>
          <w:rFonts w:ascii="Arial" w:hAnsi="Arial" w:cs="Arial"/>
          <w:sz w:val="18"/>
          <w:szCs w:val="18"/>
        </w:rPr>
      </w:pPr>
      <w:r w:rsidRPr="00AE4970">
        <w:rPr>
          <w:rFonts w:ascii="Arial" w:hAnsi="Arial" w:cs="Arial"/>
          <w:sz w:val="18"/>
          <w:szCs w:val="18"/>
        </w:rPr>
        <w:t xml:space="preserve">The conversion feature as at </w:t>
      </w:r>
      <w:r w:rsidR="00CA2775" w:rsidRPr="00AE4970">
        <w:rPr>
          <w:rFonts w:ascii="Arial" w:hAnsi="Arial" w:cs="Arial"/>
          <w:sz w:val="18"/>
          <w:szCs w:val="18"/>
        </w:rPr>
        <w:t>December 31, 2018 was valued at $</w:t>
      </w:r>
      <w:r w:rsidR="001E5799">
        <w:rPr>
          <w:rFonts w:ascii="Arial" w:hAnsi="Arial" w:cs="Arial"/>
          <w:sz w:val="18"/>
          <w:szCs w:val="18"/>
        </w:rPr>
        <w:t>22,565</w:t>
      </w:r>
      <w:r w:rsidR="00CA2775" w:rsidRPr="00AE4970">
        <w:rPr>
          <w:rFonts w:ascii="Arial" w:hAnsi="Arial" w:cs="Arial"/>
          <w:sz w:val="18"/>
          <w:szCs w:val="18"/>
        </w:rPr>
        <w:t xml:space="preserve"> using the Black Scholes option pricing model with the following assumptions: 0.75 year expected average life, share price of C$0.095; 100% volatility; risk-free interest rate of 1.85%; and an expected dividend yield of 0%. </w:t>
      </w:r>
    </w:p>
    <w:p w14:paraId="30516C73" w14:textId="77777777" w:rsidR="00297102" w:rsidRPr="00AE4970" w:rsidRDefault="00297102" w:rsidP="00297102">
      <w:pPr>
        <w:pStyle w:val="ListParagraph"/>
        <w:spacing w:line="276" w:lineRule="auto"/>
        <w:ind w:left="567"/>
        <w:jc w:val="both"/>
        <w:rPr>
          <w:rFonts w:ascii="Arial" w:hAnsi="Arial" w:cs="Arial"/>
          <w:sz w:val="18"/>
          <w:szCs w:val="18"/>
        </w:rPr>
      </w:pPr>
    </w:p>
    <w:p w14:paraId="0CD2E461" w14:textId="52FB0BEA" w:rsidR="0084108B" w:rsidRPr="005B2557" w:rsidRDefault="007329C1" w:rsidP="00EB4618">
      <w:pPr>
        <w:pStyle w:val="ListParagraph"/>
        <w:numPr>
          <w:ilvl w:val="0"/>
          <w:numId w:val="18"/>
        </w:numPr>
        <w:spacing w:after="200" w:line="276" w:lineRule="auto"/>
        <w:ind w:left="270" w:hanging="270"/>
        <w:rPr>
          <w:rFonts w:ascii="Arial" w:hAnsi="Arial" w:cs="Arial"/>
          <w:b/>
          <w:sz w:val="18"/>
          <w:szCs w:val="18"/>
        </w:rPr>
      </w:pPr>
      <w:r w:rsidRPr="005B2557">
        <w:rPr>
          <w:rFonts w:ascii="Arial" w:hAnsi="Arial" w:cs="Arial"/>
          <w:b/>
          <w:sz w:val="18"/>
          <w:szCs w:val="18"/>
        </w:rPr>
        <w:t>WARRANT</w:t>
      </w:r>
      <w:r w:rsidR="0084108B" w:rsidRPr="005B2557">
        <w:rPr>
          <w:rFonts w:ascii="Arial" w:hAnsi="Arial" w:cs="Arial"/>
          <w:b/>
          <w:sz w:val="18"/>
          <w:szCs w:val="18"/>
        </w:rPr>
        <w:t xml:space="preserve"> LIABILITY</w:t>
      </w:r>
    </w:p>
    <w:p w14:paraId="13B9AD09" w14:textId="77777777" w:rsidR="00BC592D" w:rsidRPr="00AE4970" w:rsidRDefault="008B3400" w:rsidP="00E30D0B">
      <w:pPr>
        <w:autoSpaceDE w:val="0"/>
        <w:autoSpaceDN w:val="0"/>
        <w:adjustRightInd w:val="0"/>
        <w:spacing w:line="276" w:lineRule="auto"/>
        <w:ind w:left="284" w:right="4"/>
        <w:jc w:val="both"/>
        <w:rPr>
          <w:rFonts w:ascii="Arial" w:eastAsiaTheme="minorHAnsi" w:hAnsi="Arial" w:cs="Arial"/>
          <w:sz w:val="18"/>
          <w:szCs w:val="18"/>
        </w:rPr>
      </w:pPr>
      <w:r w:rsidRPr="00AE4970">
        <w:rPr>
          <w:rFonts w:ascii="Arial" w:eastAsiaTheme="minorHAnsi" w:hAnsi="Arial" w:cs="Arial"/>
          <w:sz w:val="18"/>
          <w:szCs w:val="18"/>
        </w:rPr>
        <w:t xml:space="preserve">The </w:t>
      </w:r>
      <w:r w:rsidR="007605B8" w:rsidRPr="00AE4970">
        <w:rPr>
          <w:rFonts w:ascii="Arial" w:eastAsiaTheme="minorHAnsi" w:hAnsi="Arial" w:cs="Arial"/>
          <w:sz w:val="18"/>
          <w:szCs w:val="18"/>
        </w:rPr>
        <w:t>w</w:t>
      </w:r>
      <w:r w:rsidRPr="00AE4970">
        <w:rPr>
          <w:rFonts w:ascii="Arial" w:eastAsiaTheme="minorHAnsi" w:hAnsi="Arial" w:cs="Arial"/>
          <w:sz w:val="18"/>
          <w:szCs w:val="18"/>
        </w:rPr>
        <w:t>arrants are classified as a financial instrument under the principles of IFRS 9, as the exercise price is in Canadian dollar</w:t>
      </w:r>
      <w:r w:rsidR="007329C1" w:rsidRPr="00AE4970">
        <w:rPr>
          <w:rFonts w:ascii="Arial" w:eastAsiaTheme="minorHAnsi" w:hAnsi="Arial" w:cs="Arial"/>
          <w:sz w:val="18"/>
          <w:szCs w:val="18"/>
        </w:rPr>
        <w:t>s</w:t>
      </w:r>
      <w:r w:rsidRPr="00AE4970">
        <w:rPr>
          <w:rFonts w:ascii="Arial" w:eastAsiaTheme="minorHAnsi" w:hAnsi="Arial" w:cs="Arial"/>
          <w:sz w:val="18"/>
          <w:szCs w:val="18"/>
        </w:rPr>
        <w:t xml:space="preserve"> while the functional currency of the Company is the US dollar. Accordingly, </w:t>
      </w:r>
      <w:r w:rsidR="007605B8" w:rsidRPr="00AE4970">
        <w:rPr>
          <w:rFonts w:ascii="Arial" w:eastAsiaTheme="minorHAnsi" w:hAnsi="Arial" w:cs="Arial"/>
          <w:sz w:val="18"/>
          <w:szCs w:val="18"/>
        </w:rPr>
        <w:t>w</w:t>
      </w:r>
      <w:r w:rsidRPr="00AE4970">
        <w:rPr>
          <w:rFonts w:ascii="Arial" w:eastAsiaTheme="minorHAnsi" w:hAnsi="Arial" w:cs="Arial"/>
          <w:sz w:val="18"/>
          <w:szCs w:val="18"/>
        </w:rPr>
        <w:t>arrants</w:t>
      </w:r>
      <w:r w:rsidR="00A8564B" w:rsidRPr="00AE4970">
        <w:rPr>
          <w:rFonts w:ascii="Arial" w:eastAsiaTheme="minorHAnsi" w:hAnsi="Arial" w:cs="Arial"/>
          <w:sz w:val="18"/>
          <w:szCs w:val="18"/>
        </w:rPr>
        <w:t xml:space="preserve"> </w:t>
      </w:r>
      <w:r w:rsidRPr="00AE4970">
        <w:rPr>
          <w:rFonts w:ascii="Arial" w:eastAsiaTheme="minorHAnsi" w:hAnsi="Arial" w:cs="Arial"/>
          <w:sz w:val="18"/>
          <w:szCs w:val="18"/>
        </w:rPr>
        <w:t xml:space="preserve">are remeasured to fair value at each reporting date with the change in fair value charged to change in fair value of </w:t>
      </w:r>
      <w:r w:rsidR="0003746C" w:rsidRPr="00AE4970">
        <w:rPr>
          <w:rFonts w:ascii="Arial" w:eastAsiaTheme="minorHAnsi" w:hAnsi="Arial" w:cs="Arial"/>
          <w:sz w:val="18"/>
          <w:szCs w:val="18"/>
        </w:rPr>
        <w:t>warrant</w:t>
      </w:r>
      <w:r w:rsidRPr="00AE4970">
        <w:rPr>
          <w:rFonts w:ascii="Arial" w:eastAsiaTheme="minorHAnsi" w:hAnsi="Arial" w:cs="Arial"/>
          <w:sz w:val="18"/>
          <w:szCs w:val="18"/>
        </w:rPr>
        <w:t xml:space="preserve"> liability.</w:t>
      </w:r>
      <w:r w:rsidR="00752DF1" w:rsidRPr="00AE4970">
        <w:rPr>
          <w:rFonts w:ascii="Arial" w:eastAsiaTheme="minorHAnsi" w:hAnsi="Arial" w:cs="Arial"/>
          <w:sz w:val="18"/>
          <w:szCs w:val="18"/>
        </w:rPr>
        <w:t xml:space="preserve"> </w:t>
      </w:r>
    </w:p>
    <w:p w14:paraId="698512C8" w14:textId="321FD1E8" w:rsidR="00B5407C" w:rsidRPr="00AE4970" w:rsidRDefault="00B5407C" w:rsidP="00E30D0B">
      <w:pPr>
        <w:autoSpaceDE w:val="0"/>
        <w:autoSpaceDN w:val="0"/>
        <w:adjustRightInd w:val="0"/>
        <w:spacing w:line="276" w:lineRule="auto"/>
        <w:ind w:right="4"/>
        <w:jc w:val="both"/>
        <w:rPr>
          <w:rFonts w:ascii="Arial" w:eastAsiaTheme="minorHAnsi" w:hAnsi="Arial" w:cs="Arial"/>
          <w:sz w:val="18"/>
          <w:szCs w:val="18"/>
        </w:rPr>
      </w:pPr>
    </w:p>
    <w:tbl>
      <w:tblPr>
        <w:tblW w:w="9100" w:type="dxa"/>
        <w:tblInd w:w="284" w:type="dxa"/>
        <w:tblBorders>
          <w:top w:val="nil"/>
          <w:left w:val="nil"/>
          <w:bottom w:val="nil"/>
          <w:right w:val="nil"/>
        </w:tblBorders>
        <w:tblLayout w:type="fixed"/>
        <w:tblLook w:val="0000" w:firstRow="0" w:lastRow="0" w:firstColumn="0" w:lastColumn="0" w:noHBand="0" w:noVBand="0"/>
      </w:tblPr>
      <w:tblGrid>
        <w:gridCol w:w="1757"/>
        <w:gridCol w:w="1191"/>
        <w:gridCol w:w="907"/>
        <w:gridCol w:w="1134"/>
        <w:gridCol w:w="1276"/>
        <w:gridCol w:w="1417"/>
        <w:gridCol w:w="1418"/>
      </w:tblGrid>
      <w:tr w:rsidR="00AD6686" w:rsidRPr="00AE4970" w14:paraId="6845FB43" w14:textId="77777777" w:rsidTr="001C31CD">
        <w:trPr>
          <w:trHeight w:val="453"/>
        </w:trPr>
        <w:tc>
          <w:tcPr>
            <w:tcW w:w="1757" w:type="dxa"/>
            <w:tcBorders>
              <w:top w:val="single" w:sz="12" w:space="0" w:color="auto"/>
              <w:left w:val="nil"/>
              <w:bottom w:val="nil"/>
            </w:tcBorders>
            <w:vAlign w:val="bottom"/>
          </w:tcPr>
          <w:p w14:paraId="0C46D727" w14:textId="77777777" w:rsidR="00AD6686" w:rsidRPr="00AE4970" w:rsidRDefault="00AD6686" w:rsidP="00E30D0B">
            <w:pPr>
              <w:widowControl w:val="0"/>
              <w:autoSpaceDE w:val="0"/>
              <w:autoSpaceDN w:val="0"/>
              <w:adjustRightInd w:val="0"/>
              <w:spacing w:line="276" w:lineRule="auto"/>
              <w:rPr>
                <w:rFonts w:ascii="Arial" w:eastAsia="SimSun" w:hAnsi="Arial" w:cs="Arial"/>
                <w:b/>
                <w:caps/>
                <w:color w:val="000000"/>
                <w:sz w:val="18"/>
                <w:szCs w:val="18"/>
                <w:lang w:eastAsia="zh-CN"/>
              </w:rPr>
            </w:pPr>
          </w:p>
        </w:tc>
        <w:tc>
          <w:tcPr>
            <w:tcW w:w="1191" w:type="dxa"/>
            <w:tcBorders>
              <w:top w:val="single" w:sz="12" w:space="0" w:color="auto"/>
              <w:bottom w:val="nil"/>
            </w:tcBorders>
            <w:vAlign w:val="bottom"/>
          </w:tcPr>
          <w:p w14:paraId="3DB1F0DA" w14:textId="77777777" w:rsidR="00AD6686" w:rsidRPr="00AE4970" w:rsidRDefault="00AD6686" w:rsidP="00E30D0B">
            <w:pPr>
              <w:widowControl w:val="0"/>
              <w:autoSpaceDE w:val="0"/>
              <w:autoSpaceDN w:val="0"/>
              <w:adjustRightInd w:val="0"/>
              <w:spacing w:line="276" w:lineRule="auto"/>
              <w:rPr>
                <w:rFonts w:ascii="Arial" w:eastAsia="SimSun" w:hAnsi="Arial" w:cs="Arial"/>
                <w:b/>
                <w:caps/>
                <w:color w:val="000000"/>
                <w:sz w:val="18"/>
                <w:szCs w:val="18"/>
                <w:lang w:eastAsia="zh-CN"/>
              </w:rPr>
            </w:pPr>
          </w:p>
        </w:tc>
        <w:tc>
          <w:tcPr>
            <w:tcW w:w="907" w:type="dxa"/>
            <w:tcBorders>
              <w:top w:val="single" w:sz="12" w:space="0" w:color="auto"/>
              <w:bottom w:val="nil"/>
            </w:tcBorders>
            <w:vAlign w:val="bottom"/>
          </w:tcPr>
          <w:p w14:paraId="6E71C059" w14:textId="77777777" w:rsidR="00AD6686" w:rsidRPr="00AE4970" w:rsidRDefault="00AD6686" w:rsidP="00E30D0B">
            <w:pPr>
              <w:widowControl w:val="0"/>
              <w:autoSpaceDE w:val="0"/>
              <w:autoSpaceDN w:val="0"/>
              <w:adjustRightInd w:val="0"/>
              <w:spacing w:line="276" w:lineRule="auto"/>
              <w:rPr>
                <w:rFonts w:ascii="Arial" w:eastAsia="SimSun" w:hAnsi="Arial" w:cs="Arial"/>
                <w:b/>
                <w:caps/>
                <w:color w:val="000000"/>
                <w:sz w:val="18"/>
                <w:szCs w:val="18"/>
                <w:lang w:eastAsia="zh-CN"/>
              </w:rPr>
            </w:pPr>
          </w:p>
        </w:tc>
        <w:tc>
          <w:tcPr>
            <w:tcW w:w="1134" w:type="dxa"/>
            <w:tcBorders>
              <w:top w:val="single" w:sz="12" w:space="0" w:color="auto"/>
              <w:bottom w:val="nil"/>
            </w:tcBorders>
            <w:vAlign w:val="bottom"/>
          </w:tcPr>
          <w:p w14:paraId="0088C7D5" w14:textId="42755906" w:rsidR="00AD6686" w:rsidRPr="00AE4970" w:rsidRDefault="00AD6686" w:rsidP="00E30D0B">
            <w:pPr>
              <w:widowControl w:val="0"/>
              <w:autoSpaceDE w:val="0"/>
              <w:autoSpaceDN w:val="0"/>
              <w:adjustRightInd w:val="0"/>
              <w:spacing w:line="276" w:lineRule="auto"/>
              <w:rPr>
                <w:rFonts w:ascii="Arial" w:eastAsia="SimSun" w:hAnsi="Arial" w:cs="Arial"/>
                <w:b/>
                <w:caps/>
                <w:color w:val="000000"/>
                <w:sz w:val="18"/>
                <w:szCs w:val="18"/>
                <w:lang w:eastAsia="zh-CN"/>
              </w:rPr>
            </w:pPr>
          </w:p>
        </w:tc>
        <w:tc>
          <w:tcPr>
            <w:tcW w:w="1276" w:type="dxa"/>
            <w:tcBorders>
              <w:top w:val="single" w:sz="12" w:space="0" w:color="auto"/>
              <w:bottom w:val="nil"/>
            </w:tcBorders>
            <w:vAlign w:val="bottom"/>
          </w:tcPr>
          <w:p w14:paraId="1A66F000" w14:textId="77777777" w:rsidR="00AD6686" w:rsidRPr="00AE4970" w:rsidRDefault="00AD6686" w:rsidP="00E30D0B">
            <w:pPr>
              <w:widowControl w:val="0"/>
              <w:autoSpaceDE w:val="0"/>
              <w:autoSpaceDN w:val="0"/>
              <w:adjustRightInd w:val="0"/>
              <w:spacing w:line="276" w:lineRule="auto"/>
              <w:rPr>
                <w:rFonts w:ascii="Arial" w:eastAsia="SimSun" w:hAnsi="Arial" w:cs="Arial"/>
                <w:b/>
                <w:caps/>
                <w:color w:val="000000"/>
                <w:sz w:val="18"/>
                <w:szCs w:val="18"/>
                <w:lang w:eastAsia="zh-CN"/>
              </w:rPr>
            </w:pPr>
          </w:p>
        </w:tc>
        <w:tc>
          <w:tcPr>
            <w:tcW w:w="2835" w:type="dxa"/>
            <w:gridSpan w:val="2"/>
            <w:tcBorders>
              <w:top w:val="single" w:sz="12" w:space="0" w:color="auto"/>
              <w:bottom w:val="single" w:sz="4" w:space="0" w:color="auto"/>
            </w:tcBorders>
            <w:vAlign w:val="bottom"/>
          </w:tcPr>
          <w:p w14:paraId="4A02CB81" w14:textId="229B15C6" w:rsidR="00AD6686" w:rsidRPr="00BA448A" w:rsidRDefault="00AA2DD5" w:rsidP="00E30D0B">
            <w:pPr>
              <w:widowControl w:val="0"/>
              <w:autoSpaceDE w:val="0"/>
              <w:autoSpaceDN w:val="0"/>
              <w:adjustRightInd w:val="0"/>
              <w:spacing w:line="276" w:lineRule="auto"/>
              <w:ind w:right="-97"/>
              <w:jc w:val="right"/>
              <w:rPr>
                <w:rFonts w:ascii="Arial" w:eastAsia="SimSun" w:hAnsi="Arial" w:cs="Arial"/>
                <w:bCs/>
                <w:caps/>
                <w:color w:val="000000"/>
                <w:sz w:val="18"/>
                <w:szCs w:val="18"/>
                <w:lang w:eastAsia="zh-CN"/>
              </w:rPr>
            </w:pPr>
            <w:r w:rsidRPr="00BA448A">
              <w:rPr>
                <w:rFonts w:ascii="Arial" w:eastAsia="SimSun" w:hAnsi="Arial" w:cs="Arial"/>
                <w:bCs/>
                <w:color w:val="000000"/>
                <w:sz w:val="18"/>
                <w:szCs w:val="18"/>
                <w:lang w:eastAsia="zh-CN"/>
              </w:rPr>
              <w:t xml:space="preserve">Warrants </w:t>
            </w:r>
            <w:r w:rsidR="00247F9F">
              <w:rPr>
                <w:rFonts w:ascii="Arial" w:eastAsia="SimSun" w:hAnsi="Arial" w:cs="Arial"/>
                <w:bCs/>
                <w:color w:val="000000"/>
                <w:sz w:val="18"/>
                <w:szCs w:val="18"/>
                <w:lang w:eastAsia="zh-CN"/>
              </w:rPr>
              <w:t>o</w:t>
            </w:r>
            <w:r w:rsidRPr="00BA448A">
              <w:rPr>
                <w:rFonts w:ascii="Arial" w:eastAsia="SimSun" w:hAnsi="Arial" w:cs="Arial"/>
                <w:bCs/>
                <w:color w:val="000000"/>
                <w:sz w:val="18"/>
                <w:szCs w:val="18"/>
                <w:lang w:eastAsia="zh-CN"/>
              </w:rPr>
              <w:t>utstanding</w:t>
            </w:r>
            <w:r w:rsidR="00055937" w:rsidRPr="00BA448A">
              <w:rPr>
                <w:rFonts w:ascii="Arial" w:eastAsia="SimSun" w:hAnsi="Arial" w:cs="Arial"/>
                <w:bCs/>
                <w:color w:val="000000"/>
                <w:sz w:val="18"/>
                <w:szCs w:val="18"/>
                <w:lang w:eastAsia="zh-CN"/>
              </w:rPr>
              <w:t xml:space="preserve"> as</w:t>
            </w:r>
            <w:r w:rsidRPr="00BA448A">
              <w:rPr>
                <w:rFonts w:ascii="Arial" w:eastAsia="SimSun" w:hAnsi="Arial" w:cs="Arial"/>
                <w:bCs/>
                <w:color w:val="000000"/>
                <w:sz w:val="18"/>
                <w:szCs w:val="18"/>
                <w:lang w:eastAsia="zh-CN"/>
              </w:rPr>
              <w:t xml:space="preserve"> at </w:t>
            </w:r>
          </w:p>
        </w:tc>
      </w:tr>
      <w:tr w:rsidR="008A0964" w:rsidRPr="00AE4970" w14:paraId="737D2A63" w14:textId="605830DC" w:rsidTr="001C31CD">
        <w:trPr>
          <w:trHeight w:val="453"/>
        </w:trPr>
        <w:tc>
          <w:tcPr>
            <w:tcW w:w="1757" w:type="dxa"/>
            <w:tcBorders>
              <w:top w:val="nil"/>
              <w:left w:val="nil"/>
              <w:bottom w:val="single" w:sz="4" w:space="0" w:color="auto"/>
            </w:tcBorders>
            <w:vAlign w:val="bottom"/>
          </w:tcPr>
          <w:p w14:paraId="0B84921E" w14:textId="1493336B" w:rsidR="008A0964" w:rsidRPr="00AE4970" w:rsidRDefault="008A0964" w:rsidP="00E30D0B">
            <w:pPr>
              <w:widowControl w:val="0"/>
              <w:autoSpaceDE w:val="0"/>
              <w:autoSpaceDN w:val="0"/>
              <w:adjustRightInd w:val="0"/>
              <w:spacing w:line="276" w:lineRule="auto"/>
              <w:rPr>
                <w:rFonts w:ascii="Arial" w:hAnsi="Arial" w:cs="Arial"/>
                <w:color w:val="000000"/>
                <w:sz w:val="18"/>
                <w:szCs w:val="18"/>
              </w:rPr>
            </w:pPr>
            <w:r w:rsidRPr="00AE4970">
              <w:rPr>
                <w:rFonts w:ascii="Arial" w:hAnsi="Arial" w:cs="Arial"/>
                <w:color w:val="000000"/>
                <w:sz w:val="18"/>
                <w:szCs w:val="18"/>
              </w:rPr>
              <w:t>Issuance</w:t>
            </w:r>
          </w:p>
        </w:tc>
        <w:tc>
          <w:tcPr>
            <w:tcW w:w="1191" w:type="dxa"/>
            <w:tcBorders>
              <w:top w:val="nil"/>
              <w:bottom w:val="single" w:sz="4" w:space="0" w:color="auto"/>
            </w:tcBorders>
            <w:vAlign w:val="bottom"/>
          </w:tcPr>
          <w:p w14:paraId="727D7BB7" w14:textId="5A8F77C7" w:rsidR="008A0964" w:rsidRPr="00AE4970" w:rsidRDefault="008A0964" w:rsidP="00E30D0B">
            <w:pPr>
              <w:widowControl w:val="0"/>
              <w:autoSpaceDE w:val="0"/>
              <w:autoSpaceDN w:val="0"/>
              <w:adjustRightInd w:val="0"/>
              <w:spacing w:line="276" w:lineRule="auto"/>
              <w:rPr>
                <w:rFonts w:ascii="Arial" w:hAnsi="Arial" w:cs="Arial"/>
                <w:color w:val="000000"/>
                <w:sz w:val="18"/>
                <w:szCs w:val="18"/>
              </w:rPr>
            </w:pPr>
            <w:r w:rsidRPr="00AE4970">
              <w:rPr>
                <w:rFonts w:ascii="Arial" w:hAnsi="Arial" w:cs="Arial"/>
                <w:color w:val="000000"/>
                <w:sz w:val="18"/>
                <w:szCs w:val="18"/>
              </w:rPr>
              <w:t xml:space="preserve">Expiry </w:t>
            </w:r>
            <w:r w:rsidR="00247F9F">
              <w:rPr>
                <w:rFonts w:ascii="Arial" w:hAnsi="Arial" w:cs="Arial"/>
                <w:color w:val="000000"/>
                <w:sz w:val="18"/>
                <w:szCs w:val="18"/>
              </w:rPr>
              <w:t>d</w:t>
            </w:r>
            <w:r w:rsidRPr="00AE4970">
              <w:rPr>
                <w:rFonts w:ascii="Arial" w:hAnsi="Arial" w:cs="Arial"/>
                <w:color w:val="000000"/>
                <w:sz w:val="18"/>
                <w:szCs w:val="18"/>
              </w:rPr>
              <w:t>ate</w:t>
            </w:r>
          </w:p>
        </w:tc>
        <w:tc>
          <w:tcPr>
            <w:tcW w:w="907" w:type="dxa"/>
            <w:tcBorders>
              <w:top w:val="nil"/>
              <w:bottom w:val="single" w:sz="4" w:space="0" w:color="auto"/>
            </w:tcBorders>
            <w:vAlign w:val="bottom"/>
          </w:tcPr>
          <w:p w14:paraId="499CB6ED" w14:textId="1ED8E6AC" w:rsidR="008A0964" w:rsidRPr="00AE4970" w:rsidRDefault="008A0964" w:rsidP="00E30D0B">
            <w:pPr>
              <w:widowControl w:val="0"/>
              <w:autoSpaceDE w:val="0"/>
              <w:autoSpaceDN w:val="0"/>
              <w:adjustRightInd w:val="0"/>
              <w:spacing w:line="276" w:lineRule="auto"/>
              <w:jc w:val="right"/>
              <w:rPr>
                <w:rFonts w:ascii="Arial" w:hAnsi="Arial" w:cs="Arial"/>
                <w:color w:val="000000"/>
                <w:sz w:val="18"/>
                <w:szCs w:val="18"/>
              </w:rPr>
            </w:pPr>
            <w:r w:rsidRPr="00AE4970">
              <w:rPr>
                <w:rFonts w:ascii="Arial" w:hAnsi="Arial" w:cs="Arial"/>
                <w:color w:val="000000"/>
                <w:sz w:val="18"/>
                <w:szCs w:val="18"/>
              </w:rPr>
              <w:t xml:space="preserve">Exercise </w:t>
            </w:r>
            <w:r w:rsidR="00247F9F">
              <w:rPr>
                <w:rFonts w:ascii="Arial" w:hAnsi="Arial" w:cs="Arial"/>
                <w:color w:val="000000"/>
                <w:sz w:val="18"/>
                <w:szCs w:val="18"/>
              </w:rPr>
              <w:t>p</w:t>
            </w:r>
            <w:r w:rsidRPr="00AE4970">
              <w:rPr>
                <w:rFonts w:ascii="Arial" w:hAnsi="Arial" w:cs="Arial"/>
                <w:color w:val="000000"/>
                <w:sz w:val="18"/>
                <w:szCs w:val="18"/>
              </w:rPr>
              <w:t>rice</w:t>
            </w:r>
          </w:p>
        </w:tc>
        <w:tc>
          <w:tcPr>
            <w:tcW w:w="1134" w:type="dxa"/>
            <w:tcBorders>
              <w:top w:val="nil"/>
              <w:bottom w:val="single" w:sz="4" w:space="0" w:color="auto"/>
            </w:tcBorders>
            <w:vAlign w:val="bottom"/>
          </w:tcPr>
          <w:p w14:paraId="1F3BCF5C" w14:textId="215FA816" w:rsidR="008A0964" w:rsidRPr="00AE4970" w:rsidRDefault="008A0964" w:rsidP="00E30D0B">
            <w:pPr>
              <w:widowControl w:val="0"/>
              <w:autoSpaceDE w:val="0"/>
              <w:autoSpaceDN w:val="0"/>
              <w:adjustRightInd w:val="0"/>
              <w:spacing w:line="276" w:lineRule="auto"/>
              <w:jc w:val="right"/>
              <w:rPr>
                <w:rFonts w:ascii="Arial" w:hAnsi="Arial" w:cs="Arial"/>
                <w:color w:val="000000"/>
                <w:sz w:val="18"/>
                <w:szCs w:val="18"/>
              </w:rPr>
            </w:pPr>
            <w:r w:rsidRPr="00AE4970">
              <w:rPr>
                <w:rFonts w:ascii="Arial" w:hAnsi="Arial" w:cs="Arial"/>
                <w:color w:val="000000"/>
                <w:sz w:val="18"/>
                <w:szCs w:val="18"/>
              </w:rPr>
              <w:t>Warrants issued</w:t>
            </w:r>
          </w:p>
        </w:tc>
        <w:tc>
          <w:tcPr>
            <w:tcW w:w="1276" w:type="dxa"/>
            <w:tcBorders>
              <w:top w:val="nil"/>
              <w:bottom w:val="single" w:sz="4" w:space="0" w:color="auto"/>
            </w:tcBorders>
            <w:vAlign w:val="bottom"/>
          </w:tcPr>
          <w:p w14:paraId="548ED1C4" w14:textId="3254223C" w:rsidR="008A0964" w:rsidRPr="00AE4970" w:rsidRDefault="008A0964" w:rsidP="00E30D0B">
            <w:pPr>
              <w:widowControl w:val="0"/>
              <w:autoSpaceDE w:val="0"/>
              <w:autoSpaceDN w:val="0"/>
              <w:adjustRightInd w:val="0"/>
              <w:spacing w:line="276" w:lineRule="auto"/>
              <w:jc w:val="right"/>
              <w:rPr>
                <w:rFonts w:ascii="Arial" w:hAnsi="Arial" w:cs="Arial"/>
                <w:color w:val="000000"/>
                <w:sz w:val="18"/>
                <w:szCs w:val="18"/>
              </w:rPr>
            </w:pPr>
            <w:r w:rsidRPr="00AE4970">
              <w:rPr>
                <w:rFonts w:ascii="Arial" w:hAnsi="Arial" w:cs="Arial"/>
                <w:color w:val="000000"/>
                <w:sz w:val="18"/>
                <w:szCs w:val="18"/>
              </w:rPr>
              <w:t>Common shares upon exercise</w:t>
            </w:r>
          </w:p>
        </w:tc>
        <w:tc>
          <w:tcPr>
            <w:tcW w:w="1417" w:type="dxa"/>
            <w:tcBorders>
              <w:top w:val="single" w:sz="4" w:space="0" w:color="auto"/>
              <w:bottom w:val="single" w:sz="4" w:space="0" w:color="auto"/>
            </w:tcBorders>
            <w:vAlign w:val="bottom"/>
          </w:tcPr>
          <w:p w14:paraId="45C4A465" w14:textId="7217C4DD" w:rsidR="008A0964" w:rsidRPr="00AE4970" w:rsidRDefault="00753D54" w:rsidP="00E30D0B">
            <w:pPr>
              <w:widowControl w:val="0"/>
              <w:autoSpaceDE w:val="0"/>
              <w:autoSpaceDN w:val="0"/>
              <w:adjustRightInd w:val="0"/>
              <w:spacing w:line="276" w:lineRule="auto"/>
              <w:jc w:val="right"/>
              <w:rPr>
                <w:rFonts w:ascii="Arial" w:hAnsi="Arial" w:cs="Arial"/>
                <w:b/>
                <w:color w:val="000000"/>
                <w:sz w:val="18"/>
                <w:szCs w:val="18"/>
              </w:rPr>
            </w:pPr>
            <w:r>
              <w:rPr>
                <w:rFonts w:ascii="Arial" w:hAnsi="Arial" w:cs="Arial"/>
                <w:b/>
                <w:color w:val="000000"/>
                <w:sz w:val="18"/>
                <w:szCs w:val="18"/>
              </w:rPr>
              <w:t>June 30</w:t>
            </w:r>
            <w:r w:rsidR="008A0964" w:rsidRPr="00AE4970">
              <w:rPr>
                <w:rFonts w:ascii="Arial" w:hAnsi="Arial" w:cs="Arial"/>
                <w:b/>
                <w:color w:val="000000"/>
                <w:sz w:val="18"/>
                <w:szCs w:val="18"/>
              </w:rPr>
              <w:t xml:space="preserve">, </w:t>
            </w:r>
            <w:r w:rsidR="00BF3DAD">
              <w:rPr>
                <w:rFonts w:ascii="Arial" w:hAnsi="Arial" w:cs="Arial"/>
                <w:b/>
                <w:color w:val="000000"/>
                <w:sz w:val="18"/>
                <w:szCs w:val="18"/>
              </w:rPr>
              <w:t xml:space="preserve"> </w:t>
            </w:r>
            <w:r w:rsidR="008A0964" w:rsidRPr="00AE4970">
              <w:rPr>
                <w:rFonts w:ascii="Arial" w:hAnsi="Arial" w:cs="Arial"/>
                <w:b/>
                <w:color w:val="000000"/>
                <w:sz w:val="18"/>
                <w:szCs w:val="18"/>
              </w:rPr>
              <w:t>2019</w:t>
            </w:r>
          </w:p>
        </w:tc>
        <w:tc>
          <w:tcPr>
            <w:tcW w:w="1418" w:type="dxa"/>
            <w:tcBorders>
              <w:top w:val="single" w:sz="4" w:space="0" w:color="auto"/>
              <w:bottom w:val="single" w:sz="4" w:space="0" w:color="auto"/>
              <w:right w:val="nil"/>
            </w:tcBorders>
            <w:vAlign w:val="bottom"/>
          </w:tcPr>
          <w:p w14:paraId="32575E3C" w14:textId="51042502" w:rsidR="00324A48" w:rsidRPr="00AE4970" w:rsidRDefault="00324A48" w:rsidP="00E30D0B">
            <w:pPr>
              <w:widowControl w:val="0"/>
              <w:autoSpaceDE w:val="0"/>
              <w:autoSpaceDN w:val="0"/>
              <w:adjustRightInd w:val="0"/>
              <w:spacing w:line="276" w:lineRule="auto"/>
              <w:ind w:right="-67"/>
              <w:jc w:val="right"/>
              <w:rPr>
                <w:rFonts w:ascii="Arial" w:hAnsi="Arial" w:cs="Arial"/>
                <w:color w:val="000000"/>
                <w:sz w:val="18"/>
                <w:szCs w:val="18"/>
              </w:rPr>
            </w:pPr>
            <w:r w:rsidRPr="00AE4970">
              <w:rPr>
                <w:rFonts w:ascii="Arial" w:hAnsi="Arial" w:cs="Arial"/>
                <w:color w:val="000000"/>
                <w:sz w:val="18"/>
                <w:szCs w:val="18"/>
              </w:rPr>
              <w:t>December 31, 2018</w:t>
            </w:r>
          </w:p>
        </w:tc>
      </w:tr>
      <w:tr w:rsidR="00A861AA" w:rsidRPr="00AE4970" w14:paraId="4BD12196" w14:textId="5CC6F65E" w:rsidTr="001C31CD">
        <w:trPr>
          <w:trHeight w:val="193"/>
        </w:trPr>
        <w:tc>
          <w:tcPr>
            <w:tcW w:w="1757" w:type="dxa"/>
            <w:tcBorders>
              <w:top w:val="single" w:sz="4" w:space="0" w:color="auto"/>
              <w:left w:val="nil"/>
              <w:bottom w:val="nil"/>
            </w:tcBorders>
            <w:vAlign w:val="bottom"/>
          </w:tcPr>
          <w:p w14:paraId="55429095" w14:textId="29720E94"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Convertible </w:t>
            </w:r>
            <w:r w:rsidR="00F87719">
              <w:rPr>
                <w:rFonts w:ascii="Arial" w:eastAsia="SimSun" w:hAnsi="Arial" w:cs="Arial"/>
                <w:color w:val="000000"/>
                <w:sz w:val="18"/>
                <w:szCs w:val="18"/>
                <w:lang w:eastAsia="zh-CN"/>
              </w:rPr>
              <w:t>d</w:t>
            </w:r>
            <w:r w:rsidRPr="00EE61C0">
              <w:rPr>
                <w:rFonts w:ascii="Arial" w:eastAsia="SimSun" w:hAnsi="Arial" w:cs="Arial"/>
                <w:color w:val="000000"/>
                <w:sz w:val="18"/>
                <w:szCs w:val="18"/>
                <w:lang w:eastAsia="zh-CN"/>
              </w:rPr>
              <w:t xml:space="preserve">ebt </w:t>
            </w:r>
            <w:r w:rsidR="00F87719">
              <w:rPr>
                <w:rFonts w:ascii="Arial" w:eastAsia="SimSun" w:hAnsi="Arial" w:cs="Arial"/>
                <w:color w:val="000000"/>
                <w:sz w:val="18"/>
                <w:szCs w:val="18"/>
                <w:lang w:eastAsia="zh-CN"/>
              </w:rPr>
              <w:t>c</w:t>
            </w:r>
            <w:r w:rsidRPr="00EE61C0">
              <w:rPr>
                <w:rFonts w:ascii="Arial" w:eastAsia="SimSun" w:hAnsi="Arial" w:cs="Arial"/>
                <w:color w:val="000000"/>
                <w:sz w:val="18"/>
                <w:szCs w:val="18"/>
                <w:lang w:eastAsia="zh-CN"/>
              </w:rPr>
              <w:t xml:space="preserve">onversion </w:t>
            </w:r>
            <w:r w:rsidRPr="00EE61C0">
              <w:rPr>
                <w:rFonts w:ascii="Arial" w:eastAsia="SimSun" w:hAnsi="Arial" w:cs="Arial"/>
                <w:color w:val="000000"/>
                <w:sz w:val="18"/>
                <w:szCs w:val="18"/>
                <w:vertAlign w:val="superscript"/>
                <w:lang w:eastAsia="zh-CN"/>
              </w:rPr>
              <w:t>(1)</w:t>
            </w:r>
          </w:p>
        </w:tc>
        <w:tc>
          <w:tcPr>
            <w:tcW w:w="1191" w:type="dxa"/>
            <w:tcBorders>
              <w:top w:val="single" w:sz="4" w:space="0" w:color="auto"/>
              <w:bottom w:val="nil"/>
            </w:tcBorders>
            <w:vAlign w:val="bottom"/>
          </w:tcPr>
          <w:p w14:paraId="44612F46" w14:textId="4A6F023A"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April </w:t>
            </w:r>
            <w:r>
              <w:rPr>
                <w:rFonts w:ascii="Arial" w:eastAsia="SimSun" w:hAnsi="Arial" w:cs="Arial"/>
                <w:color w:val="000000"/>
                <w:sz w:val="18"/>
                <w:szCs w:val="18"/>
                <w:lang w:eastAsia="zh-CN"/>
              </w:rPr>
              <w:t xml:space="preserve">23, </w:t>
            </w:r>
            <w:r w:rsidRPr="00EE61C0">
              <w:rPr>
                <w:rFonts w:ascii="Arial" w:eastAsia="SimSun" w:hAnsi="Arial" w:cs="Arial"/>
                <w:color w:val="000000"/>
                <w:sz w:val="18"/>
                <w:szCs w:val="18"/>
                <w:lang w:eastAsia="zh-CN"/>
              </w:rPr>
              <w:t>2020</w:t>
            </w:r>
          </w:p>
        </w:tc>
        <w:tc>
          <w:tcPr>
            <w:tcW w:w="907" w:type="dxa"/>
            <w:tcBorders>
              <w:top w:val="single" w:sz="4" w:space="0" w:color="auto"/>
              <w:bottom w:val="nil"/>
            </w:tcBorders>
            <w:vAlign w:val="bottom"/>
          </w:tcPr>
          <w:p w14:paraId="7D5773A7" w14:textId="77777777" w:rsidR="00A861AA" w:rsidRPr="00EE61C0" w:rsidRDefault="00A861AA" w:rsidP="00A861AA">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C$0.39</w:t>
            </w:r>
          </w:p>
          <w:p w14:paraId="7DF780EC" w14:textId="1EFCC39C" w:rsidR="00A861AA" w:rsidRPr="00AE4970" w:rsidRDefault="00A861AA" w:rsidP="00A861AA">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$0.30</w:t>
            </w:r>
          </w:p>
        </w:tc>
        <w:tc>
          <w:tcPr>
            <w:tcW w:w="1134" w:type="dxa"/>
            <w:tcBorders>
              <w:top w:val="single" w:sz="4" w:space="0" w:color="auto"/>
              <w:bottom w:val="nil"/>
            </w:tcBorders>
            <w:vAlign w:val="bottom"/>
          </w:tcPr>
          <w:p w14:paraId="00A66D0B" w14:textId="284A4F66" w:rsidR="00A861AA" w:rsidRPr="00AE4970" w:rsidRDefault="00A861AA" w:rsidP="00A861AA">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11,373,368</w:t>
            </w:r>
          </w:p>
        </w:tc>
        <w:tc>
          <w:tcPr>
            <w:tcW w:w="1276" w:type="dxa"/>
            <w:tcBorders>
              <w:top w:val="single" w:sz="4" w:space="0" w:color="auto"/>
              <w:bottom w:val="nil"/>
            </w:tcBorders>
            <w:vAlign w:val="bottom"/>
          </w:tcPr>
          <w:p w14:paraId="0BB1F6BF" w14:textId="261D45DA" w:rsidR="00A861AA" w:rsidRPr="00AE4970" w:rsidRDefault="00A861AA" w:rsidP="00A861AA">
            <w:pPr>
              <w:widowControl w:val="0"/>
              <w:tabs>
                <w:tab w:val="decimal" w:pos="1242"/>
              </w:tabs>
              <w:autoSpaceDE w:val="0"/>
              <w:autoSpaceDN w:val="0"/>
              <w:adjustRightInd w:val="0"/>
              <w:spacing w:line="276" w:lineRule="auto"/>
              <w:ind w:rightChars="4" w:right="1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11,</w:t>
            </w:r>
            <w:r>
              <w:rPr>
                <w:rFonts w:ascii="Arial" w:eastAsia="SimSun" w:hAnsi="Arial" w:cs="Arial"/>
                <w:color w:val="000000"/>
                <w:sz w:val="18"/>
                <w:szCs w:val="18"/>
                <w:lang w:eastAsia="zh-CN"/>
              </w:rPr>
              <w:t>373,368</w:t>
            </w:r>
          </w:p>
        </w:tc>
        <w:tc>
          <w:tcPr>
            <w:tcW w:w="1417" w:type="dxa"/>
            <w:tcBorders>
              <w:top w:val="single" w:sz="4" w:space="0" w:color="auto"/>
              <w:bottom w:val="nil"/>
            </w:tcBorders>
            <w:vAlign w:val="bottom"/>
          </w:tcPr>
          <w:p w14:paraId="6D771434" w14:textId="79A130B2"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b/>
                <w:color w:val="000000"/>
                <w:sz w:val="18"/>
                <w:szCs w:val="18"/>
                <w:lang w:eastAsia="zh-CN"/>
              </w:rPr>
            </w:pPr>
            <w:r w:rsidRPr="00A861AA">
              <w:rPr>
                <w:rFonts w:ascii="Arial" w:eastAsia="SimSun" w:hAnsi="Arial" w:cs="Arial"/>
                <w:b/>
                <w:color w:val="000000"/>
                <w:sz w:val="18"/>
                <w:szCs w:val="18"/>
                <w:lang w:eastAsia="zh-CN"/>
              </w:rPr>
              <w:t>11,373,368</w:t>
            </w:r>
          </w:p>
        </w:tc>
        <w:tc>
          <w:tcPr>
            <w:tcW w:w="1418" w:type="dxa"/>
            <w:tcBorders>
              <w:top w:val="single" w:sz="4" w:space="0" w:color="auto"/>
              <w:bottom w:val="nil"/>
            </w:tcBorders>
            <w:vAlign w:val="bottom"/>
          </w:tcPr>
          <w:p w14:paraId="57E6546E" w14:textId="300CFB0E"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11,373,368</w:t>
            </w:r>
          </w:p>
        </w:tc>
      </w:tr>
      <w:tr w:rsidR="00A861AA" w:rsidRPr="00AE4970" w14:paraId="2C46AB5C" w14:textId="77777777" w:rsidTr="00247F9F">
        <w:trPr>
          <w:trHeight w:val="193"/>
        </w:trPr>
        <w:tc>
          <w:tcPr>
            <w:tcW w:w="1757" w:type="dxa"/>
            <w:tcBorders>
              <w:top w:val="nil"/>
              <w:left w:val="nil"/>
              <w:bottom w:val="nil"/>
            </w:tcBorders>
          </w:tcPr>
          <w:p w14:paraId="3B69F816" w14:textId="79A2BC3A"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0515B6">
              <w:rPr>
                <w:rFonts w:ascii="Arial" w:eastAsia="SimSun" w:hAnsi="Arial" w:cs="Arial"/>
                <w:color w:val="000000"/>
                <w:sz w:val="18"/>
                <w:szCs w:val="18"/>
                <w:lang w:eastAsia="zh-CN"/>
              </w:rPr>
              <w:t>Note conversion</w:t>
            </w:r>
            <w:r>
              <w:rPr>
                <w:rFonts w:ascii="Arial" w:eastAsia="SimSun" w:hAnsi="Arial" w:cs="Arial"/>
                <w:color w:val="000000"/>
                <w:sz w:val="18"/>
                <w:szCs w:val="18"/>
                <w:lang w:eastAsia="zh-CN"/>
              </w:rPr>
              <w:t xml:space="preserve"> </w:t>
            </w:r>
            <w:r w:rsidRPr="00EE61C0">
              <w:rPr>
                <w:rFonts w:ascii="Arial" w:eastAsia="SimSun" w:hAnsi="Arial" w:cs="Arial"/>
                <w:color w:val="000000"/>
                <w:sz w:val="18"/>
                <w:szCs w:val="18"/>
                <w:vertAlign w:val="superscript"/>
                <w:lang w:eastAsia="zh-CN"/>
              </w:rPr>
              <w:t>(</w:t>
            </w:r>
            <w:r>
              <w:rPr>
                <w:rFonts w:ascii="Arial" w:eastAsia="SimSun" w:hAnsi="Arial" w:cs="Arial"/>
                <w:color w:val="000000"/>
                <w:sz w:val="18"/>
                <w:szCs w:val="18"/>
                <w:vertAlign w:val="superscript"/>
                <w:lang w:eastAsia="zh-CN"/>
              </w:rPr>
              <w:t>2</w:t>
            </w:r>
            <w:r w:rsidRPr="00EE61C0">
              <w:rPr>
                <w:rFonts w:ascii="Arial" w:eastAsia="SimSun" w:hAnsi="Arial" w:cs="Arial"/>
                <w:color w:val="000000"/>
                <w:sz w:val="18"/>
                <w:szCs w:val="18"/>
                <w:vertAlign w:val="superscript"/>
                <w:lang w:eastAsia="zh-CN"/>
              </w:rPr>
              <w:t>)</w:t>
            </w:r>
          </w:p>
        </w:tc>
        <w:tc>
          <w:tcPr>
            <w:tcW w:w="1191" w:type="dxa"/>
            <w:tcBorders>
              <w:top w:val="nil"/>
              <w:bottom w:val="nil"/>
            </w:tcBorders>
            <w:vAlign w:val="bottom"/>
          </w:tcPr>
          <w:p w14:paraId="6B5F3703" w14:textId="06F39DE6"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April </w:t>
            </w:r>
            <w:r>
              <w:rPr>
                <w:rFonts w:ascii="Arial" w:eastAsia="SimSun" w:hAnsi="Arial" w:cs="Arial"/>
                <w:color w:val="000000"/>
                <w:sz w:val="18"/>
                <w:szCs w:val="18"/>
                <w:lang w:eastAsia="zh-CN"/>
              </w:rPr>
              <w:t xml:space="preserve">23, </w:t>
            </w:r>
            <w:r w:rsidRPr="00EE61C0">
              <w:rPr>
                <w:rFonts w:ascii="Arial" w:eastAsia="SimSun" w:hAnsi="Arial" w:cs="Arial"/>
                <w:color w:val="000000"/>
                <w:sz w:val="18"/>
                <w:szCs w:val="18"/>
                <w:lang w:eastAsia="zh-CN"/>
              </w:rPr>
              <w:t>2020</w:t>
            </w:r>
          </w:p>
        </w:tc>
        <w:tc>
          <w:tcPr>
            <w:tcW w:w="907" w:type="dxa"/>
            <w:tcBorders>
              <w:top w:val="nil"/>
              <w:bottom w:val="nil"/>
            </w:tcBorders>
            <w:vAlign w:val="bottom"/>
          </w:tcPr>
          <w:p w14:paraId="3F07E8AF" w14:textId="77777777" w:rsidR="00A861AA" w:rsidRPr="00EE61C0" w:rsidRDefault="00A861AA" w:rsidP="00A861AA">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C$0.39</w:t>
            </w:r>
          </w:p>
          <w:p w14:paraId="3ECE51D2" w14:textId="2D7660F6" w:rsidR="00A861AA" w:rsidRPr="00AE4970" w:rsidRDefault="00A861AA" w:rsidP="00A861AA">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$0.30</w:t>
            </w:r>
          </w:p>
        </w:tc>
        <w:tc>
          <w:tcPr>
            <w:tcW w:w="1134" w:type="dxa"/>
            <w:tcBorders>
              <w:top w:val="nil"/>
              <w:bottom w:val="nil"/>
            </w:tcBorders>
            <w:vAlign w:val="bottom"/>
          </w:tcPr>
          <w:p w14:paraId="0C25B624" w14:textId="0FFC47EE" w:rsidR="00A861AA" w:rsidRPr="00AE4970" w:rsidRDefault="00A861AA" w:rsidP="00A861AA">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268,817</w:t>
            </w:r>
          </w:p>
        </w:tc>
        <w:tc>
          <w:tcPr>
            <w:tcW w:w="1276" w:type="dxa"/>
            <w:tcBorders>
              <w:top w:val="nil"/>
              <w:bottom w:val="nil"/>
            </w:tcBorders>
            <w:vAlign w:val="bottom"/>
          </w:tcPr>
          <w:p w14:paraId="1DC9362E" w14:textId="3BE09B61" w:rsidR="00A861AA" w:rsidRPr="00AE4970" w:rsidRDefault="00A861AA" w:rsidP="00A861AA">
            <w:pPr>
              <w:widowControl w:val="0"/>
              <w:tabs>
                <w:tab w:val="decimal" w:pos="1242"/>
              </w:tabs>
              <w:autoSpaceDE w:val="0"/>
              <w:autoSpaceDN w:val="0"/>
              <w:adjustRightInd w:val="0"/>
              <w:spacing w:line="276" w:lineRule="auto"/>
              <w:ind w:rightChars="4" w:right="10"/>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268,817</w:t>
            </w:r>
          </w:p>
        </w:tc>
        <w:tc>
          <w:tcPr>
            <w:tcW w:w="1417" w:type="dxa"/>
            <w:tcBorders>
              <w:top w:val="nil"/>
              <w:bottom w:val="nil"/>
              <w:right w:val="nil"/>
            </w:tcBorders>
            <w:vAlign w:val="bottom"/>
          </w:tcPr>
          <w:p w14:paraId="4B3057E7" w14:textId="296F413B" w:rsidR="00A861AA" w:rsidRPr="00A861AA" w:rsidRDefault="00A861AA" w:rsidP="00A861AA">
            <w:pPr>
              <w:widowControl w:val="0"/>
              <w:tabs>
                <w:tab w:val="decimal" w:pos="1242"/>
              </w:tabs>
              <w:autoSpaceDE w:val="0"/>
              <w:autoSpaceDN w:val="0"/>
              <w:adjustRightInd w:val="0"/>
              <w:spacing w:line="276" w:lineRule="auto"/>
              <w:ind w:rightChars="7" w:right="17"/>
              <w:jc w:val="right"/>
              <w:rPr>
                <w:rFonts w:ascii="Arial" w:eastAsia="SimSun" w:hAnsi="Arial" w:cs="Arial"/>
                <w:b/>
                <w:color w:val="000000"/>
                <w:sz w:val="18"/>
                <w:szCs w:val="18"/>
                <w:lang w:eastAsia="zh-CN"/>
              </w:rPr>
            </w:pPr>
            <w:r w:rsidRPr="00A861AA">
              <w:rPr>
                <w:rFonts w:ascii="Arial" w:eastAsia="SimSun" w:hAnsi="Arial" w:cs="Arial"/>
                <w:b/>
                <w:color w:val="000000"/>
                <w:sz w:val="18"/>
                <w:szCs w:val="18"/>
                <w:lang w:eastAsia="zh-CN"/>
              </w:rPr>
              <w:t>268,817</w:t>
            </w:r>
          </w:p>
        </w:tc>
        <w:tc>
          <w:tcPr>
            <w:tcW w:w="1418" w:type="dxa"/>
            <w:tcBorders>
              <w:top w:val="nil"/>
              <w:bottom w:val="nil"/>
              <w:right w:val="nil"/>
            </w:tcBorders>
            <w:vAlign w:val="bottom"/>
          </w:tcPr>
          <w:p w14:paraId="18A926EA" w14:textId="3CA86BA8"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268,817</w:t>
            </w:r>
          </w:p>
        </w:tc>
      </w:tr>
      <w:tr w:rsidR="00A861AA" w:rsidRPr="00AE4970" w14:paraId="2D9A6ED6" w14:textId="39C45AFB" w:rsidTr="00247F9F">
        <w:trPr>
          <w:trHeight w:val="193"/>
        </w:trPr>
        <w:tc>
          <w:tcPr>
            <w:tcW w:w="1757" w:type="dxa"/>
            <w:tcBorders>
              <w:top w:val="nil"/>
              <w:left w:val="nil"/>
              <w:bottom w:val="nil"/>
            </w:tcBorders>
          </w:tcPr>
          <w:p w14:paraId="502E51A1" w14:textId="12940668"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Shares issued </w:t>
            </w:r>
            <w:r w:rsidRPr="00247F9F">
              <w:rPr>
                <w:rFonts w:ascii="Arial" w:eastAsia="SimSun" w:hAnsi="Arial" w:cs="Arial"/>
                <w:color w:val="000000"/>
                <w:sz w:val="18"/>
                <w:szCs w:val="18"/>
                <w:vertAlign w:val="superscript"/>
                <w:lang w:eastAsia="zh-CN"/>
              </w:rPr>
              <w:t>(3)</w:t>
            </w:r>
          </w:p>
        </w:tc>
        <w:tc>
          <w:tcPr>
            <w:tcW w:w="1191" w:type="dxa"/>
            <w:tcBorders>
              <w:top w:val="nil"/>
              <w:bottom w:val="nil"/>
            </w:tcBorders>
            <w:vAlign w:val="bottom"/>
          </w:tcPr>
          <w:p w14:paraId="3EA69A8B" w14:textId="704BB6DC"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2374B7">
              <w:rPr>
                <w:rFonts w:ascii="Arial" w:eastAsia="SimSun" w:hAnsi="Arial" w:cs="Arial"/>
                <w:color w:val="000000"/>
                <w:sz w:val="18"/>
                <w:szCs w:val="18"/>
                <w:lang w:eastAsia="zh-CN"/>
              </w:rPr>
              <w:t>June 11, 20</w:t>
            </w:r>
            <w:r>
              <w:rPr>
                <w:rFonts w:ascii="Arial" w:eastAsia="SimSun" w:hAnsi="Arial" w:cs="Arial"/>
                <w:color w:val="000000"/>
                <w:sz w:val="18"/>
                <w:szCs w:val="18"/>
                <w:lang w:eastAsia="zh-CN"/>
              </w:rPr>
              <w:t>19</w:t>
            </w:r>
          </w:p>
        </w:tc>
        <w:tc>
          <w:tcPr>
            <w:tcW w:w="907" w:type="dxa"/>
            <w:tcBorders>
              <w:top w:val="nil"/>
              <w:bottom w:val="nil"/>
            </w:tcBorders>
            <w:vAlign w:val="bottom"/>
          </w:tcPr>
          <w:p w14:paraId="0FB03103" w14:textId="77777777" w:rsidR="00A861AA" w:rsidRPr="00EE61C0" w:rsidRDefault="00A861AA" w:rsidP="00A861AA">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C$0.36</w:t>
            </w:r>
          </w:p>
          <w:p w14:paraId="297CBBA3" w14:textId="755503AC" w:rsidR="00A861AA" w:rsidRPr="00AE4970" w:rsidRDefault="00A861AA" w:rsidP="00A861AA">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$0.28</w:t>
            </w:r>
          </w:p>
        </w:tc>
        <w:tc>
          <w:tcPr>
            <w:tcW w:w="1134" w:type="dxa"/>
            <w:tcBorders>
              <w:top w:val="nil"/>
              <w:bottom w:val="nil"/>
            </w:tcBorders>
            <w:vAlign w:val="bottom"/>
          </w:tcPr>
          <w:p w14:paraId="084C12E0" w14:textId="7384A906" w:rsidR="00A861AA" w:rsidRPr="00AE4970" w:rsidRDefault="00A861AA" w:rsidP="00A861AA">
            <w:pPr>
              <w:widowControl w:val="0"/>
              <w:autoSpaceDE w:val="0"/>
              <w:autoSpaceDN w:val="0"/>
              <w:adjustRightInd w:val="0"/>
              <w:spacing w:line="276" w:lineRule="auto"/>
              <w:ind w:rightChars="-2" w:right="-5"/>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2,000,000</w:t>
            </w:r>
          </w:p>
        </w:tc>
        <w:tc>
          <w:tcPr>
            <w:tcW w:w="1276" w:type="dxa"/>
            <w:tcBorders>
              <w:top w:val="nil"/>
              <w:bottom w:val="nil"/>
            </w:tcBorders>
            <w:vAlign w:val="bottom"/>
          </w:tcPr>
          <w:p w14:paraId="697CC9E7" w14:textId="7ED102B2" w:rsidR="00A861AA" w:rsidRPr="00AE4970" w:rsidRDefault="00A861AA" w:rsidP="00A861AA">
            <w:pPr>
              <w:widowControl w:val="0"/>
              <w:tabs>
                <w:tab w:val="decimal" w:pos="1242"/>
              </w:tabs>
              <w:autoSpaceDE w:val="0"/>
              <w:autoSpaceDN w:val="0"/>
              <w:adjustRightInd w:val="0"/>
              <w:spacing w:line="276" w:lineRule="auto"/>
              <w:ind w:rightChars="4" w:right="1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2,000,000</w:t>
            </w:r>
          </w:p>
        </w:tc>
        <w:tc>
          <w:tcPr>
            <w:tcW w:w="1417" w:type="dxa"/>
            <w:tcBorders>
              <w:top w:val="nil"/>
              <w:bottom w:val="nil"/>
              <w:right w:val="nil"/>
            </w:tcBorders>
            <w:vAlign w:val="bottom"/>
          </w:tcPr>
          <w:p w14:paraId="7F8CB126" w14:textId="488C16C3" w:rsidR="00A861AA" w:rsidRPr="00A861AA" w:rsidRDefault="00A40453" w:rsidP="00A861AA">
            <w:pPr>
              <w:widowControl w:val="0"/>
              <w:tabs>
                <w:tab w:val="decimal" w:pos="1242"/>
              </w:tabs>
              <w:autoSpaceDE w:val="0"/>
              <w:autoSpaceDN w:val="0"/>
              <w:adjustRightInd w:val="0"/>
              <w:spacing w:line="276" w:lineRule="auto"/>
              <w:ind w:rightChars="4" w:right="10"/>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w:t>
            </w:r>
          </w:p>
        </w:tc>
        <w:tc>
          <w:tcPr>
            <w:tcW w:w="1418" w:type="dxa"/>
            <w:tcBorders>
              <w:top w:val="nil"/>
              <w:bottom w:val="nil"/>
              <w:right w:val="nil"/>
            </w:tcBorders>
            <w:vAlign w:val="bottom"/>
          </w:tcPr>
          <w:p w14:paraId="3CE31EFC" w14:textId="69962840"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2,000,000</w:t>
            </w:r>
          </w:p>
        </w:tc>
      </w:tr>
      <w:tr w:rsidR="00A861AA" w:rsidRPr="00AE4970" w14:paraId="25D16DE6" w14:textId="77777777" w:rsidTr="00247F9F">
        <w:trPr>
          <w:trHeight w:val="193"/>
        </w:trPr>
        <w:tc>
          <w:tcPr>
            <w:tcW w:w="1757" w:type="dxa"/>
            <w:tcBorders>
              <w:top w:val="nil"/>
              <w:left w:val="nil"/>
              <w:bottom w:val="nil"/>
            </w:tcBorders>
          </w:tcPr>
          <w:p w14:paraId="05DE648E" w14:textId="7FC8B16C"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Note conversion </w:t>
            </w:r>
            <w:r w:rsidRPr="00247F9F">
              <w:rPr>
                <w:rFonts w:ascii="Arial" w:eastAsia="SimSun" w:hAnsi="Arial" w:cs="Arial"/>
                <w:color w:val="000000"/>
                <w:sz w:val="18"/>
                <w:szCs w:val="18"/>
                <w:vertAlign w:val="superscript"/>
                <w:lang w:eastAsia="zh-CN"/>
              </w:rPr>
              <w:t>(4)</w:t>
            </w:r>
          </w:p>
        </w:tc>
        <w:tc>
          <w:tcPr>
            <w:tcW w:w="1191" w:type="dxa"/>
            <w:tcBorders>
              <w:top w:val="nil"/>
              <w:bottom w:val="nil"/>
            </w:tcBorders>
            <w:vAlign w:val="bottom"/>
          </w:tcPr>
          <w:p w14:paraId="3FC44BD7" w14:textId="24346BB0"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highlight w:val="yellow"/>
                <w:lang w:eastAsia="zh-CN"/>
              </w:rPr>
            </w:pPr>
            <w:r w:rsidRPr="0071571C">
              <w:rPr>
                <w:rFonts w:ascii="Arial" w:eastAsia="SimSun" w:hAnsi="Arial" w:cs="Arial"/>
                <w:color w:val="000000"/>
                <w:sz w:val="18"/>
                <w:szCs w:val="18"/>
                <w:lang w:eastAsia="zh-CN"/>
              </w:rPr>
              <w:t>October 22, 2019</w:t>
            </w:r>
          </w:p>
        </w:tc>
        <w:tc>
          <w:tcPr>
            <w:tcW w:w="907" w:type="dxa"/>
            <w:tcBorders>
              <w:top w:val="nil"/>
              <w:bottom w:val="nil"/>
            </w:tcBorders>
            <w:vAlign w:val="bottom"/>
          </w:tcPr>
          <w:p w14:paraId="58ABC54A" w14:textId="77777777" w:rsidR="00A861AA" w:rsidRPr="00EE61C0" w:rsidRDefault="00A861AA" w:rsidP="00A861AA">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C$0.36</w:t>
            </w:r>
          </w:p>
          <w:p w14:paraId="1C71A724" w14:textId="50BC80E6" w:rsidR="00A861AA" w:rsidRPr="00AE4970" w:rsidRDefault="00A861AA" w:rsidP="00A861AA">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$0.28</w:t>
            </w:r>
          </w:p>
        </w:tc>
        <w:tc>
          <w:tcPr>
            <w:tcW w:w="1134" w:type="dxa"/>
            <w:tcBorders>
              <w:top w:val="nil"/>
              <w:bottom w:val="nil"/>
            </w:tcBorders>
            <w:vAlign w:val="bottom"/>
          </w:tcPr>
          <w:p w14:paraId="4F25CE31" w14:textId="39AA06D1" w:rsidR="00A861AA" w:rsidRPr="00AE4970" w:rsidRDefault="00A861AA" w:rsidP="00A861AA">
            <w:pPr>
              <w:widowControl w:val="0"/>
              <w:autoSpaceDE w:val="0"/>
              <w:autoSpaceDN w:val="0"/>
              <w:adjustRightInd w:val="0"/>
              <w:spacing w:line="276" w:lineRule="auto"/>
              <w:ind w:rightChars="5" w:right="12"/>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517,132</w:t>
            </w:r>
          </w:p>
        </w:tc>
        <w:tc>
          <w:tcPr>
            <w:tcW w:w="1276" w:type="dxa"/>
            <w:tcBorders>
              <w:top w:val="nil"/>
              <w:bottom w:val="nil"/>
            </w:tcBorders>
            <w:vAlign w:val="bottom"/>
          </w:tcPr>
          <w:p w14:paraId="78641DE4" w14:textId="377289E7" w:rsidR="00A861AA" w:rsidRPr="00AE4970" w:rsidRDefault="00A861AA" w:rsidP="00A861AA">
            <w:pPr>
              <w:widowControl w:val="0"/>
              <w:tabs>
                <w:tab w:val="decimal" w:pos="1242"/>
              </w:tabs>
              <w:autoSpaceDE w:val="0"/>
              <w:autoSpaceDN w:val="0"/>
              <w:adjustRightInd w:val="0"/>
              <w:spacing w:line="276" w:lineRule="auto"/>
              <w:ind w:rightChars="7" w:right="17"/>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517,132</w:t>
            </w:r>
          </w:p>
        </w:tc>
        <w:tc>
          <w:tcPr>
            <w:tcW w:w="1417" w:type="dxa"/>
            <w:tcBorders>
              <w:top w:val="nil"/>
              <w:bottom w:val="nil"/>
              <w:right w:val="nil"/>
            </w:tcBorders>
            <w:vAlign w:val="bottom"/>
          </w:tcPr>
          <w:p w14:paraId="33DBA9D7" w14:textId="31333FE4" w:rsidR="00A861AA" w:rsidRPr="00A861AA" w:rsidRDefault="00A861AA" w:rsidP="00A861AA">
            <w:pPr>
              <w:widowControl w:val="0"/>
              <w:tabs>
                <w:tab w:val="decimal" w:pos="1242"/>
              </w:tabs>
              <w:autoSpaceDE w:val="0"/>
              <w:autoSpaceDN w:val="0"/>
              <w:adjustRightInd w:val="0"/>
              <w:spacing w:line="276" w:lineRule="auto"/>
              <w:ind w:rightChars="7" w:right="17"/>
              <w:jc w:val="right"/>
              <w:rPr>
                <w:rFonts w:ascii="Arial" w:eastAsia="SimSun" w:hAnsi="Arial" w:cs="Arial"/>
                <w:b/>
                <w:color w:val="000000"/>
                <w:sz w:val="18"/>
                <w:szCs w:val="18"/>
                <w:lang w:eastAsia="zh-CN"/>
              </w:rPr>
            </w:pPr>
            <w:r w:rsidRPr="00A861AA">
              <w:rPr>
                <w:rFonts w:ascii="Arial" w:eastAsia="SimSun" w:hAnsi="Arial" w:cs="Arial"/>
                <w:b/>
                <w:color w:val="000000"/>
                <w:sz w:val="18"/>
                <w:szCs w:val="18"/>
                <w:lang w:eastAsia="zh-CN"/>
              </w:rPr>
              <w:t>517,132</w:t>
            </w:r>
          </w:p>
        </w:tc>
        <w:tc>
          <w:tcPr>
            <w:tcW w:w="1418" w:type="dxa"/>
            <w:tcBorders>
              <w:top w:val="nil"/>
              <w:bottom w:val="nil"/>
              <w:right w:val="nil"/>
            </w:tcBorders>
            <w:vAlign w:val="bottom"/>
          </w:tcPr>
          <w:p w14:paraId="0D0F7A3F" w14:textId="64281978"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517,132</w:t>
            </w:r>
          </w:p>
        </w:tc>
      </w:tr>
      <w:tr w:rsidR="00A861AA" w:rsidRPr="00AE4970" w14:paraId="79E8FF5C" w14:textId="70286E2E" w:rsidTr="00247F9F">
        <w:trPr>
          <w:trHeight w:val="193"/>
        </w:trPr>
        <w:tc>
          <w:tcPr>
            <w:tcW w:w="1757" w:type="dxa"/>
            <w:tcBorders>
              <w:top w:val="nil"/>
              <w:left w:val="nil"/>
              <w:bottom w:val="nil"/>
            </w:tcBorders>
          </w:tcPr>
          <w:p w14:paraId="0842250A" w14:textId="55D53EBF"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Shares issued </w:t>
            </w:r>
            <w:r w:rsidRPr="00247F9F">
              <w:rPr>
                <w:rFonts w:ascii="Arial" w:eastAsia="SimSun" w:hAnsi="Arial" w:cs="Arial"/>
                <w:color w:val="000000"/>
                <w:sz w:val="18"/>
                <w:szCs w:val="18"/>
                <w:vertAlign w:val="superscript"/>
                <w:lang w:eastAsia="zh-CN"/>
              </w:rPr>
              <w:t>(5)</w:t>
            </w:r>
          </w:p>
        </w:tc>
        <w:tc>
          <w:tcPr>
            <w:tcW w:w="1191" w:type="dxa"/>
            <w:tcBorders>
              <w:top w:val="nil"/>
              <w:bottom w:val="nil"/>
            </w:tcBorders>
            <w:vAlign w:val="bottom"/>
          </w:tcPr>
          <w:p w14:paraId="0B29A63F" w14:textId="3CB1A260"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71571C">
              <w:rPr>
                <w:rFonts w:ascii="Arial" w:eastAsia="SimSun" w:hAnsi="Arial" w:cs="Arial"/>
                <w:color w:val="000000"/>
                <w:sz w:val="18"/>
                <w:szCs w:val="18"/>
                <w:lang w:eastAsia="zh-CN"/>
              </w:rPr>
              <w:t>October 22, 2019</w:t>
            </w:r>
          </w:p>
        </w:tc>
        <w:tc>
          <w:tcPr>
            <w:tcW w:w="907" w:type="dxa"/>
            <w:tcBorders>
              <w:top w:val="nil"/>
              <w:bottom w:val="nil"/>
            </w:tcBorders>
            <w:vAlign w:val="bottom"/>
          </w:tcPr>
          <w:p w14:paraId="0E9C6F55" w14:textId="77777777" w:rsidR="00A861AA" w:rsidRPr="00EE61C0" w:rsidRDefault="00A861AA" w:rsidP="00A861AA">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C$0.36</w:t>
            </w:r>
          </w:p>
          <w:p w14:paraId="09038059" w14:textId="2267D9FC" w:rsidR="00A861AA" w:rsidRPr="00AE4970" w:rsidRDefault="00A861AA" w:rsidP="00A861AA">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$0.28</w:t>
            </w:r>
          </w:p>
        </w:tc>
        <w:tc>
          <w:tcPr>
            <w:tcW w:w="1134" w:type="dxa"/>
            <w:tcBorders>
              <w:top w:val="nil"/>
              <w:bottom w:val="nil"/>
            </w:tcBorders>
            <w:vAlign w:val="bottom"/>
          </w:tcPr>
          <w:p w14:paraId="76089B40" w14:textId="4CE10444" w:rsidR="00A861AA" w:rsidRPr="00AE4970" w:rsidRDefault="00A861AA" w:rsidP="00A861AA">
            <w:pPr>
              <w:widowControl w:val="0"/>
              <w:autoSpaceDE w:val="0"/>
              <w:autoSpaceDN w:val="0"/>
              <w:adjustRightInd w:val="0"/>
              <w:spacing w:line="276" w:lineRule="auto"/>
              <w:ind w:rightChars="5" w:right="12"/>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3</w:t>
            </w:r>
            <w:r w:rsidRPr="00EE61C0">
              <w:rPr>
                <w:rFonts w:ascii="Arial" w:eastAsia="SimSun" w:hAnsi="Arial" w:cs="Arial"/>
                <w:color w:val="000000"/>
                <w:sz w:val="18"/>
                <w:szCs w:val="18"/>
                <w:lang w:eastAsia="zh-CN"/>
              </w:rPr>
              <w:t>12,903</w:t>
            </w:r>
          </w:p>
        </w:tc>
        <w:tc>
          <w:tcPr>
            <w:tcW w:w="1276" w:type="dxa"/>
            <w:tcBorders>
              <w:top w:val="nil"/>
              <w:bottom w:val="nil"/>
            </w:tcBorders>
            <w:vAlign w:val="bottom"/>
          </w:tcPr>
          <w:p w14:paraId="4338E88D" w14:textId="523F3D06" w:rsidR="00A861AA" w:rsidRPr="00AE4970" w:rsidRDefault="00A861AA" w:rsidP="00A861AA">
            <w:pPr>
              <w:widowControl w:val="0"/>
              <w:tabs>
                <w:tab w:val="decimal" w:pos="1242"/>
              </w:tabs>
              <w:autoSpaceDE w:val="0"/>
              <w:autoSpaceDN w:val="0"/>
              <w:adjustRightInd w:val="0"/>
              <w:spacing w:line="276" w:lineRule="auto"/>
              <w:ind w:rightChars="7" w:right="17"/>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3</w:t>
            </w:r>
            <w:r w:rsidRPr="00EE61C0">
              <w:rPr>
                <w:rFonts w:ascii="Arial" w:eastAsia="SimSun" w:hAnsi="Arial" w:cs="Arial"/>
                <w:color w:val="000000"/>
                <w:sz w:val="18"/>
                <w:szCs w:val="18"/>
                <w:lang w:eastAsia="zh-CN"/>
              </w:rPr>
              <w:t>12,903</w:t>
            </w:r>
          </w:p>
        </w:tc>
        <w:tc>
          <w:tcPr>
            <w:tcW w:w="1417" w:type="dxa"/>
            <w:tcBorders>
              <w:top w:val="nil"/>
              <w:bottom w:val="nil"/>
              <w:right w:val="nil"/>
            </w:tcBorders>
            <w:vAlign w:val="bottom"/>
          </w:tcPr>
          <w:p w14:paraId="493FAEB8" w14:textId="6AC69CFE" w:rsidR="00A861AA" w:rsidRPr="00A861AA" w:rsidRDefault="00A861AA" w:rsidP="00A861AA">
            <w:pPr>
              <w:widowControl w:val="0"/>
              <w:tabs>
                <w:tab w:val="decimal" w:pos="1242"/>
              </w:tabs>
              <w:autoSpaceDE w:val="0"/>
              <w:autoSpaceDN w:val="0"/>
              <w:adjustRightInd w:val="0"/>
              <w:spacing w:line="276" w:lineRule="auto"/>
              <w:ind w:rightChars="7" w:right="17"/>
              <w:jc w:val="right"/>
              <w:rPr>
                <w:rFonts w:ascii="Arial" w:eastAsia="SimSun" w:hAnsi="Arial" w:cs="Arial"/>
                <w:b/>
                <w:color w:val="000000"/>
                <w:sz w:val="18"/>
                <w:szCs w:val="18"/>
                <w:lang w:eastAsia="zh-CN"/>
              </w:rPr>
            </w:pPr>
            <w:r w:rsidRPr="00A861AA">
              <w:rPr>
                <w:rFonts w:ascii="Arial" w:eastAsia="SimSun" w:hAnsi="Arial" w:cs="Arial"/>
                <w:b/>
                <w:color w:val="000000"/>
                <w:sz w:val="18"/>
                <w:szCs w:val="18"/>
                <w:lang w:eastAsia="zh-CN"/>
              </w:rPr>
              <w:t>312,903</w:t>
            </w:r>
          </w:p>
        </w:tc>
        <w:tc>
          <w:tcPr>
            <w:tcW w:w="1418" w:type="dxa"/>
            <w:tcBorders>
              <w:top w:val="nil"/>
              <w:bottom w:val="nil"/>
              <w:right w:val="nil"/>
            </w:tcBorders>
            <w:vAlign w:val="bottom"/>
          </w:tcPr>
          <w:p w14:paraId="5A17C33C" w14:textId="72578286"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312,903</w:t>
            </w:r>
          </w:p>
        </w:tc>
      </w:tr>
      <w:tr w:rsidR="00A861AA" w:rsidRPr="00AE4970" w14:paraId="407B32D2" w14:textId="5CA9BD9F" w:rsidTr="00AE23E6">
        <w:trPr>
          <w:trHeight w:val="193"/>
        </w:trPr>
        <w:tc>
          <w:tcPr>
            <w:tcW w:w="1757" w:type="dxa"/>
            <w:tcBorders>
              <w:top w:val="nil"/>
              <w:left w:val="nil"/>
              <w:bottom w:val="nil"/>
            </w:tcBorders>
            <w:vAlign w:val="bottom"/>
          </w:tcPr>
          <w:p w14:paraId="75F7A442" w14:textId="576FF96F"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Convertible </w:t>
            </w:r>
            <w:r w:rsidR="00F87719">
              <w:rPr>
                <w:rFonts w:ascii="Arial" w:eastAsia="SimSun" w:hAnsi="Arial" w:cs="Arial"/>
                <w:color w:val="000000"/>
                <w:sz w:val="18"/>
                <w:szCs w:val="18"/>
                <w:lang w:eastAsia="zh-CN"/>
              </w:rPr>
              <w:t>d</w:t>
            </w:r>
            <w:r w:rsidRPr="00EE61C0">
              <w:rPr>
                <w:rFonts w:ascii="Arial" w:eastAsia="SimSun" w:hAnsi="Arial" w:cs="Arial"/>
                <w:color w:val="000000"/>
                <w:sz w:val="18"/>
                <w:szCs w:val="18"/>
                <w:lang w:eastAsia="zh-CN"/>
              </w:rPr>
              <w:t xml:space="preserve">ebt </w:t>
            </w:r>
            <w:r w:rsidR="00F87719">
              <w:rPr>
                <w:rFonts w:ascii="Arial" w:eastAsia="SimSun" w:hAnsi="Arial" w:cs="Arial"/>
                <w:color w:val="000000"/>
                <w:sz w:val="18"/>
                <w:szCs w:val="18"/>
                <w:lang w:eastAsia="zh-CN"/>
              </w:rPr>
              <w:t>c</w:t>
            </w:r>
            <w:r w:rsidRPr="00EE61C0">
              <w:rPr>
                <w:rFonts w:ascii="Arial" w:eastAsia="SimSun" w:hAnsi="Arial" w:cs="Arial"/>
                <w:color w:val="000000"/>
                <w:sz w:val="18"/>
                <w:szCs w:val="18"/>
                <w:lang w:eastAsia="zh-CN"/>
              </w:rPr>
              <w:t xml:space="preserve">onversion </w:t>
            </w:r>
            <w:r w:rsidRPr="00247F9F">
              <w:rPr>
                <w:rFonts w:ascii="Arial" w:eastAsia="SimSun" w:hAnsi="Arial" w:cs="Arial"/>
                <w:color w:val="000000"/>
                <w:sz w:val="18"/>
                <w:szCs w:val="18"/>
                <w:vertAlign w:val="superscript"/>
                <w:lang w:eastAsia="zh-CN"/>
              </w:rPr>
              <w:t>(6)</w:t>
            </w:r>
          </w:p>
        </w:tc>
        <w:tc>
          <w:tcPr>
            <w:tcW w:w="1191" w:type="dxa"/>
            <w:tcBorders>
              <w:top w:val="nil"/>
              <w:bottom w:val="nil"/>
            </w:tcBorders>
            <w:vAlign w:val="bottom"/>
          </w:tcPr>
          <w:p w14:paraId="1AF2921D" w14:textId="28692344" w:rsidR="00A861AA" w:rsidRPr="00AE4970" w:rsidRDefault="00A861AA" w:rsidP="00A861AA">
            <w:pPr>
              <w:widowControl w:val="0"/>
              <w:autoSpaceDE w:val="0"/>
              <w:autoSpaceDN w:val="0"/>
              <w:adjustRightInd w:val="0"/>
              <w:spacing w:line="276" w:lineRule="auto"/>
              <w:rPr>
                <w:rFonts w:ascii="Arial" w:eastAsia="SimSun" w:hAnsi="Arial" w:cs="Arial"/>
                <w:color w:val="000000"/>
                <w:sz w:val="18"/>
                <w:szCs w:val="18"/>
                <w:lang w:eastAsia="zh-CN"/>
              </w:rPr>
            </w:pPr>
            <w:r>
              <w:rPr>
                <w:rFonts w:ascii="Arial" w:eastAsia="SimSun" w:hAnsi="Arial" w:cs="Arial"/>
                <w:color w:val="000000"/>
                <w:sz w:val="18"/>
                <w:szCs w:val="18"/>
                <w:lang w:eastAsia="zh-CN"/>
              </w:rPr>
              <w:t>December 14, 2020</w:t>
            </w:r>
          </w:p>
        </w:tc>
        <w:tc>
          <w:tcPr>
            <w:tcW w:w="907" w:type="dxa"/>
            <w:tcBorders>
              <w:top w:val="nil"/>
              <w:bottom w:val="nil"/>
            </w:tcBorders>
            <w:vAlign w:val="bottom"/>
          </w:tcPr>
          <w:p w14:paraId="137D094E" w14:textId="77777777" w:rsidR="00A861AA" w:rsidRDefault="00A861AA" w:rsidP="00A861AA">
            <w:pPr>
              <w:widowControl w:val="0"/>
              <w:tabs>
                <w:tab w:val="decimal" w:pos="1602"/>
              </w:tabs>
              <w:autoSpaceDE w:val="0"/>
              <w:autoSpaceDN w:val="0"/>
              <w:adjustRightInd w:val="0"/>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C$0.19</w:t>
            </w:r>
          </w:p>
          <w:p w14:paraId="6A452F51" w14:textId="3EDAC19D" w:rsidR="00A861AA" w:rsidRPr="00AE4970" w:rsidRDefault="00A861AA" w:rsidP="00A861AA">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$0.14</w:t>
            </w:r>
          </w:p>
        </w:tc>
        <w:tc>
          <w:tcPr>
            <w:tcW w:w="1134" w:type="dxa"/>
            <w:tcBorders>
              <w:top w:val="nil"/>
              <w:bottom w:val="nil"/>
            </w:tcBorders>
            <w:vAlign w:val="bottom"/>
          </w:tcPr>
          <w:p w14:paraId="63E796C2" w14:textId="57F27CC7" w:rsidR="00A861AA" w:rsidRPr="00AE4970" w:rsidRDefault="00A861AA" w:rsidP="00A861AA">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422,678</w:t>
            </w:r>
          </w:p>
        </w:tc>
        <w:tc>
          <w:tcPr>
            <w:tcW w:w="1276" w:type="dxa"/>
            <w:tcBorders>
              <w:top w:val="nil"/>
              <w:bottom w:val="nil"/>
            </w:tcBorders>
            <w:vAlign w:val="bottom"/>
          </w:tcPr>
          <w:p w14:paraId="468F8B95" w14:textId="41C04508" w:rsidR="00A861AA" w:rsidRPr="00AE4970" w:rsidRDefault="00A861AA" w:rsidP="00A861AA">
            <w:pPr>
              <w:widowControl w:val="0"/>
              <w:tabs>
                <w:tab w:val="decimal" w:pos="1242"/>
              </w:tabs>
              <w:autoSpaceDE w:val="0"/>
              <w:autoSpaceDN w:val="0"/>
              <w:adjustRightInd w:val="0"/>
              <w:spacing w:line="276" w:lineRule="auto"/>
              <w:ind w:rightChars="11" w:right="2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422,678</w:t>
            </w:r>
          </w:p>
        </w:tc>
        <w:tc>
          <w:tcPr>
            <w:tcW w:w="1417" w:type="dxa"/>
            <w:tcBorders>
              <w:top w:val="nil"/>
              <w:bottom w:val="nil"/>
              <w:right w:val="nil"/>
            </w:tcBorders>
            <w:vAlign w:val="bottom"/>
          </w:tcPr>
          <w:p w14:paraId="51A181C1" w14:textId="7B388DE9" w:rsidR="00A861AA" w:rsidRPr="00A861AA" w:rsidRDefault="00A861AA" w:rsidP="00A861AA">
            <w:pPr>
              <w:widowControl w:val="0"/>
              <w:autoSpaceDE w:val="0"/>
              <w:autoSpaceDN w:val="0"/>
              <w:adjustRightInd w:val="0"/>
              <w:spacing w:line="276" w:lineRule="auto"/>
              <w:ind w:rightChars="11" w:right="26"/>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w:t>
            </w:r>
          </w:p>
        </w:tc>
        <w:tc>
          <w:tcPr>
            <w:tcW w:w="1418" w:type="dxa"/>
            <w:tcBorders>
              <w:top w:val="nil"/>
              <w:bottom w:val="nil"/>
              <w:right w:val="nil"/>
            </w:tcBorders>
            <w:vAlign w:val="bottom"/>
          </w:tcPr>
          <w:p w14:paraId="76DC5B05" w14:textId="3A73388B"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422,678</w:t>
            </w:r>
          </w:p>
        </w:tc>
      </w:tr>
      <w:tr w:rsidR="00A40453" w:rsidRPr="00AE4970" w14:paraId="71898096" w14:textId="77777777" w:rsidTr="00247F9F">
        <w:trPr>
          <w:trHeight w:val="193"/>
        </w:trPr>
        <w:tc>
          <w:tcPr>
            <w:tcW w:w="1757" w:type="dxa"/>
            <w:tcBorders>
              <w:top w:val="nil"/>
              <w:left w:val="nil"/>
              <w:bottom w:val="nil"/>
            </w:tcBorders>
          </w:tcPr>
          <w:p w14:paraId="24C674B0" w14:textId="12E5A6AC" w:rsidR="00A40453" w:rsidRPr="00EE61C0" w:rsidRDefault="00A40453" w:rsidP="00A40453">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Shares issued </w:t>
            </w:r>
            <w:r w:rsidRPr="00247F9F">
              <w:rPr>
                <w:rFonts w:ascii="Arial" w:eastAsia="SimSun" w:hAnsi="Arial" w:cs="Arial"/>
                <w:color w:val="000000"/>
                <w:sz w:val="18"/>
                <w:szCs w:val="18"/>
                <w:vertAlign w:val="superscript"/>
                <w:lang w:eastAsia="zh-CN"/>
              </w:rPr>
              <w:t>(7)</w:t>
            </w:r>
          </w:p>
        </w:tc>
        <w:tc>
          <w:tcPr>
            <w:tcW w:w="1191" w:type="dxa"/>
            <w:tcBorders>
              <w:top w:val="nil"/>
              <w:bottom w:val="nil"/>
            </w:tcBorders>
            <w:vAlign w:val="bottom"/>
          </w:tcPr>
          <w:p w14:paraId="6C775695" w14:textId="01307658" w:rsidR="00A40453" w:rsidRDefault="00A40453" w:rsidP="00A40453">
            <w:pPr>
              <w:widowControl w:val="0"/>
              <w:autoSpaceDE w:val="0"/>
              <w:autoSpaceDN w:val="0"/>
              <w:adjustRightInd w:val="0"/>
              <w:spacing w:line="276" w:lineRule="auto"/>
              <w:rPr>
                <w:rFonts w:ascii="Arial" w:eastAsia="SimSun" w:hAnsi="Arial" w:cs="Arial"/>
                <w:color w:val="000000"/>
                <w:sz w:val="18"/>
                <w:szCs w:val="18"/>
                <w:lang w:eastAsia="zh-CN"/>
              </w:rPr>
            </w:pPr>
            <w:r>
              <w:rPr>
                <w:rFonts w:ascii="Arial" w:eastAsia="SimSun" w:hAnsi="Arial" w:cs="Arial"/>
                <w:color w:val="000000"/>
                <w:sz w:val="18"/>
                <w:szCs w:val="18"/>
                <w:lang w:eastAsia="zh-CN"/>
              </w:rPr>
              <w:t>April 1, 2019</w:t>
            </w:r>
          </w:p>
        </w:tc>
        <w:tc>
          <w:tcPr>
            <w:tcW w:w="907" w:type="dxa"/>
            <w:tcBorders>
              <w:top w:val="nil"/>
              <w:bottom w:val="nil"/>
            </w:tcBorders>
            <w:vAlign w:val="bottom"/>
          </w:tcPr>
          <w:p w14:paraId="1EB76B4E" w14:textId="0558EB66" w:rsidR="00A40453" w:rsidRPr="00EE61C0" w:rsidRDefault="00A40453" w:rsidP="00A40453">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C$0.</w:t>
            </w:r>
            <w:r>
              <w:rPr>
                <w:rFonts w:ascii="Arial" w:eastAsia="SimSun" w:hAnsi="Arial" w:cs="Arial"/>
                <w:color w:val="000000"/>
                <w:sz w:val="18"/>
                <w:szCs w:val="18"/>
                <w:lang w:eastAsia="zh-CN"/>
              </w:rPr>
              <w:t>1</w:t>
            </w:r>
            <w:r w:rsidRPr="00EE61C0">
              <w:rPr>
                <w:rFonts w:ascii="Arial" w:eastAsia="SimSun" w:hAnsi="Arial" w:cs="Arial"/>
                <w:color w:val="000000"/>
                <w:sz w:val="18"/>
                <w:szCs w:val="18"/>
                <w:lang w:eastAsia="zh-CN"/>
              </w:rPr>
              <w:t>6</w:t>
            </w:r>
          </w:p>
          <w:p w14:paraId="39417961" w14:textId="49483EF9" w:rsidR="00A40453" w:rsidRDefault="00A40453" w:rsidP="00A40453">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$0.</w:t>
            </w:r>
            <w:r>
              <w:rPr>
                <w:rFonts w:ascii="Arial" w:eastAsia="SimSun" w:hAnsi="Arial" w:cs="Arial"/>
                <w:color w:val="000000"/>
                <w:sz w:val="18"/>
                <w:szCs w:val="18"/>
                <w:lang w:eastAsia="zh-CN"/>
              </w:rPr>
              <w:t>1</w:t>
            </w:r>
            <w:r w:rsidRPr="00EE61C0">
              <w:rPr>
                <w:rFonts w:ascii="Arial" w:eastAsia="SimSun" w:hAnsi="Arial" w:cs="Arial"/>
                <w:color w:val="000000"/>
                <w:sz w:val="18"/>
                <w:szCs w:val="18"/>
                <w:lang w:eastAsia="zh-CN"/>
              </w:rPr>
              <w:t>2</w:t>
            </w:r>
          </w:p>
        </w:tc>
        <w:tc>
          <w:tcPr>
            <w:tcW w:w="1134" w:type="dxa"/>
            <w:tcBorders>
              <w:top w:val="nil"/>
              <w:bottom w:val="nil"/>
            </w:tcBorders>
            <w:vAlign w:val="bottom"/>
          </w:tcPr>
          <w:p w14:paraId="1FDA63C5" w14:textId="3605CAD9" w:rsidR="00A40453" w:rsidRDefault="00A40453" w:rsidP="00A40453">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21,115,000</w:t>
            </w:r>
          </w:p>
        </w:tc>
        <w:tc>
          <w:tcPr>
            <w:tcW w:w="1276" w:type="dxa"/>
            <w:tcBorders>
              <w:top w:val="nil"/>
              <w:bottom w:val="nil"/>
            </w:tcBorders>
            <w:vAlign w:val="bottom"/>
          </w:tcPr>
          <w:p w14:paraId="183234C4" w14:textId="0B5A1E87" w:rsidR="00A40453" w:rsidRDefault="00A40453" w:rsidP="00A40453">
            <w:pPr>
              <w:widowControl w:val="0"/>
              <w:tabs>
                <w:tab w:val="decimal" w:pos="1242"/>
              </w:tabs>
              <w:autoSpaceDE w:val="0"/>
              <w:autoSpaceDN w:val="0"/>
              <w:adjustRightInd w:val="0"/>
              <w:spacing w:line="276" w:lineRule="auto"/>
              <w:ind w:rightChars="11" w:right="2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21,115,000</w:t>
            </w:r>
          </w:p>
        </w:tc>
        <w:tc>
          <w:tcPr>
            <w:tcW w:w="1417" w:type="dxa"/>
            <w:tcBorders>
              <w:top w:val="nil"/>
              <w:bottom w:val="nil"/>
              <w:right w:val="nil"/>
            </w:tcBorders>
            <w:vAlign w:val="bottom"/>
          </w:tcPr>
          <w:p w14:paraId="591EFF85" w14:textId="62A58D6C" w:rsidR="00A40453" w:rsidRPr="00A40453" w:rsidRDefault="00A40453" w:rsidP="00A40453">
            <w:pPr>
              <w:widowControl w:val="0"/>
              <w:autoSpaceDE w:val="0"/>
              <w:autoSpaceDN w:val="0"/>
              <w:adjustRightInd w:val="0"/>
              <w:spacing w:line="276" w:lineRule="auto"/>
              <w:ind w:rightChars="11" w:right="26"/>
              <w:jc w:val="right"/>
              <w:rPr>
                <w:rFonts w:ascii="Arial" w:eastAsia="SimSun" w:hAnsi="Arial" w:cs="Arial"/>
                <w:b/>
                <w:bCs/>
                <w:color w:val="000000"/>
                <w:sz w:val="18"/>
                <w:szCs w:val="18"/>
                <w:lang w:eastAsia="zh-CN"/>
              </w:rPr>
            </w:pPr>
            <w:r w:rsidRPr="00A40453">
              <w:rPr>
                <w:rFonts w:ascii="Arial" w:eastAsia="SimSun" w:hAnsi="Arial" w:cs="Arial"/>
                <w:b/>
                <w:bCs/>
                <w:color w:val="000000"/>
                <w:sz w:val="18"/>
                <w:szCs w:val="18"/>
                <w:lang w:eastAsia="zh-CN"/>
              </w:rPr>
              <w:t>21,115,000</w:t>
            </w:r>
          </w:p>
        </w:tc>
        <w:tc>
          <w:tcPr>
            <w:tcW w:w="1418" w:type="dxa"/>
            <w:tcBorders>
              <w:top w:val="nil"/>
              <w:bottom w:val="nil"/>
              <w:right w:val="nil"/>
            </w:tcBorders>
            <w:vAlign w:val="bottom"/>
          </w:tcPr>
          <w:p w14:paraId="153D73A0" w14:textId="75CD579F" w:rsidR="00A40453" w:rsidRPr="00A861AA" w:rsidRDefault="00A40453" w:rsidP="00A40453">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312,903</w:t>
            </w:r>
          </w:p>
        </w:tc>
      </w:tr>
      <w:tr w:rsidR="00A40453" w:rsidRPr="00AE4970" w14:paraId="7BF5B79D" w14:textId="77777777" w:rsidTr="00247F9F">
        <w:trPr>
          <w:trHeight w:val="193"/>
        </w:trPr>
        <w:tc>
          <w:tcPr>
            <w:tcW w:w="1757" w:type="dxa"/>
            <w:tcBorders>
              <w:top w:val="nil"/>
              <w:left w:val="nil"/>
              <w:bottom w:val="single" w:sz="4" w:space="0" w:color="auto"/>
            </w:tcBorders>
          </w:tcPr>
          <w:p w14:paraId="2FA2293D" w14:textId="6C1881DA" w:rsidR="00A40453" w:rsidRPr="00EE61C0" w:rsidRDefault="00A40453" w:rsidP="00A40453">
            <w:pPr>
              <w:widowControl w:val="0"/>
              <w:autoSpaceDE w:val="0"/>
              <w:autoSpaceDN w:val="0"/>
              <w:adjustRightInd w:val="0"/>
              <w:spacing w:line="276" w:lineRule="auto"/>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 xml:space="preserve">Shares issued </w:t>
            </w:r>
            <w:r w:rsidRPr="00247F9F">
              <w:rPr>
                <w:rFonts w:ascii="Arial" w:eastAsia="SimSun" w:hAnsi="Arial" w:cs="Arial"/>
                <w:color w:val="000000"/>
                <w:sz w:val="18"/>
                <w:szCs w:val="18"/>
                <w:vertAlign w:val="superscript"/>
                <w:lang w:eastAsia="zh-CN"/>
              </w:rPr>
              <w:t>(8)</w:t>
            </w:r>
          </w:p>
        </w:tc>
        <w:tc>
          <w:tcPr>
            <w:tcW w:w="1191" w:type="dxa"/>
            <w:tcBorders>
              <w:top w:val="nil"/>
              <w:bottom w:val="single" w:sz="4" w:space="0" w:color="auto"/>
            </w:tcBorders>
            <w:vAlign w:val="bottom"/>
          </w:tcPr>
          <w:p w14:paraId="7B14D9C8" w14:textId="06D1328A" w:rsidR="00A40453" w:rsidRDefault="00A40453" w:rsidP="00A40453">
            <w:pPr>
              <w:widowControl w:val="0"/>
              <w:autoSpaceDE w:val="0"/>
              <w:autoSpaceDN w:val="0"/>
              <w:adjustRightInd w:val="0"/>
              <w:spacing w:line="276" w:lineRule="auto"/>
              <w:rPr>
                <w:rFonts w:ascii="Arial" w:eastAsia="SimSun" w:hAnsi="Arial" w:cs="Arial"/>
                <w:color w:val="000000"/>
                <w:sz w:val="18"/>
                <w:szCs w:val="18"/>
                <w:lang w:eastAsia="zh-CN"/>
              </w:rPr>
            </w:pPr>
            <w:r>
              <w:rPr>
                <w:rFonts w:ascii="Arial" w:eastAsia="SimSun" w:hAnsi="Arial" w:cs="Arial"/>
                <w:color w:val="000000"/>
                <w:sz w:val="18"/>
                <w:szCs w:val="18"/>
                <w:lang w:eastAsia="zh-CN"/>
              </w:rPr>
              <w:t>May 3,</w:t>
            </w:r>
            <w:r w:rsidRPr="0071571C">
              <w:rPr>
                <w:rFonts w:ascii="Arial" w:eastAsia="SimSun" w:hAnsi="Arial" w:cs="Arial"/>
                <w:color w:val="000000"/>
                <w:sz w:val="18"/>
                <w:szCs w:val="18"/>
                <w:lang w:eastAsia="zh-CN"/>
              </w:rPr>
              <w:t xml:space="preserve"> 2019</w:t>
            </w:r>
          </w:p>
        </w:tc>
        <w:tc>
          <w:tcPr>
            <w:tcW w:w="907" w:type="dxa"/>
            <w:tcBorders>
              <w:top w:val="nil"/>
              <w:bottom w:val="single" w:sz="4" w:space="0" w:color="auto"/>
            </w:tcBorders>
            <w:vAlign w:val="bottom"/>
          </w:tcPr>
          <w:p w14:paraId="370C75B3" w14:textId="1267CA20" w:rsidR="00A40453" w:rsidRPr="00EE61C0" w:rsidRDefault="00A40453" w:rsidP="00A40453">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C$0.</w:t>
            </w:r>
            <w:r>
              <w:rPr>
                <w:rFonts w:ascii="Arial" w:eastAsia="SimSun" w:hAnsi="Arial" w:cs="Arial"/>
                <w:color w:val="000000"/>
                <w:sz w:val="18"/>
                <w:szCs w:val="18"/>
                <w:lang w:eastAsia="zh-CN"/>
              </w:rPr>
              <w:t>1</w:t>
            </w:r>
            <w:r w:rsidRPr="00EE61C0">
              <w:rPr>
                <w:rFonts w:ascii="Arial" w:eastAsia="SimSun" w:hAnsi="Arial" w:cs="Arial"/>
                <w:color w:val="000000"/>
                <w:sz w:val="18"/>
                <w:szCs w:val="18"/>
                <w:lang w:eastAsia="zh-CN"/>
              </w:rPr>
              <w:t>6</w:t>
            </w:r>
          </w:p>
          <w:p w14:paraId="69F3B894" w14:textId="555DD7AA" w:rsidR="00A40453" w:rsidRDefault="00A40453" w:rsidP="00A40453">
            <w:pPr>
              <w:widowControl w:val="0"/>
              <w:tabs>
                <w:tab w:val="decimal" w:pos="1602"/>
              </w:tabs>
              <w:autoSpaceDE w:val="0"/>
              <w:autoSpaceDN w:val="0"/>
              <w:adjustRightInd w:val="0"/>
              <w:jc w:val="right"/>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$0.</w:t>
            </w:r>
            <w:r>
              <w:rPr>
                <w:rFonts w:ascii="Arial" w:eastAsia="SimSun" w:hAnsi="Arial" w:cs="Arial"/>
                <w:color w:val="000000"/>
                <w:sz w:val="18"/>
                <w:szCs w:val="18"/>
                <w:lang w:eastAsia="zh-CN"/>
              </w:rPr>
              <w:t>1</w:t>
            </w:r>
            <w:r w:rsidRPr="00EE61C0">
              <w:rPr>
                <w:rFonts w:ascii="Arial" w:eastAsia="SimSun" w:hAnsi="Arial" w:cs="Arial"/>
                <w:color w:val="000000"/>
                <w:sz w:val="18"/>
                <w:szCs w:val="18"/>
                <w:lang w:eastAsia="zh-CN"/>
              </w:rPr>
              <w:t>2</w:t>
            </w:r>
          </w:p>
        </w:tc>
        <w:tc>
          <w:tcPr>
            <w:tcW w:w="1134" w:type="dxa"/>
            <w:tcBorders>
              <w:top w:val="nil"/>
              <w:bottom w:val="single" w:sz="4" w:space="0" w:color="auto"/>
            </w:tcBorders>
            <w:vAlign w:val="bottom"/>
          </w:tcPr>
          <w:p w14:paraId="45FCE766" w14:textId="7ACF724A" w:rsidR="00A40453" w:rsidRDefault="00A40453" w:rsidP="00A40453">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5,762,500</w:t>
            </w:r>
          </w:p>
        </w:tc>
        <w:tc>
          <w:tcPr>
            <w:tcW w:w="1276" w:type="dxa"/>
            <w:tcBorders>
              <w:top w:val="nil"/>
              <w:bottom w:val="single" w:sz="4" w:space="0" w:color="auto"/>
            </w:tcBorders>
            <w:vAlign w:val="bottom"/>
          </w:tcPr>
          <w:p w14:paraId="12460189" w14:textId="2C9DAC23" w:rsidR="00A40453" w:rsidRDefault="00A40453" w:rsidP="00A40453">
            <w:pPr>
              <w:widowControl w:val="0"/>
              <w:tabs>
                <w:tab w:val="decimal" w:pos="1242"/>
              </w:tabs>
              <w:autoSpaceDE w:val="0"/>
              <w:autoSpaceDN w:val="0"/>
              <w:adjustRightInd w:val="0"/>
              <w:spacing w:line="276" w:lineRule="auto"/>
              <w:ind w:rightChars="11" w:right="2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5,762,500</w:t>
            </w:r>
          </w:p>
        </w:tc>
        <w:tc>
          <w:tcPr>
            <w:tcW w:w="1417" w:type="dxa"/>
            <w:tcBorders>
              <w:top w:val="nil"/>
              <w:bottom w:val="single" w:sz="4" w:space="0" w:color="auto"/>
              <w:right w:val="nil"/>
            </w:tcBorders>
            <w:vAlign w:val="bottom"/>
          </w:tcPr>
          <w:p w14:paraId="22B59134" w14:textId="266AE908" w:rsidR="00A40453" w:rsidRPr="00A40453" w:rsidRDefault="00A40453" w:rsidP="00A40453">
            <w:pPr>
              <w:widowControl w:val="0"/>
              <w:autoSpaceDE w:val="0"/>
              <w:autoSpaceDN w:val="0"/>
              <w:adjustRightInd w:val="0"/>
              <w:spacing w:line="276" w:lineRule="auto"/>
              <w:ind w:rightChars="11" w:right="26"/>
              <w:jc w:val="right"/>
              <w:rPr>
                <w:rFonts w:ascii="Arial" w:eastAsia="SimSun" w:hAnsi="Arial" w:cs="Arial"/>
                <w:b/>
                <w:bCs/>
                <w:color w:val="000000"/>
                <w:sz w:val="18"/>
                <w:szCs w:val="18"/>
                <w:lang w:eastAsia="zh-CN"/>
              </w:rPr>
            </w:pPr>
            <w:r w:rsidRPr="00A40453">
              <w:rPr>
                <w:rFonts w:ascii="Arial" w:eastAsia="SimSun" w:hAnsi="Arial" w:cs="Arial"/>
                <w:b/>
                <w:bCs/>
                <w:color w:val="000000"/>
                <w:sz w:val="18"/>
                <w:szCs w:val="18"/>
                <w:lang w:eastAsia="zh-CN"/>
              </w:rPr>
              <w:t>5,762,500</w:t>
            </w:r>
          </w:p>
        </w:tc>
        <w:tc>
          <w:tcPr>
            <w:tcW w:w="1418" w:type="dxa"/>
            <w:tcBorders>
              <w:top w:val="nil"/>
              <w:bottom w:val="single" w:sz="4" w:space="0" w:color="auto"/>
              <w:right w:val="nil"/>
            </w:tcBorders>
            <w:vAlign w:val="bottom"/>
          </w:tcPr>
          <w:p w14:paraId="2A9046B8" w14:textId="217950E8" w:rsidR="00A40453" w:rsidRPr="00A861AA" w:rsidRDefault="00A40453" w:rsidP="00A40453">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312,903</w:t>
            </w:r>
          </w:p>
        </w:tc>
      </w:tr>
      <w:tr w:rsidR="00A861AA" w:rsidRPr="00AE4970" w14:paraId="3FB6599C" w14:textId="7E9CBBFC" w:rsidTr="001C31CD">
        <w:trPr>
          <w:trHeight w:val="193"/>
        </w:trPr>
        <w:tc>
          <w:tcPr>
            <w:tcW w:w="1757" w:type="dxa"/>
            <w:tcBorders>
              <w:top w:val="single" w:sz="4" w:space="0" w:color="auto"/>
              <w:left w:val="nil"/>
              <w:bottom w:val="single" w:sz="12" w:space="0" w:color="auto"/>
            </w:tcBorders>
            <w:vAlign w:val="bottom"/>
          </w:tcPr>
          <w:p w14:paraId="23C0FC80" w14:textId="77777777" w:rsidR="00A861AA" w:rsidRPr="00AE4970" w:rsidRDefault="00A861AA" w:rsidP="00A861AA">
            <w:pPr>
              <w:widowControl w:val="0"/>
              <w:autoSpaceDE w:val="0"/>
              <w:autoSpaceDN w:val="0"/>
              <w:adjustRightInd w:val="0"/>
              <w:spacing w:line="276" w:lineRule="auto"/>
              <w:rPr>
                <w:rFonts w:ascii="Arial" w:hAnsi="Arial" w:cs="Arial"/>
                <w:sz w:val="18"/>
                <w:szCs w:val="18"/>
              </w:rPr>
            </w:pPr>
          </w:p>
        </w:tc>
        <w:tc>
          <w:tcPr>
            <w:tcW w:w="1191" w:type="dxa"/>
            <w:tcBorders>
              <w:top w:val="single" w:sz="4" w:space="0" w:color="auto"/>
              <w:bottom w:val="single" w:sz="12" w:space="0" w:color="auto"/>
            </w:tcBorders>
            <w:vAlign w:val="bottom"/>
          </w:tcPr>
          <w:p w14:paraId="23E38729" w14:textId="77777777" w:rsidR="00A861AA" w:rsidRPr="00AE4970" w:rsidRDefault="00A861AA" w:rsidP="00A861AA">
            <w:pPr>
              <w:widowControl w:val="0"/>
              <w:tabs>
                <w:tab w:val="decimal" w:pos="1602"/>
              </w:tabs>
              <w:autoSpaceDE w:val="0"/>
              <w:autoSpaceDN w:val="0"/>
              <w:adjustRightInd w:val="0"/>
              <w:spacing w:line="276" w:lineRule="auto"/>
              <w:rPr>
                <w:rFonts w:ascii="Arial" w:eastAsia="SimSun" w:hAnsi="Arial" w:cs="Arial"/>
                <w:color w:val="000000"/>
                <w:sz w:val="18"/>
                <w:szCs w:val="18"/>
                <w:lang w:eastAsia="zh-CN"/>
              </w:rPr>
            </w:pPr>
          </w:p>
        </w:tc>
        <w:tc>
          <w:tcPr>
            <w:tcW w:w="907" w:type="dxa"/>
            <w:tcBorders>
              <w:top w:val="single" w:sz="4" w:space="0" w:color="auto"/>
              <w:bottom w:val="single" w:sz="12" w:space="0" w:color="auto"/>
            </w:tcBorders>
            <w:vAlign w:val="bottom"/>
          </w:tcPr>
          <w:p w14:paraId="6FB9DE24" w14:textId="7A8311A2" w:rsidR="00A861AA" w:rsidRPr="00AE4970" w:rsidRDefault="00A861AA" w:rsidP="00A861AA">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p>
        </w:tc>
        <w:tc>
          <w:tcPr>
            <w:tcW w:w="1134" w:type="dxa"/>
            <w:tcBorders>
              <w:top w:val="single" w:sz="4" w:space="0" w:color="auto"/>
              <w:bottom w:val="single" w:sz="12" w:space="0" w:color="auto"/>
            </w:tcBorders>
            <w:vAlign w:val="bottom"/>
          </w:tcPr>
          <w:p w14:paraId="477B7AED" w14:textId="3EA43A28" w:rsidR="00A861AA" w:rsidRPr="00A40453" w:rsidRDefault="00A40453" w:rsidP="00A861AA">
            <w:pPr>
              <w:widowControl w:val="0"/>
              <w:autoSpaceDE w:val="0"/>
              <w:autoSpaceDN w:val="0"/>
              <w:adjustRightInd w:val="0"/>
              <w:spacing w:line="276" w:lineRule="auto"/>
              <w:jc w:val="right"/>
              <w:rPr>
                <w:rFonts w:ascii="Arial" w:eastAsia="SimSun" w:hAnsi="Arial" w:cs="Arial"/>
                <w:b/>
                <w:bCs/>
                <w:color w:val="000000"/>
                <w:sz w:val="18"/>
                <w:szCs w:val="18"/>
                <w:lang w:eastAsia="zh-CN"/>
              </w:rPr>
            </w:pPr>
            <w:r w:rsidRPr="00A40453">
              <w:rPr>
                <w:rFonts w:ascii="Arial" w:eastAsia="SimSun" w:hAnsi="Arial" w:cs="Arial"/>
                <w:b/>
                <w:bCs/>
                <w:color w:val="000000"/>
                <w:sz w:val="18"/>
                <w:szCs w:val="18"/>
                <w:lang w:eastAsia="zh-CN"/>
              </w:rPr>
              <w:t>41,772,398</w:t>
            </w:r>
          </w:p>
        </w:tc>
        <w:tc>
          <w:tcPr>
            <w:tcW w:w="1276" w:type="dxa"/>
            <w:tcBorders>
              <w:top w:val="single" w:sz="4" w:space="0" w:color="auto"/>
              <w:bottom w:val="single" w:sz="12" w:space="0" w:color="auto"/>
            </w:tcBorders>
            <w:vAlign w:val="bottom"/>
          </w:tcPr>
          <w:p w14:paraId="6727B135" w14:textId="263216E2" w:rsidR="00A861AA" w:rsidRPr="00A40453" w:rsidRDefault="00A40453" w:rsidP="00A861AA">
            <w:pPr>
              <w:widowControl w:val="0"/>
              <w:tabs>
                <w:tab w:val="decimal" w:pos="1242"/>
              </w:tabs>
              <w:autoSpaceDE w:val="0"/>
              <w:autoSpaceDN w:val="0"/>
              <w:adjustRightInd w:val="0"/>
              <w:spacing w:line="276" w:lineRule="auto"/>
              <w:ind w:rightChars="3" w:right="7"/>
              <w:jc w:val="right"/>
              <w:rPr>
                <w:rFonts w:ascii="Arial" w:eastAsia="SimSun" w:hAnsi="Arial" w:cs="Arial"/>
                <w:b/>
                <w:bCs/>
                <w:color w:val="000000"/>
                <w:sz w:val="18"/>
                <w:szCs w:val="18"/>
                <w:lang w:eastAsia="zh-CN"/>
              </w:rPr>
            </w:pPr>
            <w:r w:rsidRPr="00A40453">
              <w:rPr>
                <w:rFonts w:ascii="Arial" w:eastAsia="SimSun" w:hAnsi="Arial" w:cs="Arial"/>
                <w:b/>
                <w:bCs/>
                <w:color w:val="000000"/>
                <w:sz w:val="18"/>
                <w:szCs w:val="18"/>
                <w:lang w:eastAsia="zh-CN"/>
              </w:rPr>
              <w:t>41,772,398</w:t>
            </w:r>
          </w:p>
        </w:tc>
        <w:tc>
          <w:tcPr>
            <w:tcW w:w="1417" w:type="dxa"/>
            <w:tcBorders>
              <w:top w:val="single" w:sz="4" w:space="0" w:color="auto"/>
              <w:bottom w:val="single" w:sz="12" w:space="0" w:color="auto"/>
              <w:right w:val="nil"/>
            </w:tcBorders>
            <w:vAlign w:val="bottom"/>
          </w:tcPr>
          <w:p w14:paraId="4028967E" w14:textId="56714C34" w:rsidR="00A861AA" w:rsidRPr="00A861AA" w:rsidRDefault="00A40453" w:rsidP="00CE369D">
            <w:pPr>
              <w:widowControl w:val="0"/>
              <w:autoSpaceDE w:val="0"/>
              <w:autoSpaceDN w:val="0"/>
              <w:adjustRightInd w:val="0"/>
              <w:spacing w:line="276" w:lineRule="auto"/>
              <w:ind w:rightChars="11" w:right="26"/>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39,349,720</w:t>
            </w:r>
          </w:p>
        </w:tc>
        <w:tc>
          <w:tcPr>
            <w:tcW w:w="1418" w:type="dxa"/>
            <w:tcBorders>
              <w:top w:val="single" w:sz="4" w:space="0" w:color="auto"/>
              <w:bottom w:val="single" w:sz="12" w:space="0" w:color="auto"/>
              <w:right w:val="nil"/>
            </w:tcBorders>
            <w:vAlign w:val="bottom"/>
          </w:tcPr>
          <w:p w14:paraId="5DE4A569" w14:textId="3493F06C" w:rsidR="00A861AA" w:rsidRPr="00A861AA" w:rsidRDefault="00A861AA" w:rsidP="00A861AA">
            <w:pPr>
              <w:widowControl w:val="0"/>
              <w:autoSpaceDE w:val="0"/>
              <w:autoSpaceDN w:val="0"/>
              <w:adjustRightInd w:val="0"/>
              <w:spacing w:line="276" w:lineRule="auto"/>
              <w:ind w:rightChars="-3" w:right="-7"/>
              <w:jc w:val="right"/>
              <w:rPr>
                <w:rFonts w:ascii="Arial" w:eastAsia="SimSun" w:hAnsi="Arial" w:cs="Arial"/>
                <w:color w:val="000000"/>
                <w:sz w:val="18"/>
                <w:szCs w:val="18"/>
                <w:lang w:eastAsia="zh-CN"/>
              </w:rPr>
            </w:pPr>
            <w:r w:rsidRPr="00A861AA">
              <w:rPr>
                <w:rFonts w:ascii="Arial" w:eastAsia="SimSun" w:hAnsi="Arial" w:cs="Arial"/>
                <w:color w:val="000000"/>
                <w:sz w:val="18"/>
                <w:szCs w:val="18"/>
                <w:lang w:eastAsia="zh-CN"/>
              </w:rPr>
              <w:t>14,894,898</w:t>
            </w:r>
          </w:p>
        </w:tc>
      </w:tr>
    </w:tbl>
    <w:p w14:paraId="4E91B014" w14:textId="4854A0EF" w:rsidR="00752DF1" w:rsidRDefault="00752DF1" w:rsidP="00E30D0B">
      <w:pPr>
        <w:autoSpaceDE w:val="0"/>
        <w:autoSpaceDN w:val="0"/>
        <w:adjustRightInd w:val="0"/>
        <w:spacing w:line="276" w:lineRule="auto"/>
        <w:jc w:val="both"/>
        <w:rPr>
          <w:rFonts w:ascii="Arial" w:eastAsiaTheme="minorHAnsi" w:hAnsi="Arial" w:cs="Arial"/>
          <w:sz w:val="18"/>
          <w:szCs w:val="18"/>
        </w:rPr>
      </w:pPr>
    </w:p>
    <w:p w14:paraId="0A1D770D" w14:textId="72FBEC11" w:rsidR="00A861AA" w:rsidRDefault="00A861AA" w:rsidP="00A861AA">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Pr>
          <w:rFonts w:ascii="Arial" w:eastAsiaTheme="minorHAnsi" w:hAnsi="Arial" w:cs="Arial"/>
          <w:sz w:val="18"/>
          <w:szCs w:val="18"/>
        </w:rPr>
        <w:t>On April 23, 2018, a</w:t>
      </w:r>
      <w:r w:rsidRPr="00EE61C0">
        <w:rPr>
          <w:rFonts w:ascii="Arial" w:eastAsiaTheme="minorHAnsi" w:hAnsi="Arial" w:cs="Arial"/>
          <w:sz w:val="18"/>
          <w:szCs w:val="18"/>
        </w:rPr>
        <w:t xml:space="preserve">s part of the </w:t>
      </w:r>
      <w:r w:rsidR="00BA448A">
        <w:rPr>
          <w:rFonts w:ascii="Arial" w:eastAsiaTheme="minorHAnsi" w:hAnsi="Arial" w:cs="Arial"/>
          <w:sz w:val="18"/>
          <w:szCs w:val="18"/>
        </w:rPr>
        <w:t>RTO</w:t>
      </w:r>
      <w:r w:rsidRPr="00EE61C0">
        <w:rPr>
          <w:rFonts w:ascii="Arial" w:eastAsiaTheme="minorHAnsi" w:hAnsi="Arial" w:cs="Arial"/>
          <w:sz w:val="18"/>
          <w:szCs w:val="18"/>
        </w:rPr>
        <w:t xml:space="preserve">, the Company converted convertible debentures and issued </w:t>
      </w:r>
      <w:r>
        <w:rPr>
          <w:rFonts w:ascii="Arial" w:eastAsiaTheme="minorHAnsi" w:hAnsi="Arial" w:cs="Arial"/>
          <w:sz w:val="18"/>
          <w:szCs w:val="18"/>
        </w:rPr>
        <w:t>11,373,368</w:t>
      </w:r>
      <w:r w:rsidRPr="00EE61C0">
        <w:rPr>
          <w:rFonts w:ascii="Arial" w:eastAsiaTheme="minorHAnsi" w:hAnsi="Arial" w:cs="Arial"/>
          <w:sz w:val="18"/>
          <w:szCs w:val="18"/>
        </w:rPr>
        <w:t xml:space="preserve"> share purchase warrants (note 1</w:t>
      </w:r>
      <w:r w:rsidR="00F86CBD">
        <w:rPr>
          <w:rFonts w:ascii="Arial" w:eastAsiaTheme="minorHAnsi" w:hAnsi="Arial" w:cs="Arial"/>
          <w:sz w:val="18"/>
          <w:szCs w:val="18"/>
        </w:rPr>
        <w:t>1</w:t>
      </w:r>
      <w:r>
        <w:rPr>
          <w:rFonts w:ascii="Arial" w:eastAsiaTheme="minorHAnsi" w:hAnsi="Arial" w:cs="Arial"/>
          <w:sz w:val="18"/>
          <w:szCs w:val="18"/>
        </w:rPr>
        <w:t>(a)</w:t>
      </w:r>
      <w:r w:rsidRPr="00EE61C0">
        <w:rPr>
          <w:rFonts w:ascii="Arial" w:eastAsiaTheme="minorHAnsi" w:hAnsi="Arial" w:cs="Arial"/>
          <w:sz w:val="18"/>
          <w:szCs w:val="18"/>
        </w:rPr>
        <w:t xml:space="preserve">). </w:t>
      </w:r>
    </w:p>
    <w:p w14:paraId="276CDD27" w14:textId="459C2C21" w:rsidR="00A861AA" w:rsidRDefault="00A861AA" w:rsidP="00A861AA">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sidRPr="0071571C">
        <w:rPr>
          <w:rFonts w:ascii="Arial" w:eastAsiaTheme="minorHAnsi" w:hAnsi="Arial" w:cs="Arial"/>
          <w:sz w:val="18"/>
          <w:szCs w:val="18"/>
        </w:rPr>
        <w:t xml:space="preserve">On </w:t>
      </w:r>
      <w:r>
        <w:rPr>
          <w:rFonts w:ascii="Arial" w:eastAsiaTheme="minorHAnsi" w:hAnsi="Arial" w:cs="Arial"/>
          <w:sz w:val="18"/>
          <w:szCs w:val="18"/>
        </w:rPr>
        <w:t xml:space="preserve">April 23, 2018, as part of the </w:t>
      </w:r>
      <w:r w:rsidR="00BA448A">
        <w:rPr>
          <w:rFonts w:ascii="Arial" w:eastAsiaTheme="minorHAnsi" w:hAnsi="Arial" w:cs="Arial"/>
          <w:sz w:val="18"/>
          <w:szCs w:val="18"/>
        </w:rPr>
        <w:t>RTO</w:t>
      </w:r>
      <w:r>
        <w:rPr>
          <w:rFonts w:ascii="Arial" w:eastAsiaTheme="minorHAnsi" w:hAnsi="Arial" w:cs="Arial"/>
          <w:sz w:val="18"/>
          <w:szCs w:val="18"/>
        </w:rPr>
        <w:t>,</w:t>
      </w:r>
      <w:r w:rsidRPr="0071571C">
        <w:rPr>
          <w:rFonts w:ascii="Arial" w:eastAsiaTheme="minorHAnsi" w:hAnsi="Arial" w:cs="Arial"/>
          <w:sz w:val="18"/>
          <w:szCs w:val="18"/>
        </w:rPr>
        <w:t xml:space="preserve"> the Company converted $</w:t>
      </w:r>
      <w:r>
        <w:rPr>
          <w:rFonts w:ascii="Arial" w:eastAsiaTheme="minorHAnsi" w:hAnsi="Arial" w:cs="Arial"/>
          <w:sz w:val="18"/>
          <w:szCs w:val="18"/>
        </w:rPr>
        <w:t>50,000</w:t>
      </w:r>
      <w:r w:rsidRPr="0071571C">
        <w:rPr>
          <w:rFonts w:ascii="Arial" w:eastAsiaTheme="minorHAnsi" w:hAnsi="Arial" w:cs="Arial"/>
          <w:sz w:val="18"/>
          <w:szCs w:val="18"/>
        </w:rPr>
        <w:t xml:space="preserve"> of notes payable into </w:t>
      </w:r>
      <w:r>
        <w:rPr>
          <w:rFonts w:ascii="Arial" w:eastAsiaTheme="minorHAnsi" w:hAnsi="Arial" w:cs="Arial"/>
          <w:sz w:val="18"/>
          <w:szCs w:val="18"/>
        </w:rPr>
        <w:t>268,817</w:t>
      </w:r>
      <w:r w:rsidRPr="0071571C">
        <w:rPr>
          <w:rFonts w:ascii="Arial" w:eastAsiaTheme="minorHAnsi" w:hAnsi="Arial" w:cs="Arial"/>
          <w:sz w:val="18"/>
          <w:szCs w:val="18"/>
        </w:rPr>
        <w:t xml:space="preserve"> units; each consists of one common share and one common share purchase warrant (note 1</w:t>
      </w:r>
      <w:r w:rsidR="00F86CBD">
        <w:rPr>
          <w:rFonts w:ascii="Arial" w:eastAsiaTheme="minorHAnsi" w:hAnsi="Arial" w:cs="Arial"/>
          <w:sz w:val="18"/>
          <w:szCs w:val="18"/>
        </w:rPr>
        <w:t>1</w:t>
      </w:r>
      <w:r>
        <w:rPr>
          <w:rFonts w:ascii="Arial" w:eastAsiaTheme="minorHAnsi" w:hAnsi="Arial" w:cs="Arial"/>
          <w:sz w:val="18"/>
          <w:szCs w:val="18"/>
        </w:rPr>
        <w:t>(a)</w:t>
      </w:r>
      <w:r w:rsidRPr="0071571C">
        <w:rPr>
          <w:rFonts w:ascii="Arial" w:eastAsiaTheme="minorHAnsi" w:hAnsi="Arial" w:cs="Arial"/>
          <w:sz w:val="18"/>
          <w:szCs w:val="18"/>
        </w:rPr>
        <w:t>).</w:t>
      </w:r>
    </w:p>
    <w:p w14:paraId="166CFA30" w14:textId="23ABC8F5" w:rsidR="00A861AA" w:rsidRDefault="00A861AA" w:rsidP="00A861AA">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sidRPr="002374B7">
        <w:rPr>
          <w:rFonts w:ascii="Arial" w:eastAsiaTheme="minorHAnsi" w:hAnsi="Arial" w:cs="Arial"/>
          <w:sz w:val="18"/>
          <w:szCs w:val="18"/>
        </w:rPr>
        <w:t xml:space="preserve">On June 11, </w:t>
      </w:r>
      <w:r w:rsidRPr="0071571C">
        <w:rPr>
          <w:rFonts w:ascii="Arial" w:eastAsiaTheme="minorHAnsi" w:hAnsi="Arial" w:cs="Arial"/>
          <w:sz w:val="18"/>
          <w:szCs w:val="18"/>
        </w:rPr>
        <w:t>2018, the Company issued 2,000,000 units; each consists of one common share and one common share purchase warrant (note 1</w:t>
      </w:r>
      <w:r w:rsidR="00F86CBD">
        <w:rPr>
          <w:rFonts w:ascii="Arial" w:eastAsiaTheme="minorHAnsi" w:hAnsi="Arial" w:cs="Arial"/>
          <w:sz w:val="18"/>
          <w:szCs w:val="18"/>
        </w:rPr>
        <w:t>1</w:t>
      </w:r>
      <w:r>
        <w:rPr>
          <w:rFonts w:ascii="Arial" w:eastAsiaTheme="minorHAnsi" w:hAnsi="Arial" w:cs="Arial"/>
          <w:sz w:val="18"/>
          <w:szCs w:val="18"/>
        </w:rPr>
        <w:t>(a)</w:t>
      </w:r>
      <w:r w:rsidR="00B55587">
        <w:rPr>
          <w:rFonts w:ascii="Arial" w:eastAsiaTheme="minorHAnsi" w:hAnsi="Arial" w:cs="Arial"/>
          <w:sz w:val="18"/>
          <w:szCs w:val="18"/>
        </w:rPr>
        <w:t>)</w:t>
      </w:r>
      <w:r w:rsidRPr="0071571C">
        <w:rPr>
          <w:rFonts w:ascii="Arial" w:eastAsiaTheme="minorHAnsi" w:hAnsi="Arial" w:cs="Arial"/>
          <w:sz w:val="18"/>
          <w:szCs w:val="18"/>
        </w:rPr>
        <w:t>.</w:t>
      </w:r>
      <w:r>
        <w:rPr>
          <w:rFonts w:ascii="Arial" w:eastAsiaTheme="minorHAnsi" w:hAnsi="Arial" w:cs="Arial"/>
          <w:sz w:val="18"/>
          <w:szCs w:val="18"/>
        </w:rPr>
        <w:t xml:space="preserve"> </w:t>
      </w:r>
      <w:r w:rsidR="00A40453">
        <w:rPr>
          <w:rFonts w:ascii="Arial" w:eastAsiaTheme="minorHAnsi" w:hAnsi="Arial" w:cs="Arial"/>
          <w:sz w:val="18"/>
          <w:szCs w:val="18"/>
        </w:rPr>
        <w:t>The share purchase warrants expired on June 11, 2019.</w:t>
      </w:r>
    </w:p>
    <w:p w14:paraId="6DC6AED2" w14:textId="6D2EDAC8" w:rsidR="00A861AA" w:rsidRDefault="00A861AA" w:rsidP="00A861AA">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sidRPr="0071571C">
        <w:rPr>
          <w:rFonts w:ascii="Arial" w:eastAsiaTheme="minorHAnsi" w:hAnsi="Arial" w:cs="Arial"/>
          <w:sz w:val="18"/>
          <w:szCs w:val="18"/>
        </w:rPr>
        <w:t>On October 23, 2018, the Company converted $</w:t>
      </w:r>
      <w:r>
        <w:rPr>
          <w:rFonts w:ascii="Arial" w:eastAsiaTheme="minorHAnsi" w:hAnsi="Arial" w:cs="Arial"/>
          <w:sz w:val="18"/>
          <w:szCs w:val="18"/>
        </w:rPr>
        <w:t>122,030</w:t>
      </w:r>
      <w:r w:rsidRPr="0071571C">
        <w:rPr>
          <w:rFonts w:ascii="Arial" w:eastAsiaTheme="minorHAnsi" w:hAnsi="Arial" w:cs="Arial"/>
          <w:sz w:val="18"/>
          <w:szCs w:val="18"/>
        </w:rPr>
        <w:t xml:space="preserve"> of notes payable into 517,132 units; each consists of one common share and one common share purchase warrant (note 1</w:t>
      </w:r>
      <w:r w:rsidR="00F86CBD">
        <w:rPr>
          <w:rFonts w:ascii="Arial" w:eastAsiaTheme="minorHAnsi" w:hAnsi="Arial" w:cs="Arial"/>
          <w:sz w:val="18"/>
          <w:szCs w:val="18"/>
        </w:rPr>
        <w:t>1</w:t>
      </w:r>
      <w:r>
        <w:rPr>
          <w:rFonts w:ascii="Arial" w:eastAsiaTheme="minorHAnsi" w:hAnsi="Arial" w:cs="Arial"/>
          <w:sz w:val="18"/>
          <w:szCs w:val="18"/>
        </w:rPr>
        <w:t>(a)</w:t>
      </w:r>
      <w:r w:rsidRPr="0071571C">
        <w:rPr>
          <w:rFonts w:ascii="Arial" w:eastAsiaTheme="minorHAnsi" w:hAnsi="Arial" w:cs="Arial"/>
          <w:sz w:val="18"/>
          <w:szCs w:val="18"/>
        </w:rPr>
        <w:t>).</w:t>
      </w:r>
    </w:p>
    <w:p w14:paraId="7A2D8EA5" w14:textId="51270DBD" w:rsidR="00A861AA" w:rsidRDefault="00A861AA" w:rsidP="00A861AA">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sidRPr="00AD4501">
        <w:rPr>
          <w:rFonts w:ascii="Arial" w:eastAsiaTheme="minorHAnsi" w:hAnsi="Arial" w:cs="Arial"/>
          <w:sz w:val="18"/>
          <w:szCs w:val="18"/>
        </w:rPr>
        <w:t>On October 23, 2018, the Company issued 312,903 units; each consists of one common share and one common share purchase warrant (note 1</w:t>
      </w:r>
      <w:r w:rsidR="00F86CBD">
        <w:rPr>
          <w:rFonts w:ascii="Arial" w:eastAsiaTheme="minorHAnsi" w:hAnsi="Arial" w:cs="Arial"/>
          <w:sz w:val="18"/>
          <w:szCs w:val="18"/>
        </w:rPr>
        <w:t>1</w:t>
      </w:r>
      <w:r w:rsidRPr="00AD4501">
        <w:rPr>
          <w:rFonts w:ascii="Arial" w:eastAsiaTheme="minorHAnsi" w:hAnsi="Arial" w:cs="Arial"/>
          <w:sz w:val="18"/>
          <w:szCs w:val="18"/>
        </w:rPr>
        <w:t xml:space="preserve">(a)). </w:t>
      </w:r>
    </w:p>
    <w:p w14:paraId="40C6408F" w14:textId="543B588B" w:rsidR="00A861AA" w:rsidRDefault="00A861AA" w:rsidP="00A861AA">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sidRPr="0070360F">
        <w:rPr>
          <w:rFonts w:ascii="Arial" w:eastAsiaTheme="minorHAnsi" w:hAnsi="Arial" w:cs="Arial"/>
          <w:sz w:val="18"/>
          <w:szCs w:val="18"/>
        </w:rPr>
        <w:t xml:space="preserve">On December 31, 2018, the Company issued 422,678 units; consisting of 422,678 common shares and </w:t>
      </w:r>
      <w:r>
        <w:rPr>
          <w:rFonts w:ascii="Arial" w:eastAsiaTheme="minorHAnsi" w:hAnsi="Arial" w:cs="Arial"/>
          <w:sz w:val="18"/>
          <w:szCs w:val="18"/>
        </w:rPr>
        <w:t>422,678</w:t>
      </w:r>
      <w:r w:rsidRPr="0070360F">
        <w:rPr>
          <w:rFonts w:ascii="Arial" w:eastAsiaTheme="minorHAnsi" w:hAnsi="Arial" w:cs="Arial"/>
          <w:sz w:val="18"/>
          <w:szCs w:val="18"/>
        </w:rPr>
        <w:t xml:space="preserve"> common share purchase warrant (note 1</w:t>
      </w:r>
      <w:r w:rsidR="00F86CBD">
        <w:rPr>
          <w:rFonts w:ascii="Arial" w:eastAsiaTheme="minorHAnsi" w:hAnsi="Arial" w:cs="Arial"/>
          <w:sz w:val="18"/>
          <w:szCs w:val="18"/>
        </w:rPr>
        <w:t>1</w:t>
      </w:r>
      <w:r w:rsidRPr="0070360F">
        <w:rPr>
          <w:rFonts w:ascii="Arial" w:eastAsiaTheme="minorHAnsi" w:hAnsi="Arial" w:cs="Arial"/>
          <w:sz w:val="18"/>
          <w:szCs w:val="18"/>
        </w:rPr>
        <w:t xml:space="preserve">(a)). </w:t>
      </w:r>
      <w:r w:rsidR="00A40453">
        <w:rPr>
          <w:rFonts w:ascii="Arial" w:eastAsiaTheme="minorHAnsi" w:hAnsi="Arial" w:cs="Arial"/>
          <w:sz w:val="18"/>
          <w:szCs w:val="18"/>
        </w:rPr>
        <w:t>The warrants were exercised on March 22, 2019.</w:t>
      </w:r>
    </w:p>
    <w:p w14:paraId="4B30CA7B" w14:textId="46DA38E3" w:rsidR="00297102" w:rsidRDefault="00297102" w:rsidP="00297102">
      <w:pPr>
        <w:autoSpaceDE w:val="0"/>
        <w:autoSpaceDN w:val="0"/>
        <w:adjustRightInd w:val="0"/>
        <w:spacing w:before="120" w:after="120"/>
        <w:jc w:val="both"/>
        <w:rPr>
          <w:rFonts w:ascii="Arial" w:eastAsiaTheme="minorHAnsi" w:hAnsi="Arial" w:cs="Arial"/>
          <w:sz w:val="18"/>
          <w:szCs w:val="18"/>
        </w:rPr>
      </w:pPr>
    </w:p>
    <w:p w14:paraId="3CC54298" w14:textId="77777777" w:rsidR="006865C3" w:rsidRDefault="006865C3" w:rsidP="00297102">
      <w:pPr>
        <w:autoSpaceDE w:val="0"/>
        <w:autoSpaceDN w:val="0"/>
        <w:adjustRightInd w:val="0"/>
        <w:spacing w:before="120" w:after="120"/>
        <w:jc w:val="both"/>
        <w:rPr>
          <w:rFonts w:ascii="Arial" w:eastAsiaTheme="minorHAnsi" w:hAnsi="Arial" w:cs="Arial"/>
          <w:sz w:val="18"/>
          <w:szCs w:val="18"/>
        </w:rPr>
      </w:pPr>
    </w:p>
    <w:p w14:paraId="0ED66659" w14:textId="522129F1" w:rsidR="00297102" w:rsidRDefault="00297102" w:rsidP="00F86CBD">
      <w:pPr>
        <w:autoSpaceDE w:val="0"/>
        <w:autoSpaceDN w:val="0"/>
        <w:adjustRightInd w:val="0"/>
        <w:spacing w:before="120"/>
        <w:jc w:val="both"/>
        <w:rPr>
          <w:rFonts w:ascii="Arial" w:eastAsiaTheme="minorHAnsi" w:hAnsi="Arial" w:cs="Arial"/>
          <w:sz w:val="18"/>
          <w:szCs w:val="18"/>
        </w:rPr>
      </w:pPr>
    </w:p>
    <w:p w14:paraId="4D652AF1" w14:textId="77777777" w:rsidR="00297102" w:rsidRDefault="00297102" w:rsidP="00EB4618">
      <w:pPr>
        <w:pStyle w:val="CP1"/>
        <w:numPr>
          <w:ilvl w:val="0"/>
          <w:numId w:val="29"/>
        </w:numPr>
        <w:spacing w:after="0" w:line="276" w:lineRule="auto"/>
        <w:ind w:left="284" w:hanging="284"/>
        <w:rPr>
          <w:rFonts w:ascii="Arial" w:hAnsi="Arial" w:cs="Arial"/>
          <w:b/>
          <w:sz w:val="18"/>
          <w:szCs w:val="18"/>
        </w:rPr>
      </w:pPr>
      <w:r w:rsidRPr="00AE4970">
        <w:rPr>
          <w:rFonts w:ascii="Arial" w:hAnsi="Arial" w:cs="Arial"/>
          <w:b/>
          <w:sz w:val="18"/>
          <w:szCs w:val="18"/>
        </w:rPr>
        <w:t>WARRANT LIABILITY (continued)</w:t>
      </w:r>
    </w:p>
    <w:p w14:paraId="55C167AA" w14:textId="6E1803A2" w:rsidR="00AE23E6" w:rsidRDefault="00AE23E6" w:rsidP="00A861AA">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Pr>
          <w:rFonts w:ascii="Arial" w:eastAsiaTheme="minorHAnsi" w:hAnsi="Arial" w:cs="Arial"/>
          <w:sz w:val="18"/>
          <w:szCs w:val="18"/>
        </w:rPr>
        <w:t xml:space="preserve">On April </w:t>
      </w:r>
      <w:r w:rsidR="00A40453">
        <w:rPr>
          <w:rFonts w:ascii="Arial" w:eastAsiaTheme="minorHAnsi" w:hAnsi="Arial" w:cs="Arial"/>
          <w:sz w:val="18"/>
          <w:szCs w:val="18"/>
        </w:rPr>
        <w:t>1</w:t>
      </w:r>
      <w:r>
        <w:rPr>
          <w:rFonts w:ascii="Arial" w:eastAsiaTheme="minorHAnsi" w:hAnsi="Arial" w:cs="Arial"/>
          <w:sz w:val="18"/>
          <w:szCs w:val="18"/>
        </w:rPr>
        <w:t>, 2019, the Company issued</w:t>
      </w:r>
      <w:r w:rsidR="00A40453">
        <w:rPr>
          <w:rFonts w:ascii="Arial" w:eastAsiaTheme="minorHAnsi" w:hAnsi="Arial" w:cs="Arial"/>
          <w:sz w:val="18"/>
          <w:szCs w:val="18"/>
        </w:rPr>
        <w:t xml:space="preserve"> 21,115,000 units; each consists of one common share and one common share purchase warrant</w:t>
      </w:r>
      <w:r>
        <w:rPr>
          <w:rFonts w:ascii="Arial" w:eastAsiaTheme="minorHAnsi" w:hAnsi="Arial" w:cs="Arial"/>
          <w:sz w:val="18"/>
          <w:szCs w:val="18"/>
        </w:rPr>
        <w:t xml:space="preserve"> </w:t>
      </w:r>
      <w:r w:rsidR="00A40453">
        <w:rPr>
          <w:rFonts w:ascii="Arial" w:eastAsiaTheme="minorHAnsi" w:hAnsi="Arial" w:cs="Arial"/>
          <w:sz w:val="18"/>
          <w:szCs w:val="18"/>
        </w:rPr>
        <w:t>(note 1</w:t>
      </w:r>
      <w:r w:rsidR="00F86CBD">
        <w:rPr>
          <w:rFonts w:ascii="Arial" w:eastAsiaTheme="minorHAnsi" w:hAnsi="Arial" w:cs="Arial"/>
          <w:sz w:val="18"/>
          <w:szCs w:val="18"/>
        </w:rPr>
        <w:t>1</w:t>
      </w:r>
      <w:r w:rsidR="00A40453">
        <w:rPr>
          <w:rFonts w:ascii="Arial" w:eastAsiaTheme="minorHAnsi" w:hAnsi="Arial" w:cs="Arial"/>
          <w:sz w:val="18"/>
          <w:szCs w:val="18"/>
        </w:rPr>
        <w:t>(a)).</w:t>
      </w:r>
    </w:p>
    <w:p w14:paraId="392A0CC6" w14:textId="68B396AE" w:rsidR="00A40453" w:rsidRDefault="00AE23E6" w:rsidP="00A40453">
      <w:pPr>
        <w:pStyle w:val="ListParagraph"/>
        <w:numPr>
          <w:ilvl w:val="0"/>
          <w:numId w:val="8"/>
        </w:numPr>
        <w:autoSpaceDE w:val="0"/>
        <w:autoSpaceDN w:val="0"/>
        <w:adjustRightInd w:val="0"/>
        <w:spacing w:before="120" w:after="120"/>
        <w:ind w:left="576" w:hanging="288"/>
        <w:contextualSpacing w:val="0"/>
        <w:jc w:val="both"/>
        <w:rPr>
          <w:rFonts w:ascii="Arial" w:eastAsiaTheme="minorHAnsi" w:hAnsi="Arial" w:cs="Arial"/>
          <w:sz w:val="18"/>
          <w:szCs w:val="18"/>
        </w:rPr>
      </w:pPr>
      <w:r>
        <w:rPr>
          <w:rFonts w:ascii="Arial" w:eastAsiaTheme="minorHAnsi" w:hAnsi="Arial" w:cs="Arial"/>
          <w:sz w:val="18"/>
          <w:szCs w:val="18"/>
        </w:rPr>
        <w:t xml:space="preserve">On May 3, 2019, </w:t>
      </w:r>
      <w:r w:rsidR="00A40453">
        <w:rPr>
          <w:rFonts w:ascii="Arial" w:eastAsiaTheme="minorHAnsi" w:hAnsi="Arial" w:cs="Arial"/>
          <w:sz w:val="18"/>
          <w:szCs w:val="18"/>
        </w:rPr>
        <w:t>the Company issued 5,762,500 units; each consists of one common share and one common share purchase warrant (note 1</w:t>
      </w:r>
      <w:r w:rsidR="00F86CBD">
        <w:rPr>
          <w:rFonts w:ascii="Arial" w:eastAsiaTheme="minorHAnsi" w:hAnsi="Arial" w:cs="Arial"/>
          <w:sz w:val="18"/>
          <w:szCs w:val="18"/>
        </w:rPr>
        <w:t>1</w:t>
      </w:r>
      <w:r w:rsidR="00A40453">
        <w:rPr>
          <w:rFonts w:ascii="Arial" w:eastAsiaTheme="minorHAnsi" w:hAnsi="Arial" w:cs="Arial"/>
          <w:sz w:val="18"/>
          <w:szCs w:val="18"/>
        </w:rPr>
        <w:t>(a)).</w:t>
      </w:r>
    </w:p>
    <w:p w14:paraId="4F730CCA" w14:textId="5FAE76C2" w:rsidR="005722D5" w:rsidRPr="00AE4970" w:rsidRDefault="00A01CFD" w:rsidP="00E30D0B">
      <w:pPr>
        <w:autoSpaceDE w:val="0"/>
        <w:autoSpaceDN w:val="0"/>
        <w:adjustRightInd w:val="0"/>
        <w:spacing w:line="276" w:lineRule="auto"/>
        <w:ind w:left="284" w:hanging="14"/>
        <w:jc w:val="both"/>
        <w:rPr>
          <w:rFonts w:ascii="Arial" w:eastAsiaTheme="minorHAnsi" w:hAnsi="Arial" w:cs="Arial"/>
          <w:sz w:val="18"/>
          <w:szCs w:val="18"/>
        </w:rPr>
      </w:pPr>
      <w:r w:rsidRPr="00AE4970">
        <w:rPr>
          <w:rFonts w:ascii="Arial" w:eastAsiaTheme="minorHAnsi" w:hAnsi="Arial" w:cs="Arial"/>
          <w:sz w:val="18"/>
          <w:szCs w:val="18"/>
        </w:rPr>
        <w:t xml:space="preserve">The </w:t>
      </w:r>
      <w:r w:rsidR="00F60471" w:rsidRPr="00AE4970">
        <w:rPr>
          <w:rFonts w:ascii="Arial" w:eastAsiaTheme="minorHAnsi" w:hAnsi="Arial" w:cs="Arial"/>
          <w:sz w:val="18"/>
          <w:szCs w:val="18"/>
        </w:rPr>
        <w:t xml:space="preserve">total fair values of the </w:t>
      </w:r>
      <w:r w:rsidR="00EE1637" w:rsidRPr="00AE4970">
        <w:rPr>
          <w:rFonts w:ascii="Arial" w:eastAsiaTheme="minorHAnsi" w:hAnsi="Arial" w:cs="Arial"/>
          <w:sz w:val="18"/>
          <w:szCs w:val="18"/>
        </w:rPr>
        <w:t>w</w:t>
      </w:r>
      <w:r w:rsidRPr="00AE4970">
        <w:rPr>
          <w:rFonts w:ascii="Arial" w:eastAsiaTheme="minorHAnsi" w:hAnsi="Arial" w:cs="Arial"/>
          <w:sz w:val="18"/>
          <w:szCs w:val="18"/>
        </w:rPr>
        <w:t xml:space="preserve">arrants </w:t>
      </w:r>
      <w:r w:rsidR="002145EA" w:rsidRPr="00AE4970">
        <w:rPr>
          <w:rFonts w:ascii="Arial" w:eastAsiaTheme="minorHAnsi" w:hAnsi="Arial" w:cs="Arial"/>
          <w:sz w:val="18"/>
          <w:szCs w:val="18"/>
        </w:rPr>
        <w:t>at</w:t>
      </w:r>
      <w:r w:rsidR="00F60471" w:rsidRPr="00AE4970">
        <w:rPr>
          <w:rFonts w:ascii="Arial" w:eastAsiaTheme="minorHAnsi" w:hAnsi="Arial" w:cs="Arial"/>
          <w:sz w:val="18"/>
          <w:szCs w:val="18"/>
        </w:rPr>
        <w:t xml:space="preserve"> </w:t>
      </w:r>
      <w:r w:rsidR="00753D54">
        <w:rPr>
          <w:rFonts w:ascii="Arial" w:eastAsiaTheme="minorHAnsi" w:hAnsi="Arial" w:cs="Arial"/>
          <w:sz w:val="18"/>
          <w:szCs w:val="18"/>
        </w:rPr>
        <w:t>June 30</w:t>
      </w:r>
      <w:r w:rsidR="00B5407C" w:rsidRPr="00AE4970">
        <w:rPr>
          <w:rFonts w:ascii="Arial" w:eastAsiaTheme="minorHAnsi" w:hAnsi="Arial" w:cs="Arial"/>
          <w:sz w:val="18"/>
          <w:szCs w:val="18"/>
        </w:rPr>
        <w:t>, 2019</w:t>
      </w:r>
      <w:r w:rsidR="003251EB">
        <w:rPr>
          <w:rFonts w:ascii="Arial" w:eastAsiaTheme="minorHAnsi" w:hAnsi="Arial" w:cs="Arial"/>
          <w:sz w:val="18"/>
          <w:szCs w:val="18"/>
        </w:rPr>
        <w:t xml:space="preserve"> and December 31, 2018</w:t>
      </w:r>
      <w:r w:rsidR="00F60471" w:rsidRPr="00AE4970">
        <w:rPr>
          <w:rFonts w:ascii="Arial" w:eastAsiaTheme="minorHAnsi" w:hAnsi="Arial" w:cs="Arial"/>
          <w:sz w:val="18"/>
          <w:szCs w:val="18"/>
        </w:rPr>
        <w:t xml:space="preserve"> are as follows</w:t>
      </w:r>
      <w:r w:rsidR="005722D5" w:rsidRPr="00AE4970">
        <w:rPr>
          <w:rFonts w:ascii="Arial" w:eastAsiaTheme="minorHAnsi" w:hAnsi="Arial" w:cs="Arial"/>
          <w:sz w:val="18"/>
          <w:szCs w:val="18"/>
        </w:rPr>
        <w:t>:</w:t>
      </w:r>
    </w:p>
    <w:p w14:paraId="07FDB281" w14:textId="2AB5B7A9" w:rsidR="00C774F2" w:rsidRPr="00AE4970" w:rsidRDefault="00C774F2" w:rsidP="00E30D0B">
      <w:pPr>
        <w:autoSpaceDE w:val="0"/>
        <w:autoSpaceDN w:val="0"/>
        <w:adjustRightInd w:val="0"/>
        <w:spacing w:line="276" w:lineRule="auto"/>
        <w:ind w:left="284"/>
        <w:jc w:val="both"/>
        <w:rPr>
          <w:rFonts w:ascii="Arial" w:eastAsiaTheme="minorHAnsi" w:hAnsi="Arial" w:cs="Arial"/>
          <w:sz w:val="18"/>
          <w:szCs w:val="18"/>
        </w:rPr>
      </w:pPr>
    </w:p>
    <w:tbl>
      <w:tblPr>
        <w:tblW w:w="9106" w:type="dxa"/>
        <w:tblInd w:w="284" w:type="dxa"/>
        <w:tblBorders>
          <w:bottom w:val="single" w:sz="12" w:space="0" w:color="auto"/>
        </w:tblBorders>
        <w:tblLayout w:type="fixed"/>
        <w:tblLook w:val="0000" w:firstRow="0" w:lastRow="0" w:firstColumn="0" w:lastColumn="0" w:noHBand="0" w:noVBand="0"/>
      </w:tblPr>
      <w:tblGrid>
        <w:gridCol w:w="3676"/>
        <w:gridCol w:w="1710"/>
        <w:gridCol w:w="454"/>
        <w:gridCol w:w="1361"/>
        <w:gridCol w:w="520"/>
        <w:gridCol w:w="1385"/>
      </w:tblGrid>
      <w:tr w:rsidR="00D469C9" w:rsidRPr="00AE4970" w14:paraId="6087A6EE" w14:textId="77777777" w:rsidTr="001F0764">
        <w:tc>
          <w:tcPr>
            <w:tcW w:w="3676" w:type="dxa"/>
            <w:tcBorders>
              <w:top w:val="single" w:sz="12" w:space="0" w:color="auto"/>
              <w:bottom w:val="single" w:sz="4" w:space="0" w:color="auto"/>
            </w:tcBorders>
            <w:shd w:val="clear" w:color="auto" w:fill="auto"/>
            <w:vAlign w:val="bottom"/>
          </w:tcPr>
          <w:p w14:paraId="124DC58B" w14:textId="77777777" w:rsidR="00D469C9" w:rsidRPr="00AE4970" w:rsidRDefault="00D469C9" w:rsidP="00E30D0B">
            <w:pPr>
              <w:spacing w:line="276" w:lineRule="auto"/>
              <w:rPr>
                <w:rFonts w:ascii="Arial" w:hAnsi="Arial" w:cs="Arial"/>
                <w:sz w:val="18"/>
                <w:szCs w:val="18"/>
              </w:rPr>
            </w:pPr>
          </w:p>
        </w:tc>
        <w:tc>
          <w:tcPr>
            <w:tcW w:w="1710" w:type="dxa"/>
            <w:tcBorders>
              <w:top w:val="single" w:sz="12" w:space="0" w:color="auto"/>
              <w:bottom w:val="single" w:sz="4" w:space="0" w:color="auto"/>
            </w:tcBorders>
            <w:shd w:val="clear" w:color="auto" w:fill="auto"/>
            <w:vAlign w:val="bottom"/>
          </w:tcPr>
          <w:p w14:paraId="1AA2E69B" w14:textId="17B5C622" w:rsidR="00D469C9" w:rsidRPr="00AE4970" w:rsidRDefault="00D469C9" w:rsidP="00E30D0B">
            <w:pPr>
              <w:spacing w:line="276" w:lineRule="auto"/>
              <w:jc w:val="right"/>
              <w:rPr>
                <w:rFonts w:ascii="Arial" w:hAnsi="Arial" w:cs="Arial"/>
                <w:bCs/>
                <w:sz w:val="18"/>
                <w:szCs w:val="18"/>
              </w:rPr>
            </w:pPr>
          </w:p>
        </w:tc>
        <w:tc>
          <w:tcPr>
            <w:tcW w:w="454" w:type="dxa"/>
            <w:tcBorders>
              <w:top w:val="single" w:sz="12" w:space="0" w:color="auto"/>
              <w:bottom w:val="single" w:sz="4" w:space="0" w:color="auto"/>
            </w:tcBorders>
            <w:shd w:val="clear" w:color="auto" w:fill="auto"/>
          </w:tcPr>
          <w:p w14:paraId="76758080" w14:textId="77777777" w:rsidR="00D469C9" w:rsidRPr="00AE4970" w:rsidRDefault="00D469C9" w:rsidP="00E30D0B">
            <w:pPr>
              <w:spacing w:line="276" w:lineRule="auto"/>
              <w:jc w:val="right"/>
              <w:rPr>
                <w:rFonts w:ascii="Arial" w:hAnsi="Arial" w:cs="Arial"/>
                <w:b/>
                <w:bCs/>
                <w:sz w:val="18"/>
                <w:szCs w:val="18"/>
              </w:rPr>
            </w:pPr>
          </w:p>
        </w:tc>
        <w:tc>
          <w:tcPr>
            <w:tcW w:w="1361" w:type="dxa"/>
            <w:tcBorders>
              <w:top w:val="single" w:sz="12" w:space="0" w:color="auto"/>
              <w:bottom w:val="single" w:sz="4" w:space="0" w:color="auto"/>
            </w:tcBorders>
            <w:shd w:val="clear" w:color="auto" w:fill="auto"/>
            <w:vAlign w:val="bottom"/>
          </w:tcPr>
          <w:p w14:paraId="14CFB78C" w14:textId="29F89126" w:rsidR="00D469C9" w:rsidRPr="00E30D0B" w:rsidRDefault="00753D54" w:rsidP="00E30D0B">
            <w:pPr>
              <w:spacing w:line="276" w:lineRule="auto"/>
              <w:jc w:val="right"/>
              <w:rPr>
                <w:rFonts w:ascii="Arial" w:hAnsi="Arial" w:cs="Arial"/>
                <w:b/>
                <w:bCs/>
                <w:sz w:val="18"/>
                <w:szCs w:val="18"/>
              </w:rPr>
            </w:pPr>
            <w:r>
              <w:rPr>
                <w:rFonts w:ascii="Arial" w:hAnsi="Arial" w:cs="Arial"/>
                <w:b/>
                <w:bCs/>
                <w:sz w:val="18"/>
                <w:szCs w:val="18"/>
              </w:rPr>
              <w:t>June 30</w:t>
            </w:r>
            <w:r w:rsidR="00D469C9" w:rsidRPr="00E30D0B">
              <w:rPr>
                <w:rFonts w:ascii="Arial" w:hAnsi="Arial" w:cs="Arial"/>
                <w:b/>
                <w:bCs/>
                <w:sz w:val="18"/>
                <w:szCs w:val="18"/>
              </w:rPr>
              <w:t>, 2019</w:t>
            </w:r>
          </w:p>
        </w:tc>
        <w:tc>
          <w:tcPr>
            <w:tcW w:w="520" w:type="dxa"/>
            <w:tcBorders>
              <w:top w:val="single" w:sz="12" w:space="0" w:color="auto"/>
              <w:bottom w:val="single" w:sz="4" w:space="0" w:color="auto"/>
            </w:tcBorders>
            <w:shd w:val="clear" w:color="auto" w:fill="auto"/>
          </w:tcPr>
          <w:p w14:paraId="7FC131E0" w14:textId="77777777" w:rsidR="00D469C9" w:rsidRPr="00AE4970" w:rsidRDefault="00D469C9" w:rsidP="00E30D0B">
            <w:pPr>
              <w:spacing w:line="276" w:lineRule="auto"/>
              <w:jc w:val="right"/>
              <w:rPr>
                <w:rFonts w:ascii="Arial" w:hAnsi="Arial" w:cs="Arial"/>
                <w:bCs/>
                <w:sz w:val="18"/>
                <w:szCs w:val="18"/>
              </w:rPr>
            </w:pPr>
          </w:p>
        </w:tc>
        <w:tc>
          <w:tcPr>
            <w:tcW w:w="1385" w:type="dxa"/>
            <w:tcBorders>
              <w:top w:val="single" w:sz="12" w:space="0" w:color="auto"/>
              <w:bottom w:val="single" w:sz="4" w:space="0" w:color="auto"/>
            </w:tcBorders>
            <w:shd w:val="clear" w:color="auto" w:fill="auto"/>
            <w:vAlign w:val="bottom"/>
          </w:tcPr>
          <w:p w14:paraId="31A34B2C" w14:textId="11DB1A10" w:rsidR="00D469C9" w:rsidRPr="00AE4970" w:rsidRDefault="00D469C9" w:rsidP="00E30D0B">
            <w:pPr>
              <w:spacing w:line="276" w:lineRule="auto"/>
              <w:jc w:val="right"/>
              <w:rPr>
                <w:rFonts w:ascii="Arial" w:hAnsi="Arial" w:cs="Arial"/>
                <w:bCs/>
                <w:sz w:val="18"/>
                <w:szCs w:val="18"/>
              </w:rPr>
            </w:pPr>
            <w:r w:rsidRPr="00AE4970">
              <w:rPr>
                <w:rFonts w:ascii="Arial" w:hAnsi="Arial" w:cs="Arial"/>
                <w:bCs/>
                <w:sz w:val="18"/>
                <w:szCs w:val="18"/>
              </w:rPr>
              <w:t>December</w:t>
            </w:r>
            <w:r>
              <w:rPr>
                <w:rFonts w:ascii="Arial" w:hAnsi="Arial" w:cs="Arial"/>
                <w:bCs/>
                <w:sz w:val="18"/>
                <w:szCs w:val="18"/>
              </w:rPr>
              <w:t xml:space="preserve"> </w:t>
            </w:r>
            <w:r w:rsidRPr="00AE4970">
              <w:rPr>
                <w:rFonts w:ascii="Arial" w:hAnsi="Arial" w:cs="Arial"/>
                <w:bCs/>
                <w:sz w:val="18"/>
                <w:szCs w:val="18"/>
              </w:rPr>
              <w:t>31, 2018</w:t>
            </w:r>
          </w:p>
        </w:tc>
      </w:tr>
      <w:tr w:rsidR="00D469C9" w:rsidRPr="00AE4970" w14:paraId="179F8CD1" w14:textId="77777777" w:rsidTr="001F0764">
        <w:tblPrEx>
          <w:tblBorders>
            <w:bottom w:val="none" w:sz="0" w:space="0" w:color="auto"/>
          </w:tblBorders>
        </w:tblPrEx>
        <w:tc>
          <w:tcPr>
            <w:tcW w:w="3676" w:type="dxa"/>
            <w:tcBorders>
              <w:top w:val="single" w:sz="4" w:space="0" w:color="auto"/>
            </w:tcBorders>
            <w:shd w:val="clear" w:color="auto" w:fill="auto"/>
            <w:vAlign w:val="bottom"/>
          </w:tcPr>
          <w:p w14:paraId="5162A95B" w14:textId="33E87CFE" w:rsidR="00D469C9" w:rsidRPr="00AE4970" w:rsidRDefault="00D469C9" w:rsidP="00D469C9">
            <w:pPr>
              <w:spacing w:line="276" w:lineRule="auto"/>
              <w:rPr>
                <w:rFonts w:ascii="Arial" w:eastAsia="SimSun" w:hAnsi="Arial" w:cs="Arial"/>
                <w:color w:val="000000"/>
                <w:sz w:val="18"/>
                <w:szCs w:val="18"/>
                <w:lang w:eastAsia="zh-CN"/>
              </w:rPr>
            </w:pPr>
            <w:r>
              <w:rPr>
                <w:rFonts w:ascii="Arial" w:eastAsia="SimSun" w:hAnsi="Arial" w:cs="Arial"/>
                <w:color w:val="000000"/>
                <w:sz w:val="18"/>
                <w:szCs w:val="18"/>
                <w:lang w:eastAsia="zh-CN"/>
              </w:rPr>
              <w:t>Balance, beginning of period</w:t>
            </w:r>
          </w:p>
        </w:tc>
        <w:tc>
          <w:tcPr>
            <w:tcW w:w="1710" w:type="dxa"/>
            <w:tcBorders>
              <w:top w:val="single" w:sz="4" w:space="0" w:color="auto"/>
            </w:tcBorders>
            <w:shd w:val="clear" w:color="auto" w:fill="auto"/>
            <w:vAlign w:val="bottom"/>
          </w:tcPr>
          <w:p w14:paraId="64CDF997" w14:textId="77777777" w:rsidR="00D469C9" w:rsidRPr="00AE4970" w:rsidRDefault="00D469C9" w:rsidP="00D469C9">
            <w:pPr>
              <w:spacing w:line="276" w:lineRule="auto"/>
              <w:jc w:val="right"/>
              <w:rPr>
                <w:rFonts w:ascii="Arial" w:hAnsi="Arial" w:cs="Arial"/>
                <w:b/>
                <w:color w:val="000000"/>
                <w:sz w:val="18"/>
                <w:szCs w:val="18"/>
              </w:rPr>
            </w:pPr>
          </w:p>
        </w:tc>
        <w:tc>
          <w:tcPr>
            <w:tcW w:w="454" w:type="dxa"/>
            <w:tcBorders>
              <w:top w:val="single" w:sz="4" w:space="0" w:color="auto"/>
            </w:tcBorders>
            <w:shd w:val="clear" w:color="auto" w:fill="auto"/>
            <w:vAlign w:val="bottom"/>
          </w:tcPr>
          <w:p w14:paraId="4CECF0AB" w14:textId="446480F3" w:rsidR="00D469C9" w:rsidRPr="00AE4970" w:rsidRDefault="00D469C9" w:rsidP="00D469C9">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361" w:type="dxa"/>
            <w:tcBorders>
              <w:top w:val="single" w:sz="4" w:space="0" w:color="auto"/>
            </w:tcBorders>
            <w:shd w:val="clear" w:color="auto" w:fill="auto"/>
            <w:vAlign w:val="bottom"/>
          </w:tcPr>
          <w:p w14:paraId="38D9AFA8" w14:textId="76F39296" w:rsidR="00D469C9" w:rsidRPr="00AE4970" w:rsidRDefault="00D469C9" w:rsidP="00D469C9">
            <w:pPr>
              <w:spacing w:line="276" w:lineRule="auto"/>
              <w:jc w:val="right"/>
              <w:rPr>
                <w:rFonts w:ascii="Arial" w:hAnsi="Arial" w:cs="Arial"/>
                <w:b/>
                <w:color w:val="000000"/>
                <w:sz w:val="18"/>
                <w:szCs w:val="18"/>
              </w:rPr>
            </w:pPr>
            <w:r w:rsidRPr="00AE4970">
              <w:rPr>
                <w:rFonts w:ascii="Arial" w:hAnsi="Arial" w:cs="Arial"/>
                <w:b/>
                <w:color w:val="000000"/>
                <w:sz w:val="18"/>
                <w:szCs w:val="18"/>
              </w:rPr>
              <w:t>1</w:t>
            </w:r>
            <w:r w:rsidR="0021345A">
              <w:rPr>
                <w:rFonts w:ascii="Arial" w:hAnsi="Arial" w:cs="Arial"/>
                <w:b/>
                <w:color w:val="000000"/>
                <w:sz w:val="18"/>
                <w:szCs w:val="18"/>
              </w:rPr>
              <w:t>06,172</w:t>
            </w:r>
          </w:p>
        </w:tc>
        <w:tc>
          <w:tcPr>
            <w:tcW w:w="520" w:type="dxa"/>
            <w:tcBorders>
              <w:top w:val="single" w:sz="4" w:space="0" w:color="auto"/>
            </w:tcBorders>
            <w:shd w:val="clear" w:color="auto" w:fill="auto"/>
            <w:vAlign w:val="bottom"/>
          </w:tcPr>
          <w:p w14:paraId="12348A37" w14:textId="19577825" w:rsidR="00D469C9" w:rsidRPr="00AE4970" w:rsidRDefault="00D469C9" w:rsidP="00D469C9">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385" w:type="dxa"/>
            <w:tcBorders>
              <w:top w:val="single" w:sz="4" w:space="0" w:color="auto"/>
            </w:tcBorders>
            <w:shd w:val="clear" w:color="auto" w:fill="auto"/>
            <w:vAlign w:val="bottom"/>
          </w:tcPr>
          <w:p w14:paraId="04A70CB7" w14:textId="3A3FE8C0" w:rsidR="00D469C9" w:rsidRPr="00D469C9" w:rsidRDefault="00D469C9" w:rsidP="00D469C9">
            <w:pPr>
              <w:spacing w:line="276" w:lineRule="auto"/>
              <w:jc w:val="right"/>
              <w:rPr>
                <w:rFonts w:ascii="Arial" w:eastAsiaTheme="minorHAnsi" w:hAnsi="Arial" w:cs="Arial"/>
                <w:sz w:val="18"/>
                <w:szCs w:val="18"/>
              </w:rPr>
            </w:pPr>
            <w:r w:rsidRPr="00D469C9">
              <w:rPr>
                <w:rFonts w:ascii="Arial" w:hAnsi="Arial" w:cs="Arial"/>
                <w:color w:val="000000"/>
                <w:sz w:val="18"/>
                <w:szCs w:val="18"/>
              </w:rPr>
              <w:t>-</w:t>
            </w:r>
          </w:p>
        </w:tc>
      </w:tr>
      <w:tr w:rsidR="00D469C9" w:rsidRPr="00AE4970" w14:paraId="5CF13591" w14:textId="77777777" w:rsidTr="0082625A">
        <w:tblPrEx>
          <w:tblBorders>
            <w:bottom w:val="none" w:sz="0" w:space="0" w:color="auto"/>
          </w:tblBorders>
        </w:tblPrEx>
        <w:tc>
          <w:tcPr>
            <w:tcW w:w="3676" w:type="dxa"/>
            <w:shd w:val="clear" w:color="auto" w:fill="auto"/>
            <w:vAlign w:val="bottom"/>
          </w:tcPr>
          <w:p w14:paraId="4F1BF165" w14:textId="7E940799" w:rsidR="00D469C9" w:rsidRPr="00AE4970" w:rsidRDefault="00D469C9" w:rsidP="00D469C9">
            <w:pPr>
              <w:spacing w:line="276" w:lineRule="auto"/>
              <w:rPr>
                <w:rFonts w:ascii="Arial" w:hAnsi="Arial" w:cs="Arial"/>
                <w:sz w:val="18"/>
                <w:szCs w:val="18"/>
              </w:rPr>
            </w:pPr>
            <w:r w:rsidRPr="00EE61C0">
              <w:rPr>
                <w:rFonts w:ascii="Arial" w:eastAsia="SimSun" w:hAnsi="Arial" w:cs="Arial"/>
                <w:color w:val="000000"/>
                <w:sz w:val="18"/>
                <w:szCs w:val="18"/>
                <w:lang w:eastAsia="zh-CN"/>
              </w:rPr>
              <w:t xml:space="preserve">Convertible </w:t>
            </w:r>
            <w:r w:rsidR="006D516A">
              <w:rPr>
                <w:rFonts w:ascii="Arial" w:eastAsia="SimSun" w:hAnsi="Arial" w:cs="Arial"/>
                <w:color w:val="000000"/>
                <w:sz w:val="18"/>
                <w:szCs w:val="18"/>
                <w:lang w:eastAsia="zh-CN"/>
              </w:rPr>
              <w:t>d</w:t>
            </w:r>
            <w:r w:rsidRPr="00EE61C0">
              <w:rPr>
                <w:rFonts w:ascii="Arial" w:eastAsia="SimSun" w:hAnsi="Arial" w:cs="Arial"/>
                <w:color w:val="000000"/>
                <w:sz w:val="18"/>
                <w:szCs w:val="18"/>
                <w:lang w:eastAsia="zh-CN"/>
              </w:rPr>
              <w:t xml:space="preserve">ebt </w:t>
            </w:r>
            <w:r w:rsidR="006D516A">
              <w:rPr>
                <w:rFonts w:ascii="Arial" w:eastAsia="SimSun" w:hAnsi="Arial" w:cs="Arial"/>
                <w:color w:val="000000"/>
                <w:sz w:val="18"/>
                <w:szCs w:val="18"/>
                <w:lang w:eastAsia="zh-CN"/>
              </w:rPr>
              <w:t>c</w:t>
            </w:r>
            <w:r w:rsidRPr="00EE61C0">
              <w:rPr>
                <w:rFonts w:ascii="Arial" w:eastAsia="SimSun" w:hAnsi="Arial" w:cs="Arial"/>
                <w:color w:val="000000"/>
                <w:sz w:val="18"/>
                <w:szCs w:val="18"/>
                <w:lang w:eastAsia="zh-CN"/>
              </w:rPr>
              <w:t xml:space="preserve">onversion </w:t>
            </w:r>
            <w:r w:rsidRPr="00EE61C0">
              <w:rPr>
                <w:rFonts w:ascii="Arial" w:eastAsia="SimSun" w:hAnsi="Arial" w:cs="Arial"/>
                <w:color w:val="000000"/>
                <w:sz w:val="18"/>
                <w:szCs w:val="18"/>
                <w:vertAlign w:val="superscript"/>
                <w:lang w:eastAsia="zh-CN"/>
              </w:rPr>
              <w:t>(1)</w:t>
            </w:r>
          </w:p>
        </w:tc>
        <w:tc>
          <w:tcPr>
            <w:tcW w:w="1710" w:type="dxa"/>
            <w:shd w:val="clear" w:color="auto" w:fill="auto"/>
            <w:vAlign w:val="bottom"/>
          </w:tcPr>
          <w:p w14:paraId="4E851CB2" w14:textId="77777777" w:rsidR="00D469C9" w:rsidRPr="00AE4970" w:rsidRDefault="00D469C9" w:rsidP="00D469C9">
            <w:pPr>
              <w:spacing w:line="276" w:lineRule="auto"/>
              <w:jc w:val="right"/>
              <w:rPr>
                <w:rFonts w:ascii="Arial" w:hAnsi="Arial" w:cs="Arial"/>
                <w:b/>
                <w:color w:val="000000"/>
                <w:sz w:val="18"/>
                <w:szCs w:val="18"/>
              </w:rPr>
            </w:pPr>
          </w:p>
        </w:tc>
        <w:tc>
          <w:tcPr>
            <w:tcW w:w="454" w:type="dxa"/>
            <w:shd w:val="clear" w:color="auto" w:fill="auto"/>
            <w:vAlign w:val="bottom"/>
          </w:tcPr>
          <w:p w14:paraId="63AAA876" w14:textId="4E7D9FB3" w:rsidR="00D469C9" w:rsidRPr="00AE4970" w:rsidRDefault="00D469C9" w:rsidP="00D469C9">
            <w:pPr>
              <w:spacing w:line="276" w:lineRule="auto"/>
              <w:jc w:val="right"/>
              <w:rPr>
                <w:rFonts w:ascii="Arial" w:hAnsi="Arial" w:cs="Arial"/>
                <w:b/>
                <w:color w:val="000000"/>
                <w:sz w:val="18"/>
                <w:szCs w:val="18"/>
              </w:rPr>
            </w:pPr>
          </w:p>
        </w:tc>
        <w:tc>
          <w:tcPr>
            <w:tcW w:w="1361" w:type="dxa"/>
            <w:shd w:val="clear" w:color="auto" w:fill="auto"/>
            <w:vAlign w:val="bottom"/>
          </w:tcPr>
          <w:p w14:paraId="250DA1DE" w14:textId="4F1D326F" w:rsidR="00D469C9" w:rsidRPr="00AE4970" w:rsidRDefault="00D469C9" w:rsidP="00D469C9">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520" w:type="dxa"/>
            <w:shd w:val="clear" w:color="auto" w:fill="auto"/>
            <w:vAlign w:val="bottom"/>
          </w:tcPr>
          <w:p w14:paraId="170783D0" w14:textId="52762432" w:rsidR="00D469C9" w:rsidRPr="00AE4970" w:rsidRDefault="00D469C9" w:rsidP="00D469C9">
            <w:pPr>
              <w:spacing w:line="276" w:lineRule="auto"/>
              <w:jc w:val="right"/>
              <w:rPr>
                <w:rFonts w:ascii="Arial" w:hAnsi="Arial" w:cs="Arial"/>
                <w:color w:val="000000"/>
                <w:sz w:val="18"/>
                <w:szCs w:val="18"/>
              </w:rPr>
            </w:pPr>
          </w:p>
        </w:tc>
        <w:tc>
          <w:tcPr>
            <w:tcW w:w="1385" w:type="dxa"/>
            <w:shd w:val="clear" w:color="auto" w:fill="auto"/>
            <w:vAlign w:val="bottom"/>
          </w:tcPr>
          <w:p w14:paraId="165884F4" w14:textId="25B986EA" w:rsidR="00D469C9" w:rsidRPr="00D469C9" w:rsidRDefault="00D469C9" w:rsidP="00D469C9">
            <w:pPr>
              <w:spacing w:line="276" w:lineRule="auto"/>
              <w:jc w:val="right"/>
              <w:rPr>
                <w:rFonts w:ascii="Arial" w:hAnsi="Arial" w:cs="Arial"/>
                <w:color w:val="000000"/>
                <w:sz w:val="18"/>
                <w:szCs w:val="18"/>
              </w:rPr>
            </w:pPr>
            <w:r w:rsidRPr="00D469C9">
              <w:rPr>
                <w:rFonts w:ascii="Arial" w:eastAsiaTheme="minorHAnsi" w:hAnsi="Arial" w:cs="Arial"/>
                <w:sz w:val="18"/>
                <w:szCs w:val="18"/>
              </w:rPr>
              <w:t>1,317,916</w:t>
            </w:r>
          </w:p>
        </w:tc>
      </w:tr>
      <w:tr w:rsidR="00BA1204" w:rsidRPr="00AE4970" w14:paraId="2510D488" w14:textId="77777777" w:rsidTr="009C5C9B">
        <w:tblPrEx>
          <w:tblBorders>
            <w:bottom w:val="none" w:sz="0" w:space="0" w:color="auto"/>
          </w:tblBorders>
        </w:tblPrEx>
        <w:tc>
          <w:tcPr>
            <w:tcW w:w="3676" w:type="dxa"/>
            <w:shd w:val="clear" w:color="auto" w:fill="auto"/>
            <w:vAlign w:val="bottom"/>
          </w:tcPr>
          <w:p w14:paraId="514DEDB8" w14:textId="1E423649" w:rsidR="00BA1204" w:rsidRPr="00EE61C0" w:rsidRDefault="00BA1204" w:rsidP="00BA1204">
            <w:pPr>
              <w:spacing w:line="276" w:lineRule="auto"/>
              <w:rPr>
                <w:rFonts w:ascii="Arial" w:eastAsia="SimSun" w:hAnsi="Arial" w:cs="Arial"/>
                <w:color w:val="000000"/>
                <w:sz w:val="18"/>
                <w:szCs w:val="18"/>
                <w:lang w:eastAsia="zh-CN"/>
              </w:rPr>
            </w:pPr>
            <w:r w:rsidRPr="00EE61C0">
              <w:rPr>
                <w:rFonts w:ascii="Arial" w:hAnsi="Arial" w:cs="Arial"/>
                <w:sz w:val="18"/>
                <w:szCs w:val="18"/>
              </w:rPr>
              <w:t xml:space="preserve">Shares issued </w:t>
            </w:r>
            <w:r w:rsidRPr="00EE61C0">
              <w:rPr>
                <w:rFonts w:ascii="Arial" w:hAnsi="Arial" w:cs="Arial"/>
                <w:sz w:val="18"/>
                <w:szCs w:val="18"/>
                <w:vertAlign w:val="superscript"/>
              </w:rPr>
              <w:t>(1)</w:t>
            </w:r>
          </w:p>
        </w:tc>
        <w:tc>
          <w:tcPr>
            <w:tcW w:w="1710" w:type="dxa"/>
            <w:shd w:val="clear" w:color="auto" w:fill="auto"/>
            <w:vAlign w:val="bottom"/>
          </w:tcPr>
          <w:p w14:paraId="4F26D236" w14:textId="77777777" w:rsidR="00BA1204" w:rsidRPr="00AE4970" w:rsidRDefault="00BA1204" w:rsidP="00BA1204">
            <w:pPr>
              <w:spacing w:line="276" w:lineRule="auto"/>
              <w:jc w:val="right"/>
              <w:rPr>
                <w:rFonts w:ascii="Arial" w:hAnsi="Arial" w:cs="Arial"/>
                <w:b/>
                <w:color w:val="000000"/>
                <w:sz w:val="18"/>
                <w:szCs w:val="18"/>
              </w:rPr>
            </w:pPr>
          </w:p>
        </w:tc>
        <w:tc>
          <w:tcPr>
            <w:tcW w:w="454" w:type="dxa"/>
            <w:shd w:val="clear" w:color="auto" w:fill="auto"/>
            <w:vAlign w:val="bottom"/>
          </w:tcPr>
          <w:p w14:paraId="1F5B48B9" w14:textId="77777777" w:rsidR="00BA1204" w:rsidRPr="00AE4970" w:rsidRDefault="00BA1204" w:rsidP="00BA1204">
            <w:pPr>
              <w:spacing w:line="276" w:lineRule="auto"/>
              <w:jc w:val="right"/>
              <w:rPr>
                <w:rFonts w:ascii="Arial" w:hAnsi="Arial" w:cs="Arial"/>
                <w:b/>
                <w:color w:val="000000"/>
                <w:sz w:val="18"/>
                <w:szCs w:val="18"/>
              </w:rPr>
            </w:pPr>
          </w:p>
        </w:tc>
        <w:tc>
          <w:tcPr>
            <w:tcW w:w="1361" w:type="dxa"/>
            <w:shd w:val="clear" w:color="auto" w:fill="auto"/>
          </w:tcPr>
          <w:p w14:paraId="0C01924A" w14:textId="27EFF750" w:rsidR="00BA1204" w:rsidRPr="00BA1204" w:rsidRDefault="00BA1204" w:rsidP="00BA1204">
            <w:pPr>
              <w:spacing w:line="276" w:lineRule="auto"/>
              <w:jc w:val="right"/>
              <w:rPr>
                <w:rFonts w:ascii="Arial" w:hAnsi="Arial" w:cs="Arial"/>
                <w:b/>
                <w:bCs/>
                <w:color w:val="000000"/>
                <w:sz w:val="18"/>
                <w:szCs w:val="18"/>
              </w:rPr>
            </w:pPr>
            <w:r w:rsidRPr="00BA1204">
              <w:rPr>
                <w:rFonts w:ascii="Arial" w:hAnsi="Arial" w:cs="Arial"/>
                <w:b/>
                <w:bCs/>
                <w:sz w:val="18"/>
                <w:szCs w:val="18"/>
              </w:rPr>
              <w:t xml:space="preserve"> 879,047 </w:t>
            </w:r>
          </w:p>
        </w:tc>
        <w:tc>
          <w:tcPr>
            <w:tcW w:w="520" w:type="dxa"/>
            <w:shd w:val="clear" w:color="auto" w:fill="auto"/>
            <w:vAlign w:val="bottom"/>
          </w:tcPr>
          <w:p w14:paraId="3355D363" w14:textId="77777777" w:rsidR="00BA1204" w:rsidRPr="00AE4970" w:rsidRDefault="00BA1204" w:rsidP="00BA1204">
            <w:pPr>
              <w:spacing w:line="276" w:lineRule="auto"/>
              <w:jc w:val="right"/>
              <w:rPr>
                <w:rFonts w:ascii="Arial" w:hAnsi="Arial" w:cs="Arial"/>
                <w:color w:val="000000"/>
                <w:sz w:val="18"/>
                <w:szCs w:val="18"/>
              </w:rPr>
            </w:pPr>
          </w:p>
        </w:tc>
        <w:tc>
          <w:tcPr>
            <w:tcW w:w="1385" w:type="dxa"/>
            <w:shd w:val="clear" w:color="auto" w:fill="auto"/>
            <w:vAlign w:val="bottom"/>
          </w:tcPr>
          <w:p w14:paraId="7E9B40C5" w14:textId="5979806B" w:rsidR="00BA1204" w:rsidRPr="00D469C9" w:rsidRDefault="00BA1204" w:rsidP="00BA1204">
            <w:pPr>
              <w:spacing w:line="276" w:lineRule="auto"/>
              <w:jc w:val="right"/>
              <w:rPr>
                <w:rFonts w:ascii="Arial" w:eastAsiaTheme="minorHAnsi" w:hAnsi="Arial" w:cs="Arial"/>
                <w:sz w:val="18"/>
                <w:szCs w:val="18"/>
              </w:rPr>
            </w:pPr>
            <w:r w:rsidRPr="00D469C9">
              <w:rPr>
                <w:rFonts w:ascii="Arial" w:hAnsi="Arial" w:cs="Arial"/>
                <w:color w:val="000000"/>
                <w:sz w:val="18"/>
                <w:szCs w:val="18"/>
              </w:rPr>
              <w:t>303,427</w:t>
            </w:r>
          </w:p>
        </w:tc>
      </w:tr>
      <w:tr w:rsidR="00BA1204" w:rsidRPr="00AE4970" w14:paraId="1227608E" w14:textId="77777777" w:rsidTr="009C5C9B">
        <w:tblPrEx>
          <w:tblBorders>
            <w:bottom w:val="none" w:sz="0" w:space="0" w:color="auto"/>
          </w:tblBorders>
        </w:tblPrEx>
        <w:tc>
          <w:tcPr>
            <w:tcW w:w="3676" w:type="dxa"/>
            <w:shd w:val="clear" w:color="auto" w:fill="auto"/>
            <w:vAlign w:val="bottom"/>
          </w:tcPr>
          <w:p w14:paraId="653B195E" w14:textId="6D2963DC" w:rsidR="00BA1204" w:rsidRPr="00EE61C0" w:rsidRDefault="00BA1204" w:rsidP="00BA1204">
            <w:pPr>
              <w:spacing w:line="276" w:lineRule="auto"/>
              <w:rPr>
                <w:rFonts w:ascii="Arial" w:eastAsia="SimSun" w:hAnsi="Arial" w:cs="Arial"/>
                <w:color w:val="000000"/>
                <w:sz w:val="18"/>
                <w:szCs w:val="18"/>
                <w:lang w:eastAsia="zh-CN"/>
              </w:rPr>
            </w:pPr>
            <w:r w:rsidRPr="00102D95">
              <w:rPr>
                <w:rFonts w:ascii="Arial" w:hAnsi="Arial"/>
                <w:sz w:val="18"/>
                <w:szCs w:val="18"/>
              </w:rPr>
              <w:t xml:space="preserve">Note conversion </w:t>
            </w:r>
            <w:r w:rsidRPr="00102D95">
              <w:rPr>
                <w:rFonts w:ascii="Arial" w:hAnsi="Arial"/>
                <w:sz w:val="18"/>
                <w:szCs w:val="18"/>
                <w:vertAlign w:val="superscript"/>
              </w:rPr>
              <w:t>(1)</w:t>
            </w:r>
          </w:p>
        </w:tc>
        <w:tc>
          <w:tcPr>
            <w:tcW w:w="1710" w:type="dxa"/>
            <w:shd w:val="clear" w:color="auto" w:fill="auto"/>
            <w:vAlign w:val="bottom"/>
          </w:tcPr>
          <w:p w14:paraId="4BC65EB0" w14:textId="77777777" w:rsidR="00BA1204" w:rsidRPr="00AE4970" w:rsidRDefault="00BA1204" w:rsidP="00BA1204">
            <w:pPr>
              <w:spacing w:line="276" w:lineRule="auto"/>
              <w:jc w:val="right"/>
              <w:rPr>
                <w:rFonts w:ascii="Arial" w:hAnsi="Arial" w:cs="Arial"/>
                <w:b/>
                <w:color w:val="000000"/>
                <w:sz w:val="18"/>
                <w:szCs w:val="18"/>
              </w:rPr>
            </w:pPr>
          </w:p>
        </w:tc>
        <w:tc>
          <w:tcPr>
            <w:tcW w:w="454" w:type="dxa"/>
            <w:shd w:val="clear" w:color="auto" w:fill="auto"/>
            <w:vAlign w:val="bottom"/>
          </w:tcPr>
          <w:p w14:paraId="142B62B4" w14:textId="77777777" w:rsidR="00BA1204" w:rsidRPr="00AE4970" w:rsidRDefault="00BA1204" w:rsidP="00BA1204">
            <w:pPr>
              <w:spacing w:line="276" w:lineRule="auto"/>
              <w:jc w:val="right"/>
              <w:rPr>
                <w:rFonts w:ascii="Arial" w:hAnsi="Arial" w:cs="Arial"/>
                <w:b/>
                <w:color w:val="000000"/>
                <w:sz w:val="18"/>
                <w:szCs w:val="18"/>
              </w:rPr>
            </w:pPr>
          </w:p>
        </w:tc>
        <w:tc>
          <w:tcPr>
            <w:tcW w:w="1361" w:type="dxa"/>
            <w:shd w:val="clear" w:color="auto" w:fill="auto"/>
          </w:tcPr>
          <w:p w14:paraId="5F7641EB" w14:textId="6F168F99" w:rsidR="00BA1204" w:rsidRPr="00BA1204" w:rsidRDefault="00BA1204" w:rsidP="00BA1204">
            <w:pPr>
              <w:spacing w:line="276" w:lineRule="auto"/>
              <w:jc w:val="right"/>
              <w:rPr>
                <w:rFonts w:ascii="Arial" w:hAnsi="Arial" w:cs="Arial"/>
                <w:b/>
                <w:bCs/>
                <w:color w:val="000000"/>
                <w:sz w:val="18"/>
                <w:szCs w:val="18"/>
              </w:rPr>
            </w:pPr>
            <w:r w:rsidRPr="00BA1204">
              <w:rPr>
                <w:rFonts w:ascii="Arial" w:hAnsi="Arial" w:cs="Arial"/>
                <w:b/>
                <w:bCs/>
                <w:sz w:val="18"/>
                <w:szCs w:val="18"/>
              </w:rPr>
              <w:t xml:space="preserve"> -   </w:t>
            </w:r>
          </w:p>
        </w:tc>
        <w:tc>
          <w:tcPr>
            <w:tcW w:w="520" w:type="dxa"/>
            <w:shd w:val="clear" w:color="auto" w:fill="auto"/>
            <w:vAlign w:val="bottom"/>
          </w:tcPr>
          <w:p w14:paraId="56CBCCDB" w14:textId="77777777" w:rsidR="00BA1204" w:rsidRPr="00AE4970" w:rsidRDefault="00BA1204" w:rsidP="00BA1204">
            <w:pPr>
              <w:spacing w:line="276" w:lineRule="auto"/>
              <w:jc w:val="right"/>
              <w:rPr>
                <w:rFonts w:ascii="Arial" w:hAnsi="Arial" w:cs="Arial"/>
                <w:color w:val="000000"/>
                <w:sz w:val="18"/>
                <w:szCs w:val="18"/>
              </w:rPr>
            </w:pPr>
          </w:p>
        </w:tc>
        <w:tc>
          <w:tcPr>
            <w:tcW w:w="1385" w:type="dxa"/>
            <w:shd w:val="clear" w:color="auto" w:fill="auto"/>
            <w:vAlign w:val="bottom"/>
          </w:tcPr>
          <w:p w14:paraId="637ECA65" w14:textId="254078AB" w:rsidR="00BA1204" w:rsidRPr="00D469C9" w:rsidRDefault="00BA1204" w:rsidP="00BA1204">
            <w:pPr>
              <w:spacing w:line="276" w:lineRule="auto"/>
              <w:jc w:val="right"/>
              <w:rPr>
                <w:rFonts w:ascii="Arial" w:eastAsiaTheme="minorHAnsi" w:hAnsi="Arial" w:cs="Arial"/>
                <w:sz w:val="18"/>
                <w:szCs w:val="18"/>
              </w:rPr>
            </w:pPr>
            <w:r w:rsidRPr="00D469C9">
              <w:rPr>
                <w:rFonts w:ascii="Arial" w:eastAsiaTheme="minorHAnsi" w:hAnsi="Arial" w:cs="Arial"/>
                <w:sz w:val="18"/>
                <w:szCs w:val="18"/>
              </w:rPr>
              <w:t>83,254</w:t>
            </w:r>
          </w:p>
        </w:tc>
      </w:tr>
      <w:tr w:rsidR="00BA1204" w:rsidRPr="00AE4970" w14:paraId="0AE12799" w14:textId="77777777" w:rsidTr="009C5C9B">
        <w:tblPrEx>
          <w:tblBorders>
            <w:bottom w:val="none" w:sz="0" w:space="0" w:color="auto"/>
          </w:tblBorders>
        </w:tblPrEx>
        <w:tc>
          <w:tcPr>
            <w:tcW w:w="3676" w:type="dxa"/>
            <w:shd w:val="clear" w:color="auto" w:fill="auto"/>
            <w:vAlign w:val="bottom"/>
          </w:tcPr>
          <w:p w14:paraId="04BCE336" w14:textId="725FBB88" w:rsidR="00BA1204" w:rsidRPr="00102D95" w:rsidRDefault="00BA1204" w:rsidP="00BA1204">
            <w:pPr>
              <w:spacing w:line="276" w:lineRule="auto"/>
              <w:rPr>
                <w:rFonts w:ascii="Arial" w:hAnsi="Arial"/>
                <w:sz w:val="18"/>
                <w:szCs w:val="18"/>
              </w:rPr>
            </w:pPr>
            <w:r>
              <w:rPr>
                <w:rFonts w:ascii="Arial" w:hAnsi="Arial"/>
                <w:sz w:val="18"/>
                <w:szCs w:val="18"/>
              </w:rPr>
              <w:t>Warrants exercised</w:t>
            </w:r>
          </w:p>
        </w:tc>
        <w:tc>
          <w:tcPr>
            <w:tcW w:w="1710" w:type="dxa"/>
            <w:shd w:val="clear" w:color="auto" w:fill="auto"/>
            <w:vAlign w:val="bottom"/>
          </w:tcPr>
          <w:p w14:paraId="5D654DB5" w14:textId="77777777" w:rsidR="00BA1204" w:rsidRPr="00AE4970" w:rsidRDefault="00BA1204" w:rsidP="00BA1204">
            <w:pPr>
              <w:spacing w:line="276" w:lineRule="auto"/>
              <w:jc w:val="right"/>
              <w:rPr>
                <w:rFonts w:ascii="Arial" w:hAnsi="Arial" w:cs="Arial"/>
                <w:b/>
                <w:color w:val="000000"/>
                <w:sz w:val="18"/>
                <w:szCs w:val="18"/>
              </w:rPr>
            </w:pPr>
          </w:p>
        </w:tc>
        <w:tc>
          <w:tcPr>
            <w:tcW w:w="454" w:type="dxa"/>
            <w:shd w:val="clear" w:color="auto" w:fill="auto"/>
            <w:vAlign w:val="bottom"/>
          </w:tcPr>
          <w:p w14:paraId="1262F059" w14:textId="77777777" w:rsidR="00BA1204" w:rsidRPr="00AE4970" w:rsidRDefault="00BA1204" w:rsidP="00BA1204">
            <w:pPr>
              <w:spacing w:line="276" w:lineRule="auto"/>
              <w:jc w:val="right"/>
              <w:rPr>
                <w:rFonts w:ascii="Arial" w:hAnsi="Arial" w:cs="Arial"/>
                <w:b/>
                <w:color w:val="000000"/>
                <w:sz w:val="18"/>
                <w:szCs w:val="18"/>
              </w:rPr>
            </w:pPr>
          </w:p>
        </w:tc>
        <w:tc>
          <w:tcPr>
            <w:tcW w:w="1361" w:type="dxa"/>
            <w:shd w:val="clear" w:color="auto" w:fill="auto"/>
          </w:tcPr>
          <w:p w14:paraId="78AB46C4" w14:textId="5C6A7F74" w:rsidR="00BA1204" w:rsidRPr="00BA1204" w:rsidRDefault="00BA1204" w:rsidP="00BA1204">
            <w:pPr>
              <w:spacing w:line="276" w:lineRule="auto"/>
              <w:ind w:right="-48"/>
              <w:jc w:val="right"/>
              <w:rPr>
                <w:rFonts w:ascii="Arial" w:hAnsi="Arial" w:cs="Arial"/>
                <w:b/>
                <w:bCs/>
                <w:color w:val="000000"/>
                <w:sz w:val="18"/>
                <w:szCs w:val="18"/>
              </w:rPr>
            </w:pPr>
            <w:r w:rsidRPr="00BA1204">
              <w:rPr>
                <w:rFonts w:ascii="Arial" w:hAnsi="Arial" w:cs="Arial"/>
                <w:b/>
                <w:bCs/>
                <w:sz w:val="18"/>
                <w:szCs w:val="18"/>
              </w:rPr>
              <w:t xml:space="preserve"> (18,746)</w:t>
            </w:r>
          </w:p>
        </w:tc>
        <w:tc>
          <w:tcPr>
            <w:tcW w:w="520" w:type="dxa"/>
            <w:shd w:val="clear" w:color="auto" w:fill="auto"/>
            <w:vAlign w:val="bottom"/>
          </w:tcPr>
          <w:p w14:paraId="5DC6D57F" w14:textId="77777777" w:rsidR="00BA1204" w:rsidRPr="00AE4970" w:rsidRDefault="00BA1204" w:rsidP="00BA1204">
            <w:pPr>
              <w:spacing w:line="276" w:lineRule="auto"/>
              <w:jc w:val="right"/>
              <w:rPr>
                <w:rFonts w:ascii="Arial" w:hAnsi="Arial" w:cs="Arial"/>
                <w:color w:val="000000"/>
                <w:sz w:val="18"/>
                <w:szCs w:val="18"/>
              </w:rPr>
            </w:pPr>
          </w:p>
        </w:tc>
        <w:tc>
          <w:tcPr>
            <w:tcW w:w="1385" w:type="dxa"/>
            <w:shd w:val="clear" w:color="auto" w:fill="auto"/>
            <w:vAlign w:val="bottom"/>
          </w:tcPr>
          <w:p w14:paraId="2FF95290" w14:textId="7A2D7AA5" w:rsidR="00BA1204" w:rsidRPr="00D469C9" w:rsidRDefault="00BA1204" w:rsidP="00BA1204">
            <w:pPr>
              <w:spacing w:line="276" w:lineRule="auto"/>
              <w:jc w:val="right"/>
              <w:rPr>
                <w:rFonts w:ascii="Arial" w:eastAsiaTheme="minorHAnsi" w:hAnsi="Arial" w:cs="Arial"/>
                <w:sz w:val="18"/>
                <w:szCs w:val="18"/>
              </w:rPr>
            </w:pPr>
            <w:r>
              <w:rPr>
                <w:rFonts w:ascii="Arial" w:eastAsiaTheme="minorHAnsi" w:hAnsi="Arial" w:cs="Arial"/>
                <w:sz w:val="18"/>
                <w:szCs w:val="18"/>
              </w:rPr>
              <w:t>-</w:t>
            </w:r>
          </w:p>
        </w:tc>
      </w:tr>
      <w:tr w:rsidR="00BA1204" w:rsidRPr="00AE4970" w14:paraId="588D6C4A" w14:textId="77777777" w:rsidTr="009C5C9B">
        <w:tblPrEx>
          <w:tblBorders>
            <w:bottom w:val="none" w:sz="0" w:space="0" w:color="auto"/>
          </w:tblBorders>
        </w:tblPrEx>
        <w:tc>
          <w:tcPr>
            <w:tcW w:w="3676" w:type="dxa"/>
            <w:tcBorders>
              <w:bottom w:val="single" w:sz="4" w:space="0" w:color="auto"/>
            </w:tcBorders>
            <w:shd w:val="clear" w:color="auto" w:fill="auto"/>
            <w:vAlign w:val="bottom"/>
          </w:tcPr>
          <w:p w14:paraId="41763447" w14:textId="7A705B08" w:rsidR="00BA1204" w:rsidRPr="00EE61C0" w:rsidRDefault="00BA1204" w:rsidP="00BA1204">
            <w:pPr>
              <w:spacing w:line="276" w:lineRule="auto"/>
              <w:rPr>
                <w:rFonts w:ascii="Arial" w:eastAsia="SimSun" w:hAnsi="Arial" w:cs="Arial"/>
                <w:color w:val="000000"/>
                <w:sz w:val="18"/>
                <w:szCs w:val="18"/>
                <w:lang w:eastAsia="zh-CN"/>
              </w:rPr>
            </w:pPr>
            <w:r w:rsidRPr="00102D95">
              <w:rPr>
                <w:rFonts w:ascii="Arial" w:hAnsi="Arial" w:cs="Arial"/>
                <w:sz w:val="18"/>
                <w:szCs w:val="18"/>
              </w:rPr>
              <w:t>Change in fair value of warrant liability</w:t>
            </w:r>
            <w:r>
              <w:rPr>
                <w:rFonts w:ascii="Arial" w:hAnsi="Arial" w:cs="Arial"/>
                <w:sz w:val="18"/>
                <w:szCs w:val="18"/>
              </w:rPr>
              <w:t xml:space="preserve"> </w:t>
            </w:r>
            <w:r w:rsidRPr="00102D95">
              <w:rPr>
                <w:rFonts w:ascii="Arial" w:hAnsi="Arial" w:cs="Arial"/>
                <w:sz w:val="18"/>
                <w:szCs w:val="18"/>
                <w:vertAlign w:val="superscript"/>
              </w:rPr>
              <w:t>(2)</w:t>
            </w:r>
            <w:r>
              <w:rPr>
                <w:rFonts w:ascii="Arial" w:hAnsi="Arial" w:cs="Arial"/>
                <w:sz w:val="18"/>
                <w:szCs w:val="18"/>
                <w:vertAlign w:val="superscript"/>
              </w:rPr>
              <w:t>(3)</w:t>
            </w:r>
          </w:p>
        </w:tc>
        <w:tc>
          <w:tcPr>
            <w:tcW w:w="1710" w:type="dxa"/>
            <w:tcBorders>
              <w:bottom w:val="single" w:sz="4" w:space="0" w:color="auto"/>
            </w:tcBorders>
            <w:shd w:val="clear" w:color="auto" w:fill="auto"/>
            <w:vAlign w:val="bottom"/>
          </w:tcPr>
          <w:p w14:paraId="0E4ACE08" w14:textId="77777777" w:rsidR="00BA1204" w:rsidRPr="00AE4970" w:rsidRDefault="00BA1204" w:rsidP="00BA1204">
            <w:pPr>
              <w:spacing w:line="276" w:lineRule="auto"/>
              <w:jc w:val="right"/>
              <w:rPr>
                <w:rFonts w:ascii="Arial" w:hAnsi="Arial" w:cs="Arial"/>
                <w:b/>
                <w:color w:val="000000"/>
                <w:sz w:val="18"/>
                <w:szCs w:val="18"/>
              </w:rPr>
            </w:pPr>
          </w:p>
        </w:tc>
        <w:tc>
          <w:tcPr>
            <w:tcW w:w="454" w:type="dxa"/>
            <w:tcBorders>
              <w:bottom w:val="single" w:sz="4" w:space="0" w:color="auto"/>
            </w:tcBorders>
            <w:shd w:val="clear" w:color="auto" w:fill="auto"/>
            <w:vAlign w:val="bottom"/>
          </w:tcPr>
          <w:p w14:paraId="66CEBCE8" w14:textId="77777777" w:rsidR="00BA1204" w:rsidRPr="00AE4970" w:rsidRDefault="00BA1204" w:rsidP="00BA1204">
            <w:pPr>
              <w:spacing w:line="276" w:lineRule="auto"/>
              <w:jc w:val="right"/>
              <w:rPr>
                <w:rFonts w:ascii="Arial" w:hAnsi="Arial" w:cs="Arial"/>
                <w:b/>
                <w:color w:val="000000"/>
                <w:sz w:val="18"/>
                <w:szCs w:val="18"/>
              </w:rPr>
            </w:pPr>
          </w:p>
        </w:tc>
        <w:tc>
          <w:tcPr>
            <w:tcW w:w="1361" w:type="dxa"/>
            <w:tcBorders>
              <w:bottom w:val="single" w:sz="4" w:space="0" w:color="auto"/>
            </w:tcBorders>
            <w:shd w:val="clear" w:color="auto" w:fill="auto"/>
          </w:tcPr>
          <w:p w14:paraId="2431EC5F" w14:textId="65221465" w:rsidR="00BA1204" w:rsidRPr="00BA1204" w:rsidRDefault="00BA1204" w:rsidP="00BA1204">
            <w:pPr>
              <w:spacing w:line="276" w:lineRule="auto"/>
              <w:ind w:right="-48"/>
              <w:jc w:val="right"/>
              <w:rPr>
                <w:rFonts w:ascii="Arial" w:hAnsi="Arial" w:cs="Arial"/>
                <w:b/>
                <w:bCs/>
                <w:color w:val="000000"/>
                <w:sz w:val="18"/>
                <w:szCs w:val="18"/>
              </w:rPr>
            </w:pPr>
            <w:r w:rsidRPr="00BA1204">
              <w:rPr>
                <w:rFonts w:ascii="Arial" w:hAnsi="Arial" w:cs="Arial"/>
                <w:b/>
                <w:bCs/>
                <w:sz w:val="18"/>
                <w:szCs w:val="18"/>
              </w:rPr>
              <w:t xml:space="preserve"> (160,874)</w:t>
            </w:r>
          </w:p>
        </w:tc>
        <w:tc>
          <w:tcPr>
            <w:tcW w:w="520" w:type="dxa"/>
            <w:tcBorders>
              <w:bottom w:val="single" w:sz="4" w:space="0" w:color="auto"/>
            </w:tcBorders>
            <w:shd w:val="clear" w:color="auto" w:fill="auto"/>
            <w:vAlign w:val="bottom"/>
          </w:tcPr>
          <w:p w14:paraId="2A45B50E" w14:textId="77777777" w:rsidR="00BA1204" w:rsidRPr="00AE4970" w:rsidRDefault="00BA1204" w:rsidP="00BA1204">
            <w:pPr>
              <w:spacing w:line="276" w:lineRule="auto"/>
              <w:jc w:val="right"/>
              <w:rPr>
                <w:rFonts w:ascii="Arial" w:hAnsi="Arial" w:cs="Arial"/>
                <w:color w:val="000000"/>
                <w:sz w:val="18"/>
                <w:szCs w:val="18"/>
              </w:rPr>
            </w:pPr>
          </w:p>
        </w:tc>
        <w:tc>
          <w:tcPr>
            <w:tcW w:w="1385" w:type="dxa"/>
            <w:tcBorders>
              <w:bottom w:val="single" w:sz="4" w:space="0" w:color="auto"/>
            </w:tcBorders>
            <w:shd w:val="clear" w:color="auto" w:fill="auto"/>
            <w:vAlign w:val="bottom"/>
          </w:tcPr>
          <w:p w14:paraId="4F3FAAEF" w14:textId="3561EBE6" w:rsidR="00BA1204" w:rsidRPr="00D469C9" w:rsidRDefault="00BA1204" w:rsidP="00BA1204">
            <w:pPr>
              <w:spacing w:line="276" w:lineRule="auto"/>
              <w:ind w:right="-50"/>
              <w:jc w:val="right"/>
              <w:rPr>
                <w:rFonts w:ascii="Arial" w:eastAsiaTheme="minorHAnsi" w:hAnsi="Arial" w:cs="Arial"/>
                <w:sz w:val="18"/>
                <w:szCs w:val="18"/>
              </w:rPr>
            </w:pPr>
            <w:r w:rsidRPr="00D469C9">
              <w:rPr>
                <w:rFonts w:ascii="Arial" w:hAnsi="Arial" w:cs="Arial"/>
                <w:color w:val="000000"/>
                <w:sz w:val="18"/>
                <w:szCs w:val="18"/>
              </w:rPr>
              <w:t>(1,598,425)</w:t>
            </w:r>
          </w:p>
        </w:tc>
      </w:tr>
      <w:tr w:rsidR="00BA1204" w:rsidRPr="00AE4970" w14:paraId="43ECFD6B" w14:textId="77777777" w:rsidTr="009C5C9B">
        <w:tblPrEx>
          <w:tblBorders>
            <w:bottom w:val="none" w:sz="0" w:space="0" w:color="auto"/>
          </w:tblBorders>
        </w:tblPrEx>
        <w:tc>
          <w:tcPr>
            <w:tcW w:w="3676" w:type="dxa"/>
            <w:tcBorders>
              <w:top w:val="single" w:sz="4" w:space="0" w:color="auto"/>
            </w:tcBorders>
            <w:shd w:val="clear" w:color="auto" w:fill="auto"/>
            <w:vAlign w:val="bottom"/>
          </w:tcPr>
          <w:p w14:paraId="0332635D" w14:textId="6D8697D1" w:rsidR="00BA1204" w:rsidRPr="00EE61C0" w:rsidRDefault="00BA1204" w:rsidP="00BA1204">
            <w:pPr>
              <w:spacing w:line="276" w:lineRule="auto"/>
              <w:rPr>
                <w:rFonts w:ascii="Arial" w:eastAsia="SimSun" w:hAnsi="Arial" w:cs="Arial"/>
                <w:color w:val="000000"/>
                <w:sz w:val="18"/>
                <w:szCs w:val="18"/>
                <w:lang w:eastAsia="zh-CN"/>
              </w:rPr>
            </w:pPr>
            <w:r>
              <w:rPr>
                <w:rFonts w:ascii="Arial" w:hAnsi="Arial" w:cs="Arial"/>
                <w:b/>
                <w:sz w:val="18"/>
                <w:szCs w:val="18"/>
              </w:rPr>
              <w:t xml:space="preserve">Total warrant liability </w:t>
            </w:r>
          </w:p>
        </w:tc>
        <w:tc>
          <w:tcPr>
            <w:tcW w:w="1710" w:type="dxa"/>
            <w:tcBorders>
              <w:top w:val="single" w:sz="4" w:space="0" w:color="auto"/>
            </w:tcBorders>
            <w:shd w:val="clear" w:color="auto" w:fill="auto"/>
            <w:vAlign w:val="bottom"/>
          </w:tcPr>
          <w:p w14:paraId="3990956F" w14:textId="77777777" w:rsidR="00BA1204" w:rsidRPr="00AE4970" w:rsidRDefault="00BA1204" w:rsidP="00BA1204">
            <w:pPr>
              <w:spacing w:line="276" w:lineRule="auto"/>
              <w:jc w:val="right"/>
              <w:rPr>
                <w:rFonts w:ascii="Arial" w:hAnsi="Arial" w:cs="Arial"/>
                <w:b/>
                <w:color w:val="000000"/>
                <w:sz w:val="18"/>
                <w:szCs w:val="18"/>
              </w:rPr>
            </w:pPr>
          </w:p>
        </w:tc>
        <w:tc>
          <w:tcPr>
            <w:tcW w:w="454" w:type="dxa"/>
            <w:tcBorders>
              <w:top w:val="single" w:sz="4" w:space="0" w:color="auto"/>
            </w:tcBorders>
            <w:shd w:val="clear" w:color="auto" w:fill="auto"/>
            <w:vAlign w:val="bottom"/>
          </w:tcPr>
          <w:p w14:paraId="7AC18CD3" w14:textId="77777777" w:rsidR="00BA1204" w:rsidRPr="00AE4970" w:rsidRDefault="00BA1204" w:rsidP="00BA1204">
            <w:pPr>
              <w:spacing w:line="276" w:lineRule="auto"/>
              <w:jc w:val="right"/>
              <w:rPr>
                <w:rFonts w:ascii="Arial" w:hAnsi="Arial" w:cs="Arial"/>
                <w:b/>
                <w:color w:val="000000"/>
                <w:sz w:val="18"/>
                <w:szCs w:val="18"/>
              </w:rPr>
            </w:pPr>
          </w:p>
        </w:tc>
        <w:tc>
          <w:tcPr>
            <w:tcW w:w="1361" w:type="dxa"/>
            <w:tcBorders>
              <w:top w:val="single" w:sz="4" w:space="0" w:color="auto"/>
            </w:tcBorders>
            <w:shd w:val="clear" w:color="auto" w:fill="auto"/>
          </w:tcPr>
          <w:p w14:paraId="6E44821F" w14:textId="1861B145" w:rsidR="00BA1204" w:rsidRPr="00BA1204" w:rsidRDefault="00BA1204" w:rsidP="00BA1204">
            <w:pPr>
              <w:spacing w:line="276" w:lineRule="auto"/>
              <w:jc w:val="right"/>
              <w:rPr>
                <w:rFonts w:ascii="Arial" w:hAnsi="Arial" w:cs="Arial"/>
                <w:b/>
                <w:bCs/>
                <w:color w:val="000000"/>
                <w:sz w:val="18"/>
                <w:szCs w:val="18"/>
              </w:rPr>
            </w:pPr>
            <w:r w:rsidRPr="00BA1204">
              <w:rPr>
                <w:rFonts w:ascii="Arial" w:hAnsi="Arial" w:cs="Arial"/>
                <w:b/>
                <w:bCs/>
                <w:sz w:val="18"/>
                <w:szCs w:val="18"/>
              </w:rPr>
              <w:t>805,599</w:t>
            </w:r>
          </w:p>
        </w:tc>
        <w:tc>
          <w:tcPr>
            <w:tcW w:w="520" w:type="dxa"/>
            <w:tcBorders>
              <w:top w:val="single" w:sz="4" w:space="0" w:color="auto"/>
            </w:tcBorders>
            <w:shd w:val="clear" w:color="auto" w:fill="auto"/>
            <w:vAlign w:val="bottom"/>
          </w:tcPr>
          <w:p w14:paraId="5540C8AF" w14:textId="77777777" w:rsidR="00BA1204" w:rsidRPr="00AE4970" w:rsidRDefault="00BA1204" w:rsidP="00BA1204">
            <w:pPr>
              <w:spacing w:line="276" w:lineRule="auto"/>
              <w:jc w:val="right"/>
              <w:rPr>
                <w:rFonts w:ascii="Arial" w:hAnsi="Arial" w:cs="Arial"/>
                <w:color w:val="000000"/>
                <w:sz w:val="18"/>
                <w:szCs w:val="18"/>
              </w:rPr>
            </w:pPr>
          </w:p>
        </w:tc>
        <w:tc>
          <w:tcPr>
            <w:tcW w:w="1385" w:type="dxa"/>
            <w:tcBorders>
              <w:top w:val="single" w:sz="4" w:space="0" w:color="auto"/>
            </w:tcBorders>
            <w:shd w:val="clear" w:color="auto" w:fill="auto"/>
            <w:vAlign w:val="bottom"/>
          </w:tcPr>
          <w:p w14:paraId="315FD14B" w14:textId="08A39DBE" w:rsidR="00BA1204" w:rsidRPr="00D469C9" w:rsidRDefault="00BA1204" w:rsidP="00BA1204">
            <w:pPr>
              <w:spacing w:line="276" w:lineRule="auto"/>
              <w:jc w:val="right"/>
              <w:rPr>
                <w:rFonts w:ascii="Arial" w:eastAsiaTheme="minorHAnsi" w:hAnsi="Arial" w:cs="Arial"/>
                <w:sz w:val="18"/>
                <w:szCs w:val="18"/>
              </w:rPr>
            </w:pPr>
            <w:r w:rsidRPr="00D469C9">
              <w:rPr>
                <w:rFonts w:ascii="Arial" w:hAnsi="Arial" w:cs="Arial"/>
                <w:color w:val="000000"/>
                <w:sz w:val="18"/>
                <w:szCs w:val="18"/>
              </w:rPr>
              <w:t>106,172</w:t>
            </w:r>
          </w:p>
        </w:tc>
      </w:tr>
      <w:tr w:rsidR="00BA1204" w:rsidRPr="00AE4970" w14:paraId="7B05A1CC" w14:textId="77777777" w:rsidTr="009C5C9B">
        <w:tblPrEx>
          <w:tblBorders>
            <w:bottom w:val="none" w:sz="0" w:space="0" w:color="auto"/>
          </w:tblBorders>
        </w:tblPrEx>
        <w:tc>
          <w:tcPr>
            <w:tcW w:w="3676" w:type="dxa"/>
            <w:tcBorders>
              <w:bottom w:val="single" w:sz="4" w:space="0" w:color="auto"/>
            </w:tcBorders>
            <w:shd w:val="clear" w:color="auto" w:fill="auto"/>
            <w:vAlign w:val="bottom"/>
          </w:tcPr>
          <w:p w14:paraId="453CE354" w14:textId="5F7B18F9" w:rsidR="00BA1204" w:rsidRPr="00EE61C0" w:rsidRDefault="00BA1204" w:rsidP="00BA1204">
            <w:pPr>
              <w:spacing w:line="276" w:lineRule="auto"/>
              <w:rPr>
                <w:rFonts w:ascii="Arial" w:eastAsia="SimSun" w:hAnsi="Arial" w:cs="Arial"/>
                <w:color w:val="000000"/>
                <w:sz w:val="18"/>
                <w:szCs w:val="18"/>
                <w:lang w:eastAsia="zh-CN"/>
              </w:rPr>
            </w:pPr>
            <w:r>
              <w:rPr>
                <w:rFonts w:ascii="Arial" w:hAnsi="Arial" w:cs="Arial"/>
                <w:b/>
                <w:sz w:val="18"/>
                <w:szCs w:val="18"/>
              </w:rPr>
              <w:t xml:space="preserve">Less: non-current portion </w:t>
            </w:r>
          </w:p>
        </w:tc>
        <w:tc>
          <w:tcPr>
            <w:tcW w:w="1710" w:type="dxa"/>
            <w:tcBorders>
              <w:bottom w:val="single" w:sz="4" w:space="0" w:color="auto"/>
            </w:tcBorders>
            <w:shd w:val="clear" w:color="auto" w:fill="auto"/>
            <w:vAlign w:val="bottom"/>
          </w:tcPr>
          <w:p w14:paraId="721774E4" w14:textId="77777777" w:rsidR="00BA1204" w:rsidRPr="00AE4970" w:rsidRDefault="00BA1204" w:rsidP="00BA1204">
            <w:pPr>
              <w:spacing w:line="276" w:lineRule="auto"/>
              <w:jc w:val="right"/>
              <w:rPr>
                <w:rFonts w:ascii="Arial" w:hAnsi="Arial" w:cs="Arial"/>
                <w:b/>
                <w:color w:val="000000"/>
                <w:sz w:val="18"/>
                <w:szCs w:val="18"/>
              </w:rPr>
            </w:pPr>
          </w:p>
        </w:tc>
        <w:tc>
          <w:tcPr>
            <w:tcW w:w="454" w:type="dxa"/>
            <w:tcBorders>
              <w:bottom w:val="single" w:sz="4" w:space="0" w:color="auto"/>
            </w:tcBorders>
            <w:shd w:val="clear" w:color="auto" w:fill="auto"/>
            <w:vAlign w:val="bottom"/>
          </w:tcPr>
          <w:p w14:paraId="08EC4020" w14:textId="77777777" w:rsidR="00BA1204" w:rsidRPr="00AE4970" w:rsidRDefault="00BA1204" w:rsidP="00BA1204">
            <w:pPr>
              <w:spacing w:line="276" w:lineRule="auto"/>
              <w:jc w:val="right"/>
              <w:rPr>
                <w:rFonts w:ascii="Arial" w:hAnsi="Arial" w:cs="Arial"/>
                <w:b/>
                <w:color w:val="000000"/>
                <w:sz w:val="18"/>
                <w:szCs w:val="18"/>
              </w:rPr>
            </w:pPr>
          </w:p>
        </w:tc>
        <w:tc>
          <w:tcPr>
            <w:tcW w:w="1361" w:type="dxa"/>
            <w:tcBorders>
              <w:bottom w:val="single" w:sz="4" w:space="0" w:color="auto"/>
            </w:tcBorders>
            <w:shd w:val="clear" w:color="auto" w:fill="auto"/>
          </w:tcPr>
          <w:p w14:paraId="6A64B150" w14:textId="34262119" w:rsidR="00BA1204" w:rsidRPr="00BA1204" w:rsidRDefault="00BA1204" w:rsidP="00BA1204">
            <w:pPr>
              <w:spacing w:line="276" w:lineRule="auto"/>
              <w:ind w:right="-57"/>
              <w:jc w:val="right"/>
              <w:rPr>
                <w:rFonts w:ascii="Arial" w:hAnsi="Arial" w:cs="Arial"/>
                <w:b/>
                <w:bCs/>
                <w:color w:val="000000"/>
                <w:sz w:val="18"/>
                <w:szCs w:val="18"/>
              </w:rPr>
            </w:pPr>
            <w:r w:rsidRPr="00BA1204">
              <w:rPr>
                <w:rFonts w:ascii="Arial" w:hAnsi="Arial" w:cs="Arial"/>
                <w:b/>
                <w:bCs/>
                <w:sz w:val="18"/>
                <w:szCs w:val="18"/>
              </w:rPr>
              <w:t xml:space="preserve"> (764,253)</w:t>
            </w:r>
          </w:p>
        </w:tc>
        <w:tc>
          <w:tcPr>
            <w:tcW w:w="520" w:type="dxa"/>
            <w:tcBorders>
              <w:bottom w:val="single" w:sz="4" w:space="0" w:color="auto"/>
            </w:tcBorders>
            <w:shd w:val="clear" w:color="auto" w:fill="auto"/>
            <w:vAlign w:val="bottom"/>
          </w:tcPr>
          <w:p w14:paraId="33F331EA" w14:textId="77777777" w:rsidR="00BA1204" w:rsidRPr="00AE4970" w:rsidRDefault="00BA1204" w:rsidP="00BA1204">
            <w:pPr>
              <w:spacing w:line="276" w:lineRule="auto"/>
              <w:jc w:val="right"/>
              <w:rPr>
                <w:rFonts w:ascii="Arial" w:hAnsi="Arial" w:cs="Arial"/>
                <w:color w:val="000000"/>
                <w:sz w:val="18"/>
                <w:szCs w:val="18"/>
              </w:rPr>
            </w:pPr>
          </w:p>
        </w:tc>
        <w:tc>
          <w:tcPr>
            <w:tcW w:w="1385" w:type="dxa"/>
            <w:tcBorders>
              <w:bottom w:val="single" w:sz="4" w:space="0" w:color="auto"/>
            </w:tcBorders>
            <w:shd w:val="clear" w:color="auto" w:fill="auto"/>
            <w:vAlign w:val="bottom"/>
          </w:tcPr>
          <w:p w14:paraId="13CEAE69" w14:textId="07E72492" w:rsidR="00BA1204" w:rsidRPr="00D469C9" w:rsidRDefault="00BA1204" w:rsidP="00BA1204">
            <w:pPr>
              <w:spacing w:line="276" w:lineRule="auto"/>
              <w:ind w:right="-50"/>
              <w:jc w:val="right"/>
              <w:rPr>
                <w:rFonts w:ascii="Arial" w:eastAsiaTheme="minorHAnsi" w:hAnsi="Arial" w:cs="Arial"/>
                <w:sz w:val="18"/>
                <w:szCs w:val="18"/>
              </w:rPr>
            </w:pPr>
            <w:r w:rsidRPr="00D469C9">
              <w:rPr>
                <w:rFonts w:ascii="Arial" w:hAnsi="Arial" w:cs="Arial"/>
                <w:color w:val="000000"/>
                <w:sz w:val="18"/>
                <w:szCs w:val="18"/>
              </w:rPr>
              <w:t>(101,698)</w:t>
            </w:r>
          </w:p>
        </w:tc>
      </w:tr>
      <w:tr w:rsidR="00BA1204" w:rsidRPr="00AE4970" w14:paraId="1DA30A0F" w14:textId="77777777" w:rsidTr="001F0764">
        <w:tblPrEx>
          <w:tblBorders>
            <w:bottom w:val="none" w:sz="0" w:space="0" w:color="auto"/>
          </w:tblBorders>
        </w:tblPrEx>
        <w:tc>
          <w:tcPr>
            <w:tcW w:w="3676" w:type="dxa"/>
            <w:tcBorders>
              <w:top w:val="single" w:sz="4" w:space="0" w:color="auto"/>
              <w:bottom w:val="single" w:sz="12" w:space="0" w:color="auto"/>
            </w:tcBorders>
            <w:shd w:val="clear" w:color="auto" w:fill="auto"/>
            <w:vAlign w:val="bottom"/>
          </w:tcPr>
          <w:p w14:paraId="1203FCA7" w14:textId="1079DF9A" w:rsidR="00BA1204" w:rsidRPr="00EE61C0" w:rsidRDefault="00BA1204" w:rsidP="00BA1204">
            <w:pPr>
              <w:spacing w:line="276" w:lineRule="auto"/>
              <w:rPr>
                <w:rFonts w:ascii="Arial" w:eastAsia="SimSun" w:hAnsi="Arial" w:cs="Arial"/>
                <w:color w:val="000000"/>
                <w:sz w:val="18"/>
                <w:szCs w:val="18"/>
                <w:lang w:eastAsia="zh-CN"/>
              </w:rPr>
            </w:pPr>
            <w:r>
              <w:rPr>
                <w:rFonts w:ascii="Arial" w:hAnsi="Arial" w:cs="Arial"/>
                <w:b/>
                <w:sz w:val="18"/>
                <w:szCs w:val="18"/>
              </w:rPr>
              <w:t>Current portion of warrant liability</w:t>
            </w:r>
          </w:p>
        </w:tc>
        <w:tc>
          <w:tcPr>
            <w:tcW w:w="1710" w:type="dxa"/>
            <w:tcBorders>
              <w:top w:val="single" w:sz="4" w:space="0" w:color="auto"/>
              <w:bottom w:val="single" w:sz="12" w:space="0" w:color="auto"/>
            </w:tcBorders>
            <w:shd w:val="clear" w:color="auto" w:fill="auto"/>
            <w:vAlign w:val="bottom"/>
          </w:tcPr>
          <w:p w14:paraId="545BBEE8" w14:textId="77777777" w:rsidR="00BA1204" w:rsidRPr="00AE4970" w:rsidRDefault="00BA1204" w:rsidP="00BA1204">
            <w:pPr>
              <w:spacing w:line="276" w:lineRule="auto"/>
              <w:jc w:val="right"/>
              <w:rPr>
                <w:rFonts w:ascii="Arial" w:hAnsi="Arial" w:cs="Arial"/>
                <w:b/>
                <w:color w:val="000000"/>
                <w:sz w:val="18"/>
                <w:szCs w:val="18"/>
              </w:rPr>
            </w:pPr>
          </w:p>
        </w:tc>
        <w:tc>
          <w:tcPr>
            <w:tcW w:w="454" w:type="dxa"/>
            <w:tcBorders>
              <w:top w:val="single" w:sz="4" w:space="0" w:color="auto"/>
              <w:bottom w:val="single" w:sz="12" w:space="0" w:color="auto"/>
            </w:tcBorders>
            <w:shd w:val="clear" w:color="auto" w:fill="auto"/>
            <w:vAlign w:val="bottom"/>
          </w:tcPr>
          <w:p w14:paraId="5EB7A385" w14:textId="164716BF" w:rsidR="00BA1204" w:rsidRPr="00AE4970" w:rsidRDefault="00BA1204" w:rsidP="00BA1204">
            <w:pPr>
              <w:spacing w:line="276" w:lineRule="auto"/>
              <w:jc w:val="right"/>
              <w:rPr>
                <w:rFonts w:ascii="Arial" w:hAnsi="Arial" w:cs="Arial"/>
                <w:b/>
                <w:color w:val="000000"/>
                <w:sz w:val="18"/>
                <w:szCs w:val="18"/>
              </w:rPr>
            </w:pPr>
            <w:r>
              <w:rPr>
                <w:rFonts w:ascii="Arial" w:hAnsi="Arial" w:cs="Arial"/>
                <w:b/>
                <w:color w:val="000000"/>
                <w:sz w:val="18"/>
                <w:szCs w:val="18"/>
              </w:rPr>
              <w:t>$</w:t>
            </w:r>
          </w:p>
        </w:tc>
        <w:tc>
          <w:tcPr>
            <w:tcW w:w="1361" w:type="dxa"/>
            <w:tcBorders>
              <w:top w:val="single" w:sz="4" w:space="0" w:color="auto"/>
              <w:bottom w:val="single" w:sz="12" w:space="0" w:color="auto"/>
            </w:tcBorders>
            <w:shd w:val="clear" w:color="auto" w:fill="auto"/>
          </w:tcPr>
          <w:p w14:paraId="46090BF8" w14:textId="1A59FB58" w:rsidR="00BA1204" w:rsidRPr="00BA1204" w:rsidRDefault="00BA1204" w:rsidP="00BA1204">
            <w:pPr>
              <w:spacing w:line="276" w:lineRule="auto"/>
              <w:jc w:val="right"/>
              <w:rPr>
                <w:rFonts w:ascii="Arial" w:hAnsi="Arial" w:cs="Arial"/>
                <w:b/>
                <w:bCs/>
                <w:color w:val="000000"/>
                <w:sz w:val="18"/>
                <w:szCs w:val="18"/>
              </w:rPr>
            </w:pPr>
            <w:r w:rsidRPr="00BA1204">
              <w:rPr>
                <w:rFonts w:ascii="Arial" w:hAnsi="Arial" w:cs="Arial"/>
                <w:b/>
                <w:bCs/>
                <w:sz w:val="18"/>
                <w:szCs w:val="18"/>
              </w:rPr>
              <w:t xml:space="preserve"> 41,346 </w:t>
            </w:r>
          </w:p>
        </w:tc>
        <w:tc>
          <w:tcPr>
            <w:tcW w:w="520" w:type="dxa"/>
            <w:tcBorders>
              <w:top w:val="single" w:sz="4" w:space="0" w:color="auto"/>
              <w:bottom w:val="single" w:sz="12" w:space="0" w:color="auto"/>
            </w:tcBorders>
            <w:shd w:val="clear" w:color="auto" w:fill="auto"/>
            <w:vAlign w:val="bottom"/>
          </w:tcPr>
          <w:p w14:paraId="641CFD16" w14:textId="4480A502" w:rsidR="00BA1204" w:rsidRPr="00AE4970" w:rsidRDefault="00BA1204" w:rsidP="00BA1204">
            <w:pPr>
              <w:spacing w:line="276" w:lineRule="auto"/>
              <w:jc w:val="right"/>
              <w:rPr>
                <w:rFonts w:ascii="Arial" w:hAnsi="Arial" w:cs="Arial"/>
                <w:color w:val="000000"/>
                <w:sz w:val="18"/>
                <w:szCs w:val="18"/>
              </w:rPr>
            </w:pPr>
            <w:r>
              <w:rPr>
                <w:rFonts w:ascii="Arial" w:hAnsi="Arial" w:cs="Arial"/>
                <w:color w:val="000000"/>
                <w:sz w:val="18"/>
                <w:szCs w:val="18"/>
              </w:rPr>
              <w:t>$</w:t>
            </w:r>
          </w:p>
        </w:tc>
        <w:tc>
          <w:tcPr>
            <w:tcW w:w="1385" w:type="dxa"/>
            <w:tcBorders>
              <w:top w:val="single" w:sz="4" w:space="0" w:color="auto"/>
              <w:bottom w:val="single" w:sz="12" w:space="0" w:color="auto"/>
            </w:tcBorders>
            <w:shd w:val="clear" w:color="auto" w:fill="auto"/>
            <w:vAlign w:val="bottom"/>
          </w:tcPr>
          <w:p w14:paraId="47262695" w14:textId="49729E66" w:rsidR="00BA1204" w:rsidRPr="00D469C9" w:rsidRDefault="00BA1204" w:rsidP="00BA1204">
            <w:pPr>
              <w:spacing w:line="276" w:lineRule="auto"/>
              <w:jc w:val="right"/>
              <w:rPr>
                <w:rFonts w:ascii="Arial" w:eastAsiaTheme="minorHAnsi" w:hAnsi="Arial" w:cs="Arial"/>
                <w:sz w:val="18"/>
                <w:szCs w:val="18"/>
              </w:rPr>
            </w:pPr>
            <w:r w:rsidRPr="00D469C9">
              <w:rPr>
                <w:rFonts w:ascii="Arial" w:hAnsi="Arial" w:cs="Arial"/>
                <w:color w:val="000000"/>
                <w:sz w:val="18"/>
                <w:szCs w:val="18"/>
              </w:rPr>
              <w:t>4,474</w:t>
            </w:r>
          </w:p>
        </w:tc>
      </w:tr>
    </w:tbl>
    <w:p w14:paraId="4E85CF48" w14:textId="70910862" w:rsidR="00B5407C" w:rsidRPr="00AE4970" w:rsidRDefault="00B5407C" w:rsidP="00E30D0B">
      <w:pPr>
        <w:autoSpaceDE w:val="0"/>
        <w:autoSpaceDN w:val="0"/>
        <w:adjustRightInd w:val="0"/>
        <w:spacing w:line="276" w:lineRule="auto"/>
        <w:jc w:val="both"/>
        <w:rPr>
          <w:rFonts w:ascii="Arial" w:eastAsiaTheme="minorHAnsi" w:hAnsi="Arial" w:cs="Arial"/>
          <w:sz w:val="18"/>
          <w:szCs w:val="18"/>
        </w:rPr>
      </w:pPr>
    </w:p>
    <w:p w14:paraId="57EFD764" w14:textId="77777777" w:rsidR="00102D95" w:rsidRPr="00AE4970" w:rsidRDefault="00102D95" w:rsidP="00E30D0B">
      <w:pPr>
        <w:pStyle w:val="ListParagraph"/>
        <w:numPr>
          <w:ilvl w:val="0"/>
          <w:numId w:val="9"/>
        </w:numPr>
        <w:autoSpaceDE w:val="0"/>
        <w:autoSpaceDN w:val="0"/>
        <w:adjustRightInd w:val="0"/>
        <w:spacing w:line="276" w:lineRule="auto"/>
        <w:ind w:left="567" w:hanging="283"/>
        <w:jc w:val="both"/>
        <w:rPr>
          <w:rFonts w:ascii="Arial" w:eastAsiaTheme="minorHAnsi" w:hAnsi="Arial" w:cs="Arial"/>
          <w:sz w:val="18"/>
          <w:szCs w:val="18"/>
        </w:rPr>
      </w:pPr>
      <w:r w:rsidRPr="00AE4970">
        <w:rPr>
          <w:rFonts w:ascii="Arial" w:eastAsiaTheme="minorHAnsi" w:hAnsi="Arial" w:cs="Arial"/>
          <w:sz w:val="18"/>
          <w:szCs w:val="18"/>
        </w:rPr>
        <w:t>Fair value at issuance based on the following assumptions for the Black-Scholes option pricing:</w:t>
      </w:r>
    </w:p>
    <w:p w14:paraId="2726F2BE" w14:textId="77777777" w:rsidR="00102D95" w:rsidRPr="00AE4970" w:rsidRDefault="00102D95" w:rsidP="00E30D0B">
      <w:pPr>
        <w:autoSpaceDE w:val="0"/>
        <w:autoSpaceDN w:val="0"/>
        <w:adjustRightInd w:val="0"/>
        <w:spacing w:line="276" w:lineRule="auto"/>
        <w:jc w:val="both"/>
        <w:rPr>
          <w:rFonts w:ascii="Arial" w:eastAsiaTheme="minorHAnsi" w:hAnsi="Arial" w:cs="Arial"/>
          <w:sz w:val="18"/>
          <w:szCs w:val="18"/>
        </w:rPr>
      </w:pPr>
    </w:p>
    <w:tbl>
      <w:tblPr>
        <w:tblW w:w="9076" w:type="dxa"/>
        <w:tblInd w:w="284" w:type="dxa"/>
        <w:tblBorders>
          <w:bottom w:val="single" w:sz="12" w:space="0" w:color="auto"/>
        </w:tblBorders>
        <w:tblLayout w:type="fixed"/>
        <w:tblLook w:val="0000" w:firstRow="0" w:lastRow="0" w:firstColumn="0" w:lastColumn="0" w:noHBand="0" w:noVBand="0"/>
      </w:tblPr>
      <w:tblGrid>
        <w:gridCol w:w="2665"/>
        <w:gridCol w:w="425"/>
        <w:gridCol w:w="737"/>
        <w:gridCol w:w="425"/>
        <w:gridCol w:w="1247"/>
        <w:gridCol w:w="425"/>
        <w:gridCol w:w="1082"/>
        <w:gridCol w:w="425"/>
        <w:gridCol w:w="1645"/>
      </w:tblGrid>
      <w:tr w:rsidR="00102D95" w:rsidRPr="00AE4970" w14:paraId="0EDEF416" w14:textId="77777777" w:rsidTr="00C03C4C">
        <w:tc>
          <w:tcPr>
            <w:tcW w:w="2665" w:type="dxa"/>
            <w:tcBorders>
              <w:top w:val="single" w:sz="4" w:space="0" w:color="auto"/>
              <w:bottom w:val="nil"/>
            </w:tcBorders>
          </w:tcPr>
          <w:p w14:paraId="1C3B2D94" w14:textId="77777777" w:rsidR="00102D95" w:rsidRPr="00AE4970" w:rsidRDefault="00102D95" w:rsidP="00E30D0B">
            <w:pPr>
              <w:spacing w:line="276" w:lineRule="auto"/>
              <w:rPr>
                <w:rFonts w:ascii="Arial" w:hAnsi="Arial" w:cs="Arial"/>
                <w:sz w:val="18"/>
                <w:szCs w:val="18"/>
                <w:highlight w:val="yellow"/>
              </w:rPr>
            </w:pPr>
            <w:r w:rsidRPr="00AE4970">
              <w:rPr>
                <w:rFonts w:ascii="Arial" w:hAnsi="Arial" w:cs="Arial"/>
                <w:sz w:val="18"/>
                <w:szCs w:val="18"/>
              </w:rPr>
              <w:t>Risk-free interest rate</w:t>
            </w:r>
          </w:p>
        </w:tc>
        <w:tc>
          <w:tcPr>
            <w:tcW w:w="425" w:type="dxa"/>
            <w:tcBorders>
              <w:top w:val="single" w:sz="4" w:space="0" w:color="auto"/>
              <w:bottom w:val="nil"/>
            </w:tcBorders>
            <w:vAlign w:val="bottom"/>
          </w:tcPr>
          <w:p w14:paraId="25505657" w14:textId="77777777" w:rsidR="00102D95" w:rsidRPr="00AE4970" w:rsidRDefault="00102D95" w:rsidP="00E30D0B">
            <w:pPr>
              <w:spacing w:line="276" w:lineRule="auto"/>
              <w:jc w:val="right"/>
              <w:rPr>
                <w:rFonts w:ascii="Arial" w:hAnsi="Arial" w:cs="Arial"/>
                <w:bCs/>
                <w:sz w:val="18"/>
                <w:szCs w:val="18"/>
                <w:highlight w:val="yellow"/>
              </w:rPr>
            </w:pPr>
          </w:p>
        </w:tc>
        <w:tc>
          <w:tcPr>
            <w:tcW w:w="737" w:type="dxa"/>
            <w:tcBorders>
              <w:top w:val="single" w:sz="4" w:space="0" w:color="auto"/>
              <w:bottom w:val="nil"/>
            </w:tcBorders>
            <w:vAlign w:val="bottom"/>
          </w:tcPr>
          <w:p w14:paraId="160D1DB3" w14:textId="77777777" w:rsidR="00102D95" w:rsidRPr="00AE4970" w:rsidRDefault="00102D95" w:rsidP="00E30D0B">
            <w:pPr>
              <w:spacing w:line="276" w:lineRule="auto"/>
              <w:jc w:val="right"/>
              <w:rPr>
                <w:rFonts w:ascii="Arial" w:hAnsi="Arial" w:cs="Arial"/>
                <w:bCs/>
                <w:sz w:val="18"/>
                <w:szCs w:val="18"/>
                <w:highlight w:val="yellow"/>
              </w:rPr>
            </w:pPr>
          </w:p>
        </w:tc>
        <w:tc>
          <w:tcPr>
            <w:tcW w:w="425" w:type="dxa"/>
            <w:tcBorders>
              <w:top w:val="single" w:sz="4" w:space="0" w:color="auto"/>
              <w:bottom w:val="nil"/>
            </w:tcBorders>
            <w:vAlign w:val="bottom"/>
          </w:tcPr>
          <w:p w14:paraId="10392A8E" w14:textId="77777777" w:rsidR="00102D95" w:rsidRPr="00AE4970" w:rsidRDefault="00102D95" w:rsidP="00E30D0B">
            <w:pPr>
              <w:spacing w:line="276" w:lineRule="auto"/>
              <w:jc w:val="right"/>
              <w:rPr>
                <w:rFonts w:ascii="Arial" w:hAnsi="Arial" w:cs="Arial"/>
                <w:bCs/>
                <w:sz w:val="18"/>
                <w:szCs w:val="18"/>
                <w:highlight w:val="yellow"/>
              </w:rPr>
            </w:pPr>
          </w:p>
        </w:tc>
        <w:tc>
          <w:tcPr>
            <w:tcW w:w="1247" w:type="dxa"/>
            <w:tcBorders>
              <w:top w:val="single" w:sz="4" w:space="0" w:color="auto"/>
              <w:bottom w:val="nil"/>
            </w:tcBorders>
            <w:vAlign w:val="bottom"/>
          </w:tcPr>
          <w:p w14:paraId="7C224AD8" w14:textId="77777777" w:rsidR="00102D95" w:rsidRPr="00AE4970" w:rsidRDefault="00102D95" w:rsidP="00E30D0B">
            <w:pPr>
              <w:spacing w:line="276" w:lineRule="auto"/>
              <w:jc w:val="right"/>
              <w:rPr>
                <w:rFonts w:ascii="Arial" w:hAnsi="Arial" w:cs="Arial"/>
                <w:bCs/>
                <w:sz w:val="18"/>
                <w:szCs w:val="18"/>
                <w:highlight w:val="yellow"/>
              </w:rPr>
            </w:pPr>
          </w:p>
        </w:tc>
        <w:tc>
          <w:tcPr>
            <w:tcW w:w="425" w:type="dxa"/>
            <w:tcBorders>
              <w:top w:val="single" w:sz="4" w:space="0" w:color="auto"/>
              <w:bottom w:val="nil"/>
            </w:tcBorders>
          </w:tcPr>
          <w:p w14:paraId="4A9E48B0" w14:textId="77777777" w:rsidR="00102D95" w:rsidRPr="00AE4970" w:rsidRDefault="00102D95" w:rsidP="00E30D0B">
            <w:pPr>
              <w:spacing w:line="276" w:lineRule="auto"/>
              <w:jc w:val="right"/>
              <w:rPr>
                <w:rFonts w:ascii="Arial" w:hAnsi="Arial" w:cs="Arial"/>
                <w:b/>
                <w:bCs/>
                <w:sz w:val="18"/>
                <w:szCs w:val="18"/>
              </w:rPr>
            </w:pPr>
          </w:p>
        </w:tc>
        <w:tc>
          <w:tcPr>
            <w:tcW w:w="1082" w:type="dxa"/>
            <w:tcBorders>
              <w:top w:val="single" w:sz="4" w:space="0" w:color="auto"/>
              <w:bottom w:val="nil"/>
            </w:tcBorders>
            <w:vAlign w:val="bottom"/>
          </w:tcPr>
          <w:p w14:paraId="35576A78" w14:textId="77777777" w:rsidR="00102D95" w:rsidRPr="00AE4970" w:rsidRDefault="00102D95" w:rsidP="00E30D0B">
            <w:pPr>
              <w:spacing w:line="276" w:lineRule="auto"/>
              <w:jc w:val="right"/>
              <w:rPr>
                <w:rFonts w:ascii="Arial" w:hAnsi="Arial" w:cs="Arial"/>
                <w:b/>
                <w:bCs/>
                <w:sz w:val="18"/>
                <w:szCs w:val="18"/>
              </w:rPr>
            </w:pPr>
          </w:p>
        </w:tc>
        <w:tc>
          <w:tcPr>
            <w:tcW w:w="425" w:type="dxa"/>
            <w:tcBorders>
              <w:top w:val="single" w:sz="4" w:space="0" w:color="auto"/>
              <w:bottom w:val="nil"/>
            </w:tcBorders>
          </w:tcPr>
          <w:p w14:paraId="759C51F6" w14:textId="77777777" w:rsidR="00102D95" w:rsidRPr="00AE4970" w:rsidRDefault="00102D95" w:rsidP="00E30D0B">
            <w:pPr>
              <w:spacing w:line="276" w:lineRule="auto"/>
              <w:jc w:val="right"/>
              <w:rPr>
                <w:rFonts w:ascii="Arial" w:hAnsi="Arial" w:cs="Arial"/>
                <w:bCs/>
                <w:sz w:val="18"/>
                <w:szCs w:val="18"/>
              </w:rPr>
            </w:pPr>
          </w:p>
        </w:tc>
        <w:tc>
          <w:tcPr>
            <w:tcW w:w="1645" w:type="dxa"/>
            <w:tcBorders>
              <w:top w:val="single" w:sz="4" w:space="0" w:color="auto"/>
              <w:bottom w:val="nil"/>
            </w:tcBorders>
            <w:vAlign w:val="bottom"/>
          </w:tcPr>
          <w:p w14:paraId="09013871" w14:textId="77777777" w:rsidR="00102D95" w:rsidRPr="00AE4970" w:rsidRDefault="00102D95" w:rsidP="00E30D0B">
            <w:pPr>
              <w:spacing w:line="276" w:lineRule="auto"/>
              <w:jc w:val="right"/>
              <w:rPr>
                <w:rFonts w:ascii="Arial" w:hAnsi="Arial" w:cs="Arial"/>
                <w:bCs/>
                <w:sz w:val="18"/>
                <w:szCs w:val="18"/>
              </w:rPr>
            </w:pPr>
            <w:r w:rsidRPr="00AE4970">
              <w:rPr>
                <w:rFonts w:ascii="Arial" w:eastAsia="SimSun" w:hAnsi="Arial" w:cs="Arial"/>
                <w:color w:val="000000"/>
                <w:sz w:val="18"/>
                <w:szCs w:val="18"/>
                <w:lang w:eastAsia="zh-CN"/>
              </w:rPr>
              <w:t>1.80% - 2.25%</w:t>
            </w:r>
          </w:p>
        </w:tc>
      </w:tr>
      <w:tr w:rsidR="00102D95" w:rsidRPr="00AE4970" w14:paraId="33CE4AAE" w14:textId="77777777" w:rsidTr="00C03C4C">
        <w:tblPrEx>
          <w:tblBorders>
            <w:bottom w:val="none" w:sz="0" w:space="0" w:color="auto"/>
          </w:tblBorders>
        </w:tblPrEx>
        <w:tc>
          <w:tcPr>
            <w:tcW w:w="2665" w:type="dxa"/>
          </w:tcPr>
          <w:p w14:paraId="1A46A9D7" w14:textId="77777777" w:rsidR="00102D95" w:rsidRPr="00AE4970" w:rsidRDefault="00102D95" w:rsidP="00E30D0B">
            <w:pPr>
              <w:spacing w:line="276" w:lineRule="auto"/>
              <w:rPr>
                <w:rFonts w:ascii="Arial" w:hAnsi="Arial" w:cs="Arial"/>
                <w:sz w:val="18"/>
                <w:szCs w:val="18"/>
                <w:highlight w:val="yellow"/>
              </w:rPr>
            </w:pPr>
            <w:r w:rsidRPr="00AE4970">
              <w:rPr>
                <w:rFonts w:ascii="Arial" w:hAnsi="Arial" w:cs="Arial"/>
                <w:sz w:val="18"/>
                <w:szCs w:val="18"/>
              </w:rPr>
              <w:t>Expected life</w:t>
            </w:r>
          </w:p>
        </w:tc>
        <w:tc>
          <w:tcPr>
            <w:tcW w:w="425" w:type="dxa"/>
            <w:vAlign w:val="bottom"/>
          </w:tcPr>
          <w:p w14:paraId="23EE5946" w14:textId="77777777" w:rsidR="00102D95" w:rsidRPr="00AE4970" w:rsidRDefault="00102D95" w:rsidP="00E30D0B">
            <w:pPr>
              <w:spacing w:line="276" w:lineRule="auto"/>
              <w:jc w:val="center"/>
              <w:rPr>
                <w:rFonts w:ascii="Arial" w:hAnsi="Arial" w:cs="Arial"/>
                <w:color w:val="000000"/>
                <w:sz w:val="18"/>
                <w:szCs w:val="18"/>
                <w:highlight w:val="yellow"/>
              </w:rPr>
            </w:pPr>
          </w:p>
        </w:tc>
        <w:tc>
          <w:tcPr>
            <w:tcW w:w="737" w:type="dxa"/>
            <w:vAlign w:val="bottom"/>
          </w:tcPr>
          <w:p w14:paraId="09E3A6CD"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vAlign w:val="bottom"/>
          </w:tcPr>
          <w:p w14:paraId="7D82CE2D"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247" w:type="dxa"/>
            <w:vAlign w:val="bottom"/>
          </w:tcPr>
          <w:p w14:paraId="1E2C8E09"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vAlign w:val="bottom"/>
          </w:tcPr>
          <w:p w14:paraId="2E51A226"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1082" w:type="dxa"/>
            <w:vAlign w:val="bottom"/>
          </w:tcPr>
          <w:p w14:paraId="0CC64C19"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425" w:type="dxa"/>
            <w:vAlign w:val="bottom"/>
          </w:tcPr>
          <w:p w14:paraId="2E6208B7"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645" w:type="dxa"/>
            <w:vAlign w:val="bottom"/>
          </w:tcPr>
          <w:p w14:paraId="01F51FB6" w14:textId="77777777" w:rsidR="00102D95" w:rsidRPr="00AE4970" w:rsidRDefault="00102D95" w:rsidP="00E30D0B">
            <w:pPr>
              <w:spacing w:line="276" w:lineRule="auto"/>
              <w:jc w:val="right"/>
              <w:rPr>
                <w:rFonts w:ascii="Arial" w:hAnsi="Arial" w:cs="Arial"/>
                <w:color w:val="000000"/>
                <w:sz w:val="18"/>
                <w:szCs w:val="18"/>
              </w:rPr>
            </w:pPr>
            <w:r w:rsidRPr="00AE4970">
              <w:rPr>
                <w:rFonts w:ascii="Arial" w:eastAsia="SimSun" w:hAnsi="Arial" w:cs="Arial"/>
                <w:color w:val="000000"/>
                <w:sz w:val="18"/>
                <w:szCs w:val="18"/>
                <w:lang w:eastAsia="zh-CN"/>
              </w:rPr>
              <w:t>1 - 2 years</w:t>
            </w:r>
          </w:p>
        </w:tc>
      </w:tr>
      <w:tr w:rsidR="00102D95" w:rsidRPr="00AE4970" w14:paraId="46966154" w14:textId="77777777" w:rsidTr="00C03C4C">
        <w:tblPrEx>
          <w:tblBorders>
            <w:bottom w:val="none" w:sz="0" w:space="0" w:color="auto"/>
          </w:tblBorders>
        </w:tblPrEx>
        <w:tc>
          <w:tcPr>
            <w:tcW w:w="2665" w:type="dxa"/>
          </w:tcPr>
          <w:p w14:paraId="0C13CC95" w14:textId="77777777" w:rsidR="00102D95" w:rsidRPr="00AE4970" w:rsidRDefault="00102D95" w:rsidP="00E30D0B">
            <w:pPr>
              <w:spacing w:line="276" w:lineRule="auto"/>
              <w:rPr>
                <w:rFonts w:ascii="Arial" w:hAnsi="Arial" w:cs="Arial"/>
                <w:sz w:val="18"/>
                <w:szCs w:val="18"/>
                <w:highlight w:val="yellow"/>
              </w:rPr>
            </w:pPr>
            <w:r w:rsidRPr="00AE4970">
              <w:rPr>
                <w:rFonts w:ascii="Arial" w:hAnsi="Arial" w:cs="Arial"/>
                <w:sz w:val="18"/>
                <w:szCs w:val="18"/>
              </w:rPr>
              <w:t>Expected volatility</w:t>
            </w:r>
          </w:p>
        </w:tc>
        <w:tc>
          <w:tcPr>
            <w:tcW w:w="425" w:type="dxa"/>
            <w:vAlign w:val="bottom"/>
          </w:tcPr>
          <w:p w14:paraId="6E9C32AA" w14:textId="77777777" w:rsidR="00102D95" w:rsidRPr="00AE4970" w:rsidRDefault="00102D95" w:rsidP="00E30D0B">
            <w:pPr>
              <w:spacing w:line="276" w:lineRule="auto"/>
              <w:jc w:val="center"/>
              <w:rPr>
                <w:rFonts w:ascii="Arial" w:hAnsi="Arial" w:cs="Arial"/>
                <w:color w:val="000000"/>
                <w:sz w:val="18"/>
                <w:szCs w:val="18"/>
                <w:highlight w:val="yellow"/>
              </w:rPr>
            </w:pPr>
          </w:p>
        </w:tc>
        <w:tc>
          <w:tcPr>
            <w:tcW w:w="737" w:type="dxa"/>
            <w:vAlign w:val="bottom"/>
          </w:tcPr>
          <w:p w14:paraId="795088FC"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vAlign w:val="bottom"/>
          </w:tcPr>
          <w:p w14:paraId="21A414AC"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247" w:type="dxa"/>
            <w:vAlign w:val="bottom"/>
          </w:tcPr>
          <w:p w14:paraId="2EB9DE55"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vAlign w:val="bottom"/>
          </w:tcPr>
          <w:p w14:paraId="2B93202C"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1082" w:type="dxa"/>
            <w:vAlign w:val="bottom"/>
          </w:tcPr>
          <w:p w14:paraId="464601CA"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425" w:type="dxa"/>
            <w:vAlign w:val="bottom"/>
          </w:tcPr>
          <w:p w14:paraId="06BF7901"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645" w:type="dxa"/>
            <w:vAlign w:val="bottom"/>
          </w:tcPr>
          <w:p w14:paraId="7A91CDF0" w14:textId="77777777" w:rsidR="00102D95" w:rsidRPr="00AE4970" w:rsidRDefault="00102D95" w:rsidP="00E30D0B">
            <w:pPr>
              <w:spacing w:line="276" w:lineRule="auto"/>
              <w:jc w:val="right"/>
              <w:rPr>
                <w:rFonts w:ascii="Arial" w:hAnsi="Arial" w:cs="Arial"/>
                <w:color w:val="000000"/>
                <w:sz w:val="18"/>
                <w:szCs w:val="18"/>
              </w:rPr>
            </w:pPr>
            <w:r w:rsidRPr="00AE4970">
              <w:rPr>
                <w:rFonts w:ascii="Arial" w:eastAsia="SimSun" w:hAnsi="Arial" w:cs="Arial"/>
                <w:color w:val="000000"/>
                <w:sz w:val="18"/>
                <w:szCs w:val="18"/>
                <w:lang w:eastAsia="zh-CN"/>
              </w:rPr>
              <w:t>100.0%</w:t>
            </w:r>
          </w:p>
        </w:tc>
      </w:tr>
      <w:tr w:rsidR="00102D95" w:rsidRPr="00AE4970" w14:paraId="54CD0691" w14:textId="77777777" w:rsidTr="00C03C4C">
        <w:tblPrEx>
          <w:tblBorders>
            <w:bottom w:val="none" w:sz="0" w:space="0" w:color="auto"/>
          </w:tblBorders>
        </w:tblPrEx>
        <w:tc>
          <w:tcPr>
            <w:tcW w:w="2665" w:type="dxa"/>
          </w:tcPr>
          <w:p w14:paraId="1220B826" w14:textId="77777777" w:rsidR="00102D95" w:rsidRPr="00AE4970" w:rsidRDefault="00102D95" w:rsidP="00E30D0B">
            <w:pPr>
              <w:spacing w:line="276" w:lineRule="auto"/>
              <w:rPr>
                <w:rFonts w:ascii="Arial" w:hAnsi="Arial" w:cs="Arial"/>
                <w:sz w:val="18"/>
                <w:szCs w:val="18"/>
                <w:highlight w:val="yellow"/>
              </w:rPr>
            </w:pPr>
            <w:r w:rsidRPr="00AE4970">
              <w:rPr>
                <w:rFonts w:ascii="Arial" w:hAnsi="Arial" w:cs="Arial"/>
                <w:sz w:val="18"/>
                <w:szCs w:val="18"/>
              </w:rPr>
              <w:t>Forfeiture rate</w:t>
            </w:r>
          </w:p>
        </w:tc>
        <w:tc>
          <w:tcPr>
            <w:tcW w:w="425" w:type="dxa"/>
            <w:vAlign w:val="bottom"/>
          </w:tcPr>
          <w:p w14:paraId="0C453B1C" w14:textId="77777777" w:rsidR="00102D95" w:rsidRPr="00AE4970" w:rsidRDefault="00102D95" w:rsidP="00E30D0B">
            <w:pPr>
              <w:spacing w:line="276" w:lineRule="auto"/>
              <w:jc w:val="center"/>
              <w:rPr>
                <w:rFonts w:ascii="Arial" w:hAnsi="Arial" w:cs="Arial"/>
                <w:color w:val="000000"/>
                <w:sz w:val="18"/>
                <w:szCs w:val="18"/>
                <w:highlight w:val="yellow"/>
              </w:rPr>
            </w:pPr>
          </w:p>
        </w:tc>
        <w:tc>
          <w:tcPr>
            <w:tcW w:w="737" w:type="dxa"/>
            <w:vAlign w:val="bottom"/>
          </w:tcPr>
          <w:p w14:paraId="56F96894"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vAlign w:val="bottom"/>
          </w:tcPr>
          <w:p w14:paraId="392DD394"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247" w:type="dxa"/>
            <w:vAlign w:val="bottom"/>
          </w:tcPr>
          <w:p w14:paraId="2E1A9821"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vAlign w:val="bottom"/>
          </w:tcPr>
          <w:p w14:paraId="4D4AE8C7"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1082" w:type="dxa"/>
            <w:vAlign w:val="bottom"/>
          </w:tcPr>
          <w:p w14:paraId="4DD0FC60"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425" w:type="dxa"/>
            <w:vAlign w:val="bottom"/>
          </w:tcPr>
          <w:p w14:paraId="656EBFCC"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645" w:type="dxa"/>
            <w:vAlign w:val="bottom"/>
          </w:tcPr>
          <w:p w14:paraId="64C0D58A" w14:textId="77777777" w:rsidR="00102D95" w:rsidRPr="00AE4970" w:rsidRDefault="00102D95" w:rsidP="00E30D0B">
            <w:pPr>
              <w:spacing w:line="276" w:lineRule="auto"/>
              <w:jc w:val="right"/>
              <w:rPr>
                <w:rFonts w:ascii="Arial" w:hAnsi="Arial" w:cs="Arial"/>
                <w:color w:val="000000"/>
                <w:sz w:val="18"/>
                <w:szCs w:val="18"/>
              </w:rPr>
            </w:pPr>
            <w:r w:rsidRPr="00AE4970">
              <w:rPr>
                <w:rFonts w:ascii="Arial" w:eastAsia="SimSun" w:hAnsi="Arial" w:cs="Arial"/>
                <w:color w:val="000000"/>
                <w:sz w:val="18"/>
                <w:szCs w:val="18"/>
                <w:lang w:eastAsia="zh-CN"/>
              </w:rPr>
              <w:t>0.0%</w:t>
            </w:r>
          </w:p>
        </w:tc>
      </w:tr>
      <w:tr w:rsidR="00102D95" w:rsidRPr="00AE4970" w14:paraId="7B8660C2" w14:textId="77777777" w:rsidTr="00C03C4C">
        <w:tblPrEx>
          <w:tblBorders>
            <w:bottom w:val="none" w:sz="0" w:space="0" w:color="auto"/>
          </w:tblBorders>
        </w:tblPrEx>
        <w:tc>
          <w:tcPr>
            <w:tcW w:w="2665" w:type="dxa"/>
            <w:tcBorders>
              <w:bottom w:val="single" w:sz="4" w:space="0" w:color="auto"/>
            </w:tcBorders>
          </w:tcPr>
          <w:p w14:paraId="5881D70B" w14:textId="77777777" w:rsidR="00102D95" w:rsidRPr="00AE4970" w:rsidRDefault="00102D95" w:rsidP="00E30D0B">
            <w:pPr>
              <w:spacing w:line="276" w:lineRule="auto"/>
              <w:rPr>
                <w:rFonts w:ascii="Arial" w:hAnsi="Arial" w:cs="Arial"/>
                <w:sz w:val="18"/>
                <w:szCs w:val="18"/>
                <w:highlight w:val="yellow"/>
              </w:rPr>
            </w:pPr>
            <w:r w:rsidRPr="00AE4970">
              <w:rPr>
                <w:rFonts w:ascii="Arial" w:hAnsi="Arial" w:cs="Arial"/>
                <w:sz w:val="18"/>
                <w:szCs w:val="18"/>
              </w:rPr>
              <w:t>Dividend rate</w:t>
            </w:r>
          </w:p>
        </w:tc>
        <w:tc>
          <w:tcPr>
            <w:tcW w:w="425" w:type="dxa"/>
            <w:tcBorders>
              <w:bottom w:val="single" w:sz="4" w:space="0" w:color="auto"/>
            </w:tcBorders>
            <w:vAlign w:val="bottom"/>
          </w:tcPr>
          <w:p w14:paraId="0823B032"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737" w:type="dxa"/>
            <w:tcBorders>
              <w:bottom w:val="single" w:sz="4" w:space="0" w:color="auto"/>
            </w:tcBorders>
            <w:vAlign w:val="bottom"/>
          </w:tcPr>
          <w:p w14:paraId="5C2B108E"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tcBorders>
              <w:bottom w:val="single" w:sz="4" w:space="0" w:color="auto"/>
            </w:tcBorders>
            <w:vAlign w:val="bottom"/>
          </w:tcPr>
          <w:p w14:paraId="7B26FFBC"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247" w:type="dxa"/>
            <w:tcBorders>
              <w:bottom w:val="single" w:sz="4" w:space="0" w:color="auto"/>
            </w:tcBorders>
            <w:vAlign w:val="bottom"/>
          </w:tcPr>
          <w:p w14:paraId="222DBB92"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425" w:type="dxa"/>
            <w:tcBorders>
              <w:bottom w:val="single" w:sz="4" w:space="0" w:color="auto"/>
            </w:tcBorders>
            <w:vAlign w:val="bottom"/>
          </w:tcPr>
          <w:p w14:paraId="4F8195A6"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1082" w:type="dxa"/>
            <w:tcBorders>
              <w:bottom w:val="single" w:sz="4" w:space="0" w:color="auto"/>
            </w:tcBorders>
            <w:vAlign w:val="bottom"/>
          </w:tcPr>
          <w:p w14:paraId="3956D154" w14:textId="77777777" w:rsidR="00102D95" w:rsidRPr="00AE4970" w:rsidRDefault="00102D95" w:rsidP="00E30D0B">
            <w:pPr>
              <w:spacing w:line="276" w:lineRule="auto"/>
              <w:jc w:val="right"/>
              <w:rPr>
                <w:rFonts w:ascii="Arial" w:hAnsi="Arial" w:cs="Arial"/>
                <w:b/>
                <w:color w:val="000000"/>
                <w:sz w:val="18"/>
                <w:szCs w:val="18"/>
                <w:highlight w:val="yellow"/>
              </w:rPr>
            </w:pPr>
          </w:p>
        </w:tc>
        <w:tc>
          <w:tcPr>
            <w:tcW w:w="425" w:type="dxa"/>
            <w:tcBorders>
              <w:bottom w:val="single" w:sz="4" w:space="0" w:color="auto"/>
            </w:tcBorders>
            <w:vAlign w:val="bottom"/>
          </w:tcPr>
          <w:p w14:paraId="52A95D0E" w14:textId="77777777" w:rsidR="00102D95" w:rsidRPr="00AE4970" w:rsidRDefault="00102D95" w:rsidP="00E30D0B">
            <w:pPr>
              <w:spacing w:line="276" w:lineRule="auto"/>
              <w:jc w:val="right"/>
              <w:rPr>
                <w:rFonts w:ascii="Arial" w:hAnsi="Arial" w:cs="Arial"/>
                <w:color w:val="000000"/>
                <w:sz w:val="18"/>
                <w:szCs w:val="18"/>
                <w:highlight w:val="yellow"/>
              </w:rPr>
            </w:pPr>
          </w:p>
        </w:tc>
        <w:tc>
          <w:tcPr>
            <w:tcW w:w="1645" w:type="dxa"/>
            <w:tcBorders>
              <w:bottom w:val="single" w:sz="4" w:space="0" w:color="auto"/>
            </w:tcBorders>
            <w:vAlign w:val="bottom"/>
          </w:tcPr>
          <w:p w14:paraId="4663BE3F" w14:textId="77777777" w:rsidR="00102D95" w:rsidRPr="00AE4970" w:rsidRDefault="00102D95" w:rsidP="00E30D0B">
            <w:pPr>
              <w:spacing w:line="276" w:lineRule="auto"/>
              <w:jc w:val="right"/>
              <w:rPr>
                <w:rFonts w:ascii="Arial" w:hAnsi="Arial" w:cs="Arial"/>
                <w:color w:val="000000"/>
                <w:sz w:val="18"/>
                <w:szCs w:val="18"/>
              </w:rPr>
            </w:pPr>
            <w:r w:rsidRPr="00AE4970">
              <w:rPr>
                <w:rFonts w:ascii="Arial" w:eastAsia="SimSun" w:hAnsi="Arial" w:cs="Arial"/>
                <w:color w:val="000000"/>
                <w:sz w:val="18"/>
                <w:szCs w:val="18"/>
                <w:lang w:eastAsia="zh-CN"/>
              </w:rPr>
              <w:t>0.0%</w:t>
            </w:r>
          </w:p>
        </w:tc>
      </w:tr>
    </w:tbl>
    <w:p w14:paraId="5D2F13DF" w14:textId="77777777" w:rsidR="00102D95" w:rsidRPr="00AE4970" w:rsidRDefault="00102D95" w:rsidP="00E30D0B">
      <w:pPr>
        <w:pStyle w:val="ListParagraph"/>
        <w:autoSpaceDE w:val="0"/>
        <w:autoSpaceDN w:val="0"/>
        <w:adjustRightInd w:val="0"/>
        <w:spacing w:line="276" w:lineRule="auto"/>
        <w:ind w:left="567"/>
        <w:jc w:val="both"/>
        <w:rPr>
          <w:rFonts w:ascii="Arial" w:eastAsiaTheme="minorHAnsi" w:hAnsi="Arial" w:cs="Arial"/>
          <w:sz w:val="18"/>
          <w:szCs w:val="18"/>
        </w:rPr>
      </w:pPr>
    </w:p>
    <w:p w14:paraId="0F30C03D" w14:textId="237F1400" w:rsidR="00FE24B5" w:rsidRPr="00AE4970" w:rsidRDefault="00FE24B5" w:rsidP="00E30D0B">
      <w:pPr>
        <w:pStyle w:val="ListParagraph"/>
        <w:numPr>
          <w:ilvl w:val="0"/>
          <w:numId w:val="9"/>
        </w:numPr>
        <w:autoSpaceDE w:val="0"/>
        <w:autoSpaceDN w:val="0"/>
        <w:adjustRightInd w:val="0"/>
        <w:spacing w:line="276" w:lineRule="auto"/>
        <w:ind w:left="567" w:hanging="283"/>
        <w:jc w:val="both"/>
        <w:rPr>
          <w:rFonts w:ascii="Arial" w:eastAsiaTheme="minorHAnsi" w:hAnsi="Arial" w:cs="Arial"/>
          <w:sz w:val="18"/>
          <w:szCs w:val="18"/>
        </w:rPr>
      </w:pPr>
      <w:r w:rsidRPr="00AE4970">
        <w:rPr>
          <w:rFonts w:ascii="Arial" w:eastAsiaTheme="minorHAnsi" w:hAnsi="Arial" w:cs="Arial"/>
          <w:sz w:val="18"/>
          <w:szCs w:val="18"/>
        </w:rPr>
        <w:t>Fair value at December 31, 2018 based on the following assumptions for the Black-Scholes option pricing:</w:t>
      </w:r>
    </w:p>
    <w:p w14:paraId="5C4BA439" w14:textId="77777777" w:rsidR="00FE24B5" w:rsidRPr="00AE4970" w:rsidRDefault="00FE24B5" w:rsidP="00E30D0B">
      <w:pPr>
        <w:autoSpaceDE w:val="0"/>
        <w:autoSpaceDN w:val="0"/>
        <w:adjustRightInd w:val="0"/>
        <w:spacing w:line="276" w:lineRule="auto"/>
        <w:jc w:val="both"/>
        <w:rPr>
          <w:rFonts w:ascii="Arial" w:eastAsiaTheme="minorHAnsi" w:hAnsi="Arial" w:cs="Arial"/>
          <w:sz w:val="18"/>
          <w:szCs w:val="18"/>
        </w:rPr>
      </w:pPr>
    </w:p>
    <w:tbl>
      <w:tblPr>
        <w:tblW w:w="9070" w:type="dxa"/>
        <w:tblInd w:w="284" w:type="dxa"/>
        <w:tblBorders>
          <w:bottom w:val="single" w:sz="12" w:space="0" w:color="auto"/>
        </w:tblBorders>
        <w:tblLayout w:type="fixed"/>
        <w:tblLook w:val="0000" w:firstRow="0" w:lastRow="0" w:firstColumn="0" w:lastColumn="0" w:noHBand="0" w:noVBand="0"/>
      </w:tblPr>
      <w:tblGrid>
        <w:gridCol w:w="2665"/>
        <w:gridCol w:w="425"/>
        <w:gridCol w:w="737"/>
        <w:gridCol w:w="425"/>
        <w:gridCol w:w="1247"/>
        <w:gridCol w:w="425"/>
        <w:gridCol w:w="1077"/>
        <w:gridCol w:w="425"/>
        <w:gridCol w:w="1644"/>
      </w:tblGrid>
      <w:tr w:rsidR="00FE24B5" w:rsidRPr="00AE4970" w14:paraId="0874E1A2" w14:textId="77777777" w:rsidTr="00792DF3">
        <w:tc>
          <w:tcPr>
            <w:tcW w:w="2665" w:type="dxa"/>
            <w:tcBorders>
              <w:top w:val="single" w:sz="4" w:space="0" w:color="auto"/>
              <w:bottom w:val="nil"/>
            </w:tcBorders>
          </w:tcPr>
          <w:p w14:paraId="5CE80429" w14:textId="77777777" w:rsidR="00FE24B5" w:rsidRPr="00AE4970" w:rsidRDefault="00FE24B5" w:rsidP="00E30D0B">
            <w:pPr>
              <w:spacing w:line="276" w:lineRule="auto"/>
              <w:rPr>
                <w:rFonts w:ascii="Arial" w:hAnsi="Arial" w:cs="Arial"/>
                <w:sz w:val="18"/>
                <w:szCs w:val="18"/>
                <w:highlight w:val="yellow"/>
              </w:rPr>
            </w:pPr>
            <w:r w:rsidRPr="00AE4970">
              <w:rPr>
                <w:rFonts w:ascii="Arial" w:hAnsi="Arial" w:cs="Arial"/>
                <w:sz w:val="18"/>
                <w:szCs w:val="18"/>
              </w:rPr>
              <w:t>Risk-free interest rate</w:t>
            </w:r>
          </w:p>
        </w:tc>
        <w:tc>
          <w:tcPr>
            <w:tcW w:w="425" w:type="dxa"/>
            <w:tcBorders>
              <w:top w:val="single" w:sz="4" w:space="0" w:color="auto"/>
              <w:bottom w:val="nil"/>
            </w:tcBorders>
            <w:vAlign w:val="bottom"/>
          </w:tcPr>
          <w:p w14:paraId="4BF4707C" w14:textId="77777777" w:rsidR="00FE24B5" w:rsidRPr="00AE4970" w:rsidRDefault="00FE24B5" w:rsidP="00E30D0B">
            <w:pPr>
              <w:spacing w:line="276" w:lineRule="auto"/>
              <w:jc w:val="right"/>
              <w:rPr>
                <w:rFonts w:ascii="Arial" w:hAnsi="Arial" w:cs="Arial"/>
                <w:bCs/>
                <w:sz w:val="18"/>
                <w:szCs w:val="18"/>
                <w:highlight w:val="yellow"/>
              </w:rPr>
            </w:pPr>
          </w:p>
        </w:tc>
        <w:tc>
          <w:tcPr>
            <w:tcW w:w="737" w:type="dxa"/>
            <w:tcBorders>
              <w:top w:val="single" w:sz="4" w:space="0" w:color="auto"/>
              <w:bottom w:val="nil"/>
            </w:tcBorders>
            <w:vAlign w:val="bottom"/>
          </w:tcPr>
          <w:p w14:paraId="7B8C2BD8" w14:textId="77777777" w:rsidR="00FE24B5" w:rsidRPr="00AE4970" w:rsidRDefault="00FE24B5" w:rsidP="00E30D0B">
            <w:pPr>
              <w:spacing w:line="276" w:lineRule="auto"/>
              <w:jc w:val="right"/>
              <w:rPr>
                <w:rFonts w:ascii="Arial" w:hAnsi="Arial" w:cs="Arial"/>
                <w:bCs/>
                <w:sz w:val="18"/>
                <w:szCs w:val="18"/>
                <w:highlight w:val="yellow"/>
              </w:rPr>
            </w:pPr>
          </w:p>
        </w:tc>
        <w:tc>
          <w:tcPr>
            <w:tcW w:w="425" w:type="dxa"/>
            <w:tcBorders>
              <w:top w:val="single" w:sz="4" w:space="0" w:color="auto"/>
              <w:bottom w:val="nil"/>
            </w:tcBorders>
            <w:vAlign w:val="bottom"/>
          </w:tcPr>
          <w:p w14:paraId="4B7B05C3" w14:textId="77777777" w:rsidR="00FE24B5" w:rsidRPr="00AE4970" w:rsidRDefault="00FE24B5" w:rsidP="00E30D0B">
            <w:pPr>
              <w:spacing w:line="276" w:lineRule="auto"/>
              <w:jc w:val="right"/>
              <w:rPr>
                <w:rFonts w:ascii="Arial" w:hAnsi="Arial" w:cs="Arial"/>
                <w:bCs/>
                <w:sz w:val="18"/>
                <w:szCs w:val="18"/>
                <w:highlight w:val="yellow"/>
              </w:rPr>
            </w:pPr>
          </w:p>
        </w:tc>
        <w:tc>
          <w:tcPr>
            <w:tcW w:w="1247" w:type="dxa"/>
            <w:tcBorders>
              <w:top w:val="single" w:sz="4" w:space="0" w:color="auto"/>
              <w:bottom w:val="nil"/>
            </w:tcBorders>
            <w:vAlign w:val="bottom"/>
          </w:tcPr>
          <w:p w14:paraId="4998F344" w14:textId="77777777" w:rsidR="00FE24B5" w:rsidRPr="00AE4970" w:rsidRDefault="00FE24B5" w:rsidP="00E30D0B">
            <w:pPr>
              <w:spacing w:line="276" w:lineRule="auto"/>
              <w:jc w:val="right"/>
              <w:rPr>
                <w:rFonts w:ascii="Arial" w:hAnsi="Arial" w:cs="Arial"/>
                <w:bCs/>
                <w:sz w:val="18"/>
                <w:szCs w:val="18"/>
                <w:highlight w:val="yellow"/>
              </w:rPr>
            </w:pPr>
          </w:p>
        </w:tc>
        <w:tc>
          <w:tcPr>
            <w:tcW w:w="425" w:type="dxa"/>
            <w:tcBorders>
              <w:top w:val="single" w:sz="4" w:space="0" w:color="auto"/>
              <w:bottom w:val="nil"/>
            </w:tcBorders>
          </w:tcPr>
          <w:p w14:paraId="0BB940FD" w14:textId="77777777" w:rsidR="00FE24B5" w:rsidRPr="00AE4970" w:rsidRDefault="00FE24B5" w:rsidP="00E30D0B">
            <w:pPr>
              <w:spacing w:line="276" w:lineRule="auto"/>
              <w:jc w:val="right"/>
              <w:rPr>
                <w:rFonts w:ascii="Arial" w:hAnsi="Arial" w:cs="Arial"/>
                <w:b/>
                <w:bCs/>
                <w:sz w:val="18"/>
                <w:szCs w:val="18"/>
              </w:rPr>
            </w:pPr>
          </w:p>
        </w:tc>
        <w:tc>
          <w:tcPr>
            <w:tcW w:w="1077" w:type="dxa"/>
            <w:tcBorders>
              <w:top w:val="single" w:sz="4" w:space="0" w:color="auto"/>
              <w:bottom w:val="nil"/>
            </w:tcBorders>
            <w:vAlign w:val="bottom"/>
          </w:tcPr>
          <w:p w14:paraId="5CFECFBF" w14:textId="77777777" w:rsidR="00FE24B5" w:rsidRPr="00AE4970" w:rsidRDefault="00FE24B5" w:rsidP="00E30D0B">
            <w:pPr>
              <w:spacing w:line="276" w:lineRule="auto"/>
              <w:jc w:val="right"/>
              <w:rPr>
                <w:rFonts w:ascii="Arial" w:hAnsi="Arial" w:cs="Arial"/>
                <w:b/>
                <w:bCs/>
                <w:sz w:val="18"/>
                <w:szCs w:val="18"/>
              </w:rPr>
            </w:pPr>
          </w:p>
        </w:tc>
        <w:tc>
          <w:tcPr>
            <w:tcW w:w="425" w:type="dxa"/>
            <w:tcBorders>
              <w:top w:val="single" w:sz="4" w:space="0" w:color="auto"/>
              <w:bottom w:val="nil"/>
            </w:tcBorders>
          </w:tcPr>
          <w:p w14:paraId="3674C82D" w14:textId="77777777" w:rsidR="00FE24B5" w:rsidRPr="00AE4970" w:rsidRDefault="00FE24B5" w:rsidP="00E30D0B">
            <w:pPr>
              <w:spacing w:line="276" w:lineRule="auto"/>
              <w:jc w:val="right"/>
              <w:rPr>
                <w:rFonts w:ascii="Arial" w:hAnsi="Arial" w:cs="Arial"/>
                <w:bCs/>
                <w:sz w:val="18"/>
                <w:szCs w:val="18"/>
              </w:rPr>
            </w:pPr>
          </w:p>
        </w:tc>
        <w:tc>
          <w:tcPr>
            <w:tcW w:w="1644" w:type="dxa"/>
            <w:tcBorders>
              <w:top w:val="single" w:sz="4" w:space="0" w:color="auto"/>
              <w:bottom w:val="nil"/>
            </w:tcBorders>
            <w:vAlign w:val="bottom"/>
          </w:tcPr>
          <w:p w14:paraId="39302E81" w14:textId="77777777" w:rsidR="00FE24B5" w:rsidRPr="00AE4970" w:rsidRDefault="00FE24B5"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1.85%</w:t>
            </w:r>
          </w:p>
        </w:tc>
      </w:tr>
      <w:tr w:rsidR="00FE24B5" w:rsidRPr="00AE4970" w14:paraId="7952B369" w14:textId="77777777" w:rsidTr="00792DF3">
        <w:tblPrEx>
          <w:tblBorders>
            <w:bottom w:val="none" w:sz="0" w:space="0" w:color="auto"/>
          </w:tblBorders>
        </w:tblPrEx>
        <w:tc>
          <w:tcPr>
            <w:tcW w:w="2665" w:type="dxa"/>
          </w:tcPr>
          <w:p w14:paraId="0700C45E" w14:textId="77777777" w:rsidR="00FE24B5" w:rsidRPr="00AE4970" w:rsidRDefault="00FE24B5" w:rsidP="00E30D0B">
            <w:pPr>
              <w:spacing w:line="276" w:lineRule="auto"/>
              <w:rPr>
                <w:rFonts w:ascii="Arial" w:hAnsi="Arial" w:cs="Arial"/>
                <w:sz w:val="18"/>
                <w:szCs w:val="18"/>
                <w:highlight w:val="yellow"/>
              </w:rPr>
            </w:pPr>
            <w:r w:rsidRPr="00AE4970">
              <w:rPr>
                <w:rFonts w:ascii="Arial" w:hAnsi="Arial" w:cs="Arial"/>
                <w:sz w:val="18"/>
                <w:szCs w:val="18"/>
              </w:rPr>
              <w:t>Expected life</w:t>
            </w:r>
          </w:p>
        </w:tc>
        <w:tc>
          <w:tcPr>
            <w:tcW w:w="425" w:type="dxa"/>
            <w:vAlign w:val="bottom"/>
          </w:tcPr>
          <w:p w14:paraId="437A0CAF" w14:textId="77777777" w:rsidR="00FE24B5" w:rsidRPr="00AE4970" w:rsidRDefault="00FE24B5" w:rsidP="00E30D0B">
            <w:pPr>
              <w:spacing w:line="276" w:lineRule="auto"/>
              <w:jc w:val="center"/>
              <w:rPr>
                <w:rFonts w:ascii="Arial" w:hAnsi="Arial" w:cs="Arial"/>
                <w:color w:val="000000"/>
                <w:sz w:val="18"/>
                <w:szCs w:val="18"/>
                <w:highlight w:val="yellow"/>
              </w:rPr>
            </w:pPr>
          </w:p>
        </w:tc>
        <w:tc>
          <w:tcPr>
            <w:tcW w:w="737" w:type="dxa"/>
            <w:vAlign w:val="bottom"/>
          </w:tcPr>
          <w:p w14:paraId="3C457ACE"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vAlign w:val="bottom"/>
          </w:tcPr>
          <w:p w14:paraId="5084F385"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247" w:type="dxa"/>
            <w:vAlign w:val="bottom"/>
          </w:tcPr>
          <w:p w14:paraId="177F287C"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vAlign w:val="bottom"/>
          </w:tcPr>
          <w:p w14:paraId="0440D77F"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1077" w:type="dxa"/>
            <w:vAlign w:val="bottom"/>
          </w:tcPr>
          <w:p w14:paraId="4697CA53"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425" w:type="dxa"/>
            <w:vAlign w:val="bottom"/>
          </w:tcPr>
          <w:p w14:paraId="4839ABEB"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644" w:type="dxa"/>
            <w:vAlign w:val="bottom"/>
          </w:tcPr>
          <w:p w14:paraId="67852113" w14:textId="0C3F0F01" w:rsidR="00FE24B5" w:rsidRPr="00AE4970" w:rsidRDefault="00FE24B5"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0.</w:t>
            </w:r>
            <w:r w:rsidR="003D3C77">
              <w:rPr>
                <w:rFonts w:ascii="Arial" w:eastAsia="SimSun" w:hAnsi="Arial" w:cs="Arial"/>
                <w:color w:val="000000"/>
                <w:sz w:val="18"/>
                <w:szCs w:val="18"/>
                <w:lang w:eastAsia="zh-CN"/>
              </w:rPr>
              <w:t>44</w:t>
            </w:r>
            <w:r w:rsidRPr="00AE4970">
              <w:rPr>
                <w:rFonts w:ascii="Arial" w:eastAsia="SimSun" w:hAnsi="Arial" w:cs="Arial"/>
                <w:color w:val="000000"/>
                <w:sz w:val="18"/>
                <w:szCs w:val="18"/>
                <w:lang w:eastAsia="zh-CN"/>
              </w:rPr>
              <w:t xml:space="preserve"> – 1.</w:t>
            </w:r>
            <w:r w:rsidR="003D3C77">
              <w:rPr>
                <w:rFonts w:ascii="Arial" w:eastAsia="SimSun" w:hAnsi="Arial" w:cs="Arial"/>
                <w:color w:val="000000"/>
                <w:sz w:val="18"/>
                <w:szCs w:val="18"/>
                <w:lang w:eastAsia="zh-CN"/>
              </w:rPr>
              <w:t>96</w:t>
            </w:r>
            <w:r w:rsidRPr="00AE4970">
              <w:rPr>
                <w:rFonts w:ascii="Arial" w:eastAsia="SimSun" w:hAnsi="Arial" w:cs="Arial"/>
                <w:color w:val="000000"/>
                <w:sz w:val="18"/>
                <w:szCs w:val="18"/>
                <w:lang w:eastAsia="zh-CN"/>
              </w:rPr>
              <w:t xml:space="preserve"> years</w:t>
            </w:r>
          </w:p>
        </w:tc>
      </w:tr>
      <w:tr w:rsidR="00FE24B5" w:rsidRPr="00AE4970" w14:paraId="2EE1CE16" w14:textId="77777777" w:rsidTr="00792DF3">
        <w:tblPrEx>
          <w:tblBorders>
            <w:bottom w:val="none" w:sz="0" w:space="0" w:color="auto"/>
          </w:tblBorders>
        </w:tblPrEx>
        <w:tc>
          <w:tcPr>
            <w:tcW w:w="2665" w:type="dxa"/>
          </w:tcPr>
          <w:p w14:paraId="74B9B75B" w14:textId="77777777" w:rsidR="00FE24B5" w:rsidRPr="00AE4970" w:rsidRDefault="00FE24B5" w:rsidP="00E30D0B">
            <w:pPr>
              <w:spacing w:line="276" w:lineRule="auto"/>
              <w:rPr>
                <w:rFonts w:ascii="Arial" w:hAnsi="Arial" w:cs="Arial"/>
                <w:sz w:val="18"/>
                <w:szCs w:val="18"/>
                <w:highlight w:val="yellow"/>
              </w:rPr>
            </w:pPr>
            <w:r w:rsidRPr="00AE4970">
              <w:rPr>
                <w:rFonts w:ascii="Arial" w:hAnsi="Arial" w:cs="Arial"/>
                <w:sz w:val="18"/>
                <w:szCs w:val="18"/>
              </w:rPr>
              <w:t>Expected volatility</w:t>
            </w:r>
          </w:p>
        </w:tc>
        <w:tc>
          <w:tcPr>
            <w:tcW w:w="425" w:type="dxa"/>
            <w:vAlign w:val="bottom"/>
          </w:tcPr>
          <w:p w14:paraId="13BC13C6" w14:textId="77777777" w:rsidR="00FE24B5" w:rsidRPr="00AE4970" w:rsidRDefault="00FE24B5" w:rsidP="00E30D0B">
            <w:pPr>
              <w:spacing w:line="276" w:lineRule="auto"/>
              <w:jc w:val="center"/>
              <w:rPr>
                <w:rFonts w:ascii="Arial" w:hAnsi="Arial" w:cs="Arial"/>
                <w:color w:val="000000"/>
                <w:sz w:val="18"/>
                <w:szCs w:val="18"/>
                <w:highlight w:val="yellow"/>
              </w:rPr>
            </w:pPr>
          </w:p>
        </w:tc>
        <w:tc>
          <w:tcPr>
            <w:tcW w:w="737" w:type="dxa"/>
            <w:vAlign w:val="bottom"/>
          </w:tcPr>
          <w:p w14:paraId="314F5432"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vAlign w:val="bottom"/>
          </w:tcPr>
          <w:p w14:paraId="4B5DBDA8"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247" w:type="dxa"/>
            <w:vAlign w:val="bottom"/>
          </w:tcPr>
          <w:p w14:paraId="6641B869"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vAlign w:val="bottom"/>
          </w:tcPr>
          <w:p w14:paraId="024C80F2"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1077" w:type="dxa"/>
            <w:vAlign w:val="bottom"/>
          </w:tcPr>
          <w:p w14:paraId="4BFB6D80"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425" w:type="dxa"/>
            <w:vAlign w:val="bottom"/>
          </w:tcPr>
          <w:p w14:paraId="07A49A14"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644" w:type="dxa"/>
            <w:vAlign w:val="bottom"/>
          </w:tcPr>
          <w:p w14:paraId="50B79BD3" w14:textId="77777777" w:rsidR="00FE24B5" w:rsidRPr="00AE4970" w:rsidRDefault="00FE24B5"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100.0%</w:t>
            </w:r>
          </w:p>
        </w:tc>
      </w:tr>
      <w:tr w:rsidR="00FE24B5" w:rsidRPr="00AE4970" w14:paraId="6611500E" w14:textId="77777777" w:rsidTr="00792DF3">
        <w:tblPrEx>
          <w:tblBorders>
            <w:bottom w:val="none" w:sz="0" w:space="0" w:color="auto"/>
          </w:tblBorders>
        </w:tblPrEx>
        <w:tc>
          <w:tcPr>
            <w:tcW w:w="2665" w:type="dxa"/>
          </w:tcPr>
          <w:p w14:paraId="27ABF311" w14:textId="77777777" w:rsidR="00FE24B5" w:rsidRPr="00AE4970" w:rsidRDefault="00FE24B5" w:rsidP="00E30D0B">
            <w:pPr>
              <w:spacing w:line="276" w:lineRule="auto"/>
              <w:rPr>
                <w:rFonts w:ascii="Arial" w:hAnsi="Arial" w:cs="Arial"/>
                <w:sz w:val="18"/>
                <w:szCs w:val="18"/>
                <w:highlight w:val="yellow"/>
              </w:rPr>
            </w:pPr>
            <w:r w:rsidRPr="00AE4970">
              <w:rPr>
                <w:rFonts w:ascii="Arial" w:hAnsi="Arial" w:cs="Arial"/>
                <w:sz w:val="18"/>
                <w:szCs w:val="18"/>
              </w:rPr>
              <w:t>Forfeiture rate</w:t>
            </w:r>
          </w:p>
        </w:tc>
        <w:tc>
          <w:tcPr>
            <w:tcW w:w="425" w:type="dxa"/>
            <w:vAlign w:val="bottom"/>
          </w:tcPr>
          <w:p w14:paraId="0A989B2F" w14:textId="77777777" w:rsidR="00FE24B5" w:rsidRPr="00AE4970" w:rsidRDefault="00FE24B5" w:rsidP="00E30D0B">
            <w:pPr>
              <w:spacing w:line="276" w:lineRule="auto"/>
              <w:jc w:val="center"/>
              <w:rPr>
                <w:rFonts w:ascii="Arial" w:hAnsi="Arial" w:cs="Arial"/>
                <w:color w:val="000000"/>
                <w:sz w:val="18"/>
                <w:szCs w:val="18"/>
                <w:highlight w:val="yellow"/>
              </w:rPr>
            </w:pPr>
          </w:p>
        </w:tc>
        <w:tc>
          <w:tcPr>
            <w:tcW w:w="737" w:type="dxa"/>
            <w:vAlign w:val="bottom"/>
          </w:tcPr>
          <w:p w14:paraId="1B8622E8"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vAlign w:val="bottom"/>
          </w:tcPr>
          <w:p w14:paraId="03F5E70A"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247" w:type="dxa"/>
            <w:vAlign w:val="bottom"/>
          </w:tcPr>
          <w:p w14:paraId="0BAD2C6C"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vAlign w:val="bottom"/>
          </w:tcPr>
          <w:p w14:paraId="0D8DF125"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1077" w:type="dxa"/>
            <w:vAlign w:val="bottom"/>
          </w:tcPr>
          <w:p w14:paraId="1968DDFA"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425" w:type="dxa"/>
            <w:vAlign w:val="bottom"/>
          </w:tcPr>
          <w:p w14:paraId="671888E0"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644" w:type="dxa"/>
            <w:vAlign w:val="bottom"/>
          </w:tcPr>
          <w:p w14:paraId="3347D709" w14:textId="77777777" w:rsidR="00FE24B5" w:rsidRPr="00AE4970" w:rsidRDefault="00FE24B5"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0.0%</w:t>
            </w:r>
          </w:p>
        </w:tc>
      </w:tr>
      <w:tr w:rsidR="00FE24B5" w:rsidRPr="00AE4970" w14:paraId="06B7F27C" w14:textId="77777777" w:rsidTr="00792DF3">
        <w:tblPrEx>
          <w:tblBorders>
            <w:bottom w:val="none" w:sz="0" w:space="0" w:color="auto"/>
          </w:tblBorders>
        </w:tblPrEx>
        <w:tc>
          <w:tcPr>
            <w:tcW w:w="2665" w:type="dxa"/>
            <w:tcBorders>
              <w:bottom w:val="single" w:sz="4" w:space="0" w:color="auto"/>
            </w:tcBorders>
          </w:tcPr>
          <w:p w14:paraId="4139167B" w14:textId="77777777" w:rsidR="00FE24B5" w:rsidRPr="00AE4970" w:rsidRDefault="00FE24B5" w:rsidP="00E30D0B">
            <w:pPr>
              <w:spacing w:line="276" w:lineRule="auto"/>
              <w:rPr>
                <w:rFonts w:ascii="Arial" w:hAnsi="Arial" w:cs="Arial"/>
                <w:sz w:val="18"/>
                <w:szCs w:val="18"/>
                <w:highlight w:val="yellow"/>
              </w:rPr>
            </w:pPr>
            <w:r w:rsidRPr="00AE4970">
              <w:rPr>
                <w:rFonts w:ascii="Arial" w:hAnsi="Arial" w:cs="Arial"/>
                <w:sz w:val="18"/>
                <w:szCs w:val="18"/>
              </w:rPr>
              <w:t>Dividend rate</w:t>
            </w:r>
          </w:p>
        </w:tc>
        <w:tc>
          <w:tcPr>
            <w:tcW w:w="425" w:type="dxa"/>
            <w:tcBorders>
              <w:bottom w:val="single" w:sz="4" w:space="0" w:color="auto"/>
            </w:tcBorders>
            <w:vAlign w:val="bottom"/>
          </w:tcPr>
          <w:p w14:paraId="46204E04"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737" w:type="dxa"/>
            <w:tcBorders>
              <w:bottom w:val="single" w:sz="4" w:space="0" w:color="auto"/>
            </w:tcBorders>
            <w:vAlign w:val="bottom"/>
          </w:tcPr>
          <w:p w14:paraId="605DC76B"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tcBorders>
              <w:bottom w:val="single" w:sz="4" w:space="0" w:color="auto"/>
            </w:tcBorders>
            <w:vAlign w:val="bottom"/>
          </w:tcPr>
          <w:p w14:paraId="08B83728"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247" w:type="dxa"/>
            <w:tcBorders>
              <w:bottom w:val="single" w:sz="4" w:space="0" w:color="auto"/>
            </w:tcBorders>
            <w:vAlign w:val="bottom"/>
          </w:tcPr>
          <w:p w14:paraId="1E28A07F"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425" w:type="dxa"/>
            <w:tcBorders>
              <w:bottom w:val="single" w:sz="4" w:space="0" w:color="auto"/>
            </w:tcBorders>
            <w:vAlign w:val="bottom"/>
          </w:tcPr>
          <w:p w14:paraId="17A1ED00"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1077" w:type="dxa"/>
            <w:tcBorders>
              <w:bottom w:val="single" w:sz="4" w:space="0" w:color="auto"/>
            </w:tcBorders>
            <w:vAlign w:val="bottom"/>
          </w:tcPr>
          <w:p w14:paraId="3A0DC9B4" w14:textId="77777777" w:rsidR="00FE24B5" w:rsidRPr="00AE4970" w:rsidRDefault="00FE24B5" w:rsidP="00E30D0B">
            <w:pPr>
              <w:spacing w:line="276" w:lineRule="auto"/>
              <w:jc w:val="right"/>
              <w:rPr>
                <w:rFonts w:ascii="Arial" w:hAnsi="Arial" w:cs="Arial"/>
                <w:b/>
                <w:color w:val="000000"/>
                <w:sz w:val="18"/>
                <w:szCs w:val="18"/>
                <w:highlight w:val="yellow"/>
              </w:rPr>
            </w:pPr>
          </w:p>
        </w:tc>
        <w:tc>
          <w:tcPr>
            <w:tcW w:w="425" w:type="dxa"/>
            <w:tcBorders>
              <w:bottom w:val="single" w:sz="4" w:space="0" w:color="auto"/>
            </w:tcBorders>
            <w:vAlign w:val="bottom"/>
          </w:tcPr>
          <w:p w14:paraId="3DFFDAC7" w14:textId="77777777" w:rsidR="00FE24B5" w:rsidRPr="00AE4970" w:rsidRDefault="00FE24B5" w:rsidP="00E30D0B">
            <w:pPr>
              <w:spacing w:line="276" w:lineRule="auto"/>
              <w:jc w:val="right"/>
              <w:rPr>
                <w:rFonts w:ascii="Arial" w:hAnsi="Arial" w:cs="Arial"/>
                <w:color w:val="000000"/>
                <w:sz w:val="18"/>
                <w:szCs w:val="18"/>
                <w:highlight w:val="yellow"/>
              </w:rPr>
            </w:pPr>
          </w:p>
        </w:tc>
        <w:tc>
          <w:tcPr>
            <w:tcW w:w="1644" w:type="dxa"/>
            <w:tcBorders>
              <w:bottom w:val="single" w:sz="4" w:space="0" w:color="auto"/>
            </w:tcBorders>
            <w:vAlign w:val="bottom"/>
          </w:tcPr>
          <w:p w14:paraId="1B78DCB6" w14:textId="77777777" w:rsidR="00FE24B5" w:rsidRPr="00AE4970" w:rsidRDefault="00FE24B5"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0.0%</w:t>
            </w:r>
          </w:p>
        </w:tc>
      </w:tr>
    </w:tbl>
    <w:p w14:paraId="73D7FD32" w14:textId="77777777" w:rsidR="003A42E0" w:rsidRPr="00AE4970" w:rsidRDefault="003A42E0" w:rsidP="00E30D0B">
      <w:pPr>
        <w:autoSpaceDE w:val="0"/>
        <w:autoSpaceDN w:val="0"/>
        <w:adjustRightInd w:val="0"/>
        <w:spacing w:line="276" w:lineRule="auto"/>
        <w:jc w:val="both"/>
        <w:rPr>
          <w:rFonts w:ascii="Arial" w:eastAsiaTheme="minorHAnsi" w:hAnsi="Arial" w:cs="Arial"/>
          <w:sz w:val="18"/>
          <w:szCs w:val="18"/>
        </w:rPr>
      </w:pPr>
    </w:p>
    <w:p w14:paraId="45350A36" w14:textId="57FFE082" w:rsidR="002F2B07" w:rsidRPr="00AE4970" w:rsidRDefault="002F2B07" w:rsidP="00F827EF">
      <w:pPr>
        <w:pStyle w:val="ListParagraph"/>
        <w:numPr>
          <w:ilvl w:val="0"/>
          <w:numId w:val="9"/>
        </w:numPr>
        <w:autoSpaceDE w:val="0"/>
        <w:autoSpaceDN w:val="0"/>
        <w:adjustRightInd w:val="0"/>
        <w:spacing w:line="276" w:lineRule="auto"/>
        <w:ind w:left="540" w:hanging="270"/>
        <w:jc w:val="both"/>
        <w:rPr>
          <w:rFonts w:ascii="Arial" w:eastAsiaTheme="minorHAnsi" w:hAnsi="Arial" w:cs="Arial"/>
          <w:sz w:val="18"/>
          <w:szCs w:val="18"/>
        </w:rPr>
      </w:pPr>
      <w:r w:rsidRPr="00AE4970">
        <w:rPr>
          <w:rFonts w:ascii="Arial" w:eastAsiaTheme="minorHAnsi" w:hAnsi="Arial" w:cs="Arial"/>
          <w:sz w:val="18"/>
          <w:szCs w:val="18"/>
        </w:rPr>
        <w:t xml:space="preserve">Fair value at </w:t>
      </w:r>
      <w:r w:rsidR="00753D54">
        <w:rPr>
          <w:rFonts w:ascii="Arial" w:eastAsiaTheme="minorHAnsi" w:hAnsi="Arial" w:cs="Arial"/>
          <w:sz w:val="18"/>
          <w:szCs w:val="18"/>
        </w:rPr>
        <w:t>June 30</w:t>
      </w:r>
      <w:r w:rsidRPr="00AE4970">
        <w:rPr>
          <w:rFonts w:ascii="Arial" w:eastAsiaTheme="minorHAnsi" w:hAnsi="Arial" w:cs="Arial"/>
          <w:sz w:val="18"/>
          <w:szCs w:val="18"/>
        </w:rPr>
        <w:t>, 2019 based on the following assumptions for the Black-Scholes option pricing:</w:t>
      </w:r>
    </w:p>
    <w:p w14:paraId="1ED58393" w14:textId="77777777" w:rsidR="002F2B07" w:rsidRPr="00AE4970" w:rsidRDefault="002F2B07" w:rsidP="00E30D0B">
      <w:pPr>
        <w:autoSpaceDE w:val="0"/>
        <w:autoSpaceDN w:val="0"/>
        <w:adjustRightInd w:val="0"/>
        <w:spacing w:line="276" w:lineRule="auto"/>
        <w:jc w:val="both"/>
        <w:rPr>
          <w:rFonts w:ascii="Arial" w:eastAsiaTheme="minorHAnsi" w:hAnsi="Arial" w:cs="Arial"/>
          <w:sz w:val="18"/>
          <w:szCs w:val="18"/>
        </w:rPr>
      </w:pPr>
    </w:p>
    <w:tbl>
      <w:tblPr>
        <w:tblW w:w="9070" w:type="dxa"/>
        <w:tblInd w:w="284" w:type="dxa"/>
        <w:tblBorders>
          <w:bottom w:val="single" w:sz="12" w:space="0" w:color="auto"/>
        </w:tblBorders>
        <w:tblLayout w:type="fixed"/>
        <w:tblLook w:val="0000" w:firstRow="0" w:lastRow="0" w:firstColumn="0" w:lastColumn="0" w:noHBand="0" w:noVBand="0"/>
      </w:tblPr>
      <w:tblGrid>
        <w:gridCol w:w="2665"/>
        <w:gridCol w:w="425"/>
        <w:gridCol w:w="737"/>
        <w:gridCol w:w="425"/>
        <w:gridCol w:w="1247"/>
        <w:gridCol w:w="425"/>
        <w:gridCol w:w="1077"/>
        <w:gridCol w:w="425"/>
        <w:gridCol w:w="1644"/>
      </w:tblGrid>
      <w:tr w:rsidR="002F2B07" w:rsidRPr="00AE4970" w14:paraId="46B73D2E" w14:textId="77777777" w:rsidTr="00BC592D">
        <w:tc>
          <w:tcPr>
            <w:tcW w:w="2665" w:type="dxa"/>
            <w:tcBorders>
              <w:top w:val="single" w:sz="4" w:space="0" w:color="auto"/>
              <w:bottom w:val="nil"/>
            </w:tcBorders>
          </w:tcPr>
          <w:p w14:paraId="00255C99" w14:textId="77777777" w:rsidR="002F2B07" w:rsidRPr="00AE4970" w:rsidRDefault="002F2B07" w:rsidP="00E30D0B">
            <w:pPr>
              <w:spacing w:line="276" w:lineRule="auto"/>
              <w:rPr>
                <w:rFonts w:ascii="Arial" w:hAnsi="Arial" w:cs="Arial"/>
                <w:sz w:val="18"/>
                <w:szCs w:val="18"/>
                <w:highlight w:val="yellow"/>
              </w:rPr>
            </w:pPr>
            <w:r w:rsidRPr="00AE4970">
              <w:rPr>
                <w:rFonts w:ascii="Arial" w:hAnsi="Arial" w:cs="Arial"/>
                <w:sz w:val="18"/>
                <w:szCs w:val="18"/>
              </w:rPr>
              <w:t>Risk-free interest rate</w:t>
            </w:r>
          </w:p>
        </w:tc>
        <w:tc>
          <w:tcPr>
            <w:tcW w:w="425" w:type="dxa"/>
            <w:tcBorders>
              <w:top w:val="single" w:sz="4" w:space="0" w:color="auto"/>
              <w:bottom w:val="nil"/>
            </w:tcBorders>
            <w:vAlign w:val="bottom"/>
          </w:tcPr>
          <w:p w14:paraId="345E03EB" w14:textId="77777777" w:rsidR="002F2B07" w:rsidRPr="00AE4970" w:rsidRDefault="002F2B07" w:rsidP="00E30D0B">
            <w:pPr>
              <w:spacing w:line="276" w:lineRule="auto"/>
              <w:jc w:val="right"/>
              <w:rPr>
                <w:rFonts w:ascii="Arial" w:hAnsi="Arial" w:cs="Arial"/>
                <w:bCs/>
                <w:sz w:val="18"/>
                <w:szCs w:val="18"/>
                <w:highlight w:val="yellow"/>
              </w:rPr>
            </w:pPr>
          </w:p>
        </w:tc>
        <w:tc>
          <w:tcPr>
            <w:tcW w:w="737" w:type="dxa"/>
            <w:tcBorders>
              <w:top w:val="single" w:sz="4" w:space="0" w:color="auto"/>
              <w:bottom w:val="nil"/>
            </w:tcBorders>
            <w:vAlign w:val="bottom"/>
          </w:tcPr>
          <w:p w14:paraId="15C919E7" w14:textId="77777777" w:rsidR="002F2B07" w:rsidRPr="00AE4970" w:rsidRDefault="002F2B07" w:rsidP="00E30D0B">
            <w:pPr>
              <w:spacing w:line="276" w:lineRule="auto"/>
              <w:jc w:val="right"/>
              <w:rPr>
                <w:rFonts w:ascii="Arial" w:hAnsi="Arial" w:cs="Arial"/>
                <w:bCs/>
                <w:sz w:val="18"/>
                <w:szCs w:val="18"/>
                <w:highlight w:val="yellow"/>
              </w:rPr>
            </w:pPr>
          </w:p>
        </w:tc>
        <w:tc>
          <w:tcPr>
            <w:tcW w:w="425" w:type="dxa"/>
            <w:tcBorders>
              <w:top w:val="single" w:sz="4" w:space="0" w:color="auto"/>
              <w:bottom w:val="nil"/>
            </w:tcBorders>
            <w:vAlign w:val="bottom"/>
          </w:tcPr>
          <w:p w14:paraId="5EF37860" w14:textId="77777777" w:rsidR="002F2B07" w:rsidRPr="00AE4970" w:rsidRDefault="002F2B07" w:rsidP="00E30D0B">
            <w:pPr>
              <w:spacing w:line="276" w:lineRule="auto"/>
              <w:jc w:val="right"/>
              <w:rPr>
                <w:rFonts w:ascii="Arial" w:hAnsi="Arial" w:cs="Arial"/>
                <w:bCs/>
                <w:sz w:val="18"/>
                <w:szCs w:val="18"/>
                <w:highlight w:val="yellow"/>
              </w:rPr>
            </w:pPr>
          </w:p>
        </w:tc>
        <w:tc>
          <w:tcPr>
            <w:tcW w:w="1247" w:type="dxa"/>
            <w:tcBorders>
              <w:top w:val="single" w:sz="4" w:space="0" w:color="auto"/>
              <w:bottom w:val="nil"/>
            </w:tcBorders>
            <w:vAlign w:val="bottom"/>
          </w:tcPr>
          <w:p w14:paraId="3D5DE353" w14:textId="77777777" w:rsidR="002F2B07" w:rsidRPr="00AE4970" w:rsidRDefault="002F2B07" w:rsidP="00E30D0B">
            <w:pPr>
              <w:spacing w:line="276" w:lineRule="auto"/>
              <w:jc w:val="right"/>
              <w:rPr>
                <w:rFonts w:ascii="Arial" w:hAnsi="Arial" w:cs="Arial"/>
                <w:bCs/>
                <w:sz w:val="18"/>
                <w:szCs w:val="18"/>
                <w:highlight w:val="yellow"/>
              </w:rPr>
            </w:pPr>
          </w:p>
        </w:tc>
        <w:tc>
          <w:tcPr>
            <w:tcW w:w="425" w:type="dxa"/>
            <w:tcBorders>
              <w:top w:val="single" w:sz="4" w:space="0" w:color="auto"/>
              <w:bottom w:val="nil"/>
            </w:tcBorders>
          </w:tcPr>
          <w:p w14:paraId="55E6C8EF" w14:textId="77777777" w:rsidR="002F2B07" w:rsidRPr="00AE4970" w:rsidRDefault="002F2B07" w:rsidP="00E30D0B">
            <w:pPr>
              <w:spacing w:line="276" w:lineRule="auto"/>
              <w:jc w:val="right"/>
              <w:rPr>
                <w:rFonts w:ascii="Arial" w:hAnsi="Arial" w:cs="Arial"/>
                <w:b/>
                <w:bCs/>
                <w:sz w:val="18"/>
                <w:szCs w:val="18"/>
              </w:rPr>
            </w:pPr>
          </w:p>
        </w:tc>
        <w:tc>
          <w:tcPr>
            <w:tcW w:w="1077" w:type="dxa"/>
            <w:tcBorders>
              <w:top w:val="single" w:sz="4" w:space="0" w:color="auto"/>
              <w:bottom w:val="nil"/>
            </w:tcBorders>
            <w:vAlign w:val="bottom"/>
          </w:tcPr>
          <w:p w14:paraId="11B7543D" w14:textId="77777777" w:rsidR="002F2B07" w:rsidRPr="00AE4970" w:rsidRDefault="002F2B07" w:rsidP="00E30D0B">
            <w:pPr>
              <w:spacing w:line="276" w:lineRule="auto"/>
              <w:jc w:val="right"/>
              <w:rPr>
                <w:rFonts w:ascii="Arial" w:hAnsi="Arial" w:cs="Arial"/>
                <w:b/>
                <w:bCs/>
                <w:sz w:val="18"/>
                <w:szCs w:val="18"/>
              </w:rPr>
            </w:pPr>
          </w:p>
        </w:tc>
        <w:tc>
          <w:tcPr>
            <w:tcW w:w="425" w:type="dxa"/>
            <w:tcBorders>
              <w:top w:val="single" w:sz="4" w:space="0" w:color="auto"/>
              <w:bottom w:val="nil"/>
            </w:tcBorders>
          </w:tcPr>
          <w:p w14:paraId="412772B7" w14:textId="77777777" w:rsidR="002F2B07" w:rsidRPr="00AE4970" w:rsidRDefault="002F2B07" w:rsidP="00E30D0B">
            <w:pPr>
              <w:spacing w:line="276" w:lineRule="auto"/>
              <w:jc w:val="right"/>
              <w:rPr>
                <w:rFonts w:ascii="Arial" w:hAnsi="Arial" w:cs="Arial"/>
                <w:bCs/>
                <w:sz w:val="18"/>
                <w:szCs w:val="18"/>
              </w:rPr>
            </w:pPr>
          </w:p>
        </w:tc>
        <w:tc>
          <w:tcPr>
            <w:tcW w:w="1644" w:type="dxa"/>
            <w:tcBorders>
              <w:top w:val="single" w:sz="4" w:space="0" w:color="auto"/>
              <w:bottom w:val="nil"/>
            </w:tcBorders>
            <w:vAlign w:val="bottom"/>
          </w:tcPr>
          <w:p w14:paraId="2168A60E" w14:textId="1BB946C8" w:rsidR="002F2B07" w:rsidRPr="00AE4970" w:rsidRDefault="002F2B07"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1.5</w:t>
            </w:r>
            <w:r w:rsidR="008A369B">
              <w:rPr>
                <w:rFonts w:ascii="Arial" w:eastAsia="SimSun" w:hAnsi="Arial" w:cs="Arial"/>
                <w:color w:val="000000"/>
                <w:sz w:val="18"/>
                <w:szCs w:val="18"/>
                <w:lang w:eastAsia="zh-CN"/>
              </w:rPr>
              <w:t>2</w:t>
            </w:r>
            <w:r w:rsidRPr="00AE4970">
              <w:rPr>
                <w:rFonts w:ascii="Arial" w:eastAsia="SimSun" w:hAnsi="Arial" w:cs="Arial"/>
                <w:color w:val="000000"/>
                <w:sz w:val="18"/>
                <w:szCs w:val="18"/>
                <w:lang w:eastAsia="zh-CN"/>
              </w:rPr>
              <w:t>%</w:t>
            </w:r>
          </w:p>
        </w:tc>
      </w:tr>
      <w:tr w:rsidR="002F2B07" w:rsidRPr="00AE4970" w14:paraId="0A681BD1" w14:textId="77777777" w:rsidTr="00BC592D">
        <w:tblPrEx>
          <w:tblBorders>
            <w:bottom w:val="none" w:sz="0" w:space="0" w:color="auto"/>
          </w:tblBorders>
        </w:tblPrEx>
        <w:tc>
          <w:tcPr>
            <w:tcW w:w="2665" w:type="dxa"/>
          </w:tcPr>
          <w:p w14:paraId="7EB2DC3B" w14:textId="77777777" w:rsidR="002F2B07" w:rsidRPr="00AE4970" w:rsidRDefault="002F2B07" w:rsidP="00E30D0B">
            <w:pPr>
              <w:spacing w:line="276" w:lineRule="auto"/>
              <w:rPr>
                <w:rFonts w:ascii="Arial" w:hAnsi="Arial" w:cs="Arial"/>
                <w:sz w:val="18"/>
                <w:szCs w:val="18"/>
                <w:highlight w:val="yellow"/>
              </w:rPr>
            </w:pPr>
            <w:r w:rsidRPr="00AE4970">
              <w:rPr>
                <w:rFonts w:ascii="Arial" w:hAnsi="Arial" w:cs="Arial"/>
                <w:sz w:val="18"/>
                <w:szCs w:val="18"/>
              </w:rPr>
              <w:t>Expected life</w:t>
            </w:r>
          </w:p>
        </w:tc>
        <w:tc>
          <w:tcPr>
            <w:tcW w:w="425" w:type="dxa"/>
            <w:vAlign w:val="bottom"/>
          </w:tcPr>
          <w:p w14:paraId="2EB7D16D" w14:textId="77777777" w:rsidR="002F2B07" w:rsidRPr="00AE4970" w:rsidRDefault="002F2B07" w:rsidP="00E30D0B">
            <w:pPr>
              <w:spacing w:line="276" w:lineRule="auto"/>
              <w:jc w:val="center"/>
              <w:rPr>
                <w:rFonts w:ascii="Arial" w:hAnsi="Arial" w:cs="Arial"/>
                <w:color w:val="000000"/>
                <w:sz w:val="18"/>
                <w:szCs w:val="18"/>
                <w:highlight w:val="yellow"/>
              </w:rPr>
            </w:pPr>
          </w:p>
        </w:tc>
        <w:tc>
          <w:tcPr>
            <w:tcW w:w="737" w:type="dxa"/>
            <w:vAlign w:val="bottom"/>
          </w:tcPr>
          <w:p w14:paraId="5CE9FE2A"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vAlign w:val="bottom"/>
          </w:tcPr>
          <w:p w14:paraId="17C87A9C"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247" w:type="dxa"/>
            <w:vAlign w:val="bottom"/>
          </w:tcPr>
          <w:p w14:paraId="011474FD"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vAlign w:val="bottom"/>
          </w:tcPr>
          <w:p w14:paraId="08D8B7E0"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1077" w:type="dxa"/>
            <w:vAlign w:val="bottom"/>
          </w:tcPr>
          <w:p w14:paraId="7D12B50F"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425" w:type="dxa"/>
            <w:vAlign w:val="bottom"/>
          </w:tcPr>
          <w:p w14:paraId="51B8FDFE"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644" w:type="dxa"/>
            <w:vAlign w:val="bottom"/>
          </w:tcPr>
          <w:p w14:paraId="40F4CCF8" w14:textId="60E8CD69" w:rsidR="002F2B07" w:rsidRPr="00AE4970" w:rsidRDefault="002F2B07"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0.</w:t>
            </w:r>
            <w:r w:rsidR="008A369B">
              <w:rPr>
                <w:rFonts w:ascii="Arial" w:eastAsia="SimSun" w:hAnsi="Arial" w:cs="Arial"/>
                <w:color w:val="000000"/>
                <w:sz w:val="18"/>
                <w:szCs w:val="18"/>
                <w:lang w:eastAsia="zh-CN"/>
              </w:rPr>
              <w:t>31</w:t>
            </w:r>
            <w:r w:rsidRPr="00AE4970">
              <w:rPr>
                <w:rFonts w:ascii="Arial" w:eastAsia="SimSun" w:hAnsi="Arial" w:cs="Arial"/>
                <w:color w:val="000000"/>
                <w:sz w:val="18"/>
                <w:szCs w:val="18"/>
                <w:lang w:eastAsia="zh-CN"/>
              </w:rPr>
              <w:t xml:space="preserve"> – </w:t>
            </w:r>
            <w:r w:rsidR="008A369B">
              <w:rPr>
                <w:rFonts w:ascii="Arial" w:eastAsia="SimSun" w:hAnsi="Arial" w:cs="Arial"/>
                <w:color w:val="000000"/>
                <w:sz w:val="18"/>
                <w:szCs w:val="18"/>
                <w:lang w:eastAsia="zh-CN"/>
              </w:rPr>
              <w:t xml:space="preserve">2.01 </w:t>
            </w:r>
            <w:r w:rsidRPr="00AE4970">
              <w:rPr>
                <w:rFonts w:ascii="Arial" w:eastAsia="SimSun" w:hAnsi="Arial" w:cs="Arial"/>
                <w:color w:val="000000"/>
                <w:sz w:val="18"/>
                <w:szCs w:val="18"/>
                <w:lang w:eastAsia="zh-CN"/>
              </w:rPr>
              <w:t>years</w:t>
            </w:r>
          </w:p>
        </w:tc>
      </w:tr>
      <w:tr w:rsidR="002F2B07" w:rsidRPr="00AE4970" w14:paraId="612BD8C4" w14:textId="77777777" w:rsidTr="00BC592D">
        <w:tblPrEx>
          <w:tblBorders>
            <w:bottom w:val="none" w:sz="0" w:space="0" w:color="auto"/>
          </w:tblBorders>
        </w:tblPrEx>
        <w:tc>
          <w:tcPr>
            <w:tcW w:w="2665" w:type="dxa"/>
          </w:tcPr>
          <w:p w14:paraId="56FFCC9C" w14:textId="77777777" w:rsidR="002F2B07" w:rsidRPr="00AE4970" w:rsidRDefault="002F2B07" w:rsidP="00E30D0B">
            <w:pPr>
              <w:spacing w:line="276" w:lineRule="auto"/>
              <w:rPr>
                <w:rFonts w:ascii="Arial" w:hAnsi="Arial" w:cs="Arial"/>
                <w:sz w:val="18"/>
                <w:szCs w:val="18"/>
                <w:highlight w:val="yellow"/>
              </w:rPr>
            </w:pPr>
            <w:r w:rsidRPr="00AE4970">
              <w:rPr>
                <w:rFonts w:ascii="Arial" w:hAnsi="Arial" w:cs="Arial"/>
                <w:sz w:val="18"/>
                <w:szCs w:val="18"/>
              </w:rPr>
              <w:t>Expected volatility</w:t>
            </w:r>
          </w:p>
        </w:tc>
        <w:tc>
          <w:tcPr>
            <w:tcW w:w="425" w:type="dxa"/>
            <w:vAlign w:val="bottom"/>
          </w:tcPr>
          <w:p w14:paraId="2E59528B" w14:textId="77777777" w:rsidR="002F2B07" w:rsidRPr="00AE4970" w:rsidRDefault="002F2B07" w:rsidP="00E30D0B">
            <w:pPr>
              <w:spacing w:line="276" w:lineRule="auto"/>
              <w:jc w:val="center"/>
              <w:rPr>
                <w:rFonts w:ascii="Arial" w:hAnsi="Arial" w:cs="Arial"/>
                <w:color w:val="000000"/>
                <w:sz w:val="18"/>
                <w:szCs w:val="18"/>
                <w:highlight w:val="yellow"/>
              </w:rPr>
            </w:pPr>
          </w:p>
        </w:tc>
        <w:tc>
          <w:tcPr>
            <w:tcW w:w="737" w:type="dxa"/>
            <w:vAlign w:val="bottom"/>
          </w:tcPr>
          <w:p w14:paraId="33C0581E"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vAlign w:val="bottom"/>
          </w:tcPr>
          <w:p w14:paraId="75014485"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247" w:type="dxa"/>
            <w:vAlign w:val="bottom"/>
          </w:tcPr>
          <w:p w14:paraId="4CAEA969"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vAlign w:val="bottom"/>
          </w:tcPr>
          <w:p w14:paraId="63A60E2A"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1077" w:type="dxa"/>
            <w:vAlign w:val="bottom"/>
          </w:tcPr>
          <w:p w14:paraId="747A461C"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425" w:type="dxa"/>
            <w:vAlign w:val="bottom"/>
          </w:tcPr>
          <w:p w14:paraId="11E08CBF"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644" w:type="dxa"/>
            <w:vAlign w:val="bottom"/>
          </w:tcPr>
          <w:p w14:paraId="6E843681" w14:textId="77777777" w:rsidR="002F2B07" w:rsidRPr="00AE4970" w:rsidRDefault="002F2B07"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100.0%</w:t>
            </w:r>
          </w:p>
        </w:tc>
      </w:tr>
      <w:tr w:rsidR="002F2B07" w:rsidRPr="00AE4970" w14:paraId="175A808C" w14:textId="77777777" w:rsidTr="00BC592D">
        <w:tblPrEx>
          <w:tblBorders>
            <w:bottom w:val="none" w:sz="0" w:space="0" w:color="auto"/>
          </w:tblBorders>
        </w:tblPrEx>
        <w:tc>
          <w:tcPr>
            <w:tcW w:w="2665" w:type="dxa"/>
          </w:tcPr>
          <w:p w14:paraId="6A27B23D" w14:textId="77777777" w:rsidR="002F2B07" w:rsidRPr="00AE4970" w:rsidRDefault="002F2B07" w:rsidP="00E30D0B">
            <w:pPr>
              <w:spacing w:line="276" w:lineRule="auto"/>
              <w:rPr>
                <w:rFonts w:ascii="Arial" w:hAnsi="Arial" w:cs="Arial"/>
                <w:sz w:val="18"/>
                <w:szCs w:val="18"/>
                <w:highlight w:val="yellow"/>
              </w:rPr>
            </w:pPr>
            <w:r w:rsidRPr="00AE4970">
              <w:rPr>
                <w:rFonts w:ascii="Arial" w:hAnsi="Arial" w:cs="Arial"/>
                <w:sz w:val="18"/>
                <w:szCs w:val="18"/>
              </w:rPr>
              <w:t>Forfeiture rate</w:t>
            </w:r>
          </w:p>
        </w:tc>
        <w:tc>
          <w:tcPr>
            <w:tcW w:w="425" w:type="dxa"/>
            <w:vAlign w:val="bottom"/>
          </w:tcPr>
          <w:p w14:paraId="0FEDC29A" w14:textId="77777777" w:rsidR="002F2B07" w:rsidRPr="00AE4970" w:rsidRDefault="002F2B07" w:rsidP="00E30D0B">
            <w:pPr>
              <w:spacing w:line="276" w:lineRule="auto"/>
              <w:jc w:val="center"/>
              <w:rPr>
                <w:rFonts w:ascii="Arial" w:hAnsi="Arial" w:cs="Arial"/>
                <w:color w:val="000000"/>
                <w:sz w:val="18"/>
                <w:szCs w:val="18"/>
                <w:highlight w:val="yellow"/>
              </w:rPr>
            </w:pPr>
          </w:p>
        </w:tc>
        <w:tc>
          <w:tcPr>
            <w:tcW w:w="737" w:type="dxa"/>
            <w:vAlign w:val="bottom"/>
          </w:tcPr>
          <w:p w14:paraId="2F4F4BC3"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vAlign w:val="bottom"/>
          </w:tcPr>
          <w:p w14:paraId="101A4C10"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247" w:type="dxa"/>
            <w:vAlign w:val="bottom"/>
          </w:tcPr>
          <w:p w14:paraId="5BE4BB95"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vAlign w:val="bottom"/>
          </w:tcPr>
          <w:p w14:paraId="70FD1EB0"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1077" w:type="dxa"/>
            <w:vAlign w:val="bottom"/>
          </w:tcPr>
          <w:p w14:paraId="398F44CB"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425" w:type="dxa"/>
            <w:vAlign w:val="bottom"/>
          </w:tcPr>
          <w:p w14:paraId="484EE727"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644" w:type="dxa"/>
            <w:vAlign w:val="bottom"/>
          </w:tcPr>
          <w:p w14:paraId="1606A0FB" w14:textId="77777777" w:rsidR="002F2B07" w:rsidRPr="00AE4970" w:rsidRDefault="002F2B07"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0.0%</w:t>
            </w:r>
          </w:p>
        </w:tc>
      </w:tr>
      <w:tr w:rsidR="002F2B07" w:rsidRPr="00AE4970" w14:paraId="3BEFE35D" w14:textId="77777777" w:rsidTr="00BC592D">
        <w:tblPrEx>
          <w:tblBorders>
            <w:bottom w:val="none" w:sz="0" w:space="0" w:color="auto"/>
          </w:tblBorders>
        </w:tblPrEx>
        <w:tc>
          <w:tcPr>
            <w:tcW w:w="2665" w:type="dxa"/>
            <w:tcBorders>
              <w:bottom w:val="single" w:sz="4" w:space="0" w:color="auto"/>
            </w:tcBorders>
          </w:tcPr>
          <w:p w14:paraId="060239A7" w14:textId="77777777" w:rsidR="002F2B07" w:rsidRPr="00AE4970" w:rsidRDefault="002F2B07" w:rsidP="00E30D0B">
            <w:pPr>
              <w:spacing w:line="276" w:lineRule="auto"/>
              <w:rPr>
                <w:rFonts w:ascii="Arial" w:hAnsi="Arial" w:cs="Arial"/>
                <w:sz w:val="18"/>
                <w:szCs w:val="18"/>
                <w:highlight w:val="yellow"/>
              </w:rPr>
            </w:pPr>
            <w:r w:rsidRPr="00AE4970">
              <w:rPr>
                <w:rFonts w:ascii="Arial" w:hAnsi="Arial" w:cs="Arial"/>
                <w:sz w:val="18"/>
                <w:szCs w:val="18"/>
              </w:rPr>
              <w:t>Dividend rate</w:t>
            </w:r>
          </w:p>
        </w:tc>
        <w:tc>
          <w:tcPr>
            <w:tcW w:w="425" w:type="dxa"/>
            <w:tcBorders>
              <w:bottom w:val="single" w:sz="4" w:space="0" w:color="auto"/>
            </w:tcBorders>
            <w:vAlign w:val="bottom"/>
          </w:tcPr>
          <w:p w14:paraId="1E6A7763"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737" w:type="dxa"/>
            <w:tcBorders>
              <w:bottom w:val="single" w:sz="4" w:space="0" w:color="auto"/>
            </w:tcBorders>
            <w:vAlign w:val="bottom"/>
          </w:tcPr>
          <w:p w14:paraId="7572E1E2"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tcBorders>
              <w:bottom w:val="single" w:sz="4" w:space="0" w:color="auto"/>
            </w:tcBorders>
            <w:vAlign w:val="bottom"/>
          </w:tcPr>
          <w:p w14:paraId="5350A1E6"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247" w:type="dxa"/>
            <w:tcBorders>
              <w:bottom w:val="single" w:sz="4" w:space="0" w:color="auto"/>
            </w:tcBorders>
            <w:vAlign w:val="bottom"/>
          </w:tcPr>
          <w:p w14:paraId="575FC5B3"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425" w:type="dxa"/>
            <w:tcBorders>
              <w:bottom w:val="single" w:sz="4" w:space="0" w:color="auto"/>
            </w:tcBorders>
            <w:vAlign w:val="bottom"/>
          </w:tcPr>
          <w:p w14:paraId="1030595E"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1077" w:type="dxa"/>
            <w:tcBorders>
              <w:bottom w:val="single" w:sz="4" w:space="0" w:color="auto"/>
            </w:tcBorders>
            <w:vAlign w:val="bottom"/>
          </w:tcPr>
          <w:p w14:paraId="29E12FDC" w14:textId="77777777" w:rsidR="002F2B07" w:rsidRPr="00AE4970" w:rsidRDefault="002F2B07" w:rsidP="00E30D0B">
            <w:pPr>
              <w:spacing w:line="276" w:lineRule="auto"/>
              <w:jc w:val="right"/>
              <w:rPr>
                <w:rFonts w:ascii="Arial" w:hAnsi="Arial" w:cs="Arial"/>
                <w:b/>
                <w:color w:val="000000"/>
                <w:sz w:val="18"/>
                <w:szCs w:val="18"/>
                <w:highlight w:val="yellow"/>
              </w:rPr>
            </w:pPr>
          </w:p>
        </w:tc>
        <w:tc>
          <w:tcPr>
            <w:tcW w:w="425" w:type="dxa"/>
            <w:tcBorders>
              <w:bottom w:val="single" w:sz="4" w:space="0" w:color="auto"/>
            </w:tcBorders>
            <w:vAlign w:val="bottom"/>
          </w:tcPr>
          <w:p w14:paraId="3EF5D40D" w14:textId="77777777" w:rsidR="002F2B07" w:rsidRPr="00AE4970" w:rsidRDefault="002F2B07" w:rsidP="00E30D0B">
            <w:pPr>
              <w:spacing w:line="276" w:lineRule="auto"/>
              <w:jc w:val="right"/>
              <w:rPr>
                <w:rFonts w:ascii="Arial" w:hAnsi="Arial" w:cs="Arial"/>
                <w:color w:val="000000"/>
                <w:sz w:val="18"/>
                <w:szCs w:val="18"/>
                <w:highlight w:val="yellow"/>
              </w:rPr>
            </w:pPr>
          </w:p>
        </w:tc>
        <w:tc>
          <w:tcPr>
            <w:tcW w:w="1644" w:type="dxa"/>
            <w:tcBorders>
              <w:bottom w:val="single" w:sz="4" w:space="0" w:color="auto"/>
            </w:tcBorders>
            <w:vAlign w:val="bottom"/>
          </w:tcPr>
          <w:p w14:paraId="77D4DB59" w14:textId="77777777" w:rsidR="002F2B07" w:rsidRPr="00AE4970" w:rsidRDefault="002F2B07" w:rsidP="00E30D0B">
            <w:pPr>
              <w:spacing w:line="276" w:lineRule="auto"/>
              <w:jc w:val="right"/>
              <w:rPr>
                <w:rFonts w:ascii="Arial" w:eastAsia="SimSun" w:hAnsi="Arial" w:cs="Arial"/>
                <w:color w:val="000000"/>
                <w:sz w:val="18"/>
                <w:szCs w:val="18"/>
                <w:highlight w:val="yellow"/>
                <w:lang w:eastAsia="zh-CN"/>
              </w:rPr>
            </w:pPr>
            <w:r w:rsidRPr="00AE4970">
              <w:rPr>
                <w:rFonts w:ascii="Arial" w:eastAsia="SimSun" w:hAnsi="Arial" w:cs="Arial"/>
                <w:color w:val="000000"/>
                <w:sz w:val="18"/>
                <w:szCs w:val="18"/>
                <w:lang w:eastAsia="zh-CN"/>
              </w:rPr>
              <w:t>0.0%</w:t>
            </w:r>
          </w:p>
        </w:tc>
      </w:tr>
    </w:tbl>
    <w:p w14:paraId="4D50EF1C" w14:textId="77777777" w:rsidR="005B2557" w:rsidRDefault="005B2557" w:rsidP="00E30D0B">
      <w:pPr>
        <w:autoSpaceDE w:val="0"/>
        <w:autoSpaceDN w:val="0"/>
        <w:adjustRightInd w:val="0"/>
        <w:spacing w:line="276" w:lineRule="auto"/>
        <w:ind w:left="284"/>
        <w:jc w:val="both"/>
        <w:rPr>
          <w:rFonts w:ascii="Arial" w:eastAsiaTheme="minorHAnsi" w:hAnsi="Arial" w:cs="Arial"/>
          <w:sz w:val="18"/>
          <w:szCs w:val="18"/>
        </w:rPr>
      </w:pPr>
    </w:p>
    <w:p w14:paraId="6A4603AD" w14:textId="77777777" w:rsidR="00297102" w:rsidRDefault="00297102">
      <w:pPr>
        <w:spacing w:after="200" w:line="276" w:lineRule="auto"/>
        <w:rPr>
          <w:rFonts w:ascii="Arial" w:eastAsiaTheme="minorHAnsi" w:hAnsi="Arial" w:cs="Arial"/>
          <w:sz w:val="18"/>
          <w:szCs w:val="18"/>
        </w:rPr>
      </w:pPr>
      <w:r>
        <w:rPr>
          <w:rFonts w:ascii="Arial" w:eastAsiaTheme="minorHAnsi" w:hAnsi="Arial" w:cs="Arial"/>
          <w:sz w:val="18"/>
          <w:szCs w:val="18"/>
        </w:rPr>
        <w:br w:type="page"/>
      </w:r>
    </w:p>
    <w:p w14:paraId="1BF80AC3" w14:textId="3EE1FB10" w:rsidR="00297102" w:rsidRDefault="00297102" w:rsidP="00E30D0B">
      <w:pPr>
        <w:autoSpaceDE w:val="0"/>
        <w:autoSpaceDN w:val="0"/>
        <w:adjustRightInd w:val="0"/>
        <w:spacing w:line="276" w:lineRule="auto"/>
        <w:ind w:left="284"/>
        <w:jc w:val="both"/>
        <w:rPr>
          <w:rFonts w:ascii="Arial" w:eastAsiaTheme="minorHAnsi" w:hAnsi="Arial" w:cs="Arial"/>
          <w:sz w:val="18"/>
          <w:szCs w:val="18"/>
        </w:rPr>
      </w:pPr>
    </w:p>
    <w:p w14:paraId="2BDE2454" w14:textId="77777777" w:rsidR="00297102" w:rsidRDefault="00297102" w:rsidP="00EB4618">
      <w:pPr>
        <w:pStyle w:val="CP1"/>
        <w:numPr>
          <w:ilvl w:val="0"/>
          <w:numId w:val="30"/>
        </w:numPr>
        <w:spacing w:after="0" w:line="276" w:lineRule="auto"/>
        <w:ind w:left="284" w:hanging="284"/>
        <w:rPr>
          <w:rFonts w:ascii="Arial" w:hAnsi="Arial" w:cs="Arial"/>
          <w:b/>
          <w:sz w:val="18"/>
          <w:szCs w:val="18"/>
        </w:rPr>
      </w:pPr>
      <w:r w:rsidRPr="00AE4970">
        <w:rPr>
          <w:rFonts w:ascii="Arial" w:hAnsi="Arial" w:cs="Arial"/>
          <w:b/>
          <w:sz w:val="18"/>
          <w:szCs w:val="18"/>
        </w:rPr>
        <w:t>WARRANT LIABILITY (continued)</w:t>
      </w:r>
    </w:p>
    <w:p w14:paraId="7E6961E9" w14:textId="77777777" w:rsidR="00297102" w:rsidRDefault="00297102" w:rsidP="00E30D0B">
      <w:pPr>
        <w:autoSpaceDE w:val="0"/>
        <w:autoSpaceDN w:val="0"/>
        <w:adjustRightInd w:val="0"/>
        <w:spacing w:line="276" w:lineRule="auto"/>
        <w:ind w:left="284"/>
        <w:jc w:val="both"/>
        <w:rPr>
          <w:rFonts w:ascii="Arial" w:eastAsiaTheme="minorHAnsi" w:hAnsi="Arial" w:cs="Arial"/>
          <w:sz w:val="18"/>
          <w:szCs w:val="18"/>
        </w:rPr>
      </w:pPr>
    </w:p>
    <w:p w14:paraId="217DAB8C" w14:textId="59A840AE" w:rsidR="00102D95" w:rsidRPr="00AE4970" w:rsidRDefault="00102D95"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During the </w:t>
      </w:r>
      <w:r w:rsidR="00BA448A">
        <w:rPr>
          <w:rFonts w:ascii="Arial" w:eastAsiaTheme="minorHAnsi" w:hAnsi="Arial" w:cs="Arial"/>
          <w:sz w:val="18"/>
          <w:szCs w:val="18"/>
        </w:rPr>
        <w:t>six</w:t>
      </w:r>
      <w:r w:rsidR="00964929" w:rsidRPr="00AE4970">
        <w:rPr>
          <w:rFonts w:ascii="Arial" w:eastAsiaTheme="minorHAnsi" w:hAnsi="Arial" w:cs="Arial"/>
          <w:sz w:val="18"/>
          <w:szCs w:val="18"/>
        </w:rPr>
        <w:t xml:space="preserve"> months</w:t>
      </w:r>
      <w:r w:rsidRPr="00AE4970">
        <w:rPr>
          <w:rFonts w:ascii="Arial" w:eastAsiaTheme="minorHAnsi" w:hAnsi="Arial" w:cs="Arial"/>
          <w:sz w:val="18"/>
          <w:szCs w:val="18"/>
        </w:rPr>
        <w:t xml:space="preserve"> ended </w:t>
      </w:r>
      <w:r w:rsidR="00753D54">
        <w:rPr>
          <w:rFonts w:ascii="Arial" w:eastAsiaTheme="minorHAnsi" w:hAnsi="Arial" w:cs="Arial"/>
          <w:sz w:val="18"/>
          <w:szCs w:val="18"/>
        </w:rPr>
        <w:t>June 30</w:t>
      </w:r>
      <w:r w:rsidRPr="00AE4970">
        <w:rPr>
          <w:rFonts w:ascii="Arial" w:eastAsiaTheme="minorHAnsi" w:hAnsi="Arial" w:cs="Arial"/>
          <w:sz w:val="18"/>
          <w:szCs w:val="18"/>
        </w:rPr>
        <w:t>, 201</w:t>
      </w:r>
      <w:r w:rsidR="00964929" w:rsidRPr="00AE4970">
        <w:rPr>
          <w:rFonts w:ascii="Arial" w:eastAsiaTheme="minorHAnsi" w:hAnsi="Arial" w:cs="Arial"/>
          <w:sz w:val="18"/>
          <w:szCs w:val="18"/>
        </w:rPr>
        <w:t>9</w:t>
      </w:r>
      <w:r w:rsidRPr="00AE4970">
        <w:rPr>
          <w:rFonts w:ascii="Arial" w:eastAsiaTheme="minorHAnsi" w:hAnsi="Arial" w:cs="Arial"/>
          <w:sz w:val="18"/>
          <w:szCs w:val="18"/>
        </w:rPr>
        <w:t xml:space="preserve"> and 201</w:t>
      </w:r>
      <w:r w:rsidR="00964929" w:rsidRPr="00AE4970">
        <w:rPr>
          <w:rFonts w:ascii="Arial" w:eastAsiaTheme="minorHAnsi" w:hAnsi="Arial" w:cs="Arial"/>
          <w:sz w:val="18"/>
          <w:szCs w:val="18"/>
        </w:rPr>
        <w:t>8</w:t>
      </w:r>
      <w:r w:rsidRPr="00AE4970">
        <w:rPr>
          <w:rFonts w:ascii="Arial" w:eastAsiaTheme="minorHAnsi" w:hAnsi="Arial" w:cs="Arial"/>
          <w:sz w:val="18"/>
          <w:szCs w:val="18"/>
        </w:rPr>
        <w:t>, the Company recognized the following gain</w:t>
      </w:r>
      <w:r w:rsidR="002F2B07" w:rsidRPr="00AE4970">
        <w:rPr>
          <w:rFonts w:ascii="Arial" w:eastAsiaTheme="minorHAnsi" w:hAnsi="Arial" w:cs="Arial"/>
          <w:sz w:val="18"/>
          <w:szCs w:val="18"/>
        </w:rPr>
        <w:t xml:space="preserve"> </w:t>
      </w:r>
      <w:r w:rsidRPr="00AE4970">
        <w:rPr>
          <w:rFonts w:ascii="Arial" w:eastAsiaTheme="minorHAnsi" w:hAnsi="Arial" w:cs="Arial"/>
          <w:sz w:val="18"/>
          <w:szCs w:val="18"/>
        </w:rPr>
        <w:t>on revaluation of the share purchase warrant liability:</w:t>
      </w:r>
    </w:p>
    <w:p w14:paraId="6D2AD234" w14:textId="77777777" w:rsidR="00102D95" w:rsidRPr="00AE4970" w:rsidRDefault="00102D95" w:rsidP="00E30D0B">
      <w:pPr>
        <w:autoSpaceDE w:val="0"/>
        <w:autoSpaceDN w:val="0"/>
        <w:adjustRightInd w:val="0"/>
        <w:spacing w:line="276" w:lineRule="auto"/>
        <w:jc w:val="both"/>
        <w:rPr>
          <w:rFonts w:ascii="Arial" w:eastAsiaTheme="minorHAnsi" w:hAnsi="Arial" w:cs="Arial"/>
          <w:sz w:val="18"/>
          <w:szCs w:val="18"/>
        </w:rPr>
      </w:pPr>
    </w:p>
    <w:tbl>
      <w:tblPr>
        <w:tblW w:w="9133" w:type="dxa"/>
        <w:tblInd w:w="284" w:type="dxa"/>
        <w:tblBorders>
          <w:bottom w:val="single" w:sz="12" w:space="0" w:color="auto"/>
        </w:tblBorders>
        <w:tblLayout w:type="fixed"/>
        <w:tblLook w:val="0000" w:firstRow="0" w:lastRow="0" w:firstColumn="0" w:lastColumn="0" w:noHBand="0" w:noVBand="0"/>
      </w:tblPr>
      <w:tblGrid>
        <w:gridCol w:w="2596"/>
        <w:gridCol w:w="270"/>
        <w:gridCol w:w="1134"/>
        <w:gridCol w:w="425"/>
        <w:gridCol w:w="1198"/>
        <w:gridCol w:w="425"/>
        <w:gridCol w:w="1361"/>
        <w:gridCol w:w="425"/>
        <w:gridCol w:w="1299"/>
      </w:tblGrid>
      <w:tr w:rsidR="00783EDD" w:rsidRPr="00AE4970" w14:paraId="481D6EFB" w14:textId="77777777" w:rsidTr="00783EDD">
        <w:tc>
          <w:tcPr>
            <w:tcW w:w="2596" w:type="dxa"/>
            <w:tcBorders>
              <w:top w:val="single" w:sz="12" w:space="0" w:color="auto"/>
              <w:bottom w:val="nil"/>
            </w:tcBorders>
            <w:shd w:val="clear" w:color="auto" w:fill="auto"/>
            <w:vAlign w:val="bottom"/>
          </w:tcPr>
          <w:p w14:paraId="62D6F6FB" w14:textId="77777777" w:rsidR="00783EDD" w:rsidRPr="00AE4970" w:rsidRDefault="00783EDD" w:rsidP="008A23BB">
            <w:pPr>
              <w:spacing w:line="276" w:lineRule="auto"/>
              <w:rPr>
                <w:rFonts w:ascii="Arial" w:hAnsi="Arial" w:cs="Arial"/>
                <w:sz w:val="18"/>
                <w:szCs w:val="18"/>
              </w:rPr>
            </w:pPr>
          </w:p>
        </w:tc>
        <w:tc>
          <w:tcPr>
            <w:tcW w:w="270" w:type="dxa"/>
            <w:tcBorders>
              <w:top w:val="single" w:sz="12" w:space="0" w:color="auto"/>
              <w:bottom w:val="nil"/>
            </w:tcBorders>
            <w:shd w:val="clear" w:color="auto" w:fill="auto"/>
            <w:vAlign w:val="bottom"/>
          </w:tcPr>
          <w:p w14:paraId="6BCDF0BE" w14:textId="77777777" w:rsidR="00783EDD" w:rsidRPr="00AE4970" w:rsidRDefault="00783EDD" w:rsidP="008A23BB">
            <w:pPr>
              <w:spacing w:line="276" w:lineRule="auto"/>
              <w:jc w:val="right"/>
              <w:rPr>
                <w:rFonts w:ascii="Arial" w:hAnsi="Arial" w:cs="Arial"/>
                <w:bCs/>
                <w:sz w:val="18"/>
                <w:szCs w:val="18"/>
              </w:rPr>
            </w:pPr>
          </w:p>
        </w:tc>
        <w:tc>
          <w:tcPr>
            <w:tcW w:w="2757" w:type="dxa"/>
            <w:gridSpan w:val="3"/>
            <w:tcBorders>
              <w:top w:val="single" w:sz="12" w:space="0" w:color="auto"/>
              <w:bottom w:val="nil"/>
            </w:tcBorders>
            <w:shd w:val="clear" w:color="auto" w:fill="auto"/>
            <w:vAlign w:val="bottom"/>
          </w:tcPr>
          <w:p w14:paraId="5FDCFFBD" w14:textId="6465391F" w:rsidR="00783EDD" w:rsidRPr="00AE4970" w:rsidRDefault="00783EDD" w:rsidP="008A23BB">
            <w:pPr>
              <w:spacing w:line="276" w:lineRule="auto"/>
              <w:jc w:val="right"/>
              <w:rPr>
                <w:rFonts w:ascii="Arial" w:hAnsi="Arial" w:cs="Arial"/>
                <w:bCs/>
                <w:sz w:val="18"/>
                <w:szCs w:val="18"/>
              </w:rPr>
            </w:pPr>
            <w:r>
              <w:rPr>
                <w:rFonts w:ascii="Arial" w:hAnsi="Arial" w:cs="Arial"/>
                <w:bCs/>
                <w:sz w:val="18"/>
                <w:szCs w:val="18"/>
              </w:rPr>
              <w:t xml:space="preserve">Three months ended June 30, </w:t>
            </w:r>
          </w:p>
        </w:tc>
        <w:tc>
          <w:tcPr>
            <w:tcW w:w="425" w:type="dxa"/>
            <w:tcBorders>
              <w:top w:val="single" w:sz="12" w:space="0" w:color="auto"/>
              <w:bottom w:val="nil"/>
            </w:tcBorders>
            <w:shd w:val="clear" w:color="auto" w:fill="auto"/>
          </w:tcPr>
          <w:p w14:paraId="3C4BE920" w14:textId="77777777" w:rsidR="00783EDD" w:rsidRPr="00AE4970" w:rsidRDefault="00783EDD" w:rsidP="008A23BB">
            <w:pPr>
              <w:spacing w:line="276" w:lineRule="auto"/>
              <w:jc w:val="right"/>
              <w:rPr>
                <w:rFonts w:ascii="Arial" w:hAnsi="Arial" w:cs="Arial"/>
                <w:b/>
                <w:bCs/>
                <w:sz w:val="18"/>
                <w:szCs w:val="18"/>
              </w:rPr>
            </w:pPr>
          </w:p>
        </w:tc>
        <w:tc>
          <w:tcPr>
            <w:tcW w:w="3085" w:type="dxa"/>
            <w:gridSpan w:val="3"/>
            <w:tcBorders>
              <w:top w:val="single" w:sz="12" w:space="0" w:color="auto"/>
              <w:bottom w:val="nil"/>
            </w:tcBorders>
            <w:shd w:val="clear" w:color="auto" w:fill="auto"/>
            <w:vAlign w:val="bottom"/>
          </w:tcPr>
          <w:p w14:paraId="473B46F1" w14:textId="2C3814A0" w:rsidR="00783EDD" w:rsidRPr="00AE4970" w:rsidRDefault="00783EDD" w:rsidP="008A23BB">
            <w:pPr>
              <w:spacing w:line="276" w:lineRule="auto"/>
              <w:jc w:val="right"/>
              <w:rPr>
                <w:rFonts w:ascii="Arial" w:hAnsi="Arial" w:cs="Arial"/>
                <w:bCs/>
                <w:sz w:val="18"/>
                <w:szCs w:val="18"/>
              </w:rPr>
            </w:pPr>
            <w:r>
              <w:rPr>
                <w:rFonts w:ascii="Arial" w:hAnsi="Arial" w:cs="Arial"/>
                <w:bCs/>
                <w:sz w:val="18"/>
                <w:szCs w:val="18"/>
              </w:rPr>
              <w:t>Six</w:t>
            </w:r>
            <w:r w:rsidRPr="00AE4970">
              <w:rPr>
                <w:rFonts w:ascii="Arial" w:hAnsi="Arial" w:cs="Arial"/>
                <w:bCs/>
                <w:sz w:val="18"/>
                <w:szCs w:val="18"/>
              </w:rPr>
              <w:t xml:space="preserve"> months ended </w:t>
            </w:r>
            <w:r>
              <w:rPr>
                <w:rFonts w:ascii="Arial" w:hAnsi="Arial" w:cs="Arial"/>
                <w:bCs/>
                <w:sz w:val="18"/>
                <w:szCs w:val="18"/>
              </w:rPr>
              <w:t>June 30</w:t>
            </w:r>
            <w:r w:rsidRPr="00AE4970">
              <w:rPr>
                <w:rFonts w:ascii="Arial" w:hAnsi="Arial" w:cs="Arial"/>
                <w:bCs/>
                <w:sz w:val="18"/>
                <w:szCs w:val="18"/>
              </w:rPr>
              <w:t>,</w:t>
            </w:r>
          </w:p>
        </w:tc>
      </w:tr>
      <w:tr w:rsidR="003251EB" w:rsidRPr="00AE4970" w14:paraId="23237CDC" w14:textId="77777777" w:rsidTr="00783EDD">
        <w:tc>
          <w:tcPr>
            <w:tcW w:w="2596" w:type="dxa"/>
            <w:tcBorders>
              <w:top w:val="nil"/>
              <w:bottom w:val="single" w:sz="4" w:space="0" w:color="auto"/>
            </w:tcBorders>
            <w:shd w:val="clear" w:color="auto" w:fill="auto"/>
            <w:vAlign w:val="bottom"/>
          </w:tcPr>
          <w:p w14:paraId="2C376E73" w14:textId="77777777" w:rsidR="003251EB" w:rsidRPr="00AE4970" w:rsidRDefault="003251EB" w:rsidP="008A23BB">
            <w:pPr>
              <w:spacing w:line="276" w:lineRule="auto"/>
              <w:rPr>
                <w:rFonts w:ascii="Arial" w:hAnsi="Arial" w:cs="Arial"/>
                <w:sz w:val="18"/>
                <w:szCs w:val="18"/>
              </w:rPr>
            </w:pPr>
          </w:p>
        </w:tc>
        <w:tc>
          <w:tcPr>
            <w:tcW w:w="270" w:type="dxa"/>
            <w:tcBorders>
              <w:top w:val="nil"/>
              <w:bottom w:val="single" w:sz="4" w:space="0" w:color="auto"/>
            </w:tcBorders>
            <w:shd w:val="clear" w:color="auto" w:fill="auto"/>
            <w:vAlign w:val="bottom"/>
          </w:tcPr>
          <w:p w14:paraId="6594EE64" w14:textId="77777777" w:rsidR="003251EB" w:rsidRPr="00AE4970" w:rsidRDefault="003251EB" w:rsidP="008A23BB">
            <w:pPr>
              <w:spacing w:line="276" w:lineRule="auto"/>
              <w:jc w:val="right"/>
              <w:rPr>
                <w:rFonts w:ascii="Arial" w:hAnsi="Arial" w:cs="Arial"/>
                <w:bCs/>
                <w:sz w:val="18"/>
                <w:szCs w:val="18"/>
              </w:rPr>
            </w:pPr>
          </w:p>
        </w:tc>
        <w:tc>
          <w:tcPr>
            <w:tcW w:w="1134" w:type="dxa"/>
            <w:tcBorders>
              <w:top w:val="nil"/>
              <w:bottom w:val="single" w:sz="4" w:space="0" w:color="auto"/>
            </w:tcBorders>
            <w:shd w:val="clear" w:color="auto" w:fill="auto"/>
            <w:vAlign w:val="bottom"/>
          </w:tcPr>
          <w:p w14:paraId="1D8A7083" w14:textId="4AD667C5" w:rsidR="003251EB" w:rsidRPr="00783EDD" w:rsidRDefault="00783EDD" w:rsidP="008A23BB">
            <w:pPr>
              <w:spacing w:line="276" w:lineRule="auto"/>
              <w:jc w:val="right"/>
              <w:rPr>
                <w:rFonts w:ascii="Arial" w:hAnsi="Arial" w:cs="Arial"/>
                <w:b/>
                <w:sz w:val="18"/>
                <w:szCs w:val="18"/>
              </w:rPr>
            </w:pPr>
            <w:r w:rsidRPr="00783EDD">
              <w:rPr>
                <w:rFonts w:ascii="Arial" w:hAnsi="Arial" w:cs="Arial"/>
                <w:b/>
                <w:sz w:val="18"/>
                <w:szCs w:val="18"/>
              </w:rPr>
              <w:t>2019</w:t>
            </w:r>
          </w:p>
        </w:tc>
        <w:tc>
          <w:tcPr>
            <w:tcW w:w="425" w:type="dxa"/>
            <w:tcBorders>
              <w:top w:val="nil"/>
              <w:bottom w:val="single" w:sz="4" w:space="0" w:color="auto"/>
            </w:tcBorders>
            <w:shd w:val="clear" w:color="auto" w:fill="auto"/>
            <w:vAlign w:val="bottom"/>
          </w:tcPr>
          <w:p w14:paraId="630B0091" w14:textId="77777777" w:rsidR="003251EB" w:rsidRPr="00AE4970" w:rsidRDefault="003251EB" w:rsidP="008A23BB">
            <w:pPr>
              <w:spacing w:line="276" w:lineRule="auto"/>
              <w:jc w:val="right"/>
              <w:rPr>
                <w:rFonts w:ascii="Arial" w:hAnsi="Arial" w:cs="Arial"/>
                <w:bCs/>
                <w:sz w:val="18"/>
                <w:szCs w:val="18"/>
              </w:rPr>
            </w:pPr>
          </w:p>
        </w:tc>
        <w:tc>
          <w:tcPr>
            <w:tcW w:w="1195" w:type="dxa"/>
            <w:tcBorders>
              <w:top w:val="nil"/>
              <w:bottom w:val="single" w:sz="4" w:space="0" w:color="auto"/>
            </w:tcBorders>
            <w:shd w:val="clear" w:color="auto" w:fill="auto"/>
            <w:vAlign w:val="bottom"/>
          </w:tcPr>
          <w:p w14:paraId="3821B69C" w14:textId="20A73E37" w:rsidR="003251EB" w:rsidRPr="00AE4970" w:rsidRDefault="00783EDD" w:rsidP="008A23BB">
            <w:pPr>
              <w:spacing w:line="276" w:lineRule="auto"/>
              <w:jc w:val="right"/>
              <w:rPr>
                <w:rFonts w:ascii="Arial" w:hAnsi="Arial" w:cs="Arial"/>
                <w:bCs/>
                <w:sz w:val="18"/>
                <w:szCs w:val="18"/>
              </w:rPr>
            </w:pPr>
            <w:r>
              <w:rPr>
                <w:rFonts w:ascii="Arial" w:hAnsi="Arial" w:cs="Arial"/>
                <w:bCs/>
                <w:sz w:val="18"/>
                <w:szCs w:val="18"/>
              </w:rPr>
              <w:t>2018</w:t>
            </w:r>
          </w:p>
        </w:tc>
        <w:tc>
          <w:tcPr>
            <w:tcW w:w="425" w:type="dxa"/>
            <w:tcBorders>
              <w:top w:val="nil"/>
              <w:bottom w:val="single" w:sz="4" w:space="0" w:color="auto"/>
            </w:tcBorders>
            <w:shd w:val="clear" w:color="auto" w:fill="auto"/>
          </w:tcPr>
          <w:p w14:paraId="006742C9" w14:textId="77777777" w:rsidR="003251EB" w:rsidRPr="00AE4970" w:rsidRDefault="003251EB" w:rsidP="008A23BB">
            <w:pPr>
              <w:spacing w:line="276" w:lineRule="auto"/>
              <w:jc w:val="right"/>
              <w:rPr>
                <w:rFonts w:ascii="Arial" w:hAnsi="Arial" w:cs="Arial"/>
                <w:b/>
                <w:bCs/>
                <w:sz w:val="18"/>
                <w:szCs w:val="18"/>
              </w:rPr>
            </w:pPr>
          </w:p>
        </w:tc>
        <w:tc>
          <w:tcPr>
            <w:tcW w:w="1361" w:type="dxa"/>
            <w:tcBorders>
              <w:top w:val="nil"/>
              <w:bottom w:val="single" w:sz="4" w:space="0" w:color="auto"/>
            </w:tcBorders>
            <w:shd w:val="clear" w:color="auto" w:fill="auto"/>
            <w:vAlign w:val="bottom"/>
          </w:tcPr>
          <w:p w14:paraId="1479D0C5" w14:textId="77777777" w:rsidR="003251EB" w:rsidRPr="00AE4970" w:rsidRDefault="003251EB" w:rsidP="008A23BB">
            <w:pPr>
              <w:spacing w:line="276" w:lineRule="auto"/>
              <w:jc w:val="right"/>
              <w:rPr>
                <w:rFonts w:ascii="Arial" w:hAnsi="Arial" w:cs="Arial"/>
                <w:b/>
                <w:bCs/>
                <w:sz w:val="18"/>
                <w:szCs w:val="18"/>
              </w:rPr>
            </w:pPr>
            <w:r w:rsidRPr="00AE4970">
              <w:rPr>
                <w:rFonts w:ascii="Arial" w:hAnsi="Arial" w:cs="Arial"/>
                <w:b/>
                <w:bCs/>
                <w:sz w:val="18"/>
                <w:szCs w:val="18"/>
              </w:rPr>
              <w:t>2019</w:t>
            </w:r>
          </w:p>
        </w:tc>
        <w:tc>
          <w:tcPr>
            <w:tcW w:w="425" w:type="dxa"/>
            <w:tcBorders>
              <w:top w:val="nil"/>
              <w:bottom w:val="single" w:sz="4" w:space="0" w:color="auto"/>
            </w:tcBorders>
            <w:shd w:val="clear" w:color="auto" w:fill="auto"/>
          </w:tcPr>
          <w:p w14:paraId="204ACE71" w14:textId="77777777" w:rsidR="003251EB" w:rsidRPr="00AE4970" w:rsidRDefault="003251EB" w:rsidP="008A23BB">
            <w:pPr>
              <w:spacing w:line="276" w:lineRule="auto"/>
              <w:jc w:val="right"/>
              <w:rPr>
                <w:rFonts w:ascii="Arial" w:hAnsi="Arial" w:cs="Arial"/>
                <w:bCs/>
                <w:sz w:val="18"/>
                <w:szCs w:val="18"/>
              </w:rPr>
            </w:pPr>
          </w:p>
        </w:tc>
        <w:tc>
          <w:tcPr>
            <w:tcW w:w="1299" w:type="dxa"/>
            <w:tcBorders>
              <w:top w:val="nil"/>
              <w:bottom w:val="single" w:sz="4" w:space="0" w:color="auto"/>
            </w:tcBorders>
            <w:shd w:val="clear" w:color="auto" w:fill="auto"/>
            <w:vAlign w:val="bottom"/>
          </w:tcPr>
          <w:p w14:paraId="70DE81B9" w14:textId="77777777" w:rsidR="003251EB" w:rsidRPr="00AE4970" w:rsidRDefault="003251EB" w:rsidP="008A23BB">
            <w:pPr>
              <w:spacing w:line="276" w:lineRule="auto"/>
              <w:jc w:val="right"/>
              <w:rPr>
                <w:rFonts w:ascii="Arial" w:hAnsi="Arial" w:cs="Arial"/>
                <w:bCs/>
                <w:sz w:val="18"/>
                <w:szCs w:val="18"/>
              </w:rPr>
            </w:pPr>
            <w:r w:rsidRPr="00AE4970">
              <w:rPr>
                <w:rFonts w:ascii="Arial" w:hAnsi="Arial" w:cs="Arial"/>
                <w:bCs/>
                <w:sz w:val="18"/>
                <w:szCs w:val="18"/>
              </w:rPr>
              <w:t>2018</w:t>
            </w:r>
          </w:p>
        </w:tc>
      </w:tr>
      <w:tr w:rsidR="007A37F4" w:rsidRPr="00AE4970" w14:paraId="5CA18980" w14:textId="77777777" w:rsidTr="00783EDD">
        <w:tblPrEx>
          <w:tblBorders>
            <w:bottom w:val="none" w:sz="0" w:space="0" w:color="auto"/>
          </w:tblBorders>
        </w:tblPrEx>
        <w:tc>
          <w:tcPr>
            <w:tcW w:w="2596" w:type="dxa"/>
            <w:tcBorders>
              <w:top w:val="single" w:sz="4" w:space="0" w:color="auto"/>
            </w:tcBorders>
            <w:shd w:val="clear" w:color="auto" w:fill="auto"/>
            <w:vAlign w:val="bottom"/>
          </w:tcPr>
          <w:p w14:paraId="32373552" w14:textId="1BD260EA" w:rsidR="007A37F4" w:rsidRPr="00AE4970" w:rsidRDefault="007A37F4" w:rsidP="007A37F4">
            <w:pPr>
              <w:spacing w:line="276" w:lineRule="auto"/>
              <w:rPr>
                <w:rFonts w:ascii="Arial" w:hAnsi="Arial" w:cs="Arial"/>
                <w:sz w:val="18"/>
                <w:szCs w:val="18"/>
              </w:rPr>
            </w:pPr>
            <w:r w:rsidRPr="00AE4970">
              <w:rPr>
                <w:rFonts w:ascii="Arial" w:eastAsia="SimSun" w:hAnsi="Arial" w:cs="Arial"/>
                <w:color w:val="000000"/>
                <w:sz w:val="18"/>
                <w:szCs w:val="18"/>
                <w:lang w:eastAsia="zh-CN"/>
              </w:rPr>
              <w:t xml:space="preserve">Convertible Debt Conversion </w:t>
            </w:r>
          </w:p>
        </w:tc>
        <w:tc>
          <w:tcPr>
            <w:tcW w:w="270" w:type="dxa"/>
            <w:tcBorders>
              <w:top w:val="single" w:sz="4" w:space="0" w:color="auto"/>
            </w:tcBorders>
            <w:shd w:val="clear" w:color="auto" w:fill="auto"/>
            <w:vAlign w:val="bottom"/>
          </w:tcPr>
          <w:p w14:paraId="0B056B4D" w14:textId="77777777" w:rsidR="007A37F4" w:rsidRPr="00AE4970" w:rsidRDefault="007A37F4" w:rsidP="007A37F4">
            <w:pPr>
              <w:spacing w:line="276" w:lineRule="auto"/>
              <w:jc w:val="right"/>
              <w:rPr>
                <w:rFonts w:ascii="Arial" w:hAnsi="Arial" w:cs="Arial"/>
                <w:color w:val="000000"/>
                <w:sz w:val="18"/>
                <w:szCs w:val="18"/>
              </w:rPr>
            </w:pPr>
          </w:p>
        </w:tc>
        <w:tc>
          <w:tcPr>
            <w:tcW w:w="1134" w:type="dxa"/>
            <w:tcBorders>
              <w:top w:val="single" w:sz="4" w:space="0" w:color="auto"/>
            </w:tcBorders>
            <w:shd w:val="clear" w:color="auto" w:fill="auto"/>
            <w:vAlign w:val="bottom"/>
          </w:tcPr>
          <w:p w14:paraId="69F21AA6" w14:textId="43ACE425" w:rsidR="007A37F4" w:rsidRPr="00BF3DAD" w:rsidRDefault="00BF3DAD" w:rsidP="007A37F4">
            <w:pPr>
              <w:spacing w:line="276" w:lineRule="auto"/>
              <w:jc w:val="right"/>
              <w:rPr>
                <w:rFonts w:ascii="Arial" w:hAnsi="Arial" w:cs="Arial"/>
                <w:b/>
                <w:bCs/>
                <w:color w:val="000000"/>
                <w:sz w:val="18"/>
                <w:szCs w:val="18"/>
              </w:rPr>
            </w:pPr>
            <w:r w:rsidRPr="00BF3DAD">
              <w:rPr>
                <w:rFonts w:ascii="Arial" w:hAnsi="Arial" w:cs="Arial"/>
                <w:b/>
                <w:bCs/>
                <w:color w:val="000000"/>
                <w:sz w:val="18"/>
                <w:szCs w:val="18"/>
              </w:rPr>
              <w:t>(63,7</w:t>
            </w:r>
            <w:r>
              <w:rPr>
                <w:rFonts w:ascii="Arial" w:hAnsi="Arial" w:cs="Arial"/>
                <w:b/>
                <w:bCs/>
                <w:color w:val="000000"/>
                <w:sz w:val="18"/>
                <w:szCs w:val="18"/>
              </w:rPr>
              <w:t>0</w:t>
            </w:r>
            <w:r w:rsidRPr="00BF3DAD">
              <w:rPr>
                <w:rFonts w:ascii="Arial" w:hAnsi="Arial" w:cs="Arial"/>
                <w:b/>
                <w:bCs/>
                <w:color w:val="000000"/>
                <w:sz w:val="18"/>
                <w:szCs w:val="18"/>
              </w:rPr>
              <w:t>4)</w:t>
            </w:r>
          </w:p>
        </w:tc>
        <w:tc>
          <w:tcPr>
            <w:tcW w:w="425" w:type="dxa"/>
            <w:tcBorders>
              <w:top w:val="single" w:sz="4" w:space="0" w:color="auto"/>
            </w:tcBorders>
            <w:shd w:val="clear" w:color="auto" w:fill="auto"/>
            <w:vAlign w:val="bottom"/>
          </w:tcPr>
          <w:p w14:paraId="07F53C8F" w14:textId="77777777" w:rsidR="007A37F4" w:rsidRPr="00AE4970" w:rsidRDefault="007A37F4" w:rsidP="007A37F4">
            <w:pPr>
              <w:spacing w:line="276" w:lineRule="auto"/>
              <w:jc w:val="right"/>
              <w:rPr>
                <w:rFonts w:ascii="Arial" w:hAnsi="Arial" w:cs="Arial"/>
                <w:color w:val="000000"/>
                <w:sz w:val="18"/>
                <w:szCs w:val="18"/>
              </w:rPr>
            </w:pPr>
          </w:p>
        </w:tc>
        <w:tc>
          <w:tcPr>
            <w:tcW w:w="1195" w:type="dxa"/>
            <w:tcBorders>
              <w:top w:val="single" w:sz="4" w:space="0" w:color="auto"/>
            </w:tcBorders>
            <w:shd w:val="clear" w:color="auto" w:fill="auto"/>
            <w:vAlign w:val="bottom"/>
          </w:tcPr>
          <w:p w14:paraId="6620DCCA" w14:textId="1DAB466A" w:rsidR="007A37F4" w:rsidRPr="00E30D0B" w:rsidRDefault="00783EDD" w:rsidP="007A37F4">
            <w:pPr>
              <w:spacing w:line="276" w:lineRule="auto"/>
              <w:jc w:val="right"/>
              <w:rPr>
                <w:rFonts w:ascii="Arial" w:hAnsi="Arial" w:cs="Arial"/>
                <w:color w:val="000000"/>
                <w:sz w:val="18"/>
                <w:szCs w:val="18"/>
              </w:rPr>
            </w:pPr>
            <w:r>
              <w:rPr>
                <w:rFonts w:ascii="Arial" w:hAnsi="Arial" w:cs="Arial"/>
                <w:color w:val="000000"/>
                <w:sz w:val="18"/>
                <w:szCs w:val="18"/>
              </w:rPr>
              <w:t>-</w:t>
            </w:r>
          </w:p>
        </w:tc>
        <w:tc>
          <w:tcPr>
            <w:tcW w:w="425" w:type="dxa"/>
            <w:tcBorders>
              <w:top w:val="single" w:sz="4" w:space="0" w:color="auto"/>
            </w:tcBorders>
            <w:shd w:val="clear" w:color="auto" w:fill="auto"/>
            <w:vAlign w:val="bottom"/>
          </w:tcPr>
          <w:p w14:paraId="15C31CFC" w14:textId="54101855" w:rsidR="007A37F4" w:rsidRPr="00E443EC" w:rsidRDefault="007A37F4" w:rsidP="007A37F4">
            <w:pPr>
              <w:spacing w:line="276" w:lineRule="auto"/>
              <w:jc w:val="right"/>
              <w:rPr>
                <w:rFonts w:ascii="Arial" w:hAnsi="Arial" w:cs="Arial"/>
                <w:b/>
                <w:color w:val="000000"/>
                <w:sz w:val="18"/>
                <w:szCs w:val="18"/>
              </w:rPr>
            </w:pPr>
            <w:r w:rsidRPr="00E443EC">
              <w:rPr>
                <w:rFonts w:ascii="Arial" w:hAnsi="Arial" w:cs="Arial"/>
                <w:b/>
                <w:color w:val="000000"/>
                <w:sz w:val="18"/>
                <w:szCs w:val="18"/>
              </w:rPr>
              <w:t>$</w:t>
            </w:r>
          </w:p>
        </w:tc>
        <w:tc>
          <w:tcPr>
            <w:tcW w:w="1361" w:type="dxa"/>
            <w:tcBorders>
              <w:top w:val="single" w:sz="4" w:space="0" w:color="auto"/>
            </w:tcBorders>
            <w:shd w:val="clear" w:color="auto" w:fill="auto"/>
          </w:tcPr>
          <w:p w14:paraId="793B9CBA" w14:textId="4EE6B836" w:rsidR="007A37F4" w:rsidRPr="00BA1204" w:rsidRDefault="007A37F4" w:rsidP="007A37F4">
            <w:pPr>
              <w:spacing w:line="276" w:lineRule="auto"/>
              <w:ind w:right="-65"/>
              <w:jc w:val="right"/>
              <w:rPr>
                <w:rFonts w:ascii="Arial" w:hAnsi="Arial" w:cs="Arial"/>
                <w:b/>
                <w:bCs/>
                <w:color w:val="000000"/>
                <w:sz w:val="18"/>
                <w:szCs w:val="18"/>
              </w:rPr>
            </w:pPr>
            <w:r w:rsidRPr="00BA1204">
              <w:rPr>
                <w:rFonts w:ascii="Arial" w:hAnsi="Arial" w:cs="Arial"/>
                <w:b/>
                <w:bCs/>
                <w:sz w:val="18"/>
                <w:szCs w:val="18"/>
              </w:rPr>
              <w:t xml:space="preserve"> (48,925)</w:t>
            </w:r>
          </w:p>
        </w:tc>
        <w:tc>
          <w:tcPr>
            <w:tcW w:w="425" w:type="dxa"/>
            <w:tcBorders>
              <w:top w:val="single" w:sz="4" w:space="0" w:color="auto"/>
            </w:tcBorders>
            <w:shd w:val="clear" w:color="auto" w:fill="auto"/>
            <w:vAlign w:val="bottom"/>
          </w:tcPr>
          <w:p w14:paraId="7EF879B6" w14:textId="088252D8" w:rsidR="007A37F4" w:rsidRPr="00AE4970" w:rsidRDefault="007A37F4" w:rsidP="007A37F4">
            <w:pPr>
              <w:spacing w:line="276" w:lineRule="auto"/>
              <w:jc w:val="right"/>
              <w:rPr>
                <w:rFonts w:ascii="Arial" w:hAnsi="Arial" w:cs="Arial"/>
                <w:color w:val="000000"/>
                <w:sz w:val="18"/>
                <w:szCs w:val="18"/>
              </w:rPr>
            </w:pPr>
            <w:r>
              <w:rPr>
                <w:rFonts w:ascii="Arial" w:hAnsi="Arial" w:cs="Arial"/>
                <w:color w:val="000000"/>
                <w:sz w:val="18"/>
                <w:szCs w:val="18"/>
              </w:rPr>
              <w:t>$</w:t>
            </w:r>
          </w:p>
        </w:tc>
        <w:tc>
          <w:tcPr>
            <w:tcW w:w="1299" w:type="dxa"/>
            <w:tcBorders>
              <w:top w:val="single" w:sz="4" w:space="0" w:color="auto"/>
            </w:tcBorders>
            <w:shd w:val="clear" w:color="auto" w:fill="auto"/>
            <w:vAlign w:val="bottom"/>
          </w:tcPr>
          <w:p w14:paraId="1D623BEC" w14:textId="13409400" w:rsidR="007A37F4" w:rsidRPr="00AE4970" w:rsidRDefault="007A37F4" w:rsidP="007A37F4">
            <w:pPr>
              <w:spacing w:line="276" w:lineRule="auto"/>
              <w:jc w:val="right"/>
              <w:rPr>
                <w:rFonts w:ascii="Arial" w:hAnsi="Arial" w:cs="Arial"/>
                <w:color w:val="000000"/>
                <w:sz w:val="18"/>
                <w:szCs w:val="18"/>
              </w:rPr>
            </w:pPr>
            <w:r>
              <w:rPr>
                <w:rFonts w:ascii="Arial" w:eastAsiaTheme="minorHAnsi" w:hAnsi="Arial" w:cs="Arial"/>
                <w:sz w:val="18"/>
                <w:szCs w:val="18"/>
              </w:rPr>
              <w:t>-</w:t>
            </w:r>
          </w:p>
        </w:tc>
      </w:tr>
      <w:tr w:rsidR="00BF3DAD" w:rsidRPr="00AE4970" w14:paraId="68E7A892" w14:textId="77777777" w:rsidTr="00783EDD">
        <w:tblPrEx>
          <w:tblBorders>
            <w:bottom w:val="none" w:sz="0" w:space="0" w:color="auto"/>
          </w:tblBorders>
        </w:tblPrEx>
        <w:tc>
          <w:tcPr>
            <w:tcW w:w="2596" w:type="dxa"/>
            <w:shd w:val="clear" w:color="auto" w:fill="auto"/>
            <w:vAlign w:val="bottom"/>
          </w:tcPr>
          <w:p w14:paraId="784B8531" w14:textId="79027107" w:rsidR="00BF3DAD" w:rsidRPr="00AE4970" w:rsidRDefault="00BF3DAD" w:rsidP="007A37F4">
            <w:pPr>
              <w:spacing w:line="276" w:lineRule="auto"/>
              <w:rPr>
                <w:rFonts w:ascii="Arial" w:hAnsi="Arial" w:cs="Arial"/>
                <w:sz w:val="18"/>
                <w:szCs w:val="18"/>
              </w:rPr>
            </w:pPr>
            <w:r>
              <w:rPr>
                <w:rFonts w:ascii="Arial" w:hAnsi="Arial" w:cs="Arial"/>
                <w:sz w:val="18"/>
                <w:szCs w:val="18"/>
              </w:rPr>
              <w:t>Agents</w:t>
            </w:r>
          </w:p>
        </w:tc>
        <w:tc>
          <w:tcPr>
            <w:tcW w:w="270" w:type="dxa"/>
            <w:shd w:val="clear" w:color="auto" w:fill="auto"/>
            <w:vAlign w:val="bottom"/>
          </w:tcPr>
          <w:p w14:paraId="04419D8B" w14:textId="77777777" w:rsidR="00BF3DAD" w:rsidRPr="00AE4970" w:rsidRDefault="00BF3DAD" w:rsidP="007A37F4">
            <w:pPr>
              <w:spacing w:line="276" w:lineRule="auto"/>
              <w:jc w:val="right"/>
              <w:rPr>
                <w:rFonts w:ascii="Arial" w:hAnsi="Arial" w:cs="Arial"/>
                <w:color w:val="000000"/>
                <w:sz w:val="18"/>
                <w:szCs w:val="18"/>
              </w:rPr>
            </w:pPr>
          </w:p>
        </w:tc>
        <w:tc>
          <w:tcPr>
            <w:tcW w:w="1134" w:type="dxa"/>
            <w:shd w:val="clear" w:color="auto" w:fill="auto"/>
            <w:vAlign w:val="bottom"/>
          </w:tcPr>
          <w:p w14:paraId="644590F8" w14:textId="4A8E137F" w:rsidR="00BF3DAD" w:rsidRPr="00BF3DAD" w:rsidRDefault="00BF3DAD" w:rsidP="00BF3DAD">
            <w:pPr>
              <w:spacing w:line="276" w:lineRule="auto"/>
              <w:ind w:right="62"/>
              <w:jc w:val="right"/>
              <w:rPr>
                <w:rFonts w:ascii="Arial" w:hAnsi="Arial" w:cs="Arial"/>
                <w:b/>
                <w:bCs/>
                <w:color w:val="000000"/>
                <w:sz w:val="18"/>
                <w:szCs w:val="18"/>
              </w:rPr>
            </w:pPr>
            <w:r w:rsidRPr="00BF3DAD">
              <w:rPr>
                <w:rFonts w:ascii="Arial" w:hAnsi="Arial" w:cs="Arial"/>
                <w:b/>
                <w:bCs/>
                <w:color w:val="000000"/>
                <w:sz w:val="18"/>
                <w:szCs w:val="18"/>
              </w:rPr>
              <w:t>5,518</w:t>
            </w:r>
          </w:p>
        </w:tc>
        <w:tc>
          <w:tcPr>
            <w:tcW w:w="425" w:type="dxa"/>
            <w:shd w:val="clear" w:color="auto" w:fill="auto"/>
            <w:vAlign w:val="bottom"/>
          </w:tcPr>
          <w:p w14:paraId="5BD77221" w14:textId="77777777" w:rsidR="00BF3DAD" w:rsidRPr="00AE4970" w:rsidRDefault="00BF3DAD" w:rsidP="007A37F4">
            <w:pPr>
              <w:spacing w:line="276" w:lineRule="auto"/>
              <w:jc w:val="right"/>
              <w:rPr>
                <w:rFonts w:ascii="Arial" w:hAnsi="Arial" w:cs="Arial"/>
                <w:color w:val="000000"/>
                <w:sz w:val="18"/>
                <w:szCs w:val="18"/>
              </w:rPr>
            </w:pPr>
          </w:p>
        </w:tc>
        <w:tc>
          <w:tcPr>
            <w:tcW w:w="1195" w:type="dxa"/>
            <w:shd w:val="clear" w:color="auto" w:fill="auto"/>
            <w:vAlign w:val="bottom"/>
          </w:tcPr>
          <w:p w14:paraId="73423560" w14:textId="478EBC03" w:rsidR="00BF3DAD" w:rsidRDefault="00BF3DAD" w:rsidP="007A37F4">
            <w:pPr>
              <w:spacing w:line="276" w:lineRule="auto"/>
              <w:jc w:val="right"/>
              <w:rPr>
                <w:rFonts w:ascii="Arial" w:hAnsi="Arial" w:cs="Arial"/>
                <w:color w:val="000000"/>
                <w:sz w:val="18"/>
                <w:szCs w:val="18"/>
              </w:rPr>
            </w:pPr>
            <w:r>
              <w:rPr>
                <w:rFonts w:ascii="Arial" w:hAnsi="Arial" w:cs="Arial"/>
                <w:color w:val="000000"/>
                <w:sz w:val="18"/>
                <w:szCs w:val="18"/>
              </w:rPr>
              <w:t>-</w:t>
            </w:r>
          </w:p>
        </w:tc>
        <w:tc>
          <w:tcPr>
            <w:tcW w:w="425" w:type="dxa"/>
            <w:shd w:val="clear" w:color="auto" w:fill="auto"/>
            <w:vAlign w:val="bottom"/>
          </w:tcPr>
          <w:p w14:paraId="4E069876" w14:textId="77777777" w:rsidR="00BF3DAD" w:rsidRPr="00AE4970" w:rsidRDefault="00BF3DAD" w:rsidP="007A37F4">
            <w:pPr>
              <w:spacing w:line="276" w:lineRule="auto"/>
              <w:jc w:val="right"/>
              <w:rPr>
                <w:rFonts w:ascii="Arial" w:hAnsi="Arial" w:cs="Arial"/>
                <w:color w:val="000000"/>
                <w:sz w:val="18"/>
                <w:szCs w:val="18"/>
              </w:rPr>
            </w:pPr>
          </w:p>
        </w:tc>
        <w:tc>
          <w:tcPr>
            <w:tcW w:w="1361" w:type="dxa"/>
            <w:shd w:val="clear" w:color="auto" w:fill="auto"/>
          </w:tcPr>
          <w:p w14:paraId="6E13D8FB" w14:textId="49CFA6DE" w:rsidR="00BF3DAD" w:rsidRPr="00BA1204" w:rsidRDefault="00BF3DAD" w:rsidP="00BF3DAD">
            <w:pPr>
              <w:spacing w:line="276" w:lineRule="auto"/>
              <w:jc w:val="right"/>
              <w:rPr>
                <w:rFonts w:ascii="Arial" w:hAnsi="Arial" w:cs="Arial"/>
                <w:b/>
                <w:bCs/>
                <w:sz w:val="18"/>
                <w:szCs w:val="18"/>
              </w:rPr>
            </w:pPr>
            <w:r>
              <w:rPr>
                <w:rFonts w:ascii="Arial" w:hAnsi="Arial" w:cs="Arial"/>
                <w:b/>
                <w:bCs/>
                <w:sz w:val="18"/>
                <w:szCs w:val="18"/>
              </w:rPr>
              <w:t>-</w:t>
            </w:r>
          </w:p>
        </w:tc>
        <w:tc>
          <w:tcPr>
            <w:tcW w:w="425" w:type="dxa"/>
            <w:shd w:val="clear" w:color="auto" w:fill="auto"/>
            <w:vAlign w:val="bottom"/>
          </w:tcPr>
          <w:p w14:paraId="0A780787" w14:textId="77777777" w:rsidR="00BF3DAD" w:rsidRPr="00AE4970" w:rsidRDefault="00BF3DAD" w:rsidP="007A37F4">
            <w:pPr>
              <w:spacing w:line="276" w:lineRule="auto"/>
              <w:jc w:val="right"/>
              <w:rPr>
                <w:rFonts w:ascii="Arial" w:hAnsi="Arial" w:cs="Arial"/>
                <w:color w:val="000000"/>
                <w:sz w:val="18"/>
                <w:szCs w:val="18"/>
              </w:rPr>
            </w:pPr>
          </w:p>
        </w:tc>
        <w:tc>
          <w:tcPr>
            <w:tcW w:w="1299" w:type="dxa"/>
            <w:shd w:val="clear" w:color="auto" w:fill="auto"/>
            <w:vAlign w:val="bottom"/>
          </w:tcPr>
          <w:p w14:paraId="39C580B6" w14:textId="3E415C14" w:rsidR="00BF3DAD" w:rsidRDefault="00BF3DAD" w:rsidP="007A37F4">
            <w:pPr>
              <w:spacing w:line="276" w:lineRule="auto"/>
              <w:jc w:val="right"/>
              <w:rPr>
                <w:rFonts w:ascii="Arial" w:hAnsi="Arial" w:cs="Arial"/>
                <w:color w:val="000000"/>
                <w:sz w:val="18"/>
                <w:szCs w:val="18"/>
              </w:rPr>
            </w:pPr>
            <w:r>
              <w:rPr>
                <w:rFonts w:ascii="Arial" w:hAnsi="Arial" w:cs="Arial"/>
                <w:color w:val="000000"/>
                <w:sz w:val="18"/>
                <w:szCs w:val="18"/>
              </w:rPr>
              <w:t>-</w:t>
            </w:r>
          </w:p>
        </w:tc>
      </w:tr>
      <w:tr w:rsidR="007A37F4" w:rsidRPr="00AE4970" w14:paraId="63188C85" w14:textId="77777777" w:rsidTr="00783EDD">
        <w:tblPrEx>
          <w:tblBorders>
            <w:bottom w:val="none" w:sz="0" w:space="0" w:color="auto"/>
          </w:tblBorders>
        </w:tblPrEx>
        <w:tc>
          <w:tcPr>
            <w:tcW w:w="2596" w:type="dxa"/>
            <w:shd w:val="clear" w:color="auto" w:fill="auto"/>
            <w:vAlign w:val="bottom"/>
          </w:tcPr>
          <w:p w14:paraId="794DF2EC" w14:textId="773A527B" w:rsidR="007A37F4" w:rsidRPr="00AE4970" w:rsidRDefault="007A37F4" w:rsidP="007A37F4">
            <w:pPr>
              <w:spacing w:line="276" w:lineRule="auto"/>
              <w:rPr>
                <w:rFonts w:ascii="Arial" w:eastAsia="SimSun" w:hAnsi="Arial" w:cs="Arial"/>
                <w:color w:val="000000"/>
                <w:sz w:val="18"/>
                <w:szCs w:val="18"/>
                <w:lang w:eastAsia="zh-CN"/>
              </w:rPr>
            </w:pPr>
            <w:r w:rsidRPr="00AE4970">
              <w:rPr>
                <w:rFonts w:ascii="Arial" w:hAnsi="Arial" w:cs="Arial"/>
                <w:sz w:val="18"/>
                <w:szCs w:val="18"/>
              </w:rPr>
              <w:t xml:space="preserve">Shares issued </w:t>
            </w:r>
          </w:p>
        </w:tc>
        <w:tc>
          <w:tcPr>
            <w:tcW w:w="270" w:type="dxa"/>
            <w:shd w:val="clear" w:color="auto" w:fill="auto"/>
            <w:vAlign w:val="bottom"/>
          </w:tcPr>
          <w:p w14:paraId="3E6D4E9B" w14:textId="77777777" w:rsidR="007A37F4" w:rsidRPr="00AE4970" w:rsidRDefault="007A37F4" w:rsidP="007A37F4">
            <w:pPr>
              <w:spacing w:line="276" w:lineRule="auto"/>
              <w:jc w:val="right"/>
              <w:rPr>
                <w:rFonts w:ascii="Arial" w:hAnsi="Arial" w:cs="Arial"/>
                <w:color w:val="000000"/>
                <w:sz w:val="18"/>
                <w:szCs w:val="18"/>
              </w:rPr>
            </w:pPr>
          </w:p>
        </w:tc>
        <w:tc>
          <w:tcPr>
            <w:tcW w:w="1134" w:type="dxa"/>
            <w:shd w:val="clear" w:color="auto" w:fill="auto"/>
            <w:vAlign w:val="bottom"/>
          </w:tcPr>
          <w:p w14:paraId="026D685A" w14:textId="72886D01" w:rsidR="007A37F4" w:rsidRPr="00BF3DAD" w:rsidRDefault="00BF3DAD" w:rsidP="007A37F4">
            <w:pPr>
              <w:spacing w:line="276" w:lineRule="auto"/>
              <w:jc w:val="right"/>
              <w:rPr>
                <w:rFonts w:ascii="Arial" w:hAnsi="Arial" w:cs="Arial"/>
                <w:b/>
                <w:bCs/>
                <w:color w:val="000000"/>
                <w:sz w:val="18"/>
                <w:szCs w:val="18"/>
              </w:rPr>
            </w:pPr>
            <w:r w:rsidRPr="00BF3DAD">
              <w:rPr>
                <w:rFonts w:ascii="Arial" w:hAnsi="Arial" w:cs="Arial"/>
                <w:b/>
                <w:bCs/>
                <w:color w:val="000000"/>
                <w:sz w:val="18"/>
                <w:szCs w:val="18"/>
              </w:rPr>
              <w:t>(101,420)</w:t>
            </w:r>
          </w:p>
        </w:tc>
        <w:tc>
          <w:tcPr>
            <w:tcW w:w="425" w:type="dxa"/>
            <w:shd w:val="clear" w:color="auto" w:fill="auto"/>
            <w:vAlign w:val="bottom"/>
          </w:tcPr>
          <w:p w14:paraId="3A490895" w14:textId="77777777" w:rsidR="007A37F4" w:rsidRPr="00AE4970" w:rsidRDefault="007A37F4" w:rsidP="007A37F4">
            <w:pPr>
              <w:spacing w:line="276" w:lineRule="auto"/>
              <w:jc w:val="right"/>
              <w:rPr>
                <w:rFonts w:ascii="Arial" w:hAnsi="Arial" w:cs="Arial"/>
                <w:color w:val="000000"/>
                <w:sz w:val="18"/>
                <w:szCs w:val="18"/>
              </w:rPr>
            </w:pPr>
          </w:p>
        </w:tc>
        <w:tc>
          <w:tcPr>
            <w:tcW w:w="1195" w:type="dxa"/>
            <w:shd w:val="clear" w:color="auto" w:fill="auto"/>
            <w:vAlign w:val="bottom"/>
          </w:tcPr>
          <w:p w14:paraId="1EDB0557" w14:textId="4EB91045" w:rsidR="007A37F4" w:rsidRPr="00E30D0B" w:rsidRDefault="00783EDD" w:rsidP="007A37F4">
            <w:pPr>
              <w:spacing w:line="276" w:lineRule="auto"/>
              <w:jc w:val="right"/>
              <w:rPr>
                <w:rFonts w:ascii="Arial" w:hAnsi="Arial" w:cs="Arial"/>
                <w:color w:val="000000"/>
                <w:sz w:val="18"/>
                <w:szCs w:val="18"/>
              </w:rPr>
            </w:pPr>
            <w:r>
              <w:rPr>
                <w:rFonts w:ascii="Arial" w:hAnsi="Arial" w:cs="Arial"/>
                <w:color w:val="000000"/>
                <w:sz w:val="18"/>
                <w:szCs w:val="18"/>
              </w:rPr>
              <w:t>-</w:t>
            </w:r>
          </w:p>
        </w:tc>
        <w:tc>
          <w:tcPr>
            <w:tcW w:w="425" w:type="dxa"/>
            <w:shd w:val="clear" w:color="auto" w:fill="auto"/>
            <w:vAlign w:val="bottom"/>
          </w:tcPr>
          <w:p w14:paraId="5368907A" w14:textId="77777777" w:rsidR="007A37F4" w:rsidRPr="00AE4970" w:rsidRDefault="007A37F4" w:rsidP="007A37F4">
            <w:pPr>
              <w:spacing w:line="276" w:lineRule="auto"/>
              <w:jc w:val="right"/>
              <w:rPr>
                <w:rFonts w:ascii="Arial" w:hAnsi="Arial" w:cs="Arial"/>
                <w:color w:val="000000"/>
                <w:sz w:val="18"/>
                <w:szCs w:val="18"/>
              </w:rPr>
            </w:pPr>
          </w:p>
        </w:tc>
        <w:tc>
          <w:tcPr>
            <w:tcW w:w="1361" w:type="dxa"/>
            <w:shd w:val="clear" w:color="auto" w:fill="auto"/>
          </w:tcPr>
          <w:p w14:paraId="6D7B8929" w14:textId="17270D31" w:rsidR="007A37F4" w:rsidRPr="00BA1204" w:rsidRDefault="007A37F4" w:rsidP="007A37F4">
            <w:pPr>
              <w:spacing w:line="276" w:lineRule="auto"/>
              <w:ind w:right="-65"/>
              <w:jc w:val="right"/>
              <w:rPr>
                <w:rFonts w:ascii="Arial" w:hAnsi="Arial" w:cs="Arial"/>
                <w:b/>
                <w:bCs/>
                <w:color w:val="000000"/>
                <w:sz w:val="18"/>
                <w:szCs w:val="18"/>
              </w:rPr>
            </w:pPr>
            <w:r w:rsidRPr="00BA1204">
              <w:rPr>
                <w:rFonts w:ascii="Arial" w:hAnsi="Arial" w:cs="Arial"/>
                <w:b/>
                <w:bCs/>
                <w:sz w:val="18"/>
                <w:szCs w:val="18"/>
              </w:rPr>
              <w:t xml:space="preserve"> (111,150)</w:t>
            </w:r>
          </w:p>
        </w:tc>
        <w:tc>
          <w:tcPr>
            <w:tcW w:w="425" w:type="dxa"/>
            <w:shd w:val="clear" w:color="auto" w:fill="auto"/>
            <w:vAlign w:val="bottom"/>
          </w:tcPr>
          <w:p w14:paraId="3749D8DD" w14:textId="77777777" w:rsidR="007A37F4" w:rsidRPr="00AE4970" w:rsidRDefault="007A37F4" w:rsidP="007A37F4">
            <w:pPr>
              <w:spacing w:line="276" w:lineRule="auto"/>
              <w:jc w:val="right"/>
              <w:rPr>
                <w:rFonts w:ascii="Arial" w:hAnsi="Arial" w:cs="Arial"/>
                <w:color w:val="000000"/>
                <w:sz w:val="18"/>
                <w:szCs w:val="18"/>
              </w:rPr>
            </w:pPr>
          </w:p>
        </w:tc>
        <w:tc>
          <w:tcPr>
            <w:tcW w:w="1299" w:type="dxa"/>
            <w:shd w:val="clear" w:color="auto" w:fill="auto"/>
            <w:vAlign w:val="bottom"/>
          </w:tcPr>
          <w:p w14:paraId="27117093" w14:textId="09B64471" w:rsidR="007A37F4" w:rsidRDefault="007A37F4" w:rsidP="007A37F4">
            <w:pPr>
              <w:spacing w:line="276" w:lineRule="auto"/>
              <w:jc w:val="right"/>
              <w:rPr>
                <w:rFonts w:ascii="Arial" w:hAnsi="Arial" w:cs="Arial"/>
                <w:color w:val="000000"/>
                <w:sz w:val="18"/>
                <w:szCs w:val="18"/>
              </w:rPr>
            </w:pPr>
            <w:r>
              <w:rPr>
                <w:rFonts w:ascii="Arial" w:hAnsi="Arial" w:cs="Arial"/>
                <w:color w:val="000000"/>
                <w:sz w:val="18"/>
                <w:szCs w:val="18"/>
              </w:rPr>
              <w:t>-</w:t>
            </w:r>
          </w:p>
        </w:tc>
      </w:tr>
      <w:tr w:rsidR="007A37F4" w:rsidRPr="00AE4970" w14:paraId="378B8855" w14:textId="77777777" w:rsidTr="00783EDD">
        <w:tblPrEx>
          <w:tblBorders>
            <w:bottom w:val="none" w:sz="0" w:space="0" w:color="auto"/>
          </w:tblBorders>
        </w:tblPrEx>
        <w:tc>
          <w:tcPr>
            <w:tcW w:w="2596" w:type="dxa"/>
            <w:tcBorders>
              <w:bottom w:val="single" w:sz="4" w:space="0" w:color="auto"/>
            </w:tcBorders>
            <w:shd w:val="clear" w:color="auto" w:fill="auto"/>
            <w:vAlign w:val="bottom"/>
          </w:tcPr>
          <w:p w14:paraId="60885613" w14:textId="2C71C549" w:rsidR="007A37F4" w:rsidRPr="003251EB" w:rsidRDefault="007A37F4" w:rsidP="007A37F4">
            <w:pPr>
              <w:spacing w:line="276" w:lineRule="auto"/>
              <w:rPr>
                <w:rFonts w:ascii="Arial" w:eastAsia="SimSun" w:hAnsi="Arial" w:cs="Arial"/>
                <w:color w:val="000000"/>
                <w:sz w:val="18"/>
                <w:szCs w:val="18"/>
                <w:lang w:eastAsia="zh-CN"/>
              </w:rPr>
            </w:pPr>
            <w:r w:rsidRPr="003251EB">
              <w:rPr>
                <w:rFonts w:ascii="Arial" w:hAnsi="Arial"/>
                <w:sz w:val="18"/>
                <w:szCs w:val="18"/>
              </w:rPr>
              <w:t xml:space="preserve">Note conversion </w:t>
            </w:r>
          </w:p>
        </w:tc>
        <w:tc>
          <w:tcPr>
            <w:tcW w:w="270" w:type="dxa"/>
            <w:tcBorders>
              <w:bottom w:val="single" w:sz="4" w:space="0" w:color="auto"/>
            </w:tcBorders>
            <w:shd w:val="clear" w:color="auto" w:fill="auto"/>
            <w:vAlign w:val="bottom"/>
          </w:tcPr>
          <w:p w14:paraId="695AF66F" w14:textId="77777777" w:rsidR="007A37F4" w:rsidRPr="00AE4970" w:rsidRDefault="007A37F4" w:rsidP="007A37F4">
            <w:pPr>
              <w:spacing w:line="276" w:lineRule="auto"/>
              <w:jc w:val="right"/>
              <w:rPr>
                <w:rFonts w:ascii="Arial" w:hAnsi="Arial" w:cs="Arial"/>
                <w:color w:val="000000"/>
                <w:sz w:val="18"/>
                <w:szCs w:val="18"/>
              </w:rPr>
            </w:pPr>
          </w:p>
        </w:tc>
        <w:tc>
          <w:tcPr>
            <w:tcW w:w="1134" w:type="dxa"/>
            <w:tcBorders>
              <w:bottom w:val="single" w:sz="4" w:space="0" w:color="auto"/>
            </w:tcBorders>
            <w:shd w:val="clear" w:color="auto" w:fill="auto"/>
            <w:vAlign w:val="bottom"/>
          </w:tcPr>
          <w:p w14:paraId="61ACF0DD" w14:textId="75E0DD3A" w:rsidR="007A37F4" w:rsidRPr="00BF3DAD" w:rsidRDefault="00BF3DAD" w:rsidP="007A37F4">
            <w:pPr>
              <w:spacing w:line="276" w:lineRule="auto"/>
              <w:jc w:val="right"/>
              <w:rPr>
                <w:rFonts w:ascii="Arial" w:hAnsi="Arial" w:cs="Arial"/>
                <w:b/>
                <w:bCs/>
                <w:color w:val="000000"/>
                <w:sz w:val="18"/>
                <w:szCs w:val="18"/>
              </w:rPr>
            </w:pPr>
            <w:r w:rsidRPr="00BF3DAD">
              <w:rPr>
                <w:rFonts w:ascii="Arial" w:hAnsi="Arial" w:cs="Arial"/>
                <w:b/>
                <w:bCs/>
                <w:color w:val="000000"/>
                <w:sz w:val="18"/>
                <w:szCs w:val="18"/>
              </w:rPr>
              <w:t>(1</w:t>
            </w:r>
            <w:r>
              <w:rPr>
                <w:rFonts w:ascii="Arial" w:hAnsi="Arial" w:cs="Arial"/>
                <w:b/>
                <w:bCs/>
                <w:color w:val="000000"/>
                <w:sz w:val="18"/>
                <w:szCs w:val="18"/>
              </w:rPr>
              <w:t>,458</w:t>
            </w:r>
            <w:r w:rsidRPr="00BF3DAD">
              <w:rPr>
                <w:rFonts w:ascii="Arial" w:hAnsi="Arial" w:cs="Arial"/>
                <w:b/>
                <w:bCs/>
                <w:color w:val="000000"/>
                <w:sz w:val="18"/>
                <w:szCs w:val="18"/>
              </w:rPr>
              <w:t>)</w:t>
            </w:r>
          </w:p>
        </w:tc>
        <w:tc>
          <w:tcPr>
            <w:tcW w:w="425" w:type="dxa"/>
            <w:tcBorders>
              <w:bottom w:val="single" w:sz="4" w:space="0" w:color="auto"/>
            </w:tcBorders>
            <w:shd w:val="clear" w:color="auto" w:fill="auto"/>
            <w:vAlign w:val="bottom"/>
          </w:tcPr>
          <w:p w14:paraId="42A147BE" w14:textId="77777777" w:rsidR="007A37F4" w:rsidRPr="00AE4970" w:rsidRDefault="007A37F4" w:rsidP="007A37F4">
            <w:pPr>
              <w:spacing w:line="276" w:lineRule="auto"/>
              <w:jc w:val="right"/>
              <w:rPr>
                <w:rFonts w:ascii="Arial" w:hAnsi="Arial" w:cs="Arial"/>
                <w:color w:val="000000"/>
                <w:sz w:val="18"/>
                <w:szCs w:val="18"/>
              </w:rPr>
            </w:pPr>
          </w:p>
        </w:tc>
        <w:tc>
          <w:tcPr>
            <w:tcW w:w="1195" w:type="dxa"/>
            <w:tcBorders>
              <w:bottom w:val="single" w:sz="4" w:space="0" w:color="auto"/>
            </w:tcBorders>
            <w:shd w:val="clear" w:color="auto" w:fill="auto"/>
            <w:vAlign w:val="bottom"/>
          </w:tcPr>
          <w:p w14:paraId="404A2EB9" w14:textId="2CB21703" w:rsidR="007A37F4" w:rsidRPr="00E30D0B" w:rsidRDefault="00783EDD" w:rsidP="007A37F4">
            <w:pPr>
              <w:spacing w:line="276" w:lineRule="auto"/>
              <w:jc w:val="right"/>
              <w:rPr>
                <w:rFonts w:ascii="Arial" w:hAnsi="Arial" w:cs="Arial"/>
                <w:color w:val="000000"/>
                <w:sz w:val="18"/>
                <w:szCs w:val="18"/>
              </w:rPr>
            </w:pPr>
            <w:r>
              <w:rPr>
                <w:rFonts w:ascii="Arial" w:hAnsi="Arial" w:cs="Arial"/>
                <w:color w:val="000000"/>
                <w:sz w:val="18"/>
                <w:szCs w:val="18"/>
              </w:rPr>
              <w:t>-</w:t>
            </w:r>
          </w:p>
        </w:tc>
        <w:tc>
          <w:tcPr>
            <w:tcW w:w="425" w:type="dxa"/>
            <w:tcBorders>
              <w:bottom w:val="single" w:sz="4" w:space="0" w:color="auto"/>
            </w:tcBorders>
            <w:shd w:val="clear" w:color="auto" w:fill="auto"/>
            <w:vAlign w:val="bottom"/>
          </w:tcPr>
          <w:p w14:paraId="78EF3BDB" w14:textId="77777777" w:rsidR="007A37F4" w:rsidRPr="00AE4970" w:rsidRDefault="007A37F4" w:rsidP="007A37F4">
            <w:pPr>
              <w:spacing w:line="276" w:lineRule="auto"/>
              <w:jc w:val="right"/>
              <w:rPr>
                <w:rFonts w:ascii="Arial" w:hAnsi="Arial" w:cs="Arial"/>
                <w:color w:val="000000"/>
                <w:sz w:val="18"/>
                <w:szCs w:val="18"/>
              </w:rPr>
            </w:pPr>
          </w:p>
        </w:tc>
        <w:tc>
          <w:tcPr>
            <w:tcW w:w="1361" w:type="dxa"/>
            <w:tcBorders>
              <w:bottom w:val="single" w:sz="4" w:space="0" w:color="auto"/>
            </w:tcBorders>
            <w:shd w:val="clear" w:color="auto" w:fill="auto"/>
          </w:tcPr>
          <w:p w14:paraId="0CD839CC" w14:textId="7C42FFD4" w:rsidR="007A37F4" w:rsidRPr="00BA1204" w:rsidRDefault="007A37F4" w:rsidP="007A37F4">
            <w:pPr>
              <w:spacing w:line="276" w:lineRule="auto"/>
              <w:ind w:right="-65"/>
              <w:jc w:val="right"/>
              <w:rPr>
                <w:rFonts w:ascii="Arial" w:hAnsi="Arial" w:cs="Arial"/>
                <w:b/>
                <w:bCs/>
                <w:color w:val="000000"/>
                <w:sz w:val="18"/>
                <w:szCs w:val="18"/>
              </w:rPr>
            </w:pPr>
            <w:r w:rsidRPr="00BA1204">
              <w:rPr>
                <w:rFonts w:ascii="Arial" w:hAnsi="Arial" w:cs="Arial"/>
                <w:b/>
                <w:bCs/>
                <w:sz w:val="18"/>
                <w:szCs w:val="18"/>
              </w:rPr>
              <w:t xml:space="preserve"> (</w:t>
            </w:r>
            <w:r w:rsidR="00BA1204">
              <w:rPr>
                <w:rFonts w:ascii="Arial" w:hAnsi="Arial" w:cs="Arial"/>
                <w:b/>
                <w:bCs/>
                <w:sz w:val="18"/>
                <w:szCs w:val="18"/>
              </w:rPr>
              <w:t>799</w:t>
            </w:r>
            <w:r w:rsidRPr="00BA1204">
              <w:rPr>
                <w:rFonts w:ascii="Arial" w:hAnsi="Arial" w:cs="Arial"/>
                <w:b/>
                <w:bCs/>
                <w:sz w:val="18"/>
                <w:szCs w:val="18"/>
              </w:rPr>
              <w:t>)</w:t>
            </w:r>
          </w:p>
        </w:tc>
        <w:tc>
          <w:tcPr>
            <w:tcW w:w="425" w:type="dxa"/>
            <w:tcBorders>
              <w:bottom w:val="single" w:sz="4" w:space="0" w:color="auto"/>
            </w:tcBorders>
            <w:shd w:val="clear" w:color="auto" w:fill="auto"/>
            <w:vAlign w:val="bottom"/>
          </w:tcPr>
          <w:p w14:paraId="5E2DF6B0" w14:textId="77777777" w:rsidR="007A37F4" w:rsidRPr="00AE4970" w:rsidRDefault="007A37F4" w:rsidP="007A37F4">
            <w:pPr>
              <w:spacing w:line="276" w:lineRule="auto"/>
              <w:jc w:val="right"/>
              <w:rPr>
                <w:rFonts w:ascii="Arial" w:hAnsi="Arial" w:cs="Arial"/>
                <w:color w:val="000000"/>
                <w:sz w:val="18"/>
                <w:szCs w:val="18"/>
              </w:rPr>
            </w:pPr>
          </w:p>
        </w:tc>
        <w:tc>
          <w:tcPr>
            <w:tcW w:w="1299" w:type="dxa"/>
            <w:tcBorders>
              <w:bottom w:val="single" w:sz="4" w:space="0" w:color="auto"/>
            </w:tcBorders>
            <w:shd w:val="clear" w:color="auto" w:fill="auto"/>
            <w:vAlign w:val="bottom"/>
          </w:tcPr>
          <w:p w14:paraId="245DA4E4" w14:textId="306C5FAB" w:rsidR="007A37F4" w:rsidRDefault="007A37F4" w:rsidP="007A37F4">
            <w:pPr>
              <w:spacing w:line="276" w:lineRule="auto"/>
              <w:jc w:val="right"/>
              <w:rPr>
                <w:rFonts w:ascii="Arial" w:hAnsi="Arial" w:cs="Arial"/>
                <w:color w:val="000000"/>
                <w:sz w:val="18"/>
                <w:szCs w:val="18"/>
              </w:rPr>
            </w:pPr>
            <w:r>
              <w:rPr>
                <w:rFonts w:ascii="Arial" w:eastAsiaTheme="minorHAnsi" w:hAnsi="Arial" w:cs="Arial"/>
                <w:sz w:val="18"/>
                <w:szCs w:val="18"/>
              </w:rPr>
              <w:t>-</w:t>
            </w:r>
          </w:p>
        </w:tc>
      </w:tr>
      <w:tr w:rsidR="007A37F4" w:rsidRPr="00AE4970" w14:paraId="5E833FBF" w14:textId="77777777" w:rsidTr="00783EDD">
        <w:tblPrEx>
          <w:tblBorders>
            <w:bottom w:val="none" w:sz="0" w:space="0" w:color="auto"/>
          </w:tblBorders>
        </w:tblPrEx>
        <w:tc>
          <w:tcPr>
            <w:tcW w:w="2596" w:type="dxa"/>
            <w:tcBorders>
              <w:top w:val="single" w:sz="4" w:space="0" w:color="auto"/>
              <w:bottom w:val="single" w:sz="12" w:space="0" w:color="auto"/>
            </w:tcBorders>
            <w:shd w:val="clear" w:color="auto" w:fill="auto"/>
            <w:vAlign w:val="bottom"/>
          </w:tcPr>
          <w:p w14:paraId="3C24D941" w14:textId="77777777" w:rsidR="007A37F4" w:rsidRPr="00AE4970" w:rsidRDefault="007A37F4" w:rsidP="007A37F4">
            <w:pPr>
              <w:spacing w:line="276" w:lineRule="auto"/>
              <w:rPr>
                <w:rFonts w:ascii="Arial" w:hAnsi="Arial" w:cs="Arial"/>
                <w:b/>
                <w:sz w:val="18"/>
                <w:szCs w:val="18"/>
              </w:rPr>
            </w:pPr>
          </w:p>
        </w:tc>
        <w:tc>
          <w:tcPr>
            <w:tcW w:w="270" w:type="dxa"/>
            <w:tcBorders>
              <w:top w:val="single" w:sz="4" w:space="0" w:color="auto"/>
              <w:bottom w:val="single" w:sz="12" w:space="0" w:color="auto"/>
            </w:tcBorders>
            <w:shd w:val="clear" w:color="auto" w:fill="auto"/>
            <w:vAlign w:val="bottom"/>
          </w:tcPr>
          <w:p w14:paraId="6CAF5FB6" w14:textId="77777777" w:rsidR="007A37F4" w:rsidRPr="00AE4970" w:rsidRDefault="007A37F4" w:rsidP="007A37F4">
            <w:pPr>
              <w:spacing w:line="276" w:lineRule="auto"/>
              <w:jc w:val="right"/>
              <w:rPr>
                <w:rFonts w:ascii="Arial" w:hAnsi="Arial" w:cs="Arial"/>
                <w:b/>
                <w:color w:val="000000"/>
                <w:sz w:val="18"/>
                <w:szCs w:val="18"/>
              </w:rPr>
            </w:pPr>
          </w:p>
        </w:tc>
        <w:tc>
          <w:tcPr>
            <w:tcW w:w="1134" w:type="dxa"/>
            <w:tcBorders>
              <w:top w:val="single" w:sz="4" w:space="0" w:color="auto"/>
              <w:bottom w:val="single" w:sz="12" w:space="0" w:color="auto"/>
            </w:tcBorders>
            <w:shd w:val="clear" w:color="auto" w:fill="auto"/>
            <w:vAlign w:val="bottom"/>
          </w:tcPr>
          <w:p w14:paraId="1EF7C5CD" w14:textId="06A12299" w:rsidR="007A37F4" w:rsidRPr="00BF3DAD" w:rsidRDefault="00BF3DAD" w:rsidP="007A37F4">
            <w:pPr>
              <w:spacing w:line="276" w:lineRule="auto"/>
              <w:jc w:val="right"/>
              <w:rPr>
                <w:rFonts w:ascii="Arial" w:hAnsi="Arial" w:cs="Arial"/>
                <w:b/>
                <w:color w:val="000000"/>
                <w:sz w:val="18"/>
                <w:szCs w:val="18"/>
              </w:rPr>
            </w:pPr>
            <w:r w:rsidRPr="00BF3DAD">
              <w:rPr>
                <w:rFonts w:ascii="Arial" w:hAnsi="Arial" w:cs="Arial"/>
                <w:b/>
                <w:bCs/>
                <w:sz w:val="18"/>
                <w:szCs w:val="18"/>
              </w:rPr>
              <w:t>(161,064)</w:t>
            </w:r>
          </w:p>
        </w:tc>
        <w:tc>
          <w:tcPr>
            <w:tcW w:w="425" w:type="dxa"/>
            <w:tcBorders>
              <w:top w:val="single" w:sz="4" w:space="0" w:color="auto"/>
              <w:bottom w:val="single" w:sz="12" w:space="0" w:color="auto"/>
            </w:tcBorders>
            <w:shd w:val="clear" w:color="auto" w:fill="auto"/>
            <w:vAlign w:val="bottom"/>
          </w:tcPr>
          <w:p w14:paraId="226C068B" w14:textId="77777777" w:rsidR="007A37F4" w:rsidRPr="00AE4970" w:rsidRDefault="007A37F4" w:rsidP="007A37F4">
            <w:pPr>
              <w:spacing w:line="276" w:lineRule="auto"/>
              <w:jc w:val="right"/>
              <w:rPr>
                <w:rFonts w:ascii="Arial" w:hAnsi="Arial" w:cs="Arial"/>
                <w:b/>
                <w:color w:val="000000"/>
                <w:sz w:val="18"/>
                <w:szCs w:val="18"/>
              </w:rPr>
            </w:pPr>
          </w:p>
        </w:tc>
        <w:tc>
          <w:tcPr>
            <w:tcW w:w="1195" w:type="dxa"/>
            <w:tcBorders>
              <w:top w:val="single" w:sz="4" w:space="0" w:color="auto"/>
              <w:bottom w:val="single" w:sz="12" w:space="0" w:color="auto"/>
            </w:tcBorders>
            <w:shd w:val="clear" w:color="auto" w:fill="auto"/>
            <w:vAlign w:val="bottom"/>
          </w:tcPr>
          <w:p w14:paraId="2543B766" w14:textId="47298FCD" w:rsidR="007A37F4" w:rsidRPr="00AE4970" w:rsidRDefault="00783EDD" w:rsidP="007A37F4">
            <w:pPr>
              <w:spacing w:line="276" w:lineRule="auto"/>
              <w:jc w:val="right"/>
              <w:rPr>
                <w:rFonts w:ascii="Arial" w:hAnsi="Arial" w:cs="Arial"/>
                <w:b/>
                <w:color w:val="000000"/>
                <w:sz w:val="18"/>
                <w:szCs w:val="18"/>
              </w:rPr>
            </w:pPr>
            <w:r>
              <w:rPr>
                <w:rFonts w:ascii="Arial" w:hAnsi="Arial" w:cs="Arial"/>
                <w:b/>
                <w:color w:val="000000"/>
                <w:sz w:val="18"/>
                <w:szCs w:val="18"/>
              </w:rPr>
              <w:t>-</w:t>
            </w:r>
          </w:p>
        </w:tc>
        <w:tc>
          <w:tcPr>
            <w:tcW w:w="425" w:type="dxa"/>
            <w:tcBorders>
              <w:top w:val="single" w:sz="4" w:space="0" w:color="auto"/>
              <w:bottom w:val="single" w:sz="12" w:space="0" w:color="auto"/>
            </w:tcBorders>
            <w:shd w:val="clear" w:color="auto" w:fill="auto"/>
            <w:vAlign w:val="bottom"/>
          </w:tcPr>
          <w:p w14:paraId="31DF80AC" w14:textId="77777777" w:rsidR="007A37F4" w:rsidRPr="00AE4970" w:rsidRDefault="007A37F4" w:rsidP="007A37F4">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361" w:type="dxa"/>
            <w:tcBorders>
              <w:top w:val="single" w:sz="4" w:space="0" w:color="auto"/>
              <w:bottom w:val="single" w:sz="12" w:space="0" w:color="auto"/>
            </w:tcBorders>
            <w:shd w:val="clear" w:color="auto" w:fill="auto"/>
          </w:tcPr>
          <w:p w14:paraId="66581E4C" w14:textId="79392DDA" w:rsidR="007A37F4" w:rsidRPr="00BA1204" w:rsidRDefault="007A37F4" w:rsidP="007A37F4">
            <w:pPr>
              <w:spacing w:line="276" w:lineRule="auto"/>
              <w:ind w:right="-65"/>
              <w:jc w:val="right"/>
              <w:rPr>
                <w:rFonts w:ascii="Arial" w:hAnsi="Arial" w:cs="Arial"/>
                <w:b/>
                <w:bCs/>
                <w:color w:val="000000"/>
                <w:sz w:val="18"/>
                <w:szCs w:val="18"/>
              </w:rPr>
            </w:pPr>
            <w:r w:rsidRPr="00BA1204">
              <w:rPr>
                <w:rFonts w:ascii="Arial" w:hAnsi="Arial" w:cs="Arial"/>
                <w:b/>
                <w:bCs/>
                <w:sz w:val="18"/>
                <w:szCs w:val="18"/>
              </w:rPr>
              <w:t>(160,</w:t>
            </w:r>
            <w:r w:rsidR="00BA1204">
              <w:rPr>
                <w:rFonts w:ascii="Arial" w:hAnsi="Arial" w:cs="Arial"/>
                <w:b/>
                <w:bCs/>
                <w:sz w:val="18"/>
                <w:szCs w:val="18"/>
              </w:rPr>
              <w:t>874</w:t>
            </w:r>
            <w:r w:rsidRPr="00BA1204">
              <w:rPr>
                <w:rFonts w:ascii="Arial" w:hAnsi="Arial" w:cs="Arial"/>
                <w:b/>
                <w:bCs/>
                <w:sz w:val="18"/>
                <w:szCs w:val="18"/>
              </w:rPr>
              <w:t>)</w:t>
            </w:r>
          </w:p>
        </w:tc>
        <w:tc>
          <w:tcPr>
            <w:tcW w:w="425" w:type="dxa"/>
            <w:tcBorders>
              <w:top w:val="single" w:sz="4" w:space="0" w:color="auto"/>
              <w:bottom w:val="single" w:sz="12" w:space="0" w:color="auto"/>
            </w:tcBorders>
            <w:shd w:val="clear" w:color="auto" w:fill="auto"/>
            <w:vAlign w:val="bottom"/>
          </w:tcPr>
          <w:p w14:paraId="5D8F4551" w14:textId="77777777" w:rsidR="007A37F4" w:rsidRPr="00AE4970" w:rsidRDefault="007A37F4" w:rsidP="007A37F4">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299" w:type="dxa"/>
            <w:tcBorders>
              <w:top w:val="single" w:sz="4" w:space="0" w:color="auto"/>
              <w:bottom w:val="single" w:sz="12" w:space="0" w:color="auto"/>
            </w:tcBorders>
            <w:shd w:val="clear" w:color="auto" w:fill="auto"/>
            <w:vAlign w:val="bottom"/>
          </w:tcPr>
          <w:p w14:paraId="5C6309FE" w14:textId="160D9E89" w:rsidR="007A37F4" w:rsidRPr="00AE4970" w:rsidRDefault="007A37F4" w:rsidP="007A37F4">
            <w:pPr>
              <w:spacing w:line="276" w:lineRule="auto"/>
              <w:jc w:val="right"/>
              <w:rPr>
                <w:rFonts w:ascii="Arial" w:hAnsi="Arial" w:cs="Arial"/>
                <w:color w:val="000000"/>
                <w:sz w:val="18"/>
                <w:szCs w:val="18"/>
              </w:rPr>
            </w:pPr>
            <w:r>
              <w:rPr>
                <w:rFonts w:ascii="Arial" w:hAnsi="Arial" w:cs="Arial"/>
                <w:color w:val="000000"/>
                <w:sz w:val="18"/>
                <w:szCs w:val="18"/>
              </w:rPr>
              <w:t>-</w:t>
            </w:r>
          </w:p>
        </w:tc>
      </w:tr>
    </w:tbl>
    <w:p w14:paraId="4BEA77C2" w14:textId="77777777" w:rsidR="00C555C7" w:rsidRPr="00AE4970" w:rsidRDefault="00C555C7" w:rsidP="00E30D0B">
      <w:pPr>
        <w:spacing w:line="276" w:lineRule="auto"/>
        <w:rPr>
          <w:rFonts w:ascii="Arial" w:eastAsiaTheme="minorHAnsi" w:hAnsi="Arial" w:cs="Arial"/>
          <w:sz w:val="18"/>
          <w:szCs w:val="18"/>
        </w:rPr>
      </w:pPr>
    </w:p>
    <w:p w14:paraId="1AE86136" w14:textId="5ECD6D8A" w:rsidR="00F277A8" w:rsidRDefault="00993750" w:rsidP="00EB4618">
      <w:pPr>
        <w:pStyle w:val="CP1"/>
        <w:numPr>
          <w:ilvl w:val="0"/>
          <w:numId w:val="30"/>
        </w:numPr>
        <w:spacing w:after="0" w:line="276" w:lineRule="auto"/>
        <w:ind w:left="284" w:hanging="284"/>
        <w:rPr>
          <w:rFonts w:ascii="Arial" w:hAnsi="Arial" w:cs="Arial"/>
          <w:b/>
          <w:sz w:val="18"/>
          <w:szCs w:val="18"/>
        </w:rPr>
      </w:pPr>
      <w:r>
        <w:rPr>
          <w:rFonts w:ascii="Arial" w:hAnsi="Arial" w:cs="Arial"/>
          <w:b/>
          <w:sz w:val="18"/>
          <w:szCs w:val="18"/>
        </w:rPr>
        <w:t xml:space="preserve"> </w:t>
      </w:r>
      <w:r w:rsidR="004C1BE5" w:rsidRPr="00AE4970">
        <w:rPr>
          <w:rFonts w:ascii="Arial" w:hAnsi="Arial" w:cs="Arial"/>
          <w:b/>
          <w:sz w:val="18"/>
          <w:szCs w:val="18"/>
        </w:rPr>
        <w:t>EQUITY</w:t>
      </w:r>
    </w:p>
    <w:p w14:paraId="09F03AD3" w14:textId="77777777" w:rsidR="00993750" w:rsidRPr="00AE4970" w:rsidRDefault="00993750" w:rsidP="00E30D0B">
      <w:pPr>
        <w:pStyle w:val="CP1"/>
        <w:numPr>
          <w:ilvl w:val="0"/>
          <w:numId w:val="0"/>
        </w:numPr>
        <w:tabs>
          <w:tab w:val="left" w:pos="270"/>
          <w:tab w:val="left" w:pos="540"/>
        </w:tabs>
        <w:spacing w:after="0" w:line="276" w:lineRule="auto"/>
        <w:ind w:left="630"/>
        <w:rPr>
          <w:rFonts w:ascii="Arial" w:hAnsi="Arial" w:cs="Arial"/>
          <w:b/>
          <w:sz w:val="18"/>
          <w:szCs w:val="18"/>
        </w:rPr>
      </w:pPr>
    </w:p>
    <w:p w14:paraId="0669C64D" w14:textId="6814DC4A" w:rsidR="00E67F8B" w:rsidRPr="00993750" w:rsidRDefault="00E67F8B" w:rsidP="00E30D0B">
      <w:pPr>
        <w:pStyle w:val="ListParagraph"/>
        <w:numPr>
          <w:ilvl w:val="0"/>
          <w:numId w:val="6"/>
        </w:numPr>
        <w:autoSpaceDE w:val="0"/>
        <w:autoSpaceDN w:val="0"/>
        <w:adjustRightInd w:val="0"/>
        <w:spacing w:line="276" w:lineRule="auto"/>
        <w:ind w:left="284" w:hanging="284"/>
        <w:jc w:val="both"/>
        <w:rPr>
          <w:rFonts w:ascii="Arial" w:eastAsiaTheme="minorHAnsi" w:hAnsi="Arial" w:cs="Arial"/>
          <w:b/>
          <w:sz w:val="18"/>
          <w:szCs w:val="18"/>
        </w:rPr>
      </w:pPr>
      <w:r w:rsidRPr="00993750">
        <w:rPr>
          <w:rFonts w:ascii="Arial" w:eastAsiaTheme="minorHAnsi" w:hAnsi="Arial" w:cs="Arial"/>
          <w:b/>
          <w:sz w:val="18"/>
          <w:szCs w:val="18"/>
        </w:rPr>
        <w:t>Authorized</w:t>
      </w:r>
      <w:r w:rsidR="00F277A8" w:rsidRPr="00993750">
        <w:rPr>
          <w:rFonts w:ascii="Arial" w:eastAsiaTheme="minorHAnsi" w:hAnsi="Arial" w:cs="Arial"/>
          <w:b/>
          <w:sz w:val="18"/>
          <w:szCs w:val="18"/>
        </w:rPr>
        <w:t xml:space="preserve"> share capital</w:t>
      </w:r>
    </w:p>
    <w:p w14:paraId="22E93D35" w14:textId="77777777" w:rsidR="00E67F8B" w:rsidRPr="00AE4970" w:rsidRDefault="00E67F8B" w:rsidP="00E30D0B">
      <w:pPr>
        <w:autoSpaceDE w:val="0"/>
        <w:autoSpaceDN w:val="0"/>
        <w:adjustRightInd w:val="0"/>
        <w:spacing w:line="276" w:lineRule="auto"/>
        <w:jc w:val="both"/>
        <w:rPr>
          <w:rFonts w:ascii="Arial" w:eastAsiaTheme="minorHAnsi" w:hAnsi="Arial" w:cs="Arial"/>
          <w:sz w:val="18"/>
          <w:szCs w:val="18"/>
        </w:rPr>
      </w:pPr>
    </w:p>
    <w:p w14:paraId="68DDEDCC" w14:textId="77777777" w:rsidR="00E67F8B" w:rsidRPr="00AE4970" w:rsidRDefault="00E67F8B" w:rsidP="00E30D0B">
      <w:pPr>
        <w:pStyle w:val="ListParagraph"/>
        <w:numPr>
          <w:ilvl w:val="0"/>
          <w:numId w:val="5"/>
        </w:numPr>
        <w:tabs>
          <w:tab w:val="clear" w:pos="720"/>
        </w:tabs>
        <w:autoSpaceDE w:val="0"/>
        <w:autoSpaceDN w:val="0"/>
        <w:adjustRightInd w:val="0"/>
        <w:spacing w:line="276" w:lineRule="auto"/>
        <w:ind w:left="567" w:hanging="284"/>
        <w:jc w:val="both"/>
        <w:rPr>
          <w:rFonts w:ascii="Arial" w:eastAsiaTheme="minorHAnsi" w:hAnsi="Arial" w:cs="Arial"/>
          <w:sz w:val="18"/>
          <w:szCs w:val="18"/>
        </w:rPr>
      </w:pPr>
      <w:r w:rsidRPr="00AE4970">
        <w:rPr>
          <w:rFonts w:ascii="Arial" w:eastAsiaTheme="minorHAnsi" w:hAnsi="Arial" w:cs="Arial"/>
          <w:sz w:val="18"/>
          <w:szCs w:val="18"/>
        </w:rPr>
        <w:t xml:space="preserve">Unlimited number of common shares without nominal or par value. </w:t>
      </w:r>
    </w:p>
    <w:p w14:paraId="575AFA0D" w14:textId="6C4D2D54" w:rsidR="008A0964" w:rsidRPr="00AE4970" w:rsidRDefault="008A0964"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br/>
        <w:t xml:space="preserve">The Company had the following common share transactions during the </w:t>
      </w:r>
      <w:r w:rsidR="009561A0">
        <w:rPr>
          <w:rFonts w:ascii="Arial" w:eastAsiaTheme="minorHAnsi" w:hAnsi="Arial" w:cs="Arial"/>
          <w:sz w:val="18"/>
          <w:szCs w:val="18"/>
        </w:rPr>
        <w:t>six</w:t>
      </w:r>
      <w:r w:rsidRPr="00AE4970">
        <w:rPr>
          <w:rFonts w:ascii="Arial" w:eastAsiaTheme="minorHAnsi" w:hAnsi="Arial" w:cs="Arial"/>
          <w:sz w:val="18"/>
          <w:szCs w:val="18"/>
        </w:rPr>
        <w:t xml:space="preserve"> months ended </w:t>
      </w:r>
      <w:r w:rsidR="00753D54">
        <w:rPr>
          <w:rFonts w:ascii="Arial" w:eastAsiaTheme="minorHAnsi" w:hAnsi="Arial" w:cs="Arial"/>
          <w:sz w:val="18"/>
          <w:szCs w:val="18"/>
        </w:rPr>
        <w:t>June 30</w:t>
      </w:r>
      <w:r w:rsidRPr="00AE4970">
        <w:rPr>
          <w:rFonts w:ascii="Arial" w:eastAsiaTheme="minorHAnsi" w:hAnsi="Arial" w:cs="Arial"/>
          <w:sz w:val="18"/>
          <w:szCs w:val="18"/>
        </w:rPr>
        <w:t>, 2019:</w:t>
      </w:r>
    </w:p>
    <w:p w14:paraId="3D1D77DE" w14:textId="77777777" w:rsidR="00FE4613" w:rsidRDefault="00FE4613" w:rsidP="00FE4613">
      <w:pPr>
        <w:pStyle w:val="ListParagraph"/>
        <w:autoSpaceDE w:val="0"/>
        <w:autoSpaceDN w:val="0"/>
        <w:adjustRightInd w:val="0"/>
        <w:spacing w:line="276" w:lineRule="auto"/>
        <w:ind w:left="360"/>
        <w:jc w:val="both"/>
        <w:rPr>
          <w:rFonts w:ascii="Arial" w:eastAsiaTheme="minorHAnsi" w:hAnsi="Arial" w:cs="Arial"/>
          <w:sz w:val="18"/>
          <w:szCs w:val="18"/>
        </w:rPr>
      </w:pPr>
    </w:p>
    <w:p w14:paraId="28D189D5" w14:textId="16C80966" w:rsidR="002461B9" w:rsidRDefault="00BC592D" w:rsidP="00A7470D">
      <w:pPr>
        <w:pStyle w:val="ListParagraph"/>
        <w:numPr>
          <w:ilvl w:val="0"/>
          <w:numId w:val="12"/>
        </w:numPr>
        <w:autoSpaceDE w:val="0"/>
        <w:autoSpaceDN w:val="0"/>
        <w:adjustRightInd w:val="0"/>
        <w:spacing w:line="276" w:lineRule="auto"/>
        <w:ind w:left="554" w:hanging="256"/>
        <w:jc w:val="both"/>
        <w:rPr>
          <w:rFonts w:ascii="Arial" w:eastAsiaTheme="minorHAnsi" w:hAnsi="Arial" w:cs="Arial"/>
          <w:sz w:val="18"/>
          <w:szCs w:val="18"/>
        </w:rPr>
      </w:pPr>
      <w:r w:rsidRPr="00C36078">
        <w:rPr>
          <w:rFonts w:ascii="Arial" w:eastAsiaTheme="minorHAnsi" w:hAnsi="Arial" w:cs="Arial"/>
          <w:sz w:val="18"/>
          <w:szCs w:val="18"/>
        </w:rPr>
        <w:t xml:space="preserve">On January 17, 2019, pursuant to the conversion of convertible debt, the Company cancelled 422,678 common shares, which had been issued for $0.14 (C$0.18) per common </w:t>
      </w:r>
      <w:r w:rsidR="00B37C73" w:rsidRPr="00C36078">
        <w:rPr>
          <w:rFonts w:ascii="Arial" w:eastAsiaTheme="minorHAnsi" w:hAnsi="Arial" w:cs="Arial"/>
          <w:sz w:val="18"/>
          <w:szCs w:val="18"/>
        </w:rPr>
        <w:t xml:space="preserve">share </w:t>
      </w:r>
      <w:r w:rsidRPr="00C36078">
        <w:rPr>
          <w:rFonts w:ascii="Arial" w:eastAsiaTheme="minorHAnsi" w:hAnsi="Arial" w:cs="Arial"/>
          <w:sz w:val="18"/>
          <w:szCs w:val="18"/>
        </w:rPr>
        <w:t xml:space="preserve">and reissued 417,000 common shares </w:t>
      </w:r>
      <w:r w:rsidR="0063442A" w:rsidRPr="00C36078">
        <w:rPr>
          <w:rFonts w:ascii="Arial" w:eastAsiaTheme="minorHAnsi" w:hAnsi="Arial" w:cs="Arial"/>
          <w:sz w:val="18"/>
          <w:szCs w:val="18"/>
        </w:rPr>
        <w:t xml:space="preserve">at a deemed price of </w:t>
      </w:r>
      <w:r w:rsidRPr="00C36078">
        <w:rPr>
          <w:rFonts w:ascii="Arial" w:eastAsiaTheme="minorHAnsi" w:hAnsi="Arial" w:cs="Arial"/>
          <w:sz w:val="18"/>
          <w:szCs w:val="18"/>
        </w:rPr>
        <w:t>$0.14 (C$0.18) per common share.</w:t>
      </w:r>
      <w:r w:rsidR="00C36078" w:rsidRPr="00C36078">
        <w:rPr>
          <w:rFonts w:ascii="Arial" w:eastAsiaTheme="minorHAnsi" w:hAnsi="Arial" w:cs="Arial"/>
          <w:sz w:val="18"/>
          <w:szCs w:val="18"/>
        </w:rPr>
        <w:t xml:space="preserve"> </w:t>
      </w:r>
    </w:p>
    <w:p w14:paraId="131D44FB" w14:textId="77777777" w:rsidR="00C36078" w:rsidRPr="00C36078" w:rsidRDefault="00C36078" w:rsidP="00C36078">
      <w:pPr>
        <w:pStyle w:val="ListParagraph"/>
        <w:autoSpaceDE w:val="0"/>
        <w:autoSpaceDN w:val="0"/>
        <w:adjustRightInd w:val="0"/>
        <w:spacing w:line="276" w:lineRule="auto"/>
        <w:ind w:left="554"/>
        <w:jc w:val="both"/>
        <w:rPr>
          <w:rFonts w:ascii="Arial" w:eastAsiaTheme="minorHAnsi" w:hAnsi="Arial" w:cs="Arial"/>
          <w:sz w:val="18"/>
          <w:szCs w:val="18"/>
        </w:rPr>
      </w:pPr>
    </w:p>
    <w:p w14:paraId="4F79BE76" w14:textId="12598419" w:rsidR="002461B9" w:rsidRPr="00AE4970" w:rsidRDefault="008A0964" w:rsidP="00A40453">
      <w:pPr>
        <w:pStyle w:val="ListParagraph"/>
        <w:numPr>
          <w:ilvl w:val="0"/>
          <w:numId w:val="12"/>
        </w:numPr>
        <w:autoSpaceDE w:val="0"/>
        <w:autoSpaceDN w:val="0"/>
        <w:adjustRightInd w:val="0"/>
        <w:spacing w:line="276" w:lineRule="auto"/>
        <w:ind w:left="554" w:hanging="270"/>
        <w:jc w:val="both"/>
        <w:rPr>
          <w:rFonts w:ascii="Arial" w:eastAsiaTheme="minorHAnsi" w:hAnsi="Arial" w:cs="Arial"/>
          <w:sz w:val="18"/>
          <w:szCs w:val="18"/>
        </w:rPr>
      </w:pPr>
      <w:r w:rsidRPr="00AE4970">
        <w:rPr>
          <w:rFonts w:ascii="Arial" w:eastAsiaTheme="minorHAnsi" w:hAnsi="Arial" w:cs="Arial"/>
          <w:sz w:val="18"/>
          <w:szCs w:val="18"/>
        </w:rPr>
        <w:t xml:space="preserve">On March 3, 2019, </w:t>
      </w:r>
      <w:r w:rsidR="00B37C73" w:rsidRPr="00AE4970">
        <w:rPr>
          <w:rFonts w:ascii="Arial" w:eastAsiaTheme="minorHAnsi" w:hAnsi="Arial" w:cs="Arial"/>
          <w:sz w:val="18"/>
          <w:szCs w:val="18"/>
        </w:rPr>
        <w:t xml:space="preserve">pursuant to the termination agreement with the former CEO, </w:t>
      </w:r>
      <w:r w:rsidRPr="00AE4970">
        <w:rPr>
          <w:rFonts w:ascii="Arial" w:eastAsiaTheme="minorHAnsi" w:hAnsi="Arial" w:cs="Arial"/>
          <w:sz w:val="18"/>
          <w:szCs w:val="18"/>
        </w:rPr>
        <w:t>the Company cancelled 2,651,875 common shares.</w:t>
      </w:r>
    </w:p>
    <w:p w14:paraId="0C8C8EDC" w14:textId="77777777" w:rsidR="002461B9" w:rsidRPr="00AE4970" w:rsidRDefault="002461B9" w:rsidP="00A73746">
      <w:pPr>
        <w:pStyle w:val="ListParagraph"/>
        <w:spacing w:line="276" w:lineRule="auto"/>
        <w:ind w:left="734"/>
        <w:rPr>
          <w:rFonts w:ascii="Arial" w:eastAsiaTheme="minorHAnsi" w:hAnsi="Arial" w:cs="Arial"/>
          <w:sz w:val="18"/>
          <w:szCs w:val="18"/>
        </w:rPr>
      </w:pPr>
    </w:p>
    <w:p w14:paraId="0AA23969" w14:textId="67454702" w:rsidR="002461B9" w:rsidRPr="00AE4970" w:rsidRDefault="008A0964" w:rsidP="00A40453">
      <w:pPr>
        <w:pStyle w:val="ListParagraph"/>
        <w:numPr>
          <w:ilvl w:val="0"/>
          <w:numId w:val="12"/>
        </w:numPr>
        <w:autoSpaceDE w:val="0"/>
        <w:autoSpaceDN w:val="0"/>
        <w:adjustRightInd w:val="0"/>
        <w:spacing w:line="276" w:lineRule="auto"/>
        <w:ind w:left="554" w:hanging="270"/>
        <w:jc w:val="both"/>
        <w:rPr>
          <w:rFonts w:ascii="Arial" w:eastAsiaTheme="minorHAnsi" w:hAnsi="Arial" w:cs="Arial"/>
          <w:sz w:val="18"/>
          <w:szCs w:val="18"/>
        </w:rPr>
      </w:pPr>
      <w:r w:rsidRPr="00AE4970">
        <w:rPr>
          <w:rFonts w:ascii="Arial" w:eastAsiaTheme="minorHAnsi" w:hAnsi="Arial" w:cs="Arial"/>
          <w:sz w:val="18"/>
          <w:szCs w:val="18"/>
        </w:rPr>
        <w:t xml:space="preserve">On March 8, 2019, </w:t>
      </w:r>
      <w:r w:rsidR="0063442A" w:rsidRPr="00AE4970">
        <w:rPr>
          <w:rFonts w:ascii="Arial" w:eastAsiaTheme="minorHAnsi" w:hAnsi="Arial" w:cs="Arial"/>
          <w:sz w:val="18"/>
          <w:szCs w:val="18"/>
        </w:rPr>
        <w:t xml:space="preserve">pursuant to a service agreement, </w:t>
      </w:r>
      <w:r w:rsidRPr="00AE4970">
        <w:rPr>
          <w:rFonts w:ascii="Arial" w:eastAsiaTheme="minorHAnsi" w:hAnsi="Arial" w:cs="Arial"/>
          <w:sz w:val="18"/>
          <w:szCs w:val="18"/>
        </w:rPr>
        <w:t xml:space="preserve">the Company issued 1,500,000 common shares </w:t>
      </w:r>
      <w:r w:rsidR="0063442A" w:rsidRPr="00AE4970">
        <w:rPr>
          <w:rFonts w:ascii="Arial" w:eastAsiaTheme="minorHAnsi" w:hAnsi="Arial" w:cs="Arial"/>
          <w:sz w:val="18"/>
          <w:szCs w:val="18"/>
        </w:rPr>
        <w:t xml:space="preserve">at a deemed price of </w:t>
      </w:r>
      <w:r w:rsidRPr="00AE4970">
        <w:rPr>
          <w:rFonts w:ascii="Arial" w:eastAsiaTheme="minorHAnsi" w:hAnsi="Arial" w:cs="Arial"/>
          <w:sz w:val="18"/>
          <w:szCs w:val="18"/>
        </w:rPr>
        <w:t>$</w:t>
      </w:r>
      <w:r w:rsidR="00BC592D" w:rsidRPr="00AE4970">
        <w:rPr>
          <w:rFonts w:ascii="Arial" w:eastAsiaTheme="minorHAnsi" w:hAnsi="Arial" w:cs="Arial"/>
          <w:sz w:val="18"/>
          <w:szCs w:val="18"/>
        </w:rPr>
        <w:t>0.17</w:t>
      </w:r>
      <w:r w:rsidRPr="00AE4970">
        <w:rPr>
          <w:rFonts w:ascii="Arial" w:eastAsiaTheme="minorHAnsi" w:hAnsi="Arial" w:cs="Arial"/>
          <w:sz w:val="18"/>
          <w:szCs w:val="18"/>
        </w:rPr>
        <w:t xml:space="preserve"> (C$</w:t>
      </w:r>
      <w:r w:rsidR="00BC592D" w:rsidRPr="00AE4970">
        <w:rPr>
          <w:rFonts w:ascii="Arial" w:eastAsiaTheme="minorHAnsi" w:hAnsi="Arial" w:cs="Arial"/>
          <w:sz w:val="18"/>
          <w:szCs w:val="18"/>
        </w:rPr>
        <w:t>0.23</w:t>
      </w:r>
      <w:r w:rsidRPr="00AE4970">
        <w:rPr>
          <w:rFonts w:ascii="Arial" w:eastAsiaTheme="minorHAnsi" w:hAnsi="Arial" w:cs="Arial"/>
          <w:sz w:val="18"/>
          <w:szCs w:val="18"/>
        </w:rPr>
        <w:t xml:space="preserve">) per common share </w:t>
      </w:r>
      <w:r w:rsidR="0063442A" w:rsidRPr="00AE4970">
        <w:rPr>
          <w:rFonts w:ascii="Arial" w:eastAsiaTheme="minorHAnsi" w:hAnsi="Arial" w:cs="Arial"/>
          <w:sz w:val="18"/>
          <w:szCs w:val="18"/>
        </w:rPr>
        <w:t>for total fair value consideration</w:t>
      </w:r>
      <w:r w:rsidRPr="00AE4970">
        <w:rPr>
          <w:rFonts w:ascii="Arial" w:eastAsiaTheme="minorHAnsi" w:hAnsi="Arial" w:cs="Arial"/>
          <w:sz w:val="18"/>
          <w:szCs w:val="18"/>
        </w:rPr>
        <w:t xml:space="preserve"> of $</w:t>
      </w:r>
      <w:r w:rsidR="00BC592D" w:rsidRPr="00AE4970">
        <w:rPr>
          <w:rFonts w:ascii="Arial" w:eastAsiaTheme="minorHAnsi" w:hAnsi="Arial" w:cs="Arial"/>
          <w:sz w:val="18"/>
          <w:szCs w:val="18"/>
        </w:rPr>
        <w:t xml:space="preserve">257,041 </w:t>
      </w:r>
      <w:r w:rsidRPr="00AE4970">
        <w:rPr>
          <w:rFonts w:ascii="Arial" w:eastAsiaTheme="minorHAnsi" w:hAnsi="Arial" w:cs="Arial"/>
          <w:sz w:val="18"/>
          <w:szCs w:val="18"/>
        </w:rPr>
        <w:t>(C$</w:t>
      </w:r>
      <w:r w:rsidR="00BC592D" w:rsidRPr="00AE4970">
        <w:rPr>
          <w:rFonts w:ascii="Arial" w:eastAsiaTheme="minorHAnsi" w:hAnsi="Arial" w:cs="Arial"/>
          <w:sz w:val="18"/>
          <w:szCs w:val="18"/>
        </w:rPr>
        <w:t>345,000</w:t>
      </w:r>
      <w:r w:rsidRPr="00AE4970">
        <w:rPr>
          <w:rFonts w:ascii="Arial" w:eastAsiaTheme="minorHAnsi" w:hAnsi="Arial" w:cs="Arial"/>
          <w:sz w:val="18"/>
          <w:szCs w:val="18"/>
        </w:rPr>
        <w:t>).</w:t>
      </w:r>
    </w:p>
    <w:p w14:paraId="0C812406" w14:textId="77777777" w:rsidR="002461B9" w:rsidRPr="00AE4970" w:rsidRDefault="002461B9" w:rsidP="00A73746">
      <w:pPr>
        <w:pStyle w:val="ListParagraph"/>
        <w:spacing w:line="276" w:lineRule="auto"/>
        <w:ind w:left="734"/>
        <w:rPr>
          <w:rFonts w:ascii="Arial" w:eastAsiaTheme="minorHAnsi" w:hAnsi="Arial" w:cs="Arial"/>
          <w:sz w:val="18"/>
          <w:szCs w:val="18"/>
        </w:rPr>
      </w:pPr>
    </w:p>
    <w:p w14:paraId="07392D3E" w14:textId="30A86BB4" w:rsidR="00BC592D" w:rsidRDefault="00BC592D" w:rsidP="00A40453">
      <w:pPr>
        <w:pStyle w:val="ListParagraph"/>
        <w:numPr>
          <w:ilvl w:val="0"/>
          <w:numId w:val="12"/>
        </w:numPr>
        <w:autoSpaceDE w:val="0"/>
        <w:autoSpaceDN w:val="0"/>
        <w:adjustRightInd w:val="0"/>
        <w:spacing w:line="276" w:lineRule="auto"/>
        <w:ind w:left="554" w:hanging="270"/>
        <w:jc w:val="both"/>
        <w:rPr>
          <w:rFonts w:ascii="Arial" w:eastAsiaTheme="minorHAnsi" w:hAnsi="Arial" w:cs="Arial"/>
          <w:sz w:val="18"/>
          <w:szCs w:val="18"/>
        </w:rPr>
      </w:pPr>
      <w:r w:rsidRPr="00AE4970">
        <w:rPr>
          <w:rFonts w:ascii="Arial" w:eastAsiaTheme="minorHAnsi" w:hAnsi="Arial" w:cs="Arial"/>
          <w:sz w:val="18"/>
          <w:szCs w:val="18"/>
        </w:rPr>
        <w:t>On March 22, 2019, pursuant to the exercise of common share purchase warrants, the Company issued 431,075 common shares for $0.14 (C$0.19) per common share.</w:t>
      </w:r>
    </w:p>
    <w:p w14:paraId="107DAD56" w14:textId="77777777" w:rsidR="003A42E0" w:rsidRDefault="003A42E0" w:rsidP="003A42E0">
      <w:pPr>
        <w:autoSpaceDE w:val="0"/>
        <w:autoSpaceDN w:val="0"/>
        <w:adjustRightInd w:val="0"/>
        <w:spacing w:line="276" w:lineRule="auto"/>
        <w:jc w:val="both"/>
        <w:rPr>
          <w:rFonts w:ascii="Arial" w:eastAsiaTheme="minorHAnsi" w:hAnsi="Arial" w:cs="Arial"/>
          <w:sz w:val="18"/>
          <w:szCs w:val="18"/>
        </w:rPr>
      </w:pPr>
    </w:p>
    <w:p w14:paraId="6EB34450" w14:textId="13C9EFB5" w:rsidR="009154AC" w:rsidRDefault="009154AC" w:rsidP="009154AC">
      <w:pPr>
        <w:pStyle w:val="ListParagraph"/>
        <w:numPr>
          <w:ilvl w:val="0"/>
          <w:numId w:val="12"/>
        </w:numPr>
        <w:autoSpaceDE w:val="0"/>
        <w:autoSpaceDN w:val="0"/>
        <w:adjustRightInd w:val="0"/>
        <w:spacing w:line="276" w:lineRule="auto"/>
        <w:ind w:left="540" w:hanging="256"/>
        <w:jc w:val="both"/>
        <w:rPr>
          <w:rFonts w:ascii="Arial" w:eastAsiaTheme="minorHAnsi" w:hAnsi="Arial" w:cs="Arial"/>
          <w:sz w:val="18"/>
          <w:szCs w:val="18"/>
        </w:rPr>
      </w:pPr>
      <w:r>
        <w:rPr>
          <w:rFonts w:ascii="Arial" w:eastAsiaTheme="minorHAnsi" w:hAnsi="Arial" w:cs="Arial"/>
          <w:sz w:val="18"/>
          <w:szCs w:val="18"/>
        </w:rPr>
        <w:t>On April 1, 2019, pursuant to a private placement financing, the Company issued 21,115,000</w:t>
      </w:r>
      <w:r w:rsidRPr="007A37F4">
        <w:rPr>
          <w:rFonts w:ascii="Arial" w:eastAsiaTheme="minorHAnsi" w:hAnsi="Arial" w:cs="Arial"/>
          <w:sz w:val="18"/>
          <w:szCs w:val="18"/>
        </w:rPr>
        <w:t xml:space="preserve"> </w:t>
      </w:r>
      <w:r w:rsidRPr="000D35A2">
        <w:rPr>
          <w:rFonts w:ascii="Arial" w:eastAsiaTheme="minorHAnsi" w:hAnsi="Arial" w:cs="Arial"/>
          <w:sz w:val="18"/>
          <w:szCs w:val="18"/>
        </w:rPr>
        <w:t>units for $0.</w:t>
      </w:r>
      <w:r>
        <w:rPr>
          <w:rFonts w:ascii="Arial" w:eastAsiaTheme="minorHAnsi" w:hAnsi="Arial" w:cs="Arial"/>
          <w:sz w:val="18"/>
          <w:szCs w:val="18"/>
        </w:rPr>
        <w:t>07</w:t>
      </w:r>
      <w:r w:rsidRPr="000D35A2">
        <w:rPr>
          <w:rFonts w:ascii="Arial" w:eastAsiaTheme="minorHAnsi" w:hAnsi="Arial" w:cs="Arial"/>
          <w:sz w:val="18"/>
          <w:szCs w:val="18"/>
        </w:rPr>
        <w:t xml:space="preserve"> (C$0.1</w:t>
      </w:r>
      <w:r>
        <w:rPr>
          <w:rFonts w:ascii="Arial" w:eastAsiaTheme="minorHAnsi" w:hAnsi="Arial" w:cs="Arial"/>
          <w:sz w:val="18"/>
          <w:szCs w:val="18"/>
        </w:rPr>
        <w:t>0</w:t>
      </w:r>
      <w:r w:rsidRPr="000D35A2">
        <w:rPr>
          <w:rFonts w:ascii="Arial" w:eastAsiaTheme="minorHAnsi" w:hAnsi="Arial" w:cs="Arial"/>
          <w:sz w:val="18"/>
          <w:szCs w:val="18"/>
        </w:rPr>
        <w:t>) per unit for gross proceeds of $</w:t>
      </w:r>
      <w:r>
        <w:rPr>
          <w:rFonts w:ascii="Arial" w:eastAsiaTheme="minorHAnsi" w:hAnsi="Arial" w:cs="Arial"/>
          <w:sz w:val="18"/>
          <w:szCs w:val="18"/>
        </w:rPr>
        <w:t>1,583,189</w:t>
      </w:r>
      <w:r w:rsidRPr="000D35A2">
        <w:rPr>
          <w:rFonts w:ascii="Arial" w:eastAsiaTheme="minorHAnsi" w:hAnsi="Arial" w:cs="Arial"/>
          <w:sz w:val="18"/>
          <w:szCs w:val="18"/>
        </w:rPr>
        <w:t xml:space="preserve"> (C$</w:t>
      </w:r>
      <w:r>
        <w:rPr>
          <w:rFonts w:ascii="Arial" w:eastAsiaTheme="minorHAnsi" w:hAnsi="Arial" w:cs="Arial"/>
          <w:sz w:val="18"/>
          <w:szCs w:val="18"/>
        </w:rPr>
        <w:t>2,115,000</w:t>
      </w:r>
      <w:r w:rsidRPr="000D35A2">
        <w:rPr>
          <w:rFonts w:ascii="Arial" w:eastAsiaTheme="minorHAnsi" w:hAnsi="Arial" w:cs="Arial"/>
          <w:sz w:val="18"/>
          <w:szCs w:val="18"/>
        </w:rPr>
        <w:t>)</w:t>
      </w:r>
      <w:r w:rsidR="0047142D">
        <w:rPr>
          <w:rFonts w:ascii="Arial" w:eastAsiaTheme="minorHAnsi" w:hAnsi="Arial" w:cs="Arial"/>
          <w:sz w:val="18"/>
          <w:szCs w:val="18"/>
        </w:rPr>
        <w:t xml:space="preserve"> comprised of cash of $1,39</w:t>
      </w:r>
      <w:r w:rsidR="00B530D1">
        <w:rPr>
          <w:rFonts w:ascii="Arial" w:eastAsiaTheme="minorHAnsi" w:hAnsi="Arial" w:cs="Arial"/>
          <w:sz w:val="18"/>
          <w:szCs w:val="18"/>
        </w:rPr>
        <w:t>6</w:t>
      </w:r>
      <w:r w:rsidR="0047142D">
        <w:rPr>
          <w:rFonts w:ascii="Arial" w:eastAsiaTheme="minorHAnsi" w:hAnsi="Arial" w:cs="Arial"/>
          <w:sz w:val="18"/>
          <w:szCs w:val="18"/>
        </w:rPr>
        <w:t>,</w:t>
      </w:r>
      <w:r w:rsidR="00B530D1">
        <w:rPr>
          <w:rFonts w:ascii="Arial" w:eastAsiaTheme="minorHAnsi" w:hAnsi="Arial" w:cs="Arial"/>
          <w:sz w:val="18"/>
          <w:szCs w:val="18"/>
        </w:rPr>
        <w:t>105</w:t>
      </w:r>
      <w:r w:rsidR="0047142D">
        <w:rPr>
          <w:rFonts w:ascii="Arial" w:eastAsiaTheme="minorHAnsi" w:hAnsi="Arial" w:cs="Arial"/>
          <w:sz w:val="18"/>
          <w:szCs w:val="18"/>
        </w:rPr>
        <w:t xml:space="preserve"> (C$1,865,000) and the settlement of notes payable in the amount of $184,291 (C$250,000) (Note </w:t>
      </w:r>
      <w:r w:rsidR="00F86CBD">
        <w:rPr>
          <w:rFonts w:ascii="Arial" w:eastAsiaTheme="minorHAnsi" w:hAnsi="Arial" w:cs="Arial"/>
          <w:sz w:val="18"/>
          <w:szCs w:val="18"/>
        </w:rPr>
        <w:t>7</w:t>
      </w:r>
      <w:r w:rsidR="0047142D">
        <w:rPr>
          <w:rFonts w:ascii="Arial" w:eastAsiaTheme="minorHAnsi" w:hAnsi="Arial" w:cs="Arial"/>
          <w:sz w:val="18"/>
          <w:szCs w:val="18"/>
        </w:rPr>
        <w:t>)</w:t>
      </w:r>
      <w:r w:rsidRPr="000D35A2">
        <w:rPr>
          <w:rFonts w:ascii="Arial" w:eastAsiaTheme="minorHAnsi" w:hAnsi="Arial" w:cs="Arial"/>
          <w:sz w:val="18"/>
          <w:szCs w:val="18"/>
        </w:rPr>
        <w:t>.  Each unit is comprised of one common share and one common share purchase warrant. Each warrant entitles the holder to acquire one common share at a pri</w:t>
      </w:r>
      <w:r w:rsidRPr="00FE4613">
        <w:rPr>
          <w:rFonts w:ascii="Arial" w:eastAsiaTheme="minorHAnsi" w:hAnsi="Arial" w:cs="Arial"/>
          <w:sz w:val="18"/>
          <w:szCs w:val="18"/>
        </w:rPr>
        <w:t>ce of $0.12 (C$0.16) per share for a period of twelve months following the closing date of the financing (note 1</w:t>
      </w:r>
      <w:r w:rsidR="00F86CBD">
        <w:rPr>
          <w:rFonts w:ascii="Arial" w:eastAsiaTheme="minorHAnsi" w:hAnsi="Arial" w:cs="Arial"/>
          <w:sz w:val="18"/>
          <w:szCs w:val="18"/>
        </w:rPr>
        <w:t>1</w:t>
      </w:r>
      <w:r w:rsidRPr="00FE4613">
        <w:rPr>
          <w:rFonts w:ascii="Arial" w:eastAsiaTheme="minorHAnsi" w:hAnsi="Arial" w:cs="Arial"/>
          <w:sz w:val="18"/>
          <w:szCs w:val="18"/>
        </w:rPr>
        <w:t xml:space="preserve">). Share issue costs </w:t>
      </w:r>
      <w:r w:rsidR="0047142D">
        <w:rPr>
          <w:rFonts w:ascii="Arial" w:eastAsiaTheme="minorHAnsi" w:hAnsi="Arial" w:cs="Arial"/>
          <w:sz w:val="18"/>
          <w:szCs w:val="18"/>
        </w:rPr>
        <w:t xml:space="preserve">included cash payments of </w:t>
      </w:r>
      <w:r w:rsidRPr="00FE4613">
        <w:rPr>
          <w:rFonts w:ascii="Arial" w:eastAsiaTheme="minorHAnsi" w:hAnsi="Arial" w:cs="Arial"/>
          <w:sz w:val="18"/>
          <w:szCs w:val="18"/>
        </w:rPr>
        <w:t>$31,814 (C$42,455) and the issuance of 93,900 share purchase warrants valued at $2,596</w:t>
      </w:r>
      <w:r>
        <w:rPr>
          <w:rFonts w:ascii="Arial" w:eastAsiaTheme="minorHAnsi" w:hAnsi="Arial" w:cs="Arial"/>
          <w:sz w:val="18"/>
          <w:szCs w:val="18"/>
        </w:rPr>
        <w:t xml:space="preserve"> </w:t>
      </w:r>
      <w:r w:rsidRPr="00FE4613">
        <w:rPr>
          <w:rFonts w:ascii="Arial" w:eastAsiaTheme="minorHAnsi" w:hAnsi="Arial" w:cs="Arial"/>
          <w:sz w:val="18"/>
          <w:szCs w:val="18"/>
        </w:rPr>
        <w:t>using the Black-Scholes option pricing model with the following assumptions: a one year expected average life, share price of $</w:t>
      </w:r>
      <w:r>
        <w:rPr>
          <w:rFonts w:ascii="Arial" w:eastAsiaTheme="minorHAnsi" w:hAnsi="Arial" w:cs="Arial"/>
          <w:sz w:val="18"/>
          <w:szCs w:val="18"/>
        </w:rPr>
        <w:t>0.0927</w:t>
      </w:r>
      <w:r w:rsidRPr="00FE4613">
        <w:rPr>
          <w:rFonts w:ascii="Arial" w:eastAsiaTheme="minorHAnsi" w:hAnsi="Arial" w:cs="Arial"/>
          <w:sz w:val="18"/>
          <w:szCs w:val="18"/>
        </w:rPr>
        <w:t xml:space="preserve"> (C$</w:t>
      </w:r>
      <w:r>
        <w:rPr>
          <w:rFonts w:ascii="Arial" w:eastAsiaTheme="minorHAnsi" w:hAnsi="Arial" w:cs="Arial"/>
          <w:sz w:val="18"/>
          <w:szCs w:val="18"/>
        </w:rPr>
        <w:t>0.12</w:t>
      </w:r>
      <w:r w:rsidRPr="00FE4613">
        <w:rPr>
          <w:rFonts w:ascii="Arial" w:eastAsiaTheme="minorHAnsi" w:hAnsi="Arial" w:cs="Arial"/>
          <w:sz w:val="18"/>
          <w:szCs w:val="18"/>
        </w:rPr>
        <w:t xml:space="preserve">); 100% volatility; risk-free interest rate of </w:t>
      </w:r>
      <w:r>
        <w:rPr>
          <w:rFonts w:ascii="Arial" w:eastAsiaTheme="minorHAnsi" w:hAnsi="Arial" w:cs="Arial"/>
          <w:sz w:val="18"/>
          <w:szCs w:val="18"/>
        </w:rPr>
        <w:t>1.66</w:t>
      </w:r>
      <w:r w:rsidRPr="00FE4613">
        <w:rPr>
          <w:rFonts w:ascii="Arial" w:eastAsiaTheme="minorHAnsi" w:hAnsi="Arial" w:cs="Arial"/>
          <w:sz w:val="18"/>
          <w:szCs w:val="18"/>
        </w:rPr>
        <w:t>%; and an expected dividend yield of 0%.</w:t>
      </w:r>
    </w:p>
    <w:p w14:paraId="3AFA7B49" w14:textId="77777777" w:rsidR="009154AC" w:rsidRPr="009154AC" w:rsidRDefault="009154AC" w:rsidP="009154AC">
      <w:pPr>
        <w:autoSpaceDE w:val="0"/>
        <w:autoSpaceDN w:val="0"/>
        <w:adjustRightInd w:val="0"/>
        <w:spacing w:line="276" w:lineRule="auto"/>
        <w:jc w:val="both"/>
        <w:rPr>
          <w:rFonts w:ascii="Arial" w:eastAsiaTheme="minorHAnsi" w:hAnsi="Arial" w:cs="Arial"/>
          <w:sz w:val="18"/>
          <w:szCs w:val="18"/>
        </w:rPr>
      </w:pPr>
    </w:p>
    <w:p w14:paraId="28A78FB6" w14:textId="02C32E2C" w:rsidR="009154AC" w:rsidRDefault="009154AC" w:rsidP="009154AC">
      <w:pPr>
        <w:pStyle w:val="ListParagraph"/>
        <w:numPr>
          <w:ilvl w:val="0"/>
          <w:numId w:val="12"/>
        </w:numPr>
        <w:autoSpaceDE w:val="0"/>
        <w:autoSpaceDN w:val="0"/>
        <w:adjustRightInd w:val="0"/>
        <w:spacing w:line="276" w:lineRule="auto"/>
        <w:ind w:left="540" w:hanging="256"/>
        <w:jc w:val="both"/>
        <w:rPr>
          <w:rFonts w:ascii="Arial" w:eastAsiaTheme="minorHAnsi" w:hAnsi="Arial" w:cs="Arial"/>
          <w:sz w:val="18"/>
          <w:szCs w:val="18"/>
        </w:rPr>
      </w:pPr>
      <w:r>
        <w:rPr>
          <w:rFonts w:ascii="Arial" w:eastAsiaTheme="minorHAnsi" w:hAnsi="Arial" w:cs="Arial"/>
          <w:sz w:val="18"/>
          <w:szCs w:val="18"/>
        </w:rPr>
        <w:t>On April 30, 2019, pursuant to the acquisition of Sun Valley, the Company issued 22,409,425 common shares</w:t>
      </w:r>
      <w:r w:rsidR="00F86CBD">
        <w:rPr>
          <w:rFonts w:ascii="Arial" w:eastAsiaTheme="minorHAnsi" w:hAnsi="Arial" w:cs="Arial"/>
          <w:sz w:val="18"/>
          <w:szCs w:val="18"/>
        </w:rPr>
        <w:t xml:space="preserve"> </w:t>
      </w:r>
      <w:r>
        <w:rPr>
          <w:rFonts w:ascii="Arial" w:eastAsiaTheme="minorHAnsi" w:hAnsi="Arial" w:cs="Arial"/>
          <w:sz w:val="18"/>
          <w:szCs w:val="18"/>
        </w:rPr>
        <w:t>at a deemed price of $0.136 (C$0.18) per common share.</w:t>
      </w:r>
      <w:r w:rsidR="00727518">
        <w:rPr>
          <w:rFonts w:ascii="Arial" w:eastAsiaTheme="minorHAnsi" w:hAnsi="Arial" w:cs="Arial"/>
          <w:sz w:val="18"/>
          <w:szCs w:val="18"/>
        </w:rPr>
        <w:t xml:space="preserve"> </w:t>
      </w:r>
    </w:p>
    <w:p w14:paraId="44B16FC9" w14:textId="7D6BD2E0" w:rsidR="00297102" w:rsidRDefault="00297102">
      <w:pPr>
        <w:spacing w:after="200" w:line="276" w:lineRule="auto"/>
        <w:rPr>
          <w:rFonts w:ascii="Arial" w:eastAsiaTheme="minorHAnsi" w:hAnsi="Arial" w:cs="Arial"/>
          <w:sz w:val="18"/>
          <w:szCs w:val="18"/>
        </w:rPr>
      </w:pPr>
      <w:r>
        <w:rPr>
          <w:rFonts w:ascii="Arial" w:eastAsiaTheme="minorHAnsi" w:hAnsi="Arial" w:cs="Arial"/>
          <w:sz w:val="18"/>
          <w:szCs w:val="18"/>
        </w:rPr>
        <w:br w:type="page"/>
      </w:r>
    </w:p>
    <w:p w14:paraId="2C85DA3B" w14:textId="77777777" w:rsidR="00297102" w:rsidRDefault="00297102" w:rsidP="00297102">
      <w:pPr>
        <w:autoSpaceDE w:val="0"/>
        <w:autoSpaceDN w:val="0"/>
        <w:adjustRightInd w:val="0"/>
        <w:spacing w:line="276" w:lineRule="auto"/>
        <w:jc w:val="both"/>
        <w:rPr>
          <w:rFonts w:ascii="Arial" w:eastAsiaTheme="minorHAnsi" w:hAnsi="Arial" w:cs="Arial"/>
          <w:sz w:val="18"/>
          <w:szCs w:val="18"/>
        </w:rPr>
      </w:pPr>
    </w:p>
    <w:p w14:paraId="661A5632" w14:textId="77777777" w:rsidR="00297102" w:rsidRDefault="00297102" w:rsidP="00EB4618">
      <w:pPr>
        <w:pStyle w:val="ListParagraph"/>
        <w:numPr>
          <w:ilvl w:val="0"/>
          <w:numId w:val="31"/>
        </w:numPr>
        <w:autoSpaceDE w:val="0"/>
        <w:autoSpaceDN w:val="0"/>
        <w:adjustRightInd w:val="0"/>
        <w:spacing w:line="276" w:lineRule="auto"/>
        <w:ind w:left="284" w:hanging="284"/>
        <w:jc w:val="both"/>
        <w:rPr>
          <w:rFonts w:ascii="Arial" w:hAnsi="Arial" w:cs="Arial"/>
          <w:b/>
          <w:sz w:val="18"/>
          <w:szCs w:val="18"/>
        </w:rPr>
      </w:pPr>
      <w:r w:rsidRPr="00AE4970">
        <w:rPr>
          <w:rFonts w:ascii="Arial" w:hAnsi="Arial" w:cs="Arial"/>
          <w:b/>
          <w:sz w:val="18"/>
          <w:szCs w:val="18"/>
        </w:rPr>
        <w:t>EQUITY</w:t>
      </w:r>
      <w:r>
        <w:rPr>
          <w:rFonts w:ascii="Arial" w:hAnsi="Arial" w:cs="Arial"/>
          <w:b/>
          <w:sz w:val="18"/>
          <w:szCs w:val="18"/>
        </w:rPr>
        <w:t xml:space="preserve"> (continued)</w:t>
      </w:r>
    </w:p>
    <w:p w14:paraId="5C3A10B2" w14:textId="3A9F5B73" w:rsidR="005B2557" w:rsidRDefault="005B2557" w:rsidP="009154AC">
      <w:pPr>
        <w:autoSpaceDE w:val="0"/>
        <w:autoSpaceDN w:val="0"/>
        <w:adjustRightInd w:val="0"/>
        <w:spacing w:line="276" w:lineRule="auto"/>
        <w:jc w:val="both"/>
        <w:rPr>
          <w:rFonts w:ascii="Arial" w:eastAsiaTheme="minorHAnsi" w:hAnsi="Arial" w:cs="Arial"/>
          <w:sz w:val="18"/>
          <w:szCs w:val="18"/>
        </w:rPr>
      </w:pPr>
    </w:p>
    <w:p w14:paraId="5E767264" w14:textId="657E68C1" w:rsidR="009154AC" w:rsidRDefault="009154AC" w:rsidP="009154AC">
      <w:pPr>
        <w:pStyle w:val="ListParagraph"/>
        <w:numPr>
          <w:ilvl w:val="0"/>
          <w:numId w:val="12"/>
        </w:numPr>
        <w:autoSpaceDE w:val="0"/>
        <w:autoSpaceDN w:val="0"/>
        <w:adjustRightInd w:val="0"/>
        <w:spacing w:line="276" w:lineRule="auto"/>
        <w:ind w:left="540" w:hanging="256"/>
        <w:jc w:val="both"/>
        <w:rPr>
          <w:rFonts w:ascii="Arial" w:eastAsiaTheme="minorHAnsi" w:hAnsi="Arial" w:cs="Arial"/>
          <w:sz w:val="18"/>
          <w:szCs w:val="18"/>
        </w:rPr>
      </w:pPr>
      <w:r>
        <w:rPr>
          <w:rFonts w:ascii="Arial" w:eastAsiaTheme="minorHAnsi" w:hAnsi="Arial" w:cs="Arial"/>
          <w:sz w:val="18"/>
          <w:szCs w:val="18"/>
        </w:rPr>
        <w:t>On May 3, 2019, pursuant to a private placement financing, the Company issued 5,762,500</w:t>
      </w:r>
      <w:r w:rsidRPr="007A37F4">
        <w:rPr>
          <w:rFonts w:ascii="Arial" w:eastAsiaTheme="minorHAnsi" w:hAnsi="Arial" w:cs="Arial"/>
          <w:sz w:val="18"/>
          <w:szCs w:val="18"/>
        </w:rPr>
        <w:t xml:space="preserve"> </w:t>
      </w:r>
      <w:r w:rsidRPr="000D35A2">
        <w:rPr>
          <w:rFonts w:ascii="Arial" w:eastAsiaTheme="minorHAnsi" w:hAnsi="Arial" w:cs="Arial"/>
          <w:sz w:val="18"/>
          <w:szCs w:val="18"/>
        </w:rPr>
        <w:t>units for $0.</w:t>
      </w:r>
      <w:r>
        <w:rPr>
          <w:rFonts w:ascii="Arial" w:eastAsiaTheme="minorHAnsi" w:hAnsi="Arial" w:cs="Arial"/>
          <w:sz w:val="18"/>
          <w:szCs w:val="18"/>
        </w:rPr>
        <w:t>07</w:t>
      </w:r>
      <w:r w:rsidRPr="000D35A2">
        <w:rPr>
          <w:rFonts w:ascii="Arial" w:eastAsiaTheme="minorHAnsi" w:hAnsi="Arial" w:cs="Arial"/>
          <w:sz w:val="18"/>
          <w:szCs w:val="18"/>
        </w:rPr>
        <w:t xml:space="preserve"> (C$0.1</w:t>
      </w:r>
      <w:r>
        <w:rPr>
          <w:rFonts w:ascii="Arial" w:eastAsiaTheme="minorHAnsi" w:hAnsi="Arial" w:cs="Arial"/>
          <w:sz w:val="18"/>
          <w:szCs w:val="18"/>
        </w:rPr>
        <w:t>0</w:t>
      </w:r>
      <w:r w:rsidRPr="000D35A2">
        <w:rPr>
          <w:rFonts w:ascii="Arial" w:eastAsiaTheme="minorHAnsi" w:hAnsi="Arial" w:cs="Arial"/>
          <w:sz w:val="18"/>
          <w:szCs w:val="18"/>
        </w:rPr>
        <w:t>) per unit for gross proceeds of $</w:t>
      </w:r>
      <w:r>
        <w:rPr>
          <w:rFonts w:ascii="Arial" w:eastAsiaTheme="minorHAnsi" w:hAnsi="Arial" w:cs="Arial"/>
          <w:sz w:val="18"/>
          <w:szCs w:val="18"/>
        </w:rPr>
        <w:t>429,109</w:t>
      </w:r>
      <w:r w:rsidRPr="000D35A2">
        <w:rPr>
          <w:rFonts w:ascii="Arial" w:eastAsiaTheme="minorHAnsi" w:hAnsi="Arial" w:cs="Arial"/>
          <w:sz w:val="18"/>
          <w:szCs w:val="18"/>
        </w:rPr>
        <w:t xml:space="preserve"> (C$</w:t>
      </w:r>
      <w:r>
        <w:rPr>
          <w:rFonts w:ascii="Arial" w:eastAsiaTheme="minorHAnsi" w:hAnsi="Arial" w:cs="Arial"/>
          <w:sz w:val="18"/>
          <w:szCs w:val="18"/>
        </w:rPr>
        <w:t>576,250</w:t>
      </w:r>
      <w:r w:rsidRPr="000D35A2">
        <w:rPr>
          <w:rFonts w:ascii="Arial" w:eastAsiaTheme="minorHAnsi" w:hAnsi="Arial" w:cs="Arial"/>
          <w:sz w:val="18"/>
          <w:szCs w:val="18"/>
        </w:rPr>
        <w:t xml:space="preserve">).  Each unit is comprised of one common share and </w:t>
      </w:r>
      <w:r w:rsidRPr="00FE4613">
        <w:rPr>
          <w:rFonts w:ascii="Arial" w:eastAsiaTheme="minorHAnsi" w:hAnsi="Arial" w:cs="Arial"/>
          <w:sz w:val="18"/>
          <w:szCs w:val="18"/>
        </w:rPr>
        <w:t>one common share purchase warrant. Each warrant entitles the holder to acquire one common share at a price of $0.12 (C$0.16) per share for a period of twelve months following the closing date of the financing (note 1</w:t>
      </w:r>
      <w:r w:rsidR="00F86CBD">
        <w:rPr>
          <w:rFonts w:ascii="Arial" w:eastAsiaTheme="minorHAnsi" w:hAnsi="Arial" w:cs="Arial"/>
          <w:sz w:val="18"/>
          <w:szCs w:val="18"/>
        </w:rPr>
        <w:t>0</w:t>
      </w:r>
      <w:r w:rsidRPr="00FE4613">
        <w:rPr>
          <w:rFonts w:ascii="Arial" w:eastAsiaTheme="minorHAnsi" w:hAnsi="Arial" w:cs="Arial"/>
          <w:sz w:val="18"/>
          <w:szCs w:val="18"/>
        </w:rPr>
        <w:t xml:space="preserve">). Share issue costs </w:t>
      </w:r>
      <w:r w:rsidR="0047142D">
        <w:rPr>
          <w:rFonts w:ascii="Arial" w:eastAsiaTheme="minorHAnsi" w:hAnsi="Arial" w:cs="Arial"/>
          <w:sz w:val="18"/>
          <w:szCs w:val="18"/>
        </w:rPr>
        <w:t xml:space="preserve">included cash payments of </w:t>
      </w:r>
      <w:r w:rsidRPr="00FE4613">
        <w:rPr>
          <w:rFonts w:ascii="Arial" w:eastAsiaTheme="minorHAnsi" w:hAnsi="Arial" w:cs="Arial"/>
          <w:sz w:val="18"/>
          <w:szCs w:val="18"/>
        </w:rPr>
        <w:t>$24,928 (C$33,428) and the issuance of 217,950 share purchase warrants valued at $11,168 using the Black-Scholes option pricing model with the following assumptions: a one year expected average life, share price of $</w:t>
      </w:r>
      <w:r>
        <w:rPr>
          <w:rFonts w:ascii="Arial" w:eastAsiaTheme="minorHAnsi" w:hAnsi="Arial" w:cs="Arial"/>
          <w:sz w:val="18"/>
          <w:szCs w:val="18"/>
        </w:rPr>
        <w:t>0.139</w:t>
      </w:r>
      <w:r w:rsidRPr="00FE4613">
        <w:rPr>
          <w:rFonts w:ascii="Arial" w:eastAsiaTheme="minorHAnsi" w:hAnsi="Arial" w:cs="Arial"/>
          <w:sz w:val="18"/>
          <w:szCs w:val="18"/>
        </w:rPr>
        <w:t xml:space="preserve"> (C$</w:t>
      </w:r>
      <w:r>
        <w:rPr>
          <w:rFonts w:ascii="Arial" w:eastAsiaTheme="minorHAnsi" w:hAnsi="Arial" w:cs="Arial"/>
          <w:sz w:val="18"/>
          <w:szCs w:val="18"/>
        </w:rPr>
        <w:t>0.18</w:t>
      </w:r>
      <w:r w:rsidRPr="00FE4613">
        <w:rPr>
          <w:rFonts w:ascii="Arial" w:eastAsiaTheme="minorHAnsi" w:hAnsi="Arial" w:cs="Arial"/>
          <w:sz w:val="18"/>
          <w:szCs w:val="18"/>
        </w:rPr>
        <w:t>); 100% volatility; risk-free interest rate of</w:t>
      </w:r>
      <w:r>
        <w:rPr>
          <w:rFonts w:ascii="Arial" w:eastAsiaTheme="minorHAnsi" w:hAnsi="Arial" w:cs="Arial"/>
          <w:sz w:val="18"/>
          <w:szCs w:val="18"/>
        </w:rPr>
        <w:t xml:space="preserve"> 1.67</w:t>
      </w:r>
      <w:r w:rsidRPr="00FE4613">
        <w:rPr>
          <w:rFonts w:ascii="Arial" w:eastAsiaTheme="minorHAnsi" w:hAnsi="Arial" w:cs="Arial"/>
          <w:sz w:val="18"/>
          <w:szCs w:val="18"/>
        </w:rPr>
        <w:t>%; and an expected dividend yield of 0%.</w:t>
      </w:r>
    </w:p>
    <w:p w14:paraId="4BD5A70D" w14:textId="59CCDA43" w:rsidR="009154AC" w:rsidRDefault="009154AC" w:rsidP="009154AC">
      <w:pPr>
        <w:autoSpaceDE w:val="0"/>
        <w:autoSpaceDN w:val="0"/>
        <w:adjustRightInd w:val="0"/>
        <w:spacing w:line="276" w:lineRule="auto"/>
        <w:jc w:val="both"/>
        <w:rPr>
          <w:rFonts w:ascii="Arial" w:eastAsiaTheme="minorHAnsi" w:hAnsi="Arial" w:cs="Arial"/>
          <w:sz w:val="18"/>
          <w:szCs w:val="18"/>
        </w:rPr>
      </w:pPr>
    </w:p>
    <w:p w14:paraId="3FD733EC" w14:textId="30554D0D" w:rsidR="009154AC" w:rsidRDefault="009154AC" w:rsidP="009154AC">
      <w:pPr>
        <w:pStyle w:val="ListParagraph"/>
        <w:numPr>
          <w:ilvl w:val="0"/>
          <w:numId w:val="12"/>
        </w:numPr>
        <w:autoSpaceDE w:val="0"/>
        <w:autoSpaceDN w:val="0"/>
        <w:adjustRightInd w:val="0"/>
        <w:spacing w:line="276" w:lineRule="auto"/>
        <w:ind w:left="540" w:hanging="256"/>
        <w:jc w:val="both"/>
        <w:rPr>
          <w:rFonts w:ascii="Arial" w:eastAsiaTheme="minorHAnsi" w:hAnsi="Arial" w:cs="Arial"/>
          <w:sz w:val="18"/>
          <w:szCs w:val="18"/>
        </w:rPr>
      </w:pPr>
      <w:r>
        <w:rPr>
          <w:rFonts w:ascii="Arial" w:eastAsiaTheme="minorHAnsi" w:hAnsi="Arial" w:cs="Arial"/>
          <w:sz w:val="18"/>
          <w:szCs w:val="18"/>
        </w:rPr>
        <w:t xml:space="preserve">On May 3, 2019, pursuant to the terms on the private placement financing, the Company issued 96,000 common shares </w:t>
      </w:r>
      <w:r w:rsidR="00084B45">
        <w:rPr>
          <w:rFonts w:ascii="Arial" w:eastAsiaTheme="minorHAnsi" w:hAnsi="Arial" w:cs="Arial"/>
          <w:sz w:val="18"/>
          <w:szCs w:val="18"/>
        </w:rPr>
        <w:t>to agents</w:t>
      </w:r>
      <w:r>
        <w:rPr>
          <w:rFonts w:ascii="Arial" w:eastAsiaTheme="minorHAnsi" w:hAnsi="Arial" w:cs="Arial"/>
          <w:sz w:val="18"/>
          <w:szCs w:val="18"/>
        </w:rPr>
        <w:t xml:space="preserve"> </w:t>
      </w:r>
      <w:r w:rsidRPr="000D35A2">
        <w:rPr>
          <w:rFonts w:ascii="Arial" w:eastAsiaTheme="minorHAnsi" w:hAnsi="Arial" w:cs="Arial"/>
          <w:sz w:val="18"/>
          <w:szCs w:val="18"/>
        </w:rPr>
        <w:t>for a deemed value of $0.</w:t>
      </w:r>
      <w:r>
        <w:rPr>
          <w:rFonts w:ascii="Arial" w:eastAsiaTheme="minorHAnsi" w:hAnsi="Arial" w:cs="Arial"/>
          <w:sz w:val="18"/>
          <w:szCs w:val="18"/>
        </w:rPr>
        <w:t>07</w:t>
      </w:r>
      <w:r w:rsidRPr="000D35A2">
        <w:rPr>
          <w:rFonts w:ascii="Arial" w:eastAsiaTheme="minorHAnsi" w:hAnsi="Arial" w:cs="Arial"/>
          <w:sz w:val="18"/>
          <w:szCs w:val="18"/>
        </w:rPr>
        <w:t xml:space="preserve"> (C$0.1</w:t>
      </w:r>
      <w:r>
        <w:rPr>
          <w:rFonts w:ascii="Arial" w:eastAsiaTheme="minorHAnsi" w:hAnsi="Arial" w:cs="Arial"/>
          <w:sz w:val="18"/>
          <w:szCs w:val="18"/>
        </w:rPr>
        <w:t>0</w:t>
      </w:r>
      <w:r w:rsidRPr="000D35A2">
        <w:rPr>
          <w:rFonts w:ascii="Arial" w:eastAsiaTheme="minorHAnsi" w:hAnsi="Arial" w:cs="Arial"/>
          <w:sz w:val="18"/>
          <w:szCs w:val="18"/>
        </w:rPr>
        <w:t>) per common share</w:t>
      </w:r>
      <w:r>
        <w:rPr>
          <w:rFonts w:ascii="Arial" w:eastAsiaTheme="minorHAnsi" w:hAnsi="Arial" w:cs="Arial"/>
          <w:sz w:val="18"/>
          <w:szCs w:val="18"/>
        </w:rPr>
        <w:t xml:space="preserve"> for consideration of $</w:t>
      </w:r>
      <w:r w:rsidR="00084B45">
        <w:rPr>
          <w:rFonts w:ascii="Arial" w:eastAsiaTheme="minorHAnsi" w:hAnsi="Arial" w:cs="Arial"/>
          <w:sz w:val="18"/>
          <w:szCs w:val="18"/>
        </w:rPr>
        <w:t>7,144</w:t>
      </w:r>
      <w:r>
        <w:rPr>
          <w:rFonts w:ascii="Arial" w:eastAsiaTheme="minorHAnsi" w:hAnsi="Arial" w:cs="Arial"/>
          <w:sz w:val="18"/>
          <w:szCs w:val="18"/>
        </w:rPr>
        <w:t xml:space="preserve"> (C$9,600). The amount is included in share issue costs.</w:t>
      </w:r>
    </w:p>
    <w:p w14:paraId="3DEFBF8C" w14:textId="77777777" w:rsidR="009154AC" w:rsidRPr="00FE4613" w:rsidRDefault="009154AC" w:rsidP="009154AC">
      <w:pPr>
        <w:pStyle w:val="ListParagraph"/>
        <w:rPr>
          <w:rFonts w:ascii="Arial" w:eastAsiaTheme="minorHAnsi" w:hAnsi="Arial" w:cs="Arial"/>
          <w:sz w:val="18"/>
          <w:szCs w:val="18"/>
        </w:rPr>
      </w:pPr>
    </w:p>
    <w:p w14:paraId="31943D65" w14:textId="60EB5502" w:rsidR="009154AC" w:rsidRDefault="009154AC" w:rsidP="009154AC">
      <w:pPr>
        <w:pStyle w:val="ListParagraph"/>
        <w:numPr>
          <w:ilvl w:val="0"/>
          <w:numId w:val="12"/>
        </w:numPr>
        <w:autoSpaceDE w:val="0"/>
        <w:autoSpaceDN w:val="0"/>
        <w:adjustRightInd w:val="0"/>
        <w:spacing w:line="276" w:lineRule="auto"/>
        <w:ind w:left="540" w:hanging="256"/>
        <w:jc w:val="both"/>
        <w:rPr>
          <w:rFonts w:ascii="Arial" w:eastAsiaTheme="minorHAnsi" w:hAnsi="Arial" w:cs="Arial"/>
          <w:sz w:val="18"/>
          <w:szCs w:val="18"/>
        </w:rPr>
      </w:pPr>
      <w:r>
        <w:rPr>
          <w:rFonts w:ascii="Arial" w:eastAsiaTheme="minorHAnsi" w:hAnsi="Arial" w:cs="Arial"/>
          <w:sz w:val="18"/>
          <w:szCs w:val="18"/>
        </w:rPr>
        <w:t xml:space="preserve">On May 3, 2019, pursuant to the terms on the debenture financing, the Company issued 40,000 common shares </w:t>
      </w:r>
      <w:r w:rsidR="00084B45">
        <w:rPr>
          <w:rFonts w:ascii="Arial" w:eastAsiaTheme="minorHAnsi" w:hAnsi="Arial" w:cs="Arial"/>
          <w:sz w:val="18"/>
          <w:szCs w:val="18"/>
        </w:rPr>
        <w:t>to agents</w:t>
      </w:r>
      <w:r>
        <w:rPr>
          <w:rFonts w:ascii="Arial" w:eastAsiaTheme="minorHAnsi" w:hAnsi="Arial" w:cs="Arial"/>
          <w:sz w:val="18"/>
          <w:szCs w:val="18"/>
        </w:rPr>
        <w:t xml:space="preserve"> </w:t>
      </w:r>
      <w:r w:rsidRPr="000D35A2">
        <w:rPr>
          <w:rFonts w:ascii="Arial" w:eastAsiaTheme="minorHAnsi" w:hAnsi="Arial" w:cs="Arial"/>
          <w:sz w:val="18"/>
          <w:szCs w:val="18"/>
        </w:rPr>
        <w:t>for a deemed value of $0.</w:t>
      </w:r>
      <w:r>
        <w:rPr>
          <w:rFonts w:ascii="Arial" w:eastAsiaTheme="minorHAnsi" w:hAnsi="Arial" w:cs="Arial"/>
          <w:sz w:val="18"/>
          <w:szCs w:val="18"/>
        </w:rPr>
        <w:t>07</w:t>
      </w:r>
      <w:r w:rsidRPr="000D35A2">
        <w:rPr>
          <w:rFonts w:ascii="Arial" w:eastAsiaTheme="minorHAnsi" w:hAnsi="Arial" w:cs="Arial"/>
          <w:sz w:val="18"/>
          <w:szCs w:val="18"/>
        </w:rPr>
        <w:t xml:space="preserve"> (C$0.1</w:t>
      </w:r>
      <w:r>
        <w:rPr>
          <w:rFonts w:ascii="Arial" w:eastAsiaTheme="minorHAnsi" w:hAnsi="Arial" w:cs="Arial"/>
          <w:sz w:val="18"/>
          <w:szCs w:val="18"/>
        </w:rPr>
        <w:t>0</w:t>
      </w:r>
      <w:r w:rsidRPr="000D35A2">
        <w:rPr>
          <w:rFonts w:ascii="Arial" w:eastAsiaTheme="minorHAnsi" w:hAnsi="Arial" w:cs="Arial"/>
          <w:sz w:val="18"/>
          <w:szCs w:val="18"/>
        </w:rPr>
        <w:t>) per common share</w:t>
      </w:r>
      <w:r>
        <w:rPr>
          <w:rFonts w:ascii="Arial" w:eastAsiaTheme="minorHAnsi" w:hAnsi="Arial" w:cs="Arial"/>
          <w:sz w:val="18"/>
          <w:szCs w:val="18"/>
        </w:rPr>
        <w:t xml:space="preserve"> for consideration of $</w:t>
      </w:r>
      <w:r w:rsidR="00084B45">
        <w:rPr>
          <w:rFonts w:ascii="Arial" w:eastAsiaTheme="minorHAnsi" w:hAnsi="Arial" w:cs="Arial"/>
          <w:sz w:val="18"/>
          <w:szCs w:val="18"/>
        </w:rPr>
        <w:t>2,983</w:t>
      </w:r>
      <w:r>
        <w:rPr>
          <w:rFonts w:ascii="Arial" w:eastAsiaTheme="minorHAnsi" w:hAnsi="Arial" w:cs="Arial"/>
          <w:sz w:val="18"/>
          <w:szCs w:val="18"/>
        </w:rPr>
        <w:t xml:space="preserve"> (C$4,000). The amount is included </w:t>
      </w:r>
      <w:r w:rsidR="00A7470D">
        <w:rPr>
          <w:rFonts w:ascii="Arial" w:eastAsiaTheme="minorHAnsi" w:hAnsi="Arial" w:cs="Arial"/>
          <w:sz w:val="18"/>
          <w:szCs w:val="18"/>
        </w:rPr>
        <w:t>as debenture finance</w:t>
      </w:r>
      <w:r>
        <w:rPr>
          <w:rFonts w:ascii="Arial" w:eastAsiaTheme="minorHAnsi" w:hAnsi="Arial" w:cs="Arial"/>
          <w:sz w:val="18"/>
          <w:szCs w:val="18"/>
        </w:rPr>
        <w:t xml:space="preserve"> cost.</w:t>
      </w:r>
    </w:p>
    <w:p w14:paraId="22DE28FD" w14:textId="6CB3ABF2" w:rsidR="009154AC" w:rsidRDefault="009154AC" w:rsidP="009154AC">
      <w:pPr>
        <w:autoSpaceDE w:val="0"/>
        <w:autoSpaceDN w:val="0"/>
        <w:adjustRightInd w:val="0"/>
        <w:spacing w:line="276" w:lineRule="auto"/>
        <w:jc w:val="both"/>
        <w:rPr>
          <w:rFonts w:ascii="Arial" w:eastAsiaTheme="minorHAnsi" w:hAnsi="Arial" w:cs="Arial"/>
          <w:sz w:val="18"/>
          <w:szCs w:val="18"/>
        </w:rPr>
      </w:pPr>
    </w:p>
    <w:p w14:paraId="60C6F981" w14:textId="12D08569" w:rsidR="009154AC" w:rsidRDefault="009154AC" w:rsidP="009154AC">
      <w:pPr>
        <w:pStyle w:val="ListParagraph"/>
        <w:numPr>
          <w:ilvl w:val="0"/>
          <w:numId w:val="12"/>
        </w:numPr>
        <w:autoSpaceDE w:val="0"/>
        <w:autoSpaceDN w:val="0"/>
        <w:adjustRightInd w:val="0"/>
        <w:spacing w:line="276" w:lineRule="auto"/>
        <w:ind w:left="540" w:hanging="256"/>
        <w:jc w:val="both"/>
        <w:rPr>
          <w:rFonts w:ascii="Arial" w:eastAsiaTheme="minorHAnsi" w:hAnsi="Arial" w:cs="Arial"/>
          <w:sz w:val="18"/>
          <w:szCs w:val="18"/>
        </w:rPr>
      </w:pPr>
      <w:r>
        <w:rPr>
          <w:rFonts w:ascii="Arial" w:eastAsiaTheme="minorHAnsi" w:hAnsi="Arial" w:cs="Arial"/>
          <w:sz w:val="18"/>
          <w:szCs w:val="18"/>
        </w:rPr>
        <w:t xml:space="preserve">On June 17, 2019, </w:t>
      </w:r>
      <w:r w:rsidRPr="000D35A2">
        <w:rPr>
          <w:rFonts w:ascii="Arial" w:eastAsiaTheme="minorHAnsi" w:hAnsi="Arial" w:cs="Arial"/>
          <w:sz w:val="18"/>
          <w:szCs w:val="18"/>
        </w:rPr>
        <w:t xml:space="preserve">pursuant to obligations under </w:t>
      </w:r>
      <w:r w:rsidR="00A7470D">
        <w:rPr>
          <w:rFonts w:ascii="Arial" w:eastAsiaTheme="minorHAnsi" w:hAnsi="Arial" w:cs="Arial"/>
          <w:sz w:val="18"/>
          <w:szCs w:val="18"/>
        </w:rPr>
        <w:t xml:space="preserve">an </w:t>
      </w:r>
      <w:r w:rsidRPr="000D35A2">
        <w:rPr>
          <w:rFonts w:ascii="Arial" w:eastAsiaTheme="minorHAnsi" w:hAnsi="Arial" w:cs="Arial"/>
          <w:sz w:val="18"/>
          <w:szCs w:val="18"/>
        </w:rPr>
        <w:t xml:space="preserve">employment contract, the Company issued </w:t>
      </w:r>
      <w:r>
        <w:rPr>
          <w:rFonts w:ascii="Arial" w:eastAsiaTheme="minorHAnsi" w:hAnsi="Arial" w:cs="Arial"/>
          <w:sz w:val="18"/>
          <w:szCs w:val="18"/>
        </w:rPr>
        <w:t>7,</w:t>
      </w:r>
      <w:r w:rsidR="0045143A">
        <w:rPr>
          <w:rFonts w:ascii="Arial" w:eastAsiaTheme="minorHAnsi" w:hAnsi="Arial" w:cs="Arial"/>
          <w:sz w:val="18"/>
          <w:szCs w:val="18"/>
        </w:rPr>
        <w:t>0</w:t>
      </w:r>
      <w:r w:rsidRPr="000D35A2">
        <w:rPr>
          <w:rFonts w:ascii="Arial" w:eastAsiaTheme="minorHAnsi" w:hAnsi="Arial" w:cs="Arial"/>
          <w:sz w:val="18"/>
          <w:szCs w:val="18"/>
        </w:rPr>
        <w:t>00,000 common shares to the CEO, for a deemed value of $0.</w:t>
      </w:r>
      <w:r>
        <w:rPr>
          <w:rFonts w:ascii="Arial" w:eastAsiaTheme="minorHAnsi" w:hAnsi="Arial" w:cs="Arial"/>
          <w:sz w:val="18"/>
          <w:szCs w:val="18"/>
        </w:rPr>
        <w:t>10</w:t>
      </w:r>
      <w:r w:rsidRPr="000D35A2">
        <w:rPr>
          <w:rFonts w:ascii="Arial" w:eastAsiaTheme="minorHAnsi" w:hAnsi="Arial" w:cs="Arial"/>
          <w:sz w:val="18"/>
          <w:szCs w:val="18"/>
        </w:rPr>
        <w:t xml:space="preserve"> (C$0.1</w:t>
      </w:r>
      <w:r>
        <w:rPr>
          <w:rFonts w:ascii="Arial" w:eastAsiaTheme="minorHAnsi" w:hAnsi="Arial" w:cs="Arial"/>
          <w:sz w:val="18"/>
          <w:szCs w:val="18"/>
        </w:rPr>
        <w:t>4</w:t>
      </w:r>
      <w:r w:rsidRPr="000D35A2">
        <w:rPr>
          <w:rFonts w:ascii="Arial" w:eastAsiaTheme="minorHAnsi" w:hAnsi="Arial" w:cs="Arial"/>
          <w:sz w:val="18"/>
          <w:szCs w:val="18"/>
        </w:rPr>
        <w:t>) per common share for total consideration paid to the CEO of $</w:t>
      </w:r>
      <w:r>
        <w:rPr>
          <w:rFonts w:ascii="Arial" w:eastAsiaTheme="minorHAnsi" w:hAnsi="Arial" w:cs="Arial"/>
          <w:sz w:val="18"/>
          <w:szCs w:val="18"/>
        </w:rPr>
        <w:t>7</w:t>
      </w:r>
      <w:r w:rsidR="00A7470D">
        <w:rPr>
          <w:rFonts w:ascii="Arial" w:eastAsiaTheme="minorHAnsi" w:hAnsi="Arial" w:cs="Arial"/>
          <w:sz w:val="18"/>
          <w:szCs w:val="18"/>
        </w:rPr>
        <w:t>30,961</w:t>
      </w:r>
      <w:r w:rsidRPr="000D35A2">
        <w:rPr>
          <w:rFonts w:ascii="Arial" w:eastAsiaTheme="minorHAnsi" w:hAnsi="Arial" w:cs="Arial"/>
          <w:sz w:val="18"/>
          <w:szCs w:val="18"/>
        </w:rPr>
        <w:t xml:space="preserve"> (C$</w:t>
      </w:r>
      <w:r w:rsidR="00A7470D">
        <w:rPr>
          <w:rFonts w:ascii="Arial" w:eastAsiaTheme="minorHAnsi" w:hAnsi="Arial" w:cs="Arial"/>
          <w:sz w:val="18"/>
          <w:szCs w:val="18"/>
        </w:rPr>
        <w:t>980</w:t>
      </w:r>
      <w:r>
        <w:rPr>
          <w:rFonts w:ascii="Arial" w:eastAsiaTheme="minorHAnsi" w:hAnsi="Arial" w:cs="Arial"/>
          <w:sz w:val="18"/>
          <w:szCs w:val="18"/>
        </w:rPr>
        <w:t>,00</w:t>
      </w:r>
      <w:r w:rsidR="00984AE5">
        <w:rPr>
          <w:rFonts w:ascii="Arial" w:eastAsiaTheme="minorHAnsi" w:hAnsi="Arial" w:cs="Arial"/>
          <w:sz w:val="18"/>
          <w:szCs w:val="18"/>
        </w:rPr>
        <w:t>0</w:t>
      </w:r>
      <w:r w:rsidRPr="000D35A2">
        <w:rPr>
          <w:rFonts w:ascii="Arial" w:eastAsiaTheme="minorHAnsi" w:hAnsi="Arial" w:cs="Arial"/>
          <w:sz w:val="18"/>
          <w:szCs w:val="18"/>
        </w:rPr>
        <w:t>).</w:t>
      </w:r>
      <w:r w:rsidR="003A42E0">
        <w:rPr>
          <w:rFonts w:ascii="Arial" w:eastAsiaTheme="minorHAnsi" w:hAnsi="Arial" w:cs="Arial"/>
          <w:sz w:val="18"/>
          <w:szCs w:val="18"/>
        </w:rPr>
        <w:t xml:space="preserve"> </w:t>
      </w:r>
      <w:r w:rsidR="00E9483C">
        <w:rPr>
          <w:rFonts w:ascii="Arial" w:eastAsiaTheme="minorHAnsi" w:hAnsi="Arial" w:cs="Arial"/>
          <w:sz w:val="18"/>
          <w:szCs w:val="18"/>
        </w:rPr>
        <w:t xml:space="preserve">Of the 7,000,000 common shares, </w:t>
      </w:r>
      <w:r w:rsidR="003A42E0">
        <w:rPr>
          <w:rFonts w:ascii="Arial" w:eastAsiaTheme="minorHAnsi" w:hAnsi="Arial" w:cs="Arial"/>
          <w:sz w:val="18"/>
          <w:szCs w:val="18"/>
        </w:rPr>
        <w:t xml:space="preserve">2,000,000 common shares vested immediately </w:t>
      </w:r>
      <w:r w:rsidR="00A355C9">
        <w:rPr>
          <w:rFonts w:ascii="Arial" w:eastAsiaTheme="minorHAnsi" w:hAnsi="Arial" w:cs="Arial"/>
          <w:sz w:val="18"/>
          <w:szCs w:val="18"/>
        </w:rPr>
        <w:t xml:space="preserve">and the remaining 5,000,000 common shares are held in escrow and vest quarterly with </w:t>
      </w:r>
      <w:r w:rsidR="00E94519">
        <w:rPr>
          <w:rFonts w:ascii="Arial" w:eastAsiaTheme="minorHAnsi" w:hAnsi="Arial" w:cs="Arial"/>
          <w:sz w:val="18"/>
          <w:szCs w:val="18"/>
        </w:rPr>
        <w:t>55</w:t>
      </w:r>
      <w:r w:rsidR="003A42E0">
        <w:rPr>
          <w:rFonts w:ascii="Arial" w:eastAsiaTheme="minorHAnsi" w:hAnsi="Arial" w:cs="Arial"/>
          <w:sz w:val="18"/>
          <w:szCs w:val="18"/>
        </w:rPr>
        <w:t>5,</w:t>
      </w:r>
      <w:r w:rsidR="00E94519">
        <w:rPr>
          <w:rFonts w:ascii="Arial" w:eastAsiaTheme="minorHAnsi" w:hAnsi="Arial" w:cs="Arial"/>
          <w:sz w:val="18"/>
          <w:szCs w:val="18"/>
        </w:rPr>
        <w:t>5</w:t>
      </w:r>
      <w:r w:rsidR="003A42E0">
        <w:rPr>
          <w:rFonts w:ascii="Arial" w:eastAsiaTheme="minorHAnsi" w:hAnsi="Arial" w:cs="Arial"/>
          <w:sz w:val="18"/>
          <w:szCs w:val="18"/>
        </w:rPr>
        <w:t>00</w:t>
      </w:r>
      <w:r w:rsidR="00E94519">
        <w:rPr>
          <w:rFonts w:ascii="Arial" w:eastAsiaTheme="minorHAnsi" w:hAnsi="Arial" w:cs="Arial"/>
          <w:sz w:val="18"/>
          <w:szCs w:val="18"/>
        </w:rPr>
        <w:t xml:space="preserve"> common </w:t>
      </w:r>
      <w:r w:rsidR="003A42E0">
        <w:rPr>
          <w:rFonts w:ascii="Arial" w:eastAsiaTheme="minorHAnsi" w:hAnsi="Arial" w:cs="Arial"/>
          <w:sz w:val="18"/>
          <w:szCs w:val="18"/>
        </w:rPr>
        <w:t>shares vest</w:t>
      </w:r>
      <w:r w:rsidR="00A355C9">
        <w:rPr>
          <w:rFonts w:ascii="Arial" w:eastAsiaTheme="minorHAnsi" w:hAnsi="Arial" w:cs="Arial"/>
          <w:sz w:val="18"/>
          <w:szCs w:val="18"/>
        </w:rPr>
        <w:t>ing</w:t>
      </w:r>
      <w:r w:rsidR="003A42E0">
        <w:rPr>
          <w:rFonts w:ascii="Arial" w:eastAsiaTheme="minorHAnsi" w:hAnsi="Arial" w:cs="Arial"/>
          <w:sz w:val="18"/>
          <w:szCs w:val="18"/>
        </w:rPr>
        <w:t xml:space="preserve"> </w:t>
      </w:r>
      <w:r w:rsidR="00A355C9">
        <w:rPr>
          <w:rFonts w:ascii="Arial" w:eastAsiaTheme="minorHAnsi" w:hAnsi="Arial" w:cs="Arial"/>
          <w:sz w:val="18"/>
          <w:szCs w:val="18"/>
        </w:rPr>
        <w:t xml:space="preserve">each </w:t>
      </w:r>
      <w:r w:rsidR="003A42E0">
        <w:rPr>
          <w:rFonts w:ascii="Arial" w:eastAsiaTheme="minorHAnsi" w:hAnsi="Arial" w:cs="Arial"/>
          <w:sz w:val="18"/>
          <w:szCs w:val="18"/>
        </w:rPr>
        <w:t>quarter</w:t>
      </w:r>
      <w:r w:rsidR="00E94519">
        <w:rPr>
          <w:rFonts w:ascii="Arial" w:eastAsiaTheme="minorHAnsi" w:hAnsi="Arial" w:cs="Arial"/>
          <w:sz w:val="18"/>
          <w:szCs w:val="18"/>
        </w:rPr>
        <w:t xml:space="preserve"> commencing on September 17, 2019</w:t>
      </w:r>
      <w:r w:rsidR="003A42E0">
        <w:rPr>
          <w:rFonts w:ascii="Arial" w:eastAsiaTheme="minorHAnsi" w:hAnsi="Arial" w:cs="Arial"/>
          <w:sz w:val="18"/>
          <w:szCs w:val="18"/>
        </w:rPr>
        <w:t>. The common shares are subject to a four</w:t>
      </w:r>
      <w:r w:rsidR="00E94519">
        <w:rPr>
          <w:rFonts w:ascii="Arial" w:eastAsiaTheme="minorHAnsi" w:hAnsi="Arial" w:cs="Arial"/>
          <w:sz w:val="18"/>
          <w:szCs w:val="18"/>
        </w:rPr>
        <w:t>-</w:t>
      </w:r>
      <w:r w:rsidR="003A42E0">
        <w:rPr>
          <w:rFonts w:ascii="Arial" w:eastAsiaTheme="minorHAnsi" w:hAnsi="Arial" w:cs="Arial"/>
          <w:sz w:val="18"/>
          <w:szCs w:val="18"/>
        </w:rPr>
        <w:t>month holding period from the date of vesting.</w:t>
      </w:r>
    </w:p>
    <w:p w14:paraId="73AC50F5" w14:textId="77777777" w:rsidR="00A7470D" w:rsidRPr="00A7470D" w:rsidRDefault="00A7470D" w:rsidP="00A7470D">
      <w:pPr>
        <w:pStyle w:val="ListParagraph"/>
        <w:rPr>
          <w:rFonts w:ascii="Arial" w:eastAsiaTheme="minorHAnsi" w:hAnsi="Arial" w:cs="Arial"/>
          <w:sz w:val="18"/>
          <w:szCs w:val="18"/>
        </w:rPr>
      </w:pPr>
    </w:p>
    <w:p w14:paraId="5FD7C4F8" w14:textId="5E4FD4A5" w:rsidR="00A7470D" w:rsidRPr="00A7470D" w:rsidRDefault="00A7470D" w:rsidP="00A7470D">
      <w:pPr>
        <w:pStyle w:val="ListParagraph"/>
        <w:numPr>
          <w:ilvl w:val="0"/>
          <w:numId w:val="12"/>
        </w:numPr>
        <w:autoSpaceDE w:val="0"/>
        <w:autoSpaceDN w:val="0"/>
        <w:adjustRightInd w:val="0"/>
        <w:spacing w:line="276" w:lineRule="auto"/>
        <w:ind w:left="540" w:hanging="256"/>
        <w:jc w:val="both"/>
        <w:rPr>
          <w:rFonts w:ascii="Arial" w:eastAsiaTheme="minorHAnsi" w:hAnsi="Arial" w:cs="Arial"/>
          <w:sz w:val="18"/>
          <w:szCs w:val="18"/>
        </w:rPr>
      </w:pPr>
      <w:r>
        <w:rPr>
          <w:rFonts w:ascii="Arial" w:eastAsiaTheme="minorHAnsi" w:hAnsi="Arial" w:cs="Arial"/>
          <w:sz w:val="18"/>
          <w:szCs w:val="18"/>
        </w:rPr>
        <w:t xml:space="preserve">On June 17, 2019, </w:t>
      </w:r>
      <w:r w:rsidRPr="000D35A2">
        <w:rPr>
          <w:rFonts w:ascii="Arial" w:eastAsiaTheme="minorHAnsi" w:hAnsi="Arial" w:cs="Arial"/>
          <w:sz w:val="18"/>
          <w:szCs w:val="18"/>
        </w:rPr>
        <w:t xml:space="preserve">pursuant to obligations under </w:t>
      </w:r>
      <w:r>
        <w:rPr>
          <w:rFonts w:ascii="Arial" w:eastAsiaTheme="minorHAnsi" w:hAnsi="Arial" w:cs="Arial"/>
          <w:sz w:val="18"/>
          <w:szCs w:val="18"/>
        </w:rPr>
        <w:t>a consulting agreement</w:t>
      </w:r>
      <w:r w:rsidRPr="000D35A2">
        <w:rPr>
          <w:rFonts w:ascii="Arial" w:eastAsiaTheme="minorHAnsi" w:hAnsi="Arial" w:cs="Arial"/>
          <w:sz w:val="18"/>
          <w:szCs w:val="18"/>
        </w:rPr>
        <w:t xml:space="preserve">, the Company issued </w:t>
      </w:r>
      <w:r>
        <w:rPr>
          <w:rFonts w:ascii="Arial" w:eastAsiaTheme="minorHAnsi" w:hAnsi="Arial" w:cs="Arial"/>
          <w:sz w:val="18"/>
          <w:szCs w:val="18"/>
        </w:rPr>
        <w:t>4</w:t>
      </w:r>
      <w:r w:rsidRPr="000D35A2">
        <w:rPr>
          <w:rFonts w:ascii="Arial" w:eastAsiaTheme="minorHAnsi" w:hAnsi="Arial" w:cs="Arial"/>
          <w:sz w:val="18"/>
          <w:szCs w:val="18"/>
        </w:rPr>
        <w:t>00,000 common shares to the C</w:t>
      </w:r>
      <w:r>
        <w:rPr>
          <w:rFonts w:ascii="Arial" w:eastAsiaTheme="minorHAnsi" w:hAnsi="Arial" w:cs="Arial"/>
          <w:sz w:val="18"/>
          <w:szCs w:val="18"/>
        </w:rPr>
        <w:t>I</w:t>
      </w:r>
      <w:r w:rsidRPr="000D35A2">
        <w:rPr>
          <w:rFonts w:ascii="Arial" w:eastAsiaTheme="minorHAnsi" w:hAnsi="Arial" w:cs="Arial"/>
          <w:sz w:val="18"/>
          <w:szCs w:val="18"/>
        </w:rPr>
        <w:t>O, for a deemed value of $0.</w:t>
      </w:r>
      <w:r>
        <w:rPr>
          <w:rFonts w:ascii="Arial" w:eastAsiaTheme="minorHAnsi" w:hAnsi="Arial" w:cs="Arial"/>
          <w:sz w:val="18"/>
          <w:szCs w:val="18"/>
        </w:rPr>
        <w:t>10</w:t>
      </w:r>
      <w:r w:rsidRPr="000D35A2">
        <w:rPr>
          <w:rFonts w:ascii="Arial" w:eastAsiaTheme="minorHAnsi" w:hAnsi="Arial" w:cs="Arial"/>
          <w:sz w:val="18"/>
          <w:szCs w:val="18"/>
        </w:rPr>
        <w:t xml:space="preserve"> (C$0.1</w:t>
      </w:r>
      <w:r>
        <w:rPr>
          <w:rFonts w:ascii="Arial" w:eastAsiaTheme="minorHAnsi" w:hAnsi="Arial" w:cs="Arial"/>
          <w:sz w:val="18"/>
          <w:szCs w:val="18"/>
        </w:rPr>
        <w:t>4</w:t>
      </w:r>
      <w:r w:rsidRPr="000D35A2">
        <w:rPr>
          <w:rFonts w:ascii="Arial" w:eastAsiaTheme="minorHAnsi" w:hAnsi="Arial" w:cs="Arial"/>
          <w:sz w:val="18"/>
          <w:szCs w:val="18"/>
        </w:rPr>
        <w:t>) per common share for total consideration paid to the  C</w:t>
      </w:r>
      <w:r>
        <w:rPr>
          <w:rFonts w:ascii="Arial" w:eastAsiaTheme="minorHAnsi" w:hAnsi="Arial" w:cs="Arial"/>
          <w:sz w:val="18"/>
          <w:szCs w:val="18"/>
        </w:rPr>
        <w:t>I</w:t>
      </w:r>
      <w:r w:rsidRPr="000D35A2">
        <w:rPr>
          <w:rFonts w:ascii="Arial" w:eastAsiaTheme="minorHAnsi" w:hAnsi="Arial" w:cs="Arial"/>
          <w:sz w:val="18"/>
          <w:szCs w:val="18"/>
        </w:rPr>
        <w:t>O of $</w:t>
      </w:r>
      <w:r>
        <w:rPr>
          <w:rFonts w:ascii="Arial" w:eastAsiaTheme="minorHAnsi" w:hAnsi="Arial" w:cs="Arial"/>
          <w:sz w:val="18"/>
          <w:szCs w:val="18"/>
        </w:rPr>
        <w:t>41,769</w:t>
      </w:r>
      <w:r w:rsidRPr="000D35A2">
        <w:rPr>
          <w:rFonts w:ascii="Arial" w:eastAsiaTheme="minorHAnsi" w:hAnsi="Arial" w:cs="Arial"/>
          <w:sz w:val="18"/>
          <w:szCs w:val="18"/>
        </w:rPr>
        <w:t xml:space="preserve"> (C$</w:t>
      </w:r>
      <w:r>
        <w:rPr>
          <w:rFonts w:ascii="Arial" w:eastAsiaTheme="minorHAnsi" w:hAnsi="Arial" w:cs="Arial"/>
          <w:sz w:val="18"/>
          <w:szCs w:val="18"/>
        </w:rPr>
        <w:t>56,000</w:t>
      </w:r>
      <w:r w:rsidRPr="000D35A2">
        <w:rPr>
          <w:rFonts w:ascii="Arial" w:eastAsiaTheme="minorHAnsi" w:hAnsi="Arial" w:cs="Arial"/>
          <w:sz w:val="18"/>
          <w:szCs w:val="18"/>
        </w:rPr>
        <w:t>).</w:t>
      </w:r>
      <w:r w:rsidR="00E9483C">
        <w:rPr>
          <w:rFonts w:ascii="Arial" w:eastAsiaTheme="minorHAnsi" w:hAnsi="Arial" w:cs="Arial"/>
          <w:sz w:val="18"/>
          <w:szCs w:val="18"/>
        </w:rPr>
        <w:t xml:space="preserve"> </w:t>
      </w:r>
      <w:r w:rsidR="00A355C9">
        <w:rPr>
          <w:rFonts w:ascii="Arial" w:eastAsiaTheme="minorHAnsi" w:hAnsi="Arial" w:cs="Arial"/>
          <w:sz w:val="18"/>
          <w:szCs w:val="18"/>
        </w:rPr>
        <w:t xml:space="preserve">The 400,000 common shares are held in escrow and vest quarterly with </w:t>
      </w:r>
      <w:r w:rsidR="00E9483C">
        <w:rPr>
          <w:rFonts w:ascii="Arial" w:eastAsiaTheme="minorHAnsi" w:hAnsi="Arial" w:cs="Arial"/>
          <w:sz w:val="18"/>
          <w:szCs w:val="18"/>
        </w:rPr>
        <w:t>44,400 common shares vest</w:t>
      </w:r>
      <w:r w:rsidR="00A355C9">
        <w:rPr>
          <w:rFonts w:ascii="Arial" w:eastAsiaTheme="minorHAnsi" w:hAnsi="Arial" w:cs="Arial"/>
          <w:sz w:val="18"/>
          <w:szCs w:val="18"/>
        </w:rPr>
        <w:t xml:space="preserve">ing each quarter </w:t>
      </w:r>
      <w:r w:rsidR="00E9483C">
        <w:rPr>
          <w:rFonts w:ascii="Arial" w:eastAsiaTheme="minorHAnsi" w:hAnsi="Arial" w:cs="Arial"/>
          <w:sz w:val="18"/>
          <w:szCs w:val="18"/>
        </w:rPr>
        <w:t>commencing September 17, 2019.</w:t>
      </w:r>
    </w:p>
    <w:p w14:paraId="2DFEC216" w14:textId="77777777" w:rsidR="00BC592D" w:rsidRPr="00AE4970" w:rsidRDefault="00BC592D" w:rsidP="00E30D0B">
      <w:pPr>
        <w:autoSpaceDE w:val="0"/>
        <w:autoSpaceDN w:val="0"/>
        <w:adjustRightInd w:val="0"/>
        <w:spacing w:line="276" w:lineRule="auto"/>
        <w:ind w:left="284"/>
        <w:jc w:val="both"/>
        <w:rPr>
          <w:rFonts w:ascii="Arial" w:eastAsiaTheme="minorHAnsi" w:hAnsi="Arial" w:cs="Arial"/>
          <w:sz w:val="18"/>
          <w:szCs w:val="18"/>
        </w:rPr>
      </w:pPr>
    </w:p>
    <w:p w14:paraId="24F89942" w14:textId="21073EBE" w:rsidR="00E67F8B" w:rsidRPr="00AE4970" w:rsidRDefault="00A80F62"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The Company had the following common share transactions during the year ended December 31, 2018:</w:t>
      </w:r>
    </w:p>
    <w:p w14:paraId="33DA7D9C" w14:textId="77777777" w:rsidR="00E67F8B" w:rsidRPr="00AE4970" w:rsidRDefault="00E67F8B" w:rsidP="00E30D0B">
      <w:pPr>
        <w:autoSpaceDE w:val="0"/>
        <w:autoSpaceDN w:val="0"/>
        <w:adjustRightInd w:val="0"/>
        <w:spacing w:line="276" w:lineRule="auto"/>
        <w:jc w:val="both"/>
        <w:rPr>
          <w:rFonts w:ascii="Arial" w:eastAsiaTheme="minorHAnsi" w:hAnsi="Arial" w:cs="Arial"/>
          <w:sz w:val="18"/>
          <w:szCs w:val="18"/>
        </w:rPr>
      </w:pPr>
    </w:p>
    <w:p w14:paraId="00A3AD0F" w14:textId="3D85A255" w:rsidR="000D35A2" w:rsidRPr="000D35A2" w:rsidRDefault="000D35A2" w:rsidP="00F305CB">
      <w:pPr>
        <w:pStyle w:val="ListParagraph"/>
        <w:numPr>
          <w:ilvl w:val="0"/>
          <w:numId w:val="5"/>
        </w:numPr>
        <w:tabs>
          <w:tab w:val="clear" w:pos="720"/>
        </w:tabs>
        <w:autoSpaceDE w:val="0"/>
        <w:autoSpaceDN w:val="0"/>
        <w:adjustRightInd w:val="0"/>
        <w:spacing w:line="276" w:lineRule="auto"/>
        <w:ind w:left="644"/>
        <w:jc w:val="both"/>
        <w:rPr>
          <w:rFonts w:ascii="Arial" w:eastAsiaTheme="minorHAnsi" w:hAnsi="Arial" w:cs="Arial"/>
          <w:sz w:val="18"/>
          <w:szCs w:val="18"/>
        </w:rPr>
      </w:pPr>
      <w:r w:rsidRPr="000D35A2">
        <w:rPr>
          <w:rFonts w:ascii="Arial" w:eastAsiaTheme="minorHAnsi" w:hAnsi="Arial" w:cs="Arial"/>
          <w:sz w:val="18"/>
          <w:szCs w:val="18"/>
        </w:rPr>
        <w:t xml:space="preserve">On April 19, 2018, as part of the Transaction, the common shares of </w:t>
      </w:r>
      <w:proofErr w:type="spellStart"/>
      <w:r w:rsidRPr="000D35A2">
        <w:rPr>
          <w:rFonts w:ascii="Arial" w:eastAsiaTheme="minorHAnsi" w:hAnsi="Arial" w:cs="Arial"/>
          <w:sz w:val="18"/>
          <w:szCs w:val="18"/>
        </w:rPr>
        <w:t>Adira</w:t>
      </w:r>
      <w:proofErr w:type="spellEnd"/>
      <w:r w:rsidRPr="000D35A2">
        <w:rPr>
          <w:rFonts w:ascii="Arial" w:eastAsiaTheme="minorHAnsi" w:hAnsi="Arial" w:cs="Arial"/>
          <w:sz w:val="18"/>
          <w:szCs w:val="18"/>
        </w:rPr>
        <w:t xml:space="preserve"> were consolidated at a ratio of 20:1. In addition, the Company issued 2,544,075 common shares at a deemed price of C$0.31 ($0.24) per share for purchase consideration of $614,415.</w:t>
      </w:r>
    </w:p>
    <w:p w14:paraId="1EFBCCC1" w14:textId="49368BC2" w:rsidR="000D35A2" w:rsidRDefault="000D35A2" w:rsidP="00F305CB">
      <w:pPr>
        <w:pStyle w:val="ListParagraph"/>
        <w:autoSpaceDE w:val="0"/>
        <w:autoSpaceDN w:val="0"/>
        <w:adjustRightInd w:val="0"/>
        <w:spacing w:line="276" w:lineRule="auto"/>
        <w:ind w:left="644"/>
        <w:jc w:val="both"/>
        <w:rPr>
          <w:rFonts w:ascii="Arial" w:eastAsiaTheme="minorHAnsi" w:hAnsi="Arial" w:cs="Arial"/>
          <w:sz w:val="18"/>
          <w:szCs w:val="18"/>
        </w:rPr>
      </w:pPr>
    </w:p>
    <w:p w14:paraId="3CEAB898" w14:textId="155AA7B7" w:rsidR="000D35A2" w:rsidRPr="000D35A2" w:rsidRDefault="000D35A2" w:rsidP="00F305CB">
      <w:pPr>
        <w:pStyle w:val="ListParagraph"/>
        <w:numPr>
          <w:ilvl w:val="0"/>
          <w:numId w:val="5"/>
        </w:numPr>
        <w:tabs>
          <w:tab w:val="clear" w:pos="720"/>
        </w:tabs>
        <w:autoSpaceDE w:val="0"/>
        <w:autoSpaceDN w:val="0"/>
        <w:adjustRightInd w:val="0"/>
        <w:spacing w:line="276" w:lineRule="auto"/>
        <w:ind w:left="644"/>
        <w:jc w:val="both"/>
        <w:rPr>
          <w:rFonts w:ascii="Arial" w:eastAsiaTheme="minorHAnsi" w:hAnsi="Arial" w:cs="Arial"/>
          <w:sz w:val="18"/>
          <w:szCs w:val="18"/>
        </w:rPr>
      </w:pPr>
      <w:bookmarkStart w:id="6" w:name="_Hlk16519901"/>
      <w:r w:rsidRPr="000D35A2">
        <w:rPr>
          <w:rFonts w:ascii="Arial" w:eastAsiaTheme="minorHAnsi" w:hAnsi="Arial" w:cs="Arial"/>
          <w:sz w:val="18"/>
          <w:szCs w:val="18"/>
        </w:rPr>
        <w:t xml:space="preserve">On April 23, 2018, pursuant to the conversion of 11,373,368 units of convertible debentures with a face value of $2,089,495, the Company issued 11,373,368 common shares and 11,373,368 common share purchase warrants. Each warrant entitles the holder to acquire one common share at a price of $0.30 (C$0.39) per share for a period of two years following the closing date of the conversion (note </w:t>
      </w:r>
      <w:r w:rsidR="00F86CBD">
        <w:rPr>
          <w:rFonts w:ascii="Arial" w:eastAsiaTheme="minorHAnsi" w:hAnsi="Arial" w:cs="Arial"/>
          <w:sz w:val="18"/>
          <w:szCs w:val="18"/>
        </w:rPr>
        <w:t>9</w:t>
      </w:r>
      <w:r w:rsidRPr="000D35A2">
        <w:rPr>
          <w:rFonts w:ascii="Arial" w:eastAsiaTheme="minorHAnsi" w:hAnsi="Arial" w:cs="Arial"/>
          <w:sz w:val="18"/>
          <w:szCs w:val="18"/>
        </w:rPr>
        <w:t xml:space="preserve">).  </w:t>
      </w:r>
    </w:p>
    <w:bookmarkEnd w:id="6"/>
    <w:p w14:paraId="13B866B4" w14:textId="77777777" w:rsidR="000D35A2" w:rsidRPr="000D35A2" w:rsidRDefault="000D35A2" w:rsidP="00F305CB">
      <w:pPr>
        <w:pStyle w:val="ListParagraph"/>
        <w:autoSpaceDE w:val="0"/>
        <w:autoSpaceDN w:val="0"/>
        <w:adjustRightInd w:val="0"/>
        <w:spacing w:line="276" w:lineRule="auto"/>
        <w:ind w:left="644"/>
        <w:jc w:val="both"/>
        <w:rPr>
          <w:rFonts w:ascii="Arial" w:eastAsiaTheme="minorHAnsi" w:hAnsi="Arial" w:cs="Arial"/>
          <w:sz w:val="18"/>
          <w:szCs w:val="18"/>
        </w:rPr>
      </w:pPr>
    </w:p>
    <w:p w14:paraId="2448C5CF" w14:textId="39DF3345" w:rsidR="000D35A2" w:rsidRPr="000D35A2" w:rsidRDefault="000D35A2" w:rsidP="00F305CB">
      <w:pPr>
        <w:pStyle w:val="ListParagraph"/>
        <w:numPr>
          <w:ilvl w:val="0"/>
          <w:numId w:val="5"/>
        </w:numPr>
        <w:tabs>
          <w:tab w:val="clear" w:pos="720"/>
        </w:tabs>
        <w:autoSpaceDE w:val="0"/>
        <w:autoSpaceDN w:val="0"/>
        <w:adjustRightInd w:val="0"/>
        <w:spacing w:line="276" w:lineRule="auto"/>
        <w:ind w:left="644"/>
        <w:jc w:val="both"/>
        <w:rPr>
          <w:rFonts w:ascii="Arial" w:eastAsiaTheme="minorHAnsi" w:hAnsi="Arial" w:cs="Arial"/>
          <w:sz w:val="18"/>
          <w:szCs w:val="18"/>
        </w:rPr>
      </w:pPr>
      <w:r w:rsidRPr="000D35A2">
        <w:rPr>
          <w:rFonts w:ascii="Arial" w:eastAsiaTheme="minorHAnsi" w:hAnsi="Arial" w:cs="Arial"/>
          <w:sz w:val="18"/>
          <w:szCs w:val="18"/>
        </w:rPr>
        <w:t xml:space="preserve">On April 23, 2018, pursuant to the conversion of $50,000 in promissory notes payable, the Company issued 268,817 common shares and 268,817 common share purchase warrants. Each warrant entitles the holder to acquire one common share at a price of $0.30 (C$0.39) per share for a period of two years following the closing date of the conversion (note </w:t>
      </w:r>
      <w:r w:rsidR="00F86CBD">
        <w:rPr>
          <w:rFonts w:ascii="Arial" w:eastAsiaTheme="minorHAnsi" w:hAnsi="Arial" w:cs="Arial"/>
          <w:sz w:val="18"/>
          <w:szCs w:val="18"/>
        </w:rPr>
        <w:t>9</w:t>
      </w:r>
      <w:r w:rsidRPr="000D35A2">
        <w:rPr>
          <w:rFonts w:ascii="Arial" w:eastAsiaTheme="minorHAnsi" w:hAnsi="Arial" w:cs="Arial"/>
          <w:sz w:val="18"/>
          <w:szCs w:val="18"/>
        </w:rPr>
        <w:t xml:space="preserve">).  </w:t>
      </w:r>
    </w:p>
    <w:p w14:paraId="0417F111" w14:textId="77777777" w:rsidR="000D35A2" w:rsidRPr="000D35A2" w:rsidRDefault="000D35A2" w:rsidP="00C555C7">
      <w:pPr>
        <w:pStyle w:val="CP1"/>
        <w:numPr>
          <w:ilvl w:val="0"/>
          <w:numId w:val="0"/>
        </w:numPr>
        <w:spacing w:after="0" w:line="276" w:lineRule="auto"/>
        <w:ind w:left="810" w:hanging="720"/>
        <w:rPr>
          <w:rFonts w:ascii="Arial" w:hAnsi="Arial" w:cs="Arial"/>
          <w:b/>
          <w:sz w:val="18"/>
          <w:szCs w:val="18"/>
        </w:rPr>
      </w:pPr>
    </w:p>
    <w:p w14:paraId="2AAF8F38" w14:textId="4202E4FF" w:rsidR="000D35A2" w:rsidRPr="000D35A2" w:rsidRDefault="000D35A2" w:rsidP="009154AC">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 xml:space="preserve">On April 23, 2018, pursuant to a shareholder rights offering financing, the Company issued 8,443,473 common shares at a price of $0.24 (C$0.31) per share for gross proceeds of $2,020,357 (C$2,617,477). </w:t>
      </w:r>
    </w:p>
    <w:p w14:paraId="6962F2C8" w14:textId="76988ACC" w:rsidR="005B2557" w:rsidRDefault="005B2557" w:rsidP="00A73746">
      <w:pPr>
        <w:pStyle w:val="ListParagraph"/>
        <w:autoSpaceDE w:val="0"/>
        <w:autoSpaceDN w:val="0"/>
        <w:adjustRightInd w:val="0"/>
        <w:spacing w:line="276" w:lineRule="auto"/>
        <w:jc w:val="both"/>
        <w:rPr>
          <w:rFonts w:ascii="Arial" w:eastAsiaTheme="minorHAnsi" w:hAnsi="Arial" w:cs="Arial"/>
          <w:sz w:val="18"/>
          <w:szCs w:val="18"/>
        </w:rPr>
      </w:pPr>
    </w:p>
    <w:p w14:paraId="55119C2F" w14:textId="77777777" w:rsidR="006865C3" w:rsidRDefault="006865C3" w:rsidP="00A73746">
      <w:pPr>
        <w:pStyle w:val="ListParagraph"/>
        <w:autoSpaceDE w:val="0"/>
        <w:autoSpaceDN w:val="0"/>
        <w:adjustRightInd w:val="0"/>
        <w:spacing w:line="276" w:lineRule="auto"/>
        <w:jc w:val="both"/>
        <w:rPr>
          <w:rFonts w:ascii="Arial" w:eastAsiaTheme="minorHAnsi" w:hAnsi="Arial" w:cs="Arial"/>
          <w:sz w:val="18"/>
          <w:szCs w:val="18"/>
        </w:rPr>
      </w:pPr>
    </w:p>
    <w:p w14:paraId="45FC5338" w14:textId="7C1164CE" w:rsidR="00297102" w:rsidRDefault="00297102" w:rsidP="00A73746">
      <w:pPr>
        <w:pStyle w:val="ListParagraph"/>
        <w:autoSpaceDE w:val="0"/>
        <w:autoSpaceDN w:val="0"/>
        <w:adjustRightInd w:val="0"/>
        <w:spacing w:line="276" w:lineRule="auto"/>
        <w:jc w:val="both"/>
        <w:rPr>
          <w:rFonts w:ascii="Arial" w:eastAsiaTheme="minorHAnsi" w:hAnsi="Arial" w:cs="Arial"/>
          <w:sz w:val="18"/>
          <w:szCs w:val="18"/>
        </w:rPr>
      </w:pPr>
    </w:p>
    <w:p w14:paraId="42552E65" w14:textId="58E1A066" w:rsidR="00297102" w:rsidRDefault="00297102" w:rsidP="00A73746">
      <w:pPr>
        <w:pStyle w:val="ListParagraph"/>
        <w:autoSpaceDE w:val="0"/>
        <w:autoSpaceDN w:val="0"/>
        <w:adjustRightInd w:val="0"/>
        <w:spacing w:line="276" w:lineRule="auto"/>
        <w:jc w:val="both"/>
        <w:rPr>
          <w:rFonts w:ascii="Arial" w:eastAsiaTheme="minorHAnsi" w:hAnsi="Arial" w:cs="Arial"/>
          <w:sz w:val="18"/>
          <w:szCs w:val="18"/>
        </w:rPr>
      </w:pPr>
    </w:p>
    <w:p w14:paraId="5CC0081D" w14:textId="77777777" w:rsidR="00297102" w:rsidRDefault="00297102" w:rsidP="00EB4618">
      <w:pPr>
        <w:pStyle w:val="ListParagraph"/>
        <w:numPr>
          <w:ilvl w:val="0"/>
          <w:numId w:val="32"/>
        </w:numPr>
        <w:autoSpaceDE w:val="0"/>
        <w:autoSpaceDN w:val="0"/>
        <w:adjustRightInd w:val="0"/>
        <w:spacing w:line="276" w:lineRule="auto"/>
        <w:ind w:left="284" w:hanging="284"/>
        <w:jc w:val="both"/>
        <w:rPr>
          <w:rFonts w:ascii="Arial" w:hAnsi="Arial" w:cs="Arial"/>
          <w:b/>
          <w:sz w:val="18"/>
          <w:szCs w:val="18"/>
        </w:rPr>
      </w:pPr>
      <w:r w:rsidRPr="00AE4970">
        <w:rPr>
          <w:rFonts w:ascii="Arial" w:hAnsi="Arial" w:cs="Arial"/>
          <w:b/>
          <w:sz w:val="18"/>
          <w:szCs w:val="18"/>
        </w:rPr>
        <w:t>EQUITY</w:t>
      </w:r>
      <w:r>
        <w:rPr>
          <w:rFonts w:ascii="Arial" w:hAnsi="Arial" w:cs="Arial"/>
          <w:b/>
          <w:sz w:val="18"/>
          <w:szCs w:val="18"/>
        </w:rPr>
        <w:t xml:space="preserve"> (continued)</w:t>
      </w:r>
    </w:p>
    <w:p w14:paraId="62D33C60" w14:textId="77777777" w:rsidR="00297102" w:rsidRDefault="00297102" w:rsidP="00A73746">
      <w:pPr>
        <w:pStyle w:val="ListParagraph"/>
        <w:autoSpaceDE w:val="0"/>
        <w:autoSpaceDN w:val="0"/>
        <w:adjustRightInd w:val="0"/>
        <w:spacing w:line="276" w:lineRule="auto"/>
        <w:jc w:val="both"/>
        <w:rPr>
          <w:rFonts w:ascii="Arial" w:eastAsiaTheme="minorHAnsi" w:hAnsi="Arial" w:cs="Arial"/>
          <w:sz w:val="18"/>
          <w:szCs w:val="18"/>
        </w:rPr>
      </w:pPr>
    </w:p>
    <w:p w14:paraId="655F03D0" w14:textId="42F2E441" w:rsidR="000D35A2" w:rsidRPr="000D35A2" w:rsidRDefault="000D35A2" w:rsidP="005B2557">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On June 11, 2018, pursuant to a marketing services agreement, the Company issued 2,000,000 units at a deemed price of C$0.31 ($0.24) per unit for total fair value consideration of C$620,000 ($477,180).  Each unit consists of one common share and one common share purchase warrant. Each warrant entitles the holder to acquire one common share at a price of C$0.36 ($0.28) per share for a period of two years following the closing date of the financing. Subsequent to issuing the units, the Company cancelled the marketing services agreement due to non-performance of services by the marketing company. The units remained outstanding at December 31, 2018, subsequent to which the Company obtained from the holder the certificates of all 2,000,000 common shares and 2,000,000 common share purchase warrants. The Company is in the process of cancelling these securities.</w:t>
      </w:r>
    </w:p>
    <w:p w14:paraId="092224DF" w14:textId="77777777" w:rsidR="000D35A2" w:rsidRPr="000D35A2" w:rsidRDefault="000D35A2" w:rsidP="00A73746">
      <w:pPr>
        <w:pStyle w:val="ListParagraph"/>
        <w:autoSpaceDE w:val="0"/>
        <w:autoSpaceDN w:val="0"/>
        <w:adjustRightInd w:val="0"/>
        <w:spacing w:line="276" w:lineRule="auto"/>
        <w:jc w:val="both"/>
        <w:rPr>
          <w:rFonts w:ascii="Arial" w:eastAsiaTheme="minorHAnsi" w:hAnsi="Arial" w:cs="Arial"/>
          <w:sz w:val="18"/>
          <w:szCs w:val="18"/>
        </w:rPr>
      </w:pPr>
    </w:p>
    <w:p w14:paraId="7DED3E79" w14:textId="73CB9986" w:rsidR="000D35A2" w:rsidRPr="000D35A2" w:rsidRDefault="000D35A2" w:rsidP="003A42E0">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 xml:space="preserve">On June 11, 2018, pursuant to obligations under employment contract, the Company issued 2,000,000 common shares to the former CEO, for a deemed value of $0.24 (C$0.31) per common share for total consideration paid to the former CEO of $477,180 (C$620,000). </w:t>
      </w:r>
    </w:p>
    <w:p w14:paraId="1182A265" w14:textId="77777777" w:rsidR="000D35A2" w:rsidRPr="000D35A2" w:rsidRDefault="000D35A2" w:rsidP="003A42E0">
      <w:pPr>
        <w:pStyle w:val="ListParagraph"/>
        <w:autoSpaceDE w:val="0"/>
        <w:autoSpaceDN w:val="0"/>
        <w:adjustRightInd w:val="0"/>
        <w:spacing w:line="276" w:lineRule="auto"/>
        <w:ind w:left="630"/>
        <w:jc w:val="both"/>
        <w:rPr>
          <w:rFonts w:ascii="Arial" w:eastAsiaTheme="minorHAnsi" w:hAnsi="Arial" w:cs="Arial"/>
          <w:sz w:val="18"/>
          <w:szCs w:val="18"/>
        </w:rPr>
      </w:pPr>
    </w:p>
    <w:p w14:paraId="5B9CA8AC" w14:textId="27044F16" w:rsidR="000D35A2" w:rsidRPr="000D35A2" w:rsidRDefault="000D35A2" w:rsidP="003A42E0">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 xml:space="preserve">On October 23, 2018, pursuant to the conversion of $122,030 notes payable, the Company issued 517,132 units. Each unit is comprised of one common share and one common share purchase warrant. Each warrant entitles the holder to acquire one common share at a price of $0.28 (C$0.36) per share for a period of twelve months following the closing date of the conversion (note </w:t>
      </w:r>
      <w:r w:rsidR="00F86CBD">
        <w:rPr>
          <w:rFonts w:ascii="Arial" w:eastAsiaTheme="minorHAnsi" w:hAnsi="Arial" w:cs="Arial"/>
          <w:sz w:val="18"/>
          <w:szCs w:val="18"/>
        </w:rPr>
        <w:t>7</w:t>
      </w:r>
      <w:r w:rsidRPr="000D35A2">
        <w:rPr>
          <w:rFonts w:ascii="Arial" w:eastAsiaTheme="minorHAnsi" w:hAnsi="Arial" w:cs="Arial"/>
          <w:sz w:val="18"/>
          <w:szCs w:val="18"/>
        </w:rPr>
        <w:t xml:space="preserve">).  </w:t>
      </w:r>
    </w:p>
    <w:p w14:paraId="79E92676" w14:textId="77777777" w:rsidR="0047142D" w:rsidRDefault="0047142D" w:rsidP="0047142D">
      <w:pPr>
        <w:pStyle w:val="ListParagraph"/>
        <w:autoSpaceDE w:val="0"/>
        <w:autoSpaceDN w:val="0"/>
        <w:adjustRightInd w:val="0"/>
        <w:spacing w:line="276" w:lineRule="auto"/>
        <w:ind w:left="360"/>
        <w:jc w:val="both"/>
        <w:rPr>
          <w:rFonts w:ascii="Arial" w:hAnsi="Arial" w:cs="Arial"/>
          <w:b/>
          <w:sz w:val="18"/>
          <w:szCs w:val="18"/>
        </w:rPr>
      </w:pPr>
    </w:p>
    <w:p w14:paraId="257E4092" w14:textId="175713E4" w:rsidR="000D35A2" w:rsidRPr="000D35A2" w:rsidRDefault="000D35A2" w:rsidP="003A42E0">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On October 23, 2018, pursuant to a private placement financing, the Company issued 312,903 units for $0.24 (C$0.31) per unit for gross proceeds of $71,938 (C$97,000).  Each unit is comprised of one common share and one common share purchase warrant. Each warrant entitles the holder to acquire one common share at a price of $0.28 (C$0.36) per share for a period of twelve months following the closing date of the financing (note 1</w:t>
      </w:r>
      <w:r w:rsidR="00F86CBD">
        <w:rPr>
          <w:rFonts w:ascii="Arial" w:eastAsiaTheme="minorHAnsi" w:hAnsi="Arial" w:cs="Arial"/>
          <w:sz w:val="18"/>
          <w:szCs w:val="18"/>
        </w:rPr>
        <w:t>0</w:t>
      </w:r>
      <w:r w:rsidRPr="000D35A2">
        <w:rPr>
          <w:rFonts w:ascii="Arial" w:eastAsiaTheme="minorHAnsi" w:hAnsi="Arial" w:cs="Arial"/>
          <w:sz w:val="18"/>
          <w:szCs w:val="18"/>
        </w:rPr>
        <w:t xml:space="preserve">).  </w:t>
      </w:r>
    </w:p>
    <w:p w14:paraId="777FF029" w14:textId="77777777" w:rsidR="000D35A2" w:rsidRPr="000D35A2" w:rsidRDefault="000D35A2" w:rsidP="003A42E0">
      <w:pPr>
        <w:pStyle w:val="ListParagraph"/>
        <w:autoSpaceDE w:val="0"/>
        <w:autoSpaceDN w:val="0"/>
        <w:adjustRightInd w:val="0"/>
        <w:spacing w:line="276" w:lineRule="auto"/>
        <w:ind w:left="630"/>
        <w:jc w:val="both"/>
        <w:rPr>
          <w:rFonts w:ascii="Arial" w:eastAsiaTheme="minorHAnsi" w:hAnsi="Arial" w:cs="Arial"/>
          <w:sz w:val="18"/>
          <w:szCs w:val="18"/>
        </w:rPr>
      </w:pPr>
    </w:p>
    <w:p w14:paraId="022D4DE8" w14:textId="77777777" w:rsidR="000D35A2" w:rsidRPr="000D35A2" w:rsidRDefault="000D35A2" w:rsidP="003A42E0">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On October 23, 2018, the Company issued 423,076 common shares at a deemed price of C$0.29 ($0.22) per common share for services received for total fair value consideration of C$120,000 ($92,856).</w:t>
      </w:r>
    </w:p>
    <w:p w14:paraId="1F127E3F" w14:textId="77777777" w:rsidR="000D35A2" w:rsidRPr="000D35A2" w:rsidRDefault="000D35A2" w:rsidP="003A42E0">
      <w:pPr>
        <w:pStyle w:val="ListParagraph"/>
        <w:autoSpaceDE w:val="0"/>
        <w:autoSpaceDN w:val="0"/>
        <w:adjustRightInd w:val="0"/>
        <w:spacing w:line="276" w:lineRule="auto"/>
        <w:ind w:left="630"/>
        <w:jc w:val="both"/>
        <w:rPr>
          <w:rFonts w:ascii="Arial" w:eastAsiaTheme="minorHAnsi" w:hAnsi="Arial" w:cs="Arial"/>
          <w:sz w:val="18"/>
          <w:szCs w:val="18"/>
        </w:rPr>
      </w:pPr>
    </w:p>
    <w:p w14:paraId="2381FCE0" w14:textId="77777777" w:rsidR="000D35A2" w:rsidRPr="000D35A2" w:rsidRDefault="000D35A2" w:rsidP="003A42E0">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 xml:space="preserve">On October 23, 2018, pursuant to restructuring, the Company issued 1,204,851 common shares for $0.18 (C$0.23) per common share. </w:t>
      </w:r>
    </w:p>
    <w:p w14:paraId="4CCEDA84" w14:textId="07ABBFF1" w:rsidR="000D35A2" w:rsidRPr="000D35A2" w:rsidRDefault="000D35A2" w:rsidP="003A42E0">
      <w:pPr>
        <w:pStyle w:val="ListParagraph"/>
        <w:autoSpaceDE w:val="0"/>
        <w:autoSpaceDN w:val="0"/>
        <w:adjustRightInd w:val="0"/>
        <w:spacing w:line="276" w:lineRule="auto"/>
        <w:ind w:left="630"/>
        <w:jc w:val="both"/>
        <w:rPr>
          <w:rFonts w:ascii="Arial" w:eastAsiaTheme="minorHAnsi" w:hAnsi="Arial" w:cs="Arial"/>
          <w:sz w:val="18"/>
          <w:szCs w:val="18"/>
        </w:rPr>
      </w:pPr>
    </w:p>
    <w:p w14:paraId="7E6E6ECE" w14:textId="399A9175" w:rsidR="005F2439" w:rsidRPr="00E30D0B" w:rsidRDefault="000D35A2" w:rsidP="003A42E0">
      <w:pPr>
        <w:pStyle w:val="ListParagraph"/>
        <w:numPr>
          <w:ilvl w:val="0"/>
          <w:numId w:val="5"/>
        </w:numPr>
        <w:tabs>
          <w:tab w:val="clear" w:pos="720"/>
        </w:tabs>
        <w:autoSpaceDE w:val="0"/>
        <w:autoSpaceDN w:val="0"/>
        <w:adjustRightInd w:val="0"/>
        <w:spacing w:line="276" w:lineRule="auto"/>
        <w:ind w:left="630"/>
        <w:jc w:val="both"/>
        <w:rPr>
          <w:rFonts w:ascii="Arial" w:eastAsiaTheme="minorHAnsi" w:hAnsi="Arial" w:cs="Arial"/>
          <w:sz w:val="18"/>
          <w:szCs w:val="18"/>
        </w:rPr>
      </w:pPr>
      <w:r w:rsidRPr="000D35A2">
        <w:rPr>
          <w:rFonts w:ascii="Arial" w:eastAsiaTheme="minorHAnsi" w:hAnsi="Arial" w:cs="Arial"/>
          <w:sz w:val="18"/>
          <w:szCs w:val="18"/>
        </w:rPr>
        <w:t>On December 14, 2018, pursuant to the conversion of 422,678 units of convertible debentures with a face value of $57,980 (C$75,060), the Company issued 422,678 common shares and 422,678 common share purchase warrants. Each warrant entitles the holder to acquire one common share at a price of $0.14 (C$0.19) per share for a period of two years following the closing date of the conversion (note 1</w:t>
      </w:r>
      <w:r w:rsidR="00F86CBD">
        <w:rPr>
          <w:rFonts w:ascii="Arial" w:eastAsiaTheme="minorHAnsi" w:hAnsi="Arial" w:cs="Arial"/>
          <w:sz w:val="18"/>
          <w:szCs w:val="18"/>
        </w:rPr>
        <w:t>0</w:t>
      </w:r>
      <w:r w:rsidRPr="000D35A2">
        <w:rPr>
          <w:rFonts w:ascii="Arial" w:eastAsiaTheme="minorHAnsi" w:hAnsi="Arial" w:cs="Arial"/>
          <w:sz w:val="18"/>
          <w:szCs w:val="18"/>
        </w:rPr>
        <w:t xml:space="preserve">). </w:t>
      </w:r>
      <w:r w:rsidR="005F2439" w:rsidRPr="00E30D0B">
        <w:rPr>
          <w:rFonts w:ascii="Arial" w:eastAsiaTheme="minorHAnsi" w:hAnsi="Arial" w:cs="Arial"/>
          <w:sz w:val="18"/>
          <w:szCs w:val="18"/>
        </w:rPr>
        <w:t xml:space="preserve"> </w:t>
      </w:r>
    </w:p>
    <w:p w14:paraId="5D3BD8C6" w14:textId="77777777" w:rsidR="005F2439" w:rsidRPr="00E30D0B" w:rsidRDefault="005F2439" w:rsidP="00E30D0B">
      <w:pPr>
        <w:spacing w:line="276" w:lineRule="auto"/>
        <w:jc w:val="both"/>
        <w:rPr>
          <w:rFonts w:ascii="Arial" w:eastAsiaTheme="minorHAnsi" w:hAnsi="Arial" w:cs="Arial"/>
          <w:sz w:val="18"/>
          <w:szCs w:val="18"/>
        </w:rPr>
      </w:pPr>
    </w:p>
    <w:p w14:paraId="557E855C" w14:textId="6675D1DA" w:rsidR="00A80F62" w:rsidRPr="00E30D0B" w:rsidRDefault="00A80F62" w:rsidP="00E30D0B">
      <w:pPr>
        <w:spacing w:line="276" w:lineRule="auto"/>
        <w:jc w:val="both"/>
        <w:rPr>
          <w:rFonts w:ascii="Arial" w:eastAsiaTheme="minorHAnsi" w:hAnsi="Arial" w:cs="Arial"/>
          <w:sz w:val="18"/>
          <w:szCs w:val="18"/>
        </w:rPr>
      </w:pPr>
      <w:r w:rsidRPr="00E30D0B">
        <w:rPr>
          <w:rFonts w:ascii="Arial" w:eastAsiaTheme="minorHAnsi" w:hAnsi="Arial" w:cs="Arial"/>
          <w:sz w:val="18"/>
          <w:szCs w:val="18"/>
        </w:rPr>
        <w:t xml:space="preserve">At </w:t>
      </w:r>
      <w:r w:rsidR="00753D54">
        <w:rPr>
          <w:rFonts w:ascii="Arial" w:eastAsiaTheme="minorHAnsi" w:hAnsi="Arial" w:cs="Arial"/>
          <w:sz w:val="18"/>
          <w:szCs w:val="18"/>
        </w:rPr>
        <w:t>June 30</w:t>
      </w:r>
      <w:r w:rsidR="008A0964" w:rsidRPr="00E30D0B">
        <w:rPr>
          <w:rFonts w:ascii="Arial" w:eastAsiaTheme="minorHAnsi" w:hAnsi="Arial" w:cs="Arial"/>
          <w:sz w:val="18"/>
          <w:szCs w:val="18"/>
        </w:rPr>
        <w:t>, 2019</w:t>
      </w:r>
      <w:r w:rsidRPr="00E30D0B">
        <w:rPr>
          <w:rFonts w:ascii="Arial" w:eastAsiaTheme="minorHAnsi" w:hAnsi="Arial" w:cs="Arial"/>
          <w:sz w:val="18"/>
          <w:szCs w:val="18"/>
        </w:rPr>
        <w:t xml:space="preserve">, there were </w:t>
      </w:r>
      <w:r w:rsidR="009561A0">
        <w:rPr>
          <w:rFonts w:ascii="Arial" w:eastAsiaTheme="minorHAnsi" w:hAnsi="Arial" w:cs="Arial"/>
          <w:sz w:val="18"/>
          <w:szCs w:val="18"/>
        </w:rPr>
        <w:t>133,944,045</w:t>
      </w:r>
      <w:r w:rsidRPr="00E30D0B">
        <w:rPr>
          <w:rFonts w:ascii="Arial" w:eastAsiaTheme="minorHAnsi" w:hAnsi="Arial" w:cs="Arial"/>
          <w:sz w:val="18"/>
          <w:szCs w:val="18"/>
        </w:rPr>
        <w:t xml:space="preserve"> issued and outstanding common shares (December 31, 201</w:t>
      </w:r>
      <w:r w:rsidR="008A0964" w:rsidRPr="00E30D0B">
        <w:rPr>
          <w:rFonts w:ascii="Arial" w:eastAsiaTheme="minorHAnsi" w:hAnsi="Arial" w:cs="Arial"/>
          <w:sz w:val="18"/>
          <w:szCs w:val="18"/>
        </w:rPr>
        <w:t>8</w:t>
      </w:r>
      <w:r w:rsidRPr="00E30D0B">
        <w:rPr>
          <w:rFonts w:ascii="Arial" w:eastAsiaTheme="minorHAnsi" w:hAnsi="Arial" w:cs="Arial"/>
          <w:sz w:val="18"/>
          <w:szCs w:val="18"/>
        </w:rPr>
        <w:t xml:space="preserve"> - </w:t>
      </w:r>
      <w:r w:rsidR="008A0964" w:rsidRPr="00E30D0B">
        <w:rPr>
          <w:rFonts w:ascii="Arial" w:eastAsiaTheme="minorHAnsi" w:hAnsi="Arial" w:cs="Arial"/>
          <w:sz w:val="18"/>
          <w:szCs w:val="18"/>
        </w:rPr>
        <w:t>77,847,598</w:t>
      </w:r>
      <w:r w:rsidRPr="00E30D0B">
        <w:rPr>
          <w:rFonts w:ascii="Arial" w:eastAsiaTheme="minorHAnsi" w:hAnsi="Arial" w:cs="Arial"/>
          <w:sz w:val="18"/>
          <w:szCs w:val="18"/>
        </w:rPr>
        <w:t xml:space="preserve">). The Company does not currently pay dividends and entitlement will only arise upon declaration. </w:t>
      </w:r>
    </w:p>
    <w:p w14:paraId="65A8A898" w14:textId="77777777" w:rsidR="004C1BE5" w:rsidRPr="00AE4970" w:rsidRDefault="004C1BE5" w:rsidP="00E30D0B">
      <w:pPr>
        <w:autoSpaceDE w:val="0"/>
        <w:autoSpaceDN w:val="0"/>
        <w:adjustRightInd w:val="0"/>
        <w:spacing w:line="276" w:lineRule="auto"/>
        <w:jc w:val="both"/>
        <w:rPr>
          <w:rFonts w:ascii="Arial" w:eastAsiaTheme="minorHAnsi" w:hAnsi="Arial" w:cs="Arial"/>
          <w:sz w:val="18"/>
          <w:szCs w:val="18"/>
          <w:highlight w:val="yellow"/>
        </w:rPr>
      </w:pPr>
    </w:p>
    <w:p w14:paraId="29C15EEB" w14:textId="3F2F9DF9" w:rsidR="004C1BE5" w:rsidRPr="00AE4970" w:rsidRDefault="004C1BE5" w:rsidP="00E30D0B">
      <w:pPr>
        <w:pStyle w:val="ListParagraph"/>
        <w:numPr>
          <w:ilvl w:val="0"/>
          <w:numId w:val="6"/>
        </w:numPr>
        <w:autoSpaceDE w:val="0"/>
        <w:autoSpaceDN w:val="0"/>
        <w:adjustRightInd w:val="0"/>
        <w:spacing w:line="276" w:lineRule="auto"/>
        <w:ind w:left="284" w:hanging="284"/>
        <w:jc w:val="both"/>
        <w:rPr>
          <w:rFonts w:ascii="Arial" w:eastAsiaTheme="minorHAnsi" w:hAnsi="Arial" w:cs="Arial"/>
          <w:b/>
          <w:sz w:val="18"/>
          <w:szCs w:val="18"/>
        </w:rPr>
      </w:pPr>
      <w:r w:rsidRPr="00AE4970">
        <w:rPr>
          <w:rFonts w:ascii="Arial" w:eastAsiaTheme="minorHAnsi" w:hAnsi="Arial" w:cs="Arial"/>
          <w:b/>
          <w:sz w:val="18"/>
          <w:szCs w:val="18"/>
        </w:rPr>
        <w:t>Share options</w:t>
      </w:r>
    </w:p>
    <w:p w14:paraId="750B6A54" w14:textId="77777777" w:rsidR="007A60EE" w:rsidRPr="00AE4970" w:rsidRDefault="007A60EE" w:rsidP="00E30D0B">
      <w:pPr>
        <w:autoSpaceDE w:val="0"/>
        <w:autoSpaceDN w:val="0"/>
        <w:adjustRightInd w:val="0"/>
        <w:spacing w:line="276" w:lineRule="auto"/>
        <w:jc w:val="both"/>
        <w:rPr>
          <w:rFonts w:ascii="Arial" w:eastAsiaTheme="minorHAnsi" w:hAnsi="Arial" w:cs="Arial"/>
          <w:sz w:val="18"/>
          <w:szCs w:val="18"/>
        </w:rPr>
      </w:pPr>
    </w:p>
    <w:p w14:paraId="58947D54" w14:textId="55F1814F" w:rsidR="004C1BE5" w:rsidRPr="00AE4970" w:rsidRDefault="004C1BE5" w:rsidP="00E30D0B">
      <w:pPr>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The Company has an incentive share option plan (“the plan”) in place under which it is authorized to grant share options to executive officers, directors, employees and consultants. The plan allows the Company to grant share options up to a maximum of 10.0% of the number of issued shares of the Company. </w:t>
      </w:r>
    </w:p>
    <w:p w14:paraId="481F1BA3" w14:textId="77777777" w:rsidR="005B2557" w:rsidRDefault="005B2557" w:rsidP="00E30D0B">
      <w:pPr>
        <w:spacing w:line="276" w:lineRule="auto"/>
        <w:ind w:left="284"/>
        <w:jc w:val="both"/>
        <w:rPr>
          <w:rFonts w:ascii="Arial" w:eastAsiaTheme="minorHAnsi" w:hAnsi="Arial" w:cs="Arial"/>
          <w:sz w:val="18"/>
          <w:szCs w:val="18"/>
        </w:rPr>
      </w:pPr>
    </w:p>
    <w:p w14:paraId="6B4BCDE3" w14:textId="3DFBB8F7" w:rsidR="00297102" w:rsidRDefault="00297102" w:rsidP="00E30D0B">
      <w:pPr>
        <w:spacing w:line="276" w:lineRule="auto"/>
        <w:rPr>
          <w:rFonts w:ascii="Arial" w:eastAsiaTheme="minorHAnsi" w:hAnsi="Arial" w:cs="Arial"/>
          <w:sz w:val="18"/>
          <w:szCs w:val="18"/>
        </w:rPr>
      </w:pPr>
    </w:p>
    <w:p w14:paraId="7CF3B75D" w14:textId="2CCE709C" w:rsidR="00932DC2" w:rsidRDefault="00932DC2" w:rsidP="00E30D0B">
      <w:pPr>
        <w:spacing w:line="276" w:lineRule="auto"/>
        <w:rPr>
          <w:rFonts w:ascii="Arial" w:eastAsiaTheme="minorHAnsi" w:hAnsi="Arial" w:cs="Arial"/>
          <w:sz w:val="18"/>
          <w:szCs w:val="18"/>
        </w:rPr>
      </w:pPr>
    </w:p>
    <w:p w14:paraId="06C2D409" w14:textId="7B4D1C0E" w:rsidR="00932DC2" w:rsidRDefault="00932DC2" w:rsidP="00E30D0B">
      <w:pPr>
        <w:spacing w:line="276" w:lineRule="auto"/>
        <w:rPr>
          <w:rFonts w:ascii="Arial" w:eastAsiaTheme="minorHAnsi" w:hAnsi="Arial" w:cs="Arial"/>
          <w:sz w:val="18"/>
          <w:szCs w:val="18"/>
        </w:rPr>
      </w:pPr>
    </w:p>
    <w:p w14:paraId="583A4D87" w14:textId="77777777" w:rsidR="00932DC2" w:rsidRDefault="00932DC2" w:rsidP="00E30D0B">
      <w:pPr>
        <w:spacing w:line="276" w:lineRule="auto"/>
        <w:rPr>
          <w:rFonts w:ascii="Arial" w:eastAsiaTheme="minorHAnsi" w:hAnsi="Arial" w:cs="Arial"/>
          <w:sz w:val="18"/>
          <w:szCs w:val="18"/>
        </w:rPr>
      </w:pPr>
    </w:p>
    <w:p w14:paraId="15FBDEC4" w14:textId="77777777" w:rsidR="006865C3" w:rsidRDefault="006865C3" w:rsidP="00E30D0B">
      <w:pPr>
        <w:spacing w:line="276" w:lineRule="auto"/>
        <w:rPr>
          <w:rFonts w:ascii="Arial" w:eastAsiaTheme="minorHAnsi" w:hAnsi="Arial" w:cs="Arial"/>
          <w:sz w:val="18"/>
          <w:szCs w:val="18"/>
        </w:rPr>
      </w:pPr>
    </w:p>
    <w:p w14:paraId="1965CC46" w14:textId="715A54C5" w:rsidR="00297102" w:rsidRDefault="00297102" w:rsidP="00E30D0B">
      <w:pPr>
        <w:spacing w:line="276" w:lineRule="auto"/>
        <w:rPr>
          <w:rFonts w:ascii="Arial" w:eastAsiaTheme="minorHAnsi" w:hAnsi="Arial" w:cs="Arial"/>
          <w:sz w:val="18"/>
          <w:szCs w:val="18"/>
        </w:rPr>
      </w:pPr>
    </w:p>
    <w:p w14:paraId="31730460" w14:textId="247BA5A0" w:rsidR="00297102" w:rsidRDefault="00297102" w:rsidP="00E30D0B">
      <w:pPr>
        <w:spacing w:line="276" w:lineRule="auto"/>
        <w:rPr>
          <w:rFonts w:ascii="Arial" w:eastAsiaTheme="minorHAnsi" w:hAnsi="Arial" w:cs="Arial"/>
          <w:sz w:val="18"/>
          <w:szCs w:val="18"/>
        </w:rPr>
      </w:pPr>
    </w:p>
    <w:p w14:paraId="773D2FBC" w14:textId="77777777" w:rsidR="00297102" w:rsidRDefault="00297102" w:rsidP="00EB4618">
      <w:pPr>
        <w:pStyle w:val="ListParagraph"/>
        <w:numPr>
          <w:ilvl w:val="0"/>
          <w:numId w:val="33"/>
        </w:numPr>
        <w:autoSpaceDE w:val="0"/>
        <w:autoSpaceDN w:val="0"/>
        <w:adjustRightInd w:val="0"/>
        <w:spacing w:line="276" w:lineRule="auto"/>
        <w:ind w:left="284" w:hanging="284"/>
        <w:jc w:val="both"/>
        <w:rPr>
          <w:rFonts w:ascii="Arial" w:hAnsi="Arial" w:cs="Arial"/>
          <w:b/>
          <w:sz w:val="18"/>
          <w:szCs w:val="18"/>
        </w:rPr>
      </w:pPr>
      <w:r w:rsidRPr="00AE4970">
        <w:rPr>
          <w:rFonts w:ascii="Arial" w:hAnsi="Arial" w:cs="Arial"/>
          <w:b/>
          <w:sz w:val="18"/>
          <w:szCs w:val="18"/>
        </w:rPr>
        <w:t>EQUITY</w:t>
      </w:r>
      <w:r>
        <w:rPr>
          <w:rFonts w:ascii="Arial" w:hAnsi="Arial" w:cs="Arial"/>
          <w:b/>
          <w:sz w:val="18"/>
          <w:szCs w:val="18"/>
        </w:rPr>
        <w:t xml:space="preserve"> (continued)</w:t>
      </w:r>
    </w:p>
    <w:p w14:paraId="368DC14B" w14:textId="4FBD2B67" w:rsidR="00297102" w:rsidRDefault="00297102" w:rsidP="00E30D0B">
      <w:pPr>
        <w:spacing w:line="276" w:lineRule="auto"/>
        <w:rPr>
          <w:rFonts w:ascii="Arial" w:eastAsiaTheme="minorHAnsi" w:hAnsi="Arial" w:cs="Arial"/>
          <w:sz w:val="18"/>
          <w:szCs w:val="18"/>
        </w:rPr>
      </w:pPr>
    </w:p>
    <w:p w14:paraId="0281463F" w14:textId="193ABF96" w:rsidR="00932DC2" w:rsidRPr="00AE4970" w:rsidRDefault="00932DC2" w:rsidP="00932DC2">
      <w:pPr>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Share option transactions and the number of share options outstanding during the </w:t>
      </w:r>
      <w:r w:rsidR="00C52024">
        <w:rPr>
          <w:rFonts w:ascii="Arial" w:eastAsiaTheme="minorHAnsi" w:hAnsi="Arial" w:cs="Arial"/>
          <w:sz w:val="18"/>
          <w:szCs w:val="18"/>
        </w:rPr>
        <w:t>six</w:t>
      </w:r>
      <w:r w:rsidRPr="00AE4970">
        <w:rPr>
          <w:rFonts w:ascii="Arial" w:eastAsiaTheme="minorHAnsi" w:hAnsi="Arial" w:cs="Arial"/>
          <w:sz w:val="18"/>
          <w:szCs w:val="18"/>
        </w:rPr>
        <w:t xml:space="preserve"> months ended </w:t>
      </w:r>
      <w:r>
        <w:rPr>
          <w:rFonts w:ascii="Arial" w:eastAsiaTheme="minorHAnsi" w:hAnsi="Arial" w:cs="Arial"/>
          <w:sz w:val="18"/>
          <w:szCs w:val="18"/>
        </w:rPr>
        <w:t>June 30</w:t>
      </w:r>
      <w:r w:rsidRPr="00AE4970">
        <w:rPr>
          <w:rFonts w:ascii="Arial" w:eastAsiaTheme="minorHAnsi" w:hAnsi="Arial" w:cs="Arial"/>
          <w:sz w:val="18"/>
          <w:szCs w:val="18"/>
        </w:rPr>
        <w:t xml:space="preserve">, 2019, and year ended December 31, 2018 are summarized as follows: </w:t>
      </w:r>
    </w:p>
    <w:p w14:paraId="2736F5D2" w14:textId="77777777" w:rsidR="00932DC2" w:rsidRPr="00AE4970" w:rsidRDefault="00932DC2" w:rsidP="00E30D0B">
      <w:pPr>
        <w:spacing w:line="276" w:lineRule="auto"/>
        <w:rPr>
          <w:rFonts w:ascii="Arial" w:eastAsiaTheme="minorHAnsi" w:hAnsi="Arial" w:cs="Arial"/>
          <w:sz w:val="18"/>
          <w:szCs w:val="18"/>
        </w:rPr>
      </w:pPr>
    </w:p>
    <w:tbl>
      <w:tblPr>
        <w:tblW w:w="9072" w:type="dxa"/>
        <w:tblInd w:w="284" w:type="dxa"/>
        <w:tblBorders>
          <w:top w:val="nil"/>
          <w:left w:val="nil"/>
          <w:bottom w:val="nil"/>
          <w:right w:val="nil"/>
        </w:tblBorders>
        <w:tblLayout w:type="fixed"/>
        <w:tblLook w:val="0000" w:firstRow="0" w:lastRow="0" w:firstColumn="0" w:lastColumn="0" w:noHBand="0" w:noVBand="0"/>
      </w:tblPr>
      <w:tblGrid>
        <w:gridCol w:w="4082"/>
        <w:gridCol w:w="2457"/>
        <w:gridCol w:w="2533"/>
      </w:tblGrid>
      <w:tr w:rsidR="00185464" w:rsidRPr="00AE4970" w14:paraId="250A6022" w14:textId="77777777" w:rsidTr="003150D0">
        <w:trPr>
          <w:trHeight w:val="453"/>
        </w:trPr>
        <w:tc>
          <w:tcPr>
            <w:tcW w:w="4082" w:type="dxa"/>
            <w:tcBorders>
              <w:top w:val="single" w:sz="12" w:space="0" w:color="auto"/>
              <w:left w:val="nil"/>
              <w:bottom w:val="single" w:sz="4" w:space="0" w:color="auto"/>
            </w:tcBorders>
            <w:vAlign w:val="bottom"/>
          </w:tcPr>
          <w:p w14:paraId="4D8575BC" w14:textId="77777777" w:rsidR="00185464" w:rsidRPr="00AE4970" w:rsidRDefault="00185464" w:rsidP="00E30D0B">
            <w:pPr>
              <w:widowControl w:val="0"/>
              <w:autoSpaceDE w:val="0"/>
              <w:autoSpaceDN w:val="0"/>
              <w:adjustRightInd w:val="0"/>
              <w:spacing w:line="276" w:lineRule="auto"/>
              <w:rPr>
                <w:rFonts w:ascii="Arial" w:eastAsia="SimSun" w:hAnsi="Arial" w:cs="Arial"/>
                <w:color w:val="000000"/>
                <w:sz w:val="18"/>
                <w:szCs w:val="18"/>
                <w:lang w:eastAsia="zh-CN"/>
              </w:rPr>
            </w:pPr>
          </w:p>
        </w:tc>
        <w:tc>
          <w:tcPr>
            <w:tcW w:w="2457" w:type="dxa"/>
            <w:tcBorders>
              <w:top w:val="single" w:sz="12" w:space="0" w:color="auto"/>
              <w:bottom w:val="single" w:sz="4" w:space="0" w:color="auto"/>
            </w:tcBorders>
            <w:vAlign w:val="bottom"/>
          </w:tcPr>
          <w:p w14:paraId="2D47CD21" w14:textId="77777777" w:rsidR="00AD64EA" w:rsidRPr="00C52024" w:rsidRDefault="00185464" w:rsidP="00E30D0B">
            <w:pPr>
              <w:widowControl w:val="0"/>
              <w:autoSpaceDE w:val="0"/>
              <w:autoSpaceDN w:val="0"/>
              <w:adjustRightInd w:val="0"/>
              <w:spacing w:line="276" w:lineRule="auto"/>
              <w:jc w:val="right"/>
              <w:rPr>
                <w:rFonts w:ascii="Arial" w:eastAsia="SimSun" w:hAnsi="Arial" w:cs="Arial"/>
                <w:bCs/>
                <w:color w:val="000000"/>
                <w:sz w:val="18"/>
                <w:szCs w:val="18"/>
                <w:lang w:eastAsia="zh-CN"/>
              </w:rPr>
            </w:pPr>
            <w:r w:rsidRPr="00C52024">
              <w:rPr>
                <w:rFonts w:ascii="Arial" w:eastAsia="SimSun" w:hAnsi="Arial" w:cs="Arial"/>
                <w:bCs/>
                <w:caps/>
                <w:color w:val="000000"/>
                <w:sz w:val="18"/>
                <w:szCs w:val="18"/>
                <w:lang w:eastAsia="zh-CN"/>
              </w:rPr>
              <w:t>N</w:t>
            </w:r>
            <w:r w:rsidRPr="00C52024">
              <w:rPr>
                <w:rFonts w:ascii="Arial" w:eastAsia="SimSun" w:hAnsi="Arial" w:cs="Arial"/>
                <w:bCs/>
                <w:color w:val="000000"/>
                <w:sz w:val="18"/>
                <w:szCs w:val="18"/>
                <w:lang w:eastAsia="zh-CN"/>
              </w:rPr>
              <w:t xml:space="preserve">umber of </w:t>
            </w:r>
            <w:r w:rsidR="00654971" w:rsidRPr="00C52024">
              <w:rPr>
                <w:rFonts w:ascii="Arial" w:eastAsia="SimSun" w:hAnsi="Arial" w:cs="Arial"/>
                <w:bCs/>
                <w:color w:val="000000"/>
                <w:sz w:val="18"/>
                <w:szCs w:val="18"/>
                <w:lang w:eastAsia="zh-CN"/>
              </w:rPr>
              <w:t>s</w:t>
            </w:r>
            <w:r w:rsidR="004C1BE5" w:rsidRPr="00C52024">
              <w:rPr>
                <w:rFonts w:ascii="Arial" w:eastAsia="SimSun" w:hAnsi="Arial" w:cs="Arial"/>
                <w:bCs/>
                <w:color w:val="000000"/>
                <w:sz w:val="18"/>
                <w:szCs w:val="18"/>
                <w:lang w:eastAsia="zh-CN"/>
              </w:rPr>
              <w:t>hare</w:t>
            </w:r>
          </w:p>
          <w:p w14:paraId="14027DB3" w14:textId="1621E480" w:rsidR="00185464" w:rsidRPr="00C52024" w:rsidRDefault="00185464" w:rsidP="00E30D0B">
            <w:pPr>
              <w:widowControl w:val="0"/>
              <w:autoSpaceDE w:val="0"/>
              <w:autoSpaceDN w:val="0"/>
              <w:adjustRightInd w:val="0"/>
              <w:spacing w:line="276" w:lineRule="auto"/>
              <w:jc w:val="right"/>
              <w:rPr>
                <w:rFonts w:ascii="Arial" w:eastAsia="SimSun" w:hAnsi="Arial" w:cs="Arial"/>
                <w:bCs/>
                <w:color w:val="000000"/>
                <w:sz w:val="18"/>
                <w:szCs w:val="18"/>
                <w:lang w:eastAsia="zh-CN"/>
              </w:rPr>
            </w:pPr>
            <w:r w:rsidRPr="00C52024">
              <w:rPr>
                <w:rFonts w:ascii="Arial" w:eastAsia="SimSun" w:hAnsi="Arial" w:cs="Arial"/>
                <w:bCs/>
                <w:color w:val="000000"/>
                <w:sz w:val="18"/>
                <w:szCs w:val="18"/>
                <w:lang w:eastAsia="zh-CN"/>
              </w:rPr>
              <w:t xml:space="preserve"> </w:t>
            </w:r>
            <w:r w:rsidR="00654971" w:rsidRPr="00C52024">
              <w:rPr>
                <w:rFonts w:ascii="Arial" w:eastAsia="SimSun" w:hAnsi="Arial" w:cs="Arial"/>
                <w:bCs/>
                <w:color w:val="000000"/>
                <w:sz w:val="18"/>
                <w:szCs w:val="18"/>
                <w:lang w:eastAsia="zh-CN"/>
              </w:rPr>
              <w:t>o</w:t>
            </w:r>
            <w:r w:rsidRPr="00C52024">
              <w:rPr>
                <w:rFonts w:ascii="Arial" w:eastAsia="SimSun" w:hAnsi="Arial" w:cs="Arial"/>
                <w:bCs/>
                <w:color w:val="000000"/>
                <w:sz w:val="18"/>
                <w:szCs w:val="18"/>
                <w:lang w:eastAsia="zh-CN"/>
              </w:rPr>
              <w:t>ptions</w:t>
            </w:r>
          </w:p>
        </w:tc>
        <w:tc>
          <w:tcPr>
            <w:tcW w:w="2533" w:type="dxa"/>
            <w:tcBorders>
              <w:top w:val="single" w:sz="12" w:space="0" w:color="auto"/>
              <w:bottom w:val="single" w:sz="4" w:space="0" w:color="auto"/>
            </w:tcBorders>
            <w:vAlign w:val="bottom"/>
          </w:tcPr>
          <w:p w14:paraId="16FFD061" w14:textId="77777777" w:rsidR="00AD64EA" w:rsidRPr="00C52024" w:rsidRDefault="00185464" w:rsidP="00E30D0B">
            <w:pPr>
              <w:widowControl w:val="0"/>
              <w:autoSpaceDE w:val="0"/>
              <w:autoSpaceDN w:val="0"/>
              <w:adjustRightInd w:val="0"/>
              <w:spacing w:line="276" w:lineRule="auto"/>
              <w:jc w:val="right"/>
              <w:rPr>
                <w:rFonts w:ascii="Arial" w:eastAsia="SimSun" w:hAnsi="Arial" w:cs="Arial"/>
                <w:bCs/>
                <w:color w:val="000000"/>
                <w:sz w:val="18"/>
                <w:szCs w:val="18"/>
                <w:lang w:eastAsia="zh-CN"/>
              </w:rPr>
            </w:pPr>
            <w:r w:rsidRPr="00C52024">
              <w:rPr>
                <w:rFonts w:ascii="Arial" w:eastAsia="SimSun" w:hAnsi="Arial" w:cs="Arial"/>
                <w:bCs/>
                <w:color w:val="000000"/>
                <w:sz w:val="18"/>
                <w:szCs w:val="18"/>
                <w:lang w:eastAsia="zh-CN"/>
              </w:rPr>
              <w:t xml:space="preserve">Weighted </w:t>
            </w:r>
            <w:r w:rsidR="00654971" w:rsidRPr="00C52024">
              <w:rPr>
                <w:rFonts w:ascii="Arial" w:eastAsia="SimSun" w:hAnsi="Arial" w:cs="Arial"/>
                <w:bCs/>
                <w:color w:val="000000"/>
                <w:sz w:val="18"/>
                <w:szCs w:val="18"/>
                <w:lang w:eastAsia="zh-CN"/>
              </w:rPr>
              <w:t>a</w:t>
            </w:r>
            <w:r w:rsidRPr="00C52024">
              <w:rPr>
                <w:rFonts w:ascii="Arial" w:eastAsia="SimSun" w:hAnsi="Arial" w:cs="Arial"/>
                <w:bCs/>
                <w:color w:val="000000"/>
                <w:sz w:val="18"/>
                <w:szCs w:val="18"/>
                <w:lang w:eastAsia="zh-CN"/>
              </w:rPr>
              <w:t xml:space="preserve">verage </w:t>
            </w:r>
          </w:p>
          <w:p w14:paraId="3E9CEBAF" w14:textId="36954188" w:rsidR="00185464" w:rsidRPr="00C52024" w:rsidRDefault="00654971" w:rsidP="00E30D0B">
            <w:pPr>
              <w:widowControl w:val="0"/>
              <w:autoSpaceDE w:val="0"/>
              <w:autoSpaceDN w:val="0"/>
              <w:adjustRightInd w:val="0"/>
              <w:spacing w:line="276" w:lineRule="auto"/>
              <w:jc w:val="right"/>
              <w:rPr>
                <w:rFonts w:ascii="Arial" w:eastAsia="SimSun" w:hAnsi="Arial" w:cs="Arial"/>
                <w:bCs/>
                <w:color w:val="000000"/>
                <w:sz w:val="18"/>
                <w:szCs w:val="18"/>
                <w:lang w:eastAsia="zh-CN"/>
              </w:rPr>
            </w:pPr>
            <w:r w:rsidRPr="00C52024">
              <w:rPr>
                <w:rFonts w:ascii="Arial" w:eastAsia="SimSun" w:hAnsi="Arial" w:cs="Arial"/>
                <w:bCs/>
                <w:color w:val="000000"/>
                <w:sz w:val="18"/>
                <w:szCs w:val="18"/>
                <w:lang w:eastAsia="zh-CN"/>
              </w:rPr>
              <w:t>e</w:t>
            </w:r>
            <w:r w:rsidR="00185464" w:rsidRPr="00C52024">
              <w:rPr>
                <w:rFonts w:ascii="Arial" w:eastAsia="SimSun" w:hAnsi="Arial" w:cs="Arial"/>
                <w:bCs/>
                <w:color w:val="000000"/>
                <w:sz w:val="18"/>
                <w:szCs w:val="18"/>
                <w:lang w:eastAsia="zh-CN"/>
              </w:rPr>
              <w:t xml:space="preserve">xercise </w:t>
            </w:r>
            <w:r w:rsidRPr="00C52024">
              <w:rPr>
                <w:rFonts w:ascii="Arial" w:eastAsia="SimSun" w:hAnsi="Arial" w:cs="Arial"/>
                <w:bCs/>
                <w:color w:val="000000"/>
                <w:sz w:val="18"/>
                <w:szCs w:val="18"/>
                <w:lang w:eastAsia="zh-CN"/>
              </w:rPr>
              <w:t>p</w:t>
            </w:r>
            <w:r w:rsidR="00185464" w:rsidRPr="00C52024">
              <w:rPr>
                <w:rFonts w:ascii="Arial" w:eastAsia="SimSun" w:hAnsi="Arial" w:cs="Arial"/>
                <w:bCs/>
                <w:color w:val="000000"/>
                <w:sz w:val="18"/>
                <w:szCs w:val="18"/>
                <w:lang w:eastAsia="zh-CN"/>
              </w:rPr>
              <w:t>rice</w:t>
            </w:r>
            <w:r w:rsidR="009036E6" w:rsidRPr="00C52024">
              <w:rPr>
                <w:rFonts w:ascii="Arial" w:eastAsia="SimSun" w:hAnsi="Arial" w:cs="Arial"/>
                <w:bCs/>
                <w:color w:val="000000"/>
                <w:sz w:val="18"/>
                <w:szCs w:val="18"/>
                <w:lang w:eastAsia="zh-CN"/>
              </w:rPr>
              <w:t xml:space="preserve"> (C$)</w:t>
            </w:r>
          </w:p>
        </w:tc>
      </w:tr>
      <w:tr w:rsidR="00907A3B" w:rsidRPr="00AE4970" w14:paraId="32D71734" w14:textId="77777777" w:rsidTr="003150D0">
        <w:trPr>
          <w:trHeight w:val="193"/>
        </w:trPr>
        <w:tc>
          <w:tcPr>
            <w:tcW w:w="4082" w:type="dxa"/>
            <w:tcBorders>
              <w:top w:val="single" w:sz="4" w:space="0" w:color="auto"/>
              <w:left w:val="nil"/>
              <w:bottom w:val="nil"/>
            </w:tcBorders>
            <w:vAlign w:val="center"/>
          </w:tcPr>
          <w:p w14:paraId="1A16BDBD" w14:textId="6A791EDC" w:rsidR="00907A3B" w:rsidRPr="00AE4970" w:rsidRDefault="00907A3B" w:rsidP="00E30D0B">
            <w:pPr>
              <w:widowControl w:val="0"/>
              <w:autoSpaceDE w:val="0"/>
              <w:autoSpaceDN w:val="0"/>
              <w:adjustRightInd w:val="0"/>
              <w:spacing w:line="276" w:lineRule="auto"/>
              <w:rPr>
                <w:rFonts w:ascii="Arial" w:eastAsia="SimSun" w:hAnsi="Arial" w:cs="Arial"/>
                <w:color w:val="000000"/>
                <w:sz w:val="18"/>
                <w:szCs w:val="18"/>
                <w:lang w:eastAsia="zh-CN"/>
              </w:rPr>
            </w:pPr>
            <w:r w:rsidRPr="00AE4970">
              <w:rPr>
                <w:rFonts w:ascii="Arial" w:hAnsi="Arial" w:cs="Arial"/>
                <w:sz w:val="18"/>
                <w:szCs w:val="18"/>
              </w:rPr>
              <w:t>Outstanding, December 31, 2017</w:t>
            </w:r>
          </w:p>
        </w:tc>
        <w:tc>
          <w:tcPr>
            <w:tcW w:w="2457" w:type="dxa"/>
            <w:tcBorders>
              <w:top w:val="single" w:sz="4" w:space="0" w:color="auto"/>
              <w:bottom w:val="nil"/>
            </w:tcBorders>
            <w:vAlign w:val="bottom"/>
          </w:tcPr>
          <w:p w14:paraId="7579B6C7" w14:textId="3437DEC5" w:rsidR="00907A3B" w:rsidRPr="00AE4970" w:rsidRDefault="00907A3B" w:rsidP="00E30D0B">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AE4970">
              <w:rPr>
                <w:rFonts w:ascii="Arial" w:eastAsia="SimSun" w:hAnsi="Arial" w:cs="Arial"/>
                <w:color w:val="000000"/>
                <w:sz w:val="18"/>
                <w:szCs w:val="18"/>
                <w:lang w:eastAsia="zh-CN"/>
              </w:rPr>
              <w:t>3,300,000</w:t>
            </w:r>
          </w:p>
        </w:tc>
        <w:tc>
          <w:tcPr>
            <w:tcW w:w="2533" w:type="dxa"/>
            <w:tcBorders>
              <w:top w:val="single" w:sz="4" w:space="0" w:color="auto"/>
              <w:bottom w:val="nil"/>
            </w:tcBorders>
            <w:vAlign w:val="bottom"/>
          </w:tcPr>
          <w:p w14:paraId="5965D632" w14:textId="673F2C1D" w:rsidR="00907A3B" w:rsidRPr="00AE4970" w:rsidRDefault="00907A3B"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AE4970">
              <w:rPr>
                <w:rFonts w:ascii="Arial" w:eastAsia="SimSun" w:hAnsi="Arial" w:cs="Arial"/>
                <w:color w:val="000000"/>
                <w:sz w:val="18"/>
                <w:szCs w:val="18"/>
                <w:lang w:eastAsia="zh-CN"/>
              </w:rPr>
              <w:t>$0.10</w:t>
            </w:r>
          </w:p>
        </w:tc>
      </w:tr>
      <w:tr w:rsidR="00907A3B" w:rsidRPr="00AE4970" w14:paraId="6E752DE1" w14:textId="77777777" w:rsidTr="00B76791">
        <w:trPr>
          <w:trHeight w:val="193"/>
        </w:trPr>
        <w:tc>
          <w:tcPr>
            <w:tcW w:w="4082" w:type="dxa"/>
            <w:tcBorders>
              <w:top w:val="nil"/>
              <w:left w:val="nil"/>
              <w:bottom w:val="single" w:sz="4" w:space="0" w:color="auto"/>
            </w:tcBorders>
            <w:vAlign w:val="center"/>
          </w:tcPr>
          <w:p w14:paraId="00A1F3F8" w14:textId="7A9F2438" w:rsidR="00907A3B" w:rsidRPr="00AE4970" w:rsidRDefault="00907A3B" w:rsidP="00E30D0B">
            <w:pPr>
              <w:widowControl w:val="0"/>
              <w:autoSpaceDE w:val="0"/>
              <w:autoSpaceDN w:val="0"/>
              <w:adjustRightInd w:val="0"/>
              <w:spacing w:line="276" w:lineRule="auto"/>
              <w:ind w:left="-36"/>
              <w:rPr>
                <w:rFonts w:ascii="Arial" w:eastAsia="SimSun" w:hAnsi="Arial" w:cs="Arial"/>
                <w:color w:val="000000"/>
                <w:sz w:val="18"/>
                <w:szCs w:val="18"/>
                <w:lang w:eastAsia="zh-CN"/>
              </w:rPr>
            </w:pPr>
            <w:r w:rsidRPr="00AE4970">
              <w:rPr>
                <w:rFonts w:ascii="Arial" w:eastAsia="SimSun" w:hAnsi="Arial" w:cs="Arial"/>
                <w:color w:val="000000"/>
                <w:sz w:val="18"/>
                <w:szCs w:val="18"/>
                <w:lang w:eastAsia="zh-CN"/>
              </w:rPr>
              <w:t xml:space="preserve"> Granted</w:t>
            </w:r>
          </w:p>
        </w:tc>
        <w:tc>
          <w:tcPr>
            <w:tcW w:w="2457" w:type="dxa"/>
            <w:tcBorders>
              <w:top w:val="nil"/>
              <w:bottom w:val="single" w:sz="4" w:space="0" w:color="auto"/>
            </w:tcBorders>
            <w:vAlign w:val="bottom"/>
          </w:tcPr>
          <w:p w14:paraId="60192EE8" w14:textId="4CE7EA57" w:rsidR="00907A3B" w:rsidRPr="00AE4970" w:rsidRDefault="00907A3B" w:rsidP="00E30D0B">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AE4970">
              <w:rPr>
                <w:rFonts w:ascii="Arial" w:eastAsia="SimSun" w:hAnsi="Arial" w:cs="Arial"/>
                <w:color w:val="000000"/>
                <w:sz w:val="18"/>
                <w:szCs w:val="18"/>
                <w:lang w:eastAsia="zh-CN"/>
              </w:rPr>
              <w:t>4,300,000</w:t>
            </w:r>
          </w:p>
        </w:tc>
        <w:tc>
          <w:tcPr>
            <w:tcW w:w="2533" w:type="dxa"/>
            <w:tcBorders>
              <w:top w:val="nil"/>
              <w:bottom w:val="single" w:sz="4" w:space="0" w:color="auto"/>
              <w:right w:val="nil"/>
            </w:tcBorders>
            <w:vAlign w:val="bottom"/>
          </w:tcPr>
          <w:p w14:paraId="412974DE" w14:textId="7D8C4839" w:rsidR="00907A3B" w:rsidRPr="00AE4970" w:rsidRDefault="00907A3B"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AE4970">
              <w:rPr>
                <w:rFonts w:ascii="Arial" w:eastAsia="SimSun" w:hAnsi="Arial" w:cs="Arial"/>
                <w:color w:val="000000"/>
                <w:sz w:val="18"/>
                <w:szCs w:val="18"/>
                <w:lang w:eastAsia="zh-CN"/>
              </w:rPr>
              <w:t>$0.3</w:t>
            </w:r>
            <w:r w:rsidR="002536E0">
              <w:rPr>
                <w:rFonts w:ascii="Arial" w:eastAsia="SimSun" w:hAnsi="Arial" w:cs="Arial"/>
                <w:color w:val="000000"/>
                <w:sz w:val="18"/>
                <w:szCs w:val="18"/>
                <w:lang w:eastAsia="zh-CN"/>
              </w:rPr>
              <w:t>8</w:t>
            </w:r>
          </w:p>
        </w:tc>
      </w:tr>
      <w:tr w:rsidR="00907A3B" w:rsidRPr="00AE4970" w14:paraId="3418BFF9" w14:textId="77777777" w:rsidTr="009561A0">
        <w:trPr>
          <w:trHeight w:val="193"/>
        </w:trPr>
        <w:tc>
          <w:tcPr>
            <w:tcW w:w="4082" w:type="dxa"/>
            <w:tcBorders>
              <w:top w:val="single" w:sz="4" w:space="0" w:color="auto"/>
              <w:left w:val="nil"/>
              <w:bottom w:val="nil"/>
            </w:tcBorders>
            <w:vAlign w:val="center"/>
          </w:tcPr>
          <w:p w14:paraId="10EC09E7" w14:textId="10080C07" w:rsidR="00907A3B" w:rsidRPr="00352ED9" w:rsidRDefault="00907A3B" w:rsidP="00E30D0B">
            <w:pPr>
              <w:widowControl w:val="0"/>
              <w:autoSpaceDE w:val="0"/>
              <w:autoSpaceDN w:val="0"/>
              <w:adjustRightInd w:val="0"/>
              <w:spacing w:line="276" w:lineRule="auto"/>
              <w:rPr>
                <w:rFonts w:ascii="Arial" w:eastAsia="SimSun" w:hAnsi="Arial" w:cs="Arial"/>
                <w:color w:val="000000"/>
                <w:sz w:val="18"/>
                <w:szCs w:val="18"/>
                <w:lang w:eastAsia="zh-CN"/>
              </w:rPr>
            </w:pPr>
            <w:r w:rsidRPr="00352ED9">
              <w:rPr>
                <w:rFonts w:ascii="Arial" w:hAnsi="Arial" w:cs="Arial"/>
                <w:sz w:val="18"/>
                <w:szCs w:val="18"/>
              </w:rPr>
              <w:t>Outstanding, December 31, 2018</w:t>
            </w:r>
          </w:p>
        </w:tc>
        <w:tc>
          <w:tcPr>
            <w:tcW w:w="2457" w:type="dxa"/>
            <w:tcBorders>
              <w:top w:val="single" w:sz="4" w:space="0" w:color="auto"/>
              <w:bottom w:val="nil"/>
            </w:tcBorders>
            <w:vAlign w:val="bottom"/>
          </w:tcPr>
          <w:p w14:paraId="4A449738" w14:textId="7803F798" w:rsidR="00907A3B" w:rsidRPr="00352ED9" w:rsidRDefault="00907A3B" w:rsidP="00E30D0B">
            <w:pPr>
              <w:widowControl w:val="0"/>
              <w:tabs>
                <w:tab w:val="decimal" w:pos="1602"/>
              </w:tabs>
              <w:autoSpaceDE w:val="0"/>
              <w:autoSpaceDN w:val="0"/>
              <w:adjustRightInd w:val="0"/>
              <w:spacing w:line="276" w:lineRule="auto"/>
              <w:jc w:val="right"/>
              <w:rPr>
                <w:rFonts w:ascii="Arial" w:eastAsia="SimSun" w:hAnsi="Arial" w:cs="Arial"/>
                <w:color w:val="000000"/>
                <w:sz w:val="18"/>
                <w:szCs w:val="18"/>
                <w:lang w:eastAsia="zh-CN"/>
              </w:rPr>
            </w:pPr>
            <w:r w:rsidRPr="00352ED9">
              <w:rPr>
                <w:rFonts w:ascii="Arial" w:eastAsia="SimSun" w:hAnsi="Arial" w:cs="Arial"/>
                <w:color w:val="000000"/>
                <w:sz w:val="18"/>
                <w:szCs w:val="18"/>
                <w:lang w:eastAsia="zh-CN"/>
              </w:rPr>
              <w:t>7,600,000</w:t>
            </w:r>
          </w:p>
        </w:tc>
        <w:tc>
          <w:tcPr>
            <w:tcW w:w="2533" w:type="dxa"/>
            <w:tcBorders>
              <w:top w:val="single" w:sz="4" w:space="0" w:color="auto"/>
              <w:bottom w:val="nil"/>
              <w:right w:val="nil"/>
            </w:tcBorders>
            <w:vAlign w:val="bottom"/>
          </w:tcPr>
          <w:p w14:paraId="446A10F1" w14:textId="09BB9DEF" w:rsidR="00907A3B" w:rsidRPr="00352ED9" w:rsidRDefault="00907A3B"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352ED9">
              <w:rPr>
                <w:rFonts w:ascii="Arial" w:eastAsia="SimSun" w:hAnsi="Arial" w:cs="Arial"/>
                <w:color w:val="000000"/>
                <w:sz w:val="18"/>
                <w:szCs w:val="18"/>
                <w:lang w:eastAsia="zh-CN"/>
              </w:rPr>
              <w:t>$0.25</w:t>
            </w:r>
          </w:p>
        </w:tc>
      </w:tr>
      <w:tr w:rsidR="00185464" w:rsidRPr="00AE4970" w14:paraId="0F1509D0" w14:textId="77777777" w:rsidTr="009561A0">
        <w:trPr>
          <w:trHeight w:val="193"/>
        </w:trPr>
        <w:tc>
          <w:tcPr>
            <w:tcW w:w="4082" w:type="dxa"/>
            <w:tcBorders>
              <w:top w:val="nil"/>
              <w:left w:val="nil"/>
              <w:bottom w:val="nil"/>
            </w:tcBorders>
            <w:vAlign w:val="center"/>
          </w:tcPr>
          <w:p w14:paraId="348985CE" w14:textId="6BF7AC00" w:rsidR="00185464" w:rsidRPr="00AE23E6" w:rsidRDefault="00F83967" w:rsidP="00AE23E6">
            <w:pPr>
              <w:widowControl w:val="0"/>
              <w:tabs>
                <w:tab w:val="left" w:pos="2450"/>
              </w:tabs>
              <w:autoSpaceDE w:val="0"/>
              <w:autoSpaceDN w:val="0"/>
              <w:adjustRightInd w:val="0"/>
              <w:spacing w:line="276" w:lineRule="auto"/>
              <w:rPr>
                <w:rFonts w:ascii="Arial" w:eastAsia="SimSun" w:hAnsi="Arial" w:cs="Arial"/>
                <w:color w:val="000000"/>
                <w:sz w:val="18"/>
                <w:szCs w:val="18"/>
                <w:lang w:eastAsia="zh-CN"/>
              </w:rPr>
            </w:pPr>
            <w:r w:rsidRPr="00AE23E6">
              <w:rPr>
                <w:rFonts w:ascii="Arial" w:eastAsia="SimSun" w:hAnsi="Arial" w:cs="Arial"/>
                <w:color w:val="000000"/>
                <w:sz w:val="18"/>
                <w:szCs w:val="18"/>
                <w:lang w:eastAsia="zh-CN"/>
              </w:rPr>
              <w:t>Cancelled</w:t>
            </w:r>
          </w:p>
        </w:tc>
        <w:tc>
          <w:tcPr>
            <w:tcW w:w="2457" w:type="dxa"/>
            <w:tcBorders>
              <w:top w:val="nil"/>
              <w:bottom w:val="nil"/>
            </w:tcBorders>
            <w:vAlign w:val="bottom"/>
          </w:tcPr>
          <w:p w14:paraId="1ADEFB37" w14:textId="7F539C6E" w:rsidR="00185464" w:rsidRPr="00E30D0B" w:rsidRDefault="009F65C5" w:rsidP="009F65C5">
            <w:pPr>
              <w:widowControl w:val="0"/>
              <w:tabs>
                <w:tab w:val="decimal" w:pos="1602"/>
              </w:tabs>
              <w:autoSpaceDE w:val="0"/>
              <w:autoSpaceDN w:val="0"/>
              <w:adjustRightInd w:val="0"/>
              <w:spacing w:line="276" w:lineRule="auto"/>
              <w:ind w:right="-53"/>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w:t>
            </w:r>
            <w:r w:rsidR="00352ED9" w:rsidRPr="00E30D0B">
              <w:rPr>
                <w:rFonts w:ascii="Arial" w:eastAsia="SimSun" w:hAnsi="Arial" w:cs="Arial"/>
                <w:color w:val="000000"/>
                <w:sz w:val="18"/>
                <w:szCs w:val="18"/>
                <w:lang w:eastAsia="zh-CN"/>
              </w:rPr>
              <w:t>4,850,000</w:t>
            </w:r>
            <w:r>
              <w:rPr>
                <w:rFonts w:ascii="Arial" w:eastAsia="SimSun" w:hAnsi="Arial" w:cs="Arial"/>
                <w:color w:val="000000"/>
                <w:sz w:val="18"/>
                <w:szCs w:val="18"/>
                <w:lang w:eastAsia="zh-CN"/>
              </w:rPr>
              <w:t>)</w:t>
            </w:r>
          </w:p>
        </w:tc>
        <w:tc>
          <w:tcPr>
            <w:tcW w:w="2533" w:type="dxa"/>
            <w:tcBorders>
              <w:top w:val="nil"/>
              <w:bottom w:val="nil"/>
              <w:right w:val="nil"/>
            </w:tcBorders>
            <w:vAlign w:val="bottom"/>
          </w:tcPr>
          <w:p w14:paraId="77583C7A" w14:textId="7DA68A99" w:rsidR="00185464"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352ED9">
              <w:rPr>
                <w:rFonts w:ascii="Arial" w:eastAsia="SimSun" w:hAnsi="Arial" w:cs="Arial"/>
                <w:color w:val="000000"/>
                <w:sz w:val="18"/>
                <w:szCs w:val="18"/>
                <w:lang w:eastAsia="zh-CN"/>
              </w:rPr>
              <w:t>$0.27</w:t>
            </w:r>
          </w:p>
        </w:tc>
      </w:tr>
      <w:tr w:rsidR="00AE23E6" w:rsidRPr="00AE4970" w14:paraId="663FFB8A" w14:textId="77777777" w:rsidTr="009561A0">
        <w:trPr>
          <w:trHeight w:val="193"/>
        </w:trPr>
        <w:tc>
          <w:tcPr>
            <w:tcW w:w="4082" w:type="dxa"/>
            <w:tcBorders>
              <w:top w:val="nil"/>
              <w:left w:val="nil"/>
              <w:bottom w:val="single" w:sz="4" w:space="0" w:color="auto"/>
            </w:tcBorders>
            <w:vAlign w:val="center"/>
          </w:tcPr>
          <w:p w14:paraId="1B18C6CA" w14:textId="7E8B34B4" w:rsidR="00AE23E6" w:rsidRPr="00AE23E6" w:rsidRDefault="00AE23E6" w:rsidP="00AE23E6">
            <w:pPr>
              <w:widowControl w:val="0"/>
              <w:tabs>
                <w:tab w:val="left" w:pos="2450"/>
              </w:tabs>
              <w:autoSpaceDE w:val="0"/>
              <w:autoSpaceDN w:val="0"/>
              <w:adjustRightInd w:val="0"/>
              <w:spacing w:line="276" w:lineRule="auto"/>
              <w:rPr>
                <w:rFonts w:ascii="Arial" w:hAnsi="Arial" w:cs="Arial"/>
                <w:sz w:val="18"/>
                <w:szCs w:val="18"/>
              </w:rPr>
            </w:pPr>
            <w:r w:rsidRPr="00AE23E6">
              <w:rPr>
                <w:rFonts w:ascii="Arial" w:hAnsi="Arial" w:cs="Arial"/>
                <w:sz w:val="18"/>
                <w:szCs w:val="18"/>
              </w:rPr>
              <w:t>Granted</w:t>
            </w:r>
          </w:p>
        </w:tc>
        <w:tc>
          <w:tcPr>
            <w:tcW w:w="2457" w:type="dxa"/>
            <w:tcBorders>
              <w:top w:val="nil"/>
              <w:bottom w:val="single" w:sz="4" w:space="0" w:color="auto"/>
            </w:tcBorders>
            <w:vAlign w:val="bottom"/>
          </w:tcPr>
          <w:p w14:paraId="208EFB77" w14:textId="3130809A" w:rsidR="00AE23E6" w:rsidRPr="009561A0" w:rsidRDefault="009F65C5" w:rsidP="00E30D0B">
            <w:pPr>
              <w:widowControl w:val="0"/>
              <w:tabs>
                <w:tab w:val="decimal" w:pos="1602"/>
              </w:tabs>
              <w:autoSpaceDE w:val="0"/>
              <w:autoSpaceDN w:val="0"/>
              <w:adjustRightInd w:val="0"/>
              <w:spacing w:line="276" w:lineRule="auto"/>
              <w:jc w:val="right"/>
              <w:rPr>
                <w:rFonts w:ascii="Arial" w:eastAsia="SimSun" w:hAnsi="Arial" w:cs="Arial"/>
                <w:bCs/>
                <w:color w:val="000000"/>
                <w:sz w:val="18"/>
                <w:szCs w:val="18"/>
                <w:lang w:eastAsia="zh-CN"/>
              </w:rPr>
            </w:pPr>
            <w:r w:rsidRPr="009561A0">
              <w:rPr>
                <w:rFonts w:ascii="Arial" w:eastAsia="SimSun" w:hAnsi="Arial" w:cs="Arial"/>
                <w:bCs/>
                <w:color w:val="000000"/>
                <w:sz w:val="18"/>
                <w:szCs w:val="18"/>
                <w:lang w:eastAsia="zh-CN"/>
              </w:rPr>
              <w:t>7,</w:t>
            </w:r>
            <w:r w:rsidR="009561A0" w:rsidRPr="009561A0">
              <w:rPr>
                <w:rFonts w:ascii="Arial" w:eastAsia="SimSun" w:hAnsi="Arial" w:cs="Arial"/>
                <w:bCs/>
                <w:color w:val="000000"/>
                <w:sz w:val="18"/>
                <w:szCs w:val="18"/>
                <w:lang w:eastAsia="zh-CN"/>
              </w:rPr>
              <w:t>7</w:t>
            </w:r>
            <w:r w:rsidRPr="009561A0">
              <w:rPr>
                <w:rFonts w:ascii="Arial" w:eastAsia="SimSun" w:hAnsi="Arial" w:cs="Arial"/>
                <w:bCs/>
                <w:color w:val="000000"/>
                <w:sz w:val="18"/>
                <w:szCs w:val="18"/>
                <w:lang w:eastAsia="zh-CN"/>
              </w:rPr>
              <w:t>00,000</w:t>
            </w:r>
          </w:p>
        </w:tc>
        <w:tc>
          <w:tcPr>
            <w:tcW w:w="2533" w:type="dxa"/>
            <w:tcBorders>
              <w:top w:val="nil"/>
              <w:bottom w:val="single" w:sz="4" w:space="0" w:color="auto"/>
              <w:right w:val="nil"/>
            </w:tcBorders>
            <w:vAlign w:val="bottom"/>
          </w:tcPr>
          <w:p w14:paraId="2851D408" w14:textId="7920194C" w:rsidR="00AE23E6" w:rsidRPr="009561A0"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bCs/>
                <w:color w:val="000000"/>
                <w:sz w:val="18"/>
                <w:szCs w:val="18"/>
                <w:lang w:eastAsia="zh-CN"/>
              </w:rPr>
            </w:pPr>
            <w:r w:rsidRPr="009561A0">
              <w:rPr>
                <w:rFonts w:ascii="Arial" w:eastAsia="SimSun" w:hAnsi="Arial" w:cs="Arial"/>
                <w:bCs/>
                <w:color w:val="000000"/>
                <w:sz w:val="18"/>
                <w:szCs w:val="18"/>
                <w:lang w:eastAsia="zh-CN"/>
              </w:rPr>
              <w:t>$0.14</w:t>
            </w:r>
          </w:p>
        </w:tc>
      </w:tr>
      <w:tr w:rsidR="00185464" w:rsidRPr="00AE4970" w14:paraId="2A985FA4" w14:textId="77777777" w:rsidTr="001E5732">
        <w:trPr>
          <w:trHeight w:val="193"/>
        </w:trPr>
        <w:tc>
          <w:tcPr>
            <w:tcW w:w="4082" w:type="dxa"/>
            <w:tcBorders>
              <w:top w:val="single" w:sz="4" w:space="0" w:color="auto"/>
              <w:left w:val="nil"/>
              <w:bottom w:val="single" w:sz="4" w:space="0" w:color="auto"/>
            </w:tcBorders>
            <w:vAlign w:val="center"/>
          </w:tcPr>
          <w:p w14:paraId="18781E78" w14:textId="1E9E2E4D" w:rsidR="00185464" w:rsidRPr="00E30D0B" w:rsidRDefault="00B11AB4" w:rsidP="00E30D0B">
            <w:pPr>
              <w:widowControl w:val="0"/>
              <w:autoSpaceDE w:val="0"/>
              <w:autoSpaceDN w:val="0"/>
              <w:adjustRightInd w:val="0"/>
              <w:spacing w:line="276" w:lineRule="auto"/>
              <w:rPr>
                <w:rFonts w:ascii="Arial" w:eastAsia="SimSun" w:hAnsi="Arial" w:cs="Arial"/>
                <w:b/>
                <w:color w:val="000000"/>
                <w:sz w:val="18"/>
                <w:szCs w:val="18"/>
                <w:lang w:eastAsia="zh-CN"/>
              </w:rPr>
            </w:pPr>
            <w:r w:rsidRPr="00E30D0B">
              <w:rPr>
                <w:rFonts w:ascii="Arial" w:hAnsi="Arial" w:cs="Arial"/>
                <w:b/>
                <w:sz w:val="18"/>
                <w:szCs w:val="18"/>
              </w:rPr>
              <w:t>Outstanding</w:t>
            </w:r>
            <w:r w:rsidR="00185464" w:rsidRPr="00E30D0B">
              <w:rPr>
                <w:rFonts w:ascii="Arial" w:hAnsi="Arial" w:cs="Arial"/>
                <w:b/>
                <w:sz w:val="18"/>
                <w:szCs w:val="18"/>
              </w:rPr>
              <w:t xml:space="preserve">, </w:t>
            </w:r>
            <w:r w:rsidR="00753D54">
              <w:rPr>
                <w:rFonts w:ascii="Arial" w:hAnsi="Arial" w:cs="Arial"/>
                <w:b/>
                <w:sz w:val="18"/>
                <w:szCs w:val="18"/>
              </w:rPr>
              <w:t>June 30</w:t>
            </w:r>
            <w:r w:rsidR="00907A3B" w:rsidRPr="00E30D0B">
              <w:rPr>
                <w:rFonts w:ascii="Arial" w:hAnsi="Arial" w:cs="Arial"/>
                <w:b/>
                <w:sz w:val="18"/>
                <w:szCs w:val="18"/>
              </w:rPr>
              <w:t>, 2019</w:t>
            </w:r>
            <w:r w:rsidR="00185464" w:rsidRPr="00E30D0B">
              <w:rPr>
                <w:rFonts w:ascii="Arial" w:hAnsi="Arial" w:cs="Arial"/>
                <w:b/>
                <w:sz w:val="18"/>
                <w:szCs w:val="18"/>
              </w:rPr>
              <w:t xml:space="preserve"> </w:t>
            </w:r>
          </w:p>
        </w:tc>
        <w:tc>
          <w:tcPr>
            <w:tcW w:w="2457" w:type="dxa"/>
            <w:tcBorders>
              <w:top w:val="single" w:sz="4" w:space="0" w:color="auto"/>
              <w:bottom w:val="single" w:sz="4" w:space="0" w:color="auto"/>
            </w:tcBorders>
            <w:vAlign w:val="bottom"/>
          </w:tcPr>
          <w:p w14:paraId="5335A1A8" w14:textId="38AA38D3" w:rsidR="00185464" w:rsidRPr="00E30D0B" w:rsidRDefault="009F65C5" w:rsidP="00E30D0B">
            <w:pPr>
              <w:widowControl w:val="0"/>
              <w:tabs>
                <w:tab w:val="decimal" w:pos="1602"/>
              </w:tabs>
              <w:autoSpaceDE w:val="0"/>
              <w:autoSpaceDN w:val="0"/>
              <w:adjustRightInd w:val="0"/>
              <w:spacing w:line="276" w:lineRule="auto"/>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10,</w:t>
            </w:r>
            <w:r w:rsidR="009561A0">
              <w:rPr>
                <w:rFonts w:ascii="Arial" w:eastAsia="SimSun" w:hAnsi="Arial" w:cs="Arial"/>
                <w:b/>
                <w:color w:val="000000"/>
                <w:sz w:val="18"/>
                <w:szCs w:val="18"/>
                <w:lang w:eastAsia="zh-CN"/>
              </w:rPr>
              <w:t>4</w:t>
            </w:r>
            <w:r w:rsidR="00352ED9" w:rsidRPr="00E30D0B">
              <w:rPr>
                <w:rFonts w:ascii="Arial" w:eastAsia="SimSun" w:hAnsi="Arial" w:cs="Arial"/>
                <w:b/>
                <w:color w:val="000000"/>
                <w:sz w:val="18"/>
                <w:szCs w:val="18"/>
                <w:lang w:eastAsia="zh-CN"/>
              </w:rPr>
              <w:t>50,000</w:t>
            </w:r>
          </w:p>
        </w:tc>
        <w:tc>
          <w:tcPr>
            <w:tcW w:w="2533" w:type="dxa"/>
            <w:tcBorders>
              <w:top w:val="single" w:sz="4" w:space="0" w:color="auto"/>
              <w:bottom w:val="single" w:sz="4" w:space="0" w:color="auto"/>
              <w:right w:val="nil"/>
            </w:tcBorders>
            <w:vAlign w:val="bottom"/>
          </w:tcPr>
          <w:p w14:paraId="4B878F7C" w14:textId="5F77736A" w:rsidR="00185464" w:rsidRPr="0034748F"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b/>
                <w:color w:val="000000"/>
                <w:sz w:val="18"/>
                <w:szCs w:val="18"/>
                <w:lang w:eastAsia="zh-CN"/>
              </w:rPr>
            </w:pPr>
            <w:r w:rsidRPr="0034748F">
              <w:rPr>
                <w:rFonts w:ascii="Arial" w:eastAsia="SimSun" w:hAnsi="Arial" w:cs="Arial"/>
                <w:b/>
                <w:color w:val="000000"/>
                <w:sz w:val="18"/>
                <w:szCs w:val="18"/>
                <w:lang w:eastAsia="zh-CN"/>
              </w:rPr>
              <w:t>$0.</w:t>
            </w:r>
            <w:r w:rsidR="009561A0">
              <w:rPr>
                <w:rFonts w:ascii="Arial" w:eastAsia="SimSun" w:hAnsi="Arial" w:cs="Arial"/>
                <w:b/>
                <w:color w:val="000000"/>
                <w:sz w:val="18"/>
                <w:szCs w:val="18"/>
                <w:lang w:eastAsia="zh-CN"/>
              </w:rPr>
              <w:t>16</w:t>
            </w:r>
          </w:p>
        </w:tc>
      </w:tr>
      <w:tr w:rsidR="00B11AB4" w:rsidRPr="00AE4970" w14:paraId="0816DD7B" w14:textId="77777777" w:rsidTr="003150D0">
        <w:trPr>
          <w:trHeight w:val="193"/>
        </w:trPr>
        <w:tc>
          <w:tcPr>
            <w:tcW w:w="4082" w:type="dxa"/>
            <w:tcBorders>
              <w:top w:val="single" w:sz="4" w:space="0" w:color="auto"/>
              <w:left w:val="nil"/>
              <w:bottom w:val="single" w:sz="12" w:space="0" w:color="auto"/>
            </w:tcBorders>
            <w:vAlign w:val="center"/>
          </w:tcPr>
          <w:p w14:paraId="45919632" w14:textId="31758531" w:rsidR="00B11AB4" w:rsidRPr="00E30D0B" w:rsidRDefault="00B11AB4" w:rsidP="00E30D0B">
            <w:pPr>
              <w:widowControl w:val="0"/>
              <w:autoSpaceDE w:val="0"/>
              <w:autoSpaceDN w:val="0"/>
              <w:adjustRightInd w:val="0"/>
              <w:spacing w:line="276" w:lineRule="auto"/>
              <w:rPr>
                <w:rFonts w:ascii="Arial" w:hAnsi="Arial" w:cs="Arial"/>
                <w:b/>
                <w:sz w:val="18"/>
                <w:szCs w:val="18"/>
              </w:rPr>
            </w:pPr>
            <w:r w:rsidRPr="00E30D0B">
              <w:rPr>
                <w:rFonts w:ascii="Arial" w:hAnsi="Arial" w:cs="Arial"/>
                <w:b/>
                <w:sz w:val="18"/>
                <w:szCs w:val="18"/>
              </w:rPr>
              <w:t xml:space="preserve">Exercisable, </w:t>
            </w:r>
            <w:r w:rsidR="00753D54">
              <w:rPr>
                <w:rFonts w:ascii="Arial" w:hAnsi="Arial" w:cs="Arial"/>
                <w:b/>
                <w:sz w:val="18"/>
                <w:szCs w:val="18"/>
              </w:rPr>
              <w:t>June 30</w:t>
            </w:r>
            <w:r w:rsidR="00907A3B" w:rsidRPr="00E30D0B">
              <w:rPr>
                <w:rFonts w:ascii="Arial" w:hAnsi="Arial" w:cs="Arial"/>
                <w:b/>
                <w:sz w:val="18"/>
                <w:szCs w:val="18"/>
              </w:rPr>
              <w:t>, 2019</w:t>
            </w:r>
          </w:p>
        </w:tc>
        <w:tc>
          <w:tcPr>
            <w:tcW w:w="2457" w:type="dxa"/>
            <w:tcBorders>
              <w:top w:val="single" w:sz="4" w:space="0" w:color="auto"/>
              <w:bottom w:val="single" w:sz="12" w:space="0" w:color="auto"/>
            </w:tcBorders>
            <w:vAlign w:val="bottom"/>
          </w:tcPr>
          <w:p w14:paraId="7D3BE74F" w14:textId="004C17DF" w:rsidR="00B11AB4" w:rsidRPr="00E30D0B" w:rsidRDefault="009561A0" w:rsidP="00E30D0B">
            <w:pPr>
              <w:widowControl w:val="0"/>
              <w:tabs>
                <w:tab w:val="decimal" w:pos="1602"/>
              </w:tabs>
              <w:autoSpaceDE w:val="0"/>
              <w:autoSpaceDN w:val="0"/>
              <w:adjustRightInd w:val="0"/>
              <w:spacing w:line="276" w:lineRule="auto"/>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9,758,333</w:t>
            </w:r>
          </w:p>
        </w:tc>
        <w:tc>
          <w:tcPr>
            <w:tcW w:w="2533" w:type="dxa"/>
            <w:tcBorders>
              <w:top w:val="single" w:sz="4" w:space="0" w:color="auto"/>
              <w:bottom w:val="single" w:sz="12" w:space="0" w:color="auto"/>
              <w:right w:val="nil"/>
            </w:tcBorders>
            <w:vAlign w:val="bottom"/>
          </w:tcPr>
          <w:p w14:paraId="7E25B828" w14:textId="04939EA0" w:rsidR="00B11AB4" w:rsidRPr="0034748F"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b/>
                <w:color w:val="000000"/>
                <w:sz w:val="18"/>
                <w:szCs w:val="18"/>
                <w:lang w:eastAsia="zh-CN"/>
              </w:rPr>
            </w:pPr>
            <w:r w:rsidRPr="0034748F">
              <w:rPr>
                <w:rFonts w:ascii="Arial" w:eastAsia="SimSun" w:hAnsi="Arial" w:cs="Arial"/>
                <w:b/>
                <w:color w:val="000000"/>
                <w:sz w:val="18"/>
                <w:szCs w:val="18"/>
                <w:lang w:eastAsia="zh-CN"/>
              </w:rPr>
              <w:t>$0.</w:t>
            </w:r>
            <w:r w:rsidR="009561A0">
              <w:rPr>
                <w:rFonts w:ascii="Arial" w:eastAsia="SimSun" w:hAnsi="Arial" w:cs="Arial"/>
                <w:b/>
                <w:color w:val="000000"/>
                <w:sz w:val="18"/>
                <w:szCs w:val="18"/>
                <w:lang w:eastAsia="zh-CN"/>
              </w:rPr>
              <w:t>16</w:t>
            </w:r>
          </w:p>
        </w:tc>
      </w:tr>
    </w:tbl>
    <w:p w14:paraId="6A0D9ADD" w14:textId="77777777" w:rsidR="00993750" w:rsidRPr="00A80DC4" w:rsidRDefault="00993750" w:rsidP="00E30D0B">
      <w:pPr>
        <w:pStyle w:val="CP1"/>
        <w:numPr>
          <w:ilvl w:val="0"/>
          <w:numId w:val="0"/>
        </w:numPr>
        <w:tabs>
          <w:tab w:val="left" w:pos="360"/>
          <w:tab w:val="left" w:pos="837"/>
        </w:tabs>
        <w:spacing w:after="0" w:line="276" w:lineRule="auto"/>
        <w:ind w:left="378"/>
        <w:rPr>
          <w:rFonts w:ascii="Arial" w:hAnsi="Arial" w:cs="Arial"/>
          <w:b/>
          <w:sz w:val="18"/>
          <w:szCs w:val="18"/>
        </w:rPr>
      </w:pPr>
    </w:p>
    <w:p w14:paraId="61B305C1" w14:textId="341F7F47" w:rsidR="000D1E0A" w:rsidRPr="00AE4970" w:rsidRDefault="000D1E0A" w:rsidP="00E30D0B">
      <w:pPr>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Share options outstanding and exercisable at </w:t>
      </w:r>
      <w:r w:rsidR="00753D54">
        <w:rPr>
          <w:rFonts w:ascii="Arial" w:eastAsiaTheme="minorHAnsi" w:hAnsi="Arial" w:cs="Arial"/>
          <w:sz w:val="18"/>
          <w:szCs w:val="18"/>
        </w:rPr>
        <w:t>June 30</w:t>
      </w:r>
      <w:r w:rsidR="00907A3B" w:rsidRPr="00AE4970">
        <w:rPr>
          <w:rFonts w:ascii="Arial" w:eastAsiaTheme="minorHAnsi" w:hAnsi="Arial" w:cs="Arial"/>
          <w:sz w:val="18"/>
          <w:szCs w:val="18"/>
        </w:rPr>
        <w:t>, 2019</w:t>
      </w:r>
      <w:r w:rsidRPr="00AE4970">
        <w:rPr>
          <w:rFonts w:ascii="Arial" w:eastAsiaTheme="minorHAnsi" w:hAnsi="Arial" w:cs="Arial"/>
          <w:sz w:val="18"/>
          <w:szCs w:val="18"/>
        </w:rPr>
        <w:t>, are as follows</w:t>
      </w:r>
      <w:r w:rsidR="00E27030" w:rsidRPr="00AE4970">
        <w:rPr>
          <w:rFonts w:ascii="Arial" w:eastAsiaTheme="minorHAnsi" w:hAnsi="Arial" w:cs="Arial"/>
          <w:sz w:val="18"/>
          <w:szCs w:val="18"/>
        </w:rPr>
        <w:t>:</w:t>
      </w:r>
    </w:p>
    <w:p w14:paraId="496E4E35" w14:textId="55C66D32" w:rsidR="000D1E0A" w:rsidRPr="00AE4970" w:rsidRDefault="000D1E0A" w:rsidP="00E30D0B">
      <w:pPr>
        <w:spacing w:line="276" w:lineRule="auto"/>
        <w:jc w:val="both"/>
        <w:rPr>
          <w:rFonts w:ascii="Arial" w:eastAsiaTheme="minorHAnsi" w:hAnsi="Arial" w:cs="Arial"/>
          <w:sz w:val="18"/>
          <w:szCs w:val="18"/>
        </w:rPr>
      </w:pPr>
    </w:p>
    <w:tbl>
      <w:tblPr>
        <w:tblW w:w="9072" w:type="dxa"/>
        <w:tblInd w:w="284" w:type="dxa"/>
        <w:tblBorders>
          <w:top w:val="nil"/>
          <w:left w:val="nil"/>
          <w:bottom w:val="nil"/>
          <w:right w:val="nil"/>
        </w:tblBorders>
        <w:tblLayout w:type="fixed"/>
        <w:tblLook w:val="0000" w:firstRow="0" w:lastRow="0" w:firstColumn="0" w:lastColumn="0" w:noHBand="0" w:noVBand="0"/>
      </w:tblPr>
      <w:tblGrid>
        <w:gridCol w:w="1191"/>
        <w:gridCol w:w="1440"/>
        <w:gridCol w:w="1323"/>
        <w:gridCol w:w="1260"/>
        <w:gridCol w:w="1350"/>
        <w:gridCol w:w="1276"/>
        <w:gridCol w:w="1232"/>
      </w:tblGrid>
      <w:tr w:rsidR="000D1E0A" w:rsidRPr="00AE4970" w14:paraId="146BE04C" w14:textId="77777777" w:rsidTr="003150D0">
        <w:trPr>
          <w:trHeight w:val="193"/>
        </w:trPr>
        <w:tc>
          <w:tcPr>
            <w:tcW w:w="1191" w:type="dxa"/>
            <w:tcBorders>
              <w:top w:val="single" w:sz="12" w:space="0" w:color="auto"/>
              <w:left w:val="nil"/>
              <w:bottom w:val="single" w:sz="4" w:space="0" w:color="auto"/>
            </w:tcBorders>
            <w:shd w:val="clear" w:color="auto" w:fill="auto"/>
            <w:vAlign w:val="bottom"/>
          </w:tcPr>
          <w:p w14:paraId="5C69FFB1" w14:textId="0CD78290" w:rsidR="000D1E0A" w:rsidRPr="00E30D0B" w:rsidRDefault="000D1E0A" w:rsidP="00E30D0B">
            <w:pPr>
              <w:widowControl w:val="0"/>
              <w:autoSpaceDE w:val="0"/>
              <w:autoSpaceDN w:val="0"/>
              <w:adjustRightInd w:val="0"/>
              <w:spacing w:line="276" w:lineRule="auto"/>
              <w:jc w:val="right"/>
              <w:rPr>
                <w:rFonts w:ascii="Arial" w:hAnsi="Arial" w:cs="Arial"/>
                <w:sz w:val="18"/>
                <w:szCs w:val="18"/>
              </w:rPr>
            </w:pPr>
            <w:r w:rsidRPr="00E30D0B">
              <w:rPr>
                <w:rFonts w:ascii="Arial" w:hAnsi="Arial" w:cs="Arial"/>
                <w:sz w:val="18"/>
                <w:szCs w:val="18"/>
              </w:rPr>
              <w:t>Exercise price (</w:t>
            </w:r>
            <w:r w:rsidR="00D26931" w:rsidRPr="00E30D0B">
              <w:rPr>
                <w:rFonts w:ascii="Arial" w:hAnsi="Arial" w:cs="Arial"/>
                <w:sz w:val="18"/>
                <w:szCs w:val="18"/>
              </w:rPr>
              <w:t>C</w:t>
            </w:r>
            <w:r w:rsidRPr="00E30D0B">
              <w:rPr>
                <w:rFonts w:ascii="Arial" w:hAnsi="Arial" w:cs="Arial"/>
                <w:sz w:val="18"/>
                <w:szCs w:val="18"/>
              </w:rPr>
              <w:t>$)</w:t>
            </w:r>
          </w:p>
        </w:tc>
        <w:tc>
          <w:tcPr>
            <w:tcW w:w="1440" w:type="dxa"/>
            <w:tcBorders>
              <w:top w:val="single" w:sz="12" w:space="0" w:color="auto"/>
              <w:bottom w:val="single" w:sz="4" w:space="0" w:color="auto"/>
            </w:tcBorders>
            <w:shd w:val="clear" w:color="auto" w:fill="auto"/>
            <w:vAlign w:val="bottom"/>
          </w:tcPr>
          <w:p w14:paraId="6983004A" w14:textId="60FE6D47" w:rsidR="000D1E0A" w:rsidRPr="00E30D0B" w:rsidRDefault="000D1E0A" w:rsidP="00E30D0B">
            <w:pPr>
              <w:widowControl w:val="0"/>
              <w:autoSpaceDE w:val="0"/>
              <w:autoSpaceDN w:val="0"/>
              <w:adjustRightInd w:val="0"/>
              <w:spacing w:line="276" w:lineRule="auto"/>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Number of options outstanding</w:t>
            </w:r>
          </w:p>
        </w:tc>
        <w:tc>
          <w:tcPr>
            <w:tcW w:w="1323" w:type="dxa"/>
            <w:tcBorders>
              <w:top w:val="single" w:sz="12" w:space="0" w:color="auto"/>
              <w:bottom w:val="single" w:sz="4" w:space="0" w:color="auto"/>
            </w:tcBorders>
            <w:shd w:val="clear" w:color="auto" w:fill="auto"/>
            <w:vAlign w:val="bottom"/>
          </w:tcPr>
          <w:p w14:paraId="1B16CF02" w14:textId="4D4FE380" w:rsidR="000D1E0A" w:rsidRPr="00E30D0B" w:rsidRDefault="000D1E0A"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Weighted average exercise price (</w:t>
            </w:r>
            <w:r w:rsidR="00D26931" w:rsidRPr="00E30D0B">
              <w:rPr>
                <w:rFonts w:ascii="Arial" w:eastAsia="SimSun" w:hAnsi="Arial" w:cs="Arial"/>
                <w:color w:val="000000"/>
                <w:sz w:val="18"/>
                <w:szCs w:val="18"/>
                <w:lang w:eastAsia="zh-CN"/>
              </w:rPr>
              <w:t>C</w:t>
            </w:r>
            <w:r w:rsidRPr="00E30D0B">
              <w:rPr>
                <w:rFonts w:ascii="Arial" w:eastAsia="SimSun" w:hAnsi="Arial" w:cs="Arial"/>
                <w:color w:val="000000"/>
                <w:sz w:val="18"/>
                <w:szCs w:val="18"/>
                <w:lang w:eastAsia="zh-CN"/>
              </w:rPr>
              <w:t>$)</w:t>
            </w:r>
          </w:p>
        </w:tc>
        <w:tc>
          <w:tcPr>
            <w:tcW w:w="1260" w:type="dxa"/>
            <w:tcBorders>
              <w:top w:val="single" w:sz="12" w:space="0" w:color="auto"/>
              <w:bottom w:val="single" w:sz="4" w:space="0" w:color="auto"/>
            </w:tcBorders>
            <w:shd w:val="clear" w:color="auto" w:fill="auto"/>
            <w:vAlign w:val="bottom"/>
          </w:tcPr>
          <w:p w14:paraId="2E1383D4" w14:textId="002827A0" w:rsidR="000D1E0A" w:rsidRPr="00E30D0B" w:rsidRDefault="000D1E0A"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Weighted average life of options (years)</w:t>
            </w:r>
          </w:p>
        </w:tc>
        <w:tc>
          <w:tcPr>
            <w:tcW w:w="1350" w:type="dxa"/>
            <w:tcBorders>
              <w:top w:val="single" w:sz="12" w:space="0" w:color="auto"/>
              <w:bottom w:val="single" w:sz="4" w:space="0" w:color="auto"/>
            </w:tcBorders>
            <w:shd w:val="clear" w:color="auto" w:fill="auto"/>
            <w:vAlign w:val="bottom"/>
          </w:tcPr>
          <w:p w14:paraId="49472563" w14:textId="27483E43" w:rsidR="000D1E0A" w:rsidRPr="00E30D0B" w:rsidRDefault="000D1E0A"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Number of options exercisable</w:t>
            </w:r>
          </w:p>
        </w:tc>
        <w:tc>
          <w:tcPr>
            <w:tcW w:w="1276" w:type="dxa"/>
            <w:tcBorders>
              <w:top w:val="single" w:sz="12" w:space="0" w:color="auto"/>
              <w:bottom w:val="single" w:sz="4" w:space="0" w:color="auto"/>
            </w:tcBorders>
            <w:shd w:val="clear" w:color="auto" w:fill="auto"/>
            <w:vAlign w:val="bottom"/>
          </w:tcPr>
          <w:p w14:paraId="2FB76D0F" w14:textId="42B898B7" w:rsidR="000D1E0A" w:rsidRPr="00E30D0B" w:rsidRDefault="000D1E0A"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Weighted average exercise price (</w:t>
            </w:r>
            <w:r w:rsidR="00D26931" w:rsidRPr="00E30D0B">
              <w:rPr>
                <w:rFonts w:ascii="Arial" w:eastAsia="SimSun" w:hAnsi="Arial" w:cs="Arial"/>
                <w:color w:val="000000"/>
                <w:sz w:val="18"/>
                <w:szCs w:val="18"/>
                <w:lang w:eastAsia="zh-CN"/>
              </w:rPr>
              <w:t>C</w:t>
            </w:r>
            <w:r w:rsidRPr="00E30D0B">
              <w:rPr>
                <w:rFonts w:ascii="Arial" w:eastAsia="SimSun" w:hAnsi="Arial" w:cs="Arial"/>
                <w:color w:val="000000"/>
                <w:sz w:val="18"/>
                <w:szCs w:val="18"/>
                <w:lang w:eastAsia="zh-CN"/>
              </w:rPr>
              <w:t>$)</w:t>
            </w:r>
          </w:p>
        </w:tc>
        <w:tc>
          <w:tcPr>
            <w:tcW w:w="1232" w:type="dxa"/>
            <w:tcBorders>
              <w:top w:val="single" w:sz="12" w:space="0" w:color="auto"/>
              <w:bottom w:val="single" w:sz="4" w:space="0" w:color="auto"/>
            </w:tcBorders>
            <w:vAlign w:val="bottom"/>
          </w:tcPr>
          <w:p w14:paraId="61AF12AA" w14:textId="67B8984B" w:rsidR="000D1E0A" w:rsidRPr="00E30D0B" w:rsidRDefault="000D1E0A"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Weighted average life of options (years)</w:t>
            </w:r>
          </w:p>
        </w:tc>
      </w:tr>
      <w:tr w:rsidR="00352ED9" w:rsidRPr="00AE4970" w14:paraId="1F6BB1CF" w14:textId="77777777" w:rsidTr="003150D0">
        <w:trPr>
          <w:trHeight w:val="193"/>
        </w:trPr>
        <w:tc>
          <w:tcPr>
            <w:tcW w:w="1191" w:type="dxa"/>
            <w:tcBorders>
              <w:top w:val="single" w:sz="4" w:space="0" w:color="auto"/>
              <w:left w:val="nil"/>
              <w:bottom w:val="nil"/>
            </w:tcBorders>
            <w:shd w:val="clear" w:color="auto" w:fill="auto"/>
            <w:vAlign w:val="bottom"/>
          </w:tcPr>
          <w:p w14:paraId="7A8302A9" w14:textId="25444CE7" w:rsidR="00352ED9" w:rsidRPr="00E30D0B" w:rsidRDefault="009036E6" w:rsidP="00E30D0B">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hAnsi="Arial" w:cs="Arial"/>
                <w:sz w:val="18"/>
                <w:szCs w:val="18"/>
              </w:rPr>
              <w:t>$</w:t>
            </w:r>
            <w:r w:rsidR="00352ED9" w:rsidRPr="00E30D0B">
              <w:rPr>
                <w:rFonts w:ascii="Arial" w:hAnsi="Arial" w:cs="Arial"/>
                <w:sz w:val="18"/>
                <w:szCs w:val="18"/>
              </w:rPr>
              <w:t>0.10</w:t>
            </w:r>
          </w:p>
        </w:tc>
        <w:tc>
          <w:tcPr>
            <w:tcW w:w="1440" w:type="dxa"/>
            <w:tcBorders>
              <w:top w:val="single" w:sz="4" w:space="0" w:color="auto"/>
              <w:bottom w:val="nil"/>
            </w:tcBorders>
            <w:shd w:val="clear" w:color="auto" w:fill="auto"/>
            <w:vAlign w:val="bottom"/>
          </w:tcPr>
          <w:p w14:paraId="0F0A061B" w14:textId="58822010" w:rsidR="00352ED9" w:rsidRPr="00E30D0B" w:rsidRDefault="00352ED9" w:rsidP="00E30D0B">
            <w:pPr>
              <w:widowControl w:val="0"/>
              <w:autoSpaceDE w:val="0"/>
              <w:autoSpaceDN w:val="0"/>
              <w:adjustRightInd w:val="0"/>
              <w:spacing w:line="276" w:lineRule="auto"/>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1,400,000</w:t>
            </w:r>
          </w:p>
        </w:tc>
        <w:tc>
          <w:tcPr>
            <w:tcW w:w="1323" w:type="dxa"/>
            <w:tcBorders>
              <w:top w:val="single" w:sz="4" w:space="0" w:color="auto"/>
              <w:bottom w:val="nil"/>
            </w:tcBorders>
            <w:shd w:val="clear" w:color="auto" w:fill="auto"/>
            <w:vAlign w:val="bottom"/>
          </w:tcPr>
          <w:p w14:paraId="6C3824A7" w14:textId="222F181D"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352ED9">
              <w:rPr>
                <w:rFonts w:ascii="Arial" w:eastAsia="SimSun" w:hAnsi="Arial" w:cs="Arial"/>
                <w:color w:val="000000"/>
                <w:sz w:val="18"/>
                <w:szCs w:val="18"/>
                <w:lang w:eastAsia="zh-CN"/>
              </w:rPr>
              <w:t>$0.10</w:t>
            </w:r>
          </w:p>
        </w:tc>
        <w:tc>
          <w:tcPr>
            <w:tcW w:w="1260" w:type="dxa"/>
            <w:tcBorders>
              <w:top w:val="single" w:sz="4" w:space="0" w:color="auto"/>
              <w:bottom w:val="nil"/>
            </w:tcBorders>
            <w:shd w:val="clear" w:color="auto" w:fill="auto"/>
            <w:vAlign w:val="bottom"/>
          </w:tcPr>
          <w:p w14:paraId="6767D7B3" w14:textId="5327AF65"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2.</w:t>
            </w:r>
            <w:r w:rsidR="009561A0">
              <w:rPr>
                <w:rFonts w:ascii="Arial" w:eastAsia="SimSun" w:hAnsi="Arial" w:cs="Arial"/>
                <w:color w:val="000000"/>
                <w:sz w:val="18"/>
                <w:szCs w:val="18"/>
                <w:lang w:eastAsia="zh-CN"/>
              </w:rPr>
              <w:t>52</w:t>
            </w:r>
          </w:p>
        </w:tc>
        <w:tc>
          <w:tcPr>
            <w:tcW w:w="1350" w:type="dxa"/>
            <w:tcBorders>
              <w:top w:val="single" w:sz="4" w:space="0" w:color="auto"/>
              <w:bottom w:val="nil"/>
            </w:tcBorders>
            <w:shd w:val="clear" w:color="auto" w:fill="auto"/>
            <w:vAlign w:val="bottom"/>
          </w:tcPr>
          <w:p w14:paraId="39F6F54B" w14:textId="7A8EF879"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1,133,333</w:t>
            </w:r>
          </w:p>
        </w:tc>
        <w:tc>
          <w:tcPr>
            <w:tcW w:w="1276" w:type="dxa"/>
            <w:tcBorders>
              <w:top w:val="single" w:sz="4" w:space="0" w:color="auto"/>
              <w:bottom w:val="nil"/>
            </w:tcBorders>
            <w:shd w:val="clear" w:color="auto" w:fill="auto"/>
            <w:vAlign w:val="bottom"/>
          </w:tcPr>
          <w:p w14:paraId="5F945769" w14:textId="3FAC0453"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352ED9">
              <w:rPr>
                <w:rFonts w:ascii="Arial" w:eastAsia="SimSun" w:hAnsi="Arial" w:cs="Arial"/>
                <w:color w:val="000000"/>
                <w:sz w:val="18"/>
                <w:szCs w:val="18"/>
                <w:lang w:eastAsia="zh-CN"/>
              </w:rPr>
              <w:t>$0.10</w:t>
            </w:r>
          </w:p>
        </w:tc>
        <w:tc>
          <w:tcPr>
            <w:tcW w:w="1232" w:type="dxa"/>
            <w:tcBorders>
              <w:top w:val="single" w:sz="4" w:space="0" w:color="auto"/>
              <w:bottom w:val="nil"/>
            </w:tcBorders>
            <w:vAlign w:val="bottom"/>
          </w:tcPr>
          <w:p w14:paraId="0E990544" w14:textId="37A39CB8" w:rsidR="00352ED9" w:rsidRPr="00E30D0B" w:rsidRDefault="00D9281E"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2.</w:t>
            </w:r>
            <w:r w:rsidR="00487786">
              <w:rPr>
                <w:rFonts w:ascii="Arial" w:eastAsia="SimSun" w:hAnsi="Arial" w:cs="Arial"/>
                <w:color w:val="000000"/>
                <w:sz w:val="18"/>
                <w:szCs w:val="18"/>
                <w:lang w:eastAsia="zh-CN"/>
              </w:rPr>
              <w:t>70</w:t>
            </w:r>
          </w:p>
        </w:tc>
      </w:tr>
      <w:tr w:rsidR="009561A0" w:rsidRPr="00AE4970" w14:paraId="455D3385" w14:textId="77777777" w:rsidTr="00E30D0B">
        <w:trPr>
          <w:trHeight w:val="193"/>
        </w:trPr>
        <w:tc>
          <w:tcPr>
            <w:tcW w:w="1191" w:type="dxa"/>
            <w:tcBorders>
              <w:top w:val="nil"/>
              <w:left w:val="nil"/>
              <w:bottom w:val="nil"/>
            </w:tcBorders>
            <w:shd w:val="clear" w:color="auto" w:fill="auto"/>
            <w:vAlign w:val="bottom"/>
          </w:tcPr>
          <w:p w14:paraId="5FC5E0AE" w14:textId="4846F6E9" w:rsidR="009561A0" w:rsidRPr="00E30D0B" w:rsidRDefault="009036E6" w:rsidP="00E30D0B">
            <w:pPr>
              <w:widowControl w:val="0"/>
              <w:autoSpaceDE w:val="0"/>
              <w:autoSpaceDN w:val="0"/>
              <w:adjustRightInd w:val="0"/>
              <w:spacing w:line="276" w:lineRule="auto"/>
              <w:jc w:val="right"/>
              <w:rPr>
                <w:rFonts w:ascii="Arial" w:hAnsi="Arial" w:cs="Arial"/>
                <w:sz w:val="18"/>
                <w:szCs w:val="18"/>
              </w:rPr>
            </w:pPr>
            <w:r>
              <w:rPr>
                <w:rFonts w:ascii="Arial" w:hAnsi="Arial" w:cs="Arial"/>
                <w:sz w:val="18"/>
                <w:szCs w:val="18"/>
              </w:rPr>
              <w:t>$</w:t>
            </w:r>
            <w:r w:rsidR="009561A0">
              <w:rPr>
                <w:rFonts w:ascii="Arial" w:hAnsi="Arial" w:cs="Arial"/>
                <w:sz w:val="18"/>
                <w:szCs w:val="18"/>
              </w:rPr>
              <w:t>0.14</w:t>
            </w:r>
          </w:p>
        </w:tc>
        <w:tc>
          <w:tcPr>
            <w:tcW w:w="1440" w:type="dxa"/>
            <w:tcBorders>
              <w:top w:val="nil"/>
              <w:bottom w:val="nil"/>
            </w:tcBorders>
            <w:shd w:val="clear" w:color="auto" w:fill="auto"/>
            <w:vAlign w:val="bottom"/>
          </w:tcPr>
          <w:p w14:paraId="4549573D" w14:textId="7B637D87" w:rsidR="009561A0" w:rsidRPr="00E30D0B" w:rsidRDefault="009561A0" w:rsidP="00E30D0B">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7,700,000</w:t>
            </w:r>
          </w:p>
        </w:tc>
        <w:tc>
          <w:tcPr>
            <w:tcW w:w="1323" w:type="dxa"/>
            <w:tcBorders>
              <w:top w:val="nil"/>
              <w:bottom w:val="nil"/>
            </w:tcBorders>
            <w:shd w:val="clear" w:color="auto" w:fill="auto"/>
            <w:vAlign w:val="bottom"/>
          </w:tcPr>
          <w:p w14:paraId="29A4ABCF" w14:textId="7F6D60FF" w:rsidR="009561A0" w:rsidRPr="00352ED9"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$0.14</w:t>
            </w:r>
          </w:p>
        </w:tc>
        <w:tc>
          <w:tcPr>
            <w:tcW w:w="1260" w:type="dxa"/>
            <w:tcBorders>
              <w:top w:val="nil"/>
              <w:bottom w:val="nil"/>
            </w:tcBorders>
            <w:shd w:val="clear" w:color="auto" w:fill="auto"/>
            <w:vAlign w:val="bottom"/>
          </w:tcPr>
          <w:p w14:paraId="2D5FE636" w14:textId="10653E90" w:rsidR="009561A0" w:rsidRPr="00E30D0B"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4.79</w:t>
            </w:r>
          </w:p>
        </w:tc>
        <w:tc>
          <w:tcPr>
            <w:tcW w:w="1350" w:type="dxa"/>
            <w:tcBorders>
              <w:top w:val="nil"/>
              <w:bottom w:val="nil"/>
            </w:tcBorders>
            <w:shd w:val="clear" w:color="auto" w:fill="auto"/>
            <w:vAlign w:val="bottom"/>
          </w:tcPr>
          <w:p w14:paraId="530F806E" w14:textId="0DC76357" w:rsidR="009561A0" w:rsidRPr="00E30D0B"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7,400,000</w:t>
            </w:r>
          </w:p>
        </w:tc>
        <w:tc>
          <w:tcPr>
            <w:tcW w:w="1276" w:type="dxa"/>
            <w:tcBorders>
              <w:top w:val="nil"/>
              <w:bottom w:val="nil"/>
            </w:tcBorders>
            <w:shd w:val="clear" w:color="auto" w:fill="auto"/>
            <w:vAlign w:val="bottom"/>
          </w:tcPr>
          <w:p w14:paraId="14BEDB7F" w14:textId="6F418584" w:rsidR="009561A0" w:rsidRPr="00352ED9"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$0.14</w:t>
            </w:r>
          </w:p>
        </w:tc>
        <w:tc>
          <w:tcPr>
            <w:tcW w:w="1232" w:type="dxa"/>
            <w:tcBorders>
              <w:top w:val="nil"/>
              <w:bottom w:val="nil"/>
              <w:right w:val="nil"/>
            </w:tcBorders>
            <w:vAlign w:val="bottom"/>
          </w:tcPr>
          <w:p w14:paraId="78F76150" w14:textId="08F27936" w:rsidR="009561A0" w:rsidRPr="00E30D0B" w:rsidRDefault="00487786"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4.86</w:t>
            </w:r>
          </w:p>
        </w:tc>
      </w:tr>
      <w:tr w:rsidR="00352ED9" w:rsidRPr="00AE4970" w14:paraId="0B5ADEE3" w14:textId="77777777" w:rsidTr="00E30D0B">
        <w:trPr>
          <w:trHeight w:val="193"/>
        </w:trPr>
        <w:tc>
          <w:tcPr>
            <w:tcW w:w="1191" w:type="dxa"/>
            <w:tcBorders>
              <w:top w:val="nil"/>
              <w:left w:val="nil"/>
              <w:bottom w:val="nil"/>
            </w:tcBorders>
            <w:shd w:val="clear" w:color="auto" w:fill="auto"/>
            <w:vAlign w:val="bottom"/>
          </w:tcPr>
          <w:p w14:paraId="3268EAC3" w14:textId="657B1CF0" w:rsidR="00352ED9" w:rsidRPr="00E30D0B" w:rsidRDefault="009036E6" w:rsidP="00E30D0B">
            <w:pPr>
              <w:widowControl w:val="0"/>
              <w:autoSpaceDE w:val="0"/>
              <w:autoSpaceDN w:val="0"/>
              <w:adjustRightInd w:val="0"/>
              <w:spacing w:line="276" w:lineRule="auto"/>
              <w:jc w:val="right"/>
              <w:rPr>
                <w:rFonts w:ascii="Arial" w:hAnsi="Arial" w:cs="Arial"/>
                <w:sz w:val="18"/>
                <w:szCs w:val="18"/>
              </w:rPr>
            </w:pPr>
            <w:r>
              <w:rPr>
                <w:rFonts w:ascii="Arial" w:hAnsi="Arial" w:cs="Arial"/>
                <w:sz w:val="18"/>
                <w:szCs w:val="18"/>
              </w:rPr>
              <w:t>$</w:t>
            </w:r>
            <w:r w:rsidR="00352ED9" w:rsidRPr="00E30D0B">
              <w:rPr>
                <w:rFonts w:ascii="Arial" w:hAnsi="Arial" w:cs="Arial"/>
                <w:sz w:val="18"/>
                <w:szCs w:val="18"/>
              </w:rPr>
              <w:t>0.26</w:t>
            </w:r>
          </w:p>
        </w:tc>
        <w:tc>
          <w:tcPr>
            <w:tcW w:w="1440" w:type="dxa"/>
            <w:tcBorders>
              <w:top w:val="nil"/>
              <w:bottom w:val="nil"/>
            </w:tcBorders>
            <w:shd w:val="clear" w:color="auto" w:fill="auto"/>
            <w:vAlign w:val="bottom"/>
          </w:tcPr>
          <w:p w14:paraId="7E030697" w14:textId="0EE0E95A" w:rsidR="00352ED9" w:rsidRPr="00E30D0B" w:rsidRDefault="00352ED9" w:rsidP="00E30D0B">
            <w:pPr>
              <w:widowControl w:val="0"/>
              <w:autoSpaceDE w:val="0"/>
              <w:autoSpaceDN w:val="0"/>
              <w:adjustRightInd w:val="0"/>
              <w:spacing w:line="276" w:lineRule="auto"/>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450,000</w:t>
            </w:r>
          </w:p>
        </w:tc>
        <w:tc>
          <w:tcPr>
            <w:tcW w:w="1323" w:type="dxa"/>
            <w:tcBorders>
              <w:top w:val="nil"/>
              <w:bottom w:val="nil"/>
            </w:tcBorders>
            <w:shd w:val="clear" w:color="auto" w:fill="auto"/>
            <w:vAlign w:val="bottom"/>
          </w:tcPr>
          <w:p w14:paraId="5520C132" w14:textId="49BD54DC"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hAnsi="Arial" w:cs="Arial"/>
                <w:sz w:val="18"/>
                <w:szCs w:val="18"/>
              </w:rPr>
            </w:pPr>
            <w:r w:rsidRPr="00352ED9">
              <w:rPr>
                <w:rFonts w:ascii="Arial" w:eastAsia="SimSun" w:hAnsi="Arial" w:cs="Arial"/>
                <w:color w:val="000000"/>
                <w:sz w:val="18"/>
                <w:szCs w:val="18"/>
                <w:lang w:eastAsia="zh-CN"/>
              </w:rPr>
              <w:t>$0.26</w:t>
            </w:r>
          </w:p>
        </w:tc>
        <w:tc>
          <w:tcPr>
            <w:tcW w:w="1260" w:type="dxa"/>
            <w:tcBorders>
              <w:top w:val="nil"/>
              <w:bottom w:val="nil"/>
            </w:tcBorders>
            <w:shd w:val="clear" w:color="auto" w:fill="auto"/>
            <w:vAlign w:val="bottom"/>
          </w:tcPr>
          <w:p w14:paraId="64A07C32" w14:textId="5CA850BA"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4.</w:t>
            </w:r>
            <w:r w:rsidR="009561A0">
              <w:rPr>
                <w:rFonts w:ascii="Arial" w:eastAsia="SimSun" w:hAnsi="Arial" w:cs="Arial"/>
                <w:color w:val="000000"/>
                <w:sz w:val="18"/>
                <w:szCs w:val="18"/>
                <w:lang w:eastAsia="zh-CN"/>
              </w:rPr>
              <w:t>31</w:t>
            </w:r>
          </w:p>
        </w:tc>
        <w:tc>
          <w:tcPr>
            <w:tcW w:w="1350" w:type="dxa"/>
            <w:tcBorders>
              <w:top w:val="nil"/>
              <w:bottom w:val="nil"/>
            </w:tcBorders>
            <w:shd w:val="clear" w:color="auto" w:fill="auto"/>
            <w:vAlign w:val="bottom"/>
          </w:tcPr>
          <w:p w14:paraId="7BC96C9E" w14:textId="25B4B7DA" w:rsidR="00352ED9" w:rsidRPr="00E30D0B"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325,000</w:t>
            </w:r>
          </w:p>
        </w:tc>
        <w:tc>
          <w:tcPr>
            <w:tcW w:w="1276" w:type="dxa"/>
            <w:tcBorders>
              <w:top w:val="nil"/>
              <w:bottom w:val="nil"/>
            </w:tcBorders>
            <w:shd w:val="clear" w:color="auto" w:fill="auto"/>
            <w:vAlign w:val="bottom"/>
          </w:tcPr>
          <w:p w14:paraId="7958DD29" w14:textId="452EC93B"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hAnsi="Arial" w:cs="Arial"/>
                <w:sz w:val="18"/>
                <w:szCs w:val="18"/>
              </w:rPr>
            </w:pPr>
            <w:r w:rsidRPr="00352ED9">
              <w:rPr>
                <w:rFonts w:ascii="Arial" w:eastAsia="SimSun" w:hAnsi="Arial" w:cs="Arial"/>
                <w:color w:val="000000"/>
                <w:sz w:val="18"/>
                <w:szCs w:val="18"/>
                <w:lang w:eastAsia="zh-CN"/>
              </w:rPr>
              <w:t>$0.26</w:t>
            </w:r>
          </w:p>
        </w:tc>
        <w:tc>
          <w:tcPr>
            <w:tcW w:w="1232" w:type="dxa"/>
            <w:tcBorders>
              <w:top w:val="nil"/>
              <w:bottom w:val="nil"/>
              <w:right w:val="nil"/>
            </w:tcBorders>
            <w:vAlign w:val="bottom"/>
          </w:tcPr>
          <w:p w14:paraId="61296029" w14:textId="06FB5B5F" w:rsidR="00352ED9" w:rsidRPr="00E30D0B" w:rsidRDefault="00D9281E"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4.</w:t>
            </w:r>
            <w:r w:rsidR="009561A0">
              <w:rPr>
                <w:rFonts w:ascii="Arial" w:eastAsia="SimSun" w:hAnsi="Arial" w:cs="Arial"/>
                <w:color w:val="000000"/>
                <w:sz w:val="18"/>
                <w:szCs w:val="18"/>
                <w:lang w:eastAsia="zh-CN"/>
              </w:rPr>
              <w:t>31</w:t>
            </w:r>
          </w:p>
        </w:tc>
      </w:tr>
      <w:tr w:rsidR="00352ED9" w:rsidRPr="00AE4970" w14:paraId="790ADA4D" w14:textId="77777777" w:rsidTr="00E30D0B">
        <w:trPr>
          <w:trHeight w:val="193"/>
        </w:trPr>
        <w:tc>
          <w:tcPr>
            <w:tcW w:w="1191" w:type="dxa"/>
            <w:tcBorders>
              <w:top w:val="nil"/>
              <w:left w:val="nil"/>
              <w:bottom w:val="single" w:sz="4" w:space="0" w:color="auto"/>
            </w:tcBorders>
            <w:shd w:val="clear" w:color="auto" w:fill="auto"/>
            <w:vAlign w:val="bottom"/>
          </w:tcPr>
          <w:p w14:paraId="65D494EB" w14:textId="3F120A4A" w:rsidR="00352ED9" w:rsidRPr="00E30D0B" w:rsidRDefault="009036E6" w:rsidP="00E30D0B">
            <w:pPr>
              <w:widowControl w:val="0"/>
              <w:autoSpaceDE w:val="0"/>
              <w:autoSpaceDN w:val="0"/>
              <w:adjustRightInd w:val="0"/>
              <w:spacing w:line="276" w:lineRule="auto"/>
              <w:jc w:val="right"/>
              <w:rPr>
                <w:rFonts w:ascii="Arial" w:eastAsia="SimSun" w:hAnsi="Arial" w:cs="Arial"/>
                <w:color w:val="000000"/>
                <w:sz w:val="18"/>
                <w:szCs w:val="18"/>
                <w:lang w:eastAsia="zh-CN"/>
              </w:rPr>
            </w:pPr>
            <w:r>
              <w:rPr>
                <w:rFonts w:ascii="Arial" w:hAnsi="Arial" w:cs="Arial"/>
                <w:sz w:val="18"/>
                <w:szCs w:val="18"/>
              </w:rPr>
              <w:t>$</w:t>
            </w:r>
            <w:r w:rsidR="00352ED9" w:rsidRPr="00E30D0B">
              <w:rPr>
                <w:rFonts w:ascii="Arial" w:hAnsi="Arial" w:cs="Arial"/>
                <w:sz w:val="18"/>
                <w:szCs w:val="18"/>
              </w:rPr>
              <w:t>0.38</w:t>
            </w:r>
          </w:p>
        </w:tc>
        <w:tc>
          <w:tcPr>
            <w:tcW w:w="1440" w:type="dxa"/>
            <w:tcBorders>
              <w:top w:val="nil"/>
              <w:bottom w:val="single" w:sz="4" w:space="0" w:color="auto"/>
            </w:tcBorders>
            <w:shd w:val="clear" w:color="auto" w:fill="auto"/>
            <w:vAlign w:val="bottom"/>
          </w:tcPr>
          <w:p w14:paraId="2761F774" w14:textId="227D5CAE" w:rsidR="00352ED9" w:rsidRPr="00E30D0B" w:rsidRDefault="00352ED9" w:rsidP="00E30D0B">
            <w:pPr>
              <w:widowControl w:val="0"/>
              <w:autoSpaceDE w:val="0"/>
              <w:autoSpaceDN w:val="0"/>
              <w:adjustRightInd w:val="0"/>
              <w:spacing w:line="276" w:lineRule="auto"/>
              <w:jc w:val="right"/>
              <w:rPr>
                <w:rFonts w:ascii="Arial" w:eastAsia="SimSun" w:hAnsi="Arial" w:cs="Arial"/>
                <w:color w:val="000000"/>
                <w:sz w:val="18"/>
                <w:szCs w:val="18"/>
                <w:lang w:eastAsia="zh-CN"/>
              </w:rPr>
            </w:pPr>
            <w:r w:rsidRPr="00E30D0B">
              <w:rPr>
                <w:rFonts w:ascii="Arial" w:eastAsia="SimSun" w:hAnsi="Arial" w:cs="Arial"/>
                <w:color w:val="000000"/>
                <w:sz w:val="18"/>
                <w:szCs w:val="18"/>
                <w:lang w:eastAsia="zh-CN"/>
              </w:rPr>
              <w:t>900,000</w:t>
            </w:r>
          </w:p>
        </w:tc>
        <w:tc>
          <w:tcPr>
            <w:tcW w:w="1323" w:type="dxa"/>
            <w:tcBorders>
              <w:top w:val="nil"/>
              <w:bottom w:val="single" w:sz="4" w:space="0" w:color="auto"/>
            </w:tcBorders>
            <w:shd w:val="clear" w:color="auto" w:fill="auto"/>
            <w:vAlign w:val="bottom"/>
          </w:tcPr>
          <w:p w14:paraId="5F99BC13" w14:textId="5AECCE90"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352ED9">
              <w:rPr>
                <w:rFonts w:ascii="Arial" w:eastAsia="SimSun" w:hAnsi="Arial" w:cs="Arial"/>
                <w:color w:val="000000"/>
                <w:sz w:val="18"/>
                <w:szCs w:val="18"/>
                <w:lang w:eastAsia="zh-CN"/>
              </w:rPr>
              <w:t>$0.38</w:t>
            </w:r>
          </w:p>
        </w:tc>
        <w:tc>
          <w:tcPr>
            <w:tcW w:w="1260" w:type="dxa"/>
            <w:tcBorders>
              <w:top w:val="nil"/>
              <w:bottom w:val="single" w:sz="4" w:space="0" w:color="auto"/>
            </w:tcBorders>
            <w:shd w:val="clear" w:color="auto" w:fill="auto"/>
            <w:vAlign w:val="bottom"/>
          </w:tcPr>
          <w:p w14:paraId="23A6B02E" w14:textId="00481590" w:rsidR="00352ED9" w:rsidRPr="00E30D0B"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3.90</w:t>
            </w:r>
          </w:p>
        </w:tc>
        <w:tc>
          <w:tcPr>
            <w:tcW w:w="1350" w:type="dxa"/>
            <w:tcBorders>
              <w:top w:val="nil"/>
              <w:bottom w:val="single" w:sz="4" w:space="0" w:color="auto"/>
            </w:tcBorders>
            <w:shd w:val="clear" w:color="auto" w:fill="auto"/>
            <w:vAlign w:val="bottom"/>
          </w:tcPr>
          <w:p w14:paraId="26CB3820" w14:textId="46F28986" w:rsidR="00352ED9" w:rsidRPr="00E30D0B"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90</w:t>
            </w:r>
            <w:r w:rsidR="00352ED9" w:rsidRPr="00E30D0B">
              <w:rPr>
                <w:rFonts w:ascii="Arial" w:eastAsia="SimSun" w:hAnsi="Arial" w:cs="Arial"/>
                <w:color w:val="000000"/>
                <w:sz w:val="18"/>
                <w:szCs w:val="18"/>
                <w:lang w:eastAsia="zh-CN"/>
              </w:rPr>
              <w:t>0,000</w:t>
            </w:r>
          </w:p>
        </w:tc>
        <w:tc>
          <w:tcPr>
            <w:tcW w:w="1276" w:type="dxa"/>
            <w:tcBorders>
              <w:top w:val="nil"/>
              <w:bottom w:val="single" w:sz="4" w:space="0" w:color="auto"/>
            </w:tcBorders>
            <w:shd w:val="clear" w:color="auto" w:fill="auto"/>
            <w:vAlign w:val="bottom"/>
          </w:tcPr>
          <w:p w14:paraId="2EDE3D42" w14:textId="2EEAB78C" w:rsidR="00352ED9" w:rsidRPr="00E30D0B" w:rsidRDefault="00352ED9"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sidRPr="00352ED9">
              <w:rPr>
                <w:rFonts w:ascii="Arial" w:eastAsia="SimSun" w:hAnsi="Arial" w:cs="Arial"/>
                <w:color w:val="000000"/>
                <w:sz w:val="18"/>
                <w:szCs w:val="18"/>
                <w:lang w:eastAsia="zh-CN"/>
              </w:rPr>
              <w:t>$0.38</w:t>
            </w:r>
          </w:p>
        </w:tc>
        <w:tc>
          <w:tcPr>
            <w:tcW w:w="1232" w:type="dxa"/>
            <w:tcBorders>
              <w:top w:val="nil"/>
              <w:bottom w:val="single" w:sz="4" w:space="0" w:color="auto"/>
            </w:tcBorders>
            <w:vAlign w:val="bottom"/>
          </w:tcPr>
          <w:p w14:paraId="745EEF2F" w14:textId="5D1C591E" w:rsidR="00352ED9" w:rsidRPr="00E30D0B" w:rsidRDefault="00487786" w:rsidP="00E30D0B">
            <w:pPr>
              <w:widowControl w:val="0"/>
              <w:tabs>
                <w:tab w:val="decimal" w:pos="1242"/>
              </w:tabs>
              <w:autoSpaceDE w:val="0"/>
              <w:autoSpaceDN w:val="0"/>
              <w:adjustRightInd w:val="0"/>
              <w:spacing w:line="276" w:lineRule="auto"/>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3.90</w:t>
            </w:r>
          </w:p>
        </w:tc>
      </w:tr>
      <w:tr w:rsidR="00352ED9" w:rsidRPr="00AE4970" w14:paraId="7EA83292" w14:textId="77777777" w:rsidTr="003150D0">
        <w:trPr>
          <w:trHeight w:val="193"/>
        </w:trPr>
        <w:tc>
          <w:tcPr>
            <w:tcW w:w="1191" w:type="dxa"/>
            <w:tcBorders>
              <w:top w:val="single" w:sz="4" w:space="0" w:color="auto"/>
              <w:left w:val="nil"/>
              <w:bottom w:val="single" w:sz="12" w:space="0" w:color="auto"/>
            </w:tcBorders>
            <w:shd w:val="clear" w:color="auto" w:fill="auto"/>
            <w:vAlign w:val="bottom"/>
          </w:tcPr>
          <w:p w14:paraId="7803C42C" w14:textId="77777777" w:rsidR="00352ED9" w:rsidRPr="00E30D0B" w:rsidRDefault="00352ED9" w:rsidP="00E30D0B">
            <w:pPr>
              <w:widowControl w:val="0"/>
              <w:autoSpaceDE w:val="0"/>
              <w:autoSpaceDN w:val="0"/>
              <w:adjustRightInd w:val="0"/>
              <w:spacing w:line="276" w:lineRule="auto"/>
              <w:jc w:val="right"/>
              <w:rPr>
                <w:rFonts w:ascii="Arial" w:hAnsi="Arial" w:cs="Arial"/>
                <w:b/>
                <w:sz w:val="18"/>
                <w:szCs w:val="18"/>
              </w:rPr>
            </w:pPr>
          </w:p>
        </w:tc>
        <w:tc>
          <w:tcPr>
            <w:tcW w:w="1440" w:type="dxa"/>
            <w:tcBorders>
              <w:top w:val="single" w:sz="4" w:space="0" w:color="auto"/>
              <w:bottom w:val="single" w:sz="12" w:space="0" w:color="auto"/>
            </w:tcBorders>
            <w:shd w:val="clear" w:color="auto" w:fill="auto"/>
            <w:vAlign w:val="bottom"/>
          </w:tcPr>
          <w:p w14:paraId="4389C7B1" w14:textId="023FC30A" w:rsidR="00352ED9" w:rsidRPr="00E30D0B" w:rsidRDefault="009561A0" w:rsidP="00E30D0B">
            <w:pPr>
              <w:widowControl w:val="0"/>
              <w:autoSpaceDE w:val="0"/>
              <w:autoSpaceDN w:val="0"/>
              <w:adjustRightInd w:val="0"/>
              <w:spacing w:line="276" w:lineRule="auto"/>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10,450</w:t>
            </w:r>
            <w:r w:rsidR="00B450E8">
              <w:rPr>
                <w:rFonts w:ascii="Arial" w:eastAsia="SimSun" w:hAnsi="Arial" w:cs="Arial"/>
                <w:b/>
                <w:color w:val="000000"/>
                <w:sz w:val="18"/>
                <w:szCs w:val="18"/>
                <w:lang w:eastAsia="zh-CN"/>
              </w:rPr>
              <w:t>,000</w:t>
            </w:r>
          </w:p>
        </w:tc>
        <w:tc>
          <w:tcPr>
            <w:tcW w:w="1323" w:type="dxa"/>
            <w:tcBorders>
              <w:top w:val="single" w:sz="4" w:space="0" w:color="auto"/>
              <w:bottom w:val="single" w:sz="12" w:space="0" w:color="auto"/>
            </w:tcBorders>
            <w:shd w:val="clear" w:color="auto" w:fill="auto"/>
            <w:vAlign w:val="bottom"/>
          </w:tcPr>
          <w:p w14:paraId="17BEA6F2" w14:textId="6A36F93E" w:rsidR="00352ED9" w:rsidRPr="0034748F" w:rsidRDefault="00352ED9" w:rsidP="009561A0">
            <w:pPr>
              <w:widowControl w:val="0"/>
              <w:tabs>
                <w:tab w:val="decimal" w:pos="1242"/>
              </w:tabs>
              <w:autoSpaceDE w:val="0"/>
              <w:autoSpaceDN w:val="0"/>
              <w:adjustRightInd w:val="0"/>
              <w:spacing w:line="276" w:lineRule="auto"/>
              <w:ind w:rightChars="40" w:right="96"/>
              <w:jc w:val="center"/>
              <w:rPr>
                <w:rFonts w:ascii="Arial" w:hAnsi="Arial" w:cs="Arial"/>
                <w:b/>
                <w:sz w:val="18"/>
                <w:szCs w:val="18"/>
              </w:rPr>
            </w:pPr>
            <w:r w:rsidRPr="0034748F">
              <w:rPr>
                <w:rFonts w:ascii="Arial" w:eastAsia="SimSun" w:hAnsi="Arial" w:cs="Arial"/>
                <w:b/>
                <w:color w:val="000000"/>
                <w:sz w:val="18"/>
                <w:szCs w:val="18"/>
                <w:lang w:eastAsia="zh-CN"/>
              </w:rPr>
              <w:t>$0.</w:t>
            </w:r>
            <w:r w:rsidR="009561A0">
              <w:rPr>
                <w:rFonts w:ascii="Arial" w:eastAsia="SimSun" w:hAnsi="Arial" w:cs="Arial"/>
                <w:b/>
                <w:color w:val="000000"/>
                <w:sz w:val="18"/>
                <w:szCs w:val="18"/>
                <w:lang w:eastAsia="zh-CN"/>
              </w:rPr>
              <w:t>16</w:t>
            </w:r>
          </w:p>
        </w:tc>
        <w:tc>
          <w:tcPr>
            <w:tcW w:w="1260" w:type="dxa"/>
            <w:tcBorders>
              <w:top w:val="single" w:sz="4" w:space="0" w:color="auto"/>
              <w:bottom w:val="single" w:sz="12" w:space="0" w:color="auto"/>
            </w:tcBorders>
            <w:shd w:val="clear" w:color="auto" w:fill="auto"/>
            <w:vAlign w:val="bottom"/>
          </w:tcPr>
          <w:p w14:paraId="08175CFF" w14:textId="3701AE20" w:rsidR="009561A0" w:rsidRPr="00E30D0B" w:rsidRDefault="009561A0" w:rsidP="009561A0">
            <w:pPr>
              <w:widowControl w:val="0"/>
              <w:tabs>
                <w:tab w:val="decimal" w:pos="1242"/>
              </w:tabs>
              <w:autoSpaceDE w:val="0"/>
              <w:autoSpaceDN w:val="0"/>
              <w:adjustRightInd w:val="0"/>
              <w:spacing w:line="276" w:lineRule="auto"/>
              <w:ind w:rightChars="40" w:right="96"/>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4.39</w:t>
            </w:r>
          </w:p>
        </w:tc>
        <w:tc>
          <w:tcPr>
            <w:tcW w:w="1350" w:type="dxa"/>
            <w:tcBorders>
              <w:top w:val="single" w:sz="4" w:space="0" w:color="auto"/>
              <w:bottom w:val="single" w:sz="12" w:space="0" w:color="auto"/>
            </w:tcBorders>
            <w:shd w:val="clear" w:color="auto" w:fill="auto"/>
            <w:vAlign w:val="bottom"/>
          </w:tcPr>
          <w:p w14:paraId="03575644" w14:textId="16BF7962" w:rsidR="00352ED9" w:rsidRPr="00E30D0B"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9,758,333</w:t>
            </w:r>
          </w:p>
        </w:tc>
        <w:tc>
          <w:tcPr>
            <w:tcW w:w="1276" w:type="dxa"/>
            <w:tcBorders>
              <w:top w:val="single" w:sz="4" w:space="0" w:color="auto"/>
              <w:bottom w:val="single" w:sz="12" w:space="0" w:color="auto"/>
            </w:tcBorders>
            <w:shd w:val="clear" w:color="auto" w:fill="auto"/>
            <w:vAlign w:val="bottom"/>
          </w:tcPr>
          <w:p w14:paraId="489527F3" w14:textId="3973BB3A" w:rsidR="00352ED9" w:rsidRPr="0034748F" w:rsidRDefault="00352ED9" w:rsidP="00E30D0B">
            <w:pPr>
              <w:widowControl w:val="0"/>
              <w:tabs>
                <w:tab w:val="decimal" w:pos="1242"/>
              </w:tabs>
              <w:autoSpaceDE w:val="0"/>
              <w:autoSpaceDN w:val="0"/>
              <w:adjustRightInd w:val="0"/>
              <w:spacing w:line="276" w:lineRule="auto"/>
              <w:ind w:rightChars="40" w:right="96"/>
              <w:jc w:val="right"/>
              <w:rPr>
                <w:rFonts w:ascii="Arial" w:hAnsi="Arial" w:cs="Arial"/>
                <w:b/>
                <w:sz w:val="18"/>
                <w:szCs w:val="18"/>
              </w:rPr>
            </w:pPr>
            <w:r w:rsidRPr="0034748F">
              <w:rPr>
                <w:rFonts w:ascii="Arial" w:eastAsia="SimSun" w:hAnsi="Arial" w:cs="Arial"/>
                <w:b/>
                <w:color w:val="000000"/>
                <w:sz w:val="18"/>
                <w:szCs w:val="18"/>
                <w:lang w:eastAsia="zh-CN"/>
              </w:rPr>
              <w:t>$0.</w:t>
            </w:r>
            <w:r w:rsidR="009561A0">
              <w:rPr>
                <w:rFonts w:ascii="Arial" w:eastAsia="SimSun" w:hAnsi="Arial" w:cs="Arial"/>
                <w:b/>
                <w:color w:val="000000"/>
                <w:sz w:val="18"/>
                <w:szCs w:val="18"/>
                <w:lang w:eastAsia="zh-CN"/>
              </w:rPr>
              <w:t>16</w:t>
            </w:r>
          </w:p>
        </w:tc>
        <w:tc>
          <w:tcPr>
            <w:tcW w:w="1232" w:type="dxa"/>
            <w:tcBorders>
              <w:top w:val="single" w:sz="4" w:space="0" w:color="auto"/>
              <w:bottom w:val="single" w:sz="12" w:space="0" w:color="auto"/>
            </w:tcBorders>
            <w:vAlign w:val="bottom"/>
          </w:tcPr>
          <w:p w14:paraId="1D2A666D" w14:textId="75F21088" w:rsidR="00352ED9" w:rsidRPr="00E30D0B" w:rsidRDefault="009561A0" w:rsidP="00E30D0B">
            <w:pPr>
              <w:widowControl w:val="0"/>
              <w:tabs>
                <w:tab w:val="decimal" w:pos="1242"/>
              </w:tabs>
              <w:autoSpaceDE w:val="0"/>
              <w:autoSpaceDN w:val="0"/>
              <w:adjustRightInd w:val="0"/>
              <w:spacing w:line="276" w:lineRule="auto"/>
              <w:ind w:rightChars="40" w:right="96"/>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4.</w:t>
            </w:r>
            <w:r w:rsidR="00487786">
              <w:rPr>
                <w:rFonts w:ascii="Arial" w:eastAsia="SimSun" w:hAnsi="Arial" w:cs="Arial"/>
                <w:b/>
                <w:color w:val="000000"/>
                <w:sz w:val="18"/>
                <w:szCs w:val="18"/>
                <w:lang w:eastAsia="zh-CN"/>
              </w:rPr>
              <w:t>47</w:t>
            </w:r>
          </w:p>
        </w:tc>
      </w:tr>
    </w:tbl>
    <w:p w14:paraId="6B43E16E" w14:textId="60E68F00" w:rsidR="00C73F94" w:rsidRPr="00AE4970" w:rsidRDefault="00C73F94" w:rsidP="00E30D0B">
      <w:pPr>
        <w:spacing w:line="276" w:lineRule="auto"/>
        <w:jc w:val="both"/>
        <w:rPr>
          <w:rFonts w:ascii="Arial" w:eastAsiaTheme="minorHAnsi" w:hAnsi="Arial" w:cs="Arial"/>
          <w:sz w:val="18"/>
          <w:szCs w:val="18"/>
        </w:rPr>
      </w:pPr>
    </w:p>
    <w:p w14:paraId="7766D17E" w14:textId="3579A0FD" w:rsidR="00F02885" w:rsidRDefault="00CF271F" w:rsidP="00C555C7">
      <w:pPr>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The fair value of share options recognized as an expense during the</w:t>
      </w:r>
      <w:r w:rsidR="00907A3B" w:rsidRPr="00AE4970">
        <w:rPr>
          <w:rFonts w:ascii="Arial" w:eastAsiaTheme="minorHAnsi" w:hAnsi="Arial" w:cs="Arial"/>
          <w:sz w:val="18"/>
          <w:szCs w:val="18"/>
        </w:rPr>
        <w:t xml:space="preserve"> three </w:t>
      </w:r>
      <w:r w:rsidR="003A24A8">
        <w:rPr>
          <w:rFonts w:ascii="Arial" w:eastAsiaTheme="minorHAnsi" w:hAnsi="Arial" w:cs="Arial"/>
          <w:sz w:val="18"/>
          <w:szCs w:val="18"/>
        </w:rPr>
        <w:t xml:space="preserve">and six </w:t>
      </w:r>
      <w:r w:rsidR="00907A3B" w:rsidRPr="00AE4970">
        <w:rPr>
          <w:rFonts w:ascii="Arial" w:eastAsiaTheme="minorHAnsi" w:hAnsi="Arial" w:cs="Arial"/>
          <w:sz w:val="18"/>
          <w:szCs w:val="18"/>
        </w:rPr>
        <w:t>months</w:t>
      </w:r>
      <w:r w:rsidRPr="00AE4970">
        <w:rPr>
          <w:rFonts w:ascii="Arial" w:eastAsiaTheme="minorHAnsi" w:hAnsi="Arial" w:cs="Arial"/>
          <w:sz w:val="18"/>
          <w:szCs w:val="18"/>
        </w:rPr>
        <w:t xml:space="preserve"> ended </w:t>
      </w:r>
      <w:r w:rsidR="00753D54">
        <w:rPr>
          <w:rFonts w:ascii="Arial" w:eastAsiaTheme="minorHAnsi" w:hAnsi="Arial" w:cs="Arial"/>
          <w:sz w:val="18"/>
          <w:szCs w:val="18"/>
        </w:rPr>
        <w:t>June 30</w:t>
      </w:r>
      <w:r w:rsidR="00324A48" w:rsidRPr="00AE4970">
        <w:rPr>
          <w:rFonts w:ascii="Arial" w:eastAsiaTheme="minorHAnsi" w:hAnsi="Arial" w:cs="Arial"/>
          <w:sz w:val="18"/>
          <w:szCs w:val="18"/>
        </w:rPr>
        <w:t>, 2019</w:t>
      </w:r>
      <w:r w:rsidRPr="00AE4970">
        <w:rPr>
          <w:rFonts w:ascii="Arial" w:eastAsiaTheme="minorHAnsi" w:hAnsi="Arial" w:cs="Arial"/>
          <w:sz w:val="18"/>
          <w:szCs w:val="18"/>
        </w:rPr>
        <w:t>, was $</w:t>
      </w:r>
      <w:r w:rsidR="003A24A8">
        <w:rPr>
          <w:rFonts w:ascii="Arial" w:eastAsiaTheme="minorHAnsi" w:hAnsi="Arial" w:cs="Arial"/>
          <w:sz w:val="18"/>
          <w:szCs w:val="18"/>
        </w:rPr>
        <w:t xml:space="preserve">457,160 and </w:t>
      </w:r>
      <w:r w:rsidR="00AD64EA">
        <w:rPr>
          <w:rFonts w:ascii="Arial" w:eastAsiaTheme="minorHAnsi" w:hAnsi="Arial" w:cs="Arial"/>
          <w:sz w:val="18"/>
          <w:szCs w:val="18"/>
        </w:rPr>
        <w:t>$</w:t>
      </w:r>
      <w:r w:rsidR="00487786">
        <w:rPr>
          <w:rFonts w:ascii="Arial" w:eastAsiaTheme="minorHAnsi" w:hAnsi="Arial" w:cs="Arial"/>
          <w:sz w:val="18"/>
          <w:szCs w:val="18"/>
        </w:rPr>
        <w:t>472,120</w:t>
      </w:r>
      <w:r w:rsidRPr="00AE4970">
        <w:rPr>
          <w:rFonts w:ascii="Arial" w:eastAsiaTheme="minorHAnsi" w:hAnsi="Arial" w:cs="Arial"/>
          <w:sz w:val="18"/>
          <w:szCs w:val="18"/>
        </w:rPr>
        <w:t xml:space="preserve"> </w:t>
      </w:r>
      <w:r w:rsidR="003A24A8">
        <w:rPr>
          <w:rFonts w:ascii="Arial" w:eastAsiaTheme="minorHAnsi" w:hAnsi="Arial" w:cs="Arial"/>
          <w:sz w:val="18"/>
          <w:szCs w:val="18"/>
        </w:rPr>
        <w:t xml:space="preserve">respectively </w:t>
      </w:r>
      <w:r w:rsidRPr="00AE4970">
        <w:rPr>
          <w:rFonts w:ascii="Arial" w:eastAsiaTheme="minorHAnsi" w:hAnsi="Arial" w:cs="Arial"/>
          <w:sz w:val="18"/>
          <w:szCs w:val="18"/>
        </w:rPr>
        <w:t>(</w:t>
      </w:r>
      <w:r w:rsidR="00D9281E">
        <w:rPr>
          <w:rFonts w:ascii="Arial" w:eastAsiaTheme="minorHAnsi" w:hAnsi="Arial" w:cs="Arial"/>
          <w:sz w:val="18"/>
          <w:szCs w:val="18"/>
        </w:rPr>
        <w:t xml:space="preserve">three </w:t>
      </w:r>
      <w:r w:rsidR="003A24A8">
        <w:rPr>
          <w:rFonts w:ascii="Arial" w:eastAsiaTheme="minorHAnsi" w:hAnsi="Arial" w:cs="Arial"/>
          <w:sz w:val="18"/>
          <w:szCs w:val="18"/>
        </w:rPr>
        <w:t xml:space="preserve">and six </w:t>
      </w:r>
      <w:r w:rsidR="00D9281E">
        <w:rPr>
          <w:rFonts w:ascii="Arial" w:eastAsiaTheme="minorHAnsi" w:hAnsi="Arial" w:cs="Arial"/>
          <w:sz w:val="18"/>
          <w:szCs w:val="18"/>
        </w:rPr>
        <w:t>months</w:t>
      </w:r>
      <w:r w:rsidR="00D9281E" w:rsidRPr="00AE4970">
        <w:rPr>
          <w:rFonts w:ascii="Arial" w:eastAsiaTheme="minorHAnsi" w:hAnsi="Arial" w:cs="Arial"/>
          <w:sz w:val="18"/>
          <w:szCs w:val="18"/>
        </w:rPr>
        <w:t xml:space="preserve"> </w:t>
      </w:r>
      <w:r w:rsidRPr="00AE4970">
        <w:rPr>
          <w:rFonts w:ascii="Arial" w:eastAsiaTheme="minorHAnsi" w:hAnsi="Arial" w:cs="Arial"/>
          <w:sz w:val="18"/>
          <w:szCs w:val="18"/>
        </w:rPr>
        <w:t xml:space="preserve">ended </w:t>
      </w:r>
      <w:r w:rsidR="00753D54">
        <w:rPr>
          <w:rFonts w:ascii="Arial" w:eastAsiaTheme="minorHAnsi" w:hAnsi="Arial" w:cs="Arial"/>
          <w:sz w:val="18"/>
          <w:szCs w:val="18"/>
        </w:rPr>
        <w:t>June 30</w:t>
      </w:r>
      <w:r w:rsidRPr="00AE4970">
        <w:rPr>
          <w:rFonts w:ascii="Arial" w:eastAsiaTheme="minorHAnsi" w:hAnsi="Arial" w:cs="Arial"/>
          <w:sz w:val="18"/>
          <w:szCs w:val="18"/>
        </w:rPr>
        <w:t>, 201</w:t>
      </w:r>
      <w:r w:rsidR="003965E9">
        <w:rPr>
          <w:rFonts w:ascii="Arial" w:eastAsiaTheme="minorHAnsi" w:hAnsi="Arial" w:cs="Arial"/>
          <w:sz w:val="18"/>
          <w:szCs w:val="18"/>
        </w:rPr>
        <w:t>8</w:t>
      </w:r>
      <w:r w:rsidRPr="00AE4970">
        <w:rPr>
          <w:rFonts w:ascii="Arial" w:eastAsiaTheme="minorHAnsi" w:hAnsi="Arial" w:cs="Arial"/>
          <w:sz w:val="18"/>
          <w:szCs w:val="18"/>
        </w:rPr>
        <w:t xml:space="preserve"> - </w:t>
      </w:r>
      <w:r w:rsidR="00324A48" w:rsidRPr="00AE4970">
        <w:rPr>
          <w:rFonts w:ascii="Arial" w:eastAsiaTheme="minorHAnsi" w:hAnsi="Arial" w:cs="Arial"/>
          <w:sz w:val="18"/>
          <w:szCs w:val="18"/>
        </w:rPr>
        <w:t>$</w:t>
      </w:r>
      <w:r w:rsidR="003A24A8">
        <w:rPr>
          <w:rFonts w:ascii="Arial" w:eastAsiaTheme="minorHAnsi" w:hAnsi="Arial" w:cs="Arial"/>
          <w:sz w:val="18"/>
          <w:szCs w:val="18"/>
        </w:rPr>
        <w:t>892,417</w:t>
      </w:r>
      <w:r w:rsidRPr="00AE4970">
        <w:rPr>
          <w:rFonts w:ascii="Arial" w:eastAsiaTheme="minorHAnsi" w:hAnsi="Arial" w:cs="Arial"/>
          <w:sz w:val="18"/>
          <w:szCs w:val="18"/>
        </w:rPr>
        <w:t>)</w:t>
      </w:r>
      <w:r w:rsidR="00C73F94" w:rsidRPr="00AE4970">
        <w:rPr>
          <w:rFonts w:ascii="Arial" w:eastAsiaTheme="minorHAnsi" w:hAnsi="Arial" w:cs="Arial"/>
          <w:sz w:val="18"/>
          <w:szCs w:val="18"/>
        </w:rPr>
        <w:t xml:space="preserve">. </w:t>
      </w:r>
      <w:r w:rsidR="00487786">
        <w:rPr>
          <w:rFonts w:ascii="Arial" w:eastAsiaTheme="minorHAnsi" w:hAnsi="Arial" w:cs="Arial"/>
          <w:sz w:val="18"/>
          <w:szCs w:val="18"/>
        </w:rPr>
        <w:t>The following are the assumptions used for the Black</w:t>
      </w:r>
      <w:r w:rsidR="0052676E">
        <w:rPr>
          <w:rFonts w:ascii="Arial" w:eastAsiaTheme="minorHAnsi" w:hAnsi="Arial" w:cs="Arial"/>
          <w:sz w:val="18"/>
          <w:szCs w:val="18"/>
        </w:rPr>
        <w:t xml:space="preserve"> Scholes option pricing model valuation of share options granted during the six months ended June 30, 2019 and 2018:</w:t>
      </w:r>
    </w:p>
    <w:p w14:paraId="132BBBC5" w14:textId="67C7CD4C" w:rsidR="0052676E" w:rsidRDefault="0052676E" w:rsidP="00C555C7">
      <w:pPr>
        <w:spacing w:line="276" w:lineRule="auto"/>
        <w:ind w:left="284"/>
        <w:jc w:val="both"/>
        <w:rPr>
          <w:rFonts w:ascii="Arial" w:eastAsiaTheme="minorHAnsi" w:hAnsi="Arial" w:cs="Arial"/>
          <w:sz w:val="18"/>
          <w:szCs w:val="18"/>
        </w:rPr>
      </w:pPr>
    </w:p>
    <w:tbl>
      <w:tblPr>
        <w:tblW w:w="9076" w:type="dxa"/>
        <w:tblInd w:w="284" w:type="dxa"/>
        <w:tblBorders>
          <w:bottom w:val="single" w:sz="12" w:space="0" w:color="auto"/>
        </w:tblBorders>
        <w:tblLayout w:type="fixed"/>
        <w:tblLook w:val="0000" w:firstRow="0" w:lastRow="0" w:firstColumn="0" w:lastColumn="0" w:noHBand="0" w:noVBand="0"/>
      </w:tblPr>
      <w:tblGrid>
        <w:gridCol w:w="2776"/>
        <w:gridCol w:w="425"/>
        <w:gridCol w:w="995"/>
        <w:gridCol w:w="425"/>
        <w:gridCol w:w="945"/>
        <w:gridCol w:w="425"/>
        <w:gridCol w:w="1361"/>
        <w:gridCol w:w="425"/>
        <w:gridCol w:w="1299"/>
      </w:tblGrid>
      <w:tr w:rsidR="00783EDD" w:rsidRPr="00AE4970" w14:paraId="146456A2" w14:textId="77777777" w:rsidTr="000E2C92">
        <w:tc>
          <w:tcPr>
            <w:tcW w:w="2776" w:type="dxa"/>
            <w:tcBorders>
              <w:top w:val="single" w:sz="12" w:space="0" w:color="auto"/>
              <w:bottom w:val="nil"/>
            </w:tcBorders>
            <w:shd w:val="clear" w:color="auto" w:fill="auto"/>
            <w:vAlign w:val="bottom"/>
          </w:tcPr>
          <w:p w14:paraId="3C4DB4B2" w14:textId="77777777" w:rsidR="00783EDD" w:rsidRPr="00AE4970" w:rsidRDefault="00783EDD" w:rsidP="00607A69">
            <w:pPr>
              <w:spacing w:line="276" w:lineRule="auto"/>
              <w:rPr>
                <w:rFonts w:ascii="Arial" w:hAnsi="Arial" w:cs="Arial"/>
                <w:sz w:val="18"/>
                <w:szCs w:val="18"/>
              </w:rPr>
            </w:pPr>
          </w:p>
        </w:tc>
        <w:tc>
          <w:tcPr>
            <w:tcW w:w="425" w:type="dxa"/>
            <w:tcBorders>
              <w:top w:val="single" w:sz="12" w:space="0" w:color="auto"/>
              <w:bottom w:val="nil"/>
            </w:tcBorders>
            <w:shd w:val="clear" w:color="auto" w:fill="auto"/>
            <w:vAlign w:val="bottom"/>
          </w:tcPr>
          <w:p w14:paraId="0C19F60C" w14:textId="77777777" w:rsidR="00783EDD" w:rsidRPr="00AE4970" w:rsidRDefault="00783EDD" w:rsidP="00607A69">
            <w:pPr>
              <w:spacing w:line="276" w:lineRule="auto"/>
              <w:jc w:val="right"/>
              <w:rPr>
                <w:rFonts w:ascii="Arial" w:hAnsi="Arial" w:cs="Arial"/>
                <w:bCs/>
                <w:sz w:val="18"/>
                <w:szCs w:val="18"/>
              </w:rPr>
            </w:pPr>
          </w:p>
        </w:tc>
        <w:tc>
          <w:tcPr>
            <w:tcW w:w="2365" w:type="dxa"/>
            <w:gridSpan w:val="3"/>
            <w:tcBorders>
              <w:top w:val="single" w:sz="12" w:space="0" w:color="auto"/>
              <w:bottom w:val="nil"/>
            </w:tcBorders>
            <w:shd w:val="clear" w:color="auto" w:fill="auto"/>
            <w:vAlign w:val="bottom"/>
          </w:tcPr>
          <w:p w14:paraId="221ED759" w14:textId="77777777" w:rsidR="00783EDD" w:rsidRPr="00AE4970" w:rsidRDefault="00783EDD" w:rsidP="00607A69">
            <w:pPr>
              <w:spacing w:line="276" w:lineRule="auto"/>
              <w:jc w:val="right"/>
              <w:rPr>
                <w:rFonts w:ascii="Arial" w:hAnsi="Arial" w:cs="Arial"/>
                <w:bCs/>
                <w:sz w:val="18"/>
                <w:szCs w:val="18"/>
              </w:rPr>
            </w:pPr>
          </w:p>
        </w:tc>
        <w:tc>
          <w:tcPr>
            <w:tcW w:w="425" w:type="dxa"/>
            <w:tcBorders>
              <w:top w:val="single" w:sz="12" w:space="0" w:color="auto"/>
              <w:bottom w:val="nil"/>
            </w:tcBorders>
            <w:shd w:val="clear" w:color="auto" w:fill="auto"/>
          </w:tcPr>
          <w:p w14:paraId="143837D8" w14:textId="77777777" w:rsidR="00783EDD" w:rsidRPr="00AE4970" w:rsidRDefault="00783EDD" w:rsidP="00607A69">
            <w:pPr>
              <w:spacing w:line="276" w:lineRule="auto"/>
              <w:jc w:val="right"/>
              <w:rPr>
                <w:rFonts w:ascii="Arial" w:hAnsi="Arial" w:cs="Arial"/>
                <w:b/>
                <w:bCs/>
                <w:sz w:val="18"/>
                <w:szCs w:val="18"/>
              </w:rPr>
            </w:pPr>
          </w:p>
        </w:tc>
        <w:tc>
          <w:tcPr>
            <w:tcW w:w="3085" w:type="dxa"/>
            <w:gridSpan w:val="3"/>
            <w:tcBorders>
              <w:top w:val="single" w:sz="12" w:space="0" w:color="auto"/>
              <w:bottom w:val="nil"/>
            </w:tcBorders>
            <w:shd w:val="clear" w:color="auto" w:fill="auto"/>
            <w:vAlign w:val="bottom"/>
          </w:tcPr>
          <w:p w14:paraId="4BC30A06" w14:textId="77777777" w:rsidR="00783EDD" w:rsidRPr="00AE4970" w:rsidRDefault="00783EDD" w:rsidP="00607A69">
            <w:pPr>
              <w:spacing w:line="276" w:lineRule="auto"/>
              <w:jc w:val="right"/>
              <w:rPr>
                <w:rFonts w:ascii="Arial" w:hAnsi="Arial" w:cs="Arial"/>
                <w:bCs/>
                <w:sz w:val="18"/>
                <w:szCs w:val="18"/>
              </w:rPr>
            </w:pPr>
            <w:r>
              <w:rPr>
                <w:rFonts w:ascii="Arial" w:hAnsi="Arial" w:cs="Arial"/>
                <w:bCs/>
                <w:sz w:val="18"/>
                <w:szCs w:val="18"/>
              </w:rPr>
              <w:t>Six</w:t>
            </w:r>
            <w:r w:rsidRPr="00AE4970">
              <w:rPr>
                <w:rFonts w:ascii="Arial" w:hAnsi="Arial" w:cs="Arial"/>
                <w:bCs/>
                <w:sz w:val="18"/>
                <w:szCs w:val="18"/>
              </w:rPr>
              <w:t xml:space="preserve"> months ended </w:t>
            </w:r>
            <w:r>
              <w:rPr>
                <w:rFonts w:ascii="Arial" w:hAnsi="Arial" w:cs="Arial"/>
                <w:bCs/>
                <w:sz w:val="18"/>
                <w:szCs w:val="18"/>
              </w:rPr>
              <w:t>June 30</w:t>
            </w:r>
            <w:r w:rsidRPr="00AE4970">
              <w:rPr>
                <w:rFonts w:ascii="Arial" w:hAnsi="Arial" w:cs="Arial"/>
                <w:bCs/>
                <w:sz w:val="18"/>
                <w:szCs w:val="18"/>
              </w:rPr>
              <w:t>,</w:t>
            </w:r>
          </w:p>
        </w:tc>
      </w:tr>
      <w:tr w:rsidR="0052676E" w:rsidRPr="00AE4970" w14:paraId="0F9713B2" w14:textId="77777777" w:rsidTr="00AD64EA">
        <w:tc>
          <w:tcPr>
            <w:tcW w:w="2776" w:type="dxa"/>
            <w:tcBorders>
              <w:top w:val="nil"/>
              <w:bottom w:val="single" w:sz="4" w:space="0" w:color="auto"/>
            </w:tcBorders>
            <w:shd w:val="clear" w:color="auto" w:fill="auto"/>
            <w:vAlign w:val="bottom"/>
          </w:tcPr>
          <w:p w14:paraId="685C3F25" w14:textId="77777777" w:rsidR="0052676E" w:rsidRPr="00AE4970" w:rsidRDefault="0052676E" w:rsidP="00607A69">
            <w:pPr>
              <w:spacing w:line="276" w:lineRule="auto"/>
              <w:rPr>
                <w:rFonts w:ascii="Arial" w:hAnsi="Arial" w:cs="Arial"/>
                <w:sz w:val="18"/>
                <w:szCs w:val="18"/>
              </w:rPr>
            </w:pPr>
          </w:p>
        </w:tc>
        <w:tc>
          <w:tcPr>
            <w:tcW w:w="425" w:type="dxa"/>
            <w:tcBorders>
              <w:top w:val="nil"/>
              <w:bottom w:val="single" w:sz="4" w:space="0" w:color="auto"/>
            </w:tcBorders>
            <w:shd w:val="clear" w:color="auto" w:fill="auto"/>
            <w:vAlign w:val="bottom"/>
          </w:tcPr>
          <w:p w14:paraId="35EF546B" w14:textId="77777777" w:rsidR="0052676E" w:rsidRPr="00AE4970" w:rsidRDefault="0052676E" w:rsidP="00607A69">
            <w:pPr>
              <w:spacing w:line="276" w:lineRule="auto"/>
              <w:jc w:val="right"/>
              <w:rPr>
                <w:rFonts w:ascii="Arial" w:hAnsi="Arial" w:cs="Arial"/>
                <w:bCs/>
                <w:sz w:val="18"/>
                <w:szCs w:val="18"/>
              </w:rPr>
            </w:pPr>
          </w:p>
        </w:tc>
        <w:tc>
          <w:tcPr>
            <w:tcW w:w="995" w:type="dxa"/>
            <w:tcBorders>
              <w:top w:val="nil"/>
              <w:bottom w:val="single" w:sz="4" w:space="0" w:color="auto"/>
            </w:tcBorders>
            <w:shd w:val="clear" w:color="auto" w:fill="auto"/>
            <w:vAlign w:val="bottom"/>
          </w:tcPr>
          <w:p w14:paraId="39866EE1" w14:textId="77777777" w:rsidR="0052676E" w:rsidRPr="00AE4970" w:rsidRDefault="0052676E" w:rsidP="00607A69">
            <w:pPr>
              <w:spacing w:line="276" w:lineRule="auto"/>
              <w:jc w:val="right"/>
              <w:rPr>
                <w:rFonts w:ascii="Arial" w:hAnsi="Arial" w:cs="Arial"/>
                <w:bCs/>
                <w:sz w:val="18"/>
                <w:szCs w:val="18"/>
              </w:rPr>
            </w:pPr>
          </w:p>
        </w:tc>
        <w:tc>
          <w:tcPr>
            <w:tcW w:w="425" w:type="dxa"/>
            <w:tcBorders>
              <w:top w:val="nil"/>
              <w:bottom w:val="single" w:sz="4" w:space="0" w:color="auto"/>
            </w:tcBorders>
            <w:shd w:val="clear" w:color="auto" w:fill="auto"/>
            <w:vAlign w:val="bottom"/>
          </w:tcPr>
          <w:p w14:paraId="755877B1" w14:textId="77777777" w:rsidR="0052676E" w:rsidRPr="00AE4970" w:rsidRDefault="0052676E" w:rsidP="00607A69">
            <w:pPr>
              <w:spacing w:line="276" w:lineRule="auto"/>
              <w:jc w:val="right"/>
              <w:rPr>
                <w:rFonts w:ascii="Arial" w:hAnsi="Arial" w:cs="Arial"/>
                <w:bCs/>
                <w:sz w:val="18"/>
                <w:szCs w:val="18"/>
              </w:rPr>
            </w:pPr>
          </w:p>
        </w:tc>
        <w:tc>
          <w:tcPr>
            <w:tcW w:w="945" w:type="dxa"/>
            <w:tcBorders>
              <w:top w:val="nil"/>
              <w:bottom w:val="single" w:sz="4" w:space="0" w:color="auto"/>
            </w:tcBorders>
            <w:shd w:val="clear" w:color="auto" w:fill="auto"/>
            <w:vAlign w:val="bottom"/>
          </w:tcPr>
          <w:p w14:paraId="5DF4A5DA" w14:textId="77777777" w:rsidR="0052676E" w:rsidRPr="00AE4970" w:rsidRDefault="0052676E" w:rsidP="00607A69">
            <w:pPr>
              <w:spacing w:line="276" w:lineRule="auto"/>
              <w:jc w:val="right"/>
              <w:rPr>
                <w:rFonts w:ascii="Arial" w:hAnsi="Arial" w:cs="Arial"/>
                <w:bCs/>
                <w:sz w:val="18"/>
                <w:szCs w:val="18"/>
              </w:rPr>
            </w:pPr>
          </w:p>
        </w:tc>
        <w:tc>
          <w:tcPr>
            <w:tcW w:w="425" w:type="dxa"/>
            <w:tcBorders>
              <w:top w:val="nil"/>
              <w:bottom w:val="single" w:sz="4" w:space="0" w:color="auto"/>
            </w:tcBorders>
            <w:shd w:val="clear" w:color="auto" w:fill="auto"/>
          </w:tcPr>
          <w:p w14:paraId="0D8B9369" w14:textId="77777777" w:rsidR="0052676E" w:rsidRPr="00AE4970" w:rsidRDefault="0052676E" w:rsidP="00607A69">
            <w:pPr>
              <w:spacing w:line="276" w:lineRule="auto"/>
              <w:jc w:val="right"/>
              <w:rPr>
                <w:rFonts w:ascii="Arial" w:hAnsi="Arial" w:cs="Arial"/>
                <w:b/>
                <w:bCs/>
                <w:sz w:val="18"/>
                <w:szCs w:val="18"/>
              </w:rPr>
            </w:pPr>
          </w:p>
        </w:tc>
        <w:tc>
          <w:tcPr>
            <w:tcW w:w="1361" w:type="dxa"/>
            <w:tcBorders>
              <w:top w:val="nil"/>
              <w:bottom w:val="single" w:sz="4" w:space="0" w:color="auto"/>
            </w:tcBorders>
            <w:shd w:val="clear" w:color="auto" w:fill="auto"/>
            <w:vAlign w:val="bottom"/>
          </w:tcPr>
          <w:p w14:paraId="3EA2D63F" w14:textId="77777777" w:rsidR="0052676E" w:rsidRPr="00AE4970" w:rsidRDefault="0052676E" w:rsidP="00607A69">
            <w:pPr>
              <w:spacing w:line="276" w:lineRule="auto"/>
              <w:jc w:val="right"/>
              <w:rPr>
                <w:rFonts w:ascii="Arial" w:hAnsi="Arial" w:cs="Arial"/>
                <w:b/>
                <w:bCs/>
                <w:sz w:val="18"/>
                <w:szCs w:val="18"/>
              </w:rPr>
            </w:pPr>
            <w:r w:rsidRPr="00AE4970">
              <w:rPr>
                <w:rFonts w:ascii="Arial" w:hAnsi="Arial" w:cs="Arial"/>
                <w:b/>
                <w:bCs/>
                <w:sz w:val="18"/>
                <w:szCs w:val="18"/>
              </w:rPr>
              <w:t>2019</w:t>
            </w:r>
          </w:p>
        </w:tc>
        <w:tc>
          <w:tcPr>
            <w:tcW w:w="425" w:type="dxa"/>
            <w:tcBorders>
              <w:top w:val="nil"/>
              <w:bottom w:val="single" w:sz="4" w:space="0" w:color="auto"/>
            </w:tcBorders>
            <w:shd w:val="clear" w:color="auto" w:fill="auto"/>
          </w:tcPr>
          <w:p w14:paraId="08020415" w14:textId="77777777" w:rsidR="0052676E" w:rsidRPr="00AE4970" w:rsidRDefault="0052676E" w:rsidP="00607A69">
            <w:pPr>
              <w:spacing w:line="276" w:lineRule="auto"/>
              <w:jc w:val="right"/>
              <w:rPr>
                <w:rFonts w:ascii="Arial" w:hAnsi="Arial" w:cs="Arial"/>
                <w:bCs/>
                <w:sz w:val="18"/>
                <w:szCs w:val="18"/>
              </w:rPr>
            </w:pPr>
          </w:p>
        </w:tc>
        <w:tc>
          <w:tcPr>
            <w:tcW w:w="1299" w:type="dxa"/>
            <w:tcBorders>
              <w:top w:val="nil"/>
              <w:bottom w:val="single" w:sz="4" w:space="0" w:color="auto"/>
            </w:tcBorders>
            <w:shd w:val="clear" w:color="auto" w:fill="auto"/>
            <w:vAlign w:val="bottom"/>
          </w:tcPr>
          <w:p w14:paraId="50636142" w14:textId="77777777" w:rsidR="0052676E" w:rsidRPr="00AE4970" w:rsidRDefault="0052676E" w:rsidP="00607A69">
            <w:pPr>
              <w:spacing w:line="276" w:lineRule="auto"/>
              <w:jc w:val="right"/>
              <w:rPr>
                <w:rFonts w:ascii="Arial" w:hAnsi="Arial" w:cs="Arial"/>
                <w:bCs/>
                <w:sz w:val="18"/>
                <w:szCs w:val="18"/>
              </w:rPr>
            </w:pPr>
            <w:r w:rsidRPr="00AE4970">
              <w:rPr>
                <w:rFonts w:ascii="Arial" w:hAnsi="Arial" w:cs="Arial"/>
                <w:bCs/>
                <w:sz w:val="18"/>
                <w:szCs w:val="18"/>
              </w:rPr>
              <w:t>2018</w:t>
            </w:r>
          </w:p>
        </w:tc>
      </w:tr>
      <w:tr w:rsidR="0052676E" w:rsidRPr="00AE4970" w14:paraId="3B56DB78" w14:textId="77777777" w:rsidTr="00AD64EA">
        <w:tblPrEx>
          <w:tblBorders>
            <w:bottom w:val="none" w:sz="0" w:space="0" w:color="auto"/>
          </w:tblBorders>
        </w:tblPrEx>
        <w:tc>
          <w:tcPr>
            <w:tcW w:w="2776" w:type="dxa"/>
            <w:tcBorders>
              <w:top w:val="single" w:sz="4" w:space="0" w:color="auto"/>
            </w:tcBorders>
            <w:shd w:val="clear" w:color="auto" w:fill="auto"/>
            <w:vAlign w:val="bottom"/>
          </w:tcPr>
          <w:p w14:paraId="31DB4AAA" w14:textId="123DB728" w:rsidR="0052676E" w:rsidRPr="00AE4970" w:rsidRDefault="0052676E" w:rsidP="00607A69">
            <w:pPr>
              <w:spacing w:line="276" w:lineRule="auto"/>
              <w:rPr>
                <w:rFonts w:ascii="Arial" w:hAnsi="Arial" w:cs="Arial"/>
                <w:sz w:val="18"/>
                <w:szCs w:val="18"/>
              </w:rPr>
            </w:pPr>
            <w:r>
              <w:rPr>
                <w:rFonts w:ascii="Arial" w:eastAsia="SimSun" w:hAnsi="Arial" w:cs="Arial"/>
                <w:color w:val="000000"/>
                <w:sz w:val="18"/>
                <w:szCs w:val="18"/>
                <w:lang w:eastAsia="zh-CN"/>
              </w:rPr>
              <w:t>Risk-free rate</w:t>
            </w:r>
            <w:r w:rsidRPr="00AE4970">
              <w:rPr>
                <w:rFonts w:ascii="Arial" w:eastAsia="SimSun" w:hAnsi="Arial" w:cs="Arial"/>
                <w:color w:val="000000"/>
                <w:sz w:val="18"/>
                <w:szCs w:val="18"/>
                <w:lang w:eastAsia="zh-CN"/>
              </w:rPr>
              <w:t xml:space="preserve"> </w:t>
            </w:r>
          </w:p>
        </w:tc>
        <w:tc>
          <w:tcPr>
            <w:tcW w:w="425" w:type="dxa"/>
            <w:tcBorders>
              <w:top w:val="single" w:sz="4" w:space="0" w:color="auto"/>
            </w:tcBorders>
            <w:shd w:val="clear" w:color="auto" w:fill="auto"/>
            <w:vAlign w:val="bottom"/>
          </w:tcPr>
          <w:p w14:paraId="44CC1BAC" w14:textId="77777777" w:rsidR="0052676E" w:rsidRPr="00AE4970" w:rsidRDefault="0052676E" w:rsidP="00607A69">
            <w:pPr>
              <w:spacing w:line="276" w:lineRule="auto"/>
              <w:jc w:val="right"/>
              <w:rPr>
                <w:rFonts w:ascii="Arial" w:hAnsi="Arial" w:cs="Arial"/>
                <w:color w:val="000000"/>
                <w:sz w:val="18"/>
                <w:szCs w:val="18"/>
              </w:rPr>
            </w:pPr>
          </w:p>
        </w:tc>
        <w:tc>
          <w:tcPr>
            <w:tcW w:w="995" w:type="dxa"/>
            <w:tcBorders>
              <w:top w:val="single" w:sz="4" w:space="0" w:color="auto"/>
            </w:tcBorders>
            <w:shd w:val="clear" w:color="auto" w:fill="auto"/>
            <w:vAlign w:val="bottom"/>
          </w:tcPr>
          <w:p w14:paraId="654E6D00" w14:textId="77777777" w:rsidR="0052676E" w:rsidRPr="00AE4970" w:rsidRDefault="0052676E" w:rsidP="00607A69">
            <w:pPr>
              <w:spacing w:line="276" w:lineRule="auto"/>
              <w:jc w:val="right"/>
              <w:rPr>
                <w:rFonts w:ascii="Arial" w:hAnsi="Arial" w:cs="Arial"/>
                <w:color w:val="000000"/>
                <w:sz w:val="18"/>
                <w:szCs w:val="18"/>
              </w:rPr>
            </w:pPr>
          </w:p>
        </w:tc>
        <w:tc>
          <w:tcPr>
            <w:tcW w:w="425" w:type="dxa"/>
            <w:tcBorders>
              <w:top w:val="single" w:sz="4" w:space="0" w:color="auto"/>
            </w:tcBorders>
            <w:shd w:val="clear" w:color="auto" w:fill="auto"/>
            <w:vAlign w:val="bottom"/>
          </w:tcPr>
          <w:p w14:paraId="0CB878D6" w14:textId="77777777" w:rsidR="0052676E" w:rsidRPr="00AE4970" w:rsidRDefault="0052676E" w:rsidP="00607A69">
            <w:pPr>
              <w:spacing w:line="276" w:lineRule="auto"/>
              <w:jc w:val="right"/>
              <w:rPr>
                <w:rFonts w:ascii="Arial" w:hAnsi="Arial" w:cs="Arial"/>
                <w:color w:val="000000"/>
                <w:sz w:val="18"/>
                <w:szCs w:val="18"/>
              </w:rPr>
            </w:pPr>
          </w:p>
        </w:tc>
        <w:tc>
          <w:tcPr>
            <w:tcW w:w="945" w:type="dxa"/>
            <w:tcBorders>
              <w:top w:val="single" w:sz="4" w:space="0" w:color="auto"/>
            </w:tcBorders>
            <w:shd w:val="clear" w:color="auto" w:fill="auto"/>
            <w:vAlign w:val="bottom"/>
          </w:tcPr>
          <w:p w14:paraId="1C00696F" w14:textId="77777777" w:rsidR="0052676E" w:rsidRPr="00E30D0B" w:rsidRDefault="0052676E" w:rsidP="00607A69">
            <w:pPr>
              <w:spacing w:line="276" w:lineRule="auto"/>
              <w:jc w:val="right"/>
              <w:rPr>
                <w:rFonts w:ascii="Arial" w:hAnsi="Arial" w:cs="Arial"/>
                <w:color w:val="000000"/>
                <w:sz w:val="18"/>
                <w:szCs w:val="18"/>
              </w:rPr>
            </w:pPr>
          </w:p>
        </w:tc>
        <w:tc>
          <w:tcPr>
            <w:tcW w:w="425" w:type="dxa"/>
            <w:tcBorders>
              <w:top w:val="single" w:sz="4" w:space="0" w:color="auto"/>
            </w:tcBorders>
            <w:shd w:val="clear" w:color="auto" w:fill="auto"/>
            <w:vAlign w:val="bottom"/>
          </w:tcPr>
          <w:p w14:paraId="56D989EF" w14:textId="53A86825" w:rsidR="0052676E" w:rsidRPr="00E443EC" w:rsidRDefault="0052676E" w:rsidP="00607A69">
            <w:pPr>
              <w:spacing w:line="276" w:lineRule="auto"/>
              <w:jc w:val="right"/>
              <w:rPr>
                <w:rFonts w:ascii="Arial" w:hAnsi="Arial" w:cs="Arial"/>
                <w:b/>
                <w:color w:val="000000"/>
                <w:sz w:val="18"/>
                <w:szCs w:val="18"/>
              </w:rPr>
            </w:pPr>
          </w:p>
        </w:tc>
        <w:tc>
          <w:tcPr>
            <w:tcW w:w="1361" w:type="dxa"/>
            <w:tcBorders>
              <w:top w:val="single" w:sz="4" w:space="0" w:color="auto"/>
            </w:tcBorders>
            <w:shd w:val="clear" w:color="auto" w:fill="auto"/>
          </w:tcPr>
          <w:p w14:paraId="728D8205" w14:textId="6A14D6FA" w:rsidR="0052676E" w:rsidRPr="0052676E" w:rsidRDefault="0052676E" w:rsidP="00607A69">
            <w:pPr>
              <w:spacing w:line="276" w:lineRule="auto"/>
              <w:ind w:right="-65"/>
              <w:jc w:val="right"/>
              <w:rPr>
                <w:rFonts w:ascii="Arial" w:hAnsi="Arial" w:cs="Arial"/>
                <w:b/>
                <w:color w:val="000000"/>
                <w:sz w:val="18"/>
                <w:szCs w:val="18"/>
              </w:rPr>
            </w:pPr>
            <w:r w:rsidRPr="0052676E">
              <w:rPr>
                <w:rFonts w:ascii="Arial" w:hAnsi="Arial" w:cs="Arial"/>
                <w:b/>
                <w:color w:val="000000"/>
                <w:sz w:val="18"/>
                <w:szCs w:val="18"/>
              </w:rPr>
              <w:t>1.34%</w:t>
            </w:r>
          </w:p>
        </w:tc>
        <w:tc>
          <w:tcPr>
            <w:tcW w:w="425" w:type="dxa"/>
            <w:tcBorders>
              <w:top w:val="single" w:sz="4" w:space="0" w:color="auto"/>
            </w:tcBorders>
            <w:shd w:val="clear" w:color="auto" w:fill="auto"/>
            <w:vAlign w:val="bottom"/>
          </w:tcPr>
          <w:p w14:paraId="39C1DEBF" w14:textId="2D0DE900" w:rsidR="0052676E" w:rsidRPr="00AE4970" w:rsidRDefault="0052676E" w:rsidP="00607A69">
            <w:pPr>
              <w:spacing w:line="276" w:lineRule="auto"/>
              <w:jc w:val="right"/>
              <w:rPr>
                <w:rFonts w:ascii="Arial" w:hAnsi="Arial" w:cs="Arial"/>
                <w:color w:val="000000"/>
                <w:sz w:val="18"/>
                <w:szCs w:val="18"/>
              </w:rPr>
            </w:pPr>
          </w:p>
        </w:tc>
        <w:tc>
          <w:tcPr>
            <w:tcW w:w="1299" w:type="dxa"/>
            <w:tcBorders>
              <w:top w:val="single" w:sz="4" w:space="0" w:color="auto"/>
            </w:tcBorders>
            <w:shd w:val="clear" w:color="auto" w:fill="auto"/>
            <w:vAlign w:val="bottom"/>
          </w:tcPr>
          <w:p w14:paraId="5D8B12A3" w14:textId="1A96B674" w:rsidR="0052676E" w:rsidRPr="00AE4970" w:rsidRDefault="0052676E" w:rsidP="00607A69">
            <w:pPr>
              <w:spacing w:line="276" w:lineRule="auto"/>
              <w:jc w:val="right"/>
              <w:rPr>
                <w:rFonts w:ascii="Arial" w:hAnsi="Arial" w:cs="Arial"/>
                <w:color w:val="000000"/>
                <w:sz w:val="18"/>
                <w:szCs w:val="18"/>
              </w:rPr>
            </w:pPr>
            <w:r>
              <w:rPr>
                <w:rFonts w:ascii="Arial" w:hAnsi="Arial" w:cs="Arial"/>
                <w:color w:val="000000"/>
                <w:sz w:val="18"/>
                <w:szCs w:val="18"/>
              </w:rPr>
              <w:t>2.19%-2.37%</w:t>
            </w:r>
          </w:p>
        </w:tc>
      </w:tr>
      <w:tr w:rsidR="0052676E" w:rsidRPr="00AE4970" w14:paraId="4551A3DE" w14:textId="77777777" w:rsidTr="0052676E">
        <w:tblPrEx>
          <w:tblBorders>
            <w:bottom w:val="none" w:sz="0" w:space="0" w:color="auto"/>
          </w:tblBorders>
        </w:tblPrEx>
        <w:tc>
          <w:tcPr>
            <w:tcW w:w="2776" w:type="dxa"/>
            <w:shd w:val="clear" w:color="auto" w:fill="auto"/>
            <w:vAlign w:val="bottom"/>
          </w:tcPr>
          <w:p w14:paraId="0E2E65C9" w14:textId="01798C4C" w:rsidR="0052676E" w:rsidRPr="00AE4970" w:rsidRDefault="0052676E" w:rsidP="00607A69">
            <w:pPr>
              <w:spacing w:line="276" w:lineRule="auto"/>
              <w:rPr>
                <w:rFonts w:ascii="Arial" w:eastAsia="SimSun" w:hAnsi="Arial" w:cs="Arial"/>
                <w:color w:val="000000"/>
                <w:sz w:val="18"/>
                <w:szCs w:val="18"/>
                <w:lang w:eastAsia="zh-CN"/>
              </w:rPr>
            </w:pPr>
            <w:r>
              <w:rPr>
                <w:rFonts w:ascii="Arial" w:hAnsi="Arial" w:cs="Arial"/>
                <w:sz w:val="18"/>
                <w:szCs w:val="18"/>
              </w:rPr>
              <w:t>Expected life</w:t>
            </w:r>
            <w:r w:rsidRPr="00AE4970">
              <w:rPr>
                <w:rFonts w:ascii="Arial" w:hAnsi="Arial" w:cs="Arial"/>
                <w:sz w:val="18"/>
                <w:szCs w:val="18"/>
              </w:rPr>
              <w:t xml:space="preserve"> </w:t>
            </w:r>
          </w:p>
        </w:tc>
        <w:tc>
          <w:tcPr>
            <w:tcW w:w="425" w:type="dxa"/>
            <w:shd w:val="clear" w:color="auto" w:fill="auto"/>
            <w:vAlign w:val="bottom"/>
          </w:tcPr>
          <w:p w14:paraId="250385AC" w14:textId="77777777" w:rsidR="0052676E" w:rsidRPr="00AE4970" w:rsidRDefault="0052676E" w:rsidP="00607A69">
            <w:pPr>
              <w:spacing w:line="276" w:lineRule="auto"/>
              <w:jc w:val="right"/>
              <w:rPr>
                <w:rFonts w:ascii="Arial" w:hAnsi="Arial" w:cs="Arial"/>
                <w:color w:val="000000"/>
                <w:sz w:val="18"/>
                <w:szCs w:val="18"/>
              </w:rPr>
            </w:pPr>
          </w:p>
        </w:tc>
        <w:tc>
          <w:tcPr>
            <w:tcW w:w="995" w:type="dxa"/>
            <w:shd w:val="clear" w:color="auto" w:fill="auto"/>
            <w:vAlign w:val="bottom"/>
          </w:tcPr>
          <w:p w14:paraId="132BCD10" w14:textId="77777777" w:rsidR="0052676E" w:rsidRPr="00AE4970" w:rsidRDefault="0052676E" w:rsidP="00607A69">
            <w:pPr>
              <w:spacing w:line="276" w:lineRule="auto"/>
              <w:jc w:val="right"/>
              <w:rPr>
                <w:rFonts w:ascii="Arial" w:hAnsi="Arial" w:cs="Arial"/>
                <w:color w:val="000000"/>
                <w:sz w:val="18"/>
                <w:szCs w:val="18"/>
              </w:rPr>
            </w:pPr>
          </w:p>
        </w:tc>
        <w:tc>
          <w:tcPr>
            <w:tcW w:w="425" w:type="dxa"/>
            <w:shd w:val="clear" w:color="auto" w:fill="auto"/>
            <w:vAlign w:val="bottom"/>
          </w:tcPr>
          <w:p w14:paraId="12668D6C" w14:textId="77777777" w:rsidR="0052676E" w:rsidRPr="00AE4970" w:rsidRDefault="0052676E" w:rsidP="00607A69">
            <w:pPr>
              <w:spacing w:line="276" w:lineRule="auto"/>
              <w:jc w:val="right"/>
              <w:rPr>
                <w:rFonts w:ascii="Arial" w:hAnsi="Arial" w:cs="Arial"/>
                <w:color w:val="000000"/>
                <w:sz w:val="18"/>
                <w:szCs w:val="18"/>
              </w:rPr>
            </w:pPr>
          </w:p>
        </w:tc>
        <w:tc>
          <w:tcPr>
            <w:tcW w:w="945" w:type="dxa"/>
            <w:shd w:val="clear" w:color="auto" w:fill="auto"/>
            <w:vAlign w:val="bottom"/>
          </w:tcPr>
          <w:p w14:paraId="034C1AF7" w14:textId="77777777" w:rsidR="0052676E" w:rsidRPr="00E30D0B" w:rsidRDefault="0052676E" w:rsidP="00607A69">
            <w:pPr>
              <w:spacing w:line="276" w:lineRule="auto"/>
              <w:jc w:val="right"/>
              <w:rPr>
                <w:rFonts w:ascii="Arial" w:hAnsi="Arial" w:cs="Arial"/>
                <w:color w:val="000000"/>
                <w:sz w:val="18"/>
                <w:szCs w:val="18"/>
              </w:rPr>
            </w:pPr>
          </w:p>
        </w:tc>
        <w:tc>
          <w:tcPr>
            <w:tcW w:w="425" w:type="dxa"/>
            <w:shd w:val="clear" w:color="auto" w:fill="auto"/>
            <w:vAlign w:val="bottom"/>
          </w:tcPr>
          <w:p w14:paraId="19B32816" w14:textId="77777777" w:rsidR="0052676E" w:rsidRPr="00AE4970" w:rsidRDefault="0052676E" w:rsidP="00607A69">
            <w:pPr>
              <w:spacing w:line="276" w:lineRule="auto"/>
              <w:jc w:val="right"/>
              <w:rPr>
                <w:rFonts w:ascii="Arial" w:hAnsi="Arial" w:cs="Arial"/>
                <w:color w:val="000000"/>
                <w:sz w:val="18"/>
                <w:szCs w:val="18"/>
              </w:rPr>
            </w:pPr>
          </w:p>
        </w:tc>
        <w:tc>
          <w:tcPr>
            <w:tcW w:w="1361" w:type="dxa"/>
            <w:shd w:val="clear" w:color="auto" w:fill="auto"/>
          </w:tcPr>
          <w:p w14:paraId="091589DF" w14:textId="5C13B85C" w:rsidR="0052676E" w:rsidRPr="0052676E" w:rsidRDefault="0052676E" w:rsidP="00607A69">
            <w:pPr>
              <w:spacing w:line="276" w:lineRule="auto"/>
              <w:ind w:right="-65"/>
              <w:jc w:val="right"/>
              <w:rPr>
                <w:rFonts w:ascii="Arial" w:hAnsi="Arial" w:cs="Arial"/>
                <w:b/>
                <w:color w:val="000000"/>
                <w:sz w:val="18"/>
                <w:szCs w:val="18"/>
              </w:rPr>
            </w:pPr>
            <w:r w:rsidRPr="0052676E">
              <w:rPr>
                <w:rFonts w:ascii="Arial" w:hAnsi="Arial" w:cs="Arial"/>
                <w:b/>
                <w:color w:val="000000"/>
                <w:sz w:val="18"/>
                <w:szCs w:val="18"/>
              </w:rPr>
              <w:t>3-5 years</w:t>
            </w:r>
          </w:p>
        </w:tc>
        <w:tc>
          <w:tcPr>
            <w:tcW w:w="425" w:type="dxa"/>
            <w:shd w:val="clear" w:color="auto" w:fill="auto"/>
            <w:vAlign w:val="bottom"/>
          </w:tcPr>
          <w:p w14:paraId="1A56EB22" w14:textId="77777777" w:rsidR="0052676E" w:rsidRPr="00AE4970" w:rsidRDefault="0052676E" w:rsidP="00607A69">
            <w:pPr>
              <w:spacing w:line="276" w:lineRule="auto"/>
              <w:jc w:val="right"/>
              <w:rPr>
                <w:rFonts w:ascii="Arial" w:hAnsi="Arial" w:cs="Arial"/>
                <w:color w:val="000000"/>
                <w:sz w:val="18"/>
                <w:szCs w:val="18"/>
              </w:rPr>
            </w:pPr>
          </w:p>
        </w:tc>
        <w:tc>
          <w:tcPr>
            <w:tcW w:w="1299" w:type="dxa"/>
            <w:shd w:val="clear" w:color="auto" w:fill="auto"/>
            <w:vAlign w:val="bottom"/>
          </w:tcPr>
          <w:p w14:paraId="138736E5" w14:textId="368C2F75" w:rsidR="0052676E" w:rsidRDefault="0052676E" w:rsidP="00607A69">
            <w:pPr>
              <w:spacing w:line="276" w:lineRule="auto"/>
              <w:jc w:val="right"/>
              <w:rPr>
                <w:rFonts w:ascii="Arial" w:hAnsi="Arial" w:cs="Arial"/>
                <w:color w:val="000000"/>
                <w:sz w:val="18"/>
                <w:szCs w:val="18"/>
              </w:rPr>
            </w:pPr>
            <w:r>
              <w:rPr>
                <w:rFonts w:ascii="Arial" w:hAnsi="Arial" w:cs="Arial"/>
                <w:color w:val="000000"/>
                <w:sz w:val="18"/>
                <w:szCs w:val="18"/>
              </w:rPr>
              <w:t>5 years</w:t>
            </w:r>
          </w:p>
        </w:tc>
      </w:tr>
      <w:tr w:rsidR="0052676E" w:rsidRPr="00AE4970" w14:paraId="11913447" w14:textId="77777777" w:rsidTr="0052676E">
        <w:tblPrEx>
          <w:tblBorders>
            <w:bottom w:val="none" w:sz="0" w:space="0" w:color="auto"/>
          </w:tblBorders>
        </w:tblPrEx>
        <w:tc>
          <w:tcPr>
            <w:tcW w:w="2776" w:type="dxa"/>
            <w:shd w:val="clear" w:color="auto" w:fill="auto"/>
            <w:vAlign w:val="bottom"/>
          </w:tcPr>
          <w:p w14:paraId="680849B9" w14:textId="3D878ED7" w:rsidR="0052676E" w:rsidRPr="003251EB" w:rsidRDefault="0052676E" w:rsidP="00607A69">
            <w:pPr>
              <w:spacing w:line="276" w:lineRule="auto"/>
              <w:rPr>
                <w:rFonts w:ascii="Arial" w:eastAsia="SimSun" w:hAnsi="Arial" w:cs="Arial"/>
                <w:color w:val="000000"/>
                <w:sz w:val="18"/>
                <w:szCs w:val="18"/>
                <w:lang w:eastAsia="zh-CN"/>
              </w:rPr>
            </w:pPr>
            <w:r>
              <w:rPr>
                <w:rFonts w:ascii="Arial" w:hAnsi="Arial"/>
                <w:sz w:val="18"/>
                <w:szCs w:val="18"/>
              </w:rPr>
              <w:t>Expected volatility</w:t>
            </w:r>
            <w:r w:rsidRPr="003251EB">
              <w:rPr>
                <w:rFonts w:ascii="Arial" w:hAnsi="Arial"/>
                <w:sz w:val="18"/>
                <w:szCs w:val="18"/>
              </w:rPr>
              <w:t xml:space="preserve"> </w:t>
            </w:r>
          </w:p>
        </w:tc>
        <w:tc>
          <w:tcPr>
            <w:tcW w:w="425" w:type="dxa"/>
            <w:shd w:val="clear" w:color="auto" w:fill="auto"/>
            <w:vAlign w:val="bottom"/>
          </w:tcPr>
          <w:p w14:paraId="21012263" w14:textId="77777777" w:rsidR="0052676E" w:rsidRPr="00AE4970" w:rsidRDefault="0052676E" w:rsidP="00607A69">
            <w:pPr>
              <w:spacing w:line="276" w:lineRule="auto"/>
              <w:jc w:val="right"/>
              <w:rPr>
                <w:rFonts w:ascii="Arial" w:hAnsi="Arial" w:cs="Arial"/>
                <w:color w:val="000000"/>
                <w:sz w:val="18"/>
                <w:szCs w:val="18"/>
              </w:rPr>
            </w:pPr>
          </w:p>
        </w:tc>
        <w:tc>
          <w:tcPr>
            <w:tcW w:w="995" w:type="dxa"/>
            <w:shd w:val="clear" w:color="auto" w:fill="auto"/>
            <w:vAlign w:val="bottom"/>
          </w:tcPr>
          <w:p w14:paraId="4391042F" w14:textId="77777777" w:rsidR="0052676E" w:rsidRPr="00AE4970" w:rsidRDefault="0052676E" w:rsidP="00607A69">
            <w:pPr>
              <w:spacing w:line="276" w:lineRule="auto"/>
              <w:jc w:val="right"/>
              <w:rPr>
                <w:rFonts w:ascii="Arial" w:hAnsi="Arial" w:cs="Arial"/>
                <w:color w:val="000000"/>
                <w:sz w:val="18"/>
                <w:szCs w:val="18"/>
              </w:rPr>
            </w:pPr>
          </w:p>
        </w:tc>
        <w:tc>
          <w:tcPr>
            <w:tcW w:w="425" w:type="dxa"/>
            <w:shd w:val="clear" w:color="auto" w:fill="auto"/>
            <w:vAlign w:val="bottom"/>
          </w:tcPr>
          <w:p w14:paraId="2D5A5F35" w14:textId="77777777" w:rsidR="0052676E" w:rsidRPr="00AE4970" w:rsidRDefault="0052676E" w:rsidP="00607A69">
            <w:pPr>
              <w:spacing w:line="276" w:lineRule="auto"/>
              <w:jc w:val="right"/>
              <w:rPr>
                <w:rFonts w:ascii="Arial" w:hAnsi="Arial" w:cs="Arial"/>
                <w:color w:val="000000"/>
                <w:sz w:val="18"/>
                <w:szCs w:val="18"/>
              </w:rPr>
            </w:pPr>
          </w:p>
        </w:tc>
        <w:tc>
          <w:tcPr>
            <w:tcW w:w="945" w:type="dxa"/>
            <w:shd w:val="clear" w:color="auto" w:fill="auto"/>
            <w:vAlign w:val="bottom"/>
          </w:tcPr>
          <w:p w14:paraId="7F034FD0" w14:textId="77777777" w:rsidR="0052676E" w:rsidRPr="00E30D0B" w:rsidRDefault="0052676E" w:rsidP="00607A69">
            <w:pPr>
              <w:spacing w:line="276" w:lineRule="auto"/>
              <w:jc w:val="right"/>
              <w:rPr>
                <w:rFonts w:ascii="Arial" w:hAnsi="Arial" w:cs="Arial"/>
                <w:color w:val="000000"/>
                <w:sz w:val="18"/>
                <w:szCs w:val="18"/>
              </w:rPr>
            </w:pPr>
          </w:p>
        </w:tc>
        <w:tc>
          <w:tcPr>
            <w:tcW w:w="425" w:type="dxa"/>
            <w:shd w:val="clear" w:color="auto" w:fill="auto"/>
            <w:vAlign w:val="bottom"/>
          </w:tcPr>
          <w:p w14:paraId="3D19DD6B" w14:textId="77777777" w:rsidR="0052676E" w:rsidRPr="00AE4970" w:rsidRDefault="0052676E" w:rsidP="00607A69">
            <w:pPr>
              <w:spacing w:line="276" w:lineRule="auto"/>
              <w:jc w:val="right"/>
              <w:rPr>
                <w:rFonts w:ascii="Arial" w:hAnsi="Arial" w:cs="Arial"/>
                <w:color w:val="000000"/>
                <w:sz w:val="18"/>
                <w:szCs w:val="18"/>
              </w:rPr>
            </w:pPr>
          </w:p>
        </w:tc>
        <w:tc>
          <w:tcPr>
            <w:tcW w:w="1361" w:type="dxa"/>
            <w:shd w:val="clear" w:color="auto" w:fill="auto"/>
          </w:tcPr>
          <w:p w14:paraId="24501948" w14:textId="0F94FB9B" w:rsidR="0052676E" w:rsidRPr="0052676E" w:rsidRDefault="0052676E" w:rsidP="00607A69">
            <w:pPr>
              <w:spacing w:line="276" w:lineRule="auto"/>
              <w:ind w:right="-65"/>
              <w:jc w:val="right"/>
              <w:rPr>
                <w:rFonts w:ascii="Arial" w:hAnsi="Arial" w:cs="Arial"/>
                <w:b/>
                <w:color w:val="000000"/>
                <w:sz w:val="18"/>
                <w:szCs w:val="18"/>
              </w:rPr>
            </w:pPr>
            <w:r w:rsidRPr="0052676E">
              <w:rPr>
                <w:rFonts w:ascii="Arial" w:hAnsi="Arial" w:cs="Arial"/>
                <w:b/>
                <w:color w:val="000000"/>
                <w:sz w:val="18"/>
                <w:szCs w:val="18"/>
              </w:rPr>
              <w:t>100.0%</w:t>
            </w:r>
          </w:p>
        </w:tc>
        <w:tc>
          <w:tcPr>
            <w:tcW w:w="425" w:type="dxa"/>
            <w:shd w:val="clear" w:color="auto" w:fill="auto"/>
            <w:vAlign w:val="bottom"/>
          </w:tcPr>
          <w:p w14:paraId="2FE6969B" w14:textId="77777777" w:rsidR="0052676E" w:rsidRPr="00AE4970" w:rsidRDefault="0052676E" w:rsidP="00607A69">
            <w:pPr>
              <w:spacing w:line="276" w:lineRule="auto"/>
              <w:jc w:val="right"/>
              <w:rPr>
                <w:rFonts w:ascii="Arial" w:hAnsi="Arial" w:cs="Arial"/>
                <w:color w:val="000000"/>
                <w:sz w:val="18"/>
                <w:szCs w:val="18"/>
              </w:rPr>
            </w:pPr>
          </w:p>
        </w:tc>
        <w:tc>
          <w:tcPr>
            <w:tcW w:w="1299" w:type="dxa"/>
            <w:shd w:val="clear" w:color="auto" w:fill="auto"/>
            <w:vAlign w:val="bottom"/>
          </w:tcPr>
          <w:p w14:paraId="3C2C7BAB" w14:textId="3821D504" w:rsidR="0052676E" w:rsidRDefault="0052676E" w:rsidP="00607A69">
            <w:pPr>
              <w:spacing w:line="276" w:lineRule="auto"/>
              <w:jc w:val="right"/>
              <w:rPr>
                <w:rFonts w:ascii="Arial" w:hAnsi="Arial" w:cs="Arial"/>
                <w:color w:val="000000"/>
                <w:sz w:val="18"/>
                <w:szCs w:val="18"/>
              </w:rPr>
            </w:pPr>
            <w:r w:rsidRPr="0052676E">
              <w:rPr>
                <w:rFonts w:ascii="Arial" w:hAnsi="Arial" w:cs="Arial"/>
                <w:bCs/>
                <w:color w:val="000000"/>
                <w:sz w:val="18"/>
                <w:szCs w:val="18"/>
              </w:rPr>
              <w:t>100.0%</w:t>
            </w:r>
          </w:p>
        </w:tc>
      </w:tr>
      <w:tr w:rsidR="0052676E" w:rsidRPr="00AE4970" w14:paraId="24F55B1E" w14:textId="77777777" w:rsidTr="0052676E">
        <w:tblPrEx>
          <w:tblBorders>
            <w:bottom w:val="none" w:sz="0" w:space="0" w:color="auto"/>
          </w:tblBorders>
        </w:tblPrEx>
        <w:tc>
          <w:tcPr>
            <w:tcW w:w="2776" w:type="dxa"/>
            <w:shd w:val="clear" w:color="auto" w:fill="auto"/>
            <w:vAlign w:val="bottom"/>
          </w:tcPr>
          <w:p w14:paraId="26749A76" w14:textId="10AD05E7" w:rsidR="0052676E" w:rsidRPr="00C52024" w:rsidRDefault="0052676E" w:rsidP="00607A69">
            <w:pPr>
              <w:spacing w:line="276" w:lineRule="auto"/>
              <w:rPr>
                <w:rFonts w:ascii="Arial" w:hAnsi="Arial" w:cs="Arial"/>
                <w:bCs/>
                <w:sz w:val="18"/>
                <w:szCs w:val="18"/>
              </w:rPr>
            </w:pPr>
            <w:r w:rsidRPr="00C52024">
              <w:rPr>
                <w:rFonts w:ascii="Arial" w:hAnsi="Arial" w:cs="Arial"/>
                <w:bCs/>
                <w:sz w:val="18"/>
                <w:szCs w:val="18"/>
              </w:rPr>
              <w:t>Forfeiture rate</w:t>
            </w:r>
          </w:p>
        </w:tc>
        <w:tc>
          <w:tcPr>
            <w:tcW w:w="425" w:type="dxa"/>
            <w:shd w:val="clear" w:color="auto" w:fill="auto"/>
            <w:vAlign w:val="bottom"/>
          </w:tcPr>
          <w:p w14:paraId="62566AD2" w14:textId="77777777" w:rsidR="0052676E" w:rsidRPr="00AE4970" w:rsidRDefault="0052676E" w:rsidP="00607A69">
            <w:pPr>
              <w:spacing w:line="276" w:lineRule="auto"/>
              <w:jc w:val="right"/>
              <w:rPr>
                <w:rFonts w:ascii="Arial" w:hAnsi="Arial" w:cs="Arial"/>
                <w:b/>
                <w:color w:val="000000"/>
                <w:sz w:val="18"/>
                <w:szCs w:val="18"/>
              </w:rPr>
            </w:pPr>
          </w:p>
        </w:tc>
        <w:tc>
          <w:tcPr>
            <w:tcW w:w="995" w:type="dxa"/>
            <w:shd w:val="clear" w:color="auto" w:fill="auto"/>
            <w:vAlign w:val="bottom"/>
          </w:tcPr>
          <w:p w14:paraId="284CDED8" w14:textId="77777777" w:rsidR="0052676E" w:rsidRPr="00AE4970" w:rsidRDefault="0052676E" w:rsidP="00607A69">
            <w:pPr>
              <w:spacing w:line="276" w:lineRule="auto"/>
              <w:jc w:val="right"/>
              <w:rPr>
                <w:rFonts w:ascii="Arial" w:hAnsi="Arial" w:cs="Arial"/>
                <w:b/>
                <w:color w:val="000000"/>
                <w:sz w:val="18"/>
                <w:szCs w:val="18"/>
              </w:rPr>
            </w:pPr>
          </w:p>
        </w:tc>
        <w:tc>
          <w:tcPr>
            <w:tcW w:w="425" w:type="dxa"/>
            <w:shd w:val="clear" w:color="auto" w:fill="auto"/>
            <w:vAlign w:val="bottom"/>
          </w:tcPr>
          <w:p w14:paraId="280DD52B" w14:textId="77777777" w:rsidR="0052676E" w:rsidRPr="00AE4970" w:rsidRDefault="0052676E" w:rsidP="00607A69">
            <w:pPr>
              <w:spacing w:line="276" w:lineRule="auto"/>
              <w:jc w:val="right"/>
              <w:rPr>
                <w:rFonts w:ascii="Arial" w:hAnsi="Arial" w:cs="Arial"/>
                <w:b/>
                <w:color w:val="000000"/>
                <w:sz w:val="18"/>
                <w:szCs w:val="18"/>
              </w:rPr>
            </w:pPr>
          </w:p>
        </w:tc>
        <w:tc>
          <w:tcPr>
            <w:tcW w:w="945" w:type="dxa"/>
            <w:shd w:val="clear" w:color="auto" w:fill="auto"/>
            <w:vAlign w:val="bottom"/>
          </w:tcPr>
          <w:p w14:paraId="35B79E26" w14:textId="77777777" w:rsidR="0052676E" w:rsidRPr="00AE4970" w:rsidRDefault="0052676E" w:rsidP="00607A69">
            <w:pPr>
              <w:spacing w:line="276" w:lineRule="auto"/>
              <w:jc w:val="right"/>
              <w:rPr>
                <w:rFonts w:ascii="Arial" w:hAnsi="Arial" w:cs="Arial"/>
                <w:b/>
                <w:color w:val="000000"/>
                <w:sz w:val="18"/>
                <w:szCs w:val="18"/>
              </w:rPr>
            </w:pPr>
          </w:p>
        </w:tc>
        <w:tc>
          <w:tcPr>
            <w:tcW w:w="425" w:type="dxa"/>
            <w:shd w:val="clear" w:color="auto" w:fill="auto"/>
            <w:vAlign w:val="bottom"/>
          </w:tcPr>
          <w:p w14:paraId="603AF53D" w14:textId="77777777" w:rsidR="0052676E" w:rsidRPr="00AE4970" w:rsidRDefault="0052676E" w:rsidP="00607A69">
            <w:pPr>
              <w:spacing w:line="276" w:lineRule="auto"/>
              <w:jc w:val="right"/>
              <w:rPr>
                <w:rFonts w:ascii="Arial" w:hAnsi="Arial" w:cs="Arial"/>
                <w:b/>
                <w:color w:val="000000"/>
                <w:sz w:val="18"/>
                <w:szCs w:val="18"/>
              </w:rPr>
            </w:pPr>
          </w:p>
        </w:tc>
        <w:tc>
          <w:tcPr>
            <w:tcW w:w="1361" w:type="dxa"/>
            <w:shd w:val="clear" w:color="auto" w:fill="auto"/>
          </w:tcPr>
          <w:p w14:paraId="50DF1268" w14:textId="277086AC" w:rsidR="0052676E" w:rsidRPr="0052676E" w:rsidRDefault="0052676E" w:rsidP="00607A69">
            <w:pPr>
              <w:spacing w:line="276" w:lineRule="auto"/>
              <w:ind w:right="-65"/>
              <w:jc w:val="right"/>
              <w:rPr>
                <w:rFonts w:ascii="Arial" w:hAnsi="Arial" w:cs="Arial"/>
                <w:b/>
                <w:sz w:val="18"/>
                <w:szCs w:val="18"/>
              </w:rPr>
            </w:pPr>
            <w:r w:rsidRPr="0052676E">
              <w:rPr>
                <w:rFonts w:ascii="Arial" w:hAnsi="Arial" w:cs="Arial"/>
                <w:b/>
                <w:color w:val="000000"/>
                <w:sz w:val="18"/>
                <w:szCs w:val="18"/>
              </w:rPr>
              <w:t>0.0%</w:t>
            </w:r>
          </w:p>
        </w:tc>
        <w:tc>
          <w:tcPr>
            <w:tcW w:w="425" w:type="dxa"/>
            <w:shd w:val="clear" w:color="auto" w:fill="auto"/>
            <w:vAlign w:val="bottom"/>
          </w:tcPr>
          <w:p w14:paraId="18D1F32E" w14:textId="77777777" w:rsidR="0052676E" w:rsidRPr="00AE4970" w:rsidRDefault="0052676E" w:rsidP="00607A69">
            <w:pPr>
              <w:spacing w:line="276" w:lineRule="auto"/>
              <w:jc w:val="right"/>
              <w:rPr>
                <w:rFonts w:ascii="Arial" w:hAnsi="Arial" w:cs="Arial"/>
                <w:color w:val="000000"/>
                <w:sz w:val="18"/>
                <w:szCs w:val="18"/>
              </w:rPr>
            </w:pPr>
          </w:p>
        </w:tc>
        <w:tc>
          <w:tcPr>
            <w:tcW w:w="1299" w:type="dxa"/>
            <w:shd w:val="clear" w:color="auto" w:fill="auto"/>
            <w:vAlign w:val="bottom"/>
          </w:tcPr>
          <w:p w14:paraId="496AE58E" w14:textId="24F3C981" w:rsidR="0052676E" w:rsidRDefault="0052676E" w:rsidP="00607A69">
            <w:pPr>
              <w:spacing w:line="276" w:lineRule="auto"/>
              <w:jc w:val="right"/>
              <w:rPr>
                <w:rFonts w:ascii="Arial" w:hAnsi="Arial" w:cs="Arial"/>
                <w:color w:val="000000"/>
                <w:sz w:val="18"/>
                <w:szCs w:val="18"/>
              </w:rPr>
            </w:pPr>
            <w:r>
              <w:rPr>
                <w:rFonts w:ascii="Arial" w:hAnsi="Arial" w:cs="Arial"/>
                <w:color w:val="000000"/>
                <w:sz w:val="18"/>
                <w:szCs w:val="18"/>
              </w:rPr>
              <w:t>0.0%</w:t>
            </w:r>
          </w:p>
        </w:tc>
      </w:tr>
      <w:tr w:rsidR="0052676E" w:rsidRPr="00AE4970" w14:paraId="2D08F108" w14:textId="77777777" w:rsidTr="00AD64EA">
        <w:tblPrEx>
          <w:tblBorders>
            <w:bottom w:val="none" w:sz="0" w:space="0" w:color="auto"/>
          </w:tblBorders>
        </w:tblPrEx>
        <w:tc>
          <w:tcPr>
            <w:tcW w:w="2776" w:type="dxa"/>
            <w:tcBorders>
              <w:bottom w:val="single" w:sz="12" w:space="0" w:color="auto"/>
            </w:tcBorders>
            <w:shd w:val="clear" w:color="auto" w:fill="auto"/>
            <w:vAlign w:val="bottom"/>
          </w:tcPr>
          <w:p w14:paraId="0A8F4384" w14:textId="220EC008" w:rsidR="0052676E" w:rsidRPr="00C52024" w:rsidRDefault="0052676E" w:rsidP="00607A69">
            <w:pPr>
              <w:spacing w:line="276" w:lineRule="auto"/>
              <w:rPr>
                <w:rFonts w:ascii="Arial" w:hAnsi="Arial" w:cs="Arial"/>
                <w:bCs/>
                <w:sz w:val="18"/>
                <w:szCs w:val="18"/>
              </w:rPr>
            </w:pPr>
            <w:r w:rsidRPr="00C52024">
              <w:rPr>
                <w:rFonts w:ascii="Arial" w:hAnsi="Arial" w:cs="Arial"/>
                <w:bCs/>
                <w:sz w:val="18"/>
                <w:szCs w:val="18"/>
              </w:rPr>
              <w:t>Dividend rate</w:t>
            </w:r>
          </w:p>
        </w:tc>
        <w:tc>
          <w:tcPr>
            <w:tcW w:w="425" w:type="dxa"/>
            <w:tcBorders>
              <w:bottom w:val="single" w:sz="12" w:space="0" w:color="auto"/>
            </w:tcBorders>
            <w:shd w:val="clear" w:color="auto" w:fill="auto"/>
            <w:vAlign w:val="bottom"/>
          </w:tcPr>
          <w:p w14:paraId="351DC983" w14:textId="77777777" w:rsidR="0052676E" w:rsidRPr="00AE4970" w:rsidRDefault="0052676E" w:rsidP="00607A69">
            <w:pPr>
              <w:spacing w:line="276" w:lineRule="auto"/>
              <w:jc w:val="right"/>
              <w:rPr>
                <w:rFonts w:ascii="Arial" w:hAnsi="Arial" w:cs="Arial"/>
                <w:b/>
                <w:color w:val="000000"/>
                <w:sz w:val="18"/>
                <w:szCs w:val="18"/>
              </w:rPr>
            </w:pPr>
          </w:p>
        </w:tc>
        <w:tc>
          <w:tcPr>
            <w:tcW w:w="995" w:type="dxa"/>
            <w:tcBorders>
              <w:bottom w:val="single" w:sz="12" w:space="0" w:color="auto"/>
            </w:tcBorders>
            <w:shd w:val="clear" w:color="auto" w:fill="auto"/>
            <w:vAlign w:val="bottom"/>
          </w:tcPr>
          <w:p w14:paraId="52C88706" w14:textId="77777777" w:rsidR="0052676E" w:rsidRPr="00AE4970" w:rsidRDefault="0052676E" w:rsidP="00607A69">
            <w:pPr>
              <w:spacing w:line="276" w:lineRule="auto"/>
              <w:jc w:val="right"/>
              <w:rPr>
                <w:rFonts w:ascii="Arial" w:hAnsi="Arial" w:cs="Arial"/>
                <w:b/>
                <w:color w:val="000000"/>
                <w:sz w:val="18"/>
                <w:szCs w:val="18"/>
              </w:rPr>
            </w:pPr>
          </w:p>
        </w:tc>
        <w:tc>
          <w:tcPr>
            <w:tcW w:w="425" w:type="dxa"/>
            <w:tcBorders>
              <w:bottom w:val="single" w:sz="12" w:space="0" w:color="auto"/>
            </w:tcBorders>
            <w:shd w:val="clear" w:color="auto" w:fill="auto"/>
            <w:vAlign w:val="bottom"/>
          </w:tcPr>
          <w:p w14:paraId="71F0C240" w14:textId="77777777" w:rsidR="0052676E" w:rsidRPr="00AE4970" w:rsidRDefault="0052676E" w:rsidP="00607A69">
            <w:pPr>
              <w:spacing w:line="276" w:lineRule="auto"/>
              <w:jc w:val="right"/>
              <w:rPr>
                <w:rFonts w:ascii="Arial" w:hAnsi="Arial" w:cs="Arial"/>
                <w:b/>
                <w:color w:val="000000"/>
                <w:sz w:val="18"/>
                <w:szCs w:val="18"/>
              </w:rPr>
            </w:pPr>
          </w:p>
        </w:tc>
        <w:tc>
          <w:tcPr>
            <w:tcW w:w="945" w:type="dxa"/>
            <w:tcBorders>
              <w:bottom w:val="single" w:sz="12" w:space="0" w:color="auto"/>
            </w:tcBorders>
            <w:shd w:val="clear" w:color="auto" w:fill="auto"/>
            <w:vAlign w:val="bottom"/>
          </w:tcPr>
          <w:p w14:paraId="3C58FF9F" w14:textId="77777777" w:rsidR="0052676E" w:rsidRPr="00AE4970" w:rsidRDefault="0052676E" w:rsidP="00607A69">
            <w:pPr>
              <w:spacing w:line="276" w:lineRule="auto"/>
              <w:jc w:val="right"/>
              <w:rPr>
                <w:rFonts w:ascii="Arial" w:hAnsi="Arial" w:cs="Arial"/>
                <w:b/>
                <w:color w:val="000000"/>
                <w:sz w:val="18"/>
                <w:szCs w:val="18"/>
              </w:rPr>
            </w:pPr>
          </w:p>
        </w:tc>
        <w:tc>
          <w:tcPr>
            <w:tcW w:w="425" w:type="dxa"/>
            <w:tcBorders>
              <w:bottom w:val="single" w:sz="12" w:space="0" w:color="auto"/>
            </w:tcBorders>
            <w:shd w:val="clear" w:color="auto" w:fill="auto"/>
            <w:vAlign w:val="bottom"/>
          </w:tcPr>
          <w:p w14:paraId="3D533FAB" w14:textId="72984B0B" w:rsidR="0052676E" w:rsidRPr="00AE4970" w:rsidRDefault="0052676E" w:rsidP="00607A69">
            <w:pPr>
              <w:spacing w:line="276" w:lineRule="auto"/>
              <w:jc w:val="right"/>
              <w:rPr>
                <w:rFonts w:ascii="Arial" w:hAnsi="Arial" w:cs="Arial"/>
                <w:b/>
                <w:color w:val="000000"/>
                <w:sz w:val="18"/>
                <w:szCs w:val="18"/>
              </w:rPr>
            </w:pPr>
          </w:p>
        </w:tc>
        <w:tc>
          <w:tcPr>
            <w:tcW w:w="1361" w:type="dxa"/>
            <w:tcBorders>
              <w:bottom w:val="single" w:sz="12" w:space="0" w:color="auto"/>
            </w:tcBorders>
            <w:shd w:val="clear" w:color="auto" w:fill="auto"/>
          </w:tcPr>
          <w:p w14:paraId="3DBE52D8" w14:textId="0A483FF1" w:rsidR="0052676E" w:rsidRPr="0052676E" w:rsidRDefault="0052676E" w:rsidP="00607A69">
            <w:pPr>
              <w:spacing w:line="276" w:lineRule="auto"/>
              <w:ind w:right="-65"/>
              <w:jc w:val="right"/>
              <w:rPr>
                <w:rFonts w:ascii="Arial" w:hAnsi="Arial" w:cs="Arial"/>
                <w:b/>
                <w:color w:val="000000"/>
                <w:sz w:val="18"/>
                <w:szCs w:val="18"/>
              </w:rPr>
            </w:pPr>
            <w:r w:rsidRPr="0052676E">
              <w:rPr>
                <w:rFonts w:ascii="Arial" w:hAnsi="Arial" w:cs="Arial"/>
                <w:b/>
                <w:color w:val="000000"/>
                <w:sz w:val="18"/>
                <w:szCs w:val="18"/>
              </w:rPr>
              <w:t>0.0%</w:t>
            </w:r>
          </w:p>
        </w:tc>
        <w:tc>
          <w:tcPr>
            <w:tcW w:w="425" w:type="dxa"/>
            <w:tcBorders>
              <w:bottom w:val="single" w:sz="12" w:space="0" w:color="auto"/>
            </w:tcBorders>
            <w:shd w:val="clear" w:color="auto" w:fill="auto"/>
            <w:vAlign w:val="bottom"/>
          </w:tcPr>
          <w:p w14:paraId="497D0C7F" w14:textId="46F82FB6" w:rsidR="0052676E" w:rsidRPr="00AE4970" w:rsidRDefault="0052676E" w:rsidP="00607A69">
            <w:pPr>
              <w:spacing w:line="276" w:lineRule="auto"/>
              <w:jc w:val="right"/>
              <w:rPr>
                <w:rFonts w:ascii="Arial" w:hAnsi="Arial" w:cs="Arial"/>
                <w:color w:val="000000"/>
                <w:sz w:val="18"/>
                <w:szCs w:val="18"/>
              </w:rPr>
            </w:pPr>
          </w:p>
        </w:tc>
        <w:tc>
          <w:tcPr>
            <w:tcW w:w="1299" w:type="dxa"/>
            <w:tcBorders>
              <w:bottom w:val="single" w:sz="12" w:space="0" w:color="auto"/>
            </w:tcBorders>
            <w:shd w:val="clear" w:color="auto" w:fill="auto"/>
            <w:vAlign w:val="bottom"/>
          </w:tcPr>
          <w:p w14:paraId="5D5550C8" w14:textId="227DBC87" w:rsidR="0052676E" w:rsidRPr="00AE4970" w:rsidRDefault="0052676E" w:rsidP="00607A69">
            <w:pPr>
              <w:spacing w:line="276" w:lineRule="auto"/>
              <w:jc w:val="right"/>
              <w:rPr>
                <w:rFonts w:ascii="Arial" w:hAnsi="Arial" w:cs="Arial"/>
                <w:color w:val="000000"/>
                <w:sz w:val="18"/>
                <w:szCs w:val="18"/>
              </w:rPr>
            </w:pPr>
            <w:r>
              <w:rPr>
                <w:rFonts w:ascii="Arial" w:hAnsi="Arial" w:cs="Arial"/>
                <w:color w:val="000000"/>
                <w:sz w:val="18"/>
                <w:szCs w:val="18"/>
              </w:rPr>
              <w:t>0.0%</w:t>
            </w:r>
          </w:p>
        </w:tc>
      </w:tr>
    </w:tbl>
    <w:p w14:paraId="7D1C2894" w14:textId="77777777" w:rsidR="0052676E" w:rsidRDefault="0052676E" w:rsidP="00C555C7">
      <w:pPr>
        <w:spacing w:line="276" w:lineRule="auto"/>
        <w:ind w:left="284"/>
        <w:jc w:val="both"/>
        <w:rPr>
          <w:rFonts w:ascii="Arial" w:eastAsiaTheme="minorHAnsi" w:hAnsi="Arial" w:cs="Arial"/>
          <w:sz w:val="18"/>
          <w:szCs w:val="18"/>
        </w:rPr>
      </w:pPr>
    </w:p>
    <w:p w14:paraId="1D565099" w14:textId="68BDBF0C" w:rsidR="0052676E" w:rsidRDefault="0052676E" w:rsidP="00C555C7">
      <w:pPr>
        <w:spacing w:line="276" w:lineRule="auto"/>
        <w:ind w:left="284"/>
        <w:jc w:val="both"/>
        <w:rPr>
          <w:rFonts w:ascii="Arial" w:eastAsiaTheme="minorHAnsi" w:hAnsi="Arial" w:cs="Arial"/>
          <w:sz w:val="18"/>
          <w:szCs w:val="18"/>
        </w:rPr>
      </w:pPr>
      <w:r>
        <w:rPr>
          <w:rFonts w:ascii="Arial" w:eastAsiaTheme="minorHAnsi" w:hAnsi="Arial" w:cs="Arial"/>
          <w:sz w:val="18"/>
          <w:szCs w:val="18"/>
        </w:rPr>
        <w:t>The risk-free rate of periods within the expected life of the share options is based on Canadian government bond rates. The annualized volatility and forfeiture rate assumptions are based on historical results.</w:t>
      </w:r>
    </w:p>
    <w:p w14:paraId="525726F2" w14:textId="29E1C315" w:rsidR="00297102" w:rsidRDefault="00297102">
      <w:pPr>
        <w:spacing w:after="200" w:line="276" w:lineRule="auto"/>
        <w:rPr>
          <w:rFonts w:ascii="Arial" w:eastAsiaTheme="minorHAnsi" w:hAnsi="Arial" w:cs="Arial"/>
          <w:sz w:val="18"/>
          <w:szCs w:val="18"/>
        </w:rPr>
      </w:pPr>
      <w:r>
        <w:rPr>
          <w:rFonts w:ascii="Arial" w:eastAsiaTheme="minorHAnsi" w:hAnsi="Arial" w:cs="Arial"/>
          <w:sz w:val="18"/>
          <w:szCs w:val="18"/>
        </w:rPr>
        <w:br w:type="page"/>
      </w:r>
    </w:p>
    <w:p w14:paraId="5505CA2E" w14:textId="5A2A2079" w:rsidR="003A42E0" w:rsidRDefault="003A42E0" w:rsidP="00C555C7">
      <w:pPr>
        <w:spacing w:line="276" w:lineRule="auto"/>
        <w:ind w:left="284"/>
        <w:jc w:val="both"/>
        <w:rPr>
          <w:rFonts w:ascii="Arial" w:eastAsiaTheme="minorHAnsi" w:hAnsi="Arial" w:cs="Arial"/>
          <w:sz w:val="18"/>
          <w:szCs w:val="18"/>
        </w:rPr>
      </w:pPr>
    </w:p>
    <w:p w14:paraId="56DCCAB0" w14:textId="77777777" w:rsidR="00297102" w:rsidRDefault="00297102" w:rsidP="00EB4618">
      <w:pPr>
        <w:pStyle w:val="ListParagraph"/>
        <w:numPr>
          <w:ilvl w:val="0"/>
          <w:numId w:val="34"/>
        </w:numPr>
        <w:autoSpaceDE w:val="0"/>
        <w:autoSpaceDN w:val="0"/>
        <w:adjustRightInd w:val="0"/>
        <w:spacing w:line="276" w:lineRule="auto"/>
        <w:ind w:left="284" w:hanging="284"/>
        <w:jc w:val="both"/>
        <w:rPr>
          <w:rFonts w:ascii="Arial" w:hAnsi="Arial" w:cs="Arial"/>
          <w:b/>
          <w:sz w:val="18"/>
          <w:szCs w:val="18"/>
        </w:rPr>
      </w:pPr>
      <w:r w:rsidRPr="00AE4970">
        <w:rPr>
          <w:rFonts w:ascii="Arial" w:hAnsi="Arial" w:cs="Arial"/>
          <w:b/>
          <w:sz w:val="18"/>
          <w:szCs w:val="18"/>
        </w:rPr>
        <w:t>EQUITY</w:t>
      </w:r>
      <w:r>
        <w:rPr>
          <w:rFonts w:ascii="Arial" w:hAnsi="Arial" w:cs="Arial"/>
          <w:b/>
          <w:sz w:val="18"/>
          <w:szCs w:val="18"/>
        </w:rPr>
        <w:t xml:space="preserve"> (continued)</w:t>
      </w:r>
    </w:p>
    <w:p w14:paraId="1D2CB307" w14:textId="77777777" w:rsidR="00297102" w:rsidRDefault="00297102" w:rsidP="00C555C7">
      <w:pPr>
        <w:spacing w:line="276" w:lineRule="auto"/>
        <w:ind w:left="284"/>
        <w:jc w:val="both"/>
        <w:rPr>
          <w:rFonts w:ascii="Arial" w:eastAsiaTheme="minorHAnsi" w:hAnsi="Arial" w:cs="Arial"/>
          <w:sz w:val="18"/>
          <w:szCs w:val="18"/>
        </w:rPr>
      </w:pPr>
    </w:p>
    <w:p w14:paraId="1E995EC2" w14:textId="77777777" w:rsidR="0052676E" w:rsidRPr="00EE61C0" w:rsidRDefault="0052676E" w:rsidP="0052676E">
      <w:pPr>
        <w:pStyle w:val="ListParagraph"/>
        <w:numPr>
          <w:ilvl w:val="0"/>
          <w:numId w:val="6"/>
        </w:numPr>
        <w:autoSpaceDE w:val="0"/>
        <w:autoSpaceDN w:val="0"/>
        <w:adjustRightInd w:val="0"/>
        <w:ind w:left="284" w:hanging="284"/>
        <w:jc w:val="both"/>
        <w:rPr>
          <w:rFonts w:ascii="Arial" w:eastAsiaTheme="minorHAnsi" w:hAnsi="Arial" w:cs="Arial"/>
          <w:b/>
          <w:sz w:val="18"/>
          <w:szCs w:val="18"/>
        </w:rPr>
      </w:pPr>
      <w:r w:rsidRPr="00EE61C0">
        <w:rPr>
          <w:rFonts w:ascii="Arial" w:eastAsiaTheme="minorHAnsi" w:hAnsi="Arial" w:cs="Arial"/>
          <w:b/>
          <w:sz w:val="18"/>
          <w:szCs w:val="18"/>
        </w:rPr>
        <w:t xml:space="preserve">Share </w:t>
      </w:r>
      <w:r>
        <w:rPr>
          <w:rFonts w:ascii="Arial" w:eastAsiaTheme="minorHAnsi" w:hAnsi="Arial" w:cs="Arial"/>
          <w:b/>
          <w:sz w:val="18"/>
          <w:szCs w:val="18"/>
        </w:rPr>
        <w:t>purchase warrants</w:t>
      </w:r>
    </w:p>
    <w:p w14:paraId="7CD4F072" w14:textId="77777777" w:rsidR="0052676E" w:rsidRPr="00EE61C0" w:rsidRDefault="0052676E" w:rsidP="0052676E">
      <w:pPr>
        <w:autoSpaceDE w:val="0"/>
        <w:autoSpaceDN w:val="0"/>
        <w:adjustRightInd w:val="0"/>
        <w:jc w:val="both"/>
        <w:rPr>
          <w:rFonts w:ascii="Arial" w:eastAsiaTheme="minorHAnsi" w:hAnsi="Arial" w:cs="Arial"/>
          <w:sz w:val="18"/>
          <w:szCs w:val="18"/>
        </w:rPr>
      </w:pPr>
    </w:p>
    <w:p w14:paraId="1019398E" w14:textId="6DA134D7" w:rsidR="0052676E" w:rsidRPr="00EE61C0" w:rsidRDefault="0052676E" w:rsidP="0052676E">
      <w:pPr>
        <w:ind w:left="284"/>
        <w:jc w:val="both"/>
        <w:rPr>
          <w:rFonts w:ascii="Arial" w:eastAsiaTheme="minorHAnsi" w:hAnsi="Arial" w:cs="Arial"/>
          <w:sz w:val="18"/>
          <w:szCs w:val="18"/>
        </w:rPr>
      </w:pPr>
      <w:r w:rsidRPr="00EE61C0">
        <w:rPr>
          <w:rFonts w:ascii="Arial" w:eastAsiaTheme="minorHAnsi" w:hAnsi="Arial" w:cs="Arial"/>
          <w:sz w:val="18"/>
          <w:szCs w:val="18"/>
        </w:rPr>
        <w:t xml:space="preserve">Share </w:t>
      </w:r>
      <w:r>
        <w:rPr>
          <w:rFonts w:ascii="Arial" w:eastAsiaTheme="minorHAnsi" w:hAnsi="Arial" w:cs="Arial"/>
          <w:sz w:val="18"/>
          <w:szCs w:val="18"/>
        </w:rPr>
        <w:t>purchase warrant</w:t>
      </w:r>
      <w:r w:rsidRPr="00EE61C0">
        <w:rPr>
          <w:rFonts w:ascii="Arial" w:eastAsiaTheme="minorHAnsi" w:hAnsi="Arial" w:cs="Arial"/>
          <w:sz w:val="18"/>
          <w:szCs w:val="18"/>
        </w:rPr>
        <w:t xml:space="preserve"> transactions and the number of share </w:t>
      </w:r>
      <w:r>
        <w:rPr>
          <w:rFonts w:ascii="Arial" w:eastAsiaTheme="minorHAnsi" w:hAnsi="Arial" w:cs="Arial"/>
          <w:sz w:val="18"/>
          <w:szCs w:val="18"/>
        </w:rPr>
        <w:t>purchase warrants</w:t>
      </w:r>
      <w:r w:rsidRPr="00EE61C0">
        <w:rPr>
          <w:rFonts w:ascii="Arial" w:eastAsiaTheme="minorHAnsi" w:hAnsi="Arial" w:cs="Arial"/>
          <w:sz w:val="18"/>
          <w:szCs w:val="18"/>
        </w:rPr>
        <w:t xml:space="preserve"> outstanding are summarized as follows: </w:t>
      </w:r>
    </w:p>
    <w:p w14:paraId="32C1C50B" w14:textId="77777777" w:rsidR="0052676E" w:rsidRPr="00EE61C0" w:rsidRDefault="0052676E" w:rsidP="0052676E">
      <w:pPr>
        <w:rPr>
          <w:rFonts w:ascii="Arial" w:eastAsiaTheme="minorHAnsi" w:hAnsi="Arial" w:cs="Arial"/>
          <w:sz w:val="18"/>
          <w:szCs w:val="18"/>
        </w:rPr>
      </w:pPr>
    </w:p>
    <w:tbl>
      <w:tblPr>
        <w:tblW w:w="9059" w:type="dxa"/>
        <w:tblInd w:w="284" w:type="dxa"/>
        <w:tblBorders>
          <w:top w:val="nil"/>
          <w:left w:val="nil"/>
          <w:bottom w:val="nil"/>
          <w:right w:val="nil"/>
        </w:tblBorders>
        <w:tblLayout w:type="fixed"/>
        <w:tblLook w:val="0000" w:firstRow="0" w:lastRow="0" w:firstColumn="0" w:lastColumn="0" w:noHBand="0" w:noVBand="0"/>
      </w:tblPr>
      <w:tblGrid>
        <w:gridCol w:w="4252"/>
        <w:gridCol w:w="2287"/>
        <w:gridCol w:w="2520"/>
      </w:tblGrid>
      <w:tr w:rsidR="0052676E" w:rsidRPr="00EE61C0" w14:paraId="48370B14" w14:textId="77777777" w:rsidTr="00AD64EA">
        <w:trPr>
          <w:trHeight w:val="453"/>
        </w:trPr>
        <w:tc>
          <w:tcPr>
            <w:tcW w:w="4252" w:type="dxa"/>
            <w:tcBorders>
              <w:top w:val="single" w:sz="12" w:space="0" w:color="auto"/>
              <w:left w:val="nil"/>
              <w:bottom w:val="single" w:sz="4" w:space="0" w:color="auto"/>
            </w:tcBorders>
            <w:vAlign w:val="bottom"/>
          </w:tcPr>
          <w:p w14:paraId="4EB10346" w14:textId="77777777" w:rsidR="0052676E" w:rsidRPr="00EE61C0" w:rsidRDefault="0052676E" w:rsidP="00607A69">
            <w:pPr>
              <w:widowControl w:val="0"/>
              <w:autoSpaceDE w:val="0"/>
              <w:autoSpaceDN w:val="0"/>
              <w:adjustRightInd w:val="0"/>
              <w:rPr>
                <w:rFonts w:ascii="Arial" w:eastAsia="SimSun" w:hAnsi="Arial" w:cs="Arial"/>
                <w:color w:val="000000"/>
                <w:sz w:val="18"/>
                <w:szCs w:val="18"/>
                <w:lang w:eastAsia="zh-CN"/>
              </w:rPr>
            </w:pPr>
          </w:p>
        </w:tc>
        <w:tc>
          <w:tcPr>
            <w:tcW w:w="2287" w:type="dxa"/>
            <w:tcBorders>
              <w:top w:val="single" w:sz="12" w:space="0" w:color="auto"/>
              <w:bottom w:val="single" w:sz="4" w:space="0" w:color="auto"/>
            </w:tcBorders>
            <w:vAlign w:val="bottom"/>
          </w:tcPr>
          <w:p w14:paraId="77D76AD2" w14:textId="73D78778" w:rsidR="0052676E" w:rsidRPr="00610DBE" w:rsidRDefault="0052676E" w:rsidP="00607A69">
            <w:pPr>
              <w:widowControl w:val="0"/>
              <w:autoSpaceDE w:val="0"/>
              <w:autoSpaceDN w:val="0"/>
              <w:adjustRightInd w:val="0"/>
              <w:jc w:val="right"/>
              <w:rPr>
                <w:rFonts w:ascii="Arial" w:eastAsia="SimSun" w:hAnsi="Arial" w:cs="Arial"/>
                <w:color w:val="000000"/>
                <w:sz w:val="18"/>
                <w:szCs w:val="18"/>
                <w:lang w:eastAsia="zh-CN"/>
              </w:rPr>
            </w:pPr>
            <w:r w:rsidRPr="00610DBE">
              <w:rPr>
                <w:rFonts w:ascii="Arial" w:eastAsia="SimSun" w:hAnsi="Arial" w:cs="Arial"/>
                <w:caps/>
                <w:color w:val="000000"/>
                <w:sz w:val="18"/>
                <w:szCs w:val="18"/>
                <w:lang w:eastAsia="zh-CN"/>
              </w:rPr>
              <w:t>N</w:t>
            </w:r>
            <w:r w:rsidRPr="00610DBE">
              <w:rPr>
                <w:rFonts w:ascii="Arial" w:eastAsia="SimSun" w:hAnsi="Arial" w:cs="Arial"/>
                <w:color w:val="000000"/>
                <w:sz w:val="18"/>
                <w:szCs w:val="18"/>
                <w:lang w:eastAsia="zh-CN"/>
              </w:rPr>
              <w:t xml:space="preserve">umber of share </w:t>
            </w:r>
            <w:r w:rsidR="00671A06">
              <w:rPr>
                <w:rFonts w:ascii="Arial" w:eastAsia="SimSun" w:hAnsi="Arial" w:cs="Arial"/>
                <w:color w:val="000000"/>
                <w:sz w:val="18"/>
                <w:szCs w:val="18"/>
                <w:lang w:eastAsia="zh-CN"/>
              </w:rPr>
              <w:t>purchase warrants</w:t>
            </w:r>
          </w:p>
        </w:tc>
        <w:tc>
          <w:tcPr>
            <w:tcW w:w="2520" w:type="dxa"/>
            <w:tcBorders>
              <w:top w:val="single" w:sz="12" w:space="0" w:color="auto"/>
              <w:bottom w:val="single" w:sz="4" w:space="0" w:color="auto"/>
            </w:tcBorders>
            <w:vAlign w:val="bottom"/>
          </w:tcPr>
          <w:p w14:paraId="1ACC4BAE" w14:textId="77777777" w:rsidR="00AD64EA" w:rsidRDefault="0052676E" w:rsidP="00607A69">
            <w:pPr>
              <w:widowControl w:val="0"/>
              <w:autoSpaceDE w:val="0"/>
              <w:autoSpaceDN w:val="0"/>
              <w:adjustRightInd w:val="0"/>
              <w:jc w:val="right"/>
              <w:rPr>
                <w:rFonts w:ascii="Arial" w:eastAsia="SimSun" w:hAnsi="Arial" w:cs="Arial"/>
                <w:color w:val="000000"/>
                <w:sz w:val="18"/>
                <w:szCs w:val="18"/>
                <w:lang w:eastAsia="zh-CN"/>
              </w:rPr>
            </w:pPr>
            <w:r w:rsidRPr="00610DBE">
              <w:rPr>
                <w:rFonts w:ascii="Arial" w:eastAsia="SimSun" w:hAnsi="Arial" w:cs="Arial"/>
                <w:color w:val="000000"/>
                <w:sz w:val="18"/>
                <w:szCs w:val="18"/>
                <w:lang w:eastAsia="zh-CN"/>
              </w:rPr>
              <w:t xml:space="preserve">Weighted average </w:t>
            </w:r>
          </w:p>
          <w:p w14:paraId="1E29E4B1" w14:textId="2A802442" w:rsidR="0052676E" w:rsidRPr="00610DBE" w:rsidRDefault="0052676E" w:rsidP="00607A69">
            <w:pPr>
              <w:widowControl w:val="0"/>
              <w:autoSpaceDE w:val="0"/>
              <w:autoSpaceDN w:val="0"/>
              <w:adjustRightInd w:val="0"/>
              <w:jc w:val="right"/>
              <w:rPr>
                <w:rFonts w:ascii="Arial" w:eastAsia="SimSun" w:hAnsi="Arial" w:cs="Arial"/>
                <w:color w:val="000000"/>
                <w:sz w:val="18"/>
                <w:szCs w:val="18"/>
                <w:lang w:eastAsia="zh-CN"/>
              </w:rPr>
            </w:pPr>
            <w:r w:rsidRPr="00610DBE">
              <w:rPr>
                <w:rFonts w:ascii="Arial" w:eastAsia="SimSun" w:hAnsi="Arial" w:cs="Arial"/>
                <w:color w:val="000000"/>
                <w:sz w:val="18"/>
                <w:szCs w:val="18"/>
                <w:lang w:eastAsia="zh-CN"/>
              </w:rPr>
              <w:t>exercise price</w:t>
            </w:r>
            <w:r w:rsidR="00AD64EA">
              <w:rPr>
                <w:rFonts w:ascii="Arial" w:eastAsia="SimSun" w:hAnsi="Arial" w:cs="Arial"/>
                <w:color w:val="000000"/>
                <w:sz w:val="18"/>
                <w:szCs w:val="18"/>
                <w:lang w:eastAsia="zh-CN"/>
              </w:rPr>
              <w:t xml:space="preserve"> (C$)</w:t>
            </w:r>
          </w:p>
        </w:tc>
      </w:tr>
      <w:tr w:rsidR="0052676E" w:rsidRPr="00EE61C0" w14:paraId="11936CE3" w14:textId="77777777" w:rsidTr="00607A69">
        <w:trPr>
          <w:trHeight w:val="193"/>
        </w:trPr>
        <w:tc>
          <w:tcPr>
            <w:tcW w:w="4252" w:type="dxa"/>
            <w:tcBorders>
              <w:top w:val="single" w:sz="4" w:space="0" w:color="auto"/>
              <w:left w:val="nil"/>
              <w:bottom w:val="nil"/>
            </w:tcBorders>
            <w:vAlign w:val="center"/>
          </w:tcPr>
          <w:p w14:paraId="02B0E1A0" w14:textId="43E4E389" w:rsidR="0052676E" w:rsidRPr="00EE61C0" w:rsidRDefault="0052676E" w:rsidP="00607A69">
            <w:pPr>
              <w:widowControl w:val="0"/>
              <w:autoSpaceDE w:val="0"/>
              <w:autoSpaceDN w:val="0"/>
              <w:adjustRightInd w:val="0"/>
              <w:rPr>
                <w:rFonts w:ascii="Arial" w:eastAsia="SimSun" w:hAnsi="Arial" w:cs="Arial"/>
                <w:color w:val="000000"/>
                <w:sz w:val="18"/>
                <w:szCs w:val="18"/>
                <w:lang w:eastAsia="zh-CN"/>
              </w:rPr>
            </w:pPr>
            <w:r w:rsidRPr="00EE61C0">
              <w:rPr>
                <w:rFonts w:ascii="Arial" w:hAnsi="Arial" w:cs="Arial"/>
                <w:sz w:val="18"/>
                <w:szCs w:val="18"/>
              </w:rPr>
              <w:t>Outstanding, December 31, 2017</w:t>
            </w:r>
          </w:p>
        </w:tc>
        <w:tc>
          <w:tcPr>
            <w:tcW w:w="2287" w:type="dxa"/>
            <w:tcBorders>
              <w:top w:val="single" w:sz="4" w:space="0" w:color="auto"/>
              <w:bottom w:val="nil"/>
            </w:tcBorders>
            <w:vAlign w:val="bottom"/>
          </w:tcPr>
          <w:p w14:paraId="56CC650E" w14:textId="77777777" w:rsidR="0052676E" w:rsidRPr="00EE61C0" w:rsidRDefault="0052676E" w:rsidP="00607A69">
            <w:pPr>
              <w:widowControl w:val="0"/>
              <w:tabs>
                <w:tab w:val="decimal" w:pos="1602"/>
              </w:tabs>
              <w:autoSpaceDE w:val="0"/>
              <w:autoSpaceDN w:val="0"/>
              <w:adjustRightInd w:val="0"/>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w:t>
            </w:r>
          </w:p>
        </w:tc>
        <w:tc>
          <w:tcPr>
            <w:tcW w:w="2520" w:type="dxa"/>
            <w:tcBorders>
              <w:top w:val="single" w:sz="4" w:space="0" w:color="auto"/>
              <w:bottom w:val="nil"/>
              <w:right w:val="nil"/>
            </w:tcBorders>
            <w:vAlign w:val="bottom"/>
          </w:tcPr>
          <w:p w14:paraId="7A4DB130" w14:textId="77777777" w:rsidR="0052676E" w:rsidRPr="00EE61C0" w:rsidRDefault="0052676E" w:rsidP="00607A69">
            <w:pPr>
              <w:widowControl w:val="0"/>
              <w:tabs>
                <w:tab w:val="decimal" w:pos="1242"/>
              </w:tabs>
              <w:autoSpaceDE w:val="0"/>
              <w:autoSpaceDN w:val="0"/>
              <w:adjustRightInd w:val="0"/>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w:t>
            </w:r>
          </w:p>
        </w:tc>
      </w:tr>
      <w:tr w:rsidR="0052676E" w:rsidRPr="00EE61C0" w14:paraId="3BE3EC8B" w14:textId="77777777" w:rsidTr="00607A69">
        <w:trPr>
          <w:trHeight w:val="193"/>
        </w:trPr>
        <w:tc>
          <w:tcPr>
            <w:tcW w:w="4252" w:type="dxa"/>
            <w:tcBorders>
              <w:top w:val="nil"/>
              <w:left w:val="nil"/>
              <w:bottom w:val="nil"/>
            </w:tcBorders>
            <w:vAlign w:val="center"/>
          </w:tcPr>
          <w:p w14:paraId="5FC4EA0C" w14:textId="77777777" w:rsidR="0052676E" w:rsidRPr="00EE61C0" w:rsidRDefault="0052676E" w:rsidP="00607A69">
            <w:pPr>
              <w:widowControl w:val="0"/>
              <w:autoSpaceDE w:val="0"/>
              <w:autoSpaceDN w:val="0"/>
              <w:adjustRightInd w:val="0"/>
              <w:rPr>
                <w:rFonts w:ascii="Arial" w:eastAsia="SimSun" w:hAnsi="Arial" w:cs="Arial"/>
                <w:color w:val="000000"/>
                <w:sz w:val="18"/>
                <w:szCs w:val="18"/>
                <w:lang w:eastAsia="zh-CN"/>
              </w:rPr>
            </w:pPr>
            <w:r w:rsidRPr="00EE61C0">
              <w:rPr>
                <w:rFonts w:ascii="Arial" w:eastAsia="SimSun" w:hAnsi="Arial" w:cs="Arial"/>
                <w:color w:val="000000"/>
                <w:sz w:val="18"/>
                <w:szCs w:val="18"/>
                <w:lang w:eastAsia="zh-CN"/>
              </w:rPr>
              <w:t>Granted</w:t>
            </w:r>
            <w:r>
              <w:rPr>
                <w:rFonts w:ascii="Arial" w:eastAsia="SimSun" w:hAnsi="Arial" w:cs="Arial"/>
                <w:color w:val="000000"/>
                <w:sz w:val="18"/>
                <w:szCs w:val="18"/>
                <w:lang w:eastAsia="zh-CN"/>
              </w:rPr>
              <w:t xml:space="preserve"> </w:t>
            </w:r>
            <w:r w:rsidRPr="00986745">
              <w:rPr>
                <w:rFonts w:ascii="Arial" w:eastAsia="SimSun" w:hAnsi="Arial" w:cs="Arial"/>
                <w:color w:val="000000"/>
                <w:sz w:val="18"/>
                <w:szCs w:val="18"/>
                <w:vertAlign w:val="superscript"/>
                <w:lang w:eastAsia="zh-CN"/>
              </w:rPr>
              <w:t>(1)</w:t>
            </w:r>
          </w:p>
        </w:tc>
        <w:tc>
          <w:tcPr>
            <w:tcW w:w="2287" w:type="dxa"/>
            <w:tcBorders>
              <w:top w:val="nil"/>
              <w:bottom w:val="nil"/>
            </w:tcBorders>
            <w:vAlign w:val="bottom"/>
          </w:tcPr>
          <w:p w14:paraId="2053C74C" w14:textId="77777777" w:rsidR="0052676E" w:rsidRPr="00EE61C0" w:rsidRDefault="0052676E" w:rsidP="00607A69">
            <w:pPr>
              <w:widowControl w:val="0"/>
              <w:tabs>
                <w:tab w:val="decimal" w:pos="1602"/>
              </w:tabs>
              <w:autoSpaceDE w:val="0"/>
              <w:autoSpaceDN w:val="0"/>
              <w:adjustRightInd w:val="0"/>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627,378</w:t>
            </w:r>
          </w:p>
        </w:tc>
        <w:tc>
          <w:tcPr>
            <w:tcW w:w="2520" w:type="dxa"/>
            <w:tcBorders>
              <w:top w:val="nil"/>
              <w:bottom w:val="nil"/>
              <w:right w:val="nil"/>
            </w:tcBorders>
            <w:vAlign w:val="bottom"/>
          </w:tcPr>
          <w:p w14:paraId="49116887" w14:textId="1E7CE46A" w:rsidR="0052676E" w:rsidRPr="00EE61C0" w:rsidRDefault="0052676E" w:rsidP="00607A69">
            <w:pPr>
              <w:widowControl w:val="0"/>
              <w:tabs>
                <w:tab w:val="decimal" w:pos="1242"/>
              </w:tabs>
              <w:autoSpaceDE w:val="0"/>
              <w:autoSpaceDN w:val="0"/>
              <w:adjustRightInd w:val="0"/>
              <w:ind w:rightChars="40" w:right="96"/>
              <w:jc w:val="right"/>
              <w:rPr>
                <w:rFonts w:ascii="Arial" w:eastAsia="SimSun" w:hAnsi="Arial" w:cs="Arial"/>
                <w:color w:val="000000"/>
                <w:sz w:val="18"/>
                <w:szCs w:val="18"/>
                <w:lang w:eastAsia="zh-CN"/>
              </w:rPr>
            </w:pPr>
            <w:r>
              <w:rPr>
                <w:rFonts w:ascii="Arial" w:eastAsia="SimSun" w:hAnsi="Arial" w:cs="Arial"/>
                <w:color w:val="000000"/>
                <w:sz w:val="18"/>
                <w:szCs w:val="18"/>
                <w:lang w:eastAsia="zh-CN"/>
              </w:rPr>
              <w:t>$0.31</w:t>
            </w:r>
          </w:p>
        </w:tc>
      </w:tr>
      <w:tr w:rsidR="0052676E" w:rsidRPr="00EE61C0" w14:paraId="59CA6553" w14:textId="77777777" w:rsidTr="00607A69">
        <w:trPr>
          <w:trHeight w:val="193"/>
        </w:trPr>
        <w:tc>
          <w:tcPr>
            <w:tcW w:w="4252" w:type="dxa"/>
            <w:tcBorders>
              <w:top w:val="single" w:sz="4" w:space="0" w:color="auto"/>
              <w:left w:val="nil"/>
              <w:bottom w:val="nil"/>
            </w:tcBorders>
            <w:vAlign w:val="center"/>
          </w:tcPr>
          <w:p w14:paraId="31F660BF" w14:textId="77777777" w:rsidR="0052676E" w:rsidRPr="00607A69" w:rsidRDefault="0052676E" w:rsidP="00607A69">
            <w:pPr>
              <w:widowControl w:val="0"/>
              <w:autoSpaceDE w:val="0"/>
              <w:autoSpaceDN w:val="0"/>
              <w:adjustRightInd w:val="0"/>
              <w:rPr>
                <w:rFonts w:ascii="Arial" w:eastAsia="SimSun" w:hAnsi="Arial" w:cs="Arial"/>
                <w:bCs/>
                <w:color w:val="000000"/>
                <w:sz w:val="18"/>
                <w:szCs w:val="18"/>
                <w:lang w:eastAsia="zh-CN"/>
              </w:rPr>
            </w:pPr>
            <w:r w:rsidRPr="00607A69">
              <w:rPr>
                <w:rFonts w:ascii="Arial" w:hAnsi="Arial" w:cs="Arial"/>
                <w:bCs/>
                <w:sz w:val="18"/>
                <w:szCs w:val="18"/>
              </w:rPr>
              <w:t>Outstanding, December 31, 2018</w:t>
            </w:r>
          </w:p>
        </w:tc>
        <w:tc>
          <w:tcPr>
            <w:tcW w:w="2287" w:type="dxa"/>
            <w:tcBorders>
              <w:top w:val="single" w:sz="4" w:space="0" w:color="auto"/>
              <w:bottom w:val="nil"/>
            </w:tcBorders>
            <w:vAlign w:val="bottom"/>
          </w:tcPr>
          <w:p w14:paraId="53EA4778" w14:textId="77777777" w:rsidR="0052676E" w:rsidRPr="00607A69" w:rsidRDefault="0052676E" w:rsidP="00607A69">
            <w:pPr>
              <w:widowControl w:val="0"/>
              <w:tabs>
                <w:tab w:val="decimal" w:pos="1602"/>
              </w:tabs>
              <w:autoSpaceDE w:val="0"/>
              <w:autoSpaceDN w:val="0"/>
              <w:adjustRightInd w:val="0"/>
              <w:jc w:val="right"/>
              <w:rPr>
                <w:rFonts w:ascii="Arial" w:eastAsia="SimSun" w:hAnsi="Arial" w:cs="Arial"/>
                <w:bCs/>
                <w:color w:val="000000"/>
                <w:sz w:val="18"/>
                <w:szCs w:val="18"/>
                <w:lang w:eastAsia="zh-CN"/>
              </w:rPr>
            </w:pPr>
            <w:r w:rsidRPr="00607A69">
              <w:rPr>
                <w:rFonts w:ascii="Arial" w:eastAsia="SimSun" w:hAnsi="Arial" w:cs="Arial"/>
                <w:bCs/>
                <w:color w:val="000000"/>
                <w:sz w:val="18"/>
                <w:szCs w:val="18"/>
                <w:lang w:eastAsia="zh-CN"/>
              </w:rPr>
              <w:t>627,378</w:t>
            </w:r>
          </w:p>
        </w:tc>
        <w:tc>
          <w:tcPr>
            <w:tcW w:w="2520" w:type="dxa"/>
            <w:tcBorders>
              <w:top w:val="single" w:sz="4" w:space="0" w:color="auto"/>
              <w:bottom w:val="nil"/>
              <w:right w:val="nil"/>
            </w:tcBorders>
            <w:vAlign w:val="bottom"/>
          </w:tcPr>
          <w:p w14:paraId="5DC49664" w14:textId="38536A49" w:rsidR="0052676E" w:rsidRPr="00607A69" w:rsidRDefault="0052676E" w:rsidP="00607A69">
            <w:pPr>
              <w:widowControl w:val="0"/>
              <w:tabs>
                <w:tab w:val="decimal" w:pos="1242"/>
              </w:tabs>
              <w:autoSpaceDE w:val="0"/>
              <w:autoSpaceDN w:val="0"/>
              <w:adjustRightInd w:val="0"/>
              <w:ind w:rightChars="40" w:right="96"/>
              <w:jc w:val="right"/>
              <w:rPr>
                <w:rFonts w:ascii="Arial" w:eastAsia="SimSun" w:hAnsi="Arial" w:cs="Arial"/>
                <w:bCs/>
                <w:color w:val="000000"/>
                <w:sz w:val="18"/>
                <w:szCs w:val="18"/>
                <w:lang w:eastAsia="zh-CN"/>
              </w:rPr>
            </w:pPr>
            <w:r w:rsidRPr="00607A69">
              <w:rPr>
                <w:rFonts w:ascii="Arial" w:eastAsia="SimSun" w:hAnsi="Arial" w:cs="Arial"/>
                <w:bCs/>
                <w:color w:val="000000"/>
                <w:sz w:val="18"/>
                <w:szCs w:val="18"/>
                <w:lang w:eastAsia="zh-CN"/>
              </w:rPr>
              <w:t>$0.31</w:t>
            </w:r>
          </w:p>
        </w:tc>
      </w:tr>
      <w:tr w:rsidR="00607A69" w:rsidRPr="00607A69" w14:paraId="18579A99" w14:textId="77777777" w:rsidTr="00607A69">
        <w:trPr>
          <w:trHeight w:val="193"/>
        </w:trPr>
        <w:tc>
          <w:tcPr>
            <w:tcW w:w="4252" w:type="dxa"/>
            <w:tcBorders>
              <w:top w:val="nil"/>
              <w:left w:val="nil"/>
              <w:bottom w:val="single" w:sz="4" w:space="0" w:color="auto"/>
            </w:tcBorders>
            <w:vAlign w:val="center"/>
          </w:tcPr>
          <w:p w14:paraId="004E9C5E" w14:textId="032C967E" w:rsidR="00607A69" w:rsidRPr="00607A69" w:rsidRDefault="00607A69" w:rsidP="00607A69">
            <w:pPr>
              <w:widowControl w:val="0"/>
              <w:autoSpaceDE w:val="0"/>
              <w:autoSpaceDN w:val="0"/>
              <w:adjustRightInd w:val="0"/>
              <w:rPr>
                <w:rFonts w:ascii="Arial" w:hAnsi="Arial" w:cs="Arial"/>
                <w:bCs/>
                <w:sz w:val="18"/>
                <w:szCs w:val="18"/>
              </w:rPr>
            </w:pPr>
            <w:r w:rsidRPr="00607A69">
              <w:rPr>
                <w:rFonts w:ascii="Arial" w:hAnsi="Arial" w:cs="Arial"/>
                <w:bCs/>
                <w:sz w:val="18"/>
                <w:szCs w:val="18"/>
              </w:rPr>
              <w:t xml:space="preserve">Granted </w:t>
            </w:r>
            <w:r w:rsidRPr="00607A69">
              <w:rPr>
                <w:rFonts w:ascii="Arial" w:hAnsi="Arial" w:cs="Arial"/>
                <w:bCs/>
                <w:sz w:val="18"/>
                <w:szCs w:val="18"/>
                <w:vertAlign w:val="superscript"/>
              </w:rPr>
              <w:t>(2)</w:t>
            </w:r>
            <w:r w:rsidR="009154AC">
              <w:rPr>
                <w:rFonts w:ascii="Arial" w:hAnsi="Arial" w:cs="Arial"/>
                <w:bCs/>
                <w:sz w:val="18"/>
                <w:szCs w:val="18"/>
                <w:vertAlign w:val="superscript"/>
              </w:rPr>
              <w:t>(3)(4)</w:t>
            </w:r>
          </w:p>
        </w:tc>
        <w:tc>
          <w:tcPr>
            <w:tcW w:w="2287" w:type="dxa"/>
            <w:tcBorders>
              <w:top w:val="nil"/>
              <w:bottom w:val="single" w:sz="4" w:space="0" w:color="auto"/>
            </w:tcBorders>
            <w:vAlign w:val="bottom"/>
          </w:tcPr>
          <w:p w14:paraId="62D164B0" w14:textId="37498385" w:rsidR="00607A69" w:rsidRPr="00607A69" w:rsidRDefault="00607A69" w:rsidP="00607A69">
            <w:pPr>
              <w:widowControl w:val="0"/>
              <w:tabs>
                <w:tab w:val="decimal" w:pos="1602"/>
              </w:tabs>
              <w:autoSpaceDE w:val="0"/>
              <w:autoSpaceDN w:val="0"/>
              <w:adjustRightInd w:val="0"/>
              <w:jc w:val="right"/>
              <w:rPr>
                <w:rFonts w:ascii="Arial" w:eastAsia="SimSun" w:hAnsi="Arial" w:cs="Arial"/>
                <w:bCs/>
                <w:color w:val="000000"/>
                <w:sz w:val="18"/>
                <w:szCs w:val="18"/>
                <w:lang w:eastAsia="zh-CN"/>
              </w:rPr>
            </w:pPr>
            <w:r w:rsidRPr="00607A69">
              <w:rPr>
                <w:rFonts w:ascii="Arial" w:eastAsia="SimSun" w:hAnsi="Arial" w:cs="Arial"/>
                <w:bCs/>
                <w:color w:val="000000"/>
                <w:sz w:val="18"/>
                <w:szCs w:val="18"/>
                <w:lang w:eastAsia="zh-CN"/>
              </w:rPr>
              <w:t>607,440</w:t>
            </w:r>
          </w:p>
        </w:tc>
        <w:tc>
          <w:tcPr>
            <w:tcW w:w="2520" w:type="dxa"/>
            <w:tcBorders>
              <w:top w:val="nil"/>
              <w:bottom w:val="single" w:sz="4" w:space="0" w:color="auto"/>
              <w:right w:val="nil"/>
            </w:tcBorders>
            <w:vAlign w:val="bottom"/>
          </w:tcPr>
          <w:p w14:paraId="1610AA07" w14:textId="732139B3" w:rsidR="00607A69" w:rsidRPr="00607A69" w:rsidRDefault="00607A69" w:rsidP="00607A69">
            <w:pPr>
              <w:widowControl w:val="0"/>
              <w:tabs>
                <w:tab w:val="decimal" w:pos="1242"/>
              </w:tabs>
              <w:autoSpaceDE w:val="0"/>
              <w:autoSpaceDN w:val="0"/>
              <w:adjustRightInd w:val="0"/>
              <w:ind w:rightChars="40" w:right="96"/>
              <w:jc w:val="right"/>
              <w:rPr>
                <w:rFonts w:ascii="Arial" w:eastAsia="SimSun" w:hAnsi="Arial" w:cs="Arial"/>
                <w:bCs/>
                <w:color w:val="000000"/>
                <w:sz w:val="18"/>
                <w:szCs w:val="18"/>
                <w:lang w:eastAsia="zh-CN"/>
              </w:rPr>
            </w:pPr>
            <w:r>
              <w:rPr>
                <w:rFonts w:ascii="Arial" w:eastAsia="SimSun" w:hAnsi="Arial" w:cs="Arial"/>
                <w:bCs/>
                <w:color w:val="000000"/>
                <w:sz w:val="18"/>
                <w:szCs w:val="18"/>
                <w:lang w:eastAsia="zh-CN"/>
              </w:rPr>
              <w:t>$0.16</w:t>
            </w:r>
          </w:p>
        </w:tc>
      </w:tr>
      <w:tr w:rsidR="00607A69" w:rsidRPr="00EE61C0" w14:paraId="6ACA0AAC" w14:textId="77777777" w:rsidTr="00607A69">
        <w:trPr>
          <w:trHeight w:val="193"/>
        </w:trPr>
        <w:tc>
          <w:tcPr>
            <w:tcW w:w="4252" w:type="dxa"/>
            <w:tcBorders>
              <w:top w:val="single" w:sz="4" w:space="0" w:color="auto"/>
              <w:left w:val="nil"/>
              <w:bottom w:val="single" w:sz="4" w:space="0" w:color="auto"/>
            </w:tcBorders>
            <w:vAlign w:val="center"/>
          </w:tcPr>
          <w:p w14:paraId="0556B46B" w14:textId="1411BB31" w:rsidR="00607A69" w:rsidRPr="00EE61C0" w:rsidRDefault="00607A69" w:rsidP="00607A69">
            <w:pPr>
              <w:widowControl w:val="0"/>
              <w:autoSpaceDE w:val="0"/>
              <w:autoSpaceDN w:val="0"/>
              <w:adjustRightInd w:val="0"/>
              <w:rPr>
                <w:rFonts w:ascii="Arial" w:hAnsi="Arial" w:cs="Arial"/>
                <w:b/>
                <w:sz w:val="18"/>
                <w:szCs w:val="18"/>
              </w:rPr>
            </w:pPr>
            <w:r>
              <w:rPr>
                <w:rFonts w:ascii="Arial" w:hAnsi="Arial" w:cs="Arial"/>
                <w:b/>
                <w:sz w:val="18"/>
                <w:szCs w:val="18"/>
              </w:rPr>
              <w:t>Outstanding, June 30, 2019</w:t>
            </w:r>
          </w:p>
        </w:tc>
        <w:tc>
          <w:tcPr>
            <w:tcW w:w="2287" w:type="dxa"/>
            <w:tcBorders>
              <w:top w:val="single" w:sz="4" w:space="0" w:color="auto"/>
              <w:bottom w:val="single" w:sz="4" w:space="0" w:color="auto"/>
            </w:tcBorders>
            <w:vAlign w:val="bottom"/>
          </w:tcPr>
          <w:p w14:paraId="6A541CF9" w14:textId="489242B4" w:rsidR="00607A69" w:rsidRDefault="00607A69" w:rsidP="00607A69">
            <w:pPr>
              <w:widowControl w:val="0"/>
              <w:tabs>
                <w:tab w:val="decimal" w:pos="1602"/>
              </w:tabs>
              <w:autoSpaceDE w:val="0"/>
              <w:autoSpaceDN w:val="0"/>
              <w:adjustRightInd w:val="0"/>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1,234,818</w:t>
            </w:r>
          </w:p>
        </w:tc>
        <w:tc>
          <w:tcPr>
            <w:tcW w:w="2520" w:type="dxa"/>
            <w:tcBorders>
              <w:top w:val="single" w:sz="4" w:space="0" w:color="auto"/>
              <w:bottom w:val="single" w:sz="4" w:space="0" w:color="auto"/>
              <w:right w:val="nil"/>
            </w:tcBorders>
            <w:vAlign w:val="bottom"/>
          </w:tcPr>
          <w:p w14:paraId="37E86DD3" w14:textId="5CAF774B" w:rsidR="00607A69" w:rsidRPr="00EE61C0" w:rsidRDefault="00607A69" w:rsidP="00607A69">
            <w:pPr>
              <w:widowControl w:val="0"/>
              <w:tabs>
                <w:tab w:val="decimal" w:pos="1242"/>
              </w:tabs>
              <w:autoSpaceDE w:val="0"/>
              <w:autoSpaceDN w:val="0"/>
              <w:adjustRightInd w:val="0"/>
              <w:ind w:rightChars="40" w:right="96"/>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$0.24</w:t>
            </w:r>
          </w:p>
        </w:tc>
      </w:tr>
      <w:tr w:rsidR="0052676E" w:rsidRPr="00EE61C0" w14:paraId="6720FA60" w14:textId="77777777" w:rsidTr="00AD64EA">
        <w:trPr>
          <w:trHeight w:val="193"/>
        </w:trPr>
        <w:tc>
          <w:tcPr>
            <w:tcW w:w="4252" w:type="dxa"/>
            <w:tcBorders>
              <w:top w:val="single" w:sz="4" w:space="0" w:color="auto"/>
              <w:left w:val="nil"/>
              <w:bottom w:val="single" w:sz="12" w:space="0" w:color="auto"/>
            </w:tcBorders>
            <w:vAlign w:val="center"/>
          </w:tcPr>
          <w:p w14:paraId="449E09AD" w14:textId="7E44E4EF" w:rsidR="0052676E" w:rsidRPr="00EE61C0" w:rsidRDefault="0052676E" w:rsidP="00607A69">
            <w:pPr>
              <w:widowControl w:val="0"/>
              <w:autoSpaceDE w:val="0"/>
              <w:autoSpaceDN w:val="0"/>
              <w:adjustRightInd w:val="0"/>
              <w:rPr>
                <w:rFonts w:ascii="Arial" w:hAnsi="Arial" w:cs="Arial"/>
                <w:b/>
                <w:sz w:val="18"/>
                <w:szCs w:val="18"/>
              </w:rPr>
            </w:pPr>
            <w:r w:rsidRPr="00EE61C0">
              <w:rPr>
                <w:rFonts w:ascii="Arial" w:hAnsi="Arial" w:cs="Arial"/>
                <w:b/>
                <w:sz w:val="18"/>
                <w:szCs w:val="18"/>
              </w:rPr>
              <w:t>Exercisable,</w:t>
            </w:r>
            <w:r w:rsidR="00607A69">
              <w:rPr>
                <w:rFonts w:ascii="Arial" w:hAnsi="Arial" w:cs="Arial"/>
                <w:b/>
                <w:sz w:val="18"/>
                <w:szCs w:val="18"/>
              </w:rPr>
              <w:t xml:space="preserve"> June 30, 2019</w:t>
            </w:r>
          </w:p>
        </w:tc>
        <w:tc>
          <w:tcPr>
            <w:tcW w:w="2287" w:type="dxa"/>
            <w:tcBorders>
              <w:top w:val="single" w:sz="4" w:space="0" w:color="auto"/>
              <w:bottom w:val="single" w:sz="12" w:space="0" w:color="auto"/>
            </w:tcBorders>
            <w:vAlign w:val="bottom"/>
          </w:tcPr>
          <w:p w14:paraId="7DE61A98" w14:textId="1AA69C84" w:rsidR="0052676E" w:rsidRPr="00EE61C0" w:rsidRDefault="00607A69" w:rsidP="00607A69">
            <w:pPr>
              <w:widowControl w:val="0"/>
              <w:tabs>
                <w:tab w:val="decimal" w:pos="1602"/>
              </w:tabs>
              <w:autoSpaceDE w:val="0"/>
              <w:autoSpaceDN w:val="0"/>
              <w:adjustRightInd w:val="0"/>
              <w:jc w:val="right"/>
              <w:rPr>
                <w:rFonts w:ascii="Arial" w:eastAsia="SimSun" w:hAnsi="Arial" w:cs="Arial"/>
                <w:b/>
                <w:color w:val="000000"/>
                <w:sz w:val="18"/>
                <w:szCs w:val="18"/>
                <w:lang w:eastAsia="zh-CN"/>
              </w:rPr>
            </w:pPr>
            <w:r>
              <w:rPr>
                <w:rFonts w:ascii="Arial" w:eastAsia="SimSun" w:hAnsi="Arial" w:cs="Arial"/>
                <w:b/>
                <w:color w:val="000000"/>
                <w:sz w:val="18"/>
                <w:szCs w:val="18"/>
                <w:lang w:eastAsia="zh-CN"/>
              </w:rPr>
              <w:t>1,234,8</w:t>
            </w:r>
            <w:r w:rsidR="00C427C2">
              <w:rPr>
                <w:rFonts w:ascii="Arial" w:eastAsia="SimSun" w:hAnsi="Arial" w:cs="Arial"/>
                <w:b/>
                <w:color w:val="000000"/>
                <w:sz w:val="18"/>
                <w:szCs w:val="18"/>
                <w:lang w:eastAsia="zh-CN"/>
              </w:rPr>
              <w:t>1</w:t>
            </w:r>
            <w:r>
              <w:rPr>
                <w:rFonts w:ascii="Arial" w:eastAsia="SimSun" w:hAnsi="Arial" w:cs="Arial"/>
                <w:b/>
                <w:color w:val="000000"/>
                <w:sz w:val="18"/>
                <w:szCs w:val="18"/>
                <w:lang w:eastAsia="zh-CN"/>
              </w:rPr>
              <w:t>8</w:t>
            </w:r>
          </w:p>
        </w:tc>
        <w:tc>
          <w:tcPr>
            <w:tcW w:w="2520" w:type="dxa"/>
            <w:tcBorders>
              <w:top w:val="single" w:sz="4" w:space="0" w:color="auto"/>
              <w:bottom w:val="single" w:sz="12" w:space="0" w:color="auto"/>
              <w:right w:val="nil"/>
            </w:tcBorders>
            <w:vAlign w:val="bottom"/>
          </w:tcPr>
          <w:p w14:paraId="7F9736DF" w14:textId="52806E68" w:rsidR="0052676E" w:rsidRPr="00EE61C0" w:rsidRDefault="0052676E" w:rsidP="00607A69">
            <w:pPr>
              <w:widowControl w:val="0"/>
              <w:tabs>
                <w:tab w:val="decimal" w:pos="1242"/>
              </w:tabs>
              <w:autoSpaceDE w:val="0"/>
              <w:autoSpaceDN w:val="0"/>
              <w:adjustRightInd w:val="0"/>
              <w:ind w:rightChars="40" w:right="96"/>
              <w:jc w:val="right"/>
              <w:rPr>
                <w:rFonts w:ascii="Arial" w:eastAsia="SimSun" w:hAnsi="Arial" w:cs="Arial"/>
                <w:b/>
                <w:color w:val="000000"/>
                <w:sz w:val="18"/>
                <w:szCs w:val="18"/>
                <w:lang w:eastAsia="zh-CN"/>
              </w:rPr>
            </w:pPr>
            <w:r w:rsidRPr="00EE61C0">
              <w:rPr>
                <w:rFonts w:ascii="Arial" w:eastAsia="SimSun" w:hAnsi="Arial" w:cs="Arial"/>
                <w:b/>
                <w:color w:val="000000"/>
                <w:sz w:val="18"/>
                <w:szCs w:val="18"/>
                <w:lang w:eastAsia="zh-CN"/>
              </w:rPr>
              <w:t>$0.</w:t>
            </w:r>
            <w:r w:rsidR="00607A69">
              <w:rPr>
                <w:rFonts w:ascii="Arial" w:eastAsia="SimSun" w:hAnsi="Arial" w:cs="Arial"/>
                <w:b/>
                <w:color w:val="000000"/>
                <w:sz w:val="18"/>
                <w:szCs w:val="18"/>
                <w:lang w:eastAsia="zh-CN"/>
              </w:rPr>
              <w:t>24</w:t>
            </w:r>
          </w:p>
        </w:tc>
      </w:tr>
    </w:tbl>
    <w:p w14:paraId="77322E55" w14:textId="77777777" w:rsidR="0052676E" w:rsidRDefault="0052676E" w:rsidP="0052676E">
      <w:pPr>
        <w:jc w:val="both"/>
        <w:rPr>
          <w:rFonts w:ascii="Arial" w:eastAsiaTheme="minorHAnsi" w:hAnsi="Arial" w:cs="Arial"/>
          <w:sz w:val="18"/>
          <w:szCs w:val="18"/>
        </w:rPr>
      </w:pPr>
    </w:p>
    <w:p w14:paraId="5B285D93" w14:textId="6BB69A7B" w:rsidR="0052676E" w:rsidRDefault="0052676E" w:rsidP="00EB4618">
      <w:pPr>
        <w:pStyle w:val="ListParagraph"/>
        <w:numPr>
          <w:ilvl w:val="0"/>
          <w:numId w:val="16"/>
        </w:numPr>
        <w:autoSpaceDE w:val="0"/>
        <w:autoSpaceDN w:val="0"/>
        <w:adjustRightInd w:val="0"/>
        <w:spacing w:after="120"/>
        <w:contextualSpacing w:val="0"/>
        <w:jc w:val="both"/>
        <w:rPr>
          <w:rFonts w:ascii="Arial" w:eastAsiaTheme="minorHAnsi" w:hAnsi="Arial" w:cs="Arial"/>
          <w:sz w:val="18"/>
          <w:szCs w:val="18"/>
        </w:rPr>
      </w:pPr>
      <w:r>
        <w:rPr>
          <w:rFonts w:ascii="Arial" w:eastAsiaTheme="minorHAnsi" w:hAnsi="Arial" w:cs="Arial"/>
          <w:sz w:val="18"/>
          <w:szCs w:val="18"/>
        </w:rPr>
        <w:t>On April 23</w:t>
      </w:r>
      <w:r w:rsidRPr="002374B7">
        <w:rPr>
          <w:rFonts w:ascii="Arial" w:eastAsiaTheme="minorHAnsi" w:hAnsi="Arial" w:cs="Arial"/>
          <w:sz w:val="18"/>
          <w:szCs w:val="18"/>
        </w:rPr>
        <w:t xml:space="preserve">, 2018, as part of the </w:t>
      </w:r>
      <w:r w:rsidR="00C52024">
        <w:rPr>
          <w:rFonts w:ascii="Arial" w:eastAsiaTheme="minorHAnsi" w:hAnsi="Arial" w:cs="Arial"/>
          <w:sz w:val="18"/>
          <w:szCs w:val="18"/>
        </w:rPr>
        <w:t>RTO</w:t>
      </w:r>
      <w:r w:rsidRPr="002374B7">
        <w:rPr>
          <w:rFonts w:ascii="Arial" w:eastAsiaTheme="minorHAnsi" w:hAnsi="Arial" w:cs="Arial"/>
          <w:sz w:val="18"/>
          <w:szCs w:val="18"/>
        </w:rPr>
        <w:t xml:space="preserve">, the Company issued 627,378 share purchase warrants to agents involved in the transaction. The share purchase warrants have an exercise price of $0.24 (C$0.31). </w:t>
      </w:r>
    </w:p>
    <w:p w14:paraId="6AD19C51" w14:textId="67D10309" w:rsidR="009154AC" w:rsidRDefault="009154AC" w:rsidP="00EB4618">
      <w:pPr>
        <w:pStyle w:val="ListParagraph"/>
        <w:numPr>
          <w:ilvl w:val="0"/>
          <w:numId w:val="16"/>
        </w:numPr>
        <w:autoSpaceDE w:val="0"/>
        <w:autoSpaceDN w:val="0"/>
        <w:adjustRightInd w:val="0"/>
        <w:spacing w:after="120"/>
        <w:contextualSpacing w:val="0"/>
        <w:jc w:val="both"/>
        <w:rPr>
          <w:rFonts w:ascii="Arial" w:eastAsiaTheme="minorHAnsi" w:hAnsi="Arial" w:cs="Arial"/>
          <w:sz w:val="18"/>
          <w:szCs w:val="18"/>
        </w:rPr>
      </w:pPr>
      <w:r>
        <w:rPr>
          <w:rFonts w:ascii="Arial" w:eastAsiaTheme="minorHAnsi" w:hAnsi="Arial" w:cs="Arial"/>
          <w:sz w:val="18"/>
          <w:szCs w:val="18"/>
        </w:rPr>
        <w:t xml:space="preserve">On April 1, 2019, as part of a private placement financing, the Company issued 93,900 share purchase warrants to agents. </w:t>
      </w:r>
      <w:r w:rsidRPr="002374B7">
        <w:rPr>
          <w:rFonts w:ascii="Arial" w:eastAsiaTheme="minorHAnsi" w:hAnsi="Arial" w:cs="Arial"/>
          <w:sz w:val="18"/>
          <w:szCs w:val="18"/>
        </w:rPr>
        <w:t>The share purchase warrants have an exercise price of $0.</w:t>
      </w:r>
      <w:r>
        <w:rPr>
          <w:rFonts w:ascii="Arial" w:eastAsiaTheme="minorHAnsi" w:hAnsi="Arial" w:cs="Arial"/>
          <w:sz w:val="18"/>
          <w:szCs w:val="18"/>
        </w:rPr>
        <w:t>1</w:t>
      </w:r>
      <w:r w:rsidRPr="002374B7">
        <w:rPr>
          <w:rFonts w:ascii="Arial" w:eastAsiaTheme="minorHAnsi" w:hAnsi="Arial" w:cs="Arial"/>
          <w:sz w:val="18"/>
          <w:szCs w:val="18"/>
        </w:rPr>
        <w:t>2 (C$0.1</w:t>
      </w:r>
      <w:r>
        <w:rPr>
          <w:rFonts w:ascii="Arial" w:eastAsiaTheme="minorHAnsi" w:hAnsi="Arial" w:cs="Arial"/>
          <w:sz w:val="18"/>
          <w:szCs w:val="18"/>
        </w:rPr>
        <w:t>6</w:t>
      </w:r>
      <w:r w:rsidRPr="002374B7">
        <w:rPr>
          <w:rFonts w:ascii="Arial" w:eastAsiaTheme="minorHAnsi" w:hAnsi="Arial" w:cs="Arial"/>
          <w:sz w:val="18"/>
          <w:szCs w:val="18"/>
        </w:rPr>
        <w:t>).</w:t>
      </w:r>
    </w:p>
    <w:p w14:paraId="586E6981" w14:textId="2661110B" w:rsidR="009154AC" w:rsidRDefault="009154AC" w:rsidP="00EB4618">
      <w:pPr>
        <w:pStyle w:val="ListParagraph"/>
        <w:numPr>
          <w:ilvl w:val="0"/>
          <w:numId w:val="16"/>
        </w:numPr>
        <w:autoSpaceDE w:val="0"/>
        <w:autoSpaceDN w:val="0"/>
        <w:adjustRightInd w:val="0"/>
        <w:spacing w:after="120"/>
        <w:contextualSpacing w:val="0"/>
        <w:jc w:val="both"/>
        <w:rPr>
          <w:rFonts w:ascii="Arial" w:eastAsiaTheme="minorHAnsi" w:hAnsi="Arial" w:cs="Arial"/>
          <w:sz w:val="18"/>
          <w:szCs w:val="18"/>
        </w:rPr>
      </w:pPr>
      <w:r>
        <w:rPr>
          <w:rFonts w:ascii="Arial" w:eastAsiaTheme="minorHAnsi" w:hAnsi="Arial" w:cs="Arial"/>
          <w:sz w:val="18"/>
          <w:szCs w:val="18"/>
        </w:rPr>
        <w:t xml:space="preserve">On April 1, 2019, as part of a debenture financing, the Company issued </w:t>
      </w:r>
      <w:r w:rsidR="00084B45">
        <w:rPr>
          <w:rFonts w:ascii="Arial" w:eastAsiaTheme="minorHAnsi" w:hAnsi="Arial" w:cs="Arial"/>
          <w:sz w:val="18"/>
          <w:szCs w:val="18"/>
        </w:rPr>
        <w:t>295,590</w:t>
      </w:r>
      <w:r>
        <w:rPr>
          <w:rFonts w:ascii="Arial" w:eastAsiaTheme="minorHAnsi" w:hAnsi="Arial" w:cs="Arial"/>
          <w:sz w:val="18"/>
          <w:szCs w:val="18"/>
        </w:rPr>
        <w:t xml:space="preserve"> share purchase warrants to agents. </w:t>
      </w:r>
      <w:r w:rsidRPr="002374B7">
        <w:rPr>
          <w:rFonts w:ascii="Arial" w:eastAsiaTheme="minorHAnsi" w:hAnsi="Arial" w:cs="Arial"/>
          <w:sz w:val="18"/>
          <w:szCs w:val="18"/>
        </w:rPr>
        <w:t>The share purchase warrants have an exercise price of $0.</w:t>
      </w:r>
      <w:r>
        <w:rPr>
          <w:rFonts w:ascii="Arial" w:eastAsiaTheme="minorHAnsi" w:hAnsi="Arial" w:cs="Arial"/>
          <w:sz w:val="18"/>
          <w:szCs w:val="18"/>
        </w:rPr>
        <w:t>1</w:t>
      </w:r>
      <w:r w:rsidRPr="002374B7">
        <w:rPr>
          <w:rFonts w:ascii="Arial" w:eastAsiaTheme="minorHAnsi" w:hAnsi="Arial" w:cs="Arial"/>
          <w:sz w:val="18"/>
          <w:szCs w:val="18"/>
        </w:rPr>
        <w:t>2 (C$0.1</w:t>
      </w:r>
      <w:r>
        <w:rPr>
          <w:rFonts w:ascii="Arial" w:eastAsiaTheme="minorHAnsi" w:hAnsi="Arial" w:cs="Arial"/>
          <w:sz w:val="18"/>
          <w:szCs w:val="18"/>
        </w:rPr>
        <w:t>6</w:t>
      </w:r>
      <w:r w:rsidRPr="002374B7">
        <w:rPr>
          <w:rFonts w:ascii="Arial" w:eastAsiaTheme="minorHAnsi" w:hAnsi="Arial" w:cs="Arial"/>
          <w:sz w:val="18"/>
          <w:szCs w:val="18"/>
        </w:rPr>
        <w:t>).</w:t>
      </w:r>
    </w:p>
    <w:p w14:paraId="3C61929E" w14:textId="4BA2D47C" w:rsidR="009154AC" w:rsidRDefault="009154AC" w:rsidP="00EB4618">
      <w:pPr>
        <w:pStyle w:val="ListParagraph"/>
        <w:numPr>
          <w:ilvl w:val="0"/>
          <w:numId w:val="16"/>
        </w:numPr>
        <w:autoSpaceDE w:val="0"/>
        <w:autoSpaceDN w:val="0"/>
        <w:adjustRightInd w:val="0"/>
        <w:spacing w:after="120"/>
        <w:contextualSpacing w:val="0"/>
        <w:jc w:val="both"/>
        <w:rPr>
          <w:rFonts w:ascii="Arial" w:eastAsiaTheme="minorHAnsi" w:hAnsi="Arial" w:cs="Arial"/>
          <w:sz w:val="18"/>
          <w:szCs w:val="18"/>
        </w:rPr>
      </w:pPr>
      <w:r>
        <w:rPr>
          <w:rFonts w:ascii="Arial" w:eastAsiaTheme="minorHAnsi" w:hAnsi="Arial" w:cs="Arial"/>
          <w:sz w:val="18"/>
          <w:szCs w:val="18"/>
        </w:rPr>
        <w:t xml:space="preserve">On May 3, 2019, as part of a private placement financing, the Company issued 217,950 share purchase warrants to agents. </w:t>
      </w:r>
      <w:r w:rsidRPr="002374B7">
        <w:rPr>
          <w:rFonts w:ascii="Arial" w:eastAsiaTheme="minorHAnsi" w:hAnsi="Arial" w:cs="Arial"/>
          <w:sz w:val="18"/>
          <w:szCs w:val="18"/>
        </w:rPr>
        <w:t>The share purchase warrants have an exercise price of $0.</w:t>
      </w:r>
      <w:r>
        <w:rPr>
          <w:rFonts w:ascii="Arial" w:eastAsiaTheme="minorHAnsi" w:hAnsi="Arial" w:cs="Arial"/>
          <w:sz w:val="18"/>
          <w:szCs w:val="18"/>
        </w:rPr>
        <w:t>1</w:t>
      </w:r>
      <w:r w:rsidRPr="002374B7">
        <w:rPr>
          <w:rFonts w:ascii="Arial" w:eastAsiaTheme="minorHAnsi" w:hAnsi="Arial" w:cs="Arial"/>
          <w:sz w:val="18"/>
          <w:szCs w:val="18"/>
        </w:rPr>
        <w:t>2 (C$0.1</w:t>
      </w:r>
      <w:r>
        <w:rPr>
          <w:rFonts w:ascii="Arial" w:eastAsiaTheme="minorHAnsi" w:hAnsi="Arial" w:cs="Arial"/>
          <w:sz w:val="18"/>
          <w:szCs w:val="18"/>
        </w:rPr>
        <w:t>6</w:t>
      </w:r>
      <w:r w:rsidRPr="002374B7">
        <w:rPr>
          <w:rFonts w:ascii="Arial" w:eastAsiaTheme="minorHAnsi" w:hAnsi="Arial" w:cs="Arial"/>
          <w:sz w:val="18"/>
          <w:szCs w:val="18"/>
        </w:rPr>
        <w:t>).</w:t>
      </w:r>
    </w:p>
    <w:p w14:paraId="369AC36B" w14:textId="675AFD0F" w:rsidR="0052676E" w:rsidRDefault="0052676E" w:rsidP="0052676E">
      <w:pPr>
        <w:autoSpaceDE w:val="0"/>
        <w:autoSpaceDN w:val="0"/>
        <w:adjustRightInd w:val="0"/>
        <w:spacing w:after="120"/>
        <w:ind w:left="284"/>
        <w:jc w:val="both"/>
        <w:rPr>
          <w:rFonts w:ascii="Arial" w:eastAsiaTheme="minorHAnsi" w:hAnsi="Arial" w:cs="Arial"/>
          <w:sz w:val="18"/>
          <w:szCs w:val="18"/>
        </w:rPr>
      </w:pPr>
      <w:r w:rsidRPr="00EE61C0">
        <w:rPr>
          <w:rFonts w:ascii="Arial" w:eastAsiaTheme="minorHAnsi" w:hAnsi="Arial" w:cs="Arial"/>
          <w:sz w:val="18"/>
          <w:szCs w:val="18"/>
        </w:rPr>
        <w:t xml:space="preserve">The fair value of share </w:t>
      </w:r>
      <w:r>
        <w:rPr>
          <w:rFonts w:ascii="Arial" w:eastAsiaTheme="minorHAnsi" w:hAnsi="Arial" w:cs="Arial"/>
          <w:sz w:val="18"/>
          <w:szCs w:val="18"/>
        </w:rPr>
        <w:t>purchase warrants</w:t>
      </w:r>
      <w:r w:rsidRPr="00EE61C0">
        <w:rPr>
          <w:rFonts w:ascii="Arial" w:eastAsiaTheme="minorHAnsi" w:hAnsi="Arial" w:cs="Arial"/>
          <w:sz w:val="18"/>
          <w:szCs w:val="18"/>
        </w:rPr>
        <w:t xml:space="preserve"> recognized </w:t>
      </w:r>
      <w:r>
        <w:rPr>
          <w:rFonts w:ascii="Arial" w:eastAsiaTheme="minorHAnsi" w:hAnsi="Arial" w:cs="Arial"/>
          <w:sz w:val="18"/>
          <w:szCs w:val="18"/>
        </w:rPr>
        <w:t>in reserves</w:t>
      </w:r>
      <w:r w:rsidRPr="00EE61C0">
        <w:rPr>
          <w:rFonts w:ascii="Arial" w:eastAsiaTheme="minorHAnsi" w:hAnsi="Arial" w:cs="Arial"/>
          <w:sz w:val="18"/>
          <w:szCs w:val="18"/>
        </w:rPr>
        <w:t xml:space="preserve"> during the </w:t>
      </w:r>
      <w:r w:rsidR="00084B45">
        <w:rPr>
          <w:rFonts w:ascii="Arial" w:eastAsiaTheme="minorHAnsi" w:hAnsi="Arial" w:cs="Arial"/>
          <w:sz w:val="18"/>
          <w:szCs w:val="18"/>
        </w:rPr>
        <w:t>six months ended June 30</w:t>
      </w:r>
      <w:r w:rsidR="003A24A8">
        <w:rPr>
          <w:rFonts w:ascii="Arial" w:eastAsiaTheme="minorHAnsi" w:hAnsi="Arial" w:cs="Arial"/>
          <w:sz w:val="18"/>
          <w:szCs w:val="18"/>
        </w:rPr>
        <w:t>,</w:t>
      </w:r>
      <w:r w:rsidR="00084B45">
        <w:rPr>
          <w:rFonts w:ascii="Arial" w:eastAsiaTheme="minorHAnsi" w:hAnsi="Arial" w:cs="Arial"/>
          <w:sz w:val="18"/>
          <w:szCs w:val="18"/>
        </w:rPr>
        <w:t xml:space="preserve"> 2019</w:t>
      </w:r>
      <w:r w:rsidRPr="00EE61C0">
        <w:rPr>
          <w:rFonts w:ascii="Arial" w:eastAsiaTheme="minorHAnsi" w:hAnsi="Arial" w:cs="Arial"/>
          <w:sz w:val="18"/>
          <w:szCs w:val="18"/>
        </w:rPr>
        <w:t xml:space="preserve">, was </w:t>
      </w:r>
      <w:r w:rsidR="00084B45">
        <w:rPr>
          <w:rFonts w:ascii="Arial" w:eastAsiaTheme="minorHAnsi" w:hAnsi="Arial" w:cs="Arial"/>
          <w:sz w:val="18"/>
          <w:szCs w:val="18"/>
        </w:rPr>
        <w:t>$21,936</w:t>
      </w:r>
      <w:r w:rsidRPr="00EE61C0">
        <w:rPr>
          <w:rFonts w:ascii="Arial" w:eastAsiaTheme="minorHAnsi" w:hAnsi="Arial" w:cs="Arial"/>
          <w:sz w:val="18"/>
          <w:szCs w:val="18"/>
        </w:rPr>
        <w:t xml:space="preserve"> (</w:t>
      </w:r>
      <w:r w:rsidR="00084B45">
        <w:rPr>
          <w:rFonts w:ascii="Arial" w:eastAsiaTheme="minorHAnsi" w:hAnsi="Arial" w:cs="Arial"/>
          <w:sz w:val="18"/>
          <w:szCs w:val="18"/>
        </w:rPr>
        <w:t>six months ended June 30, 2019 - $80,280</w:t>
      </w:r>
      <w:r w:rsidRPr="00EE61C0">
        <w:rPr>
          <w:rFonts w:ascii="Arial" w:eastAsiaTheme="minorHAnsi" w:hAnsi="Arial" w:cs="Arial"/>
          <w:sz w:val="18"/>
          <w:szCs w:val="18"/>
        </w:rPr>
        <w:t xml:space="preserve">). The following are the assumptions used for the Black Scholes option pricing model valuation of share options granted during </w:t>
      </w:r>
      <w:r w:rsidR="00084B45">
        <w:rPr>
          <w:rFonts w:ascii="Arial" w:eastAsiaTheme="minorHAnsi" w:hAnsi="Arial" w:cs="Arial"/>
          <w:sz w:val="18"/>
          <w:szCs w:val="18"/>
        </w:rPr>
        <w:t>six months</w:t>
      </w:r>
      <w:r w:rsidRPr="00EE61C0">
        <w:rPr>
          <w:rFonts w:ascii="Arial" w:eastAsiaTheme="minorHAnsi" w:hAnsi="Arial" w:cs="Arial"/>
          <w:sz w:val="18"/>
          <w:szCs w:val="18"/>
        </w:rPr>
        <w:t xml:space="preserve"> ended </w:t>
      </w:r>
      <w:r w:rsidR="00084B45">
        <w:rPr>
          <w:rFonts w:ascii="Arial" w:eastAsiaTheme="minorHAnsi" w:hAnsi="Arial" w:cs="Arial"/>
          <w:sz w:val="18"/>
          <w:szCs w:val="18"/>
        </w:rPr>
        <w:t xml:space="preserve">June 30, </w:t>
      </w:r>
      <w:r w:rsidRPr="00EE61C0">
        <w:rPr>
          <w:rFonts w:ascii="Arial" w:eastAsiaTheme="minorHAnsi" w:hAnsi="Arial" w:cs="Arial"/>
          <w:sz w:val="18"/>
          <w:szCs w:val="18"/>
        </w:rPr>
        <w:t>201</w:t>
      </w:r>
      <w:r w:rsidR="00084B45">
        <w:rPr>
          <w:rFonts w:ascii="Arial" w:eastAsiaTheme="minorHAnsi" w:hAnsi="Arial" w:cs="Arial"/>
          <w:sz w:val="18"/>
          <w:szCs w:val="18"/>
        </w:rPr>
        <w:t>9</w:t>
      </w:r>
      <w:r>
        <w:rPr>
          <w:rFonts w:ascii="Arial" w:eastAsiaTheme="minorHAnsi" w:hAnsi="Arial" w:cs="Arial"/>
          <w:sz w:val="18"/>
          <w:szCs w:val="18"/>
        </w:rPr>
        <w:t xml:space="preserve"> and 201</w:t>
      </w:r>
      <w:r w:rsidR="00084B45">
        <w:rPr>
          <w:rFonts w:ascii="Arial" w:eastAsiaTheme="minorHAnsi" w:hAnsi="Arial" w:cs="Arial"/>
          <w:sz w:val="18"/>
          <w:szCs w:val="18"/>
        </w:rPr>
        <w:t>8</w:t>
      </w:r>
      <w:r w:rsidRPr="00EE61C0">
        <w:rPr>
          <w:rFonts w:ascii="Arial" w:eastAsiaTheme="minorHAnsi" w:hAnsi="Arial" w:cs="Arial"/>
          <w:sz w:val="18"/>
          <w:szCs w:val="18"/>
        </w:rPr>
        <w:t>:</w:t>
      </w:r>
      <w:r w:rsidR="00C36078">
        <w:rPr>
          <w:rFonts w:ascii="Arial" w:eastAsiaTheme="minorHAnsi" w:hAnsi="Arial" w:cs="Arial"/>
          <w:sz w:val="18"/>
          <w:szCs w:val="18"/>
        </w:rPr>
        <w:br/>
      </w:r>
    </w:p>
    <w:tbl>
      <w:tblPr>
        <w:tblW w:w="9076" w:type="dxa"/>
        <w:tblInd w:w="284" w:type="dxa"/>
        <w:tblBorders>
          <w:bottom w:val="single" w:sz="12" w:space="0" w:color="auto"/>
        </w:tblBorders>
        <w:tblLayout w:type="fixed"/>
        <w:tblLook w:val="0000" w:firstRow="0" w:lastRow="0" w:firstColumn="0" w:lastColumn="0" w:noHBand="0" w:noVBand="0"/>
      </w:tblPr>
      <w:tblGrid>
        <w:gridCol w:w="2776"/>
        <w:gridCol w:w="425"/>
        <w:gridCol w:w="995"/>
        <w:gridCol w:w="425"/>
        <w:gridCol w:w="954"/>
        <w:gridCol w:w="425"/>
        <w:gridCol w:w="1339"/>
        <w:gridCol w:w="425"/>
        <w:gridCol w:w="1312"/>
      </w:tblGrid>
      <w:tr w:rsidR="00783EDD" w:rsidRPr="00EE61C0" w14:paraId="7072A15B" w14:textId="77777777" w:rsidTr="00A452AB">
        <w:tc>
          <w:tcPr>
            <w:tcW w:w="2776" w:type="dxa"/>
            <w:tcBorders>
              <w:top w:val="single" w:sz="12" w:space="0" w:color="auto"/>
              <w:bottom w:val="nil"/>
            </w:tcBorders>
            <w:shd w:val="clear" w:color="auto" w:fill="auto"/>
            <w:vAlign w:val="bottom"/>
          </w:tcPr>
          <w:p w14:paraId="6A47B2BD" w14:textId="77777777" w:rsidR="00783EDD" w:rsidRPr="00EE61C0" w:rsidRDefault="00783EDD" w:rsidP="00607A69">
            <w:pPr>
              <w:rPr>
                <w:rFonts w:ascii="Arial" w:hAnsi="Arial" w:cs="Arial"/>
                <w:sz w:val="18"/>
                <w:szCs w:val="18"/>
              </w:rPr>
            </w:pPr>
          </w:p>
        </w:tc>
        <w:tc>
          <w:tcPr>
            <w:tcW w:w="425" w:type="dxa"/>
            <w:tcBorders>
              <w:top w:val="single" w:sz="12" w:space="0" w:color="auto"/>
              <w:bottom w:val="nil"/>
            </w:tcBorders>
            <w:shd w:val="clear" w:color="auto" w:fill="auto"/>
            <w:vAlign w:val="bottom"/>
          </w:tcPr>
          <w:p w14:paraId="5BA0F8D1" w14:textId="77777777" w:rsidR="00783EDD" w:rsidRPr="00EE61C0" w:rsidRDefault="00783EDD" w:rsidP="00607A69">
            <w:pPr>
              <w:jc w:val="right"/>
              <w:rPr>
                <w:rFonts w:ascii="Arial" w:hAnsi="Arial" w:cs="Arial"/>
                <w:bCs/>
                <w:sz w:val="18"/>
                <w:szCs w:val="18"/>
              </w:rPr>
            </w:pPr>
          </w:p>
        </w:tc>
        <w:tc>
          <w:tcPr>
            <w:tcW w:w="2374" w:type="dxa"/>
            <w:gridSpan w:val="3"/>
            <w:tcBorders>
              <w:top w:val="single" w:sz="12" w:space="0" w:color="auto"/>
              <w:bottom w:val="nil"/>
            </w:tcBorders>
            <w:shd w:val="clear" w:color="auto" w:fill="auto"/>
            <w:vAlign w:val="bottom"/>
          </w:tcPr>
          <w:p w14:paraId="79ECE8F7" w14:textId="77777777" w:rsidR="00783EDD" w:rsidRPr="00EE61C0" w:rsidRDefault="00783EDD" w:rsidP="00607A69">
            <w:pPr>
              <w:jc w:val="right"/>
              <w:rPr>
                <w:rFonts w:ascii="Arial" w:hAnsi="Arial" w:cs="Arial"/>
                <w:bCs/>
                <w:sz w:val="18"/>
                <w:szCs w:val="18"/>
              </w:rPr>
            </w:pPr>
          </w:p>
        </w:tc>
        <w:tc>
          <w:tcPr>
            <w:tcW w:w="425" w:type="dxa"/>
            <w:tcBorders>
              <w:top w:val="single" w:sz="12" w:space="0" w:color="auto"/>
              <w:bottom w:val="nil"/>
            </w:tcBorders>
            <w:shd w:val="clear" w:color="auto" w:fill="auto"/>
          </w:tcPr>
          <w:p w14:paraId="10B23C33" w14:textId="77777777" w:rsidR="00783EDD" w:rsidRPr="00EE61C0" w:rsidRDefault="00783EDD" w:rsidP="00607A69">
            <w:pPr>
              <w:jc w:val="right"/>
              <w:rPr>
                <w:rFonts w:ascii="Arial" w:hAnsi="Arial" w:cs="Arial"/>
                <w:b/>
                <w:bCs/>
                <w:sz w:val="18"/>
                <w:szCs w:val="18"/>
              </w:rPr>
            </w:pPr>
          </w:p>
        </w:tc>
        <w:tc>
          <w:tcPr>
            <w:tcW w:w="3076" w:type="dxa"/>
            <w:gridSpan w:val="3"/>
            <w:tcBorders>
              <w:top w:val="single" w:sz="12" w:space="0" w:color="auto"/>
              <w:bottom w:val="nil"/>
            </w:tcBorders>
            <w:shd w:val="clear" w:color="auto" w:fill="auto"/>
            <w:vAlign w:val="bottom"/>
          </w:tcPr>
          <w:p w14:paraId="20BC3CBB" w14:textId="6CDBCFAD" w:rsidR="00783EDD" w:rsidRPr="00EE61C0" w:rsidRDefault="00783EDD" w:rsidP="00607A69">
            <w:pPr>
              <w:jc w:val="right"/>
              <w:rPr>
                <w:rFonts w:ascii="Arial" w:hAnsi="Arial" w:cs="Arial"/>
                <w:bCs/>
                <w:sz w:val="18"/>
                <w:szCs w:val="18"/>
              </w:rPr>
            </w:pPr>
            <w:r>
              <w:rPr>
                <w:rFonts w:ascii="Arial" w:hAnsi="Arial" w:cs="Arial"/>
                <w:sz w:val="18"/>
                <w:szCs w:val="18"/>
              </w:rPr>
              <w:t>Six months ended</w:t>
            </w:r>
            <w:r w:rsidRPr="00EE61C0">
              <w:rPr>
                <w:rFonts w:ascii="Arial" w:hAnsi="Arial" w:cs="Arial"/>
                <w:sz w:val="18"/>
                <w:szCs w:val="18"/>
              </w:rPr>
              <w:t xml:space="preserve"> </w:t>
            </w:r>
            <w:r>
              <w:rPr>
                <w:rFonts w:ascii="Arial" w:hAnsi="Arial" w:cs="Arial"/>
                <w:sz w:val="18"/>
                <w:szCs w:val="18"/>
              </w:rPr>
              <w:t>June 30</w:t>
            </w:r>
            <w:r w:rsidRPr="00EE61C0">
              <w:rPr>
                <w:rFonts w:ascii="Arial" w:hAnsi="Arial" w:cs="Arial"/>
                <w:sz w:val="18"/>
                <w:szCs w:val="18"/>
              </w:rPr>
              <w:t>,</w:t>
            </w:r>
          </w:p>
        </w:tc>
      </w:tr>
      <w:tr w:rsidR="0052676E" w:rsidRPr="00EE61C0" w14:paraId="71E8B011" w14:textId="77777777" w:rsidTr="000E1E77">
        <w:tc>
          <w:tcPr>
            <w:tcW w:w="2776" w:type="dxa"/>
            <w:tcBorders>
              <w:top w:val="nil"/>
              <w:bottom w:val="single" w:sz="4" w:space="0" w:color="auto"/>
            </w:tcBorders>
            <w:shd w:val="clear" w:color="auto" w:fill="auto"/>
            <w:vAlign w:val="bottom"/>
          </w:tcPr>
          <w:p w14:paraId="78A50E93" w14:textId="77777777" w:rsidR="0052676E" w:rsidRPr="00EE61C0" w:rsidRDefault="0052676E" w:rsidP="00607A69">
            <w:pPr>
              <w:rPr>
                <w:rFonts w:ascii="Arial" w:hAnsi="Arial" w:cs="Arial"/>
                <w:sz w:val="18"/>
                <w:szCs w:val="18"/>
              </w:rPr>
            </w:pPr>
          </w:p>
        </w:tc>
        <w:tc>
          <w:tcPr>
            <w:tcW w:w="425" w:type="dxa"/>
            <w:tcBorders>
              <w:top w:val="nil"/>
              <w:bottom w:val="single" w:sz="4" w:space="0" w:color="auto"/>
            </w:tcBorders>
            <w:shd w:val="clear" w:color="auto" w:fill="auto"/>
            <w:vAlign w:val="bottom"/>
          </w:tcPr>
          <w:p w14:paraId="6F2D1A9B" w14:textId="77777777" w:rsidR="0052676E" w:rsidRPr="00EE61C0" w:rsidRDefault="0052676E" w:rsidP="00607A69">
            <w:pPr>
              <w:jc w:val="right"/>
              <w:rPr>
                <w:rFonts w:ascii="Arial" w:hAnsi="Arial" w:cs="Arial"/>
                <w:bCs/>
                <w:sz w:val="18"/>
                <w:szCs w:val="18"/>
              </w:rPr>
            </w:pPr>
          </w:p>
        </w:tc>
        <w:tc>
          <w:tcPr>
            <w:tcW w:w="995" w:type="dxa"/>
            <w:tcBorders>
              <w:top w:val="nil"/>
              <w:bottom w:val="single" w:sz="4" w:space="0" w:color="auto"/>
            </w:tcBorders>
            <w:shd w:val="clear" w:color="auto" w:fill="auto"/>
            <w:vAlign w:val="bottom"/>
          </w:tcPr>
          <w:p w14:paraId="30629A3B" w14:textId="77777777" w:rsidR="0052676E" w:rsidRPr="00EE61C0" w:rsidRDefault="0052676E" w:rsidP="00607A69">
            <w:pPr>
              <w:jc w:val="right"/>
              <w:rPr>
                <w:rFonts w:ascii="Arial" w:hAnsi="Arial" w:cs="Arial"/>
                <w:bCs/>
                <w:sz w:val="18"/>
                <w:szCs w:val="18"/>
              </w:rPr>
            </w:pPr>
          </w:p>
        </w:tc>
        <w:tc>
          <w:tcPr>
            <w:tcW w:w="425" w:type="dxa"/>
            <w:tcBorders>
              <w:top w:val="nil"/>
              <w:bottom w:val="single" w:sz="4" w:space="0" w:color="auto"/>
            </w:tcBorders>
            <w:shd w:val="clear" w:color="auto" w:fill="auto"/>
            <w:vAlign w:val="bottom"/>
          </w:tcPr>
          <w:p w14:paraId="51C38EE4" w14:textId="77777777" w:rsidR="0052676E" w:rsidRPr="00EE61C0" w:rsidRDefault="0052676E" w:rsidP="00607A69">
            <w:pPr>
              <w:jc w:val="right"/>
              <w:rPr>
                <w:rFonts w:ascii="Arial" w:hAnsi="Arial" w:cs="Arial"/>
                <w:bCs/>
                <w:sz w:val="18"/>
                <w:szCs w:val="18"/>
              </w:rPr>
            </w:pPr>
          </w:p>
        </w:tc>
        <w:tc>
          <w:tcPr>
            <w:tcW w:w="954" w:type="dxa"/>
            <w:tcBorders>
              <w:top w:val="nil"/>
              <w:bottom w:val="single" w:sz="4" w:space="0" w:color="auto"/>
            </w:tcBorders>
            <w:shd w:val="clear" w:color="auto" w:fill="auto"/>
            <w:vAlign w:val="bottom"/>
          </w:tcPr>
          <w:p w14:paraId="564DA947" w14:textId="7B57ED4B" w:rsidR="0052676E" w:rsidRPr="00EE61C0" w:rsidRDefault="0052676E" w:rsidP="00607A69">
            <w:pPr>
              <w:jc w:val="right"/>
              <w:rPr>
                <w:rFonts w:ascii="Arial" w:hAnsi="Arial" w:cs="Arial"/>
                <w:bCs/>
                <w:sz w:val="18"/>
                <w:szCs w:val="18"/>
              </w:rPr>
            </w:pPr>
          </w:p>
        </w:tc>
        <w:tc>
          <w:tcPr>
            <w:tcW w:w="425" w:type="dxa"/>
            <w:tcBorders>
              <w:top w:val="nil"/>
              <w:bottom w:val="single" w:sz="4" w:space="0" w:color="auto"/>
            </w:tcBorders>
            <w:shd w:val="clear" w:color="auto" w:fill="auto"/>
          </w:tcPr>
          <w:p w14:paraId="7C63EA92" w14:textId="77777777" w:rsidR="0052676E" w:rsidRPr="00EE61C0" w:rsidRDefault="0052676E" w:rsidP="00607A69">
            <w:pPr>
              <w:jc w:val="right"/>
              <w:rPr>
                <w:rFonts w:ascii="Arial" w:hAnsi="Arial" w:cs="Arial"/>
                <w:b/>
                <w:bCs/>
                <w:sz w:val="18"/>
                <w:szCs w:val="18"/>
              </w:rPr>
            </w:pPr>
          </w:p>
        </w:tc>
        <w:tc>
          <w:tcPr>
            <w:tcW w:w="1339" w:type="dxa"/>
            <w:tcBorders>
              <w:top w:val="nil"/>
              <w:bottom w:val="single" w:sz="4" w:space="0" w:color="auto"/>
            </w:tcBorders>
            <w:shd w:val="clear" w:color="auto" w:fill="auto"/>
            <w:vAlign w:val="bottom"/>
          </w:tcPr>
          <w:p w14:paraId="202AE4D1" w14:textId="23BD7ACD" w:rsidR="0052676E" w:rsidRPr="00CE6458" w:rsidRDefault="0052676E" w:rsidP="00607A69">
            <w:pPr>
              <w:jc w:val="right"/>
              <w:rPr>
                <w:rFonts w:ascii="Arial" w:hAnsi="Arial" w:cs="Arial"/>
                <w:bCs/>
                <w:sz w:val="18"/>
                <w:szCs w:val="18"/>
              </w:rPr>
            </w:pPr>
            <w:r w:rsidRPr="00084B45">
              <w:rPr>
                <w:rFonts w:ascii="Arial" w:hAnsi="Arial" w:cs="Arial"/>
                <w:b/>
                <w:sz w:val="18"/>
                <w:szCs w:val="18"/>
              </w:rPr>
              <w:t>201</w:t>
            </w:r>
            <w:r w:rsidR="00084B45" w:rsidRPr="00084B45">
              <w:rPr>
                <w:rFonts w:ascii="Arial" w:hAnsi="Arial" w:cs="Arial"/>
                <w:b/>
                <w:sz w:val="18"/>
                <w:szCs w:val="18"/>
              </w:rPr>
              <w:t>9</w:t>
            </w:r>
          </w:p>
        </w:tc>
        <w:tc>
          <w:tcPr>
            <w:tcW w:w="425" w:type="dxa"/>
            <w:tcBorders>
              <w:top w:val="nil"/>
              <w:bottom w:val="single" w:sz="4" w:space="0" w:color="auto"/>
            </w:tcBorders>
            <w:shd w:val="clear" w:color="auto" w:fill="auto"/>
          </w:tcPr>
          <w:p w14:paraId="2898F07B" w14:textId="77777777" w:rsidR="0052676E" w:rsidRPr="00CE266B" w:rsidRDefault="0052676E" w:rsidP="00607A69">
            <w:pPr>
              <w:jc w:val="right"/>
              <w:rPr>
                <w:rFonts w:ascii="Arial" w:hAnsi="Arial" w:cs="Arial"/>
                <w:bCs/>
                <w:sz w:val="18"/>
                <w:szCs w:val="18"/>
              </w:rPr>
            </w:pPr>
          </w:p>
        </w:tc>
        <w:tc>
          <w:tcPr>
            <w:tcW w:w="1312" w:type="dxa"/>
            <w:tcBorders>
              <w:top w:val="nil"/>
              <w:bottom w:val="single" w:sz="4" w:space="0" w:color="auto"/>
            </w:tcBorders>
            <w:shd w:val="clear" w:color="auto" w:fill="auto"/>
            <w:vAlign w:val="bottom"/>
          </w:tcPr>
          <w:p w14:paraId="0E4E6E43" w14:textId="6DF5050F" w:rsidR="0052676E" w:rsidRPr="00EE61C0" w:rsidRDefault="0052676E" w:rsidP="00607A69">
            <w:pPr>
              <w:jc w:val="right"/>
              <w:rPr>
                <w:rFonts w:ascii="Arial" w:hAnsi="Arial" w:cs="Arial"/>
                <w:bCs/>
                <w:sz w:val="18"/>
                <w:szCs w:val="18"/>
              </w:rPr>
            </w:pPr>
            <w:r w:rsidRPr="00EE61C0">
              <w:rPr>
                <w:rFonts w:ascii="Arial" w:hAnsi="Arial" w:cs="Arial"/>
                <w:bCs/>
                <w:sz w:val="18"/>
                <w:szCs w:val="18"/>
              </w:rPr>
              <w:t>201</w:t>
            </w:r>
            <w:r w:rsidR="00084B45">
              <w:rPr>
                <w:rFonts w:ascii="Arial" w:hAnsi="Arial" w:cs="Arial"/>
                <w:bCs/>
                <w:sz w:val="18"/>
                <w:szCs w:val="18"/>
              </w:rPr>
              <w:t>8</w:t>
            </w:r>
          </w:p>
        </w:tc>
      </w:tr>
      <w:tr w:rsidR="0052676E" w:rsidRPr="00EE61C0" w14:paraId="164F49F5" w14:textId="77777777" w:rsidTr="000E1E77">
        <w:tblPrEx>
          <w:tblBorders>
            <w:bottom w:val="none" w:sz="0" w:space="0" w:color="auto"/>
          </w:tblBorders>
        </w:tblPrEx>
        <w:tc>
          <w:tcPr>
            <w:tcW w:w="2776" w:type="dxa"/>
            <w:tcBorders>
              <w:top w:val="single" w:sz="4" w:space="0" w:color="auto"/>
            </w:tcBorders>
            <w:shd w:val="clear" w:color="auto" w:fill="auto"/>
          </w:tcPr>
          <w:p w14:paraId="06B77111" w14:textId="77777777" w:rsidR="0052676E" w:rsidRPr="00EE61C0" w:rsidRDefault="0052676E" w:rsidP="00607A69">
            <w:pPr>
              <w:rPr>
                <w:rFonts w:ascii="Arial" w:hAnsi="Arial" w:cs="Arial"/>
                <w:sz w:val="18"/>
                <w:szCs w:val="18"/>
              </w:rPr>
            </w:pPr>
            <w:r w:rsidRPr="00EE61C0">
              <w:rPr>
                <w:rFonts w:ascii="Arial" w:hAnsi="Arial" w:cs="Arial"/>
                <w:sz w:val="18"/>
                <w:szCs w:val="18"/>
              </w:rPr>
              <w:t>Risk-free interest rate</w:t>
            </w:r>
          </w:p>
        </w:tc>
        <w:tc>
          <w:tcPr>
            <w:tcW w:w="425" w:type="dxa"/>
            <w:tcBorders>
              <w:top w:val="single" w:sz="4" w:space="0" w:color="auto"/>
            </w:tcBorders>
            <w:shd w:val="clear" w:color="auto" w:fill="auto"/>
            <w:vAlign w:val="bottom"/>
          </w:tcPr>
          <w:p w14:paraId="46795A70" w14:textId="77777777" w:rsidR="0052676E" w:rsidRPr="00EE61C0" w:rsidRDefault="0052676E" w:rsidP="00607A69">
            <w:pPr>
              <w:jc w:val="right"/>
              <w:rPr>
                <w:rFonts w:ascii="Arial" w:hAnsi="Arial" w:cs="Arial"/>
                <w:color w:val="000000"/>
                <w:sz w:val="18"/>
                <w:szCs w:val="18"/>
              </w:rPr>
            </w:pPr>
          </w:p>
        </w:tc>
        <w:tc>
          <w:tcPr>
            <w:tcW w:w="995" w:type="dxa"/>
            <w:tcBorders>
              <w:top w:val="single" w:sz="4" w:space="0" w:color="auto"/>
            </w:tcBorders>
            <w:shd w:val="clear" w:color="auto" w:fill="auto"/>
            <w:vAlign w:val="bottom"/>
          </w:tcPr>
          <w:p w14:paraId="388F5C8B" w14:textId="77777777" w:rsidR="0052676E" w:rsidRPr="00EE61C0" w:rsidRDefault="0052676E" w:rsidP="00607A69">
            <w:pPr>
              <w:jc w:val="right"/>
              <w:rPr>
                <w:rFonts w:ascii="Arial" w:hAnsi="Arial" w:cs="Arial"/>
                <w:color w:val="000000"/>
                <w:sz w:val="18"/>
                <w:szCs w:val="18"/>
              </w:rPr>
            </w:pPr>
          </w:p>
        </w:tc>
        <w:tc>
          <w:tcPr>
            <w:tcW w:w="1379" w:type="dxa"/>
            <w:gridSpan w:val="2"/>
            <w:tcBorders>
              <w:top w:val="single" w:sz="4" w:space="0" w:color="auto"/>
            </w:tcBorders>
            <w:shd w:val="clear" w:color="auto" w:fill="auto"/>
            <w:vAlign w:val="bottom"/>
          </w:tcPr>
          <w:p w14:paraId="6EDE22E0" w14:textId="24D29712" w:rsidR="0052676E" w:rsidRPr="00EE61C0" w:rsidRDefault="0052676E" w:rsidP="00607A69">
            <w:pPr>
              <w:jc w:val="right"/>
              <w:rPr>
                <w:rFonts w:ascii="Arial" w:hAnsi="Arial" w:cs="Arial"/>
                <w:color w:val="000000"/>
                <w:sz w:val="18"/>
                <w:szCs w:val="18"/>
              </w:rPr>
            </w:pPr>
          </w:p>
        </w:tc>
        <w:tc>
          <w:tcPr>
            <w:tcW w:w="425" w:type="dxa"/>
            <w:tcBorders>
              <w:top w:val="single" w:sz="4" w:space="0" w:color="auto"/>
            </w:tcBorders>
            <w:shd w:val="clear" w:color="auto" w:fill="auto"/>
            <w:vAlign w:val="bottom"/>
          </w:tcPr>
          <w:p w14:paraId="5AECD82B" w14:textId="77777777" w:rsidR="0052676E" w:rsidRPr="00EE61C0" w:rsidRDefault="0052676E" w:rsidP="00607A69">
            <w:pPr>
              <w:jc w:val="right"/>
              <w:rPr>
                <w:rFonts w:ascii="Arial" w:hAnsi="Arial" w:cs="Arial"/>
                <w:b/>
                <w:color w:val="000000"/>
                <w:sz w:val="18"/>
                <w:szCs w:val="18"/>
              </w:rPr>
            </w:pPr>
          </w:p>
        </w:tc>
        <w:tc>
          <w:tcPr>
            <w:tcW w:w="1339" w:type="dxa"/>
            <w:tcBorders>
              <w:top w:val="single" w:sz="4" w:space="0" w:color="auto"/>
            </w:tcBorders>
            <w:shd w:val="clear" w:color="auto" w:fill="auto"/>
            <w:vAlign w:val="bottom"/>
          </w:tcPr>
          <w:p w14:paraId="4B2DDFEF" w14:textId="7B0EA189" w:rsidR="0052676E" w:rsidRPr="00084B45" w:rsidRDefault="00084B45" w:rsidP="00607A69">
            <w:pPr>
              <w:jc w:val="right"/>
              <w:rPr>
                <w:rFonts w:ascii="Arial" w:hAnsi="Arial" w:cs="Arial"/>
                <w:b/>
                <w:bCs/>
                <w:color w:val="000000"/>
                <w:sz w:val="18"/>
                <w:szCs w:val="18"/>
              </w:rPr>
            </w:pPr>
            <w:r w:rsidRPr="00084B45">
              <w:rPr>
                <w:rFonts w:ascii="Arial" w:eastAsia="SimSun" w:hAnsi="Arial" w:cs="Arial"/>
                <w:b/>
                <w:bCs/>
                <w:color w:val="000000"/>
                <w:sz w:val="18"/>
                <w:szCs w:val="18"/>
                <w:lang w:eastAsia="zh-CN"/>
              </w:rPr>
              <w:t>1.66%-1.67%</w:t>
            </w:r>
          </w:p>
        </w:tc>
        <w:tc>
          <w:tcPr>
            <w:tcW w:w="425" w:type="dxa"/>
            <w:tcBorders>
              <w:top w:val="single" w:sz="4" w:space="0" w:color="auto"/>
            </w:tcBorders>
            <w:shd w:val="clear" w:color="auto" w:fill="auto"/>
            <w:vAlign w:val="bottom"/>
          </w:tcPr>
          <w:p w14:paraId="39F4A665" w14:textId="77777777" w:rsidR="0052676E" w:rsidRPr="00EE61C0" w:rsidRDefault="0052676E" w:rsidP="00607A69">
            <w:pPr>
              <w:jc w:val="right"/>
              <w:rPr>
                <w:rFonts w:ascii="Arial" w:hAnsi="Arial" w:cs="Arial"/>
                <w:color w:val="000000"/>
                <w:sz w:val="18"/>
                <w:szCs w:val="18"/>
              </w:rPr>
            </w:pPr>
          </w:p>
        </w:tc>
        <w:tc>
          <w:tcPr>
            <w:tcW w:w="1312" w:type="dxa"/>
            <w:tcBorders>
              <w:top w:val="single" w:sz="4" w:space="0" w:color="auto"/>
            </w:tcBorders>
            <w:shd w:val="clear" w:color="auto" w:fill="auto"/>
            <w:vAlign w:val="bottom"/>
          </w:tcPr>
          <w:p w14:paraId="79A050F9" w14:textId="1C36E809" w:rsidR="0052676E" w:rsidRPr="00EE61C0" w:rsidRDefault="00084B45" w:rsidP="00607A69">
            <w:pPr>
              <w:jc w:val="right"/>
              <w:rPr>
                <w:rFonts w:ascii="Arial" w:hAnsi="Arial" w:cs="Arial"/>
                <w:color w:val="000000"/>
                <w:sz w:val="18"/>
                <w:szCs w:val="18"/>
              </w:rPr>
            </w:pPr>
            <w:r>
              <w:rPr>
                <w:rFonts w:ascii="Arial" w:hAnsi="Arial" w:cs="Arial"/>
                <w:color w:val="000000"/>
                <w:sz w:val="18"/>
                <w:szCs w:val="18"/>
              </w:rPr>
              <w:t>1.87%</w:t>
            </w:r>
          </w:p>
        </w:tc>
      </w:tr>
      <w:tr w:rsidR="00084B45" w:rsidRPr="00EE61C0" w14:paraId="506FE1F3" w14:textId="77777777" w:rsidTr="003500CA">
        <w:tblPrEx>
          <w:tblBorders>
            <w:bottom w:val="none" w:sz="0" w:space="0" w:color="auto"/>
          </w:tblBorders>
        </w:tblPrEx>
        <w:tc>
          <w:tcPr>
            <w:tcW w:w="2776" w:type="dxa"/>
            <w:shd w:val="clear" w:color="auto" w:fill="auto"/>
          </w:tcPr>
          <w:p w14:paraId="7AD50C40" w14:textId="77777777" w:rsidR="00084B45" w:rsidRPr="00EE61C0" w:rsidRDefault="00084B45" w:rsidP="00084B45">
            <w:pPr>
              <w:rPr>
                <w:rFonts w:ascii="Arial" w:hAnsi="Arial" w:cs="Arial"/>
                <w:sz w:val="18"/>
                <w:szCs w:val="18"/>
              </w:rPr>
            </w:pPr>
            <w:r w:rsidRPr="00EE61C0">
              <w:rPr>
                <w:rFonts w:ascii="Arial" w:hAnsi="Arial" w:cs="Arial"/>
                <w:sz w:val="18"/>
                <w:szCs w:val="18"/>
              </w:rPr>
              <w:t>Expected life</w:t>
            </w:r>
          </w:p>
        </w:tc>
        <w:tc>
          <w:tcPr>
            <w:tcW w:w="425" w:type="dxa"/>
            <w:shd w:val="clear" w:color="auto" w:fill="auto"/>
            <w:vAlign w:val="bottom"/>
          </w:tcPr>
          <w:p w14:paraId="5A43E1B1" w14:textId="77777777" w:rsidR="00084B45" w:rsidRPr="00EE61C0" w:rsidRDefault="00084B45" w:rsidP="00084B45">
            <w:pPr>
              <w:jc w:val="right"/>
              <w:rPr>
                <w:rFonts w:ascii="Arial" w:hAnsi="Arial" w:cs="Arial"/>
                <w:color w:val="000000"/>
                <w:sz w:val="18"/>
                <w:szCs w:val="18"/>
              </w:rPr>
            </w:pPr>
          </w:p>
        </w:tc>
        <w:tc>
          <w:tcPr>
            <w:tcW w:w="995" w:type="dxa"/>
            <w:shd w:val="clear" w:color="auto" w:fill="auto"/>
            <w:vAlign w:val="bottom"/>
          </w:tcPr>
          <w:p w14:paraId="7936399C" w14:textId="77777777" w:rsidR="00084B45" w:rsidRPr="00EE61C0" w:rsidRDefault="00084B45" w:rsidP="00084B45">
            <w:pPr>
              <w:jc w:val="right"/>
              <w:rPr>
                <w:rFonts w:ascii="Arial" w:hAnsi="Arial" w:cs="Arial"/>
                <w:color w:val="000000"/>
                <w:sz w:val="18"/>
                <w:szCs w:val="18"/>
              </w:rPr>
            </w:pPr>
          </w:p>
        </w:tc>
        <w:tc>
          <w:tcPr>
            <w:tcW w:w="425" w:type="dxa"/>
            <w:shd w:val="clear" w:color="auto" w:fill="auto"/>
            <w:vAlign w:val="bottom"/>
          </w:tcPr>
          <w:p w14:paraId="304D0E9C" w14:textId="77777777" w:rsidR="00084B45" w:rsidRPr="00EE61C0" w:rsidRDefault="00084B45" w:rsidP="00084B45">
            <w:pPr>
              <w:jc w:val="right"/>
              <w:rPr>
                <w:rFonts w:ascii="Arial" w:hAnsi="Arial" w:cs="Arial"/>
                <w:color w:val="000000"/>
                <w:sz w:val="18"/>
                <w:szCs w:val="18"/>
              </w:rPr>
            </w:pPr>
          </w:p>
        </w:tc>
        <w:tc>
          <w:tcPr>
            <w:tcW w:w="954" w:type="dxa"/>
            <w:shd w:val="clear" w:color="auto" w:fill="auto"/>
            <w:vAlign w:val="bottom"/>
          </w:tcPr>
          <w:p w14:paraId="173630BE" w14:textId="3DFA5566" w:rsidR="00084B45" w:rsidRPr="00EE61C0" w:rsidRDefault="00084B45" w:rsidP="00084B45">
            <w:pPr>
              <w:jc w:val="right"/>
              <w:rPr>
                <w:rFonts w:ascii="Arial" w:hAnsi="Arial" w:cs="Arial"/>
                <w:color w:val="000000"/>
                <w:sz w:val="18"/>
                <w:szCs w:val="18"/>
              </w:rPr>
            </w:pPr>
          </w:p>
        </w:tc>
        <w:tc>
          <w:tcPr>
            <w:tcW w:w="425" w:type="dxa"/>
            <w:shd w:val="clear" w:color="auto" w:fill="auto"/>
            <w:vAlign w:val="bottom"/>
          </w:tcPr>
          <w:p w14:paraId="14F8BA19" w14:textId="77777777" w:rsidR="00084B45" w:rsidRPr="00EE61C0" w:rsidRDefault="00084B45" w:rsidP="00084B45">
            <w:pPr>
              <w:jc w:val="right"/>
              <w:rPr>
                <w:rFonts w:ascii="Arial" w:hAnsi="Arial" w:cs="Arial"/>
                <w:color w:val="000000"/>
                <w:sz w:val="18"/>
                <w:szCs w:val="18"/>
              </w:rPr>
            </w:pPr>
          </w:p>
        </w:tc>
        <w:tc>
          <w:tcPr>
            <w:tcW w:w="1339" w:type="dxa"/>
            <w:shd w:val="clear" w:color="auto" w:fill="auto"/>
            <w:vAlign w:val="bottom"/>
          </w:tcPr>
          <w:p w14:paraId="25081917" w14:textId="68FD948B" w:rsidR="00084B45" w:rsidRPr="0057051F" w:rsidRDefault="00084B45" w:rsidP="00084B45">
            <w:pPr>
              <w:jc w:val="right"/>
              <w:rPr>
                <w:rFonts w:ascii="Arial" w:hAnsi="Arial" w:cs="Arial"/>
                <w:b/>
                <w:color w:val="000000"/>
                <w:sz w:val="18"/>
                <w:szCs w:val="18"/>
              </w:rPr>
            </w:pPr>
            <w:r>
              <w:rPr>
                <w:rFonts w:ascii="Arial" w:eastAsia="SimSun" w:hAnsi="Arial" w:cs="Arial"/>
                <w:b/>
                <w:color w:val="000000"/>
                <w:sz w:val="18"/>
                <w:szCs w:val="18"/>
                <w:lang w:eastAsia="zh-CN"/>
              </w:rPr>
              <w:t>2</w:t>
            </w:r>
            <w:r w:rsidRPr="00EE61C0">
              <w:rPr>
                <w:rFonts w:ascii="Arial" w:eastAsia="SimSun" w:hAnsi="Arial" w:cs="Arial"/>
                <w:b/>
                <w:color w:val="000000"/>
                <w:sz w:val="18"/>
                <w:szCs w:val="18"/>
                <w:lang w:eastAsia="zh-CN"/>
              </w:rPr>
              <w:t xml:space="preserve"> years</w:t>
            </w:r>
          </w:p>
        </w:tc>
        <w:tc>
          <w:tcPr>
            <w:tcW w:w="425" w:type="dxa"/>
            <w:shd w:val="clear" w:color="auto" w:fill="auto"/>
            <w:vAlign w:val="bottom"/>
          </w:tcPr>
          <w:p w14:paraId="42B75030" w14:textId="77777777" w:rsidR="00084B45" w:rsidRPr="00EE61C0" w:rsidRDefault="00084B45" w:rsidP="00084B45">
            <w:pPr>
              <w:jc w:val="right"/>
              <w:rPr>
                <w:rFonts w:ascii="Arial" w:hAnsi="Arial" w:cs="Arial"/>
                <w:color w:val="000000"/>
                <w:sz w:val="18"/>
                <w:szCs w:val="18"/>
              </w:rPr>
            </w:pPr>
          </w:p>
        </w:tc>
        <w:tc>
          <w:tcPr>
            <w:tcW w:w="1312" w:type="dxa"/>
            <w:shd w:val="clear" w:color="auto" w:fill="auto"/>
            <w:vAlign w:val="bottom"/>
          </w:tcPr>
          <w:p w14:paraId="0D8C0A32" w14:textId="01FEBE2E" w:rsidR="00084B45" w:rsidRPr="00084B45" w:rsidRDefault="00084B45" w:rsidP="00084B45">
            <w:pPr>
              <w:jc w:val="right"/>
              <w:rPr>
                <w:rFonts w:ascii="Arial" w:hAnsi="Arial" w:cs="Arial"/>
                <w:bCs/>
                <w:color w:val="000000"/>
                <w:sz w:val="18"/>
                <w:szCs w:val="18"/>
              </w:rPr>
            </w:pPr>
            <w:r w:rsidRPr="00084B45">
              <w:rPr>
                <w:rFonts w:ascii="Arial" w:eastAsia="SimSun" w:hAnsi="Arial" w:cs="Arial"/>
                <w:bCs/>
                <w:color w:val="000000"/>
                <w:sz w:val="18"/>
                <w:szCs w:val="18"/>
                <w:lang w:eastAsia="zh-CN"/>
              </w:rPr>
              <w:t>2 years</w:t>
            </w:r>
          </w:p>
        </w:tc>
      </w:tr>
      <w:tr w:rsidR="00084B45" w:rsidRPr="00EE61C0" w14:paraId="23763DA3" w14:textId="77777777" w:rsidTr="003500CA">
        <w:tblPrEx>
          <w:tblBorders>
            <w:bottom w:val="none" w:sz="0" w:space="0" w:color="auto"/>
          </w:tblBorders>
        </w:tblPrEx>
        <w:trPr>
          <w:trHeight w:val="185"/>
        </w:trPr>
        <w:tc>
          <w:tcPr>
            <w:tcW w:w="2776" w:type="dxa"/>
            <w:shd w:val="clear" w:color="auto" w:fill="auto"/>
          </w:tcPr>
          <w:p w14:paraId="6F3C138C" w14:textId="77777777" w:rsidR="00084B45" w:rsidRPr="00EE61C0" w:rsidRDefault="00084B45" w:rsidP="00084B45">
            <w:pPr>
              <w:rPr>
                <w:rFonts w:ascii="Arial" w:hAnsi="Arial" w:cs="Arial"/>
                <w:sz w:val="18"/>
                <w:szCs w:val="18"/>
              </w:rPr>
            </w:pPr>
            <w:r w:rsidRPr="00EE61C0">
              <w:rPr>
                <w:rFonts w:ascii="Arial" w:hAnsi="Arial" w:cs="Arial"/>
                <w:sz w:val="18"/>
                <w:szCs w:val="18"/>
              </w:rPr>
              <w:t>Expected volatility</w:t>
            </w:r>
          </w:p>
        </w:tc>
        <w:tc>
          <w:tcPr>
            <w:tcW w:w="425" w:type="dxa"/>
            <w:shd w:val="clear" w:color="auto" w:fill="auto"/>
            <w:vAlign w:val="bottom"/>
          </w:tcPr>
          <w:p w14:paraId="6EC6CDC1" w14:textId="77777777" w:rsidR="00084B45" w:rsidRPr="00EE61C0" w:rsidRDefault="00084B45" w:rsidP="00084B45">
            <w:pPr>
              <w:jc w:val="right"/>
              <w:rPr>
                <w:rFonts w:ascii="Arial" w:hAnsi="Arial" w:cs="Arial"/>
                <w:color w:val="000000"/>
                <w:sz w:val="18"/>
                <w:szCs w:val="18"/>
              </w:rPr>
            </w:pPr>
          </w:p>
        </w:tc>
        <w:tc>
          <w:tcPr>
            <w:tcW w:w="995" w:type="dxa"/>
            <w:shd w:val="clear" w:color="auto" w:fill="auto"/>
          </w:tcPr>
          <w:p w14:paraId="5BD05488" w14:textId="77777777" w:rsidR="00084B45" w:rsidRPr="00EE61C0" w:rsidRDefault="00084B45" w:rsidP="00084B45">
            <w:pPr>
              <w:jc w:val="right"/>
              <w:rPr>
                <w:rFonts w:ascii="Arial" w:hAnsi="Arial" w:cs="Arial"/>
                <w:spacing w:val="-2"/>
                <w:sz w:val="18"/>
                <w:szCs w:val="18"/>
                <w:lang w:val="en-GB"/>
              </w:rPr>
            </w:pPr>
          </w:p>
        </w:tc>
        <w:tc>
          <w:tcPr>
            <w:tcW w:w="425" w:type="dxa"/>
            <w:shd w:val="clear" w:color="auto" w:fill="auto"/>
            <w:vAlign w:val="bottom"/>
          </w:tcPr>
          <w:p w14:paraId="6247C324" w14:textId="77777777" w:rsidR="00084B45" w:rsidRPr="00EE61C0" w:rsidRDefault="00084B45" w:rsidP="00084B45">
            <w:pPr>
              <w:jc w:val="right"/>
              <w:rPr>
                <w:rFonts w:ascii="Arial" w:hAnsi="Arial" w:cs="Arial"/>
                <w:spacing w:val="-2"/>
                <w:sz w:val="18"/>
                <w:szCs w:val="18"/>
                <w:lang w:val="en-GB"/>
              </w:rPr>
            </w:pPr>
          </w:p>
        </w:tc>
        <w:tc>
          <w:tcPr>
            <w:tcW w:w="954" w:type="dxa"/>
            <w:shd w:val="clear" w:color="auto" w:fill="auto"/>
            <w:vAlign w:val="bottom"/>
          </w:tcPr>
          <w:p w14:paraId="76161ED5" w14:textId="47AAFBF3" w:rsidR="00084B45" w:rsidRPr="00EE61C0" w:rsidRDefault="00084B45" w:rsidP="00084B45">
            <w:pPr>
              <w:jc w:val="right"/>
              <w:rPr>
                <w:rFonts w:ascii="Arial" w:hAnsi="Arial" w:cs="Arial"/>
                <w:color w:val="000000"/>
                <w:sz w:val="18"/>
                <w:szCs w:val="18"/>
              </w:rPr>
            </w:pPr>
          </w:p>
        </w:tc>
        <w:tc>
          <w:tcPr>
            <w:tcW w:w="425" w:type="dxa"/>
            <w:shd w:val="clear" w:color="auto" w:fill="auto"/>
            <w:vAlign w:val="bottom"/>
          </w:tcPr>
          <w:p w14:paraId="49A9BAA7" w14:textId="77777777" w:rsidR="00084B45" w:rsidRPr="00EE61C0" w:rsidDel="00C81368" w:rsidRDefault="00084B45" w:rsidP="00084B45">
            <w:pPr>
              <w:jc w:val="right"/>
              <w:rPr>
                <w:rFonts w:ascii="Arial" w:hAnsi="Arial" w:cs="Arial"/>
                <w:color w:val="000000"/>
                <w:sz w:val="18"/>
                <w:szCs w:val="18"/>
              </w:rPr>
            </w:pPr>
          </w:p>
        </w:tc>
        <w:tc>
          <w:tcPr>
            <w:tcW w:w="1339" w:type="dxa"/>
            <w:shd w:val="clear" w:color="auto" w:fill="auto"/>
            <w:vAlign w:val="bottom"/>
          </w:tcPr>
          <w:p w14:paraId="0F6A7A74" w14:textId="0319716D" w:rsidR="00084B45" w:rsidRPr="0057051F" w:rsidDel="00C81368" w:rsidRDefault="00084B45" w:rsidP="00084B45">
            <w:pPr>
              <w:jc w:val="right"/>
              <w:rPr>
                <w:rFonts w:ascii="Arial" w:hAnsi="Arial" w:cs="Arial"/>
                <w:b/>
                <w:color w:val="000000"/>
                <w:sz w:val="18"/>
                <w:szCs w:val="18"/>
              </w:rPr>
            </w:pPr>
            <w:r w:rsidRPr="00EE61C0">
              <w:rPr>
                <w:rFonts w:ascii="Arial" w:eastAsia="SimSun" w:hAnsi="Arial" w:cs="Arial"/>
                <w:b/>
                <w:color w:val="000000"/>
                <w:sz w:val="18"/>
                <w:szCs w:val="18"/>
                <w:lang w:eastAsia="zh-CN"/>
              </w:rPr>
              <w:t>100.0%</w:t>
            </w:r>
          </w:p>
        </w:tc>
        <w:tc>
          <w:tcPr>
            <w:tcW w:w="425" w:type="dxa"/>
            <w:shd w:val="clear" w:color="auto" w:fill="auto"/>
            <w:vAlign w:val="bottom"/>
          </w:tcPr>
          <w:p w14:paraId="02E86932" w14:textId="77777777" w:rsidR="00084B45" w:rsidRPr="00EE61C0" w:rsidRDefault="00084B45" w:rsidP="00084B45">
            <w:pPr>
              <w:jc w:val="right"/>
              <w:rPr>
                <w:rFonts w:ascii="Arial" w:hAnsi="Arial" w:cs="Arial"/>
                <w:color w:val="000000"/>
                <w:sz w:val="18"/>
                <w:szCs w:val="18"/>
              </w:rPr>
            </w:pPr>
          </w:p>
        </w:tc>
        <w:tc>
          <w:tcPr>
            <w:tcW w:w="1312" w:type="dxa"/>
            <w:shd w:val="clear" w:color="auto" w:fill="auto"/>
            <w:vAlign w:val="bottom"/>
          </w:tcPr>
          <w:p w14:paraId="2918475B" w14:textId="25D1C489" w:rsidR="00084B45" w:rsidRPr="00084B45" w:rsidRDefault="00084B45" w:rsidP="00084B45">
            <w:pPr>
              <w:jc w:val="right"/>
              <w:rPr>
                <w:rFonts w:ascii="Arial" w:hAnsi="Arial" w:cs="Arial"/>
                <w:bCs/>
                <w:color w:val="000000"/>
                <w:sz w:val="18"/>
                <w:szCs w:val="18"/>
              </w:rPr>
            </w:pPr>
            <w:r w:rsidRPr="00084B45">
              <w:rPr>
                <w:rFonts w:ascii="Arial" w:eastAsia="SimSun" w:hAnsi="Arial" w:cs="Arial"/>
                <w:bCs/>
                <w:color w:val="000000"/>
                <w:sz w:val="18"/>
                <w:szCs w:val="18"/>
                <w:lang w:eastAsia="zh-CN"/>
              </w:rPr>
              <w:t>100.0%</w:t>
            </w:r>
          </w:p>
        </w:tc>
      </w:tr>
      <w:tr w:rsidR="00084B45" w:rsidRPr="00EE61C0" w14:paraId="1777F131" w14:textId="77777777" w:rsidTr="003500CA">
        <w:tblPrEx>
          <w:tblBorders>
            <w:bottom w:val="none" w:sz="0" w:space="0" w:color="auto"/>
          </w:tblBorders>
        </w:tblPrEx>
        <w:trPr>
          <w:trHeight w:val="185"/>
        </w:trPr>
        <w:tc>
          <w:tcPr>
            <w:tcW w:w="2776" w:type="dxa"/>
            <w:shd w:val="clear" w:color="auto" w:fill="auto"/>
          </w:tcPr>
          <w:p w14:paraId="0A275CF3" w14:textId="77777777" w:rsidR="00084B45" w:rsidRPr="00EE61C0" w:rsidRDefault="00084B45" w:rsidP="00084B45">
            <w:pPr>
              <w:rPr>
                <w:rFonts w:ascii="Arial" w:hAnsi="Arial" w:cs="Arial"/>
                <w:sz w:val="18"/>
                <w:szCs w:val="18"/>
              </w:rPr>
            </w:pPr>
            <w:r w:rsidRPr="00EE61C0">
              <w:rPr>
                <w:rFonts w:ascii="Arial" w:hAnsi="Arial" w:cs="Arial"/>
                <w:sz w:val="18"/>
                <w:szCs w:val="18"/>
              </w:rPr>
              <w:t>Forfeiture rate</w:t>
            </w:r>
          </w:p>
        </w:tc>
        <w:tc>
          <w:tcPr>
            <w:tcW w:w="425" w:type="dxa"/>
            <w:shd w:val="clear" w:color="auto" w:fill="auto"/>
            <w:vAlign w:val="bottom"/>
          </w:tcPr>
          <w:p w14:paraId="23259BBD" w14:textId="77777777" w:rsidR="00084B45" w:rsidRPr="00EE61C0" w:rsidRDefault="00084B45" w:rsidP="00084B45">
            <w:pPr>
              <w:jc w:val="right"/>
              <w:rPr>
                <w:rFonts w:ascii="Arial" w:hAnsi="Arial" w:cs="Arial"/>
                <w:color w:val="000000"/>
                <w:sz w:val="18"/>
                <w:szCs w:val="18"/>
              </w:rPr>
            </w:pPr>
          </w:p>
        </w:tc>
        <w:tc>
          <w:tcPr>
            <w:tcW w:w="995" w:type="dxa"/>
            <w:shd w:val="clear" w:color="auto" w:fill="auto"/>
          </w:tcPr>
          <w:p w14:paraId="74D463BE" w14:textId="77777777" w:rsidR="00084B45" w:rsidRPr="00EE61C0" w:rsidRDefault="00084B45" w:rsidP="00084B45">
            <w:pPr>
              <w:jc w:val="right"/>
              <w:rPr>
                <w:rFonts w:ascii="Arial" w:hAnsi="Arial" w:cs="Arial"/>
                <w:spacing w:val="-2"/>
                <w:sz w:val="18"/>
                <w:szCs w:val="18"/>
                <w:lang w:val="en-GB"/>
              </w:rPr>
            </w:pPr>
          </w:p>
        </w:tc>
        <w:tc>
          <w:tcPr>
            <w:tcW w:w="425" w:type="dxa"/>
            <w:shd w:val="clear" w:color="auto" w:fill="auto"/>
            <w:vAlign w:val="bottom"/>
          </w:tcPr>
          <w:p w14:paraId="1303782C" w14:textId="77777777" w:rsidR="00084B45" w:rsidRPr="00EE61C0" w:rsidRDefault="00084B45" w:rsidP="00084B45">
            <w:pPr>
              <w:jc w:val="right"/>
              <w:rPr>
                <w:rFonts w:ascii="Arial" w:hAnsi="Arial" w:cs="Arial"/>
                <w:spacing w:val="-2"/>
                <w:sz w:val="18"/>
                <w:szCs w:val="18"/>
                <w:lang w:val="en-GB"/>
              </w:rPr>
            </w:pPr>
          </w:p>
        </w:tc>
        <w:tc>
          <w:tcPr>
            <w:tcW w:w="954" w:type="dxa"/>
            <w:shd w:val="clear" w:color="auto" w:fill="auto"/>
            <w:vAlign w:val="bottom"/>
          </w:tcPr>
          <w:p w14:paraId="0725E51D" w14:textId="05908793" w:rsidR="00084B45" w:rsidRPr="0057051F" w:rsidRDefault="00084B45" w:rsidP="00084B45">
            <w:pPr>
              <w:jc w:val="right"/>
              <w:rPr>
                <w:rFonts w:ascii="Arial" w:hAnsi="Arial" w:cs="Arial"/>
                <w:b/>
                <w:color w:val="000000"/>
                <w:sz w:val="18"/>
                <w:szCs w:val="18"/>
              </w:rPr>
            </w:pPr>
          </w:p>
        </w:tc>
        <w:tc>
          <w:tcPr>
            <w:tcW w:w="425" w:type="dxa"/>
            <w:shd w:val="clear" w:color="auto" w:fill="auto"/>
            <w:vAlign w:val="bottom"/>
          </w:tcPr>
          <w:p w14:paraId="53D334B1" w14:textId="77777777" w:rsidR="00084B45" w:rsidRPr="00EE61C0" w:rsidDel="00C81368" w:rsidRDefault="00084B45" w:rsidP="00084B45">
            <w:pPr>
              <w:jc w:val="right"/>
              <w:rPr>
                <w:rFonts w:ascii="Arial" w:hAnsi="Arial" w:cs="Arial"/>
                <w:color w:val="000000"/>
                <w:sz w:val="18"/>
                <w:szCs w:val="18"/>
              </w:rPr>
            </w:pPr>
          </w:p>
        </w:tc>
        <w:tc>
          <w:tcPr>
            <w:tcW w:w="1339" w:type="dxa"/>
            <w:shd w:val="clear" w:color="auto" w:fill="auto"/>
            <w:vAlign w:val="bottom"/>
          </w:tcPr>
          <w:p w14:paraId="68995C1D" w14:textId="49AF1035" w:rsidR="00084B45" w:rsidRPr="00EE61C0" w:rsidRDefault="00084B45" w:rsidP="00084B45">
            <w:pPr>
              <w:jc w:val="right"/>
              <w:rPr>
                <w:rFonts w:ascii="Arial" w:hAnsi="Arial" w:cs="Arial"/>
                <w:color w:val="000000"/>
                <w:sz w:val="18"/>
                <w:szCs w:val="18"/>
              </w:rPr>
            </w:pPr>
            <w:r w:rsidRPr="00EE61C0">
              <w:rPr>
                <w:rFonts w:ascii="Arial" w:eastAsia="SimSun" w:hAnsi="Arial" w:cs="Arial"/>
                <w:b/>
                <w:color w:val="000000"/>
                <w:sz w:val="18"/>
                <w:szCs w:val="18"/>
                <w:lang w:eastAsia="zh-CN"/>
              </w:rPr>
              <w:t>0.0%</w:t>
            </w:r>
          </w:p>
        </w:tc>
        <w:tc>
          <w:tcPr>
            <w:tcW w:w="425" w:type="dxa"/>
            <w:shd w:val="clear" w:color="auto" w:fill="auto"/>
            <w:vAlign w:val="bottom"/>
          </w:tcPr>
          <w:p w14:paraId="5E6FC15D" w14:textId="77777777" w:rsidR="00084B45" w:rsidRPr="00EE61C0" w:rsidRDefault="00084B45" w:rsidP="00084B45">
            <w:pPr>
              <w:jc w:val="right"/>
              <w:rPr>
                <w:rFonts w:ascii="Arial" w:hAnsi="Arial" w:cs="Arial"/>
                <w:color w:val="000000"/>
                <w:sz w:val="18"/>
                <w:szCs w:val="18"/>
              </w:rPr>
            </w:pPr>
          </w:p>
        </w:tc>
        <w:tc>
          <w:tcPr>
            <w:tcW w:w="1312" w:type="dxa"/>
            <w:shd w:val="clear" w:color="auto" w:fill="auto"/>
            <w:vAlign w:val="bottom"/>
          </w:tcPr>
          <w:p w14:paraId="0059FE28" w14:textId="35B845BD" w:rsidR="00084B45" w:rsidRPr="00084B45" w:rsidRDefault="00084B45" w:rsidP="00084B45">
            <w:pPr>
              <w:jc w:val="right"/>
              <w:rPr>
                <w:rFonts w:ascii="Arial" w:hAnsi="Arial" w:cs="Arial"/>
                <w:bCs/>
                <w:color w:val="000000"/>
                <w:sz w:val="18"/>
                <w:szCs w:val="18"/>
              </w:rPr>
            </w:pPr>
            <w:r w:rsidRPr="00084B45">
              <w:rPr>
                <w:rFonts w:ascii="Arial" w:eastAsia="SimSun" w:hAnsi="Arial" w:cs="Arial"/>
                <w:bCs/>
                <w:color w:val="000000"/>
                <w:sz w:val="18"/>
                <w:szCs w:val="18"/>
                <w:lang w:eastAsia="zh-CN"/>
              </w:rPr>
              <w:t>0.0%</w:t>
            </w:r>
          </w:p>
        </w:tc>
      </w:tr>
      <w:tr w:rsidR="00084B45" w:rsidRPr="00EE61C0" w14:paraId="52CD8F72" w14:textId="77777777" w:rsidTr="000E1E77">
        <w:tblPrEx>
          <w:tblBorders>
            <w:bottom w:val="none" w:sz="0" w:space="0" w:color="auto"/>
          </w:tblBorders>
        </w:tblPrEx>
        <w:tc>
          <w:tcPr>
            <w:tcW w:w="2776" w:type="dxa"/>
            <w:tcBorders>
              <w:bottom w:val="single" w:sz="12" w:space="0" w:color="auto"/>
            </w:tcBorders>
            <w:shd w:val="clear" w:color="auto" w:fill="auto"/>
          </w:tcPr>
          <w:p w14:paraId="6F6CA22A" w14:textId="77777777" w:rsidR="00084B45" w:rsidRPr="00CE6458" w:rsidRDefault="00084B45" w:rsidP="00084B45">
            <w:pPr>
              <w:rPr>
                <w:rFonts w:ascii="Arial" w:hAnsi="Arial" w:cs="Arial"/>
                <w:sz w:val="18"/>
                <w:szCs w:val="18"/>
              </w:rPr>
            </w:pPr>
            <w:r w:rsidRPr="00CE6458">
              <w:rPr>
                <w:rFonts w:ascii="Arial" w:hAnsi="Arial" w:cs="Arial"/>
                <w:sz w:val="18"/>
                <w:szCs w:val="18"/>
              </w:rPr>
              <w:t>Dividend rate</w:t>
            </w:r>
          </w:p>
        </w:tc>
        <w:tc>
          <w:tcPr>
            <w:tcW w:w="425" w:type="dxa"/>
            <w:tcBorders>
              <w:bottom w:val="single" w:sz="12" w:space="0" w:color="auto"/>
            </w:tcBorders>
            <w:shd w:val="clear" w:color="auto" w:fill="auto"/>
            <w:vAlign w:val="bottom"/>
          </w:tcPr>
          <w:p w14:paraId="35962AC3" w14:textId="77777777" w:rsidR="00084B45" w:rsidRPr="00EE61C0" w:rsidRDefault="00084B45" w:rsidP="00084B45">
            <w:pPr>
              <w:jc w:val="right"/>
              <w:rPr>
                <w:rFonts w:ascii="Arial" w:hAnsi="Arial" w:cs="Arial"/>
                <w:b/>
                <w:color w:val="000000"/>
                <w:sz w:val="18"/>
                <w:szCs w:val="18"/>
              </w:rPr>
            </w:pPr>
          </w:p>
        </w:tc>
        <w:tc>
          <w:tcPr>
            <w:tcW w:w="995" w:type="dxa"/>
            <w:tcBorders>
              <w:bottom w:val="single" w:sz="12" w:space="0" w:color="auto"/>
            </w:tcBorders>
            <w:shd w:val="clear" w:color="auto" w:fill="auto"/>
          </w:tcPr>
          <w:p w14:paraId="5CF3507B" w14:textId="77777777" w:rsidR="00084B45" w:rsidRPr="00EE61C0" w:rsidRDefault="00084B45" w:rsidP="00084B45">
            <w:pPr>
              <w:jc w:val="right"/>
              <w:rPr>
                <w:rFonts w:ascii="Arial" w:hAnsi="Arial" w:cs="Arial"/>
                <w:b/>
                <w:color w:val="000000"/>
                <w:sz w:val="18"/>
                <w:szCs w:val="18"/>
              </w:rPr>
            </w:pPr>
          </w:p>
        </w:tc>
        <w:tc>
          <w:tcPr>
            <w:tcW w:w="425" w:type="dxa"/>
            <w:tcBorders>
              <w:bottom w:val="single" w:sz="12" w:space="0" w:color="auto"/>
            </w:tcBorders>
            <w:shd w:val="clear" w:color="auto" w:fill="auto"/>
            <w:vAlign w:val="bottom"/>
          </w:tcPr>
          <w:p w14:paraId="7D63701F" w14:textId="77777777" w:rsidR="00084B45" w:rsidRPr="00EE61C0" w:rsidRDefault="00084B45" w:rsidP="00084B45">
            <w:pPr>
              <w:jc w:val="right"/>
              <w:rPr>
                <w:rFonts w:ascii="Arial" w:hAnsi="Arial" w:cs="Arial"/>
                <w:b/>
                <w:color w:val="000000"/>
                <w:sz w:val="18"/>
                <w:szCs w:val="18"/>
              </w:rPr>
            </w:pPr>
          </w:p>
        </w:tc>
        <w:tc>
          <w:tcPr>
            <w:tcW w:w="954" w:type="dxa"/>
            <w:tcBorders>
              <w:bottom w:val="single" w:sz="12" w:space="0" w:color="auto"/>
            </w:tcBorders>
            <w:shd w:val="clear" w:color="auto" w:fill="auto"/>
            <w:vAlign w:val="bottom"/>
          </w:tcPr>
          <w:p w14:paraId="6AD1559D" w14:textId="14ADD444" w:rsidR="00084B45" w:rsidRPr="00EE61C0" w:rsidRDefault="00084B45" w:rsidP="00084B45">
            <w:pPr>
              <w:jc w:val="right"/>
              <w:rPr>
                <w:rFonts w:ascii="Arial" w:hAnsi="Arial" w:cs="Arial"/>
                <w:b/>
                <w:color w:val="000000"/>
                <w:sz w:val="18"/>
                <w:szCs w:val="18"/>
              </w:rPr>
            </w:pPr>
          </w:p>
        </w:tc>
        <w:tc>
          <w:tcPr>
            <w:tcW w:w="425" w:type="dxa"/>
            <w:tcBorders>
              <w:bottom w:val="single" w:sz="12" w:space="0" w:color="auto"/>
            </w:tcBorders>
            <w:shd w:val="clear" w:color="auto" w:fill="auto"/>
            <w:vAlign w:val="bottom"/>
          </w:tcPr>
          <w:p w14:paraId="7BCE47B7" w14:textId="77777777" w:rsidR="00084B45" w:rsidRPr="00EE61C0" w:rsidRDefault="00084B45" w:rsidP="00084B45">
            <w:pPr>
              <w:jc w:val="right"/>
              <w:rPr>
                <w:rFonts w:ascii="Arial" w:hAnsi="Arial" w:cs="Arial"/>
                <w:b/>
                <w:color w:val="000000"/>
                <w:sz w:val="18"/>
                <w:szCs w:val="18"/>
              </w:rPr>
            </w:pPr>
          </w:p>
        </w:tc>
        <w:tc>
          <w:tcPr>
            <w:tcW w:w="1339" w:type="dxa"/>
            <w:tcBorders>
              <w:bottom w:val="single" w:sz="12" w:space="0" w:color="auto"/>
            </w:tcBorders>
            <w:shd w:val="clear" w:color="auto" w:fill="auto"/>
            <w:vAlign w:val="bottom"/>
          </w:tcPr>
          <w:p w14:paraId="33A23609" w14:textId="1096504D" w:rsidR="00084B45" w:rsidRPr="00CE266B" w:rsidRDefault="00084B45" w:rsidP="00084B45">
            <w:pPr>
              <w:jc w:val="right"/>
              <w:rPr>
                <w:rFonts w:ascii="Arial" w:hAnsi="Arial" w:cs="Arial"/>
                <w:b/>
                <w:color w:val="000000"/>
                <w:sz w:val="18"/>
                <w:szCs w:val="18"/>
              </w:rPr>
            </w:pPr>
            <w:r w:rsidRPr="00EE61C0">
              <w:rPr>
                <w:rFonts w:ascii="Arial" w:eastAsia="SimSun" w:hAnsi="Arial" w:cs="Arial"/>
                <w:b/>
                <w:color w:val="000000"/>
                <w:sz w:val="18"/>
                <w:szCs w:val="18"/>
                <w:lang w:eastAsia="zh-CN"/>
              </w:rPr>
              <w:t>0.0%</w:t>
            </w:r>
          </w:p>
        </w:tc>
        <w:tc>
          <w:tcPr>
            <w:tcW w:w="425" w:type="dxa"/>
            <w:tcBorders>
              <w:bottom w:val="single" w:sz="12" w:space="0" w:color="auto"/>
            </w:tcBorders>
            <w:shd w:val="clear" w:color="auto" w:fill="auto"/>
            <w:vAlign w:val="bottom"/>
          </w:tcPr>
          <w:p w14:paraId="70FFC92A" w14:textId="77777777" w:rsidR="00084B45" w:rsidRPr="00CE266B" w:rsidRDefault="00084B45" w:rsidP="00084B45">
            <w:pPr>
              <w:jc w:val="right"/>
              <w:rPr>
                <w:rFonts w:ascii="Arial" w:hAnsi="Arial" w:cs="Arial"/>
                <w:color w:val="000000"/>
                <w:sz w:val="18"/>
                <w:szCs w:val="18"/>
              </w:rPr>
            </w:pPr>
          </w:p>
        </w:tc>
        <w:tc>
          <w:tcPr>
            <w:tcW w:w="1312" w:type="dxa"/>
            <w:tcBorders>
              <w:bottom w:val="single" w:sz="12" w:space="0" w:color="auto"/>
            </w:tcBorders>
            <w:shd w:val="clear" w:color="auto" w:fill="auto"/>
            <w:vAlign w:val="bottom"/>
          </w:tcPr>
          <w:p w14:paraId="1FD53E8E" w14:textId="4A5B9C3D" w:rsidR="00084B45" w:rsidRPr="00084B45" w:rsidRDefault="00084B45" w:rsidP="00084B45">
            <w:pPr>
              <w:jc w:val="right"/>
              <w:rPr>
                <w:rFonts w:ascii="Arial" w:hAnsi="Arial" w:cs="Arial"/>
                <w:bCs/>
                <w:color w:val="000000"/>
                <w:sz w:val="18"/>
                <w:szCs w:val="18"/>
              </w:rPr>
            </w:pPr>
            <w:r w:rsidRPr="00084B45">
              <w:rPr>
                <w:rFonts w:ascii="Arial" w:eastAsia="SimSun" w:hAnsi="Arial" w:cs="Arial"/>
                <w:bCs/>
                <w:color w:val="000000"/>
                <w:sz w:val="18"/>
                <w:szCs w:val="18"/>
                <w:lang w:eastAsia="zh-CN"/>
              </w:rPr>
              <w:t>0.0%</w:t>
            </w:r>
          </w:p>
        </w:tc>
      </w:tr>
    </w:tbl>
    <w:p w14:paraId="3304FBA8" w14:textId="77777777" w:rsidR="0052676E" w:rsidRDefault="0052676E" w:rsidP="0052676E">
      <w:pPr>
        <w:jc w:val="both"/>
        <w:rPr>
          <w:rFonts w:ascii="Arial" w:eastAsiaTheme="minorHAnsi" w:hAnsi="Arial" w:cs="Arial"/>
          <w:sz w:val="18"/>
          <w:szCs w:val="18"/>
        </w:rPr>
      </w:pPr>
    </w:p>
    <w:p w14:paraId="4F26E352" w14:textId="3E657788" w:rsidR="00CF0005" w:rsidRDefault="00CF0005" w:rsidP="00EB4618">
      <w:pPr>
        <w:pStyle w:val="ListParagraph"/>
        <w:numPr>
          <w:ilvl w:val="0"/>
          <w:numId w:val="34"/>
        </w:numPr>
        <w:autoSpaceDE w:val="0"/>
        <w:autoSpaceDN w:val="0"/>
        <w:adjustRightInd w:val="0"/>
        <w:spacing w:line="276" w:lineRule="auto"/>
        <w:ind w:left="284" w:hanging="284"/>
        <w:jc w:val="both"/>
        <w:rPr>
          <w:rFonts w:ascii="Arial" w:hAnsi="Arial" w:cs="Arial"/>
          <w:b/>
          <w:sz w:val="18"/>
          <w:szCs w:val="18"/>
        </w:rPr>
      </w:pPr>
      <w:r w:rsidRPr="00AE4970">
        <w:rPr>
          <w:rFonts w:ascii="Arial" w:hAnsi="Arial" w:cs="Arial"/>
          <w:b/>
          <w:sz w:val="18"/>
          <w:szCs w:val="18"/>
        </w:rPr>
        <w:t>OPERATING EXPENSES</w:t>
      </w:r>
    </w:p>
    <w:p w14:paraId="55A776C5" w14:textId="77777777" w:rsidR="00EA20FF" w:rsidRPr="00AE4970" w:rsidRDefault="00EA20FF" w:rsidP="00E30D0B">
      <w:pPr>
        <w:pStyle w:val="CP1"/>
        <w:numPr>
          <w:ilvl w:val="0"/>
          <w:numId w:val="0"/>
        </w:numPr>
        <w:tabs>
          <w:tab w:val="left" w:pos="270"/>
          <w:tab w:val="left" w:pos="540"/>
        </w:tabs>
        <w:spacing w:after="0" w:line="276" w:lineRule="auto"/>
        <w:ind w:left="630"/>
        <w:rPr>
          <w:rFonts w:ascii="Arial" w:hAnsi="Arial" w:cs="Arial"/>
          <w:b/>
          <w:sz w:val="18"/>
          <w:szCs w:val="18"/>
        </w:rPr>
      </w:pPr>
    </w:p>
    <w:tbl>
      <w:tblPr>
        <w:tblW w:w="9103" w:type="dxa"/>
        <w:tblInd w:w="284" w:type="dxa"/>
        <w:tblBorders>
          <w:bottom w:val="single" w:sz="12" w:space="0" w:color="auto"/>
        </w:tblBorders>
        <w:tblLayout w:type="fixed"/>
        <w:tblLook w:val="0000" w:firstRow="0" w:lastRow="0" w:firstColumn="0" w:lastColumn="0" w:noHBand="0" w:noVBand="0"/>
      </w:tblPr>
      <w:tblGrid>
        <w:gridCol w:w="2506"/>
        <w:gridCol w:w="425"/>
        <w:gridCol w:w="1105"/>
        <w:gridCol w:w="324"/>
        <w:gridCol w:w="1233"/>
        <w:gridCol w:w="425"/>
        <w:gridCol w:w="1361"/>
        <w:gridCol w:w="425"/>
        <w:gridCol w:w="1299"/>
      </w:tblGrid>
      <w:tr w:rsidR="005250BE" w:rsidRPr="00AE4970" w14:paraId="5C1FE1E8" w14:textId="77777777" w:rsidTr="00783EDD">
        <w:tc>
          <w:tcPr>
            <w:tcW w:w="2506" w:type="dxa"/>
            <w:tcBorders>
              <w:top w:val="single" w:sz="12" w:space="0" w:color="auto"/>
              <w:bottom w:val="nil"/>
            </w:tcBorders>
            <w:shd w:val="clear" w:color="auto" w:fill="auto"/>
            <w:vAlign w:val="bottom"/>
          </w:tcPr>
          <w:p w14:paraId="1132407F" w14:textId="77777777" w:rsidR="005250BE" w:rsidRPr="00AE4970" w:rsidRDefault="005250BE" w:rsidP="00E30D0B">
            <w:pPr>
              <w:spacing w:line="276" w:lineRule="auto"/>
              <w:rPr>
                <w:rFonts w:ascii="Arial" w:hAnsi="Arial" w:cs="Arial"/>
                <w:sz w:val="18"/>
                <w:szCs w:val="18"/>
              </w:rPr>
            </w:pPr>
          </w:p>
        </w:tc>
        <w:tc>
          <w:tcPr>
            <w:tcW w:w="425" w:type="dxa"/>
            <w:tcBorders>
              <w:top w:val="single" w:sz="12" w:space="0" w:color="auto"/>
              <w:bottom w:val="nil"/>
            </w:tcBorders>
            <w:shd w:val="clear" w:color="auto" w:fill="auto"/>
            <w:vAlign w:val="bottom"/>
          </w:tcPr>
          <w:p w14:paraId="4FE10221" w14:textId="77777777" w:rsidR="005250BE" w:rsidRPr="00AE4970" w:rsidRDefault="005250BE" w:rsidP="00E30D0B">
            <w:pPr>
              <w:spacing w:line="276" w:lineRule="auto"/>
              <w:jc w:val="right"/>
              <w:rPr>
                <w:rFonts w:ascii="Arial" w:hAnsi="Arial" w:cs="Arial"/>
                <w:bCs/>
                <w:sz w:val="18"/>
                <w:szCs w:val="18"/>
              </w:rPr>
            </w:pPr>
          </w:p>
        </w:tc>
        <w:tc>
          <w:tcPr>
            <w:tcW w:w="2657" w:type="dxa"/>
            <w:gridSpan w:val="3"/>
            <w:tcBorders>
              <w:top w:val="single" w:sz="12" w:space="0" w:color="auto"/>
              <w:bottom w:val="nil"/>
            </w:tcBorders>
            <w:shd w:val="clear" w:color="auto" w:fill="auto"/>
            <w:vAlign w:val="bottom"/>
          </w:tcPr>
          <w:p w14:paraId="077B0F50" w14:textId="28AB15B2" w:rsidR="005250BE" w:rsidRPr="00AE4970" w:rsidRDefault="005250BE" w:rsidP="00E30D0B">
            <w:pPr>
              <w:spacing w:line="276" w:lineRule="auto"/>
              <w:jc w:val="right"/>
              <w:rPr>
                <w:rFonts w:ascii="Arial" w:hAnsi="Arial" w:cs="Arial"/>
                <w:bCs/>
                <w:sz w:val="18"/>
                <w:szCs w:val="18"/>
              </w:rPr>
            </w:pPr>
            <w:r>
              <w:rPr>
                <w:rFonts w:ascii="Arial" w:hAnsi="Arial" w:cs="Arial"/>
                <w:bCs/>
                <w:sz w:val="18"/>
                <w:szCs w:val="18"/>
              </w:rPr>
              <w:t>Three months ended June 30</w:t>
            </w:r>
            <w:r w:rsidR="00783EDD">
              <w:rPr>
                <w:rFonts w:ascii="Arial" w:hAnsi="Arial" w:cs="Arial"/>
                <w:bCs/>
                <w:sz w:val="18"/>
                <w:szCs w:val="18"/>
              </w:rPr>
              <w:t>,</w:t>
            </w:r>
          </w:p>
        </w:tc>
        <w:tc>
          <w:tcPr>
            <w:tcW w:w="425" w:type="dxa"/>
            <w:tcBorders>
              <w:top w:val="single" w:sz="12" w:space="0" w:color="auto"/>
              <w:bottom w:val="nil"/>
            </w:tcBorders>
            <w:shd w:val="clear" w:color="auto" w:fill="auto"/>
          </w:tcPr>
          <w:p w14:paraId="1707160E" w14:textId="77777777" w:rsidR="005250BE" w:rsidRPr="00AE4970" w:rsidRDefault="005250BE" w:rsidP="00E30D0B">
            <w:pPr>
              <w:spacing w:line="276" w:lineRule="auto"/>
              <w:jc w:val="right"/>
              <w:rPr>
                <w:rFonts w:ascii="Arial" w:hAnsi="Arial" w:cs="Arial"/>
                <w:b/>
                <w:bCs/>
                <w:sz w:val="18"/>
                <w:szCs w:val="18"/>
              </w:rPr>
            </w:pPr>
          </w:p>
        </w:tc>
        <w:tc>
          <w:tcPr>
            <w:tcW w:w="3085" w:type="dxa"/>
            <w:gridSpan w:val="3"/>
            <w:tcBorders>
              <w:top w:val="single" w:sz="12" w:space="0" w:color="auto"/>
              <w:bottom w:val="nil"/>
            </w:tcBorders>
            <w:shd w:val="clear" w:color="auto" w:fill="auto"/>
            <w:vAlign w:val="bottom"/>
          </w:tcPr>
          <w:p w14:paraId="05E5CE16" w14:textId="2E2D6CB1" w:rsidR="005250BE" w:rsidRPr="00AE4970" w:rsidRDefault="005250BE" w:rsidP="00E30D0B">
            <w:pPr>
              <w:spacing w:line="276" w:lineRule="auto"/>
              <w:jc w:val="right"/>
              <w:rPr>
                <w:rFonts w:ascii="Arial" w:hAnsi="Arial" w:cs="Arial"/>
                <w:bCs/>
                <w:sz w:val="18"/>
                <w:szCs w:val="18"/>
              </w:rPr>
            </w:pPr>
            <w:r>
              <w:rPr>
                <w:rFonts w:ascii="Arial" w:hAnsi="Arial" w:cs="Arial"/>
                <w:bCs/>
                <w:sz w:val="18"/>
                <w:szCs w:val="18"/>
              </w:rPr>
              <w:t>Six months</w:t>
            </w:r>
            <w:r w:rsidRPr="00AE4970">
              <w:rPr>
                <w:rFonts w:ascii="Arial" w:hAnsi="Arial" w:cs="Arial"/>
                <w:bCs/>
                <w:sz w:val="18"/>
                <w:szCs w:val="18"/>
              </w:rPr>
              <w:t xml:space="preserve"> ended </w:t>
            </w:r>
            <w:r>
              <w:rPr>
                <w:rFonts w:ascii="Arial" w:hAnsi="Arial" w:cs="Arial"/>
                <w:bCs/>
                <w:sz w:val="18"/>
                <w:szCs w:val="18"/>
              </w:rPr>
              <w:t>June 30</w:t>
            </w:r>
            <w:r w:rsidRPr="00AE4970">
              <w:rPr>
                <w:rFonts w:ascii="Arial" w:hAnsi="Arial" w:cs="Arial"/>
                <w:bCs/>
                <w:sz w:val="18"/>
                <w:szCs w:val="18"/>
              </w:rPr>
              <w:t>,</w:t>
            </w:r>
          </w:p>
        </w:tc>
      </w:tr>
      <w:tr w:rsidR="00044152" w:rsidRPr="00AE4970" w14:paraId="4FDE7813" w14:textId="77777777" w:rsidTr="00783EDD">
        <w:tc>
          <w:tcPr>
            <w:tcW w:w="2506" w:type="dxa"/>
            <w:tcBorders>
              <w:top w:val="nil"/>
              <w:bottom w:val="single" w:sz="4" w:space="0" w:color="auto"/>
            </w:tcBorders>
            <w:shd w:val="clear" w:color="auto" w:fill="auto"/>
            <w:vAlign w:val="bottom"/>
          </w:tcPr>
          <w:p w14:paraId="4E2A58CC" w14:textId="77777777" w:rsidR="00044152" w:rsidRPr="00AE4970" w:rsidRDefault="00044152" w:rsidP="00E30D0B">
            <w:pPr>
              <w:spacing w:line="276" w:lineRule="auto"/>
              <w:rPr>
                <w:rFonts w:ascii="Arial" w:hAnsi="Arial" w:cs="Arial"/>
                <w:sz w:val="18"/>
                <w:szCs w:val="18"/>
              </w:rPr>
            </w:pPr>
          </w:p>
        </w:tc>
        <w:tc>
          <w:tcPr>
            <w:tcW w:w="425" w:type="dxa"/>
            <w:tcBorders>
              <w:top w:val="nil"/>
              <w:bottom w:val="single" w:sz="4" w:space="0" w:color="auto"/>
            </w:tcBorders>
            <w:shd w:val="clear" w:color="auto" w:fill="auto"/>
            <w:vAlign w:val="bottom"/>
          </w:tcPr>
          <w:p w14:paraId="499D69F1" w14:textId="77777777" w:rsidR="00044152" w:rsidRPr="00AE4970" w:rsidRDefault="00044152" w:rsidP="00E30D0B">
            <w:pPr>
              <w:spacing w:line="276" w:lineRule="auto"/>
              <w:jc w:val="right"/>
              <w:rPr>
                <w:rFonts w:ascii="Arial" w:hAnsi="Arial" w:cs="Arial"/>
                <w:bCs/>
                <w:sz w:val="18"/>
                <w:szCs w:val="18"/>
              </w:rPr>
            </w:pPr>
          </w:p>
        </w:tc>
        <w:tc>
          <w:tcPr>
            <w:tcW w:w="1105" w:type="dxa"/>
            <w:tcBorders>
              <w:top w:val="nil"/>
              <w:bottom w:val="single" w:sz="4" w:space="0" w:color="auto"/>
            </w:tcBorders>
            <w:shd w:val="clear" w:color="auto" w:fill="auto"/>
            <w:vAlign w:val="bottom"/>
          </w:tcPr>
          <w:p w14:paraId="36F6289B" w14:textId="4EDE043D" w:rsidR="00044152" w:rsidRPr="005250BE" w:rsidRDefault="005250BE" w:rsidP="00E30D0B">
            <w:pPr>
              <w:spacing w:line="276" w:lineRule="auto"/>
              <w:jc w:val="right"/>
              <w:rPr>
                <w:rFonts w:ascii="Arial" w:hAnsi="Arial" w:cs="Arial"/>
                <w:b/>
                <w:sz w:val="18"/>
                <w:szCs w:val="18"/>
              </w:rPr>
            </w:pPr>
            <w:r w:rsidRPr="005250BE">
              <w:rPr>
                <w:rFonts w:ascii="Arial" w:hAnsi="Arial" w:cs="Arial"/>
                <w:b/>
                <w:sz w:val="18"/>
                <w:szCs w:val="18"/>
              </w:rPr>
              <w:t>2019</w:t>
            </w:r>
          </w:p>
        </w:tc>
        <w:tc>
          <w:tcPr>
            <w:tcW w:w="324" w:type="dxa"/>
            <w:tcBorders>
              <w:top w:val="nil"/>
              <w:bottom w:val="single" w:sz="4" w:space="0" w:color="auto"/>
            </w:tcBorders>
            <w:shd w:val="clear" w:color="auto" w:fill="auto"/>
            <w:vAlign w:val="bottom"/>
          </w:tcPr>
          <w:p w14:paraId="1C8084EC" w14:textId="77777777" w:rsidR="00044152" w:rsidRPr="00AE4970" w:rsidRDefault="00044152" w:rsidP="00E30D0B">
            <w:pPr>
              <w:spacing w:line="276" w:lineRule="auto"/>
              <w:jc w:val="right"/>
              <w:rPr>
                <w:rFonts w:ascii="Arial" w:hAnsi="Arial" w:cs="Arial"/>
                <w:bCs/>
                <w:sz w:val="18"/>
                <w:szCs w:val="18"/>
              </w:rPr>
            </w:pPr>
          </w:p>
        </w:tc>
        <w:tc>
          <w:tcPr>
            <w:tcW w:w="1233" w:type="dxa"/>
            <w:tcBorders>
              <w:top w:val="nil"/>
              <w:bottom w:val="single" w:sz="4" w:space="0" w:color="auto"/>
            </w:tcBorders>
            <w:shd w:val="clear" w:color="auto" w:fill="auto"/>
            <w:vAlign w:val="bottom"/>
          </w:tcPr>
          <w:p w14:paraId="09781792" w14:textId="452F18F2" w:rsidR="00044152" w:rsidRPr="00AE4970" w:rsidRDefault="005250BE" w:rsidP="00E30D0B">
            <w:pPr>
              <w:spacing w:line="276" w:lineRule="auto"/>
              <w:jc w:val="right"/>
              <w:rPr>
                <w:rFonts w:ascii="Arial" w:hAnsi="Arial" w:cs="Arial"/>
                <w:bCs/>
                <w:sz w:val="18"/>
                <w:szCs w:val="18"/>
              </w:rPr>
            </w:pPr>
            <w:r>
              <w:rPr>
                <w:rFonts w:ascii="Arial" w:hAnsi="Arial" w:cs="Arial"/>
                <w:bCs/>
                <w:sz w:val="18"/>
                <w:szCs w:val="18"/>
              </w:rPr>
              <w:t>2018</w:t>
            </w:r>
          </w:p>
        </w:tc>
        <w:tc>
          <w:tcPr>
            <w:tcW w:w="425" w:type="dxa"/>
            <w:tcBorders>
              <w:top w:val="nil"/>
              <w:bottom w:val="single" w:sz="4" w:space="0" w:color="auto"/>
            </w:tcBorders>
            <w:shd w:val="clear" w:color="auto" w:fill="auto"/>
          </w:tcPr>
          <w:p w14:paraId="5F2CFA9A" w14:textId="77777777" w:rsidR="00044152" w:rsidRPr="00AE4970" w:rsidRDefault="00044152" w:rsidP="00E30D0B">
            <w:pPr>
              <w:spacing w:line="276" w:lineRule="auto"/>
              <w:jc w:val="right"/>
              <w:rPr>
                <w:rFonts w:ascii="Arial" w:hAnsi="Arial" w:cs="Arial"/>
                <w:b/>
                <w:bCs/>
                <w:sz w:val="18"/>
                <w:szCs w:val="18"/>
              </w:rPr>
            </w:pPr>
          </w:p>
        </w:tc>
        <w:tc>
          <w:tcPr>
            <w:tcW w:w="1361" w:type="dxa"/>
            <w:tcBorders>
              <w:top w:val="nil"/>
              <w:bottom w:val="single" w:sz="4" w:space="0" w:color="auto"/>
            </w:tcBorders>
            <w:shd w:val="clear" w:color="auto" w:fill="auto"/>
            <w:vAlign w:val="bottom"/>
          </w:tcPr>
          <w:p w14:paraId="5B96D97C" w14:textId="7121B9B4" w:rsidR="00044152" w:rsidRPr="00AE4970" w:rsidRDefault="00044152" w:rsidP="00E30D0B">
            <w:pPr>
              <w:spacing w:line="276" w:lineRule="auto"/>
              <w:jc w:val="right"/>
              <w:rPr>
                <w:rFonts w:ascii="Arial" w:hAnsi="Arial" w:cs="Arial"/>
                <w:b/>
                <w:bCs/>
                <w:sz w:val="18"/>
                <w:szCs w:val="18"/>
              </w:rPr>
            </w:pPr>
            <w:r w:rsidRPr="00AE4970">
              <w:rPr>
                <w:rFonts w:ascii="Arial" w:hAnsi="Arial" w:cs="Arial"/>
                <w:b/>
                <w:bCs/>
                <w:sz w:val="18"/>
                <w:szCs w:val="18"/>
              </w:rPr>
              <w:t>201</w:t>
            </w:r>
            <w:r w:rsidR="00055937" w:rsidRPr="00AE4970">
              <w:rPr>
                <w:rFonts w:ascii="Arial" w:hAnsi="Arial" w:cs="Arial"/>
                <w:b/>
                <w:bCs/>
                <w:sz w:val="18"/>
                <w:szCs w:val="18"/>
              </w:rPr>
              <w:t>9</w:t>
            </w:r>
          </w:p>
        </w:tc>
        <w:tc>
          <w:tcPr>
            <w:tcW w:w="425" w:type="dxa"/>
            <w:tcBorders>
              <w:top w:val="nil"/>
              <w:bottom w:val="single" w:sz="4" w:space="0" w:color="auto"/>
            </w:tcBorders>
            <w:shd w:val="clear" w:color="auto" w:fill="auto"/>
          </w:tcPr>
          <w:p w14:paraId="45224755" w14:textId="77777777" w:rsidR="00044152" w:rsidRPr="00AE4970" w:rsidRDefault="00044152" w:rsidP="00E30D0B">
            <w:pPr>
              <w:spacing w:line="276" w:lineRule="auto"/>
              <w:jc w:val="right"/>
              <w:rPr>
                <w:rFonts w:ascii="Arial" w:hAnsi="Arial" w:cs="Arial"/>
                <w:bCs/>
                <w:sz w:val="18"/>
                <w:szCs w:val="18"/>
              </w:rPr>
            </w:pPr>
          </w:p>
        </w:tc>
        <w:tc>
          <w:tcPr>
            <w:tcW w:w="1299" w:type="dxa"/>
            <w:tcBorders>
              <w:top w:val="nil"/>
              <w:bottom w:val="single" w:sz="4" w:space="0" w:color="auto"/>
            </w:tcBorders>
            <w:shd w:val="clear" w:color="auto" w:fill="auto"/>
            <w:vAlign w:val="bottom"/>
          </w:tcPr>
          <w:p w14:paraId="4F176730" w14:textId="15E204B6" w:rsidR="00044152" w:rsidRPr="00AE4970" w:rsidRDefault="00044152" w:rsidP="00E30D0B">
            <w:pPr>
              <w:spacing w:line="276" w:lineRule="auto"/>
              <w:jc w:val="right"/>
              <w:rPr>
                <w:rFonts w:ascii="Arial" w:hAnsi="Arial" w:cs="Arial"/>
                <w:bCs/>
                <w:sz w:val="18"/>
                <w:szCs w:val="18"/>
              </w:rPr>
            </w:pPr>
            <w:r w:rsidRPr="00034520">
              <w:rPr>
                <w:rFonts w:ascii="Arial" w:hAnsi="Arial" w:cs="Arial"/>
                <w:bCs/>
                <w:sz w:val="18"/>
                <w:szCs w:val="18"/>
              </w:rPr>
              <w:t>201</w:t>
            </w:r>
            <w:r w:rsidR="00055937" w:rsidRPr="00034520">
              <w:rPr>
                <w:rFonts w:ascii="Arial" w:hAnsi="Arial" w:cs="Arial"/>
                <w:bCs/>
                <w:sz w:val="18"/>
                <w:szCs w:val="18"/>
              </w:rPr>
              <w:t>8</w:t>
            </w:r>
          </w:p>
        </w:tc>
      </w:tr>
      <w:tr w:rsidR="005250BE" w:rsidRPr="00AE4970" w14:paraId="732B64B7" w14:textId="77777777" w:rsidTr="00783EDD">
        <w:tblPrEx>
          <w:tblBorders>
            <w:bottom w:val="none" w:sz="0" w:space="0" w:color="auto"/>
          </w:tblBorders>
        </w:tblPrEx>
        <w:tc>
          <w:tcPr>
            <w:tcW w:w="2506" w:type="dxa"/>
            <w:shd w:val="clear" w:color="auto" w:fill="auto"/>
            <w:vAlign w:val="bottom"/>
          </w:tcPr>
          <w:p w14:paraId="3E3578DA" w14:textId="56AF7BF2" w:rsidR="005250BE" w:rsidRPr="00AE4970" w:rsidRDefault="005250BE" w:rsidP="00E30D0B">
            <w:pPr>
              <w:spacing w:line="276" w:lineRule="auto"/>
              <w:rPr>
                <w:rFonts w:ascii="Arial" w:eastAsia="SimSun" w:hAnsi="Arial" w:cs="Arial"/>
                <w:color w:val="000000"/>
                <w:sz w:val="18"/>
                <w:szCs w:val="18"/>
                <w:lang w:eastAsia="zh-CN"/>
              </w:rPr>
            </w:pPr>
            <w:r>
              <w:rPr>
                <w:rFonts w:ascii="Arial" w:eastAsia="SimSun" w:hAnsi="Arial" w:cs="Arial"/>
                <w:color w:val="000000"/>
                <w:sz w:val="18"/>
                <w:szCs w:val="18"/>
                <w:lang w:eastAsia="zh-CN"/>
              </w:rPr>
              <w:t>Salaries and benefits</w:t>
            </w:r>
          </w:p>
        </w:tc>
        <w:tc>
          <w:tcPr>
            <w:tcW w:w="425" w:type="dxa"/>
            <w:shd w:val="clear" w:color="auto" w:fill="auto"/>
          </w:tcPr>
          <w:p w14:paraId="246A074F" w14:textId="28302B09" w:rsidR="005250BE" w:rsidRPr="00AE4970" w:rsidRDefault="005250BE" w:rsidP="00E30D0B">
            <w:pPr>
              <w:spacing w:line="276" w:lineRule="auto"/>
              <w:jc w:val="right"/>
              <w:rPr>
                <w:rFonts w:ascii="Arial" w:hAnsi="Arial" w:cs="Arial"/>
                <w:color w:val="000000"/>
                <w:sz w:val="18"/>
                <w:szCs w:val="18"/>
              </w:rPr>
            </w:pPr>
            <w:r>
              <w:rPr>
                <w:rFonts w:ascii="Arial" w:hAnsi="Arial" w:cs="Arial"/>
                <w:color w:val="000000"/>
                <w:sz w:val="18"/>
                <w:szCs w:val="18"/>
              </w:rPr>
              <w:t>$</w:t>
            </w:r>
          </w:p>
        </w:tc>
        <w:tc>
          <w:tcPr>
            <w:tcW w:w="1105" w:type="dxa"/>
            <w:shd w:val="clear" w:color="auto" w:fill="auto"/>
            <w:vAlign w:val="bottom"/>
          </w:tcPr>
          <w:p w14:paraId="12A71973" w14:textId="6AE4412E" w:rsidR="005250BE" w:rsidRPr="00EF2309" w:rsidRDefault="005250BE" w:rsidP="00E30D0B">
            <w:pPr>
              <w:spacing w:line="276" w:lineRule="auto"/>
              <w:jc w:val="right"/>
              <w:rPr>
                <w:rFonts w:ascii="Arial" w:hAnsi="Arial" w:cs="Arial"/>
                <w:b/>
                <w:bCs/>
                <w:color w:val="000000"/>
                <w:sz w:val="18"/>
                <w:szCs w:val="18"/>
              </w:rPr>
            </w:pPr>
            <w:r w:rsidRPr="00EF2309">
              <w:rPr>
                <w:rFonts w:ascii="Arial" w:hAnsi="Arial" w:cs="Arial"/>
                <w:b/>
                <w:bCs/>
                <w:color w:val="000000"/>
                <w:sz w:val="18"/>
                <w:szCs w:val="18"/>
              </w:rPr>
              <w:t>824,985</w:t>
            </w:r>
          </w:p>
        </w:tc>
        <w:tc>
          <w:tcPr>
            <w:tcW w:w="324" w:type="dxa"/>
            <w:shd w:val="clear" w:color="auto" w:fill="auto"/>
            <w:vAlign w:val="bottom"/>
          </w:tcPr>
          <w:p w14:paraId="2F8809A6" w14:textId="1361C0DA" w:rsidR="005250BE" w:rsidRPr="00EF2309" w:rsidRDefault="005250BE" w:rsidP="00E30D0B">
            <w:pPr>
              <w:spacing w:line="276" w:lineRule="auto"/>
              <w:jc w:val="right"/>
              <w:rPr>
                <w:rFonts w:ascii="Arial" w:hAnsi="Arial" w:cs="Arial"/>
                <w:color w:val="000000"/>
                <w:sz w:val="18"/>
                <w:szCs w:val="18"/>
              </w:rPr>
            </w:pPr>
            <w:r w:rsidRPr="00EF2309">
              <w:rPr>
                <w:rFonts w:ascii="Arial" w:hAnsi="Arial" w:cs="Arial"/>
                <w:color w:val="000000"/>
                <w:sz w:val="18"/>
                <w:szCs w:val="18"/>
              </w:rPr>
              <w:t>$</w:t>
            </w:r>
          </w:p>
        </w:tc>
        <w:tc>
          <w:tcPr>
            <w:tcW w:w="1233" w:type="dxa"/>
            <w:shd w:val="clear" w:color="auto" w:fill="auto"/>
            <w:vAlign w:val="bottom"/>
          </w:tcPr>
          <w:p w14:paraId="10E6F9FA" w14:textId="4653AEB2" w:rsidR="005250BE" w:rsidRPr="00E30D0B" w:rsidRDefault="005250BE" w:rsidP="00E30D0B">
            <w:pPr>
              <w:spacing w:line="276" w:lineRule="auto"/>
              <w:jc w:val="right"/>
              <w:rPr>
                <w:rFonts w:ascii="Arial" w:hAnsi="Arial" w:cs="Arial"/>
                <w:color w:val="000000"/>
                <w:sz w:val="18"/>
                <w:szCs w:val="18"/>
              </w:rPr>
            </w:pPr>
            <w:r>
              <w:rPr>
                <w:rFonts w:ascii="Arial" w:hAnsi="Arial" w:cs="Arial"/>
                <w:color w:val="000000"/>
                <w:sz w:val="18"/>
                <w:szCs w:val="18"/>
              </w:rPr>
              <w:t>1,276,433</w:t>
            </w:r>
          </w:p>
        </w:tc>
        <w:tc>
          <w:tcPr>
            <w:tcW w:w="425" w:type="dxa"/>
            <w:shd w:val="clear" w:color="auto" w:fill="auto"/>
            <w:vAlign w:val="bottom"/>
          </w:tcPr>
          <w:p w14:paraId="0810A90A" w14:textId="2532CE67" w:rsidR="005250BE" w:rsidRPr="00F41109" w:rsidRDefault="005250BE" w:rsidP="00E30D0B">
            <w:pPr>
              <w:spacing w:line="276" w:lineRule="auto"/>
              <w:jc w:val="right"/>
              <w:rPr>
                <w:rFonts w:ascii="Arial" w:hAnsi="Arial" w:cs="Arial"/>
                <w:color w:val="000000"/>
                <w:sz w:val="18"/>
                <w:szCs w:val="18"/>
              </w:rPr>
            </w:pPr>
            <w:r>
              <w:rPr>
                <w:rFonts w:ascii="Arial" w:hAnsi="Arial" w:cs="Arial"/>
                <w:color w:val="000000"/>
                <w:sz w:val="18"/>
                <w:szCs w:val="18"/>
              </w:rPr>
              <w:t>$</w:t>
            </w:r>
          </w:p>
        </w:tc>
        <w:tc>
          <w:tcPr>
            <w:tcW w:w="1361" w:type="dxa"/>
            <w:shd w:val="clear" w:color="auto" w:fill="auto"/>
            <w:vAlign w:val="bottom"/>
          </w:tcPr>
          <w:p w14:paraId="0231A779" w14:textId="5123648C" w:rsidR="005250BE" w:rsidRDefault="005250BE" w:rsidP="00E30D0B">
            <w:pPr>
              <w:spacing w:line="276" w:lineRule="auto"/>
              <w:jc w:val="right"/>
              <w:rPr>
                <w:rFonts w:ascii="Arial" w:eastAsiaTheme="minorHAnsi" w:hAnsi="Arial" w:cs="Arial"/>
                <w:b/>
                <w:sz w:val="18"/>
                <w:szCs w:val="18"/>
              </w:rPr>
            </w:pPr>
            <w:r>
              <w:rPr>
                <w:rFonts w:ascii="Arial" w:eastAsiaTheme="minorHAnsi" w:hAnsi="Arial" w:cs="Arial"/>
                <w:b/>
                <w:sz w:val="18"/>
                <w:szCs w:val="18"/>
              </w:rPr>
              <w:t>992,245</w:t>
            </w:r>
          </w:p>
        </w:tc>
        <w:tc>
          <w:tcPr>
            <w:tcW w:w="425" w:type="dxa"/>
            <w:shd w:val="clear" w:color="auto" w:fill="auto"/>
            <w:vAlign w:val="bottom"/>
          </w:tcPr>
          <w:p w14:paraId="45F28155" w14:textId="55D52CD2" w:rsidR="005250BE" w:rsidRPr="00AE4970" w:rsidRDefault="005250BE" w:rsidP="00E30D0B">
            <w:pPr>
              <w:spacing w:line="276" w:lineRule="auto"/>
              <w:jc w:val="right"/>
              <w:rPr>
                <w:rFonts w:ascii="Arial" w:hAnsi="Arial" w:cs="Arial"/>
                <w:color w:val="000000"/>
                <w:sz w:val="18"/>
                <w:szCs w:val="18"/>
              </w:rPr>
            </w:pPr>
            <w:r>
              <w:rPr>
                <w:rFonts w:ascii="Arial" w:hAnsi="Arial" w:cs="Arial"/>
                <w:color w:val="000000"/>
                <w:sz w:val="18"/>
                <w:szCs w:val="18"/>
              </w:rPr>
              <w:t>$</w:t>
            </w:r>
          </w:p>
        </w:tc>
        <w:tc>
          <w:tcPr>
            <w:tcW w:w="1299" w:type="dxa"/>
            <w:shd w:val="clear" w:color="auto" w:fill="auto"/>
            <w:vAlign w:val="bottom"/>
          </w:tcPr>
          <w:p w14:paraId="03587273" w14:textId="7C8A4A18" w:rsidR="005250BE" w:rsidRDefault="005250BE" w:rsidP="00E30D0B">
            <w:pPr>
              <w:spacing w:line="276" w:lineRule="auto"/>
              <w:jc w:val="right"/>
              <w:rPr>
                <w:rFonts w:ascii="Arial" w:hAnsi="Arial" w:cs="Arial"/>
                <w:color w:val="000000"/>
                <w:sz w:val="18"/>
                <w:szCs w:val="18"/>
              </w:rPr>
            </w:pPr>
            <w:r>
              <w:rPr>
                <w:rFonts w:ascii="Arial" w:hAnsi="Arial" w:cs="Arial"/>
                <w:color w:val="000000"/>
                <w:sz w:val="18"/>
                <w:szCs w:val="18"/>
              </w:rPr>
              <w:t>1,789,741</w:t>
            </w:r>
          </w:p>
        </w:tc>
      </w:tr>
      <w:tr w:rsidR="00044152" w:rsidRPr="00AE4970" w14:paraId="30305BFE" w14:textId="77777777" w:rsidTr="00783EDD">
        <w:tblPrEx>
          <w:tblBorders>
            <w:bottom w:val="none" w:sz="0" w:space="0" w:color="auto"/>
          </w:tblBorders>
        </w:tblPrEx>
        <w:tc>
          <w:tcPr>
            <w:tcW w:w="2506" w:type="dxa"/>
            <w:shd w:val="clear" w:color="auto" w:fill="auto"/>
            <w:vAlign w:val="bottom"/>
          </w:tcPr>
          <w:p w14:paraId="3AE35F61" w14:textId="7AB13B6B" w:rsidR="00044152" w:rsidRPr="00AE4970" w:rsidRDefault="00044152" w:rsidP="00E30D0B">
            <w:pPr>
              <w:spacing w:line="276" w:lineRule="auto"/>
              <w:rPr>
                <w:rFonts w:ascii="Arial" w:eastAsia="SimSun" w:hAnsi="Arial" w:cs="Arial"/>
                <w:color w:val="000000"/>
                <w:sz w:val="18"/>
                <w:szCs w:val="18"/>
                <w:lang w:eastAsia="zh-CN"/>
              </w:rPr>
            </w:pPr>
            <w:r w:rsidRPr="00AE4970">
              <w:rPr>
                <w:rFonts w:ascii="Arial" w:eastAsia="SimSun" w:hAnsi="Arial" w:cs="Arial"/>
                <w:color w:val="000000"/>
                <w:sz w:val="18"/>
                <w:szCs w:val="18"/>
                <w:lang w:eastAsia="zh-CN"/>
              </w:rPr>
              <w:t>Rent</w:t>
            </w:r>
          </w:p>
        </w:tc>
        <w:tc>
          <w:tcPr>
            <w:tcW w:w="425" w:type="dxa"/>
            <w:shd w:val="clear" w:color="auto" w:fill="auto"/>
          </w:tcPr>
          <w:p w14:paraId="3FCEE2B5" w14:textId="77777777" w:rsidR="00044152" w:rsidRPr="00AE4970" w:rsidRDefault="00044152" w:rsidP="00E30D0B">
            <w:pPr>
              <w:spacing w:line="276" w:lineRule="auto"/>
              <w:jc w:val="right"/>
              <w:rPr>
                <w:rFonts w:ascii="Arial" w:hAnsi="Arial" w:cs="Arial"/>
                <w:color w:val="000000"/>
                <w:sz w:val="18"/>
                <w:szCs w:val="18"/>
              </w:rPr>
            </w:pPr>
          </w:p>
        </w:tc>
        <w:tc>
          <w:tcPr>
            <w:tcW w:w="1105" w:type="dxa"/>
            <w:shd w:val="clear" w:color="auto" w:fill="auto"/>
            <w:vAlign w:val="bottom"/>
          </w:tcPr>
          <w:p w14:paraId="7EDC04C1" w14:textId="425515CB" w:rsidR="00044152" w:rsidRPr="00EF2309" w:rsidRDefault="005250BE" w:rsidP="00E30D0B">
            <w:pPr>
              <w:spacing w:line="276" w:lineRule="auto"/>
              <w:jc w:val="right"/>
              <w:rPr>
                <w:rFonts w:ascii="Arial" w:hAnsi="Arial" w:cs="Arial"/>
                <w:b/>
                <w:bCs/>
                <w:color w:val="000000"/>
                <w:sz w:val="18"/>
                <w:szCs w:val="18"/>
              </w:rPr>
            </w:pPr>
            <w:r w:rsidRPr="00EF2309">
              <w:rPr>
                <w:rFonts w:ascii="Arial" w:hAnsi="Arial" w:cs="Arial"/>
                <w:b/>
                <w:bCs/>
                <w:color w:val="000000"/>
                <w:sz w:val="18"/>
                <w:szCs w:val="18"/>
              </w:rPr>
              <w:t>61,914</w:t>
            </w:r>
          </w:p>
        </w:tc>
        <w:tc>
          <w:tcPr>
            <w:tcW w:w="324" w:type="dxa"/>
            <w:shd w:val="clear" w:color="auto" w:fill="auto"/>
            <w:vAlign w:val="bottom"/>
          </w:tcPr>
          <w:p w14:paraId="59AF597F" w14:textId="77777777" w:rsidR="00044152" w:rsidRPr="00EF2309" w:rsidRDefault="00044152" w:rsidP="00E30D0B">
            <w:pPr>
              <w:spacing w:line="276" w:lineRule="auto"/>
              <w:jc w:val="right"/>
              <w:rPr>
                <w:rFonts w:ascii="Arial" w:hAnsi="Arial" w:cs="Arial"/>
                <w:color w:val="000000"/>
                <w:sz w:val="18"/>
                <w:szCs w:val="18"/>
              </w:rPr>
            </w:pPr>
          </w:p>
        </w:tc>
        <w:tc>
          <w:tcPr>
            <w:tcW w:w="1233" w:type="dxa"/>
            <w:shd w:val="clear" w:color="auto" w:fill="auto"/>
            <w:vAlign w:val="bottom"/>
          </w:tcPr>
          <w:p w14:paraId="370940DE" w14:textId="7FDB4B3C" w:rsidR="00044152" w:rsidRPr="00EF2309" w:rsidRDefault="005250BE" w:rsidP="00E30D0B">
            <w:pPr>
              <w:spacing w:line="276" w:lineRule="auto"/>
              <w:jc w:val="right"/>
              <w:rPr>
                <w:rFonts w:ascii="Arial" w:hAnsi="Arial" w:cs="Arial"/>
                <w:color w:val="000000"/>
                <w:sz w:val="18"/>
                <w:szCs w:val="18"/>
              </w:rPr>
            </w:pPr>
            <w:r w:rsidRPr="00EF2309">
              <w:rPr>
                <w:rFonts w:ascii="Arial" w:hAnsi="Arial" w:cs="Arial"/>
                <w:color w:val="000000"/>
                <w:sz w:val="18"/>
                <w:szCs w:val="18"/>
              </w:rPr>
              <w:t>72,451</w:t>
            </w:r>
          </w:p>
        </w:tc>
        <w:tc>
          <w:tcPr>
            <w:tcW w:w="425" w:type="dxa"/>
            <w:shd w:val="clear" w:color="auto" w:fill="auto"/>
            <w:vAlign w:val="bottom"/>
          </w:tcPr>
          <w:p w14:paraId="790A556B" w14:textId="77777777" w:rsidR="00044152" w:rsidRPr="00F41109" w:rsidRDefault="00044152" w:rsidP="00E30D0B">
            <w:pPr>
              <w:spacing w:line="276" w:lineRule="auto"/>
              <w:jc w:val="right"/>
              <w:rPr>
                <w:rFonts w:ascii="Arial" w:hAnsi="Arial" w:cs="Arial"/>
                <w:color w:val="000000"/>
                <w:sz w:val="18"/>
                <w:szCs w:val="18"/>
              </w:rPr>
            </w:pPr>
          </w:p>
        </w:tc>
        <w:tc>
          <w:tcPr>
            <w:tcW w:w="1361" w:type="dxa"/>
            <w:shd w:val="clear" w:color="auto" w:fill="auto"/>
            <w:vAlign w:val="bottom"/>
          </w:tcPr>
          <w:p w14:paraId="1C7BE2BC" w14:textId="528D218D" w:rsidR="00044152" w:rsidRPr="00AE4970" w:rsidRDefault="00D85DFC" w:rsidP="00E30D0B">
            <w:pPr>
              <w:spacing w:line="276" w:lineRule="auto"/>
              <w:jc w:val="right"/>
              <w:rPr>
                <w:rFonts w:ascii="Arial" w:eastAsiaTheme="minorHAnsi" w:hAnsi="Arial" w:cs="Arial"/>
                <w:b/>
                <w:sz w:val="18"/>
                <w:szCs w:val="18"/>
              </w:rPr>
            </w:pPr>
            <w:r>
              <w:rPr>
                <w:rFonts w:ascii="Arial" w:eastAsiaTheme="minorHAnsi" w:hAnsi="Arial" w:cs="Arial"/>
                <w:b/>
                <w:sz w:val="18"/>
                <w:szCs w:val="18"/>
              </w:rPr>
              <w:t>72,691</w:t>
            </w:r>
          </w:p>
        </w:tc>
        <w:tc>
          <w:tcPr>
            <w:tcW w:w="425" w:type="dxa"/>
            <w:shd w:val="clear" w:color="auto" w:fill="auto"/>
            <w:vAlign w:val="bottom"/>
          </w:tcPr>
          <w:p w14:paraId="57B5F952" w14:textId="77777777" w:rsidR="00044152" w:rsidRPr="00AE4970" w:rsidRDefault="00044152" w:rsidP="00E30D0B">
            <w:pPr>
              <w:spacing w:line="276" w:lineRule="auto"/>
              <w:jc w:val="right"/>
              <w:rPr>
                <w:rFonts w:ascii="Arial" w:hAnsi="Arial" w:cs="Arial"/>
                <w:color w:val="000000"/>
                <w:sz w:val="18"/>
                <w:szCs w:val="18"/>
              </w:rPr>
            </w:pPr>
          </w:p>
        </w:tc>
        <w:tc>
          <w:tcPr>
            <w:tcW w:w="1299" w:type="dxa"/>
            <w:shd w:val="clear" w:color="auto" w:fill="auto"/>
            <w:vAlign w:val="bottom"/>
          </w:tcPr>
          <w:p w14:paraId="7B2AB360" w14:textId="6402D340" w:rsidR="00044152" w:rsidRPr="00AE4970" w:rsidRDefault="00034520" w:rsidP="00E30D0B">
            <w:pPr>
              <w:spacing w:line="276" w:lineRule="auto"/>
              <w:jc w:val="right"/>
              <w:rPr>
                <w:rFonts w:ascii="Arial" w:hAnsi="Arial" w:cs="Arial"/>
                <w:color w:val="000000"/>
                <w:sz w:val="18"/>
                <w:szCs w:val="18"/>
              </w:rPr>
            </w:pPr>
            <w:r>
              <w:rPr>
                <w:rFonts w:ascii="Arial" w:hAnsi="Arial" w:cs="Arial"/>
                <w:color w:val="000000"/>
                <w:sz w:val="18"/>
                <w:szCs w:val="18"/>
              </w:rPr>
              <w:t>150,384</w:t>
            </w:r>
          </w:p>
        </w:tc>
      </w:tr>
      <w:tr w:rsidR="00044152" w:rsidRPr="00AE4970" w14:paraId="4801736B" w14:textId="77777777" w:rsidTr="00783EDD">
        <w:tblPrEx>
          <w:tblBorders>
            <w:bottom w:val="none" w:sz="0" w:space="0" w:color="auto"/>
          </w:tblBorders>
        </w:tblPrEx>
        <w:tc>
          <w:tcPr>
            <w:tcW w:w="2506" w:type="dxa"/>
            <w:shd w:val="clear" w:color="auto" w:fill="auto"/>
            <w:vAlign w:val="bottom"/>
          </w:tcPr>
          <w:p w14:paraId="5D239A39" w14:textId="75D94BF5" w:rsidR="00044152" w:rsidRPr="00AE4970" w:rsidRDefault="00044152" w:rsidP="00E30D0B">
            <w:pPr>
              <w:spacing w:line="276" w:lineRule="auto"/>
              <w:rPr>
                <w:rFonts w:ascii="Arial" w:hAnsi="Arial" w:cs="Arial"/>
                <w:sz w:val="18"/>
                <w:szCs w:val="18"/>
              </w:rPr>
            </w:pPr>
            <w:r w:rsidRPr="00AE4970">
              <w:rPr>
                <w:rFonts w:ascii="Arial" w:eastAsia="SimSun" w:hAnsi="Arial" w:cs="Arial"/>
                <w:color w:val="000000"/>
                <w:sz w:val="18"/>
                <w:szCs w:val="18"/>
                <w:lang w:eastAsia="zh-CN"/>
              </w:rPr>
              <w:t>Advertising and promotion</w:t>
            </w:r>
          </w:p>
        </w:tc>
        <w:tc>
          <w:tcPr>
            <w:tcW w:w="425" w:type="dxa"/>
            <w:shd w:val="clear" w:color="auto" w:fill="auto"/>
          </w:tcPr>
          <w:p w14:paraId="39E068C1" w14:textId="77777777" w:rsidR="00044152" w:rsidRPr="00AE4970" w:rsidRDefault="00044152" w:rsidP="00E30D0B">
            <w:pPr>
              <w:spacing w:line="276" w:lineRule="auto"/>
              <w:jc w:val="right"/>
              <w:rPr>
                <w:rFonts w:ascii="Arial" w:hAnsi="Arial" w:cs="Arial"/>
                <w:color w:val="000000"/>
                <w:sz w:val="18"/>
                <w:szCs w:val="18"/>
              </w:rPr>
            </w:pPr>
          </w:p>
        </w:tc>
        <w:tc>
          <w:tcPr>
            <w:tcW w:w="1105" w:type="dxa"/>
            <w:shd w:val="clear" w:color="auto" w:fill="auto"/>
            <w:vAlign w:val="bottom"/>
          </w:tcPr>
          <w:p w14:paraId="711F8B1A" w14:textId="3A6B9C83" w:rsidR="00044152" w:rsidRPr="00EF2309" w:rsidRDefault="005250BE" w:rsidP="00E30D0B">
            <w:pPr>
              <w:spacing w:line="276" w:lineRule="auto"/>
              <w:jc w:val="right"/>
              <w:rPr>
                <w:rFonts w:ascii="Arial" w:hAnsi="Arial" w:cs="Arial"/>
                <w:b/>
                <w:bCs/>
                <w:color w:val="000000"/>
                <w:sz w:val="18"/>
                <w:szCs w:val="18"/>
              </w:rPr>
            </w:pPr>
            <w:r w:rsidRPr="00EF2309">
              <w:rPr>
                <w:rFonts w:ascii="Arial" w:hAnsi="Arial" w:cs="Arial"/>
                <w:b/>
                <w:bCs/>
                <w:color w:val="000000"/>
                <w:sz w:val="18"/>
                <w:szCs w:val="18"/>
              </w:rPr>
              <w:t>91,280</w:t>
            </w:r>
          </w:p>
        </w:tc>
        <w:tc>
          <w:tcPr>
            <w:tcW w:w="324" w:type="dxa"/>
            <w:shd w:val="clear" w:color="auto" w:fill="auto"/>
            <w:vAlign w:val="bottom"/>
          </w:tcPr>
          <w:p w14:paraId="6228603A" w14:textId="77777777" w:rsidR="00044152" w:rsidRPr="00EF2309" w:rsidRDefault="00044152" w:rsidP="00E30D0B">
            <w:pPr>
              <w:spacing w:line="276" w:lineRule="auto"/>
              <w:jc w:val="right"/>
              <w:rPr>
                <w:rFonts w:ascii="Arial" w:hAnsi="Arial" w:cs="Arial"/>
                <w:color w:val="000000"/>
                <w:sz w:val="18"/>
                <w:szCs w:val="18"/>
              </w:rPr>
            </w:pPr>
          </w:p>
        </w:tc>
        <w:tc>
          <w:tcPr>
            <w:tcW w:w="1233" w:type="dxa"/>
            <w:shd w:val="clear" w:color="auto" w:fill="auto"/>
            <w:vAlign w:val="bottom"/>
          </w:tcPr>
          <w:p w14:paraId="42006D9B" w14:textId="0A028206" w:rsidR="00044152" w:rsidRPr="00EF2309" w:rsidRDefault="005250BE" w:rsidP="00E30D0B">
            <w:pPr>
              <w:spacing w:line="276" w:lineRule="auto"/>
              <w:jc w:val="right"/>
              <w:rPr>
                <w:rFonts w:ascii="Arial" w:hAnsi="Arial" w:cs="Arial"/>
                <w:color w:val="000000"/>
                <w:sz w:val="18"/>
                <w:szCs w:val="18"/>
              </w:rPr>
            </w:pPr>
            <w:r w:rsidRPr="00EF2309">
              <w:rPr>
                <w:rFonts w:ascii="Arial" w:hAnsi="Arial" w:cs="Arial"/>
                <w:color w:val="000000"/>
                <w:sz w:val="18"/>
                <w:szCs w:val="18"/>
              </w:rPr>
              <w:t>38,361</w:t>
            </w:r>
          </w:p>
        </w:tc>
        <w:tc>
          <w:tcPr>
            <w:tcW w:w="425" w:type="dxa"/>
            <w:shd w:val="clear" w:color="auto" w:fill="auto"/>
            <w:vAlign w:val="bottom"/>
          </w:tcPr>
          <w:p w14:paraId="2579B9AA" w14:textId="77777777" w:rsidR="00044152" w:rsidRPr="00AE4970" w:rsidRDefault="00044152" w:rsidP="00E30D0B">
            <w:pPr>
              <w:spacing w:line="276" w:lineRule="auto"/>
              <w:jc w:val="right"/>
              <w:rPr>
                <w:rFonts w:ascii="Arial" w:hAnsi="Arial" w:cs="Arial"/>
                <w:color w:val="000000"/>
                <w:sz w:val="18"/>
                <w:szCs w:val="18"/>
              </w:rPr>
            </w:pPr>
          </w:p>
        </w:tc>
        <w:tc>
          <w:tcPr>
            <w:tcW w:w="1361" w:type="dxa"/>
            <w:shd w:val="clear" w:color="auto" w:fill="auto"/>
            <w:vAlign w:val="bottom"/>
          </w:tcPr>
          <w:p w14:paraId="49D466E1" w14:textId="0D7B5A24" w:rsidR="00044152" w:rsidRPr="00AE4970" w:rsidRDefault="00984AE5" w:rsidP="00E30D0B">
            <w:pPr>
              <w:spacing w:line="276" w:lineRule="auto"/>
              <w:jc w:val="right"/>
              <w:rPr>
                <w:rFonts w:ascii="Arial" w:hAnsi="Arial" w:cs="Arial"/>
                <w:b/>
                <w:color w:val="000000"/>
                <w:sz w:val="18"/>
                <w:szCs w:val="18"/>
              </w:rPr>
            </w:pPr>
            <w:r>
              <w:rPr>
                <w:rFonts w:ascii="Arial" w:hAnsi="Arial" w:cs="Arial"/>
                <w:b/>
                <w:color w:val="000000"/>
                <w:sz w:val="18"/>
                <w:szCs w:val="18"/>
              </w:rPr>
              <w:t>9</w:t>
            </w:r>
            <w:r w:rsidR="003B1C3F">
              <w:rPr>
                <w:rFonts w:ascii="Arial" w:hAnsi="Arial" w:cs="Arial"/>
                <w:b/>
                <w:color w:val="000000"/>
                <w:sz w:val="18"/>
                <w:szCs w:val="18"/>
              </w:rPr>
              <w:t>1,280</w:t>
            </w:r>
          </w:p>
        </w:tc>
        <w:tc>
          <w:tcPr>
            <w:tcW w:w="425" w:type="dxa"/>
            <w:shd w:val="clear" w:color="auto" w:fill="auto"/>
            <w:vAlign w:val="bottom"/>
          </w:tcPr>
          <w:p w14:paraId="747BA173" w14:textId="77777777" w:rsidR="00044152" w:rsidRPr="00AE4970" w:rsidRDefault="00044152" w:rsidP="00E30D0B">
            <w:pPr>
              <w:spacing w:line="276" w:lineRule="auto"/>
              <w:jc w:val="right"/>
              <w:rPr>
                <w:rFonts w:ascii="Arial" w:hAnsi="Arial" w:cs="Arial"/>
                <w:color w:val="000000"/>
                <w:sz w:val="18"/>
                <w:szCs w:val="18"/>
              </w:rPr>
            </w:pPr>
          </w:p>
        </w:tc>
        <w:tc>
          <w:tcPr>
            <w:tcW w:w="1299" w:type="dxa"/>
            <w:shd w:val="clear" w:color="auto" w:fill="auto"/>
            <w:vAlign w:val="bottom"/>
          </w:tcPr>
          <w:p w14:paraId="45ED9F34" w14:textId="06ADC322" w:rsidR="00044152" w:rsidRPr="00AE4970" w:rsidRDefault="00034520" w:rsidP="00E30D0B">
            <w:pPr>
              <w:spacing w:line="276" w:lineRule="auto"/>
              <w:jc w:val="right"/>
              <w:rPr>
                <w:rFonts w:ascii="Arial" w:hAnsi="Arial" w:cs="Arial"/>
                <w:color w:val="000000"/>
                <w:sz w:val="18"/>
                <w:szCs w:val="18"/>
              </w:rPr>
            </w:pPr>
            <w:r>
              <w:rPr>
                <w:rFonts w:ascii="Arial" w:hAnsi="Arial" w:cs="Arial"/>
                <w:color w:val="000000"/>
                <w:sz w:val="18"/>
                <w:szCs w:val="18"/>
              </w:rPr>
              <w:t>40,151</w:t>
            </w:r>
          </w:p>
        </w:tc>
      </w:tr>
      <w:tr w:rsidR="00044152" w:rsidRPr="00AE4970" w14:paraId="2D0F416B" w14:textId="77777777" w:rsidTr="00783EDD">
        <w:tblPrEx>
          <w:tblBorders>
            <w:bottom w:val="none" w:sz="0" w:space="0" w:color="auto"/>
          </w:tblBorders>
        </w:tblPrEx>
        <w:tc>
          <w:tcPr>
            <w:tcW w:w="2506" w:type="dxa"/>
            <w:shd w:val="clear" w:color="auto" w:fill="auto"/>
            <w:vAlign w:val="bottom"/>
          </w:tcPr>
          <w:p w14:paraId="7AB5AE6D" w14:textId="45BF2735" w:rsidR="00044152" w:rsidRPr="00AE4970" w:rsidRDefault="00044152" w:rsidP="00E30D0B">
            <w:pPr>
              <w:spacing w:line="276" w:lineRule="auto"/>
              <w:rPr>
                <w:rFonts w:ascii="Arial" w:eastAsia="SimSun" w:hAnsi="Arial" w:cs="Arial"/>
                <w:color w:val="000000"/>
                <w:sz w:val="18"/>
                <w:szCs w:val="18"/>
                <w:lang w:eastAsia="zh-CN"/>
              </w:rPr>
            </w:pPr>
            <w:r w:rsidRPr="00AE4970">
              <w:rPr>
                <w:rFonts w:ascii="Arial" w:eastAsia="SimSun" w:hAnsi="Arial" w:cs="Arial"/>
                <w:color w:val="000000"/>
                <w:sz w:val="18"/>
                <w:szCs w:val="18"/>
                <w:lang w:eastAsia="zh-CN"/>
              </w:rPr>
              <w:t>Telephone and internet</w:t>
            </w:r>
          </w:p>
        </w:tc>
        <w:tc>
          <w:tcPr>
            <w:tcW w:w="425" w:type="dxa"/>
            <w:shd w:val="clear" w:color="auto" w:fill="auto"/>
          </w:tcPr>
          <w:p w14:paraId="26F194A5" w14:textId="77777777" w:rsidR="00044152" w:rsidRPr="00AE4970" w:rsidRDefault="00044152" w:rsidP="00E30D0B">
            <w:pPr>
              <w:spacing w:line="276" w:lineRule="auto"/>
              <w:jc w:val="right"/>
              <w:rPr>
                <w:rFonts w:ascii="Arial" w:hAnsi="Arial" w:cs="Arial"/>
                <w:color w:val="000000"/>
                <w:sz w:val="18"/>
                <w:szCs w:val="18"/>
              </w:rPr>
            </w:pPr>
          </w:p>
        </w:tc>
        <w:tc>
          <w:tcPr>
            <w:tcW w:w="1105" w:type="dxa"/>
            <w:shd w:val="clear" w:color="auto" w:fill="auto"/>
            <w:vAlign w:val="bottom"/>
          </w:tcPr>
          <w:p w14:paraId="1CE039F6" w14:textId="0535C406" w:rsidR="00044152" w:rsidRPr="00EF2309" w:rsidRDefault="005250BE" w:rsidP="00E30D0B">
            <w:pPr>
              <w:spacing w:line="276" w:lineRule="auto"/>
              <w:jc w:val="right"/>
              <w:rPr>
                <w:rFonts w:ascii="Arial" w:hAnsi="Arial" w:cs="Arial"/>
                <w:b/>
                <w:bCs/>
                <w:color w:val="000000"/>
                <w:sz w:val="18"/>
                <w:szCs w:val="18"/>
              </w:rPr>
            </w:pPr>
            <w:r w:rsidRPr="00EF2309">
              <w:rPr>
                <w:rFonts w:ascii="Arial" w:hAnsi="Arial" w:cs="Arial"/>
                <w:b/>
                <w:bCs/>
                <w:color w:val="000000"/>
                <w:sz w:val="18"/>
                <w:szCs w:val="18"/>
              </w:rPr>
              <w:t>41,457</w:t>
            </w:r>
          </w:p>
        </w:tc>
        <w:tc>
          <w:tcPr>
            <w:tcW w:w="324" w:type="dxa"/>
            <w:shd w:val="clear" w:color="auto" w:fill="auto"/>
            <w:vAlign w:val="bottom"/>
          </w:tcPr>
          <w:p w14:paraId="611C58CC" w14:textId="77777777" w:rsidR="00044152" w:rsidRPr="00EF2309" w:rsidRDefault="00044152" w:rsidP="00E30D0B">
            <w:pPr>
              <w:spacing w:line="276" w:lineRule="auto"/>
              <w:jc w:val="right"/>
              <w:rPr>
                <w:rFonts w:ascii="Arial" w:hAnsi="Arial" w:cs="Arial"/>
                <w:color w:val="000000"/>
                <w:sz w:val="18"/>
                <w:szCs w:val="18"/>
              </w:rPr>
            </w:pPr>
          </w:p>
        </w:tc>
        <w:tc>
          <w:tcPr>
            <w:tcW w:w="1233" w:type="dxa"/>
            <w:shd w:val="clear" w:color="auto" w:fill="auto"/>
            <w:vAlign w:val="bottom"/>
          </w:tcPr>
          <w:p w14:paraId="1787806D" w14:textId="6DD04474" w:rsidR="00044152" w:rsidRPr="00EF2309" w:rsidRDefault="005250BE" w:rsidP="00E30D0B">
            <w:pPr>
              <w:spacing w:line="276" w:lineRule="auto"/>
              <w:jc w:val="right"/>
              <w:rPr>
                <w:rFonts w:ascii="Arial" w:hAnsi="Arial" w:cs="Arial"/>
                <w:color w:val="000000"/>
                <w:sz w:val="18"/>
                <w:szCs w:val="18"/>
              </w:rPr>
            </w:pPr>
            <w:r w:rsidRPr="00EF2309">
              <w:rPr>
                <w:rFonts w:ascii="Arial" w:hAnsi="Arial" w:cs="Arial"/>
                <w:color w:val="000000"/>
                <w:sz w:val="18"/>
                <w:szCs w:val="18"/>
              </w:rPr>
              <w:t>10,950</w:t>
            </w:r>
          </w:p>
        </w:tc>
        <w:tc>
          <w:tcPr>
            <w:tcW w:w="425" w:type="dxa"/>
            <w:shd w:val="clear" w:color="auto" w:fill="auto"/>
            <w:vAlign w:val="bottom"/>
          </w:tcPr>
          <w:p w14:paraId="445681CE" w14:textId="77777777" w:rsidR="00044152" w:rsidRPr="00AE4970" w:rsidRDefault="00044152" w:rsidP="00E30D0B">
            <w:pPr>
              <w:spacing w:line="276" w:lineRule="auto"/>
              <w:jc w:val="right"/>
              <w:rPr>
                <w:rFonts w:ascii="Arial" w:hAnsi="Arial" w:cs="Arial"/>
                <w:color w:val="000000"/>
                <w:sz w:val="18"/>
                <w:szCs w:val="18"/>
              </w:rPr>
            </w:pPr>
          </w:p>
        </w:tc>
        <w:tc>
          <w:tcPr>
            <w:tcW w:w="1361" w:type="dxa"/>
            <w:shd w:val="clear" w:color="auto" w:fill="auto"/>
            <w:vAlign w:val="bottom"/>
          </w:tcPr>
          <w:p w14:paraId="45BE9C1E" w14:textId="1C3B781C" w:rsidR="00044152" w:rsidRPr="00AE4970" w:rsidRDefault="00984AE5" w:rsidP="00E30D0B">
            <w:pPr>
              <w:spacing w:line="276" w:lineRule="auto"/>
              <w:jc w:val="right"/>
              <w:rPr>
                <w:rFonts w:ascii="Arial" w:eastAsiaTheme="minorHAnsi" w:hAnsi="Arial" w:cs="Arial"/>
                <w:b/>
                <w:sz w:val="18"/>
                <w:szCs w:val="18"/>
              </w:rPr>
            </w:pPr>
            <w:r>
              <w:rPr>
                <w:rFonts w:ascii="Arial" w:eastAsiaTheme="minorHAnsi" w:hAnsi="Arial" w:cs="Arial"/>
                <w:b/>
                <w:sz w:val="18"/>
                <w:szCs w:val="18"/>
              </w:rPr>
              <w:t>52,800</w:t>
            </w:r>
          </w:p>
        </w:tc>
        <w:tc>
          <w:tcPr>
            <w:tcW w:w="425" w:type="dxa"/>
            <w:shd w:val="clear" w:color="auto" w:fill="auto"/>
            <w:vAlign w:val="bottom"/>
          </w:tcPr>
          <w:p w14:paraId="3C781466" w14:textId="77777777" w:rsidR="00044152" w:rsidRPr="00AE4970" w:rsidRDefault="00044152" w:rsidP="00E30D0B">
            <w:pPr>
              <w:spacing w:line="276" w:lineRule="auto"/>
              <w:jc w:val="right"/>
              <w:rPr>
                <w:rFonts w:ascii="Arial" w:hAnsi="Arial" w:cs="Arial"/>
                <w:color w:val="000000"/>
                <w:sz w:val="18"/>
                <w:szCs w:val="18"/>
              </w:rPr>
            </w:pPr>
          </w:p>
        </w:tc>
        <w:tc>
          <w:tcPr>
            <w:tcW w:w="1299" w:type="dxa"/>
            <w:shd w:val="clear" w:color="auto" w:fill="auto"/>
            <w:vAlign w:val="bottom"/>
          </w:tcPr>
          <w:p w14:paraId="65B35D4D" w14:textId="7AA134C4" w:rsidR="00044152" w:rsidRPr="00AE4970" w:rsidRDefault="00034520" w:rsidP="00E30D0B">
            <w:pPr>
              <w:spacing w:line="276" w:lineRule="auto"/>
              <w:jc w:val="right"/>
              <w:rPr>
                <w:rFonts w:ascii="Arial" w:hAnsi="Arial" w:cs="Arial"/>
                <w:color w:val="000000"/>
                <w:sz w:val="18"/>
                <w:szCs w:val="18"/>
              </w:rPr>
            </w:pPr>
            <w:r>
              <w:rPr>
                <w:rFonts w:ascii="Arial" w:hAnsi="Arial" w:cs="Arial"/>
                <w:color w:val="000000"/>
                <w:sz w:val="18"/>
                <w:szCs w:val="18"/>
              </w:rPr>
              <w:t>34,044</w:t>
            </w:r>
          </w:p>
        </w:tc>
      </w:tr>
      <w:tr w:rsidR="005250BE" w:rsidRPr="00AE4970" w14:paraId="7067E5FD" w14:textId="77777777" w:rsidTr="00783EDD">
        <w:tblPrEx>
          <w:tblBorders>
            <w:bottom w:val="none" w:sz="0" w:space="0" w:color="auto"/>
          </w:tblBorders>
        </w:tblPrEx>
        <w:tc>
          <w:tcPr>
            <w:tcW w:w="2506" w:type="dxa"/>
            <w:shd w:val="clear" w:color="auto" w:fill="auto"/>
            <w:vAlign w:val="bottom"/>
          </w:tcPr>
          <w:p w14:paraId="3AC8B13C" w14:textId="67CC1A66" w:rsidR="005250BE" w:rsidRPr="00AE4970" w:rsidRDefault="005250BE" w:rsidP="00E30D0B">
            <w:pPr>
              <w:spacing w:line="276" w:lineRule="auto"/>
              <w:rPr>
                <w:rFonts w:ascii="Arial" w:eastAsia="SimSun" w:hAnsi="Arial" w:cs="Arial"/>
                <w:color w:val="000000"/>
                <w:sz w:val="18"/>
                <w:szCs w:val="18"/>
                <w:lang w:eastAsia="zh-CN"/>
              </w:rPr>
            </w:pPr>
            <w:r>
              <w:rPr>
                <w:rFonts w:ascii="Arial" w:eastAsia="SimSun" w:hAnsi="Arial" w:cs="Arial"/>
                <w:color w:val="000000"/>
                <w:sz w:val="18"/>
                <w:szCs w:val="18"/>
                <w:lang w:eastAsia="zh-CN"/>
              </w:rPr>
              <w:t>Other</w:t>
            </w:r>
          </w:p>
        </w:tc>
        <w:tc>
          <w:tcPr>
            <w:tcW w:w="425" w:type="dxa"/>
            <w:shd w:val="clear" w:color="auto" w:fill="auto"/>
          </w:tcPr>
          <w:p w14:paraId="404422C3" w14:textId="77777777" w:rsidR="005250BE" w:rsidRPr="00AE4970" w:rsidRDefault="005250BE" w:rsidP="00E30D0B">
            <w:pPr>
              <w:spacing w:line="276" w:lineRule="auto"/>
              <w:jc w:val="right"/>
              <w:rPr>
                <w:rFonts w:ascii="Arial" w:hAnsi="Arial" w:cs="Arial"/>
                <w:color w:val="000000"/>
                <w:sz w:val="18"/>
                <w:szCs w:val="18"/>
              </w:rPr>
            </w:pPr>
          </w:p>
        </w:tc>
        <w:tc>
          <w:tcPr>
            <w:tcW w:w="1105" w:type="dxa"/>
            <w:shd w:val="clear" w:color="auto" w:fill="auto"/>
            <w:vAlign w:val="bottom"/>
          </w:tcPr>
          <w:p w14:paraId="10F6761F" w14:textId="2A8AE35F" w:rsidR="005250BE" w:rsidRPr="00EF2309" w:rsidRDefault="005250BE" w:rsidP="00E30D0B">
            <w:pPr>
              <w:spacing w:line="276" w:lineRule="auto"/>
              <w:jc w:val="right"/>
              <w:rPr>
                <w:rFonts w:ascii="Arial" w:hAnsi="Arial" w:cs="Arial"/>
                <w:b/>
                <w:bCs/>
                <w:color w:val="000000"/>
                <w:sz w:val="18"/>
                <w:szCs w:val="18"/>
              </w:rPr>
            </w:pPr>
            <w:r w:rsidRPr="00EF2309">
              <w:rPr>
                <w:rFonts w:ascii="Arial" w:hAnsi="Arial" w:cs="Arial"/>
                <w:b/>
                <w:bCs/>
                <w:color w:val="000000"/>
                <w:sz w:val="18"/>
                <w:szCs w:val="18"/>
              </w:rPr>
              <w:t>62,612</w:t>
            </w:r>
          </w:p>
        </w:tc>
        <w:tc>
          <w:tcPr>
            <w:tcW w:w="324" w:type="dxa"/>
            <w:shd w:val="clear" w:color="auto" w:fill="auto"/>
            <w:vAlign w:val="bottom"/>
          </w:tcPr>
          <w:p w14:paraId="5A1E5096" w14:textId="77777777" w:rsidR="005250BE" w:rsidRPr="00EF2309" w:rsidRDefault="005250BE" w:rsidP="00E30D0B">
            <w:pPr>
              <w:spacing w:line="276" w:lineRule="auto"/>
              <w:jc w:val="right"/>
              <w:rPr>
                <w:rFonts w:ascii="Arial" w:hAnsi="Arial" w:cs="Arial"/>
                <w:color w:val="000000"/>
                <w:sz w:val="18"/>
                <w:szCs w:val="18"/>
              </w:rPr>
            </w:pPr>
          </w:p>
        </w:tc>
        <w:tc>
          <w:tcPr>
            <w:tcW w:w="1233" w:type="dxa"/>
            <w:shd w:val="clear" w:color="auto" w:fill="auto"/>
            <w:vAlign w:val="bottom"/>
          </w:tcPr>
          <w:p w14:paraId="580675B7" w14:textId="639D49D5" w:rsidR="005250BE" w:rsidRPr="00EF2309" w:rsidRDefault="005250BE" w:rsidP="00E30D0B">
            <w:pPr>
              <w:spacing w:line="276" w:lineRule="auto"/>
              <w:jc w:val="right"/>
              <w:rPr>
                <w:rFonts w:ascii="Arial" w:hAnsi="Arial" w:cs="Arial"/>
                <w:color w:val="000000"/>
                <w:sz w:val="18"/>
                <w:szCs w:val="18"/>
              </w:rPr>
            </w:pPr>
            <w:r w:rsidRPr="00EF2309">
              <w:rPr>
                <w:rFonts w:ascii="Arial" w:hAnsi="Arial" w:cs="Arial"/>
                <w:color w:val="000000"/>
                <w:sz w:val="18"/>
                <w:szCs w:val="18"/>
              </w:rPr>
              <w:t>324,762</w:t>
            </w:r>
          </w:p>
        </w:tc>
        <w:tc>
          <w:tcPr>
            <w:tcW w:w="425" w:type="dxa"/>
            <w:shd w:val="clear" w:color="auto" w:fill="auto"/>
            <w:vAlign w:val="bottom"/>
          </w:tcPr>
          <w:p w14:paraId="0ADEC48D" w14:textId="77777777" w:rsidR="005250BE" w:rsidRPr="00AE4970" w:rsidRDefault="005250BE" w:rsidP="00E30D0B">
            <w:pPr>
              <w:spacing w:line="276" w:lineRule="auto"/>
              <w:jc w:val="right"/>
              <w:rPr>
                <w:rFonts w:ascii="Arial" w:hAnsi="Arial" w:cs="Arial"/>
                <w:color w:val="000000"/>
                <w:sz w:val="18"/>
                <w:szCs w:val="18"/>
              </w:rPr>
            </w:pPr>
          </w:p>
        </w:tc>
        <w:tc>
          <w:tcPr>
            <w:tcW w:w="1361" w:type="dxa"/>
            <w:shd w:val="clear" w:color="auto" w:fill="auto"/>
            <w:vAlign w:val="bottom"/>
          </w:tcPr>
          <w:p w14:paraId="1F270B40" w14:textId="1DF5B048" w:rsidR="005250BE" w:rsidRDefault="005250BE" w:rsidP="00E30D0B">
            <w:pPr>
              <w:spacing w:line="276" w:lineRule="auto"/>
              <w:jc w:val="right"/>
              <w:rPr>
                <w:rFonts w:ascii="Arial" w:eastAsiaTheme="minorHAnsi" w:hAnsi="Arial" w:cs="Arial"/>
                <w:b/>
                <w:sz w:val="18"/>
                <w:szCs w:val="18"/>
              </w:rPr>
            </w:pPr>
            <w:r>
              <w:rPr>
                <w:rFonts w:ascii="Arial" w:eastAsiaTheme="minorHAnsi" w:hAnsi="Arial" w:cs="Arial"/>
                <w:b/>
                <w:sz w:val="18"/>
                <w:szCs w:val="18"/>
              </w:rPr>
              <w:t>91,859</w:t>
            </w:r>
          </w:p>
        </w:tc>
        <w:tc>
          <w:tcPr>
            <w:tcW w:w="425" w:type="dxa"/>
            <w:shd w:val="clear" w:color="auto" w:fill="auto"/>
            <w:vAlign w:val="bottom"/>
          </w:tcPr>
          <w:p w14:paraId="37E7484E" w14:textId="77777777" w:rsidR="005250BE" w:rsidRPr="00AE4970" w:rsidRDefault="005250BE" w:rsidP="00E30D0B">
            <w:pPr>
              <w:spacing w:line="276" w:lineRule="auto"/>
              <w:jc w:val="right"/>
              <w:rPr>
                <w:rFonts w:ascii="Arial" w:hAnsi="Arial" w:cs="Arial"/>
                <w:color w:val="000000"/>
                <w:sz w:val="18"/>
                <w:szCs w:val="18"/>
              </w:rPr>
            </w:pPr>
          </w:p>
        </w:tc>
        <w:tc>
          <w:tcPr>
            <w:tcW w:w="1299" w:type="dxa"/>
            <w:shd w:val="clear" w:color="auto" w:fill="auto"/>
            <w:vAlign w:val="bottom"/>
          </w:tcPr>
          <w:p w14:paraId="3ECD98B3" w14:textId="1AB3DC9A" w:rsidR="005250BE" w:rsidRDefault="005250BE" w:rsidP="00E30D0B">
            <w:pPr>
              <w:spacing w:line="276" w:lineRule="auto"/>
              <w:jc w:val="right"/>
              <w:rPr>
                <w:rFonts w:ascii="Arial" w:hAnsi="Arial" w:cs="Arial"/>
                <w:color w:val="000000"/>
                <w:sz w:val="18"/>
                <w:szCs w:val="18"/>
              </w:rPr>
            </w:pPr>
            <w:r>
              <w:rPr>
                <w:rFonts w:ascii="Arial" w:hAnsi="Arial" w:cs="Arial"/>
                <w:color w:val="000000"/>
                <w:sz w:val="18"/>
                <w:szCs w:val="18"/>
              </w:rPr>
              <w:t>417,464</w:t>
            </w:r>
          </w:p>
        </w:tc>
      </w:tr>
      <w:tr w:rsidR="00044152" w:rsidRPr="00AE4970" w14:paraId="2F8DF242" w14:textId="77777777" w:rsidTr="00783EDD">
        <w:tblPrEx>
          <w:tblBorders>
            <w:bottom w:val="none" w:sz="0" w:space="0" w:color="auto"/>
          </w:tblBorders>
        </w:tblPrEx>
        <w:tc>
          <w:tcPr>
            <w:tcW w:w="2506" w:type="dxa"/>
            <w:tcBorders>
              <w:top w:val="single" w:sz="4" w:space="0" w:color="auto"/>
              <w:bottom w:val="single" w:sz="12" w:space="0" w:color="auto"/>
            </w:tcBorders>
            <w:shd w:val="clear" w:color="auto" w:fill="auto"/>
            <w:vAlign w:val="bottom"/>
          </w:tcPr>
          <w:p w14:paraId="02804DA5" w14:textId="77777777" w:rsidR="00044152" w:rsidRPr="00AE4970" w:rsidRDefault="00044152" w:rsidP="00E30D0B">
            <w:pPr>
              <w:spacing w:line="276" w:lineRule="auto"/>
              <w:rPr>
                <w:rFonts w:ascii="Arial" w:hAnsi="Arial" w:cs="Arial"/>
                <w:b/>
                <w:sz w:val="18"/>
                <w:szCs w:val="18"/>
              </w:rPr>
            </w:pPr>
          </w:p>
        </w:tc>
        <w:tc>
          <w:tcPr>
            <w:tcW w:w="425" w:type="dxa"/>
            <w:tcBorders>
              <w:top w:val="single" w:sz="4" w:space="0" w:color="auto"/>
              <w:bottom w:val="single" w:sz="12" w:space="0" w:color="auto"/>
            </w:tcBorders>
            <w:shd w:val="clear" w:color="auto" w:fill="auto"/>
            <w:vAlign w:val="bottom"/>
          </w:tcPr>
          <w:p w14:paraId="0F2F5CFB" w14:textId="5AEFC8D1" w:rsidR="00044152" w:rsidRPr="00AE4970" w:rsidRDefault="005250BE" w:rsidP="00E30D0B">
            <w:pPr>
              <w:spacing w:line="276" w:lineRule="auto"/>
              <w:jc w:val="right"/>
              <w:rPr>
                <w:rFonts w:ascii="Arial" w:hAnsi="Arial" w:cs="Arial"/>
                <w:b/>
                <w:color w:val="000000"/>
                <w:sz w:val="18"/>
                <w:szCs w:val="18"/>
              </w:rPr>
            </w:pPr>
            <w:r>
              <w:rPr>
                <w:rFonts w:ascii="Arial" w:hAnsi="Arial" w:cs="Arial"/>
                <w:b/>
                <w:color w:val="000000"/>
                <w:sz w:val="18"/>
                <w:szCs w:val="18"/>
              </w:rPr>
              <w:t>$</w:t>
            </w:r>
          </w:p>
        </w:tc>
        <w:tc>
          <w:tcPr>
            <w:tcW w:w="1105" w:type="dxa"/>
            <w:tcBorders>
              <w:top w:val="single" w:sz="4" w:space="0" w:color="auto"/>
              <w:bottom w:val="single" w:sz="12" w:space="0" w:color="auto"/>
            </w:tcBorders>
            <w:shd w:val="clear" w:color="auto" w:fill="auto"/>
            <w:vAlign w:val="bottom"/>
          </w:tcPr>
          <w:p w14:paraId="270EB8D8" w14:textId="43D3CCE4" w:rsidR="00044152" w:rsidRPr="00AE4970" w:rsidRDefault="005250BE" w:rsidP="00E30D0B">
            <w:pPr>
              <w:spacing w:line="276" w:lineRule="auto"/>
              <w:jc w:val="right"/>
              <w:rPr>
                <w:rFonts w:ascii="Arial" w:hAnsi="Arial" w:cs="Arial"/>
                <w:b/>
                <w:color w:val="000000"/>
                <w:sz w:val="18"/>
                <w:szCs w:val="18"/>
              </w:rPr>
            </w:pPr>
            <w:r>
              <w:rPr>
                <w:rFonts w:ascii="Arial" w:hAnsi="Arial" w:cs="Arial"/>
                <w:b/>
                <w:color w:val="000000"/>
                <w:sz w:val="18"/>
                <w:szCs w:val="18"/>
              </w:rPr>
              <w:t>1,082,248</w:t>
            </w:r>
          </w:p>
        </w:tc>
        <w:tc>
          <w:tcPr>
            <w:tcW w:w="324" w:type="dxa"/>
            <w:tcBorders>
              <w:top w:val="single" w:sz="4" w:space="0" w:color="auto"/>
              <w:bottom w:val="single" w:sz="12" w:space="0" w:color="auto"/>
            </w:tcBorders>
            <w:shd w:val="clear" w:color="auto" w:fill="auto"/>
            <w:vAlign w:val="bottom"/>
          </w:tcPr>
          <w:p w14:paraId="7AD5EEA9" w14:textId="3BF7DDE1" w:rsidR="00044152" w:rsidRPr="00EF2309" w:rsidRDefault="005250BE" w:rsidP="00E30D0B">
            <w:pPr>
              <w:spacing w:line="276" w:lineRule="auto"/>
              <w:jc w:val="right"/>
              <w:rPr>
                <w:rFonts w:ascii="Arial" w:hAnsi="Arial" w:cs="Arial"/>
                <w:color w:val="000000"/>
                <w:sz w:val="18"/>
                <w:szCs w:val="18"/>
              </w:rPr>
            </w:pPr>
            <w:r w:rsidRPr="00EF2309">
              <w:rPr>
                <w:rFonts w:ascii="Arial" w:hAnsi="Arial" w:cs="Arial"/>
                <w:color w:val="000000"/>
                <w:sz w:val="18"/>
                <w:szCs w:val="18"/>
              </w:rPr>
              <w:t>$</w:t>
            </w:r>
          </w:p>
        </w:tc>
        <w:tc>
          <w:tcPr>
            <w:tcW w:w="1233" w:type="dxa"/>
            <w:tcBorders>
              <w:top w:val="single" w:sz="4" w:space="0" w:color="auto"/>
              <w:bottom w:val="single" w:sz="12" w:space="0" w:color="auto"/>
            </w:tcBorders>
            <w:shd w:val="clear" w:color="auto" w:fill="auto"/>
            <w:vAlign w:val="bottom"/>
          </w:tcPr>
          <w:p w14:paraId="7C31D26F" w14:textId="4826CE91" w:rsidR="00044152" w:rsidRPr="00EF2309" w:rsidRDefault="005250BE" w:rsidP="00E30D0B">
            <w:pPr>
              <w:spacing w:line="276" w:lineRule="auto"/>
              <w:jc w:val="right"/>
              <w:rPr>
                <w:rFonts w:ascii="Arial" w:hAnsi="Arial" w:cs="Arial"/>
                <w:color w:val="000000"/>
                <w:sz w:val="18"/>
                <w:szCs w:val="18"/>
              </w:rPr>
            </w:pPr>
            <w:r w:rsidRPr="00EF2309">
              <w:rPr>
                <w:rFonts w:ascii="Arial" w:hAnsi="Arial" w:cs="Arial"/>
                <w:color w:val="000000"/>
                <w:sz w:val="18"/>
                <w:szCs w:val="18"/>
              </w:rPr>
              <w:t>1,722,957</w:t>
            </w:r>
          </w:p>
        </w:tc>
        <w:tc>
          <w:tcPr>
            <w:tcW w:w="425" w:type="dxa"/>
            <w:tcBorders>
              <w:top w:val="single" w:sz="4" w:space="0" w:color="auto"/>
              <w:bottom w:val="single" w:sz="12" w:space="0" w:color="auto"/>
            </w:tcBorders>
            <w:shd w:val="clear" w:color="auto" w:fill="auto"/>
            <w:vAlign w:val="bottom"/>
          </w:tcPr>
          <w:p w14:paraId="1E62F512" w14:textId="77777777" w:rsidR="00044152" w:rsidRPr="00AE4970" w:rsidRDefault="00044152" w:rsidP="00E30D0B">
            <w:pPr>
              <w:spacing w:line="276" w:lineRule="auto"/>
              <w:jc w:val="right"/>
              <w:rPr>
                <w:rFonts w:ascii="Arial" w:hAnsi="Arial" w:cs="Arial"/>
                <w:b/>
                <w:color w:val="000000"/>
                <w:sz w:val="18"/>
                <w:szCs w:val="18"/>
              </w:rPr>
            </w:pPr>
            <w:r w:rsidRPr="00AE4970">
              <w:rPr>
                <w:rFonts w:ascii="Arial" w:hAnsi="Arial" w:cs="Arial"/>
                <w:b/>
                <w:color w:val="000000"/>
                <w:sz w:val="18"/>
                <w:szCs w:val="18"/>
              </w:rPr>
              <w:t>$</w:t>
            </w:r>
          </w:p>
        </w:tc>
        <w:tc>
          <w:tcPr>
            <w:tcW w:w="1361" w:type="dxa"/>
            <w:tcBorders>
              <w:top w:val="single" w:sz="4" w:space="0" w:color="auto"/>
              <w:bottom w:val="single" w:sz="12" w:space="0" w:color="auto"/>
            </w:tcBorders>
            <w:shd w:val="clear" w:color="auto" w:fill="auto"/>
            <w:vAlign w:val="bottom"/>
          </w:tcPr>
          <w:p w14:paraId="55607A0C" w14:textId="707C97C6" w:rsidR="00044152" w:rsidRPr="00AE4970" w:rsidRDefault="00984AE5" w:rsidP="00E30D0B">
            <w:pPr>
              <w:spacing w:line="276" w:lineRule="auto"/>
              <w:jc w:val="right"/>
              <w:rPr>
                <w:rFonts w:ascii="Arial" w:hAnsi="Arial" w:cs="Arial"/>
                <w:b/>
                <w:color w:val="000000"/>
                <w:sz w:val="18"/>
                <w:szCs w:val="18"/>
              </w:rPr>
            </w:pPr>
            <w:r>
              <w:rPr>
                <w:rFonts w:ascii="Arial" w:hAnsi="Arial" w:cs="Arial"/>
                <w:b/>
                <w:color w:val="000000"/>
                <w:sz w:val="18"/>
                <w:szCs w:val="18"/>
              </w:rPr>
              <w:t>1,</w:t>
            </w:r>
            <w:r w:rsidR="009036E6">
              <w:rPr>
                <w:rFonts w:ascii="Arial" w:hAnsi="Arial" w:cs="Arial"/>
                <w:b/>
                <w:color w:val="000000"/>
                <w:sz w:val="18"/>
                <w:szCs w:val="18"/>
              </w:rPr>
              <w:t>30</w:t>
            </w:r>
            <w:r w:rsidR="00D85DFC">
              <w:rPr>
                <w:rFonts w:ascii="Arial" w:hAnsi="Arial" w:cs="Arial"/>
                <w:b/>
                <w:color w:val="000000"/>
                <w:sz w:val="18"/>
                <w:szCs w:val="18"/>
              </w:rPr>
              <w:t>0,875</w:t>
            </w:r>
          </w:p>
        </w:tc>
        <w:tc>
          <w:tcPr>
            <w:tcW w:w="425" w:type="dxa"/>
            <w:tcBorders>
              <w:top w:val="single" w:sz="4" w:space="0" w:color="auto"/>
              <w:bottom w:val="single" w:sz="12" w:space="0" w:color="auto"/>
            </w:tcBorders>
            <w:shd w:val="clear" w:color="auto" w:fill="auto"/>
            <w:vAlign w:val="bottom"/>
          </w:tcPr>
          <w:p w14:paraId="7136F546" w14:textId="77777777" w:rsidR="00044152" w:rsidRPr="00AE4970" w:rsidRDefault="00044152" w:rsidP="00E30D0B">
            <w:pPr>
              <w:spacing w:line="276" w:lineRule="auto"/>
              <w:jc w:val="right"/>
              <w:rPr>
                <w:rFonts w:ascii="Arial" w:hAnsi="Arial" w:cs="Arial"/>
                <w:color w:val="000000"/>
                <w:sz w:val="18"/>
                <w:szCs w:val="18"/>
              </w:rPr>
            </w:pPr>
            <w:r w:rsidRPr="00AE4970">
              <w:rPr>
                <w:rFonts w:ascii="Arial" w:hAnsi="Arial" w:cs="Arial"/>
                <w:color w:val="000000"/>
                <w:sz w:val="18"/>
                <w:szCs w:val="18"/>
              </w:rPr>
              <w:t>$</w:t>
            </w:r>
          </w:p>
        </w:tc>
        <w:tc>
          <w:tcPr>
            <w:tcW w:w="1299" w:type="dxa"/>
            <w:tcBorders>
              <w:top w:val="single" w:sz="4" w:space="0" w:color="auto"/>
              <w:bottom w:val="single" w:sz="12" w:space="0" w:color="auto"/>
            </w:tcBorders>
            <w:shd w:val="clear" w:color="auto" w:fill="auto"/>
            <w:vAlign w:val="bottom"/>
          </w:tcPr>
          <w:p w14:paraId="646C733E" w14:textId="79948FA8" w:rsidR="00044152" w:rsidRPr="00AE4970" w:rsidRDefault="003500CA" w:rsidP="00E30D0B">
            <w:pPr>
              <w:spacing w:line="276" w:lineRule="auto"/>
              <w:jc w:val="right"/>
              <w:rPr>
                <w:rFonts w:ascii="Arial" w:hAnsi="Arial" w:cs="Arial"/>
                <w:color w:val="000000"/>
                <w:sz w:val="18"/>
                <w:szCs w:val="18"/>
              </w:rPr>
            </w:pPr>
            <w:r>
              <w:rPr>
                <w:rFonts w:ascii="Arial" w:hAnsi="Arial" w:cs="Arial"/>
                <w:color w:val="000000"/>
                <w:sz w:val="18"/>
                <w:szCs w:val="18"/>
              </w:rPr>
              <w:t>2,431,784</w:t>
            </w:r>
          </w:p>
        </w:tc>
      </w:tr>
    </w:tbl>
    <w:p w14:paraId="60FB7828" w14:textId="77777777" w:rsidR="005B2557" w:rsidRDefault="0047142D" w:rsidP="00A7470D">
      <w:pPr>
        <w:spacing w:after="200" w:line="276" w:lineRule="auto"/>
        <w:rPr>
          <w:rFonts w:ascii="Arial" w:hAnsi="Arial" w:cs="Arial"/>
          <w:b/>
          <w:sz w:val="18"/>
          <w:szCs w:val="18"/>
        </w:rPr>
      </w:pPr>
      <w:r>
        <w:rPr>
          <w:rFonts w:ascii="Arial" w:hAnsi="Arial" w:cs="Arial"/>
          <w:b/>
          <w:sz w:val="18"/>
          <w:szCs w:val="18"/>
        </w:rPr>
        <w:br/>
      </w:r>
    </w:p>
    <w:p w14:paraId="32FA7E74" w14:textId="77777777" w:rsidR="00297102" w:rsidRDefault="00297102">
      <w:pPr>
        <w:spacing w:after="200" w:line="276" w:lineRule="auto"/>
        <w:rPr>
          <w:rFonts w:ascii="Arial" w:hAnsi="Arial" w:cs="Arial"/>
          <w:b/>
          <w:sz w:val="18"/>
          <w:szCs w:val="18"/>
        </w:rPr>
      </w:pPr>
    </w:p>
    <w:p w14:paraId="65C0389A" w14:textId="77777777" w:rsidR="00297102" w:rsidRDefault="00297102">
      <w:pPr>
        <w:spacing w:after="200" w:line="276" w:lineRule="auto"/>
        <w:rPr>
          <w:rFonts w:ascii="Arial" w:hAnsi="Arial" w:cs="Arial"/>
          <w:b/>
          <w:sz w:val="18"/>
          <w:szCs w:val="18"/>
        </w:rPr>
      </w:pPr>
    </w:p>
    <w:p w14:paraId="3BE82ABF" w14:textId="1A484BC8" w:rsidR="00297102" w:rsidRDefault="00297102" w:rsidP="00297102">
      <w:pPr>
        <w:spacing w:line="276" w:lineRule="auto"/>
        <w:rPr>
          <w:rFonts w:ascii="Arial" w:hAnsi="Arial" w:cs="Arial"/>
          <w:b/>
          <w:sz w:val="18"/>
          <w:szCs w:val="18"/>
        </w:rPr>
      </w:pPr>
    </w:p>
    <w:p w14:paraId="2F551AE8" w14:textId="77777777" w:rsidR="000E1E77" w:rsidRDefault="000E1E77" w:rsidP="00297102">
      <w:pPr>
        <w:spacing w:line="276" w:lineRule="auto"/>
        <w:rPr>
          <w:rFonts w:ascii="Arial" w:hAnsi="Arial" w:cs="Arial"/>
          <w:b/>
          <w:sz w:val="18"/>
          <w:szCs w:val="18"/>
        </w:rPr>
      </w:pPr>
    </w:p>
    <w:p w14:paraId="24C930C8" w14:textId="646513BC" w:rsidR="00D1723F" w:rsidRPr="00297102" w:rsidRDefault="00D1723F" w:rsidP="00EB4618">
      <w:pPr>
        <w:pStyle w:val="ListParagraph"/>
        <w:numPr>
          <w:ilvl w:val="0"/>
          <w:numId w:val="34"/>
        </w:numPr>
        <w:autoSpaceDE w:val="0"/>
        <w:autoSpaceDN w:val="0"/>
        <w:adjustRightInd w:val="0"/>
        <w:spacing w:line="276" w:lineRule="auto"/>
        <w:ind w:left="284" w:hanging="284"/>
        <w:jc w:val="both"/>
        <w:rPr>
          <w:rFonts w:ascii="Arial" w:hAnsi="Arial" w:cs="Arial"/>
          <w:b/>
          <w:sz w:val="18"/>
          <w:szCs w:val="18"/>
        </w:rPr>
      </w:pPr>
      <w:r w:rsidRPr="00297102">
        <w:rPr>
          <w:rFonts w:ascii="Arial" w:hAnsi="Arial" w:cs="Arial"/>
          <w:b/>
          <w:sz w:val="18"/>
          <w:szCs w:val="18"/>
        </w:rPr>
        <w:t>SUPPLE</w:t>
      </w:r>
      <w:r w:rsidR="00A7470D" w:rsidRPr="00297102">
        <w:rPr>
          <w:rFonts w:ascii="Arial" w:hAnsi="Arial" w:cs="Arial"/>
          <w:b/>
          <w:sz w:val="18"/>
          <w:szCs w:val="18"/>
        </w:rPr>
        <w:t>M</w:t>
      </w:r>
      <w:r w:rsidRPr="00297102">
        <w:rPr>
          <w:rFonts w:ascii="Arial" w:hAnsi="Arial" w:cs="Arial"/>
          <w:b/>
          <w:sz w:val="18"/>
          <w:szCs w:val="18"/>
        </w:rPr>
        <w:t>E</w:t>
      </w:r>
      <w:r w:rsidR="00A7470D" w:rsidRPr="00297102">
        <w:rPr>
          <w:rFonts w:ascii="Arial" w:hAnsi="Arial" w:cs="Arial"/>
          <w:b/>
          <w:sz w:val="18"/>
          <w:szCs w:val="18"/>
        </w:rPr>
        <w:t>NT</w:t>
      </w:r>
      <w:r w:rsidRPr="00297102">
        <w:rPr>
          <w:rFonts w:ascii="Arial" w:hAnsi="Arial" w:cs="Arial"/>
          <w:b/>
          <w:sz w:val="18"/>
          <w:szCs w:val="18"/>
        </w:rPr>
        <w:t>AL DISCLOSURE WITH RESPECT TO CASH FLOWS</w:t>
      </w:r>
    </w:p>
    <w:p w14:paraId="45BDADC8" w14:textId="77777777" w:rsidR="00297102" w:rsidRDefault="00297102" w:rsidP="00E30D0B">
      <w:pPr>
        <w:spacing w:line="276" w:lineRule="auto"/>
        <w:ind w:left="284"/>
        <w:jc w:val="both"/>
        <w:rPr>
          <w:rFonts w:ascii="Arial" w:eastAsiaTheme="minorHAnsi" w:hAnsi="Arial" w:cs="Arial"/>
          <w:sz w:val="18"/>
          <w:szCs w:val="18"/>
        </w:rPr>
      </w:pPr>
    </w:p>
    <w:p w14:paraId="379B4396" w14:textId="46A05377" w:rsidR="00D1723F" w:rsidRPr="00AE4970" w:rsidRDefault="00D1723F" w:rsidP="00E30D0B">
      <w:pPr>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Significant non-cash transactions were as follows: </w:t>
      </w:r>
    </w:p>
    <w:p w14:paraId="0FAEDED7" w14:textId="77777777" w:rsidR="00710F8E" w:rsidRPr="00AE4970" w:rsidRDefault="00710F8E" w:rsidP="00E30D0B">
      <w:pPr>
        <w:spacing w:line="276" w:lineRule="auto"/>
        <w:ind w:left="284"/>
        <w:jc w:val="both"/>
        <w:rPr>
          <w:rFonts w:ascii="Arial" w:eastAsiaTheme="minorHAnsi" w:hAnsi="Arial" w:cs="Arial"/>
          <w:sz w:val="18"/>
          <w:szCs w:val="18"/>
        </w:rPr>
      </w:pPr>
    </w:p>
    <w:tbl>
      <w:tblPr>
        <w:tblW w:w="9098" w:type="dxa"/>
        <w:tblInd w:w="284" w:type="dxa"/>
        <w:tblBorders>
          <w:bottom w:val="single" w:sz="12" w:space="0" w:color="auto"/>
        </w:tblBorders>
        <w:tblLayout w:type="fixed"/>
        <w:tblLook w:val="0000" w:firstRow="0" w:lastRow="0" w:firstColumn="0" w:lastColumn="0" w:noHBand="0" w:noVBand="0"/>
      </w:tblPr>
      <w:tblGrid>
        <w:gridCol w:w="2866"/>
        <w:gridCol w:w="425"/>
        <w:gridCol w:w="925"/>
        <w:gridCol w:w="427"/>
        <w:gridCol w:w="945"/>
        <w:gridCol w:w="425"/>
        <w:gridCol w:w="1361"/>
        <w:gridCol w:w="425"/>
        <w:gridCol w:w="1299"/>
      </w:tblGrid>
      <w:tr w:rsidR="00FD0DAE" w:rsidRPr="00AE4970" w14:paraId="4CEBF11E" w14:textId="77777777" w:rsidTr="000E1E77">
        <w:tc>
          <w:tcPr>
            <w:tcW w:w="2866" w:type="dxa"/>
            <w:tcBorders>
              <w:top w:val="single" w:sz="12" w:space="0" w:color="auto"/>
              <w:bottom w:val="nil"/>
            </w:tcBorders>
            <w:shd w:val="clear" w:color="auto" w:fill="auto"/>
            <w:vAlign w:val="bottom"/>
          </w:tcPr>
          <w:p w14:paraId="29EF0254" w14:textId="77777777" w:rsidR="00FD0DAE" w:rsidRPr="00531FA8" w:rsidRDefault="00FD0DAE" w:rsidP="00E30D0B">
            <w:pPr>
              <w:spacing w:line="276" w:lineRule="auto"/>
              <w:rPr>
                <w:rFonts w:ascii="Arial" w:hAnsi="Arial" w:cs="Arial"/>
                <w:sz w:val="18"/>
                <w:szCs w:val="18"/>
              </w:rPr>
            </w:pPr>
          </w:p>
        </w:tc>
        <w:tc>
          <w:tcPr>
            <w:tcW w:w="425" w:type="dxa"/>
            <w:tcBorders>
              <w:top w:val="single" w:sz="12" w:space="0" w:color="auto"/>
              <w:bottom w:val="nil"/>
            </w:tcBorders>
            <w:shd w:val="clear" w:color="auto" w:fill="auto"/>
            <w:vAlign w:val="bottom"/>
          </w:tcPr>
          <w:p w14:paraId="5139258F" w14:textId="77777777" w:rsidR="00FD0DAE" w:rsidRPr="00531FA8" w:rsidRDefault="00FD0DAE" w:rsidP="00E30D0B">
            <w:pPr>
              <w:spacing w:line="276" w:lineRule="auto"/>
              <w:jc w:val="right"/>
              <w:rPr>
                <w:rFonts w:ascii="Arial" w:hAnsi="Arial" w:cs="Arial"/>
                <w:bCs/>
                <w:sz w:val="18"/>
                <w:szCs w:val="18"/>
              </w:rPr>
            </w:pPr>
          </w:p>
        </w:tc>
        <w:tc>
          <w:tcPr>
            <w:tcW w:w="925" w:type="dxa"/>
            <w:tcBorders>
              <w:top w:val="single" w:sz="12" w:space="0" w:color="auto"/>
              <w:bottom w:val="nil"/>
            </w:tcBorders>
            <w:shd w:val="clear" w:color="auto" w:fill="auto"/>
            <w:vAlign w:val="bottom"/>
          </w:tcPr>
          <w:p w14:paraId="1862BF03" w14:textId="77777777" w:rsidR="00FD0DAE" w:rsidRPr="00531FA8" w:rsidRDefault="00FD0DAE" w:rsidP="00E30D0B">
            <w:pPr>
              <w:spacing w:line="276" w:lineRule="auto"/>
              <w:jc w:val="right"/>
              <w:rPr>
                <w:rFonts w:ascii="Arial" w:hAnsi="Arial" w:cs="Arial"/>
                <w:bCs/>
                <w:sz w:val="18"/>
                <w:szCs w:val="18"/>
              </w:rPr>
            </w:pPr>
          </w:p>
        </w:tc>
        <w:tc>
          <w:tcPr>
            <w:tcW w:w="427" w:type="dxa"/>
            <w:tcBorders>
              <w:top w:val="single" w:sz="12" w:space="0" w:color="auto"/>
              <w:bottom w:val="nil"/>
            </w:tcBorders>
            <w:shd w:val="clear" w:color="auto" w:fill="auto"/>
            <w:vAlign w:val="bottom"/>
          </w:tcPr>
          <w:p w14:paraId="1F468453" w14:textId="77777777" w:rsidR="00FD0DAE" w:rsidRPr="00531FA8" w:rsidRDefault="00FD0DAE" w:rsidP="00E30D0B">
            <w:pPr>
              <w:spacing w:line="276" w:lineRule="auto"/>
              <w:jc w:val="right"/>
              <w:rPr>
                <w:rFonts w:ascii="Arial" w:hAnsi="Arial" w:cs="Arial"/>
                <w:bCs/>
                <w:sz w:val="18"/>
                <w:szCs w:val="18"/>
              </w:rPr>
            </w:pPr>
          </w:p>
        </w:tc>
        <w:tc>
          <w:tcPr>
            <w:tcW w:w="945" w:type="dxa"/>
            <w:tcBorders>
              <w:top w:val="single" w:sz="12" w:space="0" w:color="auto"/>
              <w:bottom w:val="nil"/>
            </w:tcBorders>
            <w:shd w:val="clear" w:color="auto" w:fill="auto"/>
            <w:vAlign w:val="bottom"/>
          </w:tcPr>
          <w:p w14:paraId="6F4F1A66" w14:textId="77777777" w:rsidR="00FD0DAE" w:rsidRPr="00531FA8" w:rsidRDefault="00FD0DAE" w:rsidP="00E30D0B">
            <w:pPr>
              <w:spacing w:line="276" w:lineRule="auto"/>
              <w:jc w:val="right"/>
              <w:rPr>
                <w:rFonts w:ascii="Arial" w:hAnsi="Arial" w:cs="Arial"/>
                <w:bCs/>
                <w:sz w:val="18"/>
                <w:szCs w:val="18"/>
              </w:rPr>
            </w:pPr>
          </w:p>
        </w:tc>
        <w:tc>
          <w:tcPr>
            <w:tcW w:w="425" w:type="dxa"/>
            <w:tcBorders>
              <w:top w:val="single" w:sz="12" w:space="0" w:color="auto"/>
              <w:bottom w:val="nil"/>
            </w:tcBorders>
            <w:shd w:val="clear" w:color="auto" w:fill="auto"/>
          </w:tcPr>
          <w:p w14:paraId="48B4A860" w14:textId="77777777" w:rsidR="00FD0DAE" w:rsidRPr="00531FA8" w:rsidRDefault="00FD0DAE" w:rsidP="00E30D0B">
            <w:pPr>
              <w:spacing w:line="276" w:lineRule="auto"/>
              <w:jc w:val="right"/>
              <w:rPr>
                <w:rFonts w:ascii="Arial" w:hAnsi="Arial" w:cs="Arial"/>
                <w:b/>
                <w:bCs/>
                <w:sz w:val="18"/>
                <w:szCs w:val="18"/>
              </w:rPr>
            </w:pPr>
          </w:p>
        </w:tc>
        <w:tc>
          <w:tcPr>
            <w:tcW w:w="3085" w:type="dxa"/>
            <w:gridSpan w:val="3"/>
            <w:tcBorders>
              <w:top w:val="single" w:sz="12" w:space="0" w:color="auto"/>
              <w:bottom w:val="nil"/>
            </w:tcBorders>
            <w:shd w:val="clear" w:color="auto" w:fill="auto"/>
            <w:vAlign w:val="bottom"/>
          </w:tcPr>
          <w:p w14:paraId="55AC4550" w14:textId="3E70EDD2" w:rsidR="00FD0DAE" w:rsidRPr="00531FA8" w:rsidRDefault="00531FA8" w:rsidP="00E30D0B">
            <w:pPr>
              <w:spacing w:line="276" w:lineRule="auto"/>
              <w:jc w:val="right"/>
              <w:rPr>
                <w:rFonts w:ascii="Arial" w:hAnsi="Arial" w:cs="Arial"/>
                <w:bCs/>
                <w:sz w:val="18"/>
                <w:szCs w:val="18"/>
              </w:rPr>
            </w:pPr>
            <w:r w:rsidRPr="00531FA8">
              <w:rPr>
                <w:rFonts w:ascii="Arial" w:hAnsi="Arial" w:cs="Arial"/>
                <w:bCs/>
                <w:sz w:val="18"/>
                <w:szCs w:val="18"/>
              </w:rPr>
              <w:t xml:space="preserve">Six </w:t>
            </w:r>
            <w:r w:rsidR="00055937" w:rsidRPr="00531FA8">
              <w:rPr>
                <w:rFonts w:ascii="Arial" w:hAnsi="Arial" w:cs="Arial"/>
                <w:bCs/>
                <w:sz w:val="18"/>
                <w:szCs w:val="18"/>
              </w:rPr>
              <w:t xml:space="preserve">months ended </w:t>
            </w:r>
            <w:r w:rsidR="00753D54" w:rsidRPr="00531FA8">
              <w:rPr>
                <w:rFonts w:ascii="Arial" w:hAnsi="Arial" w:cs="Arial"/>
                <w:bCs/>
                <w:sz w:val="18"/>
                <w:szCs w:val="18"/>
              </w:rPr>
              <w:t>June 30</w:t>
            </w:r>
            <w:r w:rsidR="00055937" w:rsidRPr="00531FA8">
              <w:rPr>
                <w:rFonts w:ascii="Arial" w:hAnsi="Arial" w:cs="Arial"/>
                <w:bCs/>
                <w:sz w:val="18"/>
                <w:szCs w:val="18"/>
              </w:rPr>
              <w:t>,</w:t>
            </w:r>
          </w:p>
        </w:tc>
      </w:tr>
      <w:tr w:rsidR="00FD0DAE" w:rsidRPr="00AE4970" w14:paraId="7E5F3113" w14:textId="77777777" w:rsidTr="000E1E77">
        <w:tc>
          <w:tcPr>
            <w:tcW w:w="2866" w:type="dxa"/>
            <w:tcBorders>
              <w:top w:val="nil"/>
              <w:bottom w:val="single" w:sz="4" w:space="0" w:color="auto"/>
            </w:tcBorders>
            <w:shd w:val="clear" w:color="auto" w:fill="auto"/>
            <w:vAlign w:val="bottom"/>
          </w:tcPr>
          <w:p w14:paraId="128DEAB0" w14:textId="77777777" w:rsidR="00FD0DAE" w:rsidRPr="00531FA8" w:rsidRDefault="00FD0DAE" w:rsidP="00E30D0B">
            <w:pPr>
              <w:spacing w:line="276" w:lineRule="auto"/>
              <w:rPr>
                <w:rFonts w:ascii="Arial" w:hAnsi="Arial" w:cs="Arial"/>
                <w:sz w:val="18"/>
                <w:szCs w:val="18"/>
              </w:rPr>
            </w:pPr>
          </w:p>
        </w:tc>
        <w:tc>
          <w:tcPr>
            <w:tcW w:w="425" w:type="dxa"/>
            <w:tcBorders>
              <w:top w:val="nil"/>
              <w:bottom w:val="single" w:sz="4" w:space="0" w:color="auto"/>
            </w:tcBorders>
            <w:shd w:val="clear" w:color="auto" w:fill="auto"/>
            <w:vAlign w:val="bottom"/>
          </w:tcPr>
          <w:p w14:paraId="69710CCB" w14:textId="77777777" w:rsidR="00FD0DAE" w:rsidRPr="00531FA8" w:rsidRDefault="00FD0DAE" w:rsidP="00E30D0B">
            <w:pPr>
              <w:spacing w:line="276" w:lineRule="auto"/>
              <w:jc w:val="right"/>
              <w:rPr>
                <w:rFonts w:ascii="Arial" w:hAnsi="Arial" w:cs="Arial"/>
                <w:bCs/>
                <w:sz w:val="18"/>
                <w:szCs w:val="18"/>
              </w:rPr>
            </w:pPr>
          </w:p>
        </w:tc>
        <w:tc>
          <w:tcPr>
            <w:tcW w:w="925" w:type="dxa"/>
            <w:tcBorders>
              <w:top w:val="nil"/>
              <w:bottom w:val="single" w:sz="4" w:space="0" w:color="auto"/>
            </w:tcBorders>
            <w:shd w:val="clear" w:color="auto" w:fill="auto"/>
            <w:vAlign w:val="bottom"/>
          </w:tcPr>
          <w:p w14:paraId="3104C40E" w14:textId="77777777" w:rsidR="00FD0DAE" w:rsidRPr="00531FA8" w:rsidRDefault="00FD0DAE" w:rsidP="00E30D0B">
            <w:pPr>
              <w:spacing w:line="276" w:lineRule="auto"/>
              <w:jc w:val="right"/>
              <w:rPr>
                <w:rFonts w:ascii="Arial" w:hAnsi="Arial" w:cs="Arial"/>
                <w:bCs/>
                <w:sz w:val="18"/>
                <w:szCs w:val="18"/>
              </w:rPr>
            </w:pPr>
          </w:p>
        </w:tc>
        <w:tc>
          <w:tcPr>
            <w:tcW w:w="427" w:type="dxa"/>
            <w:tcBorders>
              <w:top w:val="nil"/>
              <w:bottom w:val="single" w:sz="4" w:space="0" w:color="auto"/>
            </w:tcBorders>
            <w:shd w:val="clear" w:color="auto" w:fill="auto"/>
            <w:vAlign w:val="bottom"/>
          </w:tcPr>
          <w:p w14:paraId="1EE20DAD" w14:textId="77777777" w:rsidR="00FD0DAE" w:rsidRPr="00531FA8" w:rsidRDefault="00FD0DAE" w:rsidP="00E30D0B">
            <w:pPr>
              <w:spacing w:line="276" w:lineRule="auto"/>
              <w:jc w:val="right"/>
              <w:rPr>
                <w:rFonts w:ascii="Arial" w:hAnsi="Arial" w:cs="Arial"/>
                <w:bCs/>
                <w:sz w:val="18"/>
                <w:szCs w:val="18"/>
              </w:rPr>
            </w:pPr>
          </w:p>
        </w:tc>
        <w:tc>
          <w:tcPr>
            <w:tcW w:w="945" w:type="dxa"/>
            <w:tcBorders>
              <w:top w:val="nil"/>
              <w:bottom w:val="single" w:sz="4" w:space="0" w:color="auto"/>
            </w:tcBorders>
            <w:shd w:val="clear" w:color="auto" w:fill="auto"/>
            <w:vAlign w:val="bottom"/>
          </w:tcPr>
          <w:p w14:paraId="61336F5A" w14:textId="44BDD20C" w:rsidR="00FD0DAE" w:rsidRPr="00531FA8" w:rsidRDefault="00FD0DAE" w:rsidP="00E30D0B">
            <w:pPr>
              <w:spacing w:line="276" w:lineRule="auto"/>
              <w:jc w:val="right"/>
              <w:rPr>
                <w:rFonts w:ascii="Arial" w:hAnsi="Arial" w:cs="Arial"/>
                <w:bCs/>
                <w:sz w:val="18"/>
                <w:szCs w:val="18"/>
              </w:rPr>
            </w:pPr>
            <w:r w:rsidRPr="00531FA8">
              <w:rPr>
                <w:rFonts w:ascii="Arial" w:hAnsi="Arial" w:cs="Arial"/>
                <w:bCs/>
                <w:sz w:val="18"/>
                <w:szCs w:val="18"/>
              </w:rPr>
              <w:t>Note</w:t>
            </w:r>
          </w:p>
        </w:tc>
        <w:tc>
          <w:tcPr>
            <w:tcW w:w="425" w:type="dxa"/>
            <w:tcBorders>
              <w:top w:val="nil"/>
              <w:bottom w:val="single" w:sz="4" w:space="0" w:color="auto"/>
            </w:tcBorders>
            <w:shd w:val="clear" w:color="auto" w:fill="auto"/>
          </w:tcPr>
          <w:p w14:paraId="0D43B0CE" w14:textId="77777777" w:rsidR="00FD0DAE" w:rsidRPr="00531FA8" w:rsidRDefault="00FD0DAE" w:rsidP="00E30D0B">
            <w:pPr>
              <w:spacing w:line="276" w:lineRule="auto"/>
              <w:jc w:val="right"/>
              <w:rPr>
                <w:rFonts w:ascii="Arial" w:hAnsi="Arial" w:cs="Arial"/>
                <w:b/>
                <w:bCs/>
                <w:sz w:val="18"/>
                <w:szCs w:val="18"/>
              </w:rPr>
            </w:pPr>
          </w:p>
        </w:tc>
        <w:tc>
          <w:tcPr>
            <w:tcW w:w="1361" w:type="dxa"/>
            <w:tcBorders>
              <w:top w:val="nil"/>
              <w:bottom w:val="single" w:sz="4" w:space="0" w:color="auto"/>
            </w:tcBorders>
            <w:shd w:val="clear" w:color="auto" w:fill="auto"/>
            <w:vAlign w:val="bottom"/>
          </w:tcPr>
          <w:p w14:paraId="78E291E5" w14:textId="52204D8A" w:rsidR="00FD0DAE" w:rsidRPr="00531FA8" w:rsidRDefault="00FD0DAE" w:rsidP="00E30D0B">
            <w:pPr>
              <w:spacing w:line="276" w:lineRule="auto"/>
              <w:jc w:val="right"/>
              <w:rPr>
                <w:rFonts w:ascii="Arial" w:hAnsi="Arial" w:cs="Arial"/>
                <w:b/>
                <w:bCs/>
                <w:sz w:val="18"/>
                <w:szCs w:val="18"/>
              </w:rPr>
            </w:pPr>
            <w:r w:rsidRPr="00531FA8">
              <w:rPr>
                <w:rFonts w:ascii="Arial" w:hAnsi="Arial" w:cs="Arial"/>
                <w:b/>
                <w:bCs/>
                <w:sz w:val="18"/>
                <w:szCs w:val="18"/>
              </w:rPr>
              <w:t>201</w:t>
            </w:r>
            <w:r w:rsidR="00055937" w:rsidRPr="00531FA8">
              <w:rPr>
                <w:rFonts w:ascii="Arial" w:hAnsi="Arial" w:cs="Arial"/>
                <w:b/>
                <w:bCs/>
                <w:sz w:val="18"/>
                <w:szCs w:val="18"/>
              </w:rPr>
              <w:t>9</w:t>
            </w:r>
          </w:p>
        </w:tc>
        <w:tc>
          <w:tcPr>
            <w:tcW w:w="425" w:type="dxa"/>
            <w:tcBorders>
              <w:top w:val="nil"/>
              <w:bottom w:val="single" w:sz="4" w:space="0" w:color="auto"/>
            </w:tcBorders>
            <w:shd w:val="clear" w:color="auto" w:fill="auto"/>
          </w:tcPr>
          <w:p w14:paraId="2703EDD6" w14:textId="77777777" w:rsidR="00FD0DAE" w:rsidRPr="00531FA8" w:rsidRDefault="00FD0DAE" w:rsidP="00E30D0B">
            <w:pPr>
              <w:spacing w:line="276" w:lineRule="auto"/>
              <w:jc w:val="right"/>
              <w:rPr>
                <w:rFonts w:ascii="Arial" w:hAnsi="Arial" w:cs="Arial"/>
                <w:bCs/>
                <w:sz w:val="18"/>
                <w:szCs w:val="18"/>
              </w:rPr>
            </w:pPr>
          </w:p>
        </w:tc>
        <w:tc>
          <w:tcPr>
            <w:tcW w:w="1299" w:type="dxa"/>
            <w:tcBorders>
              <w:top w:val="nil"/>
              <w:bottom w:val="single" w:sz="4" w:space="0" w:color="auto"/>
            </w:tcBorders>
            <w:shd w:val="clear" w:color="auto" w:fill="auto"/>
            <w:vAlign w:val="bottom"/>
          </w:tcPr>
          <w:p w14:paraId="5CC7F718" w14:textId="38F2D2DF" w:rsidR="00FD0DAE" w:rsidRPr="00531FA8" w:rsidRDefault="00FD0DAE" w:rsidP="00E30D0B">
            <w:pPr>
              <w:spacing w:line="276" w:lineRule="auto"/>
              <w:jc w:val="right"/>
              <w:rPr>
                <w:rFonts w:ascii="Arial" w:hAnsi="Arial" w:cs="Arial"/>
                <w:bCs/>
                <w:sz w:val="18"/>
                <w:szCs w:val="18"/>
              </w:rPr>
            </w:pPr>
            <w:r w:rsidRPr="00531FA8">
              <w:rPr>
                <w:rFonts w:ascii="Arial" w:hAnsi="Arial" w:cs="Arial"/>
                <w:bCs/>
                <w:sz w:val="18"/>
                <w:szCs w:val="18"/>
              </w:rPr>
              <w:t>201</w:t>
            </w:r>
            <w:r w:rsidR="00055937" w:rsidRPr="00531FA8">
              <w:rPr>
                <w:rFonts w:ascii="Arial" w:hAnsi="Arial" w:cs="Arial"/>
                <w:bCs/>
                <w:sz w:val="18"/>
                <w:szCs w:val="18"/>
              </w:rPr>
              <w:t>8</w:t>
            </w:r>
          </w:p>
        </w:tc>
      </w:tr>
      <w:tr w:rsidR="00907AD3" w:rsidRPr="00AE4970" w14:paraId="1A9DF494" w14:textId="77777777" w:rsidTr="000E1E77">
        <w:tblPrEx>
          <w:tblBorders>
            <w:bottom w:val="none" w:sz="0" w:space="0" w:color="auto"/>
          </w:tblBorders>
        </w:tblPrEx>
        <w:tc>
          <w:tcPr>
            <w:tcW w:w="4643" w:type="dxa"/>
            <w:gridSpan w:val="4"/>
            <w:tcBorders>
              <w:top w:val="single" w:sz="4" w:space="0" w:color="auto"/>
            </w:tcBorders>
            <w:shd w:val="clear" w:color="auto" w:fill="auto"/>
            <w:vAlign w:val="bottom"/>
          </w:tcPr>
          <w:p w14:paraId="1E8AFDAE" w14:textId="14B08436" w:rsidR="00907AD3" w:rsidRPr="00531FA8" w:rsidRDefault="00531FA8" w:rsidP="00E30D0B">
            <w:pPr>
              <w:spacing w:line="276" w:lineRule="auto"/>
              <w:ind w:left="177" w:hanging="177"/>
              <w:rPr>
                <w:rFonts w:ascii="Arial" w:hAnsi="Arial" w:cs="Arial"/>
                <w:color w:val="000000"/>
                <w:sz w:val="18"/>
                <w:szCs w:val="18"/>
              </w:rPr>
            </w:pPr>
            <w:r w:rsidRPr="00531FA8">
              <w:rPr>
                <w:rFonts w:ascii="Arial" w:eastAsia="SimSun" w:hAnsi="Arial" w:cs="Arial"/>
                <w:color w:val="000000"/>
                <w:sz w:val="18"/>
                <w:szCs w:val="18"/>
                <w:lang w:eastAsia="zh-CN"/>
              </w:rPr>
              <w:t>Shares issued for acquisition of Sun Valley</w:t>
            </w:r>
          </w:p>
        </w:tc>
        <w:tc>
          <w:tcPr>
            <w:tcW w:w="945" w:type="dxa"/>
            <w:tcBorders>
              <w:top w:val="single" w:sz="4" w:space="0" w:color="auto"/>
            </w:tcBorders>
            <w:shd w:val="clear" w:color="auto" w:fill="auto"/>
            <w:vAlign w:val="bottom"/>
          </w:tcPr>
          <w:p w14:paraId="5532BF32" w14:textId="5A5E8A41" w:rsidR="00907AD3" w:rsidRPr="00531FA8" w:rsidRDefault="00F86CBD" w:rsidP="00E30D0B">
            <w:pPr>
              <w:spacing w:line="276" w:lineRule="auto"/>
              <w:jc w:val="right"/>
              <w:rPr>
                <w:rFonts w:ascii="Arial" w:hAnsi="Arial" w:cs="Arial"/>
                <w:color w:val="000000"/>
                <w:sz w:val="18"/>
                <w:szCs w:val="18"/>
              </w:rPr>
            </w:pPr>
            <w:r>
              <w:rPr>
                <w:rFonts w:ascii="Arial" w:hAnsi="Arial" w:cs="Arial"/>
                <w:color w:val="000000"/>
                <w:sz w:val="18"/>
                <w:szCs w:val="18"/>
              </w:rPr>
              <w:t>4</w:t>
            </w:r>
            <w:r w:rsidR="003500CA">
              <w:rPr>
                <w:rFonts w:ascii="Arial" w:hAnsi="Arial" w:cs="Arial"/>
                <w:color w:val="000000"/>
                <w:sz w:val="18"/>
                <w:szCs w:val="18"/>
              </w:rPr>
              <w:t>,1</w:t>
            </w:r>
            <w:r>
              <w:rPr>
                <w:rFonts w:ascii="Arial" w:hAnsi="Arial" w:cs="Arial"/>
                <w:color w:val="000000"/>
                <w:sz w:val="18"/>
                <w:szCs w:val="18"/>
              </w:rPr>
              <w:t>1</w:t>
            </w:r>
          </w:p>
        </w:tc>
        <w:tc>
          <w:tcPr>
            <w:tcW w:w="425" w:type="dxa"/>
            <w:tcBorders>
              <w:top w:val="single" w:sz="4" w:space="0" w:color="auto"/>
            </w:tcBorders>
            <w:shd w:val="clear" w:color="auto" w:fill="auto"/>
            <w:vAlign w:val="bottom"/>
          </w:tcPr>
          <w:p w14:paraId="16DDC9D7" w14:textId="77777777" w:rsidR="00907AD3" w:rsidRPr="00531FA8" w:rsidRDefault="00907AD3" w:rsidP="00E30D0B">
            <w:pPr>
              <w:spacing w:line="276" w:lineRule="auto"/>
              <w:jc w:val="right"/>
              <w:rPr>
                <w:rFonts w:ascii="Arial" w:hAnsi="Arial" w:cs="Arial"/>
                <w:b/>
                <w:color w:val="000000"/>
                <w:sz w:val="18"/>
                <w:szCs w:val="18"/>
              </w:rPr>
            </w:pPr>
            <w:r w:rsidRPr="00531FA8">
              <w:rPr>
                <w:rFonts w:ascii="Arial" w:hAnsi="Arial" w:cs="Arial"/>
                <w:b/>
                <w:color w:val="000000"/>
                <w:sz w:val="18"/>
                <w:szCs w:val="18"/>
              </w:rPr>
              <w:t>$</w:t>
            </w:r>
          </w:p>
        </w:tc>
        <w:tc>
          <w:tcPr>
            <w:tcW w:w="1361" w:type="dxa"/>
            <w:tcBorders>
              <w:top w:val="single" w:sz="4" w:space="0" w:color="auto"/>
            </w:tcBorders>
            <w:shd w:val="clear" w:color="auto" w:fill="auto"/>
            <w:vAlign w:val="bottom"/>
          </w:tcPr>
          <w:p w14:paraId="55950D6D" w14:textId="6150BDF5" w:rsidR="00907AD3" w:rsidRPr="00531FA8" w:rsidRDefault="00531FA8" w:rsidP="00E30D0B">
            <w:pPr>
              <w:spacing w:line="276" w:lineRule="auto"/>
              <w:jc w:val="right"/>
              <w:rPr>
                <w:rFonts w:ascii="Arial" w:eastAsiaTheme="minorHAnsi" w:hAnsi="Arial" w:cs="Arial"/>
                <w:b/>
                <w:sz w:val="18"/>
                <w:szCs w:val="18"/>
              </w:rPr>
            </w:pPr>
            <w:r w:rsidRPr="00531FA8">
              <w:rPr>
                <w:rFonts w:ascii="Arial" w:hAnsi="Arial" w:cs="Arial"/>
                <w:b/>
                <w:color w:val="000000"/>
                <w:sz w:val="18"/>
                <w:szCs w:val="18"/>
              </w:rPr>
              <w:t>3,047,682</w:t>
            </w:r>
          </w:p>
        </w:tc>
        <w:tc>
          <w:tcPr>
            <w:tcW w:w="425" w:type="dxa"/>
            <w:tcBorders>
              <w:top w:val="single" w:sz="4" w:space="0" w:color="auto"/>
            </w:tcBorders>
            <w:shd w:val="clear" w:color="auto" w:fill="auto"/>
            <w:vAlign w:val="bottom"/>
          </w:tcPr>
          <w:p w14:paraId="52310402" w14:textId="77777777" w:rsidR="00907AD3" w:rsidRPr="00531FA8" w:rsidRDefault="00907AD3" w:rsidP="00E30D0B">
            <w:pPr>
              <w:spacing w:line="276" w:lineRule="auto"/>
              <w:jc w:val="right"/>
              <w:rPr>
                <w:rFonts w:ascii="Arial" w:eastAsiaTheme="minorHAnsi" w:hAnsi="Arial" w:cs="Arial"/>
                <w:sz w:val="18"/>
                <w:szCs w:val="18"/>
              </w:rPr>
            </w:pPr>
            <w:r w:rsidRPr="00531FA8">
              <w:rPr>
                <w:rFonts w:ascii="Arial" w:eastAsiaTheme="minorHAnsi" w:hAnsi="Arial" w:cs="Arial"/>
                <w:sz w:val="18"/>
                <w:szCs w:val="18"/>
              </w:rPr>
              <w:t>$</w:t>
            </w:r>
          </w:p>
        </w:tc>
        <w:tc>
          <w:tcPr>
            <w:tcW w:w="1299" w:type="dxa"/>
            <w:tcBorders>
              <w:top w:val="single" w:sz="4" w:space="0" w:color="auto"/>
            </w:tcBorders>
            <w:shd w:val="clear" w:color="auto" w:fill="auto"/>
            <w:vAlign w:val="bottom"/>
          </w:tcPr>
          <w:p w14:paraId="3D73B2C5" w14:textId="39917950" w:rsidR="00907AD3" w:rsidRPr="00531FA8" w:rsidRDefault="00907AD3" w:rsidP="00E30D0B">
            <w:pPr>
              <w:spacing w:line="276" w:lineRule="auto"/>
              <w:jc w:val="right"/>
              <w:rPr>
                <w:rFonts w:ascii="Arial" w:hAnsi="Arial" w:cs="Arial"/>
                <w:color w:val="000000"/>
                <w:sz w:val="18"/>
                <w:szCs w:val="18"/>
              </w:rPr>
            </w:pPr>
            <w:r w:rsidRPr="00531FA8">
              <w:rPr>
                <w:rFonts w:ascii="Arial" w:hAnsi="Arial" w:cs="Arial"/>
                <w:color w:val="000000"/>
                <w:sz w:val="18"/>
                <w:szCs w:val="18"/>
              </w:rPr>
              <w:t>-</w:t>
            </w:r>
          </w:p>
        </w:tc>
      </w:tr>
      <w:tr w:rsidR="00984E74" w:rsidRPr="00AE4970" w14:paraId="6614A2C0" w14:textId="77777777" w:rsidTr="00531FA8">
        <w:tblPrEx>
          <w:tblBorders>
            <w:bottom w:val="none" w:sz="0" w:space="0" w:color="auto"/>
          </w:tblBorders>
        </w:tblPrEx>
        <w:tc>
          <w:tcPr>
            <w:tcW w:w="2866" w:type="dxa"/>
            <w:shd w:val="clear" w:color="auto" w:fill="auto"/>
            <w:vAlign w:val="bottom"/>
          </w:tcPr>
          <w:p w14:paraId="5B8222FB" w14:textId="67D4B87C" w:rsidR="00984E74" w:rsidRPr="00531FA8" w:rsidRDefault="00984E74" w:rsidP="00E30D0B">
            <w:pPr>
              <w:spacing w:line="276" w:lineRule="auto"/>
              <w:rPr>
                <w:rFonts w:ascii="Arial" w:eastAsia="SimSun" w:hAnsi="Arial" w:cs="Arial"/>
                <w:color w:val="000000"/>
                <w:sz w:val="18"/>
                <w:szCs w:val="18"/>
                <w:lang w:eastAsia="zh-CN"/>
              </w:rPr>
            </w:pPr>
            <w:r w:rsidRPr="00531FA8">
              <w:rPr>
                <w:rFonts w:ascii="Arial" w:eastAsia="SimSun" w:hAnsi="Arial" w:cs="Arial"/>
                <w:color w:val="000000"/>
                <w:sz w:val="18"/>
                <w:szCs w:val="18"/>
                <w:lang w:eastAsia="zh-CN"/>
              </w:rPr>
              <w:t xml:space="preserve">Shares issued for </w:t>
            </w:r>
            <w:r w:rsidR="00531FA8" w:rsidRPr="00531FA8">
              <w:rPr>
                <w:rFonts w:ascii="Arial" w:eastAsia="SimSun" w:hAnsi="Arial" w:cs="Arial"/>
                <w:color w:val="000000"/>
                <w:sz w:val="18"/>
                <w:szCs w:val="18"/>
                <w:lang w:eastAsia="zh-CN"/>
              </w:rPr>
              <w:t>compensation</w:t>
            </w:r>
          </w:p>
        </w:tc>
        <w:tc>
          <w:tcPr>
            <w:tcW w:w="425" w:type="dxa"/>
            <w:shd w:val="clear" w:color="auto" w:fill="auto"/>
            <w:vAlign w:val="bottom"/>
          </w:tcPr>
          <w:p w14:paraId="2A84E69B" w14:textId="77777777" w:rsidR="00984E74" w:rsidRPr="00531FA8" w:rsidRDefault="00984E74" w:rsidP="00E30D0B">
            <w:pPr>
              <w:spacing w:line="276" w:lineRule="auto"/>
              <w:jc w:val="right"/>
              <w:rPr>
                <w:rFonts w:ascii="Arial" w:hAnsi="Arial" w:cs="Arial"/>
                <w:color w:val="000000"/>
                <w:sz w:val="18"/>
                <w:szCs w:val="18"/>
              </w:rPr>
            </w:pPr>
          </w:p>
        </w:tc>
        <w:tc>
          <w:tcPr>
            <w:tcW w:w="925" w:type="dxa"/>
            <w:shd w:val="clear" w:color="auto" w:fill="auto"/>
            <w:vAlign w:val="bottom"/>
          </w:tcPr>
          <w:p w14:paraId="478F7F9B" w14:textId="77777777" w:rsidR="00984E74" w:rsidRPr="00531FA8" w:rsidRDefault="00984E74" w:rsidP="00E30D0B">
            <w:pPr>
              <w:spacing w:line="276" w:lineRule="auto"/>
              <w:jc w:val="right"/>
              <w:rPr>
                <w:rFonts w:ascii="Arial" w:hAnsi="Arial" w:cs="Arial"/>
                <w:color w:val="000000"/>
                <w:sz w:val="18"/>
                <w:szCs w:val="18"/>
              </w:rPr>
            </w:pPr>
          </w:p>
        </w:tc>
        <w:tc>
          <w:tcPr>
            <w:tcW w:w="427" w:type="dxa"/>
            <w:shd w:val="clear" w:color="auto" w:fill="auto"/>
            <w:vAlign w:val="bottom"/>
          </w:tcPr>
          <w:p w14:paraId="671F3918" w14:textId="77777777" w:rsidR="00984E74" w:rsidRPr="00531FA8" w:rsidRDefault="00984E74" w:rsidP="00E30D0B">
            <w:pPr>
              <w:spacing w:line="276" w:lineRule="auto"/>
              <w:jc w:val="right"/>
              <w:rPr>
                <w:rFonts w:ascii="Arial" w:hAnsi="Arial" w:cs="Arial"/>
                <w:color w:val="000000"/>
                <w:sz w:val="18"/>
                <w:szCs w:val="18"/>
              </w:rPr>
            </w:pPr>
          </w:p>
        </w:tc>
        <w:tc>
          <w:tcPr>
            <w:tcW w:w="945" w:type="dxa"/>
            <w:shd w:val="clear" w:color="auto" w:fill="auto"/>
            <w:vAlign w:val="bottom"/>
          </w:tcPr>
          <w:p w14:paraId="33DE3B1D" w14:textId="68C862A5" w:rsidR="00984E74" w:rsidRPr="00531FA8" w:rsidRDefault="003500CA" w:rsidP="00E30D0B">
            <w:pPr>
              <w:spacing w:line="276" w:lineRule="auto"/>
              <w:jc w:val="right"/>
              <w:rPr>
                <w:rFonts w:ascii="Arial" w:hAnsi="Arial" w:cs="Arial"/>
                <w:color w:val="000000"/>
                <w:sz w:val="18"/>
                <w:szCs w:val="18"/>
              </w:rPr>
            </w:pPr>
            <w:r>
              <w:rPr>
                <w:rFonts w:ascii="Arial" w:hAnsi="Arial" w:cs="Arial"/>
                <w:color w:val="000000"/>
                <w:sz w:val="18"/>
                <w:szCs w:val="18"/>
              </w:rPr>
              <w:t>1</w:t>
            </w:r>
            <w:r w:rsidR="00F86CBD">
              <w:rPr>
                <w:rFonts w:ascii="Arial" w:hAnsi="Arial" w:cs="Arial"/>
                <w:color w:val="000000"/>
                <w:sz w:val="18"/>
                <w:szCs w:val="18"/>
              </w:rPr>
              <w:t>1</w:t>
            </w:r>
            <w:r>
              <w:rPr>
                <w:rFonts w:ascii="Arial" w:hAnsi="Arial" w:cs="Arial"/>
                <w:color w:val="000000"/>
                <w:sz w:val="18"/>
                <w:szCs w:val="18"/>
              </w:rPr>
              <w:t>,1</w:t>
            </w:r>
            <w:r w:rsidR="00F86CBD">
              <w:rPr>
                <w:rFonts w:ascii="Arial" w:hAnsi="Arial" w:cs="Arial"/>
                <w:color w:val="000000"/>
                <w:sz w:val="18"/>
                <w:szCs w:val="18"/>
              </w:rPr>
              <w:t>5</w:t>
            </w:r>
          </w:p>
        </w:tc>
        <w:tc>
          <w:tcPr>
            <w:tcW w:w="425" w:type="dxa"/>
            <w:shd w:val="clear" w:color="auto" w:fill="auto"/>
            <w:vAlign w:val="bottom"/>
          </w:tcPr>
          <w:p w14:paraId="6F8EA8DD" w14:textId="77777777" w:rsidR="00984E74" w:rsidRPr="00531FA8" w:rsidRDefault="00984E74" w:rsidP="00E30D0B">
            <w:pPr>
              <w:spacing w:line="276" w:lineRule="auto"/>
              <w:jc w:val="right"/>
              <w:rPr>
                <w:rFonts w:ascii="Arial" w:hAnsi="Arial" w:cs="Arial"/>
                <w:color w:val="000000"/>
                <w:sz w:val="18"/>
                <w:szCs w:val="18"/>
              </w:rPr>
            </w:pPr>
          </w:p>
        </w:tc>
        <w:tc>
          <w:tcPr>
            <w:tcW w:w="1361" w:type="dxa"/>
            <w:shd w:val="clear" w:color="auto" w:fill="auto"/>
            <w:vAlign w:val="bottom"/>
          </w:tcPr>
          <w:p w14:paraId="4EF1249D" w14:textId="675C4AB7" w:rsidR="00984E74" w:rsidRPr="00531FA8" w:rsidRDefault="003A24A8" w:rsidP="00531FA8">
            <w:pPr>
              <w:spacing w:line="276" w:lineRule="auto"/>
              <w:ind w:right="-11"/>
              <w:jc w:val="right"/>
              <w:rPr>
                <w:rFonts w:ascii="Arial" w:hAnsi="Arial" w:cs="Arial"/>
                <w:b/>
                <w:color w:val="000000"/>
                <w:sz w:val="18"/>
                <w:szCs w:val="18"/>
              </w:rPr>
            </w:pPr>
            <w:r>
              <w:rPr>
                <w:rFonts w:ascii="Arial" w:eastAsiaTheme="minorHAnsi" w:hAnsi="Arial" w:cs="Arial"/>
                <w:b/>
                <w:sz w:val="18"/>
                <w:szCs w:val="18"/>
              </w:rPr>
              <w:t>208,846</w:t>
            </w:r>
          </w:p>
        </w:tc>
        <w:tc>
          <w:tcPr>
            <w:tcW w:w="425" w:type="dxa"/>
            <w:shd w:val="clear" w:color="auto" w:fill="auto"/>
            <w:vAlign w:val="bottom"/>
          </w:tcPr>
          <w:p w14:paraId="14167E78" w14:textId="77777777" w:rsidR="00984E74" w:rsidRPr="00531FA8" w:rsidRDefault="00984E74" w:rsidP="00E30D0B">
            <w:pPr>
              <w:spacing w:line="276" w:lineRule="auto"/>
              <w:jc w:val="right"/>
              <w:rPr>
                <w:rFonts w:ascii="Arial" w:hAnsi="Arial" w:cs="Arial"/>
                <w:color w:val="000000"/>
                <w:sz w:val="18"/>
                <w:szCs w:val="18"/>
              </w:rPr>
            </w:pPr>
          </w:p>
        </w:tc>
        <w:tc>
          <w:tcPr>
            <w:tcW w:w="1299" w:type="dxa"/>
            <w:shd w:val="clear" w:color="auto" w:fill="auto"/>
            <w:vAlign w:val="bottom"/>
          </w:tcPr>
          <w:p w14:paraId="3DFE767E" w14:textId="0DCCF9D5" w:rsidR="00984E74" w:rsidRPr="00531FA8" w:rsidRDefault="00531FA8" w:rsidP="00E30D0B">
            <w:pPr>
              <w:spacing w:line="276" w:lineRule="auto"/>
              <w:jc w:val="right"/>
              <w:rPr>
                <w:rFonts w:ascii="Arial" w:hAnsi="Arial" w:cs="Arial"/>
                <w:color w:val="000000"/>
                <w:sz w:val="18"/>
                <w:szCs w:val="18"/>
              </w:rPr>
            </w:pPr>
            <w:r>
              <w:rPr>
                <w:rFonts w:ascii="Arial" w:hAnsi="Arial" w:cs="Arial"/>
                <w:color w:val="000000"/>
                <w:sz w:val="18"/>
                <w:szCs w:val="18"/>
              </w:rPr>
              <w:t>477,180</w:t>
            </w:r>
          </w:p>
        </w:tc>
      </w:tr>
      <w:tr w:rsidR="00531FA8" w:rsidRPr="00AE4970" w14:paraId="0BFFE965" w14:textId="77777777" w:rsidTr="00531FA8">
        <w:tblPrEx>
          <w:tblBorders>
            <w:bottom w:val="none" w:sz="0" w:space="0" w:color="auto"/>
          </w:tblBorders>
        </w:tblPrEx>
        <w:tc>
          <w:tcPr>
            <w:tcW w:w="2866" w:type="dxa"/>
            <w:shd w:val="clear" w:color="auto" w:fill="auto"/>
            <w:vAlign w:val="bottom"/>
          </w:tcPr>
          <w:p w14:paraId="0F10D8F5" w14:textId="2C834531" w:rsidR="00531FA8" w:rsidRPr="00531FA8" w:rsidRDefault="00531FA8" w:rsidP="00531FA8">
            <w:pPr>
              <w:spacing w:line="276" w:lineRule="auto"/>
              <w:rPr>
                <w:rFonts w:ascii="Arial" w:eastAsia="SimSun" w:hAnsi="Arial" w:cs="Arial"/>
                <w:color w:val="000000"/>
                <w:sz w:val="18"/>
                <w:szCs w:val="18"/>
                <w:lang w:eastAsia="zh-CN"/>
              </w:rPr>
            </w:pPr>
            <w:r w:rsidRPr="00531FA8">
              <w:rPr>
                <w:rFonts w:ascii="Arial" w:eastAsia="SimSun" w:hAnsi="Arial" w:cs="Arial"/>
                <w:color w:val="000000"/>
                <w:sz w:val="18"/>
                <w:szCs w:val="18"/>
                <w:lang w:eastAsia="zh-CN"/>
              </w:rPr>
              <w:t>Shares returned to treasury</w:t>
            </w:r>
            <w:r w:rsidR="003A24A8">
              <w:rPr>
                <w:rFonts w:ascii="Arial" w:eastAsia="SimSun" w:hAnsi="Arial" w:cs="Arial"/>
                <w:color w:val="000000"/>
                <w:sz w:val="18"/>
                <w:szCs w:val="18"/>
                <w:lang w:eastAsia="zh-CN"/>
              </w:rPr>
              <w:t xml:space="preserve"> </w:t>
            </w:r>
            <w:r w:rsidR="003A24A8" w:rsidRPr="00CE369D">
              <w:rPr>
                <w:rFonts w:ascii="Arial" w:eastAsia="SimSun" w:hAnsi="Arial" w:cs="Arial"/>
                <w:color w:val="000000"/>
                <w:sz w:val="18"/>
                <w:szCs w:val="18"/>
                <w:vertAlign w:val="superscript"/>
                <w:lang w:eastAsia="zh-CN"/>
              </w:rPr>
              <w:t>(1)</w:t>
            </w:r>
          </w:p>
        </w:tc>
        <w:tc>
          <w:tcPr>
            <w:tcW w:w="425" w:type="dxa"/>
            <w:shd w:val="clear" w:color="auto" w:fill="auto"/>
            <w:vAlign w:val="bottom"/>
          </w:tcPr>
          <w:p w14:paraId="145FDB37" w14:textId="77777777" w:rsidR="00531FA8" w:rsidRPr="00531FA8" w:rsidRDefault="00531FA8" w:rsidP="00531FA8">
            <w:pPr>
              <w:spacing w:line="276" w:lineRule="auto"/>
              <w:jc w:val="right"/>
              <w:rPr>
                <w:rFonts w:ascii="Arial" w:hAnsi="Arial" w:cs="Arial"/>
                <w:color w:val="000000"/>
                <w:sz w:val="18"/>
                <w:szCs w:val="18"/>
              </w:rPr>
            </w:pPr>
          </w:p>
        </w:tc>
        <w:tc>
          <w:tcPr>
            <w:tcW w:w="925" w:type="dxa"/>
            <w:shd w:val="clear" w:color="auto" w:fill="auto"/>
            <w:vAlign w:val="bottom"/>
          </w:tcPr>
          <w:p w14:paraId="3C6986E7" w14:textId="77777777" w:rsidR="00531FA8" w:rsidRPr="00531FA8" w:rsidRDefault="00531FA8" w:rsidP="00531FA8">
            <w:pPr>
              <w:spacing w:line="276" w:lineRule="auto"/>
              <w:jc w:val="right"/>
              <w:rPr>
                <w:rFonts w:ascii="Arial" w:hAnsi="Arial" w:cs="Arial"/>
                <w:color w:val="000000"/>
                <w:sz w:val="18"/>
                <w:szCs w:val="18"/>
              </w:rPr>
            </w:pPr>
          </w:p>
        </w:tc>
        <w:tc>
          <w:tcPr>
            <w:tcW w:w="427" w:type="dxa"/>
            <w:shd w:val="clear" w:color="auto" w:fill="auto"/>
            <w:vAlign w:val="bottom"/>
          </w:tcPr>
          <w:p w14:paraId="37690F0E" w14:textId="77777777" w:rsidR="00531FA8" w:rsidRPr="00531FA8" w:rsidRDefault="00531FA8" w:rsidP="00531FA8">
            <w:pPr>
              <w:spacing w:line="276" w:lineRule="auto"/>
              <w:jc w:val="right"/>
              <w:rPr>
                <w:rFonts w:ascii="Arial" w:hAnsi="Arial" w:cs="Arial"/>
                <w:color w:val="000000"/>
                <w:sz w:val="18"/>
                <w:szCs w:val="18"/>
              </w:rPr>
            </w:pPr>
          </w:p>
        </w:tc>
        <w:tc>
          <w:tcPr>
            <w:tcW w:w="945" w:type="dxa"/>
            <w:shd w:val="clear" w:color="auto" w:fill="auto"/>
            <w:vAlign w:val="bottom"/>
          </w:tcPr>
          <w:p w14:paraId="54735C55" w14:textId="601B5A46" w:rsidR="00531FA8" w:rsidRPr="00531FA8" w:rsidRDefault="003500CA" w:rsidP="00531FA8">
            <w:pPr>
              <w:spacing w:line="276" w:lineRule="auto"/>
              <w:jc w:val="right"/>
              <w:rPr>
                <w:rFonts w:ascii="Arial" w:hAnsi="Arial" w:cs="Arial"/>
                <w:color w:val="000000"/>
                <w:sz w:val="18"/>
                <w:szCs w:val="18"/>
              </w:rPr>
            </w:pPr>
            <w:r>
              <w:rPr>
                <w:rFonts w:ascii="Arial" w:hAnsi="Arial" w:cs="Arial"/>
                <w:color w:val="000000"/>
                <w:sz w:val="18"/>
                <w:szCs w:val="18"/>
              </w:rPr>
              <w:t>1</w:t>
            </w:r>
            <w:r w:rsidR="00F86CBD">
              <w:rPr>
                <w:rFonts w:ascii="Arial" w:hAnsi="Arial" w:cs="Arial"/>
                <w:color w:val="000000"/>
                <w:sz w:val="18"/>
                <w:szCs w:val="18"/>
              </w:rPr>
              <w:t>1</w:t>
            </w:r>
          </w:p>
        </w:tc>
        <w:tc>
          <w:tcPr>
            <w:tcW w:w="425" w:type="dxa"/>
            <w:shd w:val="clear" w:color="auto" w:fill="auto"/>
            <w:vAlign w:val="bottom"/>
          </w:tcPr>
          <w:p w14:paraId="68AA1752" w14:textId="77777777" w:rsidR="00531FA8" w:rsidRPr="00531FA8" w:rsidRDefault="00531FA8" w:rsidP="00531FA8">
            <w:pPr>
              <w:spacing w:line="276" w:lineRule="auto"/>
              <w:jc w:val="right"/>
              <w:rPr>
                <w:rFonts w:ascii="Arial" w:hAnsi="Arial" w:cs="Arial"/>
                <w:color w:val="000000"/>
                <w:sz w:val="18"/>
                <w:szCs w:val="18"/>
              </w:rPr>
            </w:pPr>
          </w:p>
        </w:tc>
        <w:tc>
          <w:tcPr>
            <w:tcW w:w="1361" w:type="dxa"/>
            <w:shd w:val="clear" w:color="auto" w:fill="auto"/>
            <w:vAlign w:val="bottom"/>
          </w:tcPr>
          <w:p w14:paraId="604D9AF3" w14:textId="3B5201FC" w:rsidR="00531FA8" w:rsidRPr="00531FA8" w:rsidRDefault="003A24A8" w:rsidP="00CE369D">
            <w:pPr>
              <w:spacing w:line="276" w:lineRule="auto"/>
              <w:ind w:right="-82"/>
              <w:jc w:val="right"/>
              <w:rPr>
                <w:rFonts w:ascii="Arial" w:hAnsi="Arial" w:cs="Arial"/>
                <w:b/>
                <w:color w:val="000000"/>
                <w:sz w:val="18"/>
                <w:szCs w:val="18"/>
              </w:rPr>
            </w:pPr>
            <w:r>
              <w:rPr>
                <w:rFonts w:ascii="Arial" w:hAnsi="Arial" w:cs="Arial"/>
                <w:b/>
                <w:color w:val="000000"/>
                <w:sz w:val="18"/>
                <w:szCs w:val="18"/>
              </w:rPr>
              <w:t>(</w:t>
            </w:r>
            <w:r w:rsidR="00531FA8" w:rsidRPr="00531FA8">
              <w:rPr>
                <w:rFonts w:ascii="Arial" w:hAnsi="Arial" w:cs="Arial"/>
                <w:b/>
                <w:color w:val="000000"/>
                <w:sz w:val="18"/>
                <w:szCs w:val="18"/>
              </w:rPr>
              <w:t>480,017</w:t>
            </w:r>
            <w:r>
              <w:rPr>
                <w:rFonts w:ascii="Arial" w:hAnsi="Arial" w:cs="Arial"/>
                <w:b/>
                <w:color w:val="000000"/>
                <w:sz w:val="18"/>
                <w:szCs w:val="18"/>
              </w:rPr>
              <w:t>)</w:t>
            </w:r>
          </w:p>
        </w:tc>
        <w:tc>
          <w:tcPr>
            <w:tcW w:w="425" w:type="dxa"/>
            <w:shd w:val="clear" w:color="auto" w:fill="auto"/>
            <w:vAlign w:val="bottom"/>
          </w:tcPr>
          <w:p w14:paraId="1C3E4747" w14:textId="77777777" w:rsidR="00531FA8" w:rsidRPr="00531FA8" w:rsidRDefault="00531FA8" w:rsidP="00531FA8">
            <w:pPr>
              <w:spacing w:line="276" w:lineRule="auto"/>
              <w:jc w:val="right"/>
              <w:rPr>
                <w:rFonts w:ascii="Arial" w:hAnsi="Arial" w:cs="Arial"/>
                <w:color w:val="000000"/>
                <w:sz w:val="18"/>
                <w:szCs w:val="18"/>
              </w:rPr>
            </w:pPr>
          </w:p>
        </w:tc>
        <w:tc>
          <w:tcPr>
            <w:tcW w:w="1299" w:type="dxa"/>
            <w:shd w:val="clear" w:color="auto" w:fill="auto"/>
            <w:vAlign w:val="bottom"/>
          </w:tcPr>
          <w:p w14:paraId="1C4130F5" w14:textId="4495399B" w:rsidR="00531FA8" w:rsidRPr="00531FA8" w:rsidRDefault="00531FA8" w:rsidP="00531FA8">
            <w:pPr>
              <w:spacing w:line="276" w:lineRule="auto"/>
              <w:jc w:val="right"/>
              <w:rPr>
                <w:rFonts w:ascii="Arial" w:hAnsi="Arial" w:cs="Arial"/>
                <w:color w:val="000000"/>
                <w:sz w:val="18"/>
                <w:szCs w:val="18"/>
              </w:rPr>
            </w:pPr>
            <w:r w:rsidRPr="00531FA8">
              <w:rPr>
                <w:rFonts w:ascii="Arial" w:hAnsi="Arial" w:cs="Arial"/>
                <w:color w:val="000000"/>
                <w:sz w:val="18"/>
                <w:szCs w:val="18"/>
              </w:rPr>
              <w:t>-</w:t>
            </w:r>
          </w:p>
        </w:tc>
      </w:tr>
      <w:tr w:rsidR="00531FA8" w:rsidRPr="00AE4970" w14:paraId="3008D150" w14:textId="77777777" w:rsidTr="00531FA8">
        <w:tblPrEx>
          <w:tblBorders>
            <w:bottom w:val="none" w:sz="0" w:space="0" w:color="auto"/>
          </w:tblBorders>
        </w:tblPrEx>
        <w:tc>
          <w:tcPr>
            <w:tcW w:w="4216" w:type="dxa"/>
            <w:gridSpan w:val="3"/>
            <w:shd w:val="clear" w:color="auto" w:fill="auto"/>
            <w:vAlign w:val="bottom"/>
          </w:tcPr>
          <w:p w14:paraId="20092A6C" w14:textId="1C2F2CCA" w:rsidR="00531FA8" w:rsidRPr="00531FA8" w:rsidRDefault="00531FA8" w:rsidP="00531FA8">
            <w:pPr>
              <w:spacing w:line="276" w:lineRule="auto"/>
              <w:rPr>
                <w:rFonts w:ascii="Arial" w:hAnsi="Arial" w:cs="Arial"/>
                <w:color w:val="000000"/>
                <w:sz w:val="18"/>
                <w:szCs w:val="18"/>
              </w:rPr>
            </w:pPr>
            <w:r w:rsidRPr="00531FA8">
              <w:rPr>
                <w:rFonts w:ascii="Arial" w:eastAsia="SimSun" w:hAnsi="Arial" w:cs="Arial"/>
                <w:color w:val="000000"/>
                <w:sz w:val="18"/>
                <w:szCs w:val="18"/>
                <w:lang w:eastAsia="zh-CN"/>
              </w:rPr>
              <w:t>Shares issued as settlement of note payable</w:t>
            </w:r>
          </w:p>
        </w:tc>
        <w:tc>
          <w:tcPr>
            <w:tcW w:w="427" w:type="dxa"/>
            <w:shd w:val="clear" w:color="auto" w:fill="auto"/>
            <w:vAlign w:val="bottom"/>
          </w:tcPr>
          <w:p w14:paraId="1AAD2636" w14:textId="77777777" w:rsidR="00531FA8" w:rsidRPr="00531FA8" w:rsidRDefault="00531FA8" w:rsidP="00531FA8">
            <w:pPr>
              <w:spacing w:line="276" w:lineRule="auto"/>
              <w:jc w:val="right"/>
              <w:rPr>
                <w:rFonts w:ascii="Arial" w:hAnsi="Arial" w:cs="Arial"/>
                <w:color w:val="000000"/>
                <w:sz w:val="18"/>
                <w:szCs w:val="18"/>
              </w:rPr>
            </w:pPr>
          </w:p>
        </w:tc>
        <w:tc>
          <w:tcPr>
            <w:tcW w:w="945" w:type="dxa"/>
            <w:shd w:val="clear" w:color="auto" w:fill="auto"/>
            <w:vAlign w:val="bottom"/>
          </w:tcPr>
          <w:p w14:paraId="7F9FA933" w14:textId="299EEF6E" w:rsidR="00531FA8" w:rsidRPr="00531FA8" w:rsidRDefault="00F86CBD" w:rsidP="00531FA8">
            <w:pPr>
              <w:spacing w:line="276" w:lineRule="auto"/>
              <w:jc w:val="right"/>
              <w:rPr>
                <w:rFonts w:ascii="Arial" w:hAnsi="Arial" w:cs="Arial"/>
                <w:color w:val="000000"/>
                <w:sz w:val="18"/>
                <w:szCs w:val="18"/>
              </w:rPr>
            </w:pPr>
            <w:r>
              <w:rPr>
                <w:rFonts w:ascii="Arial" w:hAnsi="Arial" w:cs="Arial"/>
                <w:color w:val="000000"/>
                <w:sz w:val="18"/>
                <w:szCs w:val="18"/>
              </w:rPr>
              <w:t>7</w:t>
            </w:r>
            <w:r w:rsidR="003500CA">
              <w:rPr>
                <w:rFonts w:ascii="Arial" w:hAnsi="Arial" w:cs="Arial"/>
                <w:color w:val="000000"/>
                <w:sz w:val="18"/>
                <w:szCs w:val="18"/>
              </w:rPr>
              <w:t>,1</w:t>
            </w:r>
            <w:r>
              <w:rPr>
                <w:rFonts w:ascii="Arial" w:hAnsi="Arial" w:cs="Arial"/>
                <w:color w:val="000000"/>
                <w:sz w:val="18"/>
                <w:szCs w:val="18"/>
              </w:rPr>
              <w:t>1</w:t>
            </w:r>
          </w:p>
        </w:tc>
        <w:tc>
          <w:tcPr>
            <w:tcW w:w="425" w:type="dxa"/>
            <w:shd w:val="clear" w:color="auto" w:fill="auto"/>
            <w:vAlign w:val="bottom"/>
          </w:tcPr>
          <w:p w14:paraId="2B2B0396" w14:textId="77777777" w:rsidR="00531FA8" w:rsidRPr="00531FA8" w:rsidRDefault="00531FA8" w:rsidP="00531FA8">
            <w:pPr>
              <w:spacing w:line="276" w:lineRule="auto"/>
              <w:jc w:val="right"/>
              <w:rPr>
                <w:rFonts w:ascii="Arial" w:hAnsi="Arial" w:cs="Arial"/>
                <w:color w:val="000000"/>
                <w:sz w:val="18"/>
                <w:szCs w:val="18"/>
              </w:rPr>
            </w:pPr>
          </w:p>
        </w:tc>
        <w:tc>
          <w:tcPr>
            <w:tcW w:w="1361" w:type="dxa"/>
            <w:shd w:val="clear" w:color="auto" w:fill="auto"/>
            <w:vAlign w:val="bottom"/>
          </w:tcPr>
          <w:p w14:paraId="2C356749" w14:textId="2C7A7051" w:rsidR="00531FA8" w:rsidRPr="00531FA8" w:rsidRDefault="00531FA8" w:rsidP="00531FA8">
            <w:pPr>
              <w:spacing w:line="276" w:lineRule="auto"/>
              <w:ind w:right="-11"/>
              <w:jc w:val="right"/>
              <w:rPr>
                <w:rFonts w:ascii="Arial" w:hAnsi="Arial" w:cs="Arial"/>
                <w:b/>
                <w:color w:val="000000"/>
                <w:sz w:val="18"/>
                <w:szCs w:val="18"/>
              </w:rPr>
            </w:pPr>
            <w:r w:rsidRPr="00531FA8">
              <w:rPr>
                <w:rFonts w:ascii="Arial" w:hAnsi="Arial" w:cs="Arial"/>
                <w:b/>
                <w:color w:val="000000"/>
                <w:sz w:val="18"/>
                <w:szCs w:val="18"/>
              </w:rPr>
              <w:t>187,084</w:t>
            </w:r>
          </w:p>
        </w:tc>
        <w:tc>
          <w:tcPr>
            <w:tcW w:w="425" w:type="dxa"/>
            <w:shd w:val="clear" w:color="auto" w:fill="auto"/>
            <w:vAlign w:val="bottom"/>
          </w:tcPr>
          <w:p w14:paraId="17C8348A" w14:textId="77777777" w:rsidR="00531FA8" w:rsidRPr="00531FA8" w:rsidRDefault="00531FA8" w:rsidP="00531FA8">
            <w:pPr>
              <w:spacing w:line="276" w:lineRule="auto"/>
              <w:jc w:val="right"/>
              <w:rPr>
                <w:rFonts w:ascii="Arial" w:hAnsi="Arial" w:cs="Arial"/>
                <w:color w:val="000000"/>
                <w:sz w:val="18"/>
                <w:szCs w:val="18"/>
              </w:rPr>
            </w:pPr>
          </w:p>
        </w:tc>
        <w:tc>
          <w:tcPr>
            <w:tcW w:w="1299" w:type="dxa"/>
            <w:shd w:val="clear" w:color="auto" w:fill="auto"/>
            <w:vAlign w:val="bottom"/>
          </w:tcPr>
          <w:p w14:paraId="76943D83" w14:textId="27511790" w:rsidR="00531FA8" w:rsidRPr="00531FA8" w:rsidRDefault="00531FA8" w:rsidP="00531FA8">
            <w:pPr>
              <w:spacing w:line="276" w:lineRule="auto"/>
              <w:jc w:val="right"/>
              <w:rPr>
                <w:rFonts w:ascii="Arial" w:hAnsi="Arial" w:cs="Arial"/>
                <w:color w:val="000000"/>
                <w:sz w:val="18"/>
                <w:szCs w:val="18"/>
              </w:rPr>
            </w:pPr>
            <w:r>
              <w:rPr>
                <w:rFonts w:ascii="Arial" w:hAnsi="Arial" w:cs="Arial"/>
                <w:color w:val="000000"/>
                <w:sz w:val="18"/>
                <w:szCs w:val="18"/>
              </w:rPr>
              <w:t>167,000</w:t>
            </w:r>
          </w:p>
        </w:tc>
      </w:tr>
      <w:tr w:rsidR="00531FA8" w:rsidRPr="00AE4970" w14:paraId="4A1345C9" w14:textId="77777777" w:rsidTr="00531FA8">
        <w:tblPrEx>
          <w:tblBorders>
            <w:bottom w:val="none" w:sz="0" w:space="0" w:color="auto"/>
          </w:tblBorders>
        </w:tblPrEx>
        <w:tc>
          <w:tcPr>
            <w:tcW w:w="2866" w:type="dxa"/>
            <w:shd w:val="clear" w:color="auto" w:fill="auto"/>
            <w:vAlign w:val="bottom"/>
          </w:tcPr>
          <w:p w14:paraId="6B01885F" w14:textId="01B662E1" w:rsidR="00531FA8" w:rsidRPr="00531FA8" w:rsidRDefault="00531FA8" w:rsidP="00531FA8">
            <w:pPr>
              <w:spacing w:line="276" w:lineRule="auto"/>
              <w:rPr>
                <w:rFonts w:ascii="Arial" w:eastAsia="SimSun" w:hAnsi="Arial" w:cs="Arial"/>
                <w:color w:val="000000"/>
                <w:sz w:val="18"/>
                <w:szCs w:val="18"/>
                <w:lang w:eastAsia="zh-CN"/>
              </w:rPr>
            </w:pPr>
            <w:r w:rsidRPr="00531FA8">
              <w:rPr>
                <w:rFonts w:ascii="Arial" w:eastAsia="SimSun" w:hAnsi="Arial" w:cs="Arial"/>
                <w:color w:val="000000"/>
                <w:sz w:val="18"/>
                <w:szCs w:val="18"/>
                <w:lang w:eastAsia="zh-CN"/>
              </w:rPr>
              <w:t>Shares issued to agents</w:t>
            </w:r>
          </w:p>
        </w:tc>
        <w:tc>
          <w:tcPr>
            <w:tcW w:w="425" w:type="dxa"/>
            <w:shd w:val="clear" w:color="auto" w:fill="auto"/>
            <w:vAlign w:val="bottom"/>
          </w:tcPr>
          <w:p w14:paraId="34D9A0F8" w14:textId="77777777" w:rsidR="00531FA8" w:rsidRPr="00531FA8" w:rsidRDefault="00531FA8" w:rsidP="00531FA8">
            <w:pPr>
              <w:spacing w:line="276" w:lineRule="auto"/>
              <w:jc w:val="right"/>
              <w:rPr>
                <w:rFonts w:ascii="Arial" w:hAnsi="Arial" w:cs="Arial"/>
                <w:color w:val="000000"/>
                <w:sz w:val="18"/>
                <w:szCs w:val="18"/>
              </w:rPr>
            </w:pPr>
          </w:p>
        </w:tc>
        <w:tc>
          <w:tcPr>
            <w:tcW w:w="925" w:type="dxa"/>
            <w:shd w:val="clear" w:color="auto" w:fill="auto"/>
            <w:vAlign w:val="bottom"/>
          </w:tcPr>
          <w:p w14:paraId="1C0118B2" w14:textId="77777777" w:rsidR="00531FA8" w:rsidRPr="00531FA8" w:rsidRDefault="00531FA8" w:rsidP="00531FA8">
            <w:pPr>
              <w:spacing w:line="276" w:lineRule="auto"/>
              <w:jc w:val="right"/>
              <w:rPr>
                <w:rFonts w:ascii="Arial" w:hAnsi="Arial" w:cs="Arial"/>
                <w:color w:val="000000"/>
                <w:sz w:val="18"/>
                <w:szCs w:val="18"/>
              </w:rPr>
            </w:pPr>
          </w:p>
        </w:tc>
        <w:tc>
          <w:tcPr>
            <w:tcW w:w="427" w:type="dxa"/>
            <w:shd w:val="clear" w:color="auto" w:fill="auto"/>
            <w:vAlign w:val="bottom"/>
          </w:tcPr>
          <w:p w14:paraId="711D2CE4" w14:textId="77777777" w:rsidR="00531FA8" w:rsidRPr="00531FA8" w:rsidRDefault="00531FA8" w:rsidP="00531FA8">
            <w:pPr>
              <w:spacing w:line="276" w:lineRule="auto"/>
              <w:jc w:val="right"/>
              <w:rPr>
                <w:rFonts w:ascii="Arial" w:hAnsi="Arial" w:cs="Arial"/>
                <w:color w:val="000000"/>
                <w:sz w:val="18"/>
                <w:szCs w:val="18"/>
              </w:rPr>
            </w:pPr>
          </w:p>
        </w:tc>
        <w:tc>
          <w:tcPr>
            <w:tcW w:w="945" w:type="dxa"/>
            <w:shd w:val="clear" w:color="auto" w:fill="auto"/>
            <w:vAlign w:val="bottom"/>
          </w:tcPr>
          <w:p w14:paraId="07502AEE" w14:textId="241E589D" w:rsidR="00531FA8" w:rsidRPr="00531FA8" w:rsidRDefault="00F86CBD" w:rsidP="00531FA8">
            <w:pPr>
              <w:spacing w:line="276" w:lineRule="auto"/>
              <w:jc w:val="right"/>
              <w:rPr>
                <w:rFonts w:ascii="Arial" w:hAnsi="Arial" w:cs="Arial"/>
                <w:color w:val="000000"/>
                <w:sz w:val="18"/>
                <w:szCs w:val="18"/>
              </w:rPr>
            </w:pPr>
            <w:r>
              <w:rPr>
                <w:rFonts w:ascii="Arial" w:hAnsi="Arial" w:cs="Arial"/>
                <w:color w:val="000000"/>
                <w:sz w:val="18"/>
                <w:szCs w:val="18"/>
              </w:rPr>
              <w:t>9</w:t>
            </w:r>
            <w:r w:rsidR="003500CA">
              <w:rPr>
                <w:rFonts w:ascii="Arial" w:hAnsi="Arial" w:cs="Arial"/>
                <w:color w:val="000000"/>
                <w:sz w:val="18"/>
                <w:szCs w:val="18"/>
              </w:rPr>
              <w:t>,1</w:t>
            </w:r>
            <w:r>
              <w:rPr>
                <w:rFonts w:ascii="Arial" w:hAnsi="Arial" w:cs="Arial"/>
                <w:color w:val="000000"/>
                <w:sz w:val="18"/>
                <w:szCs w:val="18"/>
              </w:rPr>
              <w:t>1</w:t>
            </w:r>
          </w:p>
        </w:tc>
        <w:tc>
          <w:tcPr>
            <w:tcW w:w="425" w:type="dxa"/>
            <w:shd w:val="clear" w:color="auto" w:fill="auto"/>
            <w:vAlign w:val="bottom"/>
          </w:tcPr>
          <w:p w14:paraId="298BA8EE" w14:textId="77777777" w:rsidR="00531FA8" w:rsidRPr="00531FA8" w:rsidRDefault="00531FA8" w:rsidP="00531FA8">
            <w:pPr>
              <w:spacing w:line="276" w:lineRule="auto"/>
              <w:jc w:val="right"/>
              <w:rPr>
                <w:rFonts w:ascii="Arial" w:hAnsi="Arial" w:cs="Arial"/>
                <w:color w:val="000000"/>
                <w:sz w:val="18"/>
                <w:szCs w:val="18"/>
              </w:rPr>
            </w:pPr>
          </w:p>
        </w:tc>
        <w:tc>
          <w:tcPr>
            <w:tcW w:w="1361" w:type="dxa"/>
            <w:shd w:val="clear" w:color="auto" w:fill="auto"/>
            <w:vAlign w:val="bottom"/>
          </w:tcPr>
          <w:p w14:paraId="6DDC7C56" w14:textId="7585DBC1" w:rsidR="00531FA8" w:rsidRPr="00531FA8" w:rsidRDefault="00531FA8" w:rsidP="00531FA8">
            <w:pPr>
              <w:spacing w:line="276" w:lineRule="auto"/>
              <w:ind w:right="-11"/>
              <w:jc w:val="right"/>
              <w:rPr>
                <w:rFonts w:ascii="Arial" w:hAnsi="Arial" w:cs="Arial"/>
                <w:b/>
                <w:color w:val="000000"/>
                <w:sz w:val="18"/>
                <w:szCs w:val="18"/>
              </w:rPr>
            </w:pPr>
            <w:r w:rsidRPr="00531FA8">
              <w:rPr>
                <w:rFonts w:ascii="Arial" w:hAnsi="Arial" w:cs="Arial"/>
                <w:b/>
                <w:color w:val="000000"/>
                <w:sz w:val="18"/>
                <w:szCs w:val="18"/>
              </w:rPr>
              <w:t>21,936</w:t>
            </w:r>
          </w:p>
        </w:tc>
        <w:tc>
          <w:tcPr>
            <w:tcW w:w="425" w:type="dxa"/>
            <w:shd w:val="clear" w:color="auto" w:fill="auto"/>
            <w:vAlign w:val="bottom"/>
          </w:tcPr>
          <w:p w14:paraId="3E9AF331" w14:textId="77777777" w:rsidR="00531FA8" w:rsidRPr="00531FA8" w:rsidRDefault="00531FA8" w:rsidP="00531FA8">
            <w:pPr>
              <w:spacing w:line="276" w:lineRule="auto"/>
              <w:jc w:val="right"/>
              <w:rPr>
                <w:rFonts w:ascii="Arial" w:hAnsi="Arial" w:cs="Arial"/>
                <w:color w:val="000000"/>
                <w:sz w:val="18"/>
                <w:szCs w:val="18"/>
              </w:rPr>
            </w:pPr>
          </w:p>
        </w:tc>
        <w:tc>
          <w:tcPr>
            <w:tcW w:w="1299" w:type="dxa"/>
            <w:shd w:val="clear" w:color="auto" w:fill="auto"/>
            <w:vAlign w:val="bottom"/>
          </w:tcPr>
          <w:p w14:paraId="597073B1" w14:textId="65B0EE17" w:rsidR="00531FA8" w:rsidRPr="00531FA8" w:rsidRDefault="00531FA8" w:rsidP="00531FA8">
            <w:pPr>
              <w:spacing w:line="276" w:lineRule="auto"/>
              <w:jc w:val="right"/>
              <w:rPr>
                <w:rFonts w:ascii="Arial" w:hAnsi="Arial" w:cs="Arial"/>
                <w:color w:val="000000"/>
                <w:sz w:val="18"/>
                <w:szCs w:val="18"/>
              </w:rPr>
            </w:pPr>
            <w:r w:rsidRPr="00531FA8">
              <w:rPr>
                <w:rFonts w:ascii="Arial" w:hAnsi="Arial" w:cs="Arial"/>
                <w:color w:val="000000"/>
                <w:sz w:val="18"/>
                <w:szCs w:val="18"/>
              </w:rPr>
              <w:t>-</w:t>
            </w:r>
          </w:p>
        </w:tc>
      </w:tr>
      <w:tr w:rsidR="00531FA8" w:rsidRPr="00AE4970" w14:paraId="79C33B06" w14:textId="77777777" w:rsidTr="000E1E77">
        <w:tblPrEx>
          <w:tblBorders>
            <w:bottom w:val="none" w:sz="0" w:space="0" w:color="auto"/>
          </w:tblBorders>
        </w:tblPrEx>
        <w:tc>
          <w:tcPr>
            <w:tcW w:w="2866" w:type="dxa"/>
            <w:tcBorders>
              <w:bottom w:val="single" w:sz="12" w:space="0" w:color="auto"/>
            </w:tcBorders>
            <w:shd w:val="clear" w:color="auto" w:fill="auto"/>
            <w:vAlign w:val="bottom"/>
          </w:tcPr>
          <w:p w14:paraId="6885B39D" w14:textId="4D4FEE2E" w:rsidR="00531FA8" w:rsidRPr="00531FA8" w:rsidRDefault="00531FA8" w:rsidP="00531FA8">
            <w:pPr>
              <w:spacing w:line="276" w:lineRule="auto"/>
              <w:rPr>
                <w:rFonts w:ascii="Arial" w:eastAsia="SimSun" w:hAnsi="Arial" w:cs="Arial"/>
                <w:color w:val="000000"/>
                <w:sz w:val="18"/>
                <w:szCs w:val="18"/>
                <w:lang w:eastAsia="zh-CN"/>
              </w:rPr>
            </w:pPr>
            <w:r>
              <w:rPr>
                <w:rFonts w:ascii="Arial" w:eastAsia="SimSun" w:hAnsi="Arial" w:cs="Arial"/>
                <w:color w:val="000000"/>
                <w:sz w:val="18"/>
                <w:szCs w:val="18"/>
                <w:lang w:eastAsia="zh-CN"/>
              </w:rPr>
              <w:t>Shares issued for services</w:t>
            </w:r>
          </w:p>
        </w:tc>
        <w:tc>
          <w:tcPr>
            <w:tcW w:w="425" w:type="dxa"/>
            <w:tcBorders>
              <w:bottom w:val="single" w:sz="12" w:space="0" w:color="auto"/>
            </w:tcBorders>
            <w:shd w:val="clear" w:color="auto" w:fill="auto"/>
            <w:vAlign w:val="bottom"/>
          </w:tcPr>
          <w:p w14:paraId="6C487489" w14:textId="77777777" w:rsidR="00531FA8" w:rsidRPr="00531FA8" w:rsidRDefault="00531FA8" w:rsidP="00531FA8">
            <w:pPr>
              <w:spacing w:line="276" w:lineRule="auto"/>
              <w:jc w:val="right"/>
              <w:rPr>
                <w:rFonts w:ascii="Arial" w:hAnsi="Arial" w:cs="Arial"/>
                <w:color w:val="000000"/>
                <w:sz w:val="18"/>
                <w:szCs w:val="18"/>
              </w:rPr>
            </w:pPr>
          </w:p>
        </w:tc>
        <w:tc>
          <w:tcPr>
            <w:tcW w:w="925" w:type="dxa"/>
            <w:tcBorders>
              <w:bottom w:val="single" w:sz="12" w:space="0" w:color="auto"/>
            </w:tcBorders>
            <w:shd w:val="clear" w:color="auto" w:fill="auto"/>
            <w:vAlign w:val="bottom"/>
          </w:tcPr>
          <w:p w14:paraId="32AB9831" w14:textId="77777777" w:rsidR="00531FA8" w:rsidRPr="00531FA8" w:rsidRDefault="00531FA8" w:rsidP="00531FA8">
            <w:pPr>
              <w:spacing w:line="276" w:lineRule="auto"/>
              <w:jc w:val="right"/>
              <w:rPr>
                <w:rFonts w:ascii="Arial" w:hAnsi="Arial" w:cs="Arial"/>
                <w:color w:val="000000"/>
                <w:sz w:val="18"/>
                <w:szCs w:val="18"/>
              </w:rPr>
            </w:pPr>
          </w:p>
        </w:tc>
        <w:tc>
          <w:tcPr>
            <w:tcW w:w="427" w:type="dxa"/>
            <w:tcBorders>
              <w:bottom w:val="single" w:sz="12" w:space="0" w:color="auto"/>
            </w:tcBorders>
            <w:shd w:val="clear" w:color="auto" w:fill="auto"/>
            <w:vAlign w:val="bottom"/>
          </w:tcPr>
          <w:p w14:paraId="7BFA6358" w14:textId="77777777" w:rsidR="00531FA8" w:rsidRPr="00531FA8" w:rsidRDefault="00531FA8" w:rsidP="00531FA8">
            <w:pPr>
              <w:spacing w:line="276" w:lineRule="auto"/>
              <w:jc w:val="right"/>
              <w:rPr>
                <w:rFonts w:ascii="Arial" w:hAnsi="Arial" w:cs="Arial"/>
                <w:color w:val="000000"/>
                <w:sz w:val="18"/>
                <w:szCs w:val="18"/>
              </w:rPr>
            </w:pPr>
          </w:p>
        </w:tc>
        <w:tc>
          <w:tcPr>
            <w:tcW w:w="945" w:type="dxa"/>
            <w:tcBorders>
              <w:bottom w:val="single" w:sz="12" w:space="0" w:color="auto"/>
            </w:tcBorders>
            <w:shd w:val="clear" w:color="auto" w:fill="auto"/>
            <w:vAlign w:val="bottom"/>
          </w:tcPr>
          <w:p w14:paraId="4FC2151D" w14:textId="77777777" w:rsidR="00531FA8" w:rsidRPr="00531FA8" w:rsidRDefault="00531FA8" w:rsidP="00531FA8">
            <w:pPr>
              <w:spacing w:line="276" w:lineRule="auto"/>
              <w:jc w:val="right"/>
              <w:rPr>
                <w:rFonts w:ascii="Arial" w:hAnsi="Arial" w:cs="Arial"/>
                <w:color w:val="000000"/>
                <w:sz w:val="18"/>
                <w:szCs w:val="18"/>
              </w:rPr>
            </w:pPr>
          </w:p>
        </w:tc>
        <w:tc>
          <w:tcPr>
            <w:tcW w:w="425" w:type="dxa"/>
            <w:tcBorders>
              <w:bottom w:val="single" w:sz="12" w:space="0" w:color="auto"/>
            </w:tcBorders>
            <w:shd w:val="clear" w:color="auto" w:fill="auto"/>
            <w:vAlign w:val="bottom"/>
          </w:tcPr>
          <w:p w14:paraId="63B0D3F9" w14:textId="77777777" w:rsidR="00531FA8" w:rsidRPr="00531FA8" w:rsidRDefault="00531FA8" w:rsidP="00531FA8">
            <w:pPr>
              <w:spacing w:line="276" w:lineRule="auto"/>
              <w:jc w:val="right"/>
              <w:rPr>
                <w:rFonts w:ascii="Arial" w:hAnsi="Arial" w:cs="Arial"/>
                <w:color w:val="000000"/>
                <w:sz w:val="18"/>
                <w:szCs w:val="18"/>
              </w:rPr>
            </w:pPr>
          </w:p>
        </w:tc>
        <w:tc>
          <w:tcPr>
            <w:tcW w:w="1361" w:type="dxa"/>
            <w:tcBorders>
              <w:bottom w:val="single" w:sz="12" w:space="0" w:color="auto"/>
            </w:tcBorders>
            <w:shd w:val="clear" w:color="auto" w:fill="auto"/>
            <w:vAlign w:val="bottom"/>
          </w:tcPr>
          <w:p w14:paraId="11C0DA84" w14:textId="0E713EF8" w:rsidR="00531FA8" w:rsidRPr="00531FA8" w:rsidRDefault="00531FA8" w:rsidP="00531FA8">
            <w:pPr>
              <w:spacing w:line="276" w:lineRule="auto"/>
              <w:ind w:right="-11"/>
              <w:jc w:val="right"/>
              <w:rPr>
                <w:rFonts w:ascii="Arial" w:hAnsi="Arial" w:cs="Arial"/>
                <w:b/>
                <w:color w:val="000000"/>
                <w:sz w:val="18"/>
                <w:szCs w:val="18"/>
              </w:rPr>
            </w:pPr>
            <w:r>
              <w:rPr>
                <w:rFonts w:ascii="Arial" w:hAnsi="Arial" w:cs="Arial"/>
                <w:b/>
                <w:color w:val="000000"/>
                <w:sz w:val="18"/>
                <w:szCs w:val="18"/>
              </w:rPr>
              <w:t>-</w:t>
            </w:r>
          </w:p>
        </w:tc>
        <w:tc>
          <w:tcPr>
            <w:tcW w:w="425" w:type="dxa"/>
            <w:tcBorders>
              <w:bottom w:val="single" w:sz="12" w:space="0" w:color="auto"/>
            </w:tcBorders>
            <w:shd w:val="clear" w:color="auto" w:fill="auto"/>
            <w:vAlign w:val="bottom"/>
          </w:tcPr>
          <w:p w14:paraId="2E8BB260" w14:textId="77777777" w:rsidR="00531FA8" w:rsidRPr="00531FA8" w:rsidRDefault="00531FA8" w:rsidP="00531FA8">
            <w:pPr>
              <w:spacing w:line="276" w:lineRule="auto"/>
              <w:jc w:val="right"/>
              <w:rPr>
                <w:rFonts w:ascii="Arial" w:hAnsi="Arial" w:cs="Arial"/>
                <w:color w:val="000000"/>
                <w:sz w:val="18"/>
                <w:szCs w:val="18"/>
              </w:rPr>
            </w:pPr>
          </w:p>
        </w:tc>
        <w:tc>
          <w:tcPr>
            <w:tcW w:w="1299" w:type="dxa"/>
            <w:tcBorders>
              <w:bottom w:val="single" w:sz="12" w:space="0" w:color="auto"/>
            </w:tcBorders>
            <w:shd w:val="clear" w:color="auto" w:fill="auto"/>
            <w:vAlign w:val="bottom"/>
          </w:tcPr>
          <w:p w14:paraId="4046DE19" w14:textId="298964EB" w:rsidR="00531FA8" w:rsidRPr="00531FA8" w:rsidRDefault="00531FA8" w:rsidP="00531FA8">
            <w:pPr>
              <w:spacing w:line="276" w:lineRule="auto"/>
              <w:jc w:val="right"/>
              <w:rPr>
                <w:rFonts w:ascii="Arial" w:hAnsi="Arial" w:cs="Arial"/>
                <w:color w:val="000000"/>
                <w:sz w:val="18"/>
                <w:szCs w:val="18"/>
              </w:rPr>
            </w:pPr>
            <w:r w:rsidRPr="00531FA8">
              <w:rPr>
                <w:rFonts w:ascii="Arial" w:hAnsi="Arial" w:cs="Arial"/>
                <w:sz w:val="18"/>
                <w:szCs w:val="18"/>
              </w:rPr>
              <w:t>189,219</w:t>
            </w:r>
          </w:p>
        </w:tc>
      </w:tr>
    </w:tbl>
    <w:p w14:paraId="15AEA519" w14:textId="0229C14D" w:rsidR="00C555C7" w:rsidRDefault="00C555C7" w:rsidP="00E30D0B">
      <w:pPr>
        <w:pStyle w:val="CP1"/>
        <w:numPr>
          <w:ilvl w:val="0"/>
          <w:numId w:val="0"/>
        </w:numPr>
        <w:spacing w:after="0" w:line="276" w:lineRule="auto"/>
        <w:rPr>
          <w:rFonts w:ascii="Arial" w:hAnsi="Arial" w:cs="Arial"/>
          <w:b/>
          <w:sz w:val="18"/>
          <w:szCs w:val="18"/>
        </w:rPr>
      </w:pPr>
    </w:p>
    <w:p w14:paraId="16E94EB0" w14:textId="0F41277F" w:rsidR="003A24A8" w:rsidRDefault="003A24A8" w:rsidP="00CE369D">
      <w:pPr>
        <w:pStyle w:val="CP1"/>
        <w:numPr>
          <w:ilvl w:val="0"/>
          <w:numId w:val="36"/>
        </w:numPr>
        <w:spacing w:after="0" w:line="276" w:lineRule="auto"/>
        <w:jc w:val="both"/>
        <w:rPr>
          <w:rFonts w:ascii="Arial" w:hAnsi="Arial" w:cs="Arial"/>
          <w:b/>
          <w:sz w:val="18"/>
          <w:szCs w:val="18"/>
        </w:rPr>
      </w:pPr>
      <w:r>
        <w:rPr>
          <w:rFonts w:ascii="Arial" w:eastAsiaTheme="minorHAnsi" w:hAnsi="Arial" w:cs="Arial"/>
          <w:sz w:val="18"/>
          <w:szCs w:val="18"/>
        </w:rPr>
        <w:t>P</w:t>
      </w:r>
      <w:r w:rsidRPr="00AE4970">
        <w:rPr>
          <w:rFonts w:ascii="Arial" w:eastAsiaTheme="minorHAnsi" w:hAnsi="Arial" w:cs="Arial"/>
          <w:sz w:val="18"/>
          <w:szCs w:val="18"/>
        </w:rPr>
        <w:t>ursuant to the termination agreement with the former CEO, the Company cancelled 2,651,875 common shares</w:t>
      </w:r>
      <w:r>
        <w:rPr>
          <w:rFonts w:ascii="Arial" w:eastAsiaTheme="minorHAnsi" w:hAnsi="Arial" w:cs="Arial"/>
          <w:sz w:val="18"/>
          <w:szCs w:val="18"/>
        </w:rPr>
        <w:t>.</w:t>
      </w:r>
    </w:p>
    <w:p w14:paraId="34719E56" w14:textId="77777777" w:rsidR="003A24A8" w:rsidRPr="00AE4970" w:rsidRDefault="003A24A8" w:rsidP="00E30D0B">
      <w:pPr>
        <w:pStyle w:val="CP1"/>
        <w:numPr>
          <w:ilvl w:val="0"/>
          <w:numId w:val="0"/>
        </w:numPr>
        <w:spacing w:after="0" w:line="276" w:lineRule="auto"/>
        <w:rPr>
          <w:rFonts w:ascii="Arial" w:hAnsi="Arial" w:cs="Arial"/>
          <w:b/>
          <w:sz w:val="18"/>
          <w:szCs w:val="18"/>
        </w:rPr>
      </w:pPr>
    </w:p>
    <w:p w14:paraId="0514429C" w14:textId="01F89AD4" w:rsidR="00441F79" w:rsidRDefault="00106E38" w:rsidP="00EB4618">
      <w:pPr>
        <w:pStyle w:val="ListParagraph"/>
        <w:numPr>
          <w:ilvl w:val="0"/>
          <w:numId w:val="34"/>
        </w:numPr>
        <w:autoSpaceDE w:val="0"/>
        <w:autoSpaceDN w:val="0"/>
        <w:adjustRightInd w:val="0"/>
        <w:spacing w:line="276" w:lineRule="auto"/>
        <w:ind w:left="284" w:hanging="284"/>
        <w:jc w:val="both"/>
        <w:rPr>
          <w:rFonts w:ascii="Arial" w:hAnsi="Arial" w:cs="Arial"/>
          <w:b/>
          <w:sz w:val="18"/>
          <w:szCs w:val="18"/>
        </w:rPr>
      </w:pPr>
      <w:r w:rsidRPr="00AE4970">
        <w:rPr>
          <w:rFonts w:ascii="Arial" w:hAnsi="Arial" w:cs="Arial"/>
          <w:b/>
          <w:sz w:val="18"/>
          <w:szCs w:val="18"/>
        </w:rPr>
        <w:t xml:space="preserve">FINANCIAL </w:t>
      </w:r>
      <w:r w:rsidR="00D1723F" w:rsidRPr="00AE4970">
        <w:rPr>
          <w:rFonts w:ascii="Arial" w:hAnsi="Arial" w:cs="Arial"/>
          <w:b/>
          <w:sz w:val="18"/>
          <w:szCs w:val="18"/>
        </w:rPr>
        <w:t xml:space="preserve">INSTRUMENTS AND </w:t>
      </w:r>
      <w:r w:rsidRPr="00AE4970">
        <w:rPr>
          <w:rFonts w:ascii="Arial" w:hAnsi="Arial" w:cs="Arial"/>
          <w:b/>
          <w:sz w:val="18"/>
          <w:szCs w:val="18"/>
        </w:rPr>
        <w:t>RISK MANAGEMENT</w:t>
      </w:r>
    </w:p>
    <w:p w14:paraId="39585FDA" w14:textId="77777777" w:rsidR="00EA20FF" w:rsidRPr="00AE4970" w:rsidRDefault="00EA20FF" w:rsidP="00E30D0B">
      <w:pPr>
        <w:pStyle w:val="CP1"/>
        <w:numPr>
          <w:ilvl w:val="0"/>
          <w:numId w:val="0"/>
        </w:numPr>
        <w:tabs>
          <w:tab w:val="left" w:pos="270"/>
          <w:tab w:val="left" w:pos="540"/>
        </w:tabs>
        <w:spacing w:after="0" w:line="276" w:lineRule="auto"/>
        <w:ind w:left="630"/>
        <w:rPr>
          <w:rFonts w:ascii="Arial" w:hAnsi="Arial" w:cs="Arial"/>
          <w:b/>
          <w:sz w:val="18"/>
          <w:szCs w:val="18"/>
        </w:rPr>
      </w:pPr>
    </w:p>
    <w:p w14:paraId="7E948810" w14:textId="03BD2588" w:rsidR="00441F79" w:rsidRPr="00AE4970" w:rsidRDefault="00441F79" w:rsidP="00CE369D">
      <w:pPr>
        <w:pStyle w:val="ListParagraph"/>
        <w:autoSpaceDE w:val="0"/>
        <w:autoSpaceDN w:val="0"/>
        <w:adjustRightInd w:val="0"/>
        <w:spacing w:line="276" w:lineRule="auto"/>
        <w:ind w:left="284"/>
        <w:jc w:val="both"/>
        <w:rPr>
          <w:rFonts w:ascii="Arial" w:eastAsiaTheme="minorHAnsi" w:hAnsi="Arial" w:cs="Arial"/>
          <w:b/>
          <w:sz w:val="18"/>
          <w:szCs w:val="18"/>
        </w:rPr>
      </w:pPr>
      <w:r w:rsidRPr="00AE4970">
        <w:rPr>
          <w:rFonts w:ascii="Arial" w:eastAsiaTheme="minorHAnsi" w:hAnsi="Arial" w:cs="Arial"/>
          <w:b/>
          <w:sz w:val="18"/>
          <w:szCs w:val="18"/>
        </w:rPr>
        <w:t>Fair value measurement of financial assets and liabilities</w:t>
      </w:r>
    </w:p>
    <w:p w14:paraId="3B858490" w14:textId="77777777" w:rsidR="00441F79" w:rsidRPr="00AE4970" w:rsidRDefault="00441F79" w:rsidP="00E30D0B">
      <w:pPr>
        <w:autoSpaceDE w:val="0"/>
        <w:autoSpaceDN w:val="0"/>
        <w:adjustRightInd w:val="0"/>
        <w:spacing w:line="276" w:lineRule="auto"/>
        <w:ind w:left="284"/>
        <w:jc w:val="both"/>
        <w:rPr>
          <w:rFonts w:ascii="Arial" w:eastAsiaTheme="minorHAnsi" w:hAnsi="Arial" w:cs="Arial"/>
          <w:sz w:val="18"/>
          <w:szCs w:val="18"/>
        </w:rPr>
      </w:pPr>
    </w:p>
    <w:p w14:paraId="754C01B5" w14:textId="65AF7F23" w:rsidR="00441F79" w:rsidRPr="00AE4970" w:rsidRDefault="00441F79"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The Company has established a fair value hierarchy that reflects the significan</w:t>
      </w:r>
      <w:r w:rsidR="0063768B" w:rsidRPr="00AE4970">
        <w:rPr>
          <w:rFonts w:ascii="Arial" w:eastAsiaTheme="minorHAnsi" w:hAnsi="Arial" w:cs="Arial"/>
          <w:sz w:val="18"/>
          <w:szCs w:val="18"/>
        </w:rPr>
        <w:t>ce of</w:t>
      </w:r>
      <w:r w:rsidRPr="00AE4970">
        <w:rPr>
          <w:rFonts w:ascii="Arial" w:eastAsiaTheme="minorHAnsi" w:hAnsi="Arial" w:cs="Arial"/>
          <w:sz w:val="18"/>
          <w:szCs w:val="18"/>
        </w:rPr>
        <w:t xml:space="preserve"> inputs </w:t>
      </w:r>
      <w:r w:rsidR="0063768B" w:rsidRPr="00AE4970">
        <w:rPr>
          <w:rFonts w:ascii="Arial" w:eastAsiaTheme="minorHAnsi" w:hAnsi="Arial" w:cs="Arial"/>
          <w:sz w:val="18"/>
          <w:szCs w:val="18"/>
        </w:rPr>
        <w:t xml:space="preserve">of valuation techniques used in making </w:t>
      </w:r>
      <w:r w:rsidRPr="00AE4970">
        <w:rPr>
          <w:rFonts w:ascii="Arial" w:eastAsiaTheme="minorHAnsi" w:hAnsi="Arial" w:cs="Arial"/>
          <w:sz w:val="18"/>
          <w:szCs w:val="18"/>
        </w:rPr>
        <w:t>fair value</w:t>
      </w:r>
      <w:r w:rsidR="0063768B" w:rsidRPr="00AE4970">
        <w:rPr>
          <w:rFonts w:ascii="Arial" w:eastAsiaTheme="minorHAnsi" w:hAnsi="Arial" w:cs="Arial"/>
          <w:sz w:val="18"/>
          <w:szCs w:val="18"/>
        </w:rPr>
        <w:t xml:space="preserve"> measurements as follows:</w:t>
      </w:r>
    </w:p>
    <w:p w14:paraId="7FEA6EF1" w14:textId="77777777" w:rsidR="00441F79" w:rsidRPr="00AE4970" w:rsidRDefault="00441F79" w:rsidP="00E30D0B">
      <w:pPr>
        <w:autoSpaceDE w:val="0"/>
        <w:autoSpaceDN w:val="0"/>
        <w:adjustRightInd w:val="0"/>
        <w:spacing w:line="276" w:lineRule="auto"/>
        <w:ind w:left="284"/>
        <w:jc w:val="both"/>
        <w:rPr>
          <w:rFonts w:ascii="Arial" w:eastAsiaTheme="minorHAnsi" w:hAnsi="Arial" w:cs="Arial"/>
          <w:sz w:val="18"/>
          <w:szCs w:val="18"/>
        </w:rPr>
      </w:pPr>
    </w:p>
    <w:p w14:paraId="5FAF0CDC" w14:textId="29A0D81E" w:rsidR="00441F79" w:rsidRPr="00AE4970" w:rsidRDefault="00441F79"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Level 1 – quoted prices in active markets for identical assets or liabilities;</w:t>
      </w:r>
    </w:p>
    <w:p w14:paraId="11014366" w14:textId="77777777" w:rsidR="00E95319" w:rsidRPr="00E95319" w:rsidRDefault="00E95319" w:rsidP="00E95319">
      <w:pPr>
        <w:pStyle w:val="ListParagraph"/>
        <w:autoSpaceDE w:val="0"/>
        <w:autoSpaceDN w:val="0"/>
        <w:adjustRightInd w:val="0"/>
        <w:spacing w:line="276" w:lineRule="auto"/>
        <w:jc w:val="both"/>
        <w:rPr>
          <w:rFonts w:ascii="Arial" w:eastAsiaTheme="minorHAnsi" w:hAnsi="Arial" w:cs="Arial"/>
          <w:sz w:val="18"/>
          <w:szCs w:val="18"/>
        </w:rPr>
      </w:pPr>
    </w:p>
    <w:p w14:paraId="598D30C2" w14:textId="312D46DB" w:rsidR="00441F79" w:rsidRPr="00AE4970" w:rsidRDefault="00441F79"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Level 2 – </w:t>
      </w:r>
      <w:r w:rsidR="0063768B" w:rsidRPr="00AE4970">
        <w:rPr>
          <w:rFonts w:ascii="Arial" w:eastAsiaTheme="minorHAnsi" w:hAnsi="Arial" w:cs="Arial"/>
          <w:sz w:val="18"/>
          <w:szCs w:val="18"/>
        </w:rPr>
        <w:t>i</w:t>
      </w:r>
      <w:r w:rsidRPr="00AE4970">
        <w:rPr>
          <w:rFonts w:ascii="Arial" w:eastAsiaTheme="minorHAnsi" w:hAnsi="Arial" w:cs="Arial"/>
          <w:sz w:val="18"/>
          <w:szCs w:val="18"/>
        </w:rPr>
        <w:t xml:space="preserve">nputs other than quoted prices </w:t>
      </w:r>
      <w:r w:rsidR="0063768B" w:rsidRPr="00AE4970">
        <w:rPr>
          <w:rFonts w:ascii="Arial" w:eastAsiaTheme="minorHAnsi" w:hAnsi="Arial" w:cs="Arial"/>
          <w:sz w:val="18"/>
          <w:szCs w:val="18"/>
        </w:rPr>
        <w:t xml:space="preserve">included in Level 1 that </w:t>
      </w:r>
      <w:r w:rsidRPr="00AE4970">
        <w:rPr>
          <w:rFonts w:ascii="Arial" w:eastAsiaTheme="minorHAnsi" w:hAnsi="Arial" w:cs="Arial"/>
          <w:sz w:val="18"/>
          <w:szCs w:val="18"/>
        </w:rPr>
        <w:t>are observable for the asset or liability</w:t>
      </w:r>
      <w:r w:rsidR="0063768B" w:rsidRPr="00AE4970">
        <w:rPr>
          <w:rFonts w:ascii="Arial" w:eastAsiaTheme="minorHAnsi" w:hAnsi="Arial" w:cs="Arial"/>
          <w:sz w:val="18"/>
          <w:szCs w:val="18"/>
        </w:rPr>
        <w:t>,</w:t>
      </w:r>
      <w:r w:rsidRPr="00AE4970">
        <w:rPr>
          <w:rFonts w:ascii="Arial" w:eastAsiaTheme="minorHAnsi" w:hAnsi="Arial" w:cs="Arial"/>
          <w:sz w:val="18"/>
          <w:szCs w:val="18"/>
        </w:rPr>
        <w:t xml:space="preserve"> either directly </w:t>
      </w:r>
      <w:r w:rsidR="0063768B" w:rsidRPr="00AE4970">
        <w:rPr>
          <w:rFonts w:ascii="Arial" w:eastAsiaTheme="minorHAnsi" w:hAnsi="Arial" w:cs="Arial"/>
          <w:sz w:val="18"/>
          <w:szCs w:val="18"/>
        </w:rPr>
        <w:t xml:space="preserve">(i.e. as prices) </w:t>
      </w:r>
      <w:r w:rsidRPr="00AE4970">
        <w:rPr>
          <w:rFonts w:ascii="Arial" w:eastAsiaTheme="minorHAnsi" w:hAnsi="Arial" w:cs="Arial"/>
          <w:sz w:val="18"/>
          <w:szCs w:val="18"/>
        </w:rPr>
        <w:t>or indirectly</w:t>
      </w:r>
      <w:r w:rsidR="0063768B" w:rsidRPr="00AE4970">
        <w:rPr>
          <w:rFonts w:ascii="Arial" w:eastAsiaTheme="minorHAnsi" w:hAnsi="Arial" w:cs="Arial"/>
          <w:sz w:val="18"/>
          <w:szCs w:val="18"/>
        </w:rPr>
        <w:t xml:space="preserve"> (i.e. from derived prices)</w:t>
      </w:r>
      <w:r w:rsidRPr="00AE4970">
        <w:rPr>
          <w:rFonts w:ascii="Arial" w:eastAsiaTheme="minorHAnsi" w:hAnsi="Arial" w:cs="Arial"/>
          <w:sz w:val="18"/>
          <w:szCs w:val="18"/>
        </w:rPr>
        <w:t>; and</w:t>
      </w:r>
    </w:p>
    <w:p w14:paraId="31042024" w14:textId="77777777" w:rsidR="0063768B" w:rsidRPr="00AE4970" w:rsidRDefault="0063768B" w:rsidP="00E30D0B">
      <w:pPr>
        <w:autoSpaceDE w:val="0"/>
        <w:autoSpaceDN w:val="0"/>
        <w:adjustRightInd w:val="0"/>
        <w:spacing w:line="276" w:lineRule="auto"/>
        <w:ind w:left="284"/>
        <w:jc w:val="both"/>
        <w:rPr>
          <w:rFonts w:ascii="Arial" w:eastAsiaTheme="minorHAnsi" w:hAnsi="Arial" w:cs="Arial"/>
          <w:sz w:val="18"/>
          <w:szCs w:val="18"/>
        </w:rPr>
      </w:pPr>
    </w:p>
    <w:p w14:paraId="18945E57" w14:textId="44F05317" w:rsidR="00441F79" w:rsidRPr="00AE4970" w:rsidRDefault="00441F79"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Level 3 – </w:t>
      </w:r>
      <w:r w:rsidR="0063768B" w:rsidRPr="00AE4970">
        <w:rPr>
          <w:rFonts w:ascii="Arial" w:eastAsiaTheme="minorHAnsi" w:hAnsi="Arial" w:cs="Arial"/>
          <w:sz w:val="18"/>
          <w:szCs w:val="18"/>
        </w:rPr>
        <w:t>i</w:t>
      </w:r>
      <w:r w:rsidRPr="00AE4970">
        <w:rPr>
          <w:rFonts w:ascii="Arial" w:eastAsiaTheme="minorHAnsi" w:hAnsi="Arial" w:cs="Arial"/>
          <w:sz w:val="18"/>
          <w:szCs w:val="18"/>
        </w:rPr>
        <w:t xml:space="preserve">nputs </w:t>
      </w:r>
      <w:r w:rsidR="0063768B" w:rsidRPr="00AE4970">
        <w:rPr>
          <w:rFonts w:ascii="Arial" w:eastAsiaTheme="minorHAnsi" w:hAnsi="Arial" w:cs="Arial"/>
          <w:sz w:val="18"/>
          <w:szCs w:val="18"/>
        </w:rPr>
        <w:t xml:space="preserve">for the asset or liability </w:t>
      </w:r>
      <w:r w:rsidRPr="00AE4970">
        <w:rPr>
          <w:rFonts w:ascii="Arial" w:eastAsiaTheme="minorHAnsi" w:hAnsi="Arial" w:cs="Arial"/>
          <w:sz w:val="18"/>
          <w:szCs w:val="18"/>
        </w:rPr>
        <w:t>that are not based on observable market data.</w:t>
      </w:r>
    </w:p>
    <w:p w14:paraId="4E092E5D" w14:textId="77777777" w:rsidR="007519FA" w:rsidRPr="00AE4970" w:rsidRDefault="007519FA" w:rsidP="00E30D0B">
      <w:pPr>
        <w:autoSpaceDE w:val="0"/>
        <w:autoSpaceDN w:val="0"/>
        <w:adjustRightInd w:val="0"/>
        <w:spacing w:line="276" w:lineRule="auto"/>
        <w:ind w:left="284"/>
        <w:jc w:val="both"/>
        <w:rPr>
          <w:rFonts w:ascii="Arial" w:eastAsiaTheme="minorHAnsi" w:hAnsi="Arial" w:cs="Arial"/>
          <w:sz w:val="18"/>
          <w:szCs w:val="18"/>
        </w:rPr>
      </w:pPr>
    </w:p>
    <w:p w14:paraId="6E0C3032" w14:textId="43B231A4" w:rsidR="0063768B" w:rsidRPr="00AE4970" w:rsidRDefault="00441F79" w:rsidP="00E30D0B">
      <w:pPr>
        <w:autoSpaceDE w:val="0"/>
        <w:autoSpaceDN w:val="0"/>
        <w:adjustRightInd w:val="0"/>
        <w:spacing w:line="276" w:lineRule="auto"/>
        <w:ind w:left="284"/>
        <w:jc w:val="both"/>
        <w:rPr>
          <w:rFonts w:ascii="Arial" w:eastAsiaTheme="minorHAnsi" w:hAnsi="Arial" w:cs="Arial"/>
          <w:sz w:val="18"/>
          <w:szCs w:val="18"/>
        </w:rPr>
      </w:pPr>
      <w:r w:rsidRPr="00AE4970">
        <w:rPr>
          <w:rFonts w:ascii="Arial" w:eastAsiaTheme="minorHAnsi" w:hAnsi="Arial" w:cs="Arial"/>
          <w:sz w:val="18"/>
          <w:szCs w:val="18"/>
        </w:rPr>
        <w:t xml:space="preserve">The </w:t>
      </w:r>
      <w:r w:rsidR="0063768B" w:rsidRPr="00AE4970">
        <w:rPr>
          <w:rFonts w:ascii="Arial" w:eastAsiaTheme="minorHAnsi" w:hAnsi="Arial" w:cs="Arial"/>
          <w:sz w:val="18"/>
          <w:szCs w:val="18"/>
        </w:rPr>
        <w:t>carrying values</w:t>
      </w:r>
      <w:r w:rsidRPr="00AE4970">
        <w:rPr>
          <w:rFonts w:ascii="Arial" w:eastAsiaTheme="minorHAnsi" w:hAnsi="Arial" w:cs="Arial"/>
          <w:sz w:val="18"/>
          <w:szCs w:val="18"/>
        </w:rPr>
        <w:t xml:space="preserve"> of cash, </w:t>
      </w:r>
      <w:r w:rsidR="0063768B" w:rsidRPr="00AE4970">
        <w:rPr>
          <w:rFonts w:ascii="Arial" w:eastAsiaTheme="minorHAnsi" w:hAnsi="Arial" w:cs="Arial"/>
          <w:sz w:val="18"/>
          <w:szCs w:val="18"/>
        </w:rPr>
        <w:t>accounts receivable</w:t>
      </w:r>
      <w:r w:rsidR="009E30C6" w:rsidRPr="00AE4970">
        <w:rPr>
          <w:rFonts w:ascii="Arial" w:eastAsiaTheme="minorHAnsi" w:hAnsi="Arial" w:cs="Arial"/>
          <w:sz w:val="18"/>
          <w:szCs w:val="18"/>
        </w:rPr>
        <w:t>, prepaid expenses</w:t>
      </w:r>
      <w:r w:rsidR="0063768B" w:rsidRPr="00AE4970">
        <w:rPr>
          <w:rFonts w:ascii="Arial" w:eastAsiaTheme="minorHAnsi" w:hAnsi="Arial" w:cs="Arial"/>
          <w:sz w:val="18"/>
          <w:szCs w:val="18"/>
        </w:rPr>
        <w:t xml:space="preserve">, </w:t>
      </w:r>
      <w:r w:rsidRPr="00AE4970">
        <w:rPr>
          <w:rFonts w:ascii="Arial" w:eastAsiaTheme="minorHAnsi" w:hAnsi="Arial" w:cs="Arial"/>
          <w:sz w:val="18"/>
          <w:szCs w:val="18"/>
        </w:rPr>
        <w:t>accounts payable and accrued liabilities, and amounts due to related parties approximate their carrying values due to the</w:t>
      </w:r>
      <w:r w:rsidR="0063768B" w:rsidRPr="00AE4970">
        <w:rPr>
          <w:rFonts w:ascii="Arial" w:eastAsiaTheme="minorHAnsi" w:hAnsi="Arial" w:cs="Arial"/>
          <w:sz w:val="18"/>
          <w:szCs w:val="18"/>
        </w:rPr>
        <w:t xml:space="preserve">ir </w:t>
      </w:r>
      <w:r w:rsidRPr="00AE4970">
        <w:rPr>
          <w:rFonts w:ascii="Arial" w:eastAsiaTheme="minorHAnsi" w:hAnsi="Arial" w:cs="Arial"/>
          <w:sz w:val="18"/>
          <w:szCs w:val="18"/>
        </w:rPr>
        <w:t xml:space="preserve">short-term </w:t>
      </w:r>
      <w:r w:rsidR="0063768B" w:rsidRPr="00AE4970">
        <w:rPr>
          <w:rFonts w:ascii="Arial" w:eastAsiaTheme="minorHAnsi" w:hAnsi="Arial" w:cs="Arial"/>
          <w:sz w:val="18"/>
          <w:szCs w:val="18"/>
        </w:rPr>
        <w:t>nature</w:t>
      </w:r>
      <w:r w:rsidRPr="00AE4970">
        <w:rPr>
          <w:rFonts w:ascii="Arial" w:eastAsiaTheme="minorHAnsi" w:hAnsi="Arial" w:cs="Arial"/>
          <w:sz w:val="18"/>
          <w:szCs w:val="18"/>
        </w:rPr>
        <w:t xml:space="preserve">. </w:t>
      </w:r>
    </w:p>
    <w:p w14:paraId="27B8C0F8" w14:textId="6E65AB79" w:rsidR="00AB5735" w:rsidRDefault="00AB5735" w:rsidP="00E30D0B">
      <w:pPr>
        <w:autoSpaceDE w:val="0"/>
        <w:autoSpaceDN w:val="0"/>
        <w:adjustRightInd w:val="0"/>
        <w:spacing w:line="276" w:lineRule="auto"/>
        <w:ind w:left="284"/>
        <w:jc w:val="both"/>
        <w:rPr>
          <w:rFonts w:ascii="Arial" w:eastAsiaTheme="minorHAnsi" w:hAnsi="Arial" w:cs="Arial"/>
          <w:sz w:val="18"/>
          <w:szCs w:val="18"/>
        </w:rPr>
      </w:pPr>
    </w:p>
    <w:p w14:paraId="65A05DBA" w14:textId="77777777" w:rsidR="00D96729" w:rsidRPr="00AE4970" w:rsidRDefault="00D96729" w:rsidP="00D96729">
      <w:pPr>
        <w:autoSpaceDE w:val="0"/>
        <w:autoSpaceDN w:val="0"/>
        <w:adjustRightInd w:val="0"/>
        <w:spacing w:line="276" w:lineRule="auto"/>
        <w:ind w:left="284"/>
        <w:jc w:val="both"/>
        <w:rPr>
          <w:rFonts w:ascii="Arial" w:eastAsiaTheme="minorHAnsi" w:hAnsi="Arial" w:cs="Arial"/>
          <w:sz w:val="18"/>
          <w:szCs w:val="18"/>
        </w:rPr>
      </w:pPr>
      <w:r>
        <w:rPr>
          <w:rFonts w:ascii="Arial" w:eastAsiaTheme="minorHAnsi" w:hAnsi="Arial" w:cs="Arial"/>
          <w:sz w:val="18"/>
          <w:szCs w:val="18"/>
        </w:rPr>
        <w:t xml:space="preserve">The carrying values of the conversion liability (note 9) and warrant liability (note 10) are both categorized as Level 3 in the fair value hierarchy and are measured accordingly.  </w:t>
      </w:r>
    </w:p>
    <w:p w14:paraId="3E8E25F4" w14:textId="2D84B86E" w:rsidR="00352ED9" w:rsidRDefault="00352ED9">
      <w:pPr>
        <w:autoSpaceDE w:val="0"/>
        <w:autoSpaceDN w:val="0"/>
        <w:adjustRightInd w:val="0"/>
        <w:spacing w:line="276" w:lineRule="auto"/>
        <w:ind w:left="284"/>
        <w:jc w:val="both"/>
        <w:rPr>
          <w:rFonts w:ascii="Arial" w:eastAsiaTheme="minorHAnsi" w:hAnsi="Arial" w:cs="Arial"/>
          <w:b/>
          <w:sz w:val="18"/>
          <w:szCs w:val="18"/>
        </w:rPr>
      </w:pPr>
    </w:p>
    <w:p w14:paraId="1E37D983" w14:textId="77777777" w:rsidR="00352ED9" w:rsidRPr="005B2557" w:rsidRDefault="00352ED9" w:rsidP="00EB4618">
      <w:pPr>
        <w:pStyle w:val="ListParagraph"/>
        <w:numPr>
          <w:ilvl w:val="0"/>
          <w:numId w:val="34"/>
        </w:numPr>
        <w:autoSpaceDE w:val="0"/>
        <w:autoSpaceDN w:val="0"/>
        <w:adjustRightInd w:val="0"/>
        <w:spacing w:line="276" w:lineRule="auto"/>
        <w:ind w:left="284" w:hanging="284"/>
        <w:jc w:val="both"/>
        <w:rPr>
          <w:rFonts w:ascii="Arial" w:hAnsi="Arial" w:cs="Arial"/>
          <w:b/>
          <w:sz w:val="18"/>
          <w:szCs w:val="18"/>
        </w:rPr>
      </w:pPr>
      <w:r w:rsidRPr="005B2557">
        <w:rPr>
          <w:rFonts w:ascii="Arial" w:hAnsi="Arial" w:cs="Arial"/>
          <w:b/>
          <w:sz w:val="18"/>
          <w:szCs w:val="18"/>
        </w:rPr>
        <w:t>RELATED PARTY TRANSACTIONS</w:t>
      </w:r>
    </w:p>
    <w:p w14:paraId="70CCA451" w14:textId="77777777" w:rsidR="00C555C7" w:rsidRDefault="00C555C7" w:rsidP="00C555C7">
      <w:pPr>
        <w:autoSpaceDE w:val="0"/>
        <w:autoSpaceDN w:val="0"/>
        <w:adjustRightInd w:val="0"/>
        <w:spacing w:line="276" w:lineRule="auto"/>
        <w:ind w:left="284"/>
        <w:jc w:val="both"/>
        <w:rPr>
          <w:rFonts w:ascii="Arial" w:eastAsiaTheme="minorHAnsi" w:hAnsi="Arial" w:cs="Arial"/>
          <w:sz w:val="18"/>
          <w:szCs w:val="18"/>
        </w:rPr>
      </w:pPr>
    </w:p>
    <w:p w14:paraId="5FA0433D" w14:textId="4A6D8626" w:rsidR="00352ED9" w:rsidRPr="00EE61C0" w:rsidRDefault="00352ED9" w:rsidP="00C555C7">
      <w:pPr>
        <w:autoSpaceDE w:val="0"/>
        <w:autoSpaceDN w:val="0"/>
        <w:adjustRightInd w:val="0"/>
        <w:spacing w:line="276" w:lineRule="auto"/>
        <w:ind w:left="284"/>
        <w:jc w:val="both"/>
        <w:rPr>
          <w:rFonts w:ascii="Arial" w:eastAsiaTheme="minorHAnsi" w:hAnsi="Arial" w:cs="Arial"/>
          <w:sz w:val="18"/>
          <w:szCs w:val="18"/>
        </w:rPr>
      </w:pPr>
      <w:r w:rsidRPr="00EE61C0">
        <w:rPr>
          <w:rFonts w:ascii="Arial" w:eastAsiaTheme="minorHAnsi" w:hAnsi="Arial" w:cs="Arial"/>
          <w:sz w:val="18"/>
          <w:szCs w:val="18"/>
        </w:rPr>
        <w:t xml:space="preserve">The Company’s related parties include key management personnel and any transactions with such parties for goods and/or services that are made on regular commercial terms. During the </w:t>
      </w:r>
      <w:r>
        <w:rPr>
          <w:rFonts w:ascii="Arial" w:eastAsiaTheme="minorHAnsi" w:hAnsi="Arial" w:cs="Arial"/>
          <w:sz w:val="18"/>
          <w:szCs w:val="18"/>
        </w:rPr>
        <w:t xml:space="preserve">three months ended </w:t>
      </w:r>
      <w:r w:rsidR="00753D54">
        <w:rPr>
          <w:rFonts w:ascii="Arial" w:eastAsiaTheme="minorHAnsi" w:hAnsi="Arial" w:cs="Arial"/>
          <w:sz w:val="18"/>
          <w:szCs w:val="18"/>
        </w:rPr>
        <w:t>June 30</w:t>
      </w:r>
      <w:r>
        <w:rPr>
          <w:rFonts w:ascii="Arial" w:eastAsiaTheme="minorHAnsi" w:hAnsi="Arial" w:cs="Arial"/>
          <w:sz w:val="18"/>
          <w:szCs w:val="18"/>
        </w:rPr>
        <w:t>, 2019 and 2018</w:t>
      </w:r>
      <w:r w:rsidRPr="00EE61C0">
        <w:rPr>
          <w:rFonts w:ascii="Arial" w:eastAsiaTheme="minorHAnsi" w:hAnsi="Arial" w:cs="Arial"/>
          <w:sz w:val="18"/>
          <w:szCs w:val="18"/>
        </w:rPr>
        <w:t>, the Company did not enter into any transactions with related parties outside of compensation to key management personnel as disclosed below.</w:t>
      </w:r>
    </w:p>
    <w:p w14:paraId="12521F66" w14:textId="77777777" w:rsidR="006865C3" w:rsidRDefault="006865C3" w:rsidP="00C555C7">
      <w:pPr>
        <w:autoSpaceDE w:val="0"/>
        <w:autoSpaceDN w:val="0"/>
        <w:adjustRightInd w:val="0"/>
        <w:jc w:val="both"/>
        <w:rPr>
          <w:rFonts w:ascii="Arial" w:eastAsiaTheme="minorHAnsi" w:hAnsi="Arial" w:cs="Arial"/>
          <w:sz w:val="18"/>
          <w:szCs w:val="18"/>
        </w:rPr>
      </w:pPr>
    </w:p>
    <w:p w14:paraId="14B17C6D" w14:textId="26273BD8" w:rsidR="009036E6" w:rsidRPr="00EE61C0" w:rsidRDefault="009036E6" w:rsidP="009036E6">
      <w:pPr>
        <w:autoSpaceDE w:val="0"/>
        <w:autoSpaceDN w:val="0"/>
        <w:adjustRightInd w:val="0"/>
        <w:spacing w:line="276" w:lineRule="auto"/>
        <w:ind w:left="284"/>
        <w:jc w:val="both"/>
        <w:rPr>
          <w:rFonts w:ascii="Arial" w:eastAsiaTheme="minorHAnsi" w:hAnsi="Arial" w:cs="Arial"/>
          <w:sz w:val="18"/>
          <w:szCs w:val="18"/>
        </w:rPr>
      </w:pPr>
      <w:r w:rsidRPr="00EE61C0">
        <w:rPr>
          <w:rFonts w:ascii="Arial" w:eastAsiaTheme="minorHAnsi" w:hAnsi="Arial" w:cs="Arial"/>
          <w:sz w:val="18"/>
          <w:szCs w:val="18"/>
        </w:rPr>
        <w:t>Key management are those personnel having the authority and responsibility for planning, directing, and controlling the Company. Salaries and benefits, bonuses, and termination benefits are included in operating expenses and share-based payments are recorded as share-based payment</w:t>
      </w:r>
      <w:r w:rsidR="00783EDD">
        <w:rPr>
          <w:rFonts w:ascii="Arial" w:eastAsiaTheme="minorHAnsi" w:hAnsi="Arial" w:cs="Arial"/>
          <w:sz w:val="18"/>
          <w:szCs w:val="18"/>
        </w:rPr>
        <w:t>s</w:t>
      </w:r>
      <w:r w:rsidRPr="00EE61C0">
        <w:rPr>
          <w:rFonts w:ascii="Arial" w:eastAsiaTheme="minorHAnsi" w:hAnsi="Arial" w:cs="Arial"/>
          <w:sz w:val="18"/>
          <w:szCs w:val="18"/>
        </w:rPr>
        <w:t xml:space="preserve"> expense or share capital.</w:t>
      </w:r>
    </w:p>
    <w:p w14:paraId="4F97FC28" w14:textId="77DE8449" w:rsidR="009036E6" w:rsidRDefault="009036E6" w:rsidP="00C555C7">
      <w:pPr>
        <w:autoSpaceDE w:val="0"/>
        <w:autoSpaceDN w:val="0"/>
        <w:adjustRightInd w:val="0"/>
        <w:jc w:val="both"/>
        <w:rPr>
          <w:rFonts w:ascii="Arial" w:eastAsiaTheme="minorHAnsi" w:hAnsi="Arial" w:cs="Arial"/>
          <w:sz w:val="18"/>
          <w:szCs w:val="18"/>
        </w:rPr>
      </w:pPr>
    </w:p>
    <w:p w14:paraId="2E85E938" w14:textId="57494313" w:rsidR="00D96729" w:rsidRDefault="00D96729" w:rsidP="00C555C7">
      <w:pPr>
        <w:autoSpaceDE w:val="0"/>
        <w:autoSpaceDN w:val="0"/>
        <w:adjustRightInd w:val="0"/>
        <w:jc w:val="both"/>
        <w:rPr>
          <w:rFonts w:ascii="Arial" w:eastAsiaTheme="minorHAnsi" w:hAnsi="Arial" w:cs="Arial"/>
          <w:sz w:val="18"/>
          <w:szCs w:val="18"/>
        </w:rPr>
      </w:pPr>
    </w:p>
    <w:p w14:paraId="309F1608" w14:textId="74E0AD54" w:rsidR="00D96729" w:rsidRDefault="00D96729" w:rsidP="00C555C7">
      <w:pPr>
        <w:autoSpaceDE w:val="0"/>
        <w:autoSpaceDN w:val="0"/>
        <w:adjustRightInd w:val="0"/>
        <w:jc w:val="both"/>
        <w:rPr>
          <w:rFonts w:ascii="Arial" w:eastAsiaTheme="minorHAnsi" w:hAnsi="Arial" w:cs="Arial"/>
          <w:sz w:val="18"/>
          <w:szCs w:val="18"/>
        </w:rPr>
      </w:pPr>
    </w:p>
    <w:p w14:paraId="6A665E8F" w14:textId="60A64490" w:rsidR="00D96729" w:rsidRDefault="00D96729" w:rsidP="00C555C7">
      <w:pPr>
        <w:autoSpaceDE w:val="0"/>
        <w:autoSpaceDN w:val="0"/>
        <w:adjustRightInd w:val="0"/>
        <w:jc w:val="both"/>
        <w:rPr>
          <w:rFonts w:ascii="Arial" w:eastAsiaTheme="minorHAnsi" w:hAnsi="Arial" w:cs="Arial"/>
          <w:sz w:val="18"/>
          <w:szCs w:val="18"/>
        </w:rPr>
      </w:pPr>
    </w:p>
    <w:p w14:paraId="65A12B4A" w14:textId="4E93E72A" w:rsidR="00D96729" w:rsidRDefault="00D96729" w:rsidP="00C555C7">
      <w:pPr>
        <w:autoSpaceDE w:val="0"/>
        <w:autoSpaceDN w:val="0"/>
        <w:adjustRightInd w:val="0"/>
        <w:jc w:val="both"/>
        <w:rPr>
          <w:rFonts w:ascii="Arial" w:eastAsiaTheme="minorHAnsi" w:hAnsi="Arial" w:cs="Arial"/>
          <w:sz w:val="18"/>
          <w:szCs w:val="18"/>
        </w:rPr>
      </w:pPr>
    </w:p>
    <w:p w14:paraId="1B182215" w14:textId="77777777" w:rsidR="00BF3DAD" w:rsidRDefault="00BF3DAD" w:rsidP="00C555C7">
      <w:pPr>
        <w:autoSpaceDE w:val="0"/>
        <w:autoSpaceDN w:val="0"/>
        <w:adjustRightInd w:val="0"/>
        <w:jc w:val="both"/>
        <w:rPr>
          <w:rFonts w:ascii="Arial" w:eastAsiaTheme="minorHAnsi" w:hAnsi="Arial" w:cs="Arial"/>
          <w:sz w:val="18"/>
          <w:szCs w:val="18"/>
        </w:rPr>
      </w:pPr>
    </w:p>
    <w:p w14:paraId="55218396" w14:textId="4FD472DE" w:rsidR="00D96729" w:rsidRDefault="00D96729" w:rsidP="00C555C7">
      <w:pPr>
        <w:autoSpaceDE w:val="0"/>
        <w:autoSpaceDN w:val="0"/>
        <w:adjustRightInd w:val="0"/>
        <w:jc w:val="both"/>
        <w:rPr>
          <w:rFonts w:ascii="Arial" w:eastAsiaTheme="minorHAnsi" w:hAnsi="Arial" w:cs="Arial"/>
          <w:sz w:val="18"/>
          <w:szCs w:val="18"/>
        </w:rPr>
      </w:pPr>
    </w:p>
    <w:p w14:paraId="244785CB" w14:textId="1E26BE78" w:rsidR="00D96729" w:rsidRDefault="00D96729" w:rsidP="00C555C7">
      <w:pPr>
        <w:autoSpaceDE w:val="0"/>
        <w:autoSpaceDN w:val="0"/>
        <w:adjustRightInd w:val="0"/>
        <w:jc w:val="both"/>
        <w:rPr>
          <w:rFonts w:ascii="Arial" w:eastAsiaTheme="minorHAnsi" w:hAnsi="Arial" w:cs="Arial"/>
          <w:sz w:val="18"/>
          <w:szCs w:val="18"/>
        </w:rPr>
      </w:pPr>
    </w:p>
    <w:p w14:paraId="634C7098" w14:textId="77777777" w:rsidR="00D96729" w:rsidRPr="005B2557" w:rsidRDefault="00D96729" w:rsidP="00D96729">
      <w:pPr>
        <w:pStyle w:val="ListParagraph"/>
        <w:numPr>
          <w:ilvl w:val="0"/>
          <w:numId w:val="35"/>
        </w:numPr>
        <w:autoSpaceDE w:val="0"/>
        <w:autoSpaceDN w:val="0"/>
        <w:adjustRightInd w:val="0"/>
        <w:spacing w:line="276" w:lineRule="auto"/>
        <w:ind w:left="284" w:hanging="284"/>
        <w:jc w:val="both"/>
        <w:rPr>
          <w:rFonts w:ascii="Arial" w:hAnsi="Arial" w:cs="Arial"/>
          <w:b/>
          <w:sz w:val="18"/>
          <w:szCs w:val="18"/>
        </w:rPr>
      </w:pPr>
      <w:r w:rsidRPr="005B2557">
        <w:rPr>
          <w:rFonts w:ascii="Arial" w:hAnsi="Arial" w:cs="Arial"/>
          <w:b/>
          <w:sz w:val="18"/>
          <w:szCs w:val="18"/>
        </w:rPr>
        <w:t>RELATED PARTY TRANSACTIONS (continued)</w:t>
      </w:r>
    </w:p>
    <w:p w14:paraId="4F65B418" w14:textId="77777777" w:rsidR="00D96729" w:rsidRDefault="00D96729" w:rsidP="00C555C7">
      <w:pPr>
        <w:autoSpaceDE w:val="0"/>
        <w:autoSpaceDN w:val="0"/>
        <w:adjustRightInd w:val="0"/>
        <w:jc w:val="both"/>
        <w:rPr>
          <w:rFonts w:ascii="Arial" w:eastAsiaTheme="minorHAnsi" w:hAnsi="Arial" w:cs="Arial"/>
          <w:sz w:val="18"/>
          <w:szCs w:val="18"/>
        </w:rPr>
      </w:pPr>
    </w:p>
    <w:p w14:paraId="38BE298F" w14:textId="3A1F6391" w:rsidR="00352ED9" w:rsidRPr="00EE61C0" w:rsidRDefault="00352ED9" w:rsidP="00352ED9">
      <w:pPr>
        <w:autoSpaceDE w:val="0"/>
        <w:autoSpaceDN w:val="0"/>
        <w:adjustRightInd w:val="0"/>
        <w:ind w:left="284"/>
        <w:jc w:val="both"/>
        <w:rPr>
          <w:rFonts w:ascii="Arial" w:eastAsiaTheme="minorHAnsi" w:hAnsi="Arial" w:cs="Arial"/>
          <w:sz w:val="18"/>
          <w:szCs w:val="18"/>
        </w:rPr>
      </w:pPr>
      <w:bookmarkStart w:id="7" w:name="_Hlk15740595"/>
      <w:r w:rsidRPr="00EE61C0">
        <w:rPr>
          <w:rFonts w:ascii="Arial" w:eastAsiaTheme="minorHAnsi" w:hAnsi="Arial" w:cs="Arial"/>
          <w:sz w:val="18"/>
          <w:szCs w:val="18"/>
        </w:rPr>
        <w:t>Key management compensation includes:</w:t>
      </w:r>
    </w:p>
    <w:p w14:paraId="724D334E" w14:textId="77777777" w:rsidR="00352ED9" w:rsidRPr="00EE61C0" w:rsidRDefault="00352ED9" w:rsidP="00352ED9">
      <w:pPr>
        <w:autoSpaceDE w:val="0"/>
        <w:autoSpaceDN w:val="0"/>
        <w:adjustRightInd w:val="0"/>
        <w:jc w:val="both"/>
        <w:rPr>
          <w:rFonts w:ascii="Arial" w:eastAsiaTheme="minorHAnsi" w:hAnsi="Arial" w:cs="Arial"/>
          <w:sz w:val="18"/>
          <w:szCs w:val="18"/>
          <w:highlight w:val="yellow"/>
        </w:rPr>
      </w:pPr>
    </w:p>
    <w:tbl>
      <w:tblPr>
        <w:tblW w:w="9074" w:type="dxa"/>
        <w:tblInd w:w="284" w:type="dxa"/>
        <w:tblBorders>
          <w:bottom w:val="single" w:sz="12" w:space="0" w:color="auto"/>
        </w:tblBorders>
        <w:tblLayout w:type="fixed"/>
        <w:tblLook w:val="0000" w:firstRow="0" w:lastRow="0" w:firstColumn="0" w:lastColumn="0" w:noHBand="0" w:noVBand="0"/>
      </w:tblPr>
      <w:tblGrid>
        <w:gridCol w:w="2686"/>
        <w:gridCol w:w="360"/>
        <w:gridCol w:w="995"/>
        <w:gridCol w:w="425"/>
        <w:gridCol w:w="1307"/>
        <w:gridCol w:w="425"/>
        <w:gridCol w:w="1361"/>
        <w:gridCol w:w="345"/>
        <w:gridCol w:w="1170"/>
      </w:tblGrid>
      <w:tr w:rsidR="003A24A8" w:rsidRPr="00984AE5" w14:paraId="393F3808" w14:textId="77777777" w:rsidTr="00783EDD">
        <w:tc>
          <w:tcPr>
            <w:tcW w:w="2686" w:type="dxa"/>
            <w:tcBorders>
              <w:top w:val="single" w:sz="12" w:space="0" w:color="auto"/>
              <w:bottom w:val="nil"/>
            </w:tcBorders>
            <w:shd w:val="clear" w:color="auto" w:fill="auto"/>
            <w:vAlign w:val="bottom"/>
          </w:tcPr>
          <w:p w14:paraId="16B627CE" w14:textId="77777777" w:rsidR="003A24A8" w:rsidRPr="00EE61C0" w:rsidRDefault="003A24A8" w:rsidP="00F45EE1">
            <w:pPr>
              <w:rPr>
                <w:rFonts w:ascii="Arial" w:hAnsi="Arial" w:cs="Arial"/>
                <w:sz w:val="18"/>
                <w:szCs w:val="18"/>
              </w:rPr>
            </w:pPr>
          </w:p>
        </w:tc>
        <w:tc>
          <w:tcPr>
            <w:tcW w:w="360" w:type="dxa"/>
            <w:tcBorders>
              <w:top w:val="single" w:sz="12" w:space="0" w:color="auto"/>
              <w:bottom w:val="nil"/>
            </w:tcBorders>
            <w:shd w:val="clear" w:color="auto" w:fill="auto"/>
            <w:vAlign w:val="bottom"/>
          </w:tcPr>
          <w:p w14:paraId="6521D609" w14:textId="77777777" w:rsidR="003A24A8" w:rsidRPr="00EE61C0" w:rsidRDefault="003A24A8" w:rsidP="00F45EE1">
            <w:pPr>
              <w:jc w:val="right"/>
              <w:rPr>
                <w:rFonts w:ascii="Arial" w:hAnsi="Arial" w:cs="Arial"/>
                <w:bCs/>
                <w:sz w:val="18"/>
                <w:szCs w:val="18"/>
              </w:rPr>
            </w:pPr>
          </w:p>
        </w:tc>
        <w:tc>
          <w:tcPr>
            <w:tcW w:w="2727" w:type="dxa"/>
            <w:gridSpan w:val="3"/>
            <w:tcBorders>
              <w:top w:val="single" w:sz="12" w:space="0" w:color="auto"/>
              <w:bottom w:val="nil"/>
            </w:tcBorders>
            <w:shd w:val="clear" w:color="auto" w:fill="auto"/>
            <w:vAlign w:val="bottom"/>
          </w:tcPr>
          <w:p w14:paraId="350BD114" w14:textId="00D8D2BA" w:rsidR="003A24A8" w:rsidRPr="00EE61C0" w:rsidRDefault="003A24A8" w:rsidP="00F45EE1">
            <w:pPr>
              <w:jc w:val="right"/>
              <w:rPr>
                <w:rFonts w:ascii="Arial" w:hAnsi="Arial" w:cs="Arial"/>
                <w:bCs/>
                <w:sz w:val="18"/>
                <w:szCs w:val="18"/>
              </w:rPr>
            </w:pPr>
            <w:r>
              <w:rPr>
                <w:rFonts w:ascii="Arial" w:hAnsi="Arial" w:cs="Arial"/>
                <w:bCs/>
                <w:sz w:val="18"/>
                <w:szCs w:val="18"/>
              </w:rPr>
              <w:t>Three months ended June 30</w:t>
            </w:r>
            <w:r w:rsidR="00783EDD">
              <w:rPr>
                <w:rFonts w:ascii="Arial" w:hAnsi="Arial" w:cs="Arial"/>
                <w:bCs/>
                <w:sz w:val="18"/>
                <w:szCs w:val="18"/>
              </w:rPr>
              <w:t>,</w:t>
            </w:r>
          </w:p>
        </w:tc>
        <w:tc>
          <w:tcPr>
            <w:tcW w:w="425" w:type="dxa"/>
            <w:tcBorders>
              <w:top w:val="single" w:sz="12" w:space="0" w:color="auto"/>
              <w:bottom w:val="nil"/>
            </w:tcBorders>
            <w:shd w:val="clear" w:color="auto" w:fill="auto"/>
          </w:tcPr>
          <w:p w14:paraId="2160ACC8" w14:textId="77777777" w:rsidR="003A24A8" w:rsidRPr="00EE61C0" w:rsidRDefault="003A24A8" w:rsidP="00F45EE1">
            <w:pPr>
              <w:jc w:val="right"/>
              <w:rPr>
                <w:rFonts w:ascii="Arial" w:hAnsi="Arial" w:cs="Arial"/>
                <w:b/>
                <w:bCs/>
                <w:sz w:val="18"/>
                <w:szCs w:val="18"/>
              </w:rPr>
            </w:pPr>
          </w:p>
        </w:tc>
        <w:tc>
          <w:tcPr>
            <w:tcW w:w="2876" w:type="dxa"/>
            <w:gridSpan w:val="3"/>
            <w:tcBorders>
              <w:top w:val="single" w:sz="12" w:space="0" w:color="auto"/>
              <w:bottom w:val="nil"/>
            </w:tcBorders>
            <w:shd w:val="clear" w:color="auto" w:fill="auto"/>
            <w:vAlign w:val="bottom"/>
          </w:tcPr>
          <w:p w14:paraId="14D13732" w14:textId="1918D7E1" w:rsidR="003A24A8" w:rsidRPr="00984AE5" w:rsidRDefault="003A24A8" w:rsidP="00F45EE1">
            <w:pPr>
              <w:jc w:val="right"/>
              <w:rPr>
                <w:rFonts w:ascii="Arial" w:hAnsi="Arial" w:cs="Arial"/>
                <w:bCs/>
                <w:sz w:val="18"/>
                <w:szCs w:val="18"/>
              </w:rPr>
            </w:pPr>
            <w:r w:rsidRPr="00984AE5">
              <w:rPr>
                <w:rFonts w:ascii="Arial" w:hAnsi="Arial" w:cs="Arial"/>
                <w:sz w:val="18"/>
                <w:szCs w:val="18"/>
              </w:rPr>
              <w:t>Six months ended June 30</w:t>
            </w:r>
            <w:r w:rsidR="00783EDD">
              <w:rPr>
                <w:rFonts w:ascii="Arial" w:hAnsi="Arial" w:cs="Arial"/>
                <w:sz w:val="18"/>
                <w:szCs w:val="18"/>
              </w:rPr>
              <w:t>,</w:t>
            </w:r>
          </w:p>
        </w:tc>
      </w:tr>
      <w:tr w:rsidR="00352ED9" w:rsidRPr="00984AE5" w14:paraId="600ACDC6" w14:textId="77777777" w:rsidTr="00783EDD">
        <w:tc>
          <w:tcPr>
            <w:tcW w:w="2686" w:type="dxa"/>
            <w:tcBorders>
              <w:top w:val="nil"/>
              <w:bottom w:val="single" w:sz="4" w:space="0" w:color="auto"/>
            </w:tcBorders>
            <w:shd w:val="clear" w:color="auto" w:fill="auto"/>
            <w:vAlign w:val="bottom"/>
          </w:tcPr>
          <w:p w14:paraId="49554D98" w14:textId="77777777" w:rsidR="00352ED9" w:rsidRPr="00EE61C0" w:rsidRDefault="00352ED9" w:rsidP="00F45EE1">
            <w:pPr>
              <w:rPr>
                <w:rFonts w:ascii="Arial" w:hAnsi="Arial" w:cs="Arial"/>
                <w:sz w:val="18"/>
                <w:szCs w:val="18"/>
              </w:rPr>
            </w:pPr>
          </w:p>
        </w:tc>
        <w:tc>
          <w:tcPr>
            <w:tcW w:w="360" w:type="dxa"/>
            <w:tcBorders>
              <w:top w:val="nil"/>
              <w:bottom w:val="single" w:sz="4" w:space="0" w:color="auto"/>
            </w:tcBorders>
            <w:shd w:val="clear" w:color="auto" w:fill="auto"/>
            <w:vAlign w:val="bottom"/>
          </w:tcPr>
          <w:p w14:paraId="688E8D05" w14:textId="77777777" w:rsidR="00352ED9" w:rsidRPr="00EE61C0" w:rsidRDefault="00352ED9" w:rsidP="00F45EE1">
            <w:pPr>
              <w:jc w:val="right"/>
              <w:rPr>
                <w:rFonts w:ascii="Arial" w:hAnsi="Arial" w:cs="Arial"/>
                <w:bCs/>
                <w:sz w:val="18"/>
                <w:szCs w:val="18"/>
              </w:rPr>
            </w:pPr>
          </w:p>
        </w:tc>
        <w:tc>
          <w:tcPr>
            <w:tcW w:w="995" w:type="dxa"/>
            <w:tcBorders>
              <w:top w:val="nil"/>
              <w:bottom w:val="single" w:sz="4" w:space="0" w:color="auto"/>
            </w:tcBorders>
            <w:shd w:val="clear" w:color="auto" w:fill="auto"/>
            <w:vAlign w:val="bottom"/>
          </w:tcPr>
          <w:p w14:paraId="3FC4D9A0" w14:textId="1838D1BC" w:rsidR="00352ED9" w:rsidRPr="00CE369D" w:rsidRDefault="003A24A8" w:rsidP="00F45EE1">
            <w:pPr>
              <w:jc w:val="right"/>
              <w:rPr>
                <w:rFonts w:ascii="Arial" w:hAnsi="Arial" w:cs="Arial"/>
                <w:b/>
                <w:sz w:val="18"/>
                <w:szCs w:val="18"/>
              </w:rPr>
            </w:pPr>
            <w:r w:rsidRPr="00CE369D">
              <w:rPr>
                <w:rFonts w:ascii="Arial" w:hAnsi="Arial" w:cs="Arial"/>
                <w:b/>
                <w:sz w:val="18"/>
                <w:szCs w:val="18"/>
              </w:rPr>
              <w:t>201</w:t>
            </w:r>
            <w:r w:rsidR="009036E6">
              <w:rPr>
                <w:rFonts w:ascii="Arial" w:hAnsi="Arial" w:cs="Arial"/>
                <w:b/>
                <w:sz w:val="18"/>
                <w:szCs w:val="18"/>
              </w:rPr>
              <w:t>9</w:t>
            </w:r>
          </w:p>
        </w:tc>
        <w:tc>
          <w:tcPr>
            <w:tcW w:w="425" w:type="dxa"/>
            <w:tcBorders>
              <w:top w:val="nil"/>
              <w:bottom w:val="single" w:sz="4" w:space="0" w:color="auto"/>
            </w:tcBorders>
            <w:shd w:val="clear" w:color="auto" w:fill="auto"/>
            <w:vAlign w:val="bottom"/>
          </w:tcPr>
          <w:p w14:paraId="7DDD9CAC" w14:textId="77777777" w:rsidR="00352ED9" w:rsidRPr="00EE61C0" w:rsidRDefault="00352ED9" w:rsidP="00F45EE1">
            <w:pPr>
              <w:jc w:val="right"/>
              <w:rPr>
                <w:rFonts w:ascii="Arial" w:hAnsi="Arial" w:cs="Arial"/>
                <w:bCs/>
                <w:sz w:val="18"/>
                <w:szCs w:val="18"/>
              </w:rPr>
            </w:pPr>
          </w:p>
        </w:tc>
        <w:tc>
          <w:tcPr>
            <w:tcW w:w="1307" w:type="dxa"/>
            <w:tcBorders>
              <w:top w:val="nil"/>
              <w:bottom w:val="single" w:sz="4" w:space="0" w:color="auto"/>
            </w:tcBorders>
            <w:shd w:val="clear" w:color="auto" w:fill="auto"/>
            <w:vAlign w:val="bottom"/>
          </w:tcPr>
          <w:p w14:paraId="39D0729D" w14:textId="49897C2D" w:rsidR="00352ED9" w:rsidRPr="00EE61C0" w:rsidRDefault="003A24A8" w:rsidP="00F45EE1">
            <w:pPr>
              <w:jc w:val="right"/>
              <w:rPr>
                <w:rFonts w:ascii="Arial" w:hAnsi="Arial" w:cs="Arial"/>
                <w:bCs/>
                <w:sz w:val="18"/>
                <w:szCs w:val="18"/>
              </w:rPr>
            </w:pPr>
            <w:r>
              <w:rPr>
                <w:rFonts w:ascii="Arial" w:hAnsi="Arial" w:cs="Arial"/>
                <w:bCs/>
                <w:sz w:val="18"/>
                <w:szCs w:val="18"/>
              </w:rPr>
              <w:t>2018</w:t>
            </w:r>
          </w:p>
        </w:tc>
        <w:tc>
          <w:tcPr>
            <w:tcW w:w="425" w:type="dxa"/>
            <w:tcBorders>
              <w:top w:val="nil"/>
              <w:bottom w:val="single" w:sz="4" w:space="0" w:color="auto"/>
            </w:tcBorders>
            <w:shd w:val="clear" w:color="auto" w:fill="auto"/>
          </w:tcPr>
          <w:p w14:paraId="0CC9BBE4" w14:textId="77777777" w:rsidR="00352ED9" w:rsidRPr="00EE61C0" w:rsidRDefault="00352ED9" w:rsidP="00F45EE1">
            <w:pPr>
              <w:jc w:val="right"/>
              <w:rPr>
                <w:rFonts w:ascii="Arial" w:hAnsi="Arial" w:cs="Arial"/>
                <w:b/>
                <w:bCs/>
                <w:sz w:val="18"/>
                <w:szCs w:val="18"/>
              </w:rPr>
            </w:pPr>
          </w:p>
        </w:tc>
        <w:tc>
          <w:tcPr>
            <w:tcW w:w="1361" w:type="dxa"/>
            <w:tcBorders>
              <w:top w:val="nil"/>
              <w:bottom w:val="single" w:sz="4" w:space="0" w:color="auto"/>
            </w:tcBorders>
            <w:shd w:val="clear" w:color="auto" w:fill="auto"/>
            <w:vAlign w:val="bottom"/>
          </w:tcPr>
          <w:p w14:paraId="3239DEEA" w14:textId="54E96731" w:rsidR="00352ED9" w:rsidRPr="00E30D0B" w:rsidRDefault="00352ED9" w:rsidP="00F45EE1">
            <w:pPr>
              <w:jc w:val="right"/>
              <w:rPr>
                <w:rFonts w:ascii="Arial" w:hAnsi="Arial" w:cs="Arial"/>
                <w:b/>
                <w:bCs/>
                <w:sz w:val="18"/>
                <w:szCs w:val="18"/>
              </w:rPr>
            </w:pPr>
            <w:r w:rsidRPr="00E30D0B">
              <w:rPr>
                <w:rFonts w:ascii="Arial" w:hAnsi="Arial" w:cs="Arial"/>
                <w:b/>
                <w:bCs/>
                <w:sz w:val="18"/>
                <w:szCs w:val="18"/>
              </w:rPr>
              <w:t>2019</w:t>
            </w:r>
          </w:p>
        </w:tc>
        <w:tc>
          <w:tcPr>
            <w:tcW w:w="345" w:type="dxa"/>
            <w:tcBorders>
              <w:top w:val="nil"/>
              <w:bottom w:val="single" w:sz="4" w:space="0" w:color="auto"/>
            </w:tcBorders>
            <w:shd w:val="clear" w:color="auto" w:fill="auto"/>
          </w:tcPr>
          <w:p w14:paraId="71297C9D" w14:textId="77777777" w:rsidR="00352ED9" w:rsidRPr="00CE266B" w:rsidRDefault="00352ED9" w:rsidP="00F45EE1">
            <w:pPr>
              <w:jc w:val="right"/>
              <w:rPr>
                <w:rFonts w:ascii="Arial" w:hAnsi="Arial" w:cs="Arial"/>
                <w:bCs/>
                <w:sz w:val="18"/>
                <w:szCs w:val="18"/>
              </w:rPr>
            </w:pPr>
          </w:p>
        </w:tc>
        <w:tc>
          <w:tcPr>
            <w:tcW w:w="1170" w:type="dxa"/>
            <w:tcBorders>
              <w:top w:val="nil"/>
              <w:bottom w:val="single" w:sz="4" w:space="0" w:color="auto"/>
            </w:tcBorders>
            <w:shd w:val="clear" w:color="auto" w:fill="auto"/>
            <w:vAlign w:val="bottom"/>
          </w:tcPr>
          <w:p w14:paraId="5F9E896C" w14:textId="142C58EB" w:rsidR="00352ED9" w:rsidRPr="00984AE5" w:rsidRDefault="00352ED9" w:rsidP="00F45EE1">
            <w:pPr>
              <w:jc w:val="right"/>
              <w:rPr>
                <w:rFonts w:ascii="Arial" w:hAnsi="Arial" w:cs="Arial"/>
                <w:bCs/>
                <w:sz w:val="18"/>
                <w:szCs w:val="18"/>
              </w:rPr>
            </w:pPr>
            <w:r w:rsidRPr="00984AE5">
              <w:rPr>
                <w:rFonts w:ascii="Arial" w:hAnsi="Arial" w:cs="Arial"/>
                <w:bCs/>
                <w:sz w:val="18"/>
                <w:szCs w:val="18"/>
              </w:rPr>
              <w:t>2018</w:t>
            </w:r>
          </w:p>
        </w:tc>
      </w:tr>
      <w:tr w:rsidR="00352ED9" w:rsidRPr="00EE61C0" w14:paraId="5974C5CF" w14:textId="77777777" w:rsidTr="00783EDD">
        <w:tblPrEx>
          <w:tblBorders>
            <w:bottom w:val="none" w:sz="0" w:space="0" w:color="auto"/>
          </w:tblBorders>
        </w:tblPrEx>
        <w:tc>
          <w:tcPr>
            <w:tcW w:w="2686" w:type="dxa"/>
            <w:tcBorders>
              <w:top w:val="single" w:sz="4" w:space="0" w:color="auto"/>
            </w:tcBorders>
            <w:shd w:val="clear" w:color="auto" w:fill="auto"/>
            <w:vAlign w:val="bottom"/>
          </w:tcPr>
          <w:p w14:paraId="19850118" w14:textId="77777777" w:rsidR="00352ED9" w:rsidRPr="00FF5600" w:rsidRDefault="00352ED9" w:rsidP="00F45EE1">
            <w:pPr>
              <w:rPr>
                <w:rFonts w:ascii="Arial" w:hAnsi="Arial" w:cs="Arial"/>
                <w:sz w:val="18"/>
                <w:szCs w:val="18"/>
              </w:rPr>
            </w:pPr>
            <w:r w:rsidRPr="00FF5600">
              <w:rPr>
                <w:rFonts w:ascii="Arial" w:eastAsia="SimSun" w:hAnsi="Arial" w:cs="Arial"/>
                <w:color w:val="000000"/>
                <w:sz w:val="18"/>
                <w:szCs w:val="18"/>
                <w:lang w:eastAsia="zh-CN"/>
              </w:rPr>
              <w:t>Salaries and benefits</w:t>
            </w:r>
          </w:p>
        </w:tc>
        <w:tc>
          <w:tcPr>
            <w:tcW w:w="360" w:type="dxa"/>
            <w:tcBorders>
              <w:top w:val="single" w:sz="4" w:space="0" w:color="auto"/>
            </w:tcBorders>
            <w:shd w:val="clear" w:color="auto" w:fill="auto"/>
            <w:vAlign w:val="bottom"/>
          </w:tcPr>
          <w:p w14:paraId="1E87B93B" w14:textId="40E322F7" w:rsidR="00352ED9" w:rsidRPr="00CE369D" w:rsidRDefault="003A24A8" w:rsidP="00F45EE1">
            <w:pPr>
              <w:jc w:val="right"/>
              <w:rPr>
                <w:rFonts w:ascii="Arial" w:hAnsi="Arial" w:cs="Arial"/>
                <w:b/>
                <w:bCs/>
                <w:color w:val="000000"/>
                <w:sz w:val="18"/>
                <w:szCs w:val="18"/>
              </w:rPr>
            </w:pPr>
            <w:r w:rsidRPr="00CE369D">
              <w:rPr>
                <w:rFonts w:ascii="Arial" w:hAnsi="Arial" w:cs="Arial"/>
                <w:b/>
                <w:bCs/>
                <w:color w:val="000000"/>
                <w:sz w:val="18"/>
                <w:szCs w:val="18"/>
              </w:rPr>
              <w:t>$</w:t>
            </w:r>
          </w:p>
        </w:tc>
        <w:tc>
          <w:tcPr>
            <w:tcW w:w="995" w:type="dxa"/>
            <w:tcBorders>
              <w:top w:val="single" w:sz="4" w:space="0" w:color="auto"/>
            </w:tcBorders>
            <w:shd w:val="clear" w:color="auto" w:fill="auto"/>
            <w:vAlign w:val="bottom"/>
          </w:tcPr>
          <w:p w14:paraId="57D9D929" w14:textId="550CD2D2" w:rsidR="00352ED9" w:rsidRPr="00CE369D" w:rsidRDefault="009036E6" w:rsidP="00F45EE1">
            <w:pPr>
              <w:jc w:val="right"/>
              <w:rPr>
                <w:rFonts w:ascii="Arial" w:hAnsi="Arial" w:cs="Arial"/>
                <w:b/>
                <w:bCs/>
                <w:color w:val="000000"/>
                <w:sz w:val="18"/>
                <w:szCs w:val="18"/>
              </w:rPr>
            </w:pPr>
            <w:r>
              <w:rPr>
                <w:rFonts w:ascii="Arial" w:hAnsi="Arial" w:cs="Arial"/>
                <w:b/>
                <w:bCs/>
                <w:color w:val="000000"/>
                <w:sz w:val="18"/>
                <w:szCs w:val="18"/>
              </w:rPr>
              <w:t>255,096</w:t>
            </w:r>
          </w:p>
        </w:tc>
        <w:tc>
          <w:tcPr>
            <w:tcW w:w="425" w:type="dxa"/>
            <w:tcBorders>
              <w:top w:val="single" w:sz="4" w:space="0" w:color="auto"/>
            </w:tcBorders>
            <w:shd w:val="clear" w:color="auto" w:fill="auto"/>
            <w:vAlign w:val="bottom"/>
          </w:tcPr>
          <w:p w14:paraId="5B6CD3BB" w14:textId="72067209" w:rsidR="00352ED9" w:rsidRPr="00CE369D" w:rsidRDefault="003A24A8" w:rsidP="00F45EE1">
            <w:pPr>
              <w:jc w:val="right"/>
              <w:rPr>
                <w:rFonts w:ascii="Arial" w:hAnsi="Arial" w:cs="Arial"/>
                <w:bCs/>
                <w:color w:val="000000"/>
                <w:sz w:val="18"/>
                <w:szCs w:val="18"/>
              </w:rPr>
            </w:pPr>
            <w:r w:rsidRPr="00CE369D">
              <w:rPr>
                <w:rFonts w:ascii="Arial" w:hAnsi="Arial" w:cs="Arial"/>
                <w:bCs/>
                <w:color w:val="000000"/>
                <w:sz w:val="18"/>
                <w:szCs w:val="18"/>
              </w:rPr>
              <w:t>$</w:t>
            </w:r>
          </w:p>
        </w:tc>
        <w:tc>
          <w:tcPr>
            <w:tcW w:w="1307" w:type="dxa"/>
            <w:tcBorders>
              <w:top w:val="single" w:sz="4" w:space="0" w:color="auto"/>
            </w:tcBorders>
            <w:shd w:val="clear" w:color="auto" w:fill="auto"/>
            <w:vAlign w:val="bottom"/>
          </w:tcPr>
          <w:p w14:paraId="7903A4F7" w14:textId="22F74C32" w:rsidR="00352ED9" w:rsidRPr="00EE61C0" w:rsidRDefault="009036E6" w:rsidP="00F45EE1">
            <w:pPr>
              <w:jc w:val="right"/>
              <w:rPr>
                <w:rFonts w:ascii="Arial" w:hAnsi="Arial" w:cs="Arial"/>
                <w:color w:val="000000"/>
                <w:sz w:val="18"/>
                <w:szCs w:val="18"/>
              </w:rPr>
            </w:pPr>
            <w:r>
              <w:rPr>
                <w:rFonts w:ascii="Arial" w:hAnsi="Arial" w:cs="Arial"/>
                <w:color w:val="000000"/>
                <w:sz w:val="18"/>
                <w:szCs w:val="18"/>
              </w:rPr>
              <w:t>497,180</w:t>
            </w:r>
          </w:p>
        </w:tc>
        <w:tc>
          <w:tcPr>
            <w:tcW w:w="425" w:type="dxa"/>
            <w:tcBorders>
              <w:top w:val="single" w:sz="4" w:space="0" w:color="auto"/>
            </w:tcBorders>
            <w:shd w:val="clear" w:color="auto" w:fill="auto"/>
            <w:vAlign w:val="bottom"/>
          </w:tcPr>
          <w:p w14:paraId="1BDC977C" w14:textId="77777777" w:rsidR="00352ED9" w:rsidRPr="00E443EC" w:rsidRDefault="00352ED9" w:rsidP="00F45EE1">
            <w:pPr>
              <w:jc w:val="right"/>
              <w:rPr>
                <w:rFonts w:ascii="Arial" w:hAnsi="Arial" w:cs="Arial"/>
                <w:b/>
                <w:color w:val="000000"/>
                <w:sz w:val="18"/>
                <w:szCs w:val="18"/>
              </w:rPr>
            </w:pPr>
            <w:r w:rsidRPr="00E443EC">
              <w:rPr>
                <w:rFonts w:ascii="Arial" w:hAnsi="Arial" w:cs="Arial"/>
                <w:b/>
                <w:color w:val="000000"/>
                <w:sz w:val="18"/>
                <w:szCs w:val="18"/>
              </w:rPr>
              <w:t>$</w:t>
            </w:r>
          </w:p>
        </w:tc>
        <w:tc>
          <w:tcPr>
            <w:tcW w:w="1361" w:type="dxa"/>
            <w:tcBorders>
              <w:top w:val="single" w:sz="4" w:space="0" w:color="auto"/>
            </w:tcBorders>
            <w:shd w:val="clear" w:color="auto" w:fill="auto"/>
            <w:vAlign w:val="bottom"/>
          </w:tcPr>
          <w:p w14:paraId="78AC3E58" w14:textId="01C5109C" w:rsidR="00352ED9" w:rsidRPr="00E30D0B" w:rsidRDefault="00A355C9" w:rsidP="00F45EE1">
            <w:pPr>
              <w:jc w:val="right"/>
              <w:rPr>
                <w:rFonts w:ascii="Arial" w:hAnsi="Arial" w:cs="Arial"/>
                <w:b/>
                <w:color w:val="000000"/>
                <w:sz w:val="18"/>
                <w:szCs w:val="18"/>
              </w:rPr>
            </w:pPr>
            <w:r>
              <w:rPr>
                <w:rFonts w:ascii="Arial" w:hAnsi="Arial" w:cs="Arial"/>
                <w:b/>
                <w:color w:val="000000"/>
                <w:sz w:val="18"/>
                <w:szCs w:val="18"/>
              </w:rPr>
              <w:t>321,346</w:t>
            </w:r>
          </w:p>
        </w:tc>
        <w:tc>
          <w:tcPr>
            <w:tcW w:w="345" w:type="dxa"/>
            <w:tcBorders>
              <w:top w:val="single" w:sz="4" w:space="0" w:color="auto"/>
            </w:tcBorders>
            <w:shd w:val="clear" w:color="auto" w:fill="auto"/>
            <w:vAlign w:val="bottom"/>
          </w:tcPr>
          <w:p w14:paraId="02E0AF0F" w14:textId="77777777" w:rsidR="00352ED9" w:rsidRPr="00EE61C0" w:rsidRDefault="00352ED9" w:rsidP="00F45EE1">
            <w:pPr>
              <w:jc w:val="right"/>
              <w:rPr>
                <w:rFonts w:ascii="Arial" w:hAnsi="Arial" w:cs="Arial"/>
                <w:color w:val="000000"/>
                <w:sz w:val="18"/>
                <w:szCs w:val="18"/>
              </w:rPr>
            </w:pPr>
            <w:r w:rsidRPr="00EE61C0">
              <w:rPr>
                <w:rFonts w:ascii="Arial" w:hAnsi="Arial" w:cs="Arial"/>
                <w:color w:val="000000"/>
                <w:sz w:val="18"/>
                <w:szCs w:val="18"/>
              </w:rPr>
              <w:t>$</w:t>
            </w:r>
          </w:p>
        </w:tc>
        <w:tc>
          <w:tcPr>
            <w:tcW w:w="1170" w:type="dxa"/>
            <w:tcBorders>
              <w:top w:val="single" w:sz="4" w:space="0" w:color="auto"/>
            </w:tcBorders>
            <w:shd w:val="clear" w:color="auto" w:fill="auto"/>
            <w:vAlign w:val="bottom"/>
          </w:tcPr>
          <w:p w14:paraId="00A873F2" w14:textId="7239F5C4" w:rsidR="00352ED9" w:rsidRPr="00EE61C0" w:rsidRDefault="00531FA8" w:rsidP="00F45EE1">
            <w:pPr>
              <w:jc w:val="right"/>
              <w:rPr>
                <w:rFonts w:ascii="Arial" w:hAnsi="Arial" w:cs="Arial"/>
                <w:color w:val="000000"/>
                <w:sz w:val="18"/>
                <w:szCs w:val="18"/>
              </w:rPr>
            </w:pPr>
            <w:r>
              <w:rPr>
                <w:rFonts w:ascii="Arial" w:hAnsi="Arial" w:cs="Arial"/>
                <w:color w:val="000000"/>
                <w:sz w:val="18"/>
                <w:szCs w:val="18"/>
              </w:rPr>
              <w:t>527,180</w:t>
            </w:r>
          </w:p>
        </w:tc>
      </w:tr>
      <w:tr w:rsidR="00C36078" w:rsidRPr="00EE61C0" w14:paraId="4506CB6C" w14:textId="77777777" w:rsidTr="00783EDD">
        <w:tblPrEx>
          <w:tblBorders>
            <w:bottom w:val="none" w:sz="0" w:space="0" w:color="auto"/>
          </w:tblBorders>
        </w:tblPrEx>
        <w:tc>
          <w:tcPr>
            <w:tcW w:w="2686" w:type="dxa"/>
            <w:tcBorders>
              <w:bottom w:val="single" w:sz="4" w:space="0" w:color="auto"/>
            </w:tcBorders>
            <w:shd w:val="clear" w:color="auto" w:fill="auto"/>
            <w:vAlign w:val="bottom"/>
          </w:tcPr>
          <w:p w14:paraId="2C2C1FF4" w14:textId="053FEFA2" w:rsidR="00C36078" w:rsidRPr="00FF5600" w:rsidRDefault="00C36078" w:rsidP="00F45EE1">
            <w:pPr>
              <w:rPr>
                <w:rFonts w:ascii="Arial" w:eastAsia="SimSun" w:hAnsi="Arial" w:cs="Arial"/>
                <w:color w:val="000000"/>
                <w:sz w:val="18"/>
                <w:szCs w:val="18"/>
                <w:lang w:eastAsia="zh-CN"/>
              </w:rPr>
            </w:pPr>
            <w:r>
              <w:rPr>
                <w:rFonts w:ascii="Arial" w:eastAsia="SimSun" w:hAnsi="Arial" w:cs="Arial"/>
                <w:color w:val="000000"/>
                <w:sz w:val="18"/>
                <w:szCs w:val="18"/>
                <w:lang w:eastAsia="zh-CN"/>
              </w:rPr>
              <w:t>Share</w:t>
            </w:r>
            <w:r w:rsidR="00783EDD">
              <w:rPr>
                <w:rFonts w:ascii="Arial" w:eastAsia="SimSun" w:hAnsi="Arial" w:cs="Arial"/>
                <w:color w:val="000000"/>
                <w:sz w:val="18"/>
                <w:szCs w:val="18"/>
                <w:lang w:eastAsia="zh-CN"/>
              </w:rPr>
              <w:t>-</w:t>
            </w:r>
            <w:r>
              <w:rPr>
                <w:rFonts w:ascii="Arial" w:eastAsia="SimSun" w:hAnsi="Arial" w:cs="Arial"/>
                <w:color w:val="000000"/>
                <w:sz w:val="18"/>
                <w:szCs w:val="18"/>
                <w:lang w:eastAsia="zh-CN"/>
              </w:rPr>
              <w:t>based payments</w:t>
            </w:r>
          </w:p>
        </w:tc>
        <w:tc>
          <w:tcPr>
            <w:tcW w:w="360" w:type="dxa"/>
            <w:tcBorders>
              <w:bottom w:val="single" w:sz="4" w:space="0" w:color="auto"/>
            </w:tcBorders>
            <w:shd w:val="clear" w:color="auto" w:fill="auto"/>
            <w:vAlign w:val="bottom"/>
          </w:tcPr>
          <w:p w14:paraId="33D2B0DA" w14:textId="77777777" w:rsidR="00C36078" w:rsidRPr="00EE61C0" w:rsidRDefault="00C36078" w:rsidP="00F45EE1">
            <w:pPr>
              <w:jc w:val="right"/>
              <w:rPr>
                <w:rFonts w:ascii="Arial" w:hAnsi="Arial" w:cs="Arial"/>
                <w:color w:val="000000"/>
                <w:sz w:val="18"/>
                <w:szCs w:val="18"/>
              </w:rPr>
            </w:pPr>
          </w:p>
        </w:tc>
        <w:tc>
          <w:tcPr>
            <w:tcW w:w="995" w:type="dxa"/>
            <w:tcBorders>
              <w:bottom w:val="single" w:sz="4" w:space="0" w:color="auto"/>
            </w:tcBorders>
            <w:shd w:val="clear" w:color="auto" w:fill="auto"/>
            <w:vAlign w:val="bottom"/>
          </w:tcPr>
          <w:p w14:paraId="34D77389" w14:textId="3B9EDB8C" w:rsidR="00C36078" w:rsidRPr="00CE369D" w:rsidRDefault="009036E6" w:rsidP="00F45EE1">
            <w:pPr>
              <w:jc w:val="right"/>
              <w:rPr>
                <w:rFonts w:ascii="Arial" w:hAnsi="Arial" w:cs="Arial"/>
                <w:b/>
                <w:bCs/>
                <w:color w:val="000000"/>
                <w:sz w:val="18"/>
                <w:szCs w:val="18"/>
              </w:rPr>
            </w:pPr>
            <w:r>
              <w:rPr>
                <w:rFonts w:ascii="Arial" w:hAnsi="Arial" w:cs="Arial"/>
                <w:b/>
                <w:bCs/>
                <w:color w:val="000000"/>
                <w:sz w:val="18"/>
                <w:szCs w:val="18"/>
              </w:rPr>
              <w:t>457,160</w:t>
            </w:r>
          </w:p>
        </w:tc>
        <w:tc>
          <w:tcPr>
            <w:tcW w:w="425" w:type="dxa"/>
            <w:tcBorders>
              <w:bottom w:val="single" w:sz="4" w:space="0" w:color="auto"/>
            </w:tcBorders>
            <w:shd w:val="clear" w:color="auto" w:fill="auto"/>
            <w:vAlign w:val="bottom"/>
          </w:tcPr>
          <w:p w14:paraId="48782E87" w14:textId="77777777" w:rsidR="00C36078" w:rsidRPr="00CE369D" w:rsidRDefault="00C36078" w:rsidP="00F45EE1">
            <w:pPr>
              <w:jc w:val="right"/>
              <w:rPr>
                <w:rFonts w:ascii="Arial" w:hAnsi="Arial" w:cs="Arial"/>
                <w:bCs/>
                <w:color w:val="000000"/>
                <w:sz w:val="18"/>
                <w:szCs w:val="18"/>
              </w:rPr>
            </w:pPr>
          </w:p>
        </w:tc>
        <w:tc>
          <w:tcPr>
            <w:tcW w:w="1307" w:type="dxa"/>
            <w:tcBorders>
              <w:bottom w:val="single" w:sz="4" w:space="0" w:color="auto"/>
            </w:tcBorders>
            <w:shd w:val="clear" w:color="auto" w:fill="auto"/>
            <w:vAlign w:val="bottom"/>
          </w:tcPr>
          <w:p w14:paraId="459DD021" w14:textId="2DBD3A8F" w:rsidR="00C36078" w:rsidRPr="00EE61C0" w:rsidRDefault="009036E6" w:rsidP="00F45EE1">
            <w:pPr>
              <w:jc w:val="right"/>
              <w:rPr>
                <w:rFonts w:ascii="Arial" w:hAnsi="Arial" w:cs="Arial"/>
                <w:color w:val="000000"/>
                <w:sz w:val="18"/>
                <w:szCs w:val="18"/>
              </w:rPr>
            </w:pPr>
            <w:r>
              <w:rPr>
                <w:rFonts w:ascii="Arial" w:hAnsi="Arial" w:cs="Arial"/>
                <w:color w:val="000000"/>
                <w:sz w:val="18"/>
                <w:szCs w:val="18"/>
              </w:rPr>
              <w:t>892,417</w:t>
            </w:r>
          </w:p>
        </w:tc>
        <w:tc>
          <w:tcPr>
            <w:tcW w:w="425" w:type="dxa"/>
            <w:tcBorders>
              <w:bottom w:val="single" w:sz="4" w:space="0" w:color="auto"/>
            </w:tcBorders>
            <w:shd w:val="clear" w:color="auto" w:fill="auto"/>
            <w:vAlign w:val="bottom"/>
          </w:tcPr>
          <w:p w14:paraId="524648B8" w14:textId="77777777" w:rsidR="00C36078" w:rsidRPr="00E443EC" w:rsidRDefault="00C36078" w:rsidP="00F45EE1">
            <w:pPr>
              <w:jc w:val="right"/>
              <w:rPr>
                <w:rFonts w:ascii="Arial" w:hAnsi="Arial" w:cs="Arial"/>
                <w:b/>
                <w:color w:val="000000"/>
                <w:sz w:val="18"/>
                <w:szCs w:val="18"/>
              </w:rPr>
            </w:pPr>
          </w:p>
        </w:tc>
        <w:tc>
          <w:tcPr>
            <w:tcW w:w="1361" w:type="dxa"/>
            <w:tcBorders>
              <w:bottom w:val="single" w:sz="4" w:space="0" w:color="auto"/>
            </w:tcBorders>
            <w:shd w:val="clear" w:color="auto" w:fill="auto"/>
            <w:vAlign w:val="bottom"/>
          </w:tcPr>
          <w:p w14:paraId="6D60A6AA" w14:textId="592950F5" w:rsidR="00C36078" w:rsidRPr="00E30D0B" w:rsidRDefault="00984AE5" w:rsidP="00F45EE1">
            <w:pPr>
              <w:jc w:val="right"/>
              <w:rPr>
                <w:rFonts w:ascii="Arial" w:hAnsi="Arial" w:cs="Arial"/>
                <w:b/>
                <w:color w:val="000000"/>
                <w:sz w:val="18"/>
                <w:szCs w:val="18"/>
              </w:rPr>
            </w:pPr>
            <w:r>
              <w:rPr>
                <w:rFonts w:ascii="Arial" w:hAnsi="Arial" w:cs="Arial"/>
                <w:b/>
                <w:color w:val="000000"/>
                <w:sz w:val="18"/>
                <w:szCs w:val="18"/>
              </w:rPr>
              <w:t>472,120</w:t>
            </w:r>
          </w:p>
        </w:tc>
        <w:tc>
          <w:tcPr>
            <w:tcW w:w="345" w:type="dxa"/>
            <w:tcBorders>
              <w:bottom w:val="single" w:sz="4" w:space="0" w:color="auto"/>
            </w:tcBorders>
            <w:shd w:val="clear" w:color="auto" w:fill="auto"/>
            <w:vAlign w:val="bottom"/>
          </w:tcPr>
          <w:p w14:paraId="2FE6B036" w14:textId="77777777" w:rsidR="00C36078" w:rsidRPr="00EE61C0" w:rsidRDefault="00C36078" w:rsidP="00F45EE1">
            <w:pPr>
              <w:jc w:val="right"/>
              <w:rPr>
                <w:rFonts w:ascii="Arial" w:hAnsi="Arial" w:cs="Arial"/>
                <w:color w:val="000000"/>
                <w:sz w:val="18"/>
                <w:szCs w:val="18"/>
              </w:rPr>
            </w:pPr>
          </w:p>
        </w:tc>
        <w:tc>
          <w:tcPr>
            <w:tcW w:w="1170" w:type="dxa"/>
            <w:tcBorders>
              <w:bottom w:val="single" w:sz="4" w:space="0" w:color="auto"/>
            </w:tcBorders>
            <w:shd w:val="clear" w:color="auto" w:fill="auto"/>
            <w:vAlign w:val="bottom"/>
          </w:tcPr>
          <w:p w14:paraId="4002C32F" w14:textId="07E153A0" w:rsidR="00C36078" w:rsidRDefault="003500CA" w:rsidP="00F45EE1">
            <w:pPr>
              <w:jc w:val="right"/>
              <w:rPr>
                <w:rFonts w:ascii="Arial" w:hAnsi="Arial" w:cs="Arial"/>
                <w:color w:val="000000"/>
                <w:sz w:val="18"/>
                <w:szCs w:val="18"/>
              </w:rPr>
            </w:pPr>
            <w:r>
              <w:rPr>
                <w:rFonts w:ascii="Arial" w:hAnsi="Arial" w:cs="Arial"/>
                <w:color w:val="000000"/>
                <w:sz w:val="18"/>
                <w:szCs w:val="18"/>
              </w:rPr>
              <w:t>892,417</w:t>
            </w:r>
          </w:p>
        </w:tc>
      </w:tr>
      <w:tr w:rsidR="00352ED9" w:rsidRPr="00EE61C0" w14:paraId="6AA19148" w14:textId="77777777" w:rsidTr="00783EDD">
        <w:tblPrEx>
          <w:tblBorders>
            <w:bottom w:val="none" w:sz="0" w:space="0" w:color="auto"/>
          </w:tblBorders>
        </w:tblPrEx>
        <w:tc>
          <w:tcPr>
            <w:tcW w:w="2686" w:type="dxa"/>
            <w:tcBorders>
              <w:top w:val="single" w:sz="4" w:space="0" w:color="auto"/>
              <w:bottom w:val="single" w:sz="12" w:space="0" w:color="auto"/>
            </w:tcBorders>
            <w:shd w:val="clear" w:color="auto" w:fill="auto"/>
            <w:vAlign w:val="bottom"/>
          </w:tcPr>
          <w:p w14:paraId="4CE67F62" w14:textId="77777777" w:rsidR="00352ED9" w:rsidRPr="00EE61C0" w:rsidRDefault="00352ED9" w:rsidP="00F45EE1">
            <w:pPr>
              <w:rPr>
                <w:rFonts w:ascii="Arial" w:hAnsi="Arial" w:cs="Arial"/>
                <w:b/>
                <w:sz w:val="18"/>
                <w:szCs w:val="18"/>
              </w:rPr>
            </w:pPr>
          </w:p>
        </w:tc>
        <w:tc>
          <w:tcPr>
            <w:tcW w:w="360" w:type="dxa"/>
            <w:tcBorders>
              <w:top w:val="single" w:sz="4" w:space="0" w:color="auto"/>
              <w:bottom w:val="single" w:sz="12" w:space="0" w:color="auto"/>
            </w:tcBorders>
            <w:shd w:val="clear" w:color="auto" w:fill="auto"/>
            <w:vAlign w:val="bottom"/>
          </w:tcPr>
          <w:p w14:paraId="41B1A5D9" w14:textId="666EBA04" w:rsidR="00352ED9" w:rsidRPr="00EE61C0" w:rsidRDefault="003A24A8" w:rsidP="00F45EE1">
            <w:pPr>
              <w:jc w:val="right"/>
              <w:rPr>
                <w:rFonts w:ascii="Arial" w:hAnsi="Arial" w:cs="Arial"/>
                <w:b/>
                <w:color w:val="000000"/>
                <w:sz w:val="18"/>
                <w:szCs w:val="18"/>
              </w:rPr>
            </w:pPr>
            <w:r>
              <w:rPr>
                <w:rFonts w:ascii="Arial" w:hAnsi="Arial" w:cs="Arial"/>
                <w:b/>
                <w:color w:val="000000"/>
                <w:sz w:val="18"/>
                <w:szCs w:val="18"/>
              </w:rPr>
              <w:t>$</w:t>
            </w:r>
          </w:p>
        </w:tc>
        <w:tc>
          <w:tcPr>
            <w:tcW w:w="995" w:type="dxa"/>
            <w:tcBorders>
              <w:top w:val="single" w:sz="4" w:space="0" w:color="auto"/>
              <w:bottom w:val="single" w:sz="12" w:space="0" w:color="auto"/>
            </w:tcBorders>
            <w:shd w:val="clear" w:color="auto" w:fill="auto"/>
            <w:vAlign w:val="bottom"/>
          </w:tcPr>
          <w:p w14:paraId="5734481A" w14:textId="699BA90E" w:rsidR="00352ED9" w:rsidRPr="003A24A8" w:rsidRDefault="009036E6" w:rsidP="00F45EE1">
            <w:pPr>
              <w:jc w:val="right"/>
              <w:rPr>
                <w:rFonts w:ascii="Arial" w:hAnsi="Arial" w:cs="Arial"/>
                <w:b/>
                <w:bCs/>
                <w:color w:val="000000"/>
                <w:sz w:val="18"/>
                <w:szCs w:val="18"/>
              </w:rPr>
            </w:pPr>
            <w:r>
              <w:rPr>
                <w:rFonts w:ascii="Arial" w:hAnsi="Arial" w:cs="Arial"/>
                <w:b/>
                <w:bCs/>
                <w:color w:val="000000"/>
                <w:sz w:val="18"/>
                <w:szCs w:val="18"/>
              </w:rPr>
              <w:t>712,256</w:t>
            </w:r>
          </w:p>
        </w:tc>
        <w:tc>
          <w:tcPr>
            <w:tcW w:w="425" w:type="dxa"/>
            <w:tcBorders>
              <w:top w:val="single" w:sz="4" w:space="0" w:color="auto"/>
              <w:bottom w:val="single" w:sz="12" w:space="0" w:color="auto"/>
            </w:tcBorders>
            <w:shd w:val="clear" w:color="auto" w:fill="auto"/>
            <w:vAlign w:val="bottom"/>
          </w:tcPr>
          <w:p w14:paraId="0BBEF839" w14:textId="7C51BA8D" w:rsidR="00352ED9" w:rsidRPr="00CE369D" w:rsidRDefault="003A24A8" w:rsidP="00F45EE1">
            <w:pPr>
              <w:jc w:val="right"/>
              <w:rPr>
                <w:rFonts w:ascii="Arial" w:hAnsi="Arial" w:cs="Arial"/>
                <w:bCs/>
                <w:color w:val="000000"/>
                <w:sz w:val="18"/>
                <w:szCs w:val="18"/>
              </w:rPr>
            </w:pPr>
            <w:r w:rsidRPr="00CE369D">
              <w:rPr>
                <w:rFonts w:ascii="Arial" w:hAnsi="Arial" w:cs="Arial"/>
                <w:bCs/>
                <w:color w:val="000000"/>
                <w:sz w:val="18"/>
                <w:szCs w:val="18"/>
              </w:rPr>
              <w:t>$</w:t>
            </w:r>
          </w:p>
        </w:tc>
        <w:tc>
          <w:tcPr>
            <w:tcW w:w="1307" w:type="dxa"/>
            <w:tcBorders>
              <w:top w:val="single" w:sz="4" w:space="0" w:color="auto"/>
              <w:bottom w:val="single" w:sz="12" w:space="0" w:color="auto"/>
            </w:tcBorders>
            <w:shd w:val="clear" w:color="auto" w:fill="auto"/>
            <w:vAlign w:val="bottom"/>
          </w:tcPr>
          <w:p w14:paraId="38454FF7" w14:textId="51E028CE" w:rsidR="00352ED9" w:rsidRPr="00CE369D" w:rsidRDefault="009036E6" w:rsidP="00F45EE1">
            <w:pPr>
              <w:jc w:val="right"/>
              <w:rPr>
                <w:rFonts w:ascii="Arial" w:hAnsi="Arial" w:cs="Arial"/>
                <w:bCs/>
                <w:color w:val="000000"/>
                <w:sz w:val="18"/>
                <w:szCs w:val="18"/>
              </w:rPr>
            </w:pPr>
            <w:r w:rsidRPr="00CE369D">
              <w:rPr>
                <w:rFonts w:ascii="Arial" w:hAnsi="Arial" w:cs="Arial"/>
                <w:bCs/>
                <w:color w:val="000000"/>
                <w:sz w:val="18"/>
                <w:szCs w:val="18"/>
              </w:rPr>
              <w:t>1,389,597</w:t>
            </w:r>
          </w:p>
        </w:tc>
        <w:tc>
          <w:tcPr>
            <w:tcW w:w="425" w:type="dxa"/>
            <w:tcBorders>
              <w:top w:val="single" w:sz="4" w:space="0" w:color="auto"/>
              <w:bottom w:val="single" w:sz="12" w:space="0" w:color="auto"/>
            </w:tcBorders>
            <w:shd w:val="clear" w:color="auto" w:fill="auto"/>
            <w:vAlign w:val="bottom"/>
          </w:tcPr>
          <w:p w14:paraId="5619857B" w14:textId="77777777" w:rsidR="00352ED9" w:rsidRPr="00E443EC" w:rsidRDefault="00352ED9" w:rsidP="00F45EE1">
            <w:pPr>
              <w:jc w:val="right"/>
              <w:rPr>
                <w:rFonts w:ascii="Arial" w:hAnsi="Arial" w:cs="Arial"/>
                <w:b/>
                <w:color w:val="000000"/>
                <w:sz w:val="18"/>
                <w:szCs w:val="18"/>
              </w:rPr>
            </w:pPr>
            <w:r w:rsidRPr="00E443EC">
              <w:rPr>
                <w:rFonts w:ascii="Arial" w:hAnsi="Arial" w:cs="Arial"/>
                <w:b/>
                <w:color w:val="000000"/>
                <w:sz w:val="18"/>
                <w:szCs w:val="18"/>
              </w:rPr>
              <w:t>$</w:t>
            </w:r>
          </w:p>
        </w:tc>
        <w:tc>
          <w:tcPr>
            <w:tcW w:w="1361" w:type="dxa"/>
            <w:tcBorders>
              <w:top w:val="single" w:sz="4" w:space="0" w:color="auto"/>
              <w:bottom w:val="single" w:sz="12" w:space="0" w:color="auto"/>
            </w:tcBorders>
            <w:shd w:val="clear" w:color="auto" w:fill="auto"/>
            <w:vAlign w:val="bottom"/>
          </w:tcPr>
          <w:p w14:paraId="2C2295DA" w14:textId="558CCD92" w:rsidR="00352ED9" w:rsidRPr="00E30D0B" w:rsidRDefault="00A355C9" w:rsidP="00F45EE1">
            <w:pPr>
              <w:jc w:val="right"/>
              <w:rPr>
                <w:rFonts w:ascii="Arial" w:hAnsi="Arial" w:cs="Arial"/>
                <w:b/>
                <w:color w:val="000000"/>
                <w:sz w:val="18"/>
                <w:szCs w:val="18"/>
              </w:rPr>
            </w:pPr>
            <w:r>
              <w:rPr>
                <w:rFonts w:ascii="Arial" w:hAnsi="Arial" w:cs="Arial"/>
                <w:b/>
                <w:color w:val="000000"/>
                <w:sz w:val="18"/>
                <w:szCs w:val="18"/>
              </w:rPr>
              <w:t>793,466</w:t>
            </w:r>
          </w:p>
        </w:tc>
        <w:tc>
          <w:tcPr>
            <w:tcW w:w="345" w:type="dxa"/>
            <w:tcBorders>
              <w:top w:val="single" w:sz="4" w:space="0" w:color="auto"/>
              <w:bottom w:val="single" w:sz="12" w:space="0" w:color="auto"/>
            </w:tcBorders>
            <w:shd w:val="clear" w:color="auto" w:fill="auto"/>
            <w:vAlign w:val="bottom"/>
          </w:tcPr>
          <w:p w14:paraId="45DBA1B0" w14:textId="77777777" w:rsidR="00352ED9" w:rsidRPr="00CE266B" w:rsidRDefault="00352ED9" w:rsidP="00F45EE1">
            <w:pPr>
              <w:jc w:val="right"/>
              <w:rPr>
                <w:rFonts w:ascii="Arial" w:hAnsi="Arial" w:cs="Arial"/>
                <w:color w:val="000000"/>
                <w:sz w:val="18"/>
                <w:szCs w:val="18"/>
              </w:rPr>
            </w:pPr>
            <w:r w:rsidRPr="00CE266B">
              <w:rPr>
                <w:rFonts w:ascii="Arial" w:hAnsi="Arial" w:cs="Arial"/>
                <w:color w:val="000000"/>
                <w:sz w:val="18"/>
                <w:szCs w:val="18"/>
              </w:rPr>
              <w:t>$</w:t>
            </w:r>
          </w:p>
        </w:tc>
        <w:tc>
          <w:tcPr>
            <w:tcW w:w="1170" w:type="dxa"/>
            <w:tcBorders>
              <w:top w:val="single" w:sz="4" w:space="0" w:color="auto"/>
              <w:bottom w:val="single" w:sz="12" w:space="0" w:color="auto"/>
            </w:tcBorders>
            <w:shd w:val="clear" w:color="auto" w:fill="auto"/>
            <w:vAlign w:val="bottom"/>
          </w:tcPr>
          <w:p w14:paraId="15D6C072" w14:textId="732C70D3" w:rsidR="00352ED9" w:rsidRPr="00EE61C0" w:rsidRDefault="003500CA" w:rsidP="00F45EE1">
            <w:pPr>
              <w:jc w:val="right"/>
              <w:rPr>
                <w:rFonts w:ascii="Arial" w:hAnsi="Arial" w:cs="Arial"/>
                <w:color w:val="000000"/>
                <w:sz w:val="18"/>
                <w:szCs w:val="18"/>
              </w:rPr>
            </w:pPr>
            <w:r>
              <w:rPr>
                <w:rFonts w:ascii="Arial" w:hAnsi="Arial" w:cs="Arial"/>
                <w:color w:val="000000"/>
                <w:sz w:val="18"/>
                <w:szCs w:val="18"/>
              </w:rPr>
              <w:t>1,419,597</w:t>
            </w:r>
          </w:p>
        </w:tc>
      </w:tr>
    </w:tbl>
    <w:p w14:paraId="13961EC4" w14:textId="531325D3" w:rsidR="00352ED9" w:rsidRDefault="00352ED9" w:rsidP="00352ED9">
      <w:pPr>
        <w:autoSpaceDE w:val="0"/>
        <w:autoSpaceDN w:val="0"/>
        <w:adjustRightInd w:val="0"/>
        <w:ind w:left="284"/>
        <w:jc w:val="both"/>
        <w:rPr>
          <w:rFonts w:ascii="Arial" w:eastAsiaTheme="minorHAnsi" w:hAnsi="Arial" w:cs="Arial"/>
          <w:sz w:val="18"/>
          <w:szCs w:val="18"/>
        </w:rPr>
      </w:pPr>
    </w:p>
    <w:p w14:paraId="209EDFAE" w14:textId="282A8419" w:rsidR="00984AE5" w:rsidRDefault="00984AE5" w:rsidP="00DC31C3">
      <w:pPr>
        <w:autoSpaceDE w:val="0"/>
        <w:autoSpaceDN w:val="0"/>
        <w:adjustRightInd w:val="0"/>
        <w:spacing w:line="276" w:lineRule="auto"/>
        <w:ind w:left="288"/>
        <w:jc w:val="both"/>
        <w:rPr>
          <w:rFonts w:ascii="Arial" w:eastAsiaTheme="minorHAnsi" w:hAnsi="Arial" w:cs="Arial"/>
          <w:sz w:val="18"/>
          <w:szCs w:val="18"/>
          <w:lang w:val="en-US"/>
        </w:rPr>
      </w:pPr>
      <w:bookmarkStart w:id="8" w:name="_Hlk16093690"/>
      <w:bookmarkStart w:id="9" w:name="_Hlk15740620"/>
      <w:r>
        <w:rPr>
          <w:rFonts w:ascii="Arial" w:eastAsiaTheme="minorHAnsi" w:hAnsi="Arial" w:cs="Arial"/>
          <w:sz w:val="18"/>
          <w:szCs w:val="18"/>
          <w:lang w:val="en-US"/>
        </w:rPr>
        <w:t xml:space="preserve">Included in salaries and benefits for the </w:t>
      </w:r>
      <w:r w:rsidR="00C52024">
        <w:rPr>
          <w:rFonts w:ascii="Arial" w:eastAsiaTheme="minorHAnsi" w:hAnsi="Arial" w:cs="Arial"/>
          <w:sz w:val="18"/>
          <w:szCs w:val="18"/>
          <w:lang w:val="en-US"/>
        </w:rPr>
        <w:t xml:space="preserve">three and </w:t>
      </w:r>
      <w:r>
        <w:rPr>
          <w:rFonts w:ascii="Arial" w:eastAsiaTheme="minorHAnsi" w:hAnsi="Arial" w:cs="Arial"/>
          <w:sz w:val="18"/>
          <w:szCs w:val="18"/>
          <w:lang w:val="en-US"/>
        </w:rPr>
        <w:t xml:space="preserve">six months ended June 30, 2019 is </w:t>
      </w:r>
      <w:r w:rsidR="003B1C3F">
        <w:rPr>
          <w:rFonts w:ascii="Arial" w:eastAsiaTheme="minorHAnsi" w:hAnsi="Arial" w:cs="Arial"/>
          <w:sz w:val="18"/>
          <w:szCs w:val="18"/>
          <w:lang w:val="en-US"/>
        </w:rPr>
        <w:t xml:space="preserve">share based compensation of </w:t>
      </w:r>
      <w:r>
        <w:rPr>
          <w:rFonts w:ascii="Arial" w:eastAsiaTheme="minorHAnsi" w:hAnsi="Arial" w:cs="Arial"/>
          <w:sz w:val="18"/>
          <w:szCs w:val="18"/>
          <w:lang w:val="en-US"/>
        </w:rPr>
        <w:t>$</w:t>
      </w:r>
      <w:r w:rsidR="00A355C9">
        <w:rPr>
          <w:rFonts w:ascii="Arial" w:eastAsiaTheme="minorHAnsi" w:hAnsi="Arial" w:cs="Arial"/>
          <w:sz w:val="18"/>
          <w:szCs w:val="18"/>
          <w:lang w:val="en-US"/>
        </w:rPr>
        <w:t>208,846</w:t>
      </w:r>
      <w:r>
        <w:rPr>
          <w:rFonts w:ascii="Arial" w:eastAsiaTheme="minorHAnsi" w:hAnsi="Arial" w:cs="Arial"/>
          <w:sz w:val="18"/>
          <w:szCs w:val="18"/>
          <w:lang w:val="en-US"/>
        </w:rPr>
        <w:t xml:space="preserve"> (2018 - $</w:t>
      </w:r>
      <w:r w:rsidR="00531FA8">
        <w:rPr>
          <w:rFonts w:ascii="Arial" w:eastAsiaTheme="minorHAnsi" w:hAnsi="Arial" w:cs="Arial"/>
          <w:sz w:val="18"/>
          <w:szCs w:val="18"/>
          <w:lang w:val="en-US"/>
        </w:rPr>
        <w:t>477,180)</w:t>
      </w:r>
      <w:r>
        <w:rPr>
          <w:rFonts w:ascii="Arial" w:eastAsiaTheme="minorHAnsi" w:hAnsi="Arial" w:cs="Arial"/>
          <w:sz w:val="18"/>
          <w:szCs w:val="18"/>
          <w:lang w:val="en-US"/>
        </w:rPr>
        <w:t xml:space="preserve"> related to </w:t>
      </w:r>
      <w:r w:rsidR="00932DC2">
        <w:rPr>
          <w:rFonts w:ascii="Arial" w:eastAsiaTheme="minorHAnsi" w:hAnsi="Arial" w:cs="Arial"/>
          <w:sz w:val="18"/>
          <w:szCs w:val="18"/>
          <w:lang w:val="en-US"/>
        </w:rPr>
        <w:t>common</w:t>
      </w:r>
      <w:r>
        <w:rPr>
          <w:rFonts w:ascii="Arial" w:eastAsiaTheme="minorHAnsi" w:hAnsi="Arial" w:cs="Arial"/>
          <w:sz w:val="18"/>
          <w:szCs w:val="18"/>
          <w:lang w:val="en-US"/>
        </w:rPr>
        <w:t xml:space="preserve"> shares awarded to the CEO</w:t>
      </w:r>
      <w:r w:rsidR="00A7470D">
        <w:rPr>
          <w:rFonts w:ascii="Arial" w:eastAsiaTheme="minorHAnsi" w:hAnsi="Arial" w:cs="Arial"/>
          <w:sz w:val="18"/>
          <w:szCs w:val="18"/>
          <w:lang w:val="en-US"/>
        </w:rPr>
        <w:t xml:space="preserve"> </w:t>
      </w:r>
      <w:bookmarkEnd w:id="8"/>
      <w:r>
        <w:rPr>
          <w:rFonts w:ascii="Arial" w:eastAsiaTheme="minorHAnsi" w:hAnsi="Arial" w:cs="Arial"/>
          <w:sz w:val="18"/>
          <w:szCs w:val="18"/>
          <w:lang w:val="en-US"/>
        </w:rPr>
        <w:t>(note 1</w:t>
      </w:r>
      <w:r w:rsidR="00F86CBD">
        <w:rPr>
          <w:rFonts w:ascii="Arial" w:eastAsiaTheme="minorHAnsi" w:hAnsi="Arial" w:cs="Arial"/>
          <w:sz w:val="18"/>
          <w:szCs w:val="18"/>
          <w:lang w:val="en-US"/>
        </w:rPr>
        <w:t>1</w:t>
      </w:r>
      <w:r w:rsidR="00E94519">
        <w:rPr>
          <w:rFonts w:ascii="Arial" w:eastAsiaTheme="minorHAnsi" w:hAnsi="Arial" w:cs="Arial"/>
          <w:sz w:val="18"/>
          <w:szCs w:val="18"/>
          <w:lang w:val="en-US"/>
        </w:rPr>
        <w:t>(a)</w:t>
      </w:r>
      <w:r>
        <w:rPr>
          <w:rFonts w:ascii="Arial" w:eastAsiaTheme="minorHAnsi" w:hAnsi="Arial" w:cs="Arial"/>
          <w:sz w:val="18"/>
          <w:szCs w:val="18"/>
          <w:lang w:val="en-US"/>
        </w:rPr>
        <w:t>).</w:t>
      </w:r>
    </w:p>
    <w:p w14:paraId="5372B63F" w14:textId="77777777" w:rsidR="00984AE5" w:rsidRDefault="00984AE5" w:rsidP="00984AE5">
      <w:pPr>
        <w:autoSpaceDE w:val="0"/>
        <w:autoSpaceDN w:val="0"/>
        <w:adjustRightInd w:val="0"/>
        <w:ind w:left="284"/>
        <w:jc w:val="both"/>
        <w:rPr>
          <w:rFonts w:ascii="Arial" w:eastAsiaTheme="minorHAnsi" w:hAnsi="Arial" w:cs="Arial"/>
          <w:sz w:val="18"/>
          <w:szCs w:val="18"/>
        </w:rPr>
      </w:pPr>
    </w:p>
    <w:p w14:paraId="1B5C7ED2" w14:textId="39E0D107" w:rsidR="0037055E" w:rsidRDefault="00352ED9" w:rsidP="00984AE5">
      <w:pPr>
        <w:spacing w:line="276" w:lineRule="auto"/>
        <w:ind w:left="272"/>
        <w:jc w:val="both"/>
        <w:rPr>
          <w:rFonts w:ascii="Arial" w:eastAsiaTheme="minorHAnsi" w:hAnsi="Arial" w:cs="Arial"/>
          <w:sz w:val="18"/>
          <w:szCs w:val="18"/>
        </w:rPr>
      </w:pPr>
      <w:r w:rsidRPr="00F60471">
        <w:rPr>
          <w:rFonts w:ascii="Arial" w:eastAsiaTheme="minorHAnsi" w:hAnsi="Arial" w:cs="Arial"/>
          <w:sz w:val="18"/>
          <w:szCs w:val="18"/>
        </w:rPr>
        <w:t xml:space="preserve">As at </w:t>
      </w:r>
      <w:r w:rsidR="00753D54">
        <w:rPr>
          <w:rFonts w:ascii="Arial" w:eastAsiaTheme="minorHAnsi" w:hAnsi="Arial" w:cs="Arial"/>
          <w:sz w:val="18"/>
          <w:szCs w:val="18"/>
        </w:rPr>
        <w:t>June 30</w:t>
      </w:r>
      <w:r w:rsidRPr="00F60471">
        <w:rPr>
          <w:rFonts w:ascii="Arial" w:eastAsiaTheme="minorHAnsi" w:hAnsi="Arial" w:cs="Arial"/>
          <w:sz w:val="18"/>
          <w:szCs w:val="18"/>
        </w:rPr>
        <w:t>, 201</w:t>
      </w:r>
      <w:r w:rsidR="00907AD3">
        <w:rPr>
          <w:rFonts w:ascii="Arial" w:eastAsiaTheme="minorHAnsi" w:hAnsi="Arial" w:cs="Arial"/>
          <w:sz w:val="18"/>
          <w:szCs w:val="18"/>
        </w:rPr>
        <w:t>9</w:t>
      </w:r>
      <w:r w:rsidRPr="00F60471">
        <w:rPr>
          <w:rFonts w:ascii="Arial" w:eastAsiaTheme="minorHAnsi" w:hAnsi="Arial" w:cs="Arial"/>
          <w:sz w:val="18"/>
          <w:szCs w:val="18"/>
        </w:rPr>
        <w:t>, $</w:t>
      </w:r>
      <w:r>
        <w:rPr>
          <w:rFonts w:ascii="Arial" w:eastAsiaTheme="minorHAnsi" w:hAnsi="Arial" w:cs="Arial"/>
          <w:sz w:val="18"/>
          <w:szCs w:val="18"/>
        </w:rPr>
        <w:t>12,57</w:t>
      </w:r>
      <w:r w:rsidR="00DC31C3">
        <w:rPr>
          <w:rFonts w:ascii="Arial" w:eastAsiaTheme="minorHAnsi" w:hAnsi="Arial" w:cs="Arial"/>
          <w:sz w:val="18"/>
          <w:szCs w:val="18"/>
        </w:rPr>
        <w:t>5</w:t>
      </w:r>
      <w:r>
        <w:rPr>
          <w:rFonts w:ascii="Arial" w:eastAsiaTheme="minorHAnsi" w:hAnsi="Arial" w:cs="Arial"/>
          <w:sz w:val="18"/>
          <w:szCs w:val="18"/>
        </w:rPr>
        <w:t xml:space="preserve"> </w:t>
      </w:r>
      <w:r w:rsidRPr="00F60471">
        <w:rPr>
          <w:rFonts w:ascii="Arial" w:eastAsiaTheme="minorHAnsi" w:hAnsi="Arial" w:cs="Arial"/>
          <w:sz w:val="18"/>
          <w:szCs w:val="18"/>
        </w:rPr>
        <w:t>(</w:t>
      </w:r>
      <w:r>
        <w:rPr>
          <w:rFonts w:ascii="Arial" w:eastAsiaTheme="minorHAnsi" w:hAnsi="Arial" w:cs="Arial"/>
          <w:sz w:val="18"/>
          <w:szCs w:val="18"/>
        </w:rPr>
        <w:t xml:space="preserve">December 31, </w:t>
      </w:r>
      <w:r w:rsidRPr="00F60471">
        <w:rPr>
          <w:rFonts w:ascii="Arial" w:eastAsiaTheme="minorHAnsi" w:hAnsi="Arial" w:cs="Arial"/>
          <w:sz w:val="18"/>
          <w:szCs w:val="18"/>
        </w:rPr>
        <w:t>201</w:t>
      </w:r>
      <w:r w:rsidR="00907AD3">
        <w:rPr>
          <w:rFonts w:ascii="Arial" w:eastAsiaTheme="minorHAnsi" w:hAnsi="Arial" w:cs="Arial"/>
          <w:sz w:val="18"/>
          <w:szCs w:val="18"/>
        </w:rPr>
        <w:t>8</w:t>
      </w:r>
      <w:r w:rsidRPr="00F60471">
        <w:rPr>
          <w:rFonts w:ascii="Arial" w:eastAsiaTheme="minorHAnsi" w:hAnsi="Arial" w:cs="Arial"/>
          <w:sz w:val="18"/>
          <w:szCs w:val="18"/>
        </w:rPr>
        <w:t xml:space="preserve"> - $</w:t>
      </w:r>
      <w:r>
        <w:rPr>
          <w:rFonts w:ascii="Arial" w:eastAsiaTheme="minorHAnsi" w:hAnsi="Arial" w:cs="Arial"/>
          <w:sz w:val="18"/>
          <w:szCs w:val="18"/>
        </w:rPr>
        <w:t>1</w:t>
      </w:r>
      <w:r w:rsidR="00907AD3">
        <w:rPr>
          <w:rFonts w:ascii="Arial" w:eastAsiaTheme="minorHAnsi" w:hAnsi="Arial" w:cs="Arial"/>
          <w:sz w:val="18"/>
          <w:szCs w:val="18"/>
        </w:rPr>
        <w:t>2,57</w:t>
      </w:r>
      <w:r w:rsidR="00DC31C3">
        <w:rPr>
          <w:rFonts w:ascii="Arial" w:eastAsiaTheme="minorHAnsi" w:hAnsi="Arial" w:cs="Arial"/>
          <w:sz w:val="18"/>
          <w:szCs w:val="18"/>
        </w:rPr>
        <w:t>5</w:t>
      </w:r>
      <w:r w:rsidRPr="00F60471">
        <w:rPr>
          <w:rFonts w:ascii="Arial" w:eastAsiaTheme="minorHAnsi" w:hAnsi="Arial" w:cs="Arial"/>
          <w:sz w:val="18"/>
          <w:szCs w:val="18"/>
        </w:rPr>
        <w:t xml:space="preserve">) is due </w:t>
      </w:r>
      <w:r>
        <w:rPr>
          <w:rFonts w:ascii="Arial" w:eastAsiaTheme="minorHAnsi" w:hAnsi="Arial" w:cs="Arial"/>
          <w:sz w:val="18"/>
          <w:szCs w:val="18"/>
        </w:rPr>
        <w:t>to related parties for final settlement of the purchase of Presto operations</w:t>
      </w:r>
      <w:r w:rsidRPr="00F60471">
        <w:rPr>
          <w:rFonts w:ascii="Arial" w:eastAsiaTheme="minorHAnsi" w:hAnsi="Arial" w:cs="Arial"/>
          <w:sz w:val="18"/>
          <w:szCs w:val="18"/>
        </w:rPr>
        <w:t xml:space="preserve">. The outstanding balance is non-interest bearing, unsecured and due on demand. </w:t>
      </w:r>
    </w:p>
    <w:bookmarkEnd w:id="7"/>
    <w:bookmarkEnd w:id="9"/>
    <w:p w14:paraId="56BD0393" w14:textId="2C3F0162" w:rsidR="00C555C7" w:rsidRDefault="00C555C7" w:rsidP="00C555C7">
      <w:pPr>
        <w:spacing w:line="276" w:lineRule="auto"/>
        <w:ind w:left="272"/>
        <w:jc w:val="both"/>
        <w:rPr>
          <w:rFonts w:ascii="Arial" w:eastAsiaTheme="minorHAnsi" w:hAnsi="Arial" w:cs="Arial"/>
          <w:sz w:val="18"/>
          <w:szCs w:val="18"/>
        </w:rPr>
      </w:pPr>
    </w:p>
    <w:p w14:paraId="39BA71E5" w14:textId="7400FCCE" w:rsidR="00F645D7" w:rsidRPr="00E30D0B" w:rsidRDefault="00EE1637" w:rsidP="00EB4618">
      <w:pPr>
        <w:pStyle w:val="ListParagraph"/>
        <w:numPr>
          <w:ilvl w:val="0"/>
          <w:numId w:val="35"/>
        </w:numPr>
        <w:autoSpaceDE w:val="0"/>
        <w:autoSpaceDN w:val="0"/>
        <w:adjustRightInd w:val="0"/>
        <w:spacing w:line="276" w:lineRule="auto"/>
        <w:ind w:left="284" w:hanging="284"/>
        <w:jc w:val="both"/>
        <w:rPr>
          <w:rFonts w:ascii="Arial" w:hAnsi="Arial" w:cs="Arial"/>
          <w:b/>
          <w:sz w:val="18"/>
          <w:szCs w:val="18"/>
        </w:rPr>
      </w:pPr>
      <w:r w:rsidRPr="00E30D0B">
        <w:rPr>
          <w:rFonts w:ascii="Arial" w:hAnsi="Arial" w:cs="Arial"/>
          <w:b/>
          <w:sz w:val="18"/>
          <w:szCs w:val="18"/>
        </w:rPr>
        <w:t>EVENTS AFTER THE REPORTING PERIOD</w:t>
      </w:r>
    </w:p>
    <w:p w14:paraId="0344EDA0" w14:textId="61242C66" w:rsidR="009036E6" w:rsidRDefault="009036E6" w:rsidP="00E30D0B">
      <w:pPr>
        <w:spacing w:line="276" w:lineRule="auto"/>
        <w:ind w:left="270"/>
        <w:jc w:val="both"/>
        <w:rPr>
          <w:rFonts w:ascii="Arial" w:eastAsiaTheme="minorHAnsi" w:hAnsi="Arial" w:cs="Arial"/>
          <w:bCs/>
          <w:sz w:val="18"/>
          <w:szCs w:val="18"/>
        </w:rPr>
      </w:pPr>
    </w:p>
    <w:p w14:paraId="414B89FF" w14:textId="6553C092" w:rsidR="00D31F2C" w:rsidRPr="00D31F2C" w:rsidRDefault="00D31F2C" w:rsidP="00D31F2C">
      <w:pPr>
        <w:autoSpaceDE w:val="0"/>
        <w:autoSpaceDN w:val="0"/>
        <w:adjustRightInd w:val="0"/>
        <w:spacing w:line="276" w:lineRule="auto"/>
        <w:ind w:left="284"/>
        <w:jc w:val="both"/>
        <w:rPr>
          <w:rFonts w:ascii="Arial" w:eastAsiaTheme="minorHAnsi" w:hAnsi="Arial" w:cs="Arial"/>
          <w:sz w:val="18"/>
          <w:szCs w:val="18"/>
        </w:rPr>
      </w:pPr>
      <w:bookmarkStart w:id="10" w:name="_Hlk16520936"/>
      <w:r w:rsidRPr="00D31F2C">
        <w:rPr>
          <w:rFonts w:ascii="Arial" w:eastAsiaTheme="minorHAnsi" w:hAnsi="Arial" w:cs="Arial"/>
          <w:sz w:val="18"/>
          <w:szCs w:val="18"/>
        </w:rPr>
        <w:t xml:space="preserve">On July 30, 2019, pursuant to a </w:t>
      </w:r>
      <w:r w:rsidR="00EF2309">
        <w:rPr>
          <w:rFonts w:ascii="Arial" w:eastAsiaTheme="minorHAnsi" w:hAnsi="Arial" w:cs="Arial"/>
          <w:sz w:val="18"/>
          <w:szCs w:val="18"/>
        </w:rPr>
        <w:t xml:space="preserve">prior </w:t>
      </w:r>
      <w:r w:rsidRPr="00D31F2C">
        <w:rPr>
          <w:rFonts w:ascii="Arial" w:eastAsiaTheme="minorHAnsi" w:hAnsi="Arial" w:cs="Arial"/>
          <w:sz w:val="18"/>
          <w:szCs w:val="18"/>
        </w:rPr>
        <w:t>marketing services agreement</w:t>
      </w:r>
      <w:r w:rsidR="00EF2309">
        <w:rPr>
          <w:rFonts w:ascii="Arial" w:eastAsiaTheme="minorHAnsi" w:hAnsi="Arial" w:cs="Arial"/>
          <w:sz w:val="18"/>
          <w:szCs w:val="18"/>
        </w:rPr>
        <w:t xml:space="preserve"> entered into on September 10, 2017</w:t>
      </w:r>
      <w:r w:rsidRPr="00D31F2C">
        <w:rPr>
          <w:rFonts w:ascii="Arial" w:eastAsiaTheme="minorHAnsi" w:hAnsi="Arial" w:cs="Arial"/>
          <w:sz w:val="18"/>
          <w:szCs w:val="18"/>
        </w:rPr>
        <w:t xml:space="preserve">, the Company issued 3,746,080 common share purchase warrants. Each warrant entitles the holder to acquire one common share at a price of C$0.31 ($0.24) for a period of thirty-seven months following the date of issuance. </w:t>
      </w:r>
    </w:p>
    <w:p w14:paraId="7BB6D1B5" w14:textId="77777777" w:rsidR="00D31F2C" w:rsidRPr="00D31F2C" w:rsidRDefault="00D31F2C" w:rsidP="00D31F2C">
      <w:pPr>
        <w:autoSpaceDE w:val="0"/>
        <w:autoSpaceDN w:val="0"/>
        <w:adjustRightInd w:val="0"/>
        <w:spacing w:line="276" w:lineRule="auto"/>
        <w:ind w:left="284"/>
        <w:jc w:val="both"/>
        <w:rPr>
          <w:rFonts w:ascii="Arial" w:eastAsiaTheme="minorHAnsi" w:hAnsi="Arial" w:cs="Arial"/>
          <w:sz w:val="18"/>
          <w:szCs w:val="18"/>
        </w:rPr>
      </w:pPr>
    </w:p>
    <w:p w14:paraId="09F9D9AD" w14:textId="2F9809D0" w:rsidR="00D31F2C" w:rsidRPr="00D31F2C" w:rsidRDefault="00D31F2C" w:rsidP="00D31F2C">
      <w:pPr>
        <w:autoSpaceDE w:val="0"/>
        <w:autoSpaceDN w:val="0"/>
        <w:adjustRightInd w:val="0"/>
        <w:spacing w:line="276" w:lineRule="auto"/>
        <w:ind w:left="284"/>
        <w:jc w:val="both"/>
        <w:rPr>
          <w:rFonts w:ascii="Arial" w:eastAsiaTheme="minorHAnsi" w:hAnsi="Arial" w:cs="Arial"/>
          <w:sz w:val="18"/>
          <w:szCs w:val="18"/>
        </w:rPr>
      </w:pPr>
      <w:r w:rsidRPr="00D31F2C">
        <w:rPr>
          <w:rFonts w:ascii="Arial" w:eastAsiaTheme="minorHAnsi" w:hAnsi="Arial" w:cs="Arial"/>
          <w:sz w:val="18"/>
          <w:szCs w:val="18"/>
        </w:rPr>
        <w:t>On August 7, 2019, the Company cancelled 2,000,000 common shares with a deemed price of C$0.31 ($0.24) per common share. The common shares were reacquired and cancelled as the Company cancelled the marketing services agreement, pursuant to which the common shares and warrants were originally issued, due to non-performance of services by the marketing company. Pursuant to the marketing services agreement, the Company also issued 2,000,000 common share purchase warrants with a conversion price of C$0.36 ($0.28). The 2,000,000 common share purchase warrants expired on June 11, 2019.</w:t>
      </w:r>
    </w:p>
    <w:p w14:paraId="76BD2A2E" w14:textId="77777777" w:rsidR="00D31F2C" w:rsidRPr="00D31F2C" w:rsidRDefault="00D31F2C" w:rsidP="00D31F2C">
      <w:pPr>
        <w:autoSpaceDE w:val="0"/>
        <w:autoSpaceDN w:val="0"/>
        <w:adjustRightInd w:val="0"/>
        <w:spacing w:line="276" w:lineRule="auto"/>
        <w:ind w:left="284"/>
        <w:jc w:val="both"/>
        <w:rPr>
          <w:rFonts w:ascii="Arial" w:eastAsiaTheme="minorHAnsi" w:hAnsi="Arial" w:cs="Arial"/>
          <w:sz w:val="18"/>
          <w:szCs w:val="18"/>
        </w:rPr>
      </w:pPr>
    </w:p>
    <w:p w14:paraId="512073C0" w14:textId="113EE678" w:rsidR="00D31F2C" w:rsidRPr="00D31F2C" w:rsidRDefault="00D31F2C" w:rsidP="00D31F2C">
      <w:pPr>
        <w:autoSpaceDE w:val="0"/>
        <w:autoSpaceDN w:val="0"/>
        <w:adjustRightInd w:val="0"/>
        <w:spacing w:line="276" w:lineRule="auto"/>
        <w:ind w:left="284"/>
        <w:jc w:val="both"/>
        <w:rPr>
          <w:rFonts w:ascii="Arial" w:eastAsiaTheme="minorHAnsi" w:hAnsi="Arial" w:cs="Arial"/>
          <w:sz w:val="18"/>
          <w:szCs w:val="18"/>
        </w:rPr>
      </w:pPr>
      <w:r w:rsidRPr="00D31F2C">
        <w:rPr>
          <w:rFonts w:ascii="Arial" w:eastAsiaTheme="minorHAnsi" w:hAnsi="Arial" w:cs="Arial"/>
          <w:sz w:val="18"/>
          <w:szCs w:val="18"/>
        </w:rPr>
        <w:t xml:space="preserve">On August 9, 2019, pursuant to the conversion of convertible debentures with a face value of C$110,000 ($83,200) and accrued interest of C$2,007 ($1,518), the </w:t>
      </w:r>
      <w:r w:rsidR="00783EDD">
        <w:rPr>
          <w:rFonts w:ascii="Arial" w:eastAsiaTheme="minorHAnsi" w:hAnsi="Arial" w:cs="Arial"/>
          <w:sz w:val="18"/>
          <w:szCs w:val="18"/>
        </w:rPr>
        <w:t>C</w:t>
      </w:r>
      <w:r w:rsidRPr="00D31F2C">
        <w:rPr>
          <w:rFonts w:ascii="Arial" w:eastAsiaTheme="minorHAnsi" w:hAnsi="Arial" w:cs="Arial"/>
          <w:sz w:val="18"/>
          <w:szCs w:val="18"/>
        </w:rPr>
        <w:t xml:space="preserve">ompany issued 1,018,245 common shares and 1,018,245 common share purchase warrants. Each warrant entitles the holder to acquire one common share at a price of C$0.16 ($0.12) for a period of two years following the closing date of the conversion. </w:t>
      </w:r>
    </w:p>
    <w:bookmarkEnd w:id="10"/>
    <w:p w14:paraId="43C82770" w14:textId="77777777" w:rsidR="00D31F2C" w:rsidRDefault="00D31F2C" w:rsidP="00D31F2C">
      <w:pPr>
        <w:spacing w:line="276" w:lineRule="auto"/>
        <w:ind w:left="270"/>
        <w:jc w:val="both"/>
        <w:rPr>
          <w:rFonts w:ascii="Arial" w:eastAsiaTheme="minorHAnsi" w:hAnsi="Arial" w:cs="Arial"/>
          <w:bCs/>
          <w:sz w:val="18"/>
          <w:szCs w:val="18"/>
        </w:rPr>
      </w:pPr>
    </w:p>
    <w:p w14:paraId="31D9C0FF" w14:textId="64FD1CF2" w:rsidR="009036E6" w:rsidRPr="00CE369D" w:rsidRDefault="009036E6" w:rsidP="00CE369D">
      <w:pPr>
        <w:autoSpaceDE w:val="0"/>
        <w:autoSpaceDN w:val="0"/>
        <w:adjustRightInd w:val="0"/>
        <w:rPr>
          <w:rFonts w:ascii="Arial" w:eastAsiaTheme="minorHAnsi" w:hAnsi="Arial" w:cs="Arial"/>
          <w:bCs/>
          <w:sz w:val="18"/>
          <w:szCs w:val="18"/>
        </w:rPr>
      </w:pPr>
    </w:p>
    <w:sectPr w:rsidR="009036E6" w:rsidRPr="00CE369D" w:rsidSect="00F977BF">
      <w:headerReference w:type="even" r:id="rId27"/>
      <w:headerReference w:type="default" r:id="rId28"/>
      <w:footerReference w:type="default" r:id="rId29"/>
      <w:headerReference w:type="first" r:id="rId30"/>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8F27" w14:textId="77777777" w:rsidR="00247F9F" w:rsidRDefault="00247F9F" w:rsidP="002161A9">
      <w:r>
        <w:separator/>
      </w:r>
    </w:p>
  </w:endnote>
  <w:endnote w:type="continuationSeparator" w:id="0">
    <w:p w14:paraId="530719B0" w14:textId="77777777" w:rsidR="00247F9F" w:rsidRDefault="00247F9F" w:rsidP="002161A9">
      <w:r>
        <w:continuationSeparator/>
      </w:r>
    </w:p>
  </w:endnote>
  <w:endnote w:type="continuationNotice" w:id="1">
    <w:p w14:paraId="60919255" w14:textId="77777777" w:rsidR="00247F9F" w:rsidRDefault="00247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D257" w14:textId="04A57AB6" w:rsidR="00247F9F" w:rsidRDefault="00247F9F" w:rsidP="00E30D0B">
    <w:pPr>
      <w:pStyle w:val="Footer"/>
      <w:jc w:val="center"/>
    </w:pPr>
  </w:p>
  <w:p w14:paraId="77A1D3D1" w14:textId="77777777" w:rsidR="00247F9F" w:rsidRDefault="0024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90927"/>
      <w:docPartObj>
        <w:docPartGallery w:val="Page Numbers (Bottom of Page)"/>
        <w:docPartUnique/>
      </w:docPartObj>
    </w:sdtPr>
    <w:sdtEndPr>
      <w:rPr>
        <w:noProof/>
      </w:rPr>
    </w:sdtEndPr>
    <w:sdtContent>
      <w:p w14:paraId="550DC1B9" w14:textId="6FCD2CAA" w:rsidR="00247F9F" w:rsidRDefault="00247F9F" w:rsidP="00E30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C3FFD" w14:textId="77777777" w:rsidR="00247F9F" w:rsidRDefault="00247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46046"/>
      <w:docPartObj>
        <w:docPartGallery w:val="Page Numbers (Bottom of Page)"/>
        <w:docPartUnique/>
      </w:docPartObj>
    </w:sdtPr>
    <w:sdtEndPr>
      <w:rPr>
        <w:noProof/>
      </w:rPr>
    </w:sdtEndPr>
    <w:sdtContent>
      <w:p w14:paraId="36910B39" w14:textId="3EA07BF9" w:rsidR="00247F9F" w:rsidRDefault="00247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FDFA5" w14:textId="77777777" w:rsidR="00247F9F" w:rsidRDefault="00247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48225"/>
      <w:docPartObj>
        <w:docPartGallery w:val="Page Numbers (Bottom of Page)"/>
        <w:docPartUnique/>
      </w:docPartObj>
    </w:sdtPr>
    <w:sdtEndPr>
      <w:rPr>
        <w:noProof/>
      </w:rPr>
    </w:sdtEndPr>
    <w:sdtContent>
      <w:p w14:paraId="51ACCBE5" w14:textId="25DA6706" w:rsidR="00247F9F" w:rsidRDefault="00247F9F" w:rsidP="00E30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D6981" w14:textId="77777777" w:rsidR="00247F9F" w:rsidRDefault="00247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7211"/>
      <w:docPartObj>
        <w:docPartGallery w:val="Page Numbers (Bottom of Page)"/>
        <w:docPartUnique/>
      </w:docPartObj>
    </w:sdtPr>
    <w:sdtEndPr>
      <w:rPr>
        <w:noProof/>
      </w:rPr>
    </w:sdtEndPr>
    <w:sdtContent>
      <w:p w14:paraId="25A51F77" w14:textId="18280BB3" w:rsidR="00247F9F" w:rsidRDefault="00247F9F" w:rsidP="00E30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E4DC1" w14:textId="77777777" w:rsidR="00247F9F" w:rsidRDefault="0024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3514" w14:textId="77777777" w:rsidR="00247F9F" w:rsidRDefault="00247F9F" w:rsidP="002161A9">
      <w:r>
        <w:separator/>
      </w:r>
    </w:p>
  </w:footnote>
  <w:footnote w:type="continuationSeparator" w:id="0">
    <w:p w14:paraId="1BBD1EB0" w14:textId="77777777" w:rsidR="00247F9F" w:rsidRDefault="00247F9F" w:rsidP="002161A9">
      <w:r>
        <w:continuationSeparator/>
      </w:r>
    </w:p>
  </w:footnote>
  <w:footnote w:type="continuationNotice" w:id="1">
    <w:p w14:paraId="0EE57C1F" w14:textId="77777777" w:rsidR="00247F9F" w:rsidRDefault="00247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05F1" w14:textId="0A31C317" w:rsidR="00247F9F" w:rsidRPr="004C1F39" w:rsidRDefault="00247F9F" w:rsidP="008F0B35">
    <w:pPr>
      <w:pStyle w:val="Header"/>
      <w:rPr>
        <w:sz w:val="20"/>
      </w:rPr>
    </w:pPr>
    <w:r>
      <w:rPr>
        <w:b/>
        <w:sz w:val="20"/>
      </w:rPr>
      <w:t>S.M.A.A.R.T HOLDINGS INC</w:t>
    </w:r>
    <w:r w:rsidRPr="000D7E87">
      <w:rPr>
        <w:b/>
        <w:sz w:val="20"/>
      </w:rPr>
      <w:t>.</w:t>
    </w:r>
  </w:p>
  <w:p w14:paraId="25EAE8B0" w14:textId="77777777" w:rsidR="00247F9F" w:rsidRDefault="00247F9F" w:rsidP="008F0B35">
    <w:pPr>
      <w:pStyle w:val="Header"/>
      <w:rPr>
        <w:b/>
        <w:sz w:val="20"/>
      </w:rPr>
    </w:pPr>
    <w:r>
      <w:rPr>
        <w:b/>
        <w:sz w:val="20"/>
      </w:rPr>
      <w:t>Consolidated Statements of Changes in Equity</w:t>
    </w:r>
  </w:p>
  <w:p w14:paraId="3FED5E43" w14:textId="77777777" w:rsidR="00247F9F" w:rsidRPr="004C1F39" w:rsidRDefault="00247F9F" w:rsidP="008F0B35">
    <w:pPr>
      <w:pStyle w:val="Header"/>
      <w:pBdr>
        <w:bottom w:val="single" w:sz="8" w:space="3" w:color="auto"/>
      </w:pBdr>
      <w:rPr>
        <w:b/>
        <w:sz w:val="20"/>
      </w:rPr>
    </w:pPr>
    <w:r w:rsidRPr="004C1F39">
      <w:rPr>
        <w:b/>
        <w:sz w:val="20"/>
      </w:rPr>
      <w:t xml:space="preserve">As at </w:t>
    </w:r>
    <w:r>
      <w:rPr>
        <w:b/>
        <w:sz w:val="20"/>
      </w:rPr>
      <w:t>June 30, 2015 and December 31, 2014</w:t>
    </w:r>
  </w:p>
  <w:p w14:paraId="1045FE45" w14:textId="77777777" w:rsidR="00247F9F" w:rsidRPr="002161A9" w:rsidRDefault="00247F9F" w:rsidP="008F0B35">
    <w:pPr>
      <w:pStyle w:val="Header"/>
      <w:pBdr>
        <w:bottom w:val="single" w:sz="8" w:space="3" w:color="auto"/>
      </w:pBdr>
      <w:rPr>
        <w:sz w:val="20"/>
      </w:rPr>
    </w:pPr>
    <w:r w:rsidRPr="004C1F39">
      <w:rPr>
        <w:sz w:val="20"/>
      </w:rPr>
      <w:t>Exp</w:t>
    </w:r>
    <w:r>
      <w:rPr>
        <w:sz w:val="20"/>
      </w:rPr>
      <w:t>ressed in United States dollars</w:t>
    </w:r>
  </w:p>
  <w:p w14:paraId="68384CF2" w14:textId="77777777" w:rsidR="00247F9F" w:rsidRDefault="00247F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2F01" w14:textId="61A3D9C3" w:rsidR="00247F9F" w:rsidRDefault="00247F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5330" w14:textId="0B07CF2A" w:rsidR="00247F9F" w:rsidRPr="00EE61C0" w:rsidRDefault="00247F9F" w:rsidP="00B674CE">
    <w:pPr>
      <w:pStyle w:val="Header"/>
      <w:rPr>
        <w:rFonts w:ascii="Arial" w:hAnsi="Arial" w:cs="Arial"/>
        <w:b/>
      </w:rPr>
    </w:pPr>
    <w:r w:rsidRPr="00EE61C0">
      <w:rPr>
        <w:rFonts w:ascii="Arial" w:hAnsi="Arial" w:cs="Arial"/>
        <w:b/>
      </w:rPr>
      <w:t>EMPOWER CL</w:t>
    </w:r>
    <w:r>
      <w:rPr>
        <w:rFonts w:ascii="Arial" w:hAnsi="Arial" w:cs="Arial"/>
        <w:b/>
      </w:rPr>
      <w:t>I</w:t>
    </w:r>
    <w:r w:rsidRPr="00EE61C0">
      <w:rPr>
        <w:rFonts w:ascii="Arial" w:hAnsi="Arial" w:cs="Arial"/>
        <w:b/>
      </w:rPr>
      <w:t>NICS INC.</w:t>
    </w:r>
  </w:p>
  <w:p w14:paraId="0C5179FF" w14:textId="32E90E98" w:rsidR="00247F9F" w:rsidRPr="00EE61C0" w:rsidRDefault="00247F9F" w:rsidP="00B674CE">
    <w:pPr>
      <w:pStyle w:val="Header"/>
      <w:rPr>
        <w:rFonts w:ascii="Arial" w:hAnsi="Arial" w:cs="Arial"/>
        <w:sz w:val="20"/>
      </w:rPr>
    </w:pPr>
    <w:r>
      <w:rPr>
        <w:rFonts w:ascii="Arial" w:hAnsi="Arial" w:cs="Arial"/>
        <w:sz w:val="20"/>
      </w:rPr>
      <w:t xml:space="preserve">CONDENSED INTERIM </w:t>
    </w:r>
    <w:r w:rsidRPr="00EE61C0">
      <w:rPr>
        <w:rFonts w:ascii="Arial" w:hAnsi="Arial" w:cs="Arial"/>
        <w:sz w:val="20"/>
      </w:rPr>
      <w:t>CONSOLIDATED STATEMENTS OF CHANGES IN EQUITY</w:t>
    </w:r>
  </w:p>
  <w:p w14:paraId="5705A34C" w14:textId="208894D4" w:rsidR="00247F9F" w:rsidRDefault="00247F9F" w:rsidP="00C52024">
    <w:pPr>
      <w:pStyle w:val="Header"/>
      <w:pBdr>
        <w:bottom w:val="single" w:sz="12" w:space="3" w:color="auto"/>
      </w:pBdr>
      <w:rPr>
        <w:rFonts w:ascii="Arial" w:hAnsi="Arial" w:cs="Arial"/>
        <w:sz w:val="20"/>
      </w:rPr>
    </w:pPr>
    <w:r w:rsidRPr="00EE61C0">
      <w:rPr>
        <w:rFonts w:ascii="Arial" w:hAnsi="Arial" w:cs="Arial"/>
        <w:sz w:val="20"/>
      </w:rPr>
      <w:t xml:space="preserve">For the </w:t>
    </w:r>
    <w:r>
      <w:rPr>
        <w:rFonts w:ascii="Arial" w:hAnsi="Arial" w:cs="Arial"/>
        <w:sz w:val="20"/>
      </w:rPr>
      <w:t xml:space="preserve">six months </w:t>
    </w:r>
    <w:r w:rsidRPr="00EE61C0">
      <w:rPr>
        <w:rFonts w:ascii="Arial" w:hAnsi="Arial" w:cs="Arial"/>
        <w:sz w:val="20"/>
      </w:rPr>
      <w:t>ende</w:t>
    </w:r>
    <w:r>
      <w:rPr>
        <w:rFonts w:ascii="Arial" w:hAnsi="Arial" w:cs="Arial"/>
        <w:sz w:val="20"/>
      </w:rPr>
      <w:t>d June</w:t>
    </w:r>
    <w:r w:rsidRPr="00EE61C0">
      <w:rPr>
        <w:rFonts w:ascii="Arial" w:hAnsi="Arial" w:cs="Arial"/>
        <w:sz w:val="20"/>
      </w:rPr>
      <w:t xml:space="preserve"> 3</w:t>
    </w:r>
    <w:r>
      <w:rPr>
        <w:rFonts w:ascii="Arial" w:hAnsi="Arial" w:cs="Arial"/>
        <w:sz w:val="20"/>
      </w:rPr>
      <w:t>0</w:t>
    </w:r>
    <w:r w:rsidRPr="00EE61C0">
      <w:rPr>
        <w:rFonts w:ascii="Arial" w:hAnsi="Arial" w:cs="Arial"/>
        <w:sz w:val="20"/>
      </w:rPr>
      <w:t>, 201</w:t>
    </w:r>
    <w:r>
      <w:rPr>
        <w:rFonts w:ascii="Arial" w:hAnsi="Arial" w:cs="Arial"/>
        <w:sz w:val="20"/>
      </w:rPr>
      <w:t>9</w:t>
    </w:r>
    <w:r w:rsidRPr="00EE61C0">
      <w:rPr>
        <w:rFonts w:ascii="Arial" w:hAnsi="Arial" w:cs="Arial"/>
        <w:sz w:val="20"/>
      </w:rPr>
      <w:t xml:space="preserve"> and 201</w:t>
    </w:r>
    <w:r>
      <w:rPr>
        <w:rFonts w:ascii="Arial" w:hAnsi="Arial" w:cs="Arial"/>
        <w:sz w:val="20"/>
      </w:rPr>
      <w:t>8</w:t>
    </w:r>
    <w:r w:rsidRPr="00EE61C0">
      <w:rPr>
        <w:rFonts w:ascii="Arial" w:hAnsi="Arial" w:cs="Arial"/>
        <w:sz w:val="20"/>
      </w:rPr>
      <w:t xml:space="preserve"> </w:t>
    </w:r>
  </w:p>
  <w:p w14:paraId="607CAF4E" w14:textId="3F05BCA4" w:rsidR="00247F9F" w:rsidRPr="00EE61C0" w:rsidRDefault="00247F9F" w:rsidP="00C52024">
    <w:pPr>
      <w:pStyle w:val="Header"/>
      <w:pBdr>
        <w:bottom w:val="single" w:sz="12" w:space="3" w:color="auto"/>
      </w:pBdr>
      <w:rPr>
        <w:rFonts w:ascii="Arial" w:hAnsi="Arial" w:cs="Arial"/>
        <w:sz w:val="20"/>
      </w:rPr>
    </w:pPr>
    <w:r w:rsidRPr="00EE61C0">
      <w:rPr>
        <w:rFonts w:ascii="Arial" w:hAnsi="Arial" w:cs="Arial"/>
        <w:sz w:val="20"/>
      </w:rPr>
      <w:t>(in United States dollars, except share numbers)</w:t>
    </w:r>
    <w:r>
      <w:rPr>
        <w:rFonts w:ascii="Arial" w:hAnsi="Arial" w:cs="Arial"/>
        <w:sz w:val="20"/>
      </w:rPr>
      <w:t xml:space="preserve"> - Unaudited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447" w14:textId="448A9B1E" w:rsidR="00247F9F" w:rsidRDefault="00247F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CD8" w14:textId="2FFE83E5" w:rsidR="00247F9F" w:rsidRPr="00EE61C0" w:rsidRDefault="00247F9F" w:rsidP="00B674CE">
    <w:pPr>
      <w:pStyle w:val="Header"/>
      <w:rPr>
        <w:rFonts w:ascii="Arial" w:hAnsi="Arial" w:cs="Arial"/>
        <w:b/>
      </w:rPr>
    </w:pPr>
    <w:r w:rsidRPr="00EE61C0">
      <w:rPr>
        <w:rFonts w:ascii="Arial" w:hAnsi="Arial" w:cs="Arial"/>
        <w:b/>
      </w:rPr>
      <w:t>EMPOWER CL</w:t>
    </w:r>
    <w:r>
      <w:rPr>
        <w:rFonts w:ascii="Arial" w:hAnsi="Arial" w:cs="Arial"/>
        <w:b/>
      </w:rPr>
      <w:t>I</w:t>
    </w:r>
    <w:r w:rsidRPr="00EE61C0">
      <w:rPr>
        <w:rFonts w:ascii="Arial" w:hAnsi="Arial" w:cs="Arial"/>
        <w:b/>
      </w:rPr>
      <w:t>NICS INC.</w:t>
    </w:r>
  </w:p>
  <w:p w14:paraId="5C2D2BC7" w14:textId="5E55DCA0" w:rsidR="00247F9F" w:rsidRPr="00EE61C0" w:rsidRDefault="00247F9F" w:rsidP="00B674CE">
    <w:pPr>
      <w:pStyle w:val="Header"/>
      <w:rPr>
        <w:rFonts w:ascii="Arial" w:hAnsi="Arial" w:cs="Arial"/>
        <w:sz w:val="20"/>
      </w:rPr>
    </w:pPr>
    <w:r w:rsidRPr="00EE61C0">
      <w:rPr>
        <w:rFonts w:ascii="Arial" w:hAnsi="Arial" w:cs="Arial"/>
        <w:sz w:val="20"/>
      </w:rPr>
      <w:t>NOTES TO THE</w:t>
    </w:r>
    <w:r>
      <w:rPr>
        <w:rFonts w:ascii="Arial" w:hAnsi="Arial" w:cs="Arial"/>
        <w:sz w:val="20"/>
      </w:rPr>
      <w:t xml:space="preserve"> CONDENSED INTERIM </w:t>
    </w:r>
    <w:r w:rsidRPr="00EE61C0">
      <w:rPr>
        <w:rFonts w:ascii="Arial" w:hAnsi="Arial" w:cs="Arial"/>
        <w:sz w:val="20"/>
      </w:rPr>
      <w:t>CONSOLIDATED FINANCIAL STATEMENTS</w:t>
    </w:r>
  </w:p>
  <w:p w14:paraId="4BF5576B" w14:textId="282110AF" w:rsidR="00247F9F" w:rsidRPr="00EE61C0" w:rsidRDefault="00247F9F" w:rsidP="00B674CE">
    <w:pPr>
      <w:pStyle w:val="Header"/>
      <w:rPr>
        <w:rFonts w:ascii="Arial" w:hAnsi="Arial" w:cs="Arial"/>
        <w:sz w:val="20"/>
      </w:rPr>
    </w:pPr>
    <w:r>
      <w:rPr>
        <w:rFonts w:ascii="Arial" w:hAnsi="Arial" w:cs="Arial"/>
        <w:sz w:val="20"/>
      </w:rPr>
      <w:t>June</w:t>
    </w:r>
    <w:r w:rsidRPr="00EE61C0">
      <w:rPr>
        <w:rFonts w:ascii="Arial" w:hAnsi="Arial" w:cs="Arial"/>
        <w:sz w:val="20"/>
      </w:rPr>
      <w:t xml:space="preserve"> 3</w:t>
    </w:r>
    <w:r>
      <w:rPr>
        <w:rFonts w:ascii="Arial" w:hAnsi="Arial" w:cs="Arial"/>
        <w:sz w:val="20"/>
      </w:rPr>
      <w:t>0</w:t>
    </w:r>
    <w:r w:rsidRPr="00EE61C0">
      <w:rPr>
        <w:rFonts w:ascii="Arial" w:hAnsi="Arial" w:cs="Arial"/>
        <w:sz w:val="20"/>
      </w:rPr>
      <w:t>, 201</w:t>
    </w:r>
    <w:r>
      <w:rPr>
        <w:rFonts w:ascii="Arial" w:hAnsi="Arial" w:cs="Arial"/>
        <w:sz w:val="20"/>
      </w:rPr>
      <w:t>9</w:t>
    </w:r>
    <w:r w:rsidRPr="00EE61C0">
      <w:rPr>
        <w:rFonts w:ascii="Arial" w:hAnsi="Arial" w:cs="Arial"/>
        <w:sz w:val="20"/>
      </w:rPr>
      <w:t xml:space="preserve"> and 201</w:t>
    </w:r>
    <w:r>
      <w:rPr>
        <w:rFonts w:ascii="Arial" w:hAnsi="Arial" w:cs="Arial"/>
        <w:sz w:val="20"/>
      </w:rPr>
      <w:t>8</w:t>
    </w:r>
  </w:p>
  <w:p w14:paraId="3879A46A" w14:textId="4AFA108C" w:rsidR="00247F9F" w:rsidRPr="00EE61C0" w:rsidRDefault="00247F9F" w:rsidP="00B674CE">
    <w:pPr>
      <w:pStyle w:val="Header"/>
      <w:pBdr>
        <w:bottom w:val="single" w:sz="8" w:space="3" w:color="auto"/>
      </w:pBdr>
      <w:rPr>
        <w:rFonts w:ascii="Arial" w:hAnsi="Arial" w:cs="Arial"/>
        <w:sz w:val="20"/>
      </w:rPr>
    </w:pPr>
    <w:r w:rsidRPr="00EE61C0">
      <w:rPr>
        <w:rFonts w:ascii="Arial" w:hAnsi="Arial" w:cs="Arial"/>
        <w:sz w:val="20"/>
      </w:rPr>
      <w:t>(in United States dollars, except where noted)</w:t>
    </w:r>
    <w:r>
      <w:rPr>
        <w:rFonts w:ascii="Arial" w:hAnsi="Arial" w:cs="Arial"/>
        <w:sz w:val="20"/>
      </w:rPr>
      <w:t xml:space="preserve"> - Unaudited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9D2E" w14:textId="65E6063F" w:rsidR="00247F9F" w:rsidRDefault="0024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BC3A" w14:textId="77777777" w:rsidR="00247F9F" w:rsidRDefault="00C20A35">
    <w:pPr>
      <w:pStyle w:val="Header"/>
    </w:pPr>
    <w:r>
      <w:rPr>
        <w:noProof/>
      </w:rPr>
      <w:pict w14:anchorId="3BE12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alt="" style="position:absolute;margin-left:0;margin-top:0;width:471.3pt;height:188.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4899" w14:textId="290AA656" w:rsidR="00247F9F" w:rsidRPr="00EE61C0" w:rsidRDefault="00247F9F" w:rsidP="002161A9">
    <w:pPr>
      <w:pStyle w:val="Header"/>
      <w:rPr>
        <w:rFonts w:ascii="Arial" w:hAnsi="Arial" w:cs="Arial"/>
        <w:b/>
      </w:rPr>
    </w:pPr>
    <w:r w:rsidRPr="00EE61C0">
      <w:rPr>
        <w:rFonts w:ascii="Arial" w:hAnsi="Arial" w:cs="Arial"/>
        <w:b/>
      </w:rPr>
      <w:t>EMPOWER CL</w:t>
    </w:r>
    <w:r>
      <w:rPr>
        <w:rFonts w:ascii="Arial" w:hAnsi="Arial" w:cs="Arial"/>
        <w:b/>
      </w:rPr>
      <w:t>I</w:t>
    </w:r>
    <w:r w:rsidRPr="00EE61C0">
      <w:rPr>
        <w:rFonts w:ascii="Arial" w:hAnsi="Arial" w:cs="Arial"/>
        <w:b/>
      </w:rPr>
      <w:t>NICS INC.</w:t>
    </w:r>
  </w:p>
  <w:p w14:paraId="55AE61EE" w14:textId="49823ACB" w:rsidR="00247F9F" w:rsidRDefault="00247F9F" w:rsidP="002161A9">
    <w:pPr>
      <w:pStyle w:val="Header"/>
      <w:rPr>
        <w:rFonts w:ascii="Arial" w:hAnsi="Arial" w:cs="Arial"/>
        <w:sz w:val="20"/>
      </w:rPr>
    </w:pPr>
    <w:r>
      <w:rPr>
        <w:rFonts w:ascii="Arial" w:hAnsi="Arial" w:cs="Arial"/>
        <w:sz w:val="20"/>
      </w:rPr>
      <w:t xml:space="preserve">CONDENSED INTERIM </w:t>
    </w:r>
    <w:r w:rsidRPr="00EE61C0">
      <w:rPr>
        <w:rFonts w:ascii="Arial" w:hAnsi="Arial" w:cs="Arial"/>
        <w:sz w:val="20"/>
      </w:rPr>
      <w:t>CONSOLIDATED STATEMENTS OF FINANCIAL POSITION</w:t>
    </w:r>
  </w:p>
  <w:p w14:paraId="1DEFC37A" w14:textId="205D4D37" w:rsidR="00247F9F" w:rsidRPr="00EE61C0" w:rsidRDefault="00247F9F" w:rsidP="00C52024">
    <w:pPr>
      <w:pStyle w:val="Header"/>
      <w:pBdr>
        <w:bottom w:val="single" w:sz="12" w:space="3" w:color="auto"/>
      </w:pBdr>
      <w:rPr>
        <w:rFonts w:ascii="Arial" w:hAnsi="Arial" w:cs="Arial"/>
        <w:sz w:val="20"/>
      </w:rPr>
    </w:pPr>
    <w:r w:rsidRPr="00EE61C0">
      <w:rPr>
        <w:rFonts w:ascii="Arial" w:hAnsi="Arial" w:cs="Arial"/>
        <w:sz w:val="20"/>
      </w:rPr>
      <w:t>(in United States dollars)</w:t>
    </w:r>
    <w:r>
      <w:rPr>
        <w:rFonts w:ascii="Arial" w:hAnsi="Arial" w:cs="Arial"/>
        <w:sz w:val="20"/>
      </w:rPr>
      <w:t xml:space="preserve"> - Unaudited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0994" w14:textId="77777777" w:rsidR="00247F9F" w:rsidRDefault="00C20A35">
    <w:pPr>
      <w:pStyle w:val="Header"/>
    </w:pPr>
    <w:r>
      <w:rPr>
        <w:noProof/>
      </w:rPr>
      <w:pict w14:anchorId="0AD7D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CEFB" w14:textId="3DDAA86D" w:rsidR="00247F9F" w:rsidRPr="00EE61C0" w:rsidRDefault="00247F9F" w:rsidP="002161A9">
    <w:pPr>
      <w:pStyle w:val="Header"/>
      <w:rPr>
        <w:rFonts w:ascii="Arial" w:hAnsi="Arial" w:cs="Arial"/>
        <w:b/>
      </w:rPr>
    </w:pPr>
    <w:r w:rsidRPr="00EE61C0">
      <w:rPr>
        <w:rFonts w:ascii="Arial" w:hAnsi="Arial" w:cs="Arial"/>
        <w:b/>
      </w:rPr>
      <w:t>EMPOWER CL</w:t>
    </w:r>
    <w:r>
      <w:rPr>
        <w:rFonts w:ascii="Arial" w:hAnsi="Arial" w:cs="Arial"/>
        <w:b/>
      </w:rPr>
      <w:t>I</w:t>
    </w:r>
    <w:r w:rsidRPr="00EE61C0">
      <w:rPr>
        <w:rFonts w:ascii="Arial" w:hAnsi="Arial" w:cs="Arial"/>
        <w:b/>
      </w:rPr>
      <w:t>NICS INC.</w:t>
    </w:r>
  </w:p>
  <w:p w14:paraId="76A5F648" w14:textId="219AA2E3" w:rsidR="00247F9F" w:rsidRDefault="00247F9F" w:rsidP="002161A9">
    <w:pPr>
      <w:pStyle w:val="Header"/>
      <w:rPr>
        <w:rFonts w:ascii="Arial" w:hAnsi="Arial" w:cs="Arial"/>
        <w:sz w:val="20"/>
      </w:rPr>
    </w:pPr>
    <w:r>
      <w:rPr>
        <w:rFonts w:ascii="Arial" w:hAnsi="Arial" w:cs="Arial"/>
        <w:sz w:val="20"/>
      </w:rPr>
      <w:t xml:space="preserve">CONDENSED INTERIM </w:t>
    </w:r>
    <w:r w:rsidRPr="00EE61C0">
      <w:rPr>
        <w:rFonts w:ascii="Arial" w:hAnsi="Arial" w:cs="Arial"/>
        <w:sz w:val="20"/>
      </w:rPr>
      <w:t xml:space="preserve">CONSOLIDATED STATEMENTS </w:t>
    </w:r>
    <w:r>
      <w:rPr>
        <w:rFonts w:ascii="Arial" w:hAnsi="Arial" w:cs="Arial"/>
        <w:sz w:val="20"/>
      </w:rPr>
      <w:t>OF LOSS AND COMPREHENSIVE LOSS</w:t>
    </w:r>
  </w:p>
  <w:p w14:paraId="57E6152D" w14:textId="0DF1C742" w:rsidR="00247F9F" w:rsidRPr="00EE61C0" w:rsidRDefault="00247F9F" w:rsidP="00E30D0B">
    <w:pPr>
      <w:pStyle w:val="Header"/>
      <w:pageBreakBefore/>
      <w:widowControl w:val="0"/>
      <w:rPr>
        <w:rFonts w:ascii="Arial" w:hAnsi="Arial" w:cs="Arial"/>
        <w:sz w:val="20"/>
      </w:rPr>
    </w:pPr>
    <w:r>
      <w:rPr>
        <w:rFonts w:ascii="Arial" w:hAnsi="Arial" w:cs="Arial"/>
        <w:sz w:val="20"/>
      </w:rPr>
      <w:t>For the three and six months ended June 30, 2019 and 2018</w:t>
    </w:r>
  </w:p>
  <w:p w14:paraId="30C74447" w14:textId="77777777" w:rsidR="00247F9F" w:rsidRPr="00EE61C0" w:rsidRDefault="00247F9F" w:rsidP="00C52024">
    <w:pPr>
      <w:pStyle w:val="Header"/>
      <w:pBdr>
        <w:bottom w:val="single" w:sz="12" w:space="3" w:color="auto"/>
      </w:pBdr>
      <w:rPr>
        <w:rFonts w:ascii="Arial" w:hAnsi="Arial" w:cs="Arial"/>
        <w:sz w:val="20"/>
      </w:rPr>
    </w:pPr>
    <w:r w:rsidRPr="00EE61C0">
      <w:rPr>
        <w:rFonts w:ascii="Arial" w:hAnsi="Arial" w:cs="Arial"/>
        <w:sz w:val="20"/>
      </w:rPr>
      <w:t>(in United States dollars)</w:t>
    </w:r>
    <w:r>
      <w:rPr>
        <w:rFonts w:ascii="Arial" w:hAnsi="Arial" w:cs="Arial"/>
        <w:sz w:val="20"/>
      </w:rPr>
      <w:t xml:space="preserve"> - Unaudited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B1C1" w14:textId="77777777" w:rsidR="00247F9F" w:rsidRDefault="00C20A35">
    <w:pPr>
      <w:pStyle w:val="Header"/>
    </w:pPr>
    <w:r>
      <w:rPr>
        <w:noProof/>
      </w:rPr>
      <w:pict w14:anchorId="56375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alt="" style="position:absolute;margin-left:0;margin-top:0;width:471.3pt;height:188.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571A" w14:textId="64518CDF" w:rsidR="00247F9F" w:rsidRPr="00EE61C0" w:rsidRDefault="00247F9F" w:rsidP="002161A9">
    <w:pPr>
      <w:pStyle w:val="Header"/>
      <w:rPr>
        <w:rFonts w:ascii="Arial" w:hAnsi="Arial" w:cs="Arial"/>
        <w:b/>
      </w:rPr>
    </w:pPr>
    <w:r w:rsidRPr="00EE61C0">
      <w:rPr>
        <w:rFonts w:ascii="Arial" w:hAnsi="Arial" w:cs="Arial"/>
        <w:b/>
      </w:rPr>
      <w:t>EMPOWER CL</w:t>
    </w:r>
    <w:r>
      <w:rPr>
        <w:rFonts w:ascii="Arial" w:hAnsi="Arial" w:cs="Arial"/>
        <w:b/>
      </w:rPr>
      <w:t>I</w:t>
    </w:r>
    <w:r w:rsidRPr="00EE61C0">
      <w:rPr>
        <w:rFonts w:ascii="Arial" w:hAnsi="Arial" w:cs="Arial"/>
        <w:b/>
      </w:rPr>
      <w:t>NICS INC.</w:t>
    </w:r>
  </w:p>
  <w:p w14:paraId="762E5B6F" w14:textId="0534FB1E" w:rsidR="00247F9F" w:rsidRDefault="00247F9F" w:rsidP="002161A9">
    <w:pPr>
      <w:pStyle w:val="Header"/>
      <w:rPr>
        <w:rFonts w:ascii="Arial" w:hAnsi="Arial" w:cs="Arial"/>
        <w:sz w:val="20"/>
      </w:rPr>
    </w:pPr>
    <w:r>
      <w:rPr>
        <w:rFonts w:ascii="Arial" w:hAnsi="Arial" w:cs="Arial"/>
        <w:sz w:val="20"/>
      </w:rPr>
      <w:t xml:space="preserve">CONDENSED INTERIM </w:t>
    </w:r>
    <w:r w:rsidRPr="00EE61C0">
      <w:rPr>
        <w:rFonts w:ascii="Arial" w:hAnsi="Arial" w:cs="Arial"/>
        <w:sz w:val="20"/>
      </w:rPr>
      <w:t xml:space="preserve">CONSOLIDATED STATEMENTS OF </w:t>
    </w:r>
    <w:r>
      <w:rPr>
        <w:rFonts w:ascii="Arial" w:hAnsi="Arial" w:cs="Arial"/>
        <w:sz w:val="20"/>
      </w:rPr>
      <w:t>CASH FLOWS</w:t>
    </w:r>
  </w:p>
  <w:p w14:paraId="7C704F58" w14:textId="612F6CE9" w:rsidR="00247F9F" w:rsidRPr="00EE61C0" w:rsidRDefault="00247F9F" w:rsidP="002161A9">
    <w:pPr>
      <w:pStyle w:val="Header"/>
      <w:rPr>
        <w:rFonts w:ascii="Arial" w:hAnsi="Arial" w:cs="Arial"/>
        <w:sz w:val="20"/>
      </w:rPr>
    </w:pPr>
    <w:r>
      <w:rPr>
        <w:rFonts w:ascii="Arial" w:hAnsi="Arial" w:cs="Arial"/>
        <w:sz w:val="20"/>
      </w:rPr>
      <w:t>For the six months ended June 30, 2019 and 2018</w:t>
    </w:r>
  </w:p>
  <w:p w14:paraId="6B76A011" w14:textId="77777777" w:rsidR="00247F9F" w:rsidRPr="00EE61C0" w:rsidRDefault="00247F9F" w:rsidP="00C52024">
    <w:pPr>
      <w:pStyle w:val="Header"/>
      <w:pBdr>
        <w:bottom w:val="single" w:sz="12" w:space="3" w:color="auto"/>
      </w:pBdr>
      <w:rPr>
        <w:rFonts w:ascii="Arial" w:hAnsi="Arial" w:cs="Arial"/>
        <w:sz w:val="20"/>
      </w:rPr>
    </w:pPr>
    <w:r w:rsidRPr="00EE61C0">
      <w:rPr>
        <w:rFonts w:ascii="Arial" w:hAnsi="Arial" w:cs="Arial"/>
        <w:sz w:val="20"/>
      </w:rPr>
      <w:t>(in United States dollars)</w:t>
    </w:r>
    <w:r>
      <w:rPr>
        <w:rFonts w:ascii="Arial" w:hAnsi="Arial" w:cs="Arial"/>
        <w:sz w:val="20"/>
      </w:rPr>
      <w:t xml:space="preserve"> - Unaudited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8CBA" w14:textId="77777777" w:rsidR="00247F9F" w:rsidRDefault="00C20A35">
    <w:pPr>
      <w:pStyle w:val="Header"/>
    </w:pPr>
    <w:r>
      <w:rPr>
        <w:noProof/>
      </w:rPr>
      <w:pict w14:anchorId="79FEB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alt="" style="position:absolute;margin-left:0;margin-top:0;width:471.3pt;height:188.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EDA4" w14:textId="5F913B7B" w:rsidR="00247F9F" w:rsidRDefault="0024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B8B8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71CA"/>
    <w:multiLevelType w:val="multilevel"/>
    <w:tmpl w:val="E0F0D8E6"/>
    <w:lvl w:ilvl="0">
      <w:start w:val="1"/>
      <w:numFmt w:val="decimal"/>
      <w:pStyle w:val="CP1"/>
      <w:lvlText w:val="%1."/>
      <w:lvlJc w:val="left"/>
      <w:pPr>
        <w:tabs>
          <w:tab w:val="num" w:pos="810"/>
        </w:tabs>
        <w:ind w:left="810" w:hanging="720"/>
      </w:pPr>
      <w:rPr>
        <w:rFonts w:ascii="Arial" w:hAnsi="Arial" w:cs="Arial"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2" w15:restartNumberingAfterBreak="0">
    <w:nsid w:val="03D377E9"/>
    <w:multiLevelType w:val="multilevel"/>
    <w:tmpl w:val="375AD33C"/>
    <w:lvl w:ilvl="0">
      <w:start w:val="5"/>
      <w:numFmt w:val="decimal"/>
      <w:lvlText w:val="%1."/>
      <w:lvlJc w:val="left"/>
      <w:pPr>
        <w:tabs>
          <w:tab w:val="num" w:pos="810"/>
        </w:tabs>
        <w:ind w:left="810" w:hanging="720"/>
      </w:pPr>
      <w:rPr>
        <w:rFonts w:ascii="Arial" w:hAnsi="Arial" w:cs="Arial" w:hint="default"/>
        <w:b/>
        <w:sz w:val="18"/>
        <w:szCs w:val="18"/>
      </w:rPr>
    </w:lvl>
    <w:lvl w:ilvl="1">
      <w:start w:val="1"/>
      <w:numFmt w:val="lowerLetter"/>
      <w:lvlText w:val="(%2)"/>
      <w:lvlJc w:val="left"/>
      <w:pPr>
        <w:tabs>
          <w:tab w:val="num" w:pos="1440"/>
        </w:tabs>
        <w:ind w:left="1440" w:hanging="720"/>
      </w:pPr>
      <w:rPr>
        <w:rFonts w:hint="default"/>
      </w:rPr>
    </w:lvl>
    <w:lvl w:ilvl="2">
      <w:start w:val="5"/>
      <w:numFmt w:val="lowerLetter"/>
      <w:lvlText w:val="%3)"/>
      <w:lvlJc w:val="left"/>
      <w:pPr>
        <w:tabs>
          <w:tab w:val="num" w:pos="900"/>
        </w:tabs>
        <w:ind w:left="900" w:hanging="720"/>
      </w:pPr>
      <w:rPr>
        <w:rFonts w:ascii="Arial" w:hAnsi="Arial" w:cs="Arial" w:hint="default"/>
        <w:sz w:val="18"/>
        <w:szCs w:val="18"/>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3" w15:restartNumberingAfterBreak="0">
    <w:nsid w:val="065926C2"/>
    <w:multiLevelType w:val="hybridMultilevel"/>
    <w:tmpl w:val="6B7021CC"/>
    <w:lvl w:ilvl="0" w:tplc="1009001B">
      <w:start w:val="1"/>
      <w:numFmt w:val="lowerRoman"/>
      <w:lvlText w:val="%1."/>
      <w:lvlJc w:val="right"/>
      <w:pPr>
        <w:ind w:left="785"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07545224"/>
    <w:multiLevelType w:val="hybridMultilevel"/>
    <w:tmpl w:val="0FC8B078"/>
    <w:lvl w:ilvl="0" w:tplc="12BAE27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4EC0"/>
    <w:multiLevelType w:val="hybridMultilevel"/>
    <w:tmpl w:val="248A42A4"/>
    <w:lvl w:ilvl="0" w:tplc="FB0ECF52">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12E76A6C"/>
    <w:multiLevelType w:val="hybridMultilevel"/>
    <w:tmpl w:val="E7E8340C"/>
    <w:lvl w:ilvl="0" w:tplc="F8D0FC2E">
      <w:start w:val="3"/>
      <w:numFmt w:val="lowerRoman"/>
      <w:lvlText w:val="%1."/>
      <w:lvlJc w:val="righ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0530"/>
    <w:multiLevelType w:val="hybridMultilevel"/>
    <w:tmpl w:val="6082BA18"/>
    <w:lvl w:ilvl="0" w:tplc="98AA408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B85456"/>
    <w:multiLevelType w:val="hybridMultilevel"/>
    <w:tmpl w:val="DA0ECEDE"/>
    <w:lvl w:ilvl="0" w:tplc="933A81B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32B56"/>
    <w:multiLevelType w:val="multilevel"/>
    <w:tmpl w:val="840AF512"/>
    <w:lvl w:ilvl="0">
      <w:start w:val="3"/>
      <w:numFmt w:val="decimal"/>
      <w:lvlText w:val="%1."/>
      <w:lvlJc w:val="left"/>
      <w:pPr>
        <w:tabs>
          <w:tab w:val="num" w:pos="810"/>
        </w:tabs>
        <w:ind w:left="810" w:hanging="720"/>
      </w:pPr>
      <w:rPr>
        <w:rFonts w:ascii="Arial" w:hAnsi="Arial" w:cs="Arial" w:hint="default"/>
        <w:b/>
        <w:sz w:val="18"/>
        <w:szCs w:val="18"/>
      </w:rPr>
    </w:lvl>
    <w:lvl w:ilvl="1">
      <w:start w:val="1"/>
      <w:numFmt w:val="lowerLetter"/>
      <w:lvlText w:val="(%2)"/>
      <w:lvlJc w:val="left"/>
      <w:pPr>
        <w:tabs>
          <w:tab w:val="num" w:pos="1440"/>
        </w:tabs>
        <w:ind w:left="1440" w:hanging="720"/>
      </w:pPr>
      <w:rPr>
        <w:rFonts w:hint="default"/>
      </w:rPr>
    </w:lvl>
    <w:lvl w:ilvl="2">
      <w:start w:val="5"/>
      <w:numFmt w:val="lowerLetter"/>
      <w:lvlText w:val="%3)"/>
      <w:lvlJc w:val="left"/>
      <w:pPr>
        <w:tabs>
          <w:tab w:val="num" w:pos="900"/>
        </w:tabs>
        <w:ind w:left="900" w:hanging="720"/>
      </w:pPr>
      <w:rPr>
        <w:rFonts w:ascii="Arial" w:hAnsi="Arial" w:cs="Arial" w:hint="default"/>
        <w:sz w:val="18"/>
        <w:szCs w:val="18"/>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10" w15:restartNumberingAfterBreak="0">
    <w:nsid w:val="24906C21"/>
    <w:multiLevelType w:val="hybridMultilevel"/>
    <w:tmpl w:val="03564980"/>
    <w:lvl w:ilvl="0" w:tplc="CC74FAE2">
      <w:start w:val="11"/>
      <w:numFmt w:val="decimal"/>
      <w:lvlText w:val="%1."/>
      <w:lvlJc w:val="left"/>
      <w:pPr>
        <w:ind w:left="35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D5AD2"/>
    <w:multiLevelType w:val="hybridMultilevel"/>
    <w:tmpl w:val="6082BA18"/>
    <w:lvl w:ilvl="0" w:tplc="98AA408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935F4D"/>
    <w:multiLevelType w:val="hybridMultilevel"/>
    <w:tmpl w:val="A28EA85A"/>
    <w:lvl w:ilvl="0" w:tplc="1D5C92E8">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7368F"/>
    <w:multiLevelType w:val="hybridMultilevel"/>
    <w:tmpl w:val="03564980"/>
    <w:lvl w:ilvl="0" w:tplc="CC74FAE2">
      <w:start w:val="11"/>
      <w:numFmt w:val="decimal"/>
      <w:lvlText w:val="%1."/>
      <w:lvlJc w:val="left"/>
      <w:pPr>
        <w:ind w:left="35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3C5A09"/>
    <w:multiLevelType w:val="hybridMultilevel"/>
    <w:tmpl w:val="4140AE98"/>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5" w15:restartNumberingAfterBreak="0">
    <w:nsid w:val="37C94B5C"/>
    <w:multiLevelType w:val="hybridMultilevel"/>
    <w:tmpl w:val="DA0ECEDE"/>
    <w:lvl w:ilvl="0" w:tplc="933A81B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3A2E"/>
    <w:multiLevelType w:val="hybridMultilevel"/>
    <w:tmpl w:val="785CBCC8"/>
    <w:lvl w:ilvl="0" w:tplc="9C6ED0B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2CF5"/>
    <w:multiLevelType w:val="hybridMultilevel"/>
    <w:tmpl w:val="E16A35D0"/>
    <w:lvl w:ilvl="0" w:tplc="4DB8183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C5B6B"/>
    <w:multiLevelType w:val="hybridMultilevel"/>
    <w:tmpl w:val="A28EA85A"/>
    <w:lvl w:ilvl="0" w:tplc="1D5C92E8">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E2A20"/>
    <w:multiLevelType w:val="hybridMultilevel"/>
    <w:tmpl w:val="8DB616EC"/>
    <w:lvl w:ilvl="0" w:tplc="B20C0024">
      <w:start w:val="1"/>
      <w:numFmt w:val="decimal"/>
      <w:lvlText w:val="(%1)"/>
      <w:lvlJc w:val="left"/>
      <w:pPr>
        <w:ind w:left="720" w:hanging="360"/>
      </w:pPr>
      <w:rPr>
        <w:rFonts w:eastAsiaTheme="minorHAnsi"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56FF"/>
    <w:multiLevelType w:val="hybridMultilevel"/>
    <w:tmpl w:val="785CBCC8"/>
    <w:lvl w:ilvl="0" w:tplc="9C6ED0B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928EF"/>
    <w:multiLevelType w:val="hybridMultilevel"/>
    <w:tmpl w:val="7592EC8C"/>
    <w:lvl w:ilvl="0" w:tplc="43347FD6">
      <w:start w:val="1"/>
      <w:numFmt w:val="bullet"/>
      <w:lvlText w:val=""/>
      <w:lvlJc w:val="left"/>
      <w:pPr>
        <w:ind w:left="1446" w:hanging="360"/>
      </w:pPr>
      <w:rPr>
        <w:rFonts w:ascii="Symbol" w:hAnsi="Symbol" w:hint="default"/>
        <w:sz w:val="2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4D9A579C"/>
    <w:multiLevelType w:val="multilevel"/>
    <w:tmpl w:val="A6DCE10C"/>
    <w:lvl w:ilvl="0">
      <w:start w:val="3"/>
      <w:numFmt w:val="decimal"/>
      <w:lvlText w:val="%1."/>
      <w:lvlJc w:val="left"/>
      <w:pPr>
        <w:tabs>
          <w:tab w:val="num" w:pos="810"/>
        </w:tabs>
        <w:ind w:left="810" w:hanging="720"/>
      </w:pPr>
      <w:rPr>
        <w:rFonts w:ascii="Arial" w:hAnsi="Arial" w:cs="Arial" w:hint="default"/>
        <w:b/>
        <w:sz w:val="18"/>
        <w:szCs w:val="18"/>
      </w:rPr>
    </w:lvl>
    <w:lvl w:ilvl="1">
      <w:start w:val="1"/>
      <w:numFmt w:val="lowerLetter"/>
      <w:lvlText w:val="(%2)"/>
      <w:lvlJc w:val="left"/>
      <w:pPr>
        <w:tabs>
          <w:tab w:val="num" w:pos="1440"/>
        </w:tabs>
        <w:ind w:left="1440" w:hanging="720"/>
      </w:pPr>
      <w:rPr>
        <w:rFonts w:hint="default"/>
      </w:rPr>
    </w:lvl>
    <w:lvl w:ilvl="2">
      <w:start w:val="5"/>
      <w:numFmt w:val="lowerLetter"/>
      <w:lvlText w:val="%3)"/>
      <w:lvlJc w:val="left"/>
      <w:pPr>
        <w:tabs>
          <w:tab w:val="num" w:pos="900"/>
        </w:tabs>
        <w:ind w:left="900" w:hanging="720"/>
      </w:pPr>
      <w:rPr>
        <w:rFonts w:ascii="Arial" w:hAnsi="Arial" w:cs="Arial" w:hint="default"/>
        <w:sz w:val="18"/>
        <w:szCs w:val="18"/>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23" w15:restartNumberingAfterBreak="0">
    <w:nsid w:val="507276EB"/>
    <w:multiLevelType w:val="multilevel"/>
    <w:tmpl w:val="A7120EBC"/>
    <w:lvl w:ilvl="0">
      <w:start w:val="4"/>
      <w:numFmt w:val="decimal"/>
      <w:lvlText w:val="%1."/>
      <w:lvlJc w:val="left"/>
      <w:pPr>
        <w:tabs>
          <w:tab w:val="num" w:pos="810"/>
        </w:tabs>
        <w:ind w:left="810" w:hanging="720"/>
      </w:pPr>
      <w:rPr>
        <w:rFonts w:ascii="Arial" w:hAnsi="Arial" w:cs="Arial" w:hint="default"/>
        <w:b/>
        <w:sz w:val="18"/>
        <w:szCs w:val="18"/>
      </w:rPr>
    </w:lvl>
    <w:lvl w:ilvl="1">
      <w:start w:val="1"/>
      <w:numFmt w:val="lowerLetter"/>
      <w:lvlText w:val="(%2)"/>
      <w:lvlJc w:val="left"/>
      <w:pPr>
        <w:tabs>
          <w:tab w:val="num" w:pos="1440"/>
        </w:tabs>
        <w:ind w:left="1440" w:hanging="720"/>
      </w:pPr>
      <w:rPr>
        <w:rFonts w:hint="default"/>
      </w:rPr>
    </w:lvl>
    <w:lvl w:ilvl="2">
      <w:start w:val="5"/>
      <w:numFmt w:val="lowerLetter"/>
      <w:lvlText w:val="%3)"/>
      <w:lvlJc w:val="left"/>
      <w:pPr>
        <w:tabs>
          <w:tab w:val="num" w:pos="900"/>
        </w:tabs>
        <w:ind w:left="900" w:hanging="720"/>
      </w:pPr>
      <w:rPr>
        <w:rFonts w:ascii="Arial" w:hAnsi="Arial" w:cs="Arial" w:hint="default"/>
        <w:sz w:val="18"/>
        <w:szCs w:val="18"/>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24" w15:restartNumberingAfterBreak="0">
    <w:nsid w:val="509952DE"/>
    <w:multiLevelType w:val="multilevel"/>
    <w:tmpl w:val="B7C0C1DC"/>
    <w:lvl w:ilvl="0">
      <w:start w:val="4"/>
      <w:numFmt w:val="decimal"/>
      <w:lvlText w:val="%1."/>
      <w:lvlJc w:val="left"/>
      <w:pPr>
        <w:tabs>
          <w:tab w:val="num" w:pos="810"/>
        </w:tabs>
        <w:ind w:left="810" w:hanging="720"/>
      </w:pPr>
      <w:rPr>
        <w:rFonts w:ascii="Arial" w:hAnsi="Arial" w:cs="Arial" w:hint="default"/>
        <w:b/>
        <w:sz w:val="18"/>
        <w:szCs w:val="18"/>
      </w:rPr>
    </w:lvl>
    <w:lvl w:ilvl="1">
      <w:start w:val="1"/>
      <w:numFmt w:val="lowerLetter"/>
      <w:lvlText w:val="(%2)"/>
      <w:lvlJc w:val="left"/>
      <w:pPr>
        <w:tabs>
          <w:tab w:val="num" w:pos="1440"/>
        </w:tabs>
        <w:ind w:left="1440" w:hanging="720"/>
      </w:pPr>
      <w:rPr>
        <w:rFonts w:hint="default"/>
      </w:rPr>
    </w:lvl>
    <w:lvl w:ilvl="2">
      <w:start w:val="5"/>
      <w:numFmt w:val="lowerLetter"/>
      <w:lvlText w:val="%3)"/>
      <w:lvlJc w:val="left"/>
      <w:pPr>
        <w:tabs>
          <w:tab w:val="num" w:pos="900"/>
        </w:tabs>
        <w:ind w:left="900" w:hanging="720"/>
      </w:pPr>
      <w:rPr>
        <w:rFonts w:ascii="Arial" w:hAnsi="Arial" w:cs="Arial" w:hint="default"/>
        <w:sz w:val="18"/>
        <w:szCs w:val="18"/>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abstractNum w:abstractNumId="25" w15:restartNumberingAfterBreak="0">
    <w:nsid w:val="539F437B"/>
    <w:multiLevelType w:val="hybridMultilevel"/>
    <w:tmpl w:val="6840ED0C"/>
    <w:lvl w:ilvl="0" w:tplc="8E54C91A">
      <w:start w:val="1"/>
      <w:numFmt w:val="lowerRoman"/>
      <w:lvlText w:val="%1."/>
      <w:lvlJc w:val="right"/>
      <w:pPr>
        <w:ind w:left="900" w:hanging="360"/>
      </w:pPr>
      <w:rPr>
        <w:rFonts w:ascii="Arial" w:hAnsi="Arial" w:cs="Arial" w:hint="default"/>
        <w:sz w:val="18"/>
        <w:szCs w:val="18"/>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6" w15:restartNumberingAfterBreak="0">
    <w:nsid w:val="552E01F6"/>
    <w:multiLevelType w:val="hybridMultilevel"/>
    <w:tmpl w:val="03564980"/>
    <w:lvl w:ilvl="0" w:tplc="CC74FAE2">
      <w:start w:val="11"/>
      <w:numFmt w:val="decimal"/>
      <w:lvlText w:val="%1."/>
      <w:lvlJc w:val="left"/>
      <w:pPr>
        <w:ind w:left="35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2862CD"/>
    <w:multiLevelType w:val="hybridMultilevel"/>
    <w:tmpl w:val="4322C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F796E"/>
    <w:multiLevelType w:val="hybridMultilevel"/>
    <w:tmpl w:val="9E4AE8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FC3158C"/>
    <w:multiLevelType w:val="multilevel"/>
    <w:tmpl w:val="14AA1A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386E9A"/>
    <w:multiLevelType w:val="hybridMultilevel"/>
    <w:tmpl w:val="072C6E90"/>
    <w:lvl w:ilvl="0" w:tplc="20E43534">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A55DC"/>
    <w:multiLevelType w:val="hybridMultilevel"/>
    <w:tmpl w:val="51A2055A"/>
    <w:lvl w:ilvl="0" w:tplc="F6C0EE40">
      <w:start w:val="15"/>
      <w:numFmt w:val="decimal"/>
      <w:lvlText w:val="%1."/>
      <w:lvlJc w:val="left"/>
      <w:pPr>
        <w:ind w:left="35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0E2288"/>
    <w:multiLevelType w:val="hybridMultilevel"/>
    <w:tmpl w:val="C99AA7FE"/>
    <w:lvl w:ilvl="0" w:tplc="04090017">
      <w:start w:val="1"/>
      <w:numFmt w:val="lowerLetter"/>
      <w:lvlText w:val="%1)"/>
      <w:lvlJc w:val="left"/>
      <w:pPr>
        <w:ind w:left="3550" w:hanging="360"/>
      </w:pPr>
    </w:lvl>
    <w:lvl w:ilvl="1" w:tplc="04090019" w:tentative="1">
      <w:start w:val="1"/>
      <w:numFmt w:val="lowerLetter"/>
      <w:lvlText w:val="%2."/>
      <w:lvlJc w:val="left"/>
      <w:pPr>
        <w:ind w:left="4270" w:hanging="360"/>
      </w:pPr>
    </w:lvl>
    <w:lvl w:ilvl="2" w:tplc="0409001B" w:tentative="1">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33" w15:restartNumberingAfterBreak="0">
    <w:nsid w:val="69C31A5C"/>
    <w:multiLevelType w:val="hybridMultilevel"/>
    <w:tmpl w:val="C99AA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7E93"/>
    <w:multiLevelType w:val="hybridMultilevel"/>
    <w:tmpl w:val="03564980"/>
    <w:lvl w:ilvl="0" w:tplc="CC74FAE2">
      <w:start w:val="11"/>
      <w:numFmt w:val="decimal"/>
      <w:lvlText w:val="%1."/>
      <w:lvlJc w:val="left"/>
      <w:pPr>
        <w:ind w:left="355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2F09B5"/>
    <w:multiLevelType w:val="multilevel"/>
    <w:tmpl w:val="D95AE0B2"/>
    <w:lvl w:ilvl="0">
      <w:start w:val="3"/>
      <w:numFmt w:val="decimal"/>
      <w:lvlText w:val="%1."/>
      <w:lvlJc w:val="left"/>
      <w:pPr>
        <w:tabs>
          <w:tab w:val="num" w:pos="810"/>
        </w:tabs>
        <w:ind w:left="810" w:hanging="720"/>
      </w:pPr>
      <w:rPr>
        <w:rFonts w:ascii="Arial" w:hAnsi="Arial" w:cs="Arial" w:hint="default"/>
        <w:b/>
        <w:sz w:val="18"/>
        <w:szCs w:val="18"/>
      </w:rPr>
    </w:lvl>
    <w:lvl w:ilvl="1">
      <w:start w:val="1"/>
      <w:numFmt w:val="lowerLetter"/>
      <w:lvlText w:val="(%2)"/>
      <w:lvlJc w:val="left"/>
      <w:pPr>
        <w:tabs>
          <w:tab w:val="num" w:pos="1440"/>
        </w:tabs>
        <w:ind w:left="1440" w:hanging="720"/>
      </w:pPr>
      <w:rPr>
        <w:rFonts w:hint="default"/>
      </w:rPr>
    </w:lvl>
    <w:lvl w:ilvl="2">
      <w:start w:val="5"/>
      <w:numFmt w:val="lowerLetter"/>
      <w:lvlText w:val="%3)"/>
      <w:lvlJc w:val="left"/>
      <w:pPr>
        <w:tabs>
          <w:tab w:val="num" w:pos="900"/>
        </w:tabs>
        <w:ind w:left="900" w:hanging="720"/>
      </w:pPr>
      <w:rPr>
        <w:rFonts w:ascii="Arial" w:hAnsi="Arial" w:cs="Arial" w:hint="default"/>
        <w:sz w:val="18"/>
        <w:szCs w:val="18"/>
      </w:rPr>
    </w:lvl>
    <w:lvl w:ilvl="3">
      <w:start w:val="1"/>
      <w:numFmt w:val="upperLetter"/>
      <w:lvlText w:val="%4."/>
      <w:lvlJc w:val="left"/>
      <w:pPr>
        <w:tabs>
          <w:tab w:val="num" w:pos="2880"/>
        </w:tabs>
        <w:ind w:left="2880" w:hanging="720"/>
      </w:pPr>
      <w:rPr>
        <w:rFonts w:hint="default"/>
      </w:rPr>
    </w:lvl>
    <w:lvl w:ilvl="4">
      <w:start w:val="3"/>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4320"/>
        </w:tabs>
        <w:ind w:left="4320" w:hanging="720"/>
      </w:pPr>
      <w:rPr>
        <w:rFonts w:hint="default"/>
      </w:rPr>
    </w:lvl>
  </w:abstractNum>
  <w:num w:numId="1">
    <w:abstractNumId w:val="0"/>
  </w:num>
  <w:num w:numId="2">
    <w:abstractNumId w:val="5"/>
  </w:num>
  <w:num w:numId="3">
    <w:abstractNumId w:val="3"/>
  </w:num>
  <w:num w:numId="4">
    <w:abstractNumId w:val="14"/>
  </w:num>
  <w:num w:numId="5">
    <w:abstractNumId w:val="29"/>
  </w:num>
  <w:num w:numId="6">
    <w:abstractNumId w:val="32"/>
  </w:num>
  <w:num w:numId="7">
    <w:abstractNumId w:val="27"/>
  </w:num>
  <w:num w:numId="8">
    <w:abstractNumId w:val="15"/>
  </w:num>
  <w:num w:numId="9">
    <w:abstractNumId w:val="4"/>
  </w:num>
  <w:num w:numId="10">
    <w:abstractNumId w:val="33"/>
  </w:num>
  <w:num w:numId="11">
    <w:abstractNumId w:val="25"/>
  </w:num>
  <w:num w:numId="12">
    <w:abstractNumId w:val="21"/>
  </w:num>
  <w:num w:numId="13">
    <w:abstractNumId w:val="28"/>
  </w:num>
  <w:num w:numId="14">
    <w:abstractNumId w:val="6"/>
  </w:num>
  <w:num w:numId="15">
    <w:abstractNumId w:val="16"/>
  </w:num>
  <w:num w:numId="16">
    <w:abstractNumId w:val="8"/>
  </w:num>
  <w:num w:numId="17">
    <w:abstractNumId w:val="12"/>
  </w:num>
  <w:num w:numId="18">
    <w:abstractNumId w:val="17"/>
  </w:num>
  <w:num w:numId="19">
    <w:abstractNumId w:val="22"/>
    <w:lvlOverride w:ilvl="0">
      <w:startOverride w:val="1"/>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2"/>
    <w:lvlOverride w:ilvl="0">
      <w:startOverride w:val="3"/>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startOverride w:val="3"/>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3"/>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 w:numId="28">
    <w:abstractNumId w:val="20"/>
  </w:num>
  <w:num w:numId="29">
    <w:abstractNumId w:val="7"/>
  </w:num>
  <w:num w:numId="30">
    <w:abstractNumId w:val="11"/>
  </w:num>
  <w:num w:numId="31">
    <w:abstractNumId w:val="10"/>
  </w:num>
  <w:num w:numId="32">
    <w:abstractNumId w:val="26"/>
  </w:num>
  <w:num w:numId="33">
    <w:abstractNumId w:val="13"/>
  </w:num>
  <w:num w:numId="34">
    <w:abstractNumId w:val="34"/>
  </w:num>
  <w:num w:numId="35">
    <w:abstractNumId w:val="31"/>
  </w:num>
  <w:num w:numId="36">
    <w:abstractNumId w:val="19"/>
  </w:num>
  <w:num w:numId="37">
    <w:abstractNumId w:val="35"/>
  </w:num>
  <w:num w:numId="38">
    <w:abstractNumId w:val="23"/>
  </w:num>
  <w:num w:numId="39">
    <w:abstractNumId w:val="9"/>
  </w:num>
  <w:num w:numId="40">
    <w:abstractNumId w:val="24"/>
  </w:num>
  <w:num w:numId="41">
    <w:abstractNumId w:val="1"/>
  </w:num>
  <w:num w:numId="42">
    <w:abstractNumId w:val="1"/>
  </w:num>
  <w:num w:numId="43">
    <w:abstractNumId w:val="1"/>
  </w:num>
  <w:num w:numId="44">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DE2MTY2NzO0sDBV0lEKTi0uzszPAykwrgUAwH5EMSwAAAA="/>
  </w:docVars>
  <w:rsids>
    <w:rsidRoot w:val="002161A9"/>
    <w:rsid w:val="00000375"/>
    <w:rsid w:val="00002E6C"/>
    <w:rsid w:val="00003384"/>
    <w:rsid w:val="000043A8"/>
    <w:rsid w:val="000047C7"/>
    <w:rsid w:val="00004FA7"/>
    <w:rsid w:val="00005120"/>
    <w:rsid w:val="00005FC0"/>
    <w:rsid w:val="000072DF"/>
    <w:rsid w:val="00007BCD"/>
    <w:rsid w:val="00007CFA"/>
    <w:rsid w:val="00007D29"/>
    <w:rsid w:val="00010788"/>
    <w:rsid w:val="00012D3A"/>
    <w:rsid w:val="0001356B"/>
    <w:rsid w:val="00013713"/>
    <w:rsid w:val="00015B06"/>
    <w:rsid w:val="00016B69"/>
    <w:rsid w:val="00021BB2"/>
    <w:rsid w:val="0002220C"/>
    <w:rsid w:val="00023024"/>
    <w:rsid w:val="00023AD6"/>
    <w:rsid w:val="00023BD2"/>
    <w:rsid w:val="00023EC2"/>
    <w:rsid w:val="0002575D"/>
    <w:rsid w:val="00025983"/>
    <w:rsid w:val="00025F91"/>
    <w:rsid w:val="00026A64"/>
    <w:rsid w:val="00030BB7"/>
    <w:rsid w:val="00030D58"/>
    <w:rsid w:val="00032996"/>
    <w:rsid w:val="00032D3A"/>
    <w:rsid w:val="00034520"/>
    <w:rsid w:val="00034559"/>
    <w:rsid w:val="00034975"/>
    <w:rsid w:val="00034CE8"/>
    <w:rsid w:val="00034EF9"/>
    <w:rsid w:val="00036656"/>
    <w:rsid w:val="000367F0"/>
    <w:rsid w:val="000370CC"/>
    <w:rsid w:val="0003746C"/>
    <w:rsid w:val="00037DBE"/>
    <w:rsid w:val="00040C90"/>
    <w:rsid w:val="00040FCF"/>
    <w:rsid w:val="000413C7"/>
    <w:rsid w:val="000414D5"/>
    <w:rsid w:val="000422C1"/>
    <w:rsid w:val="00043743"/>
    <w:rsid w:val="00043A48"/>
    <w:rsid w:val="00044152"/>
    <w:rsid w:val="000449C2"/>
    <w:rsid w:val="00045404"/>
    <w:rsid w:val="00047B08"/>
    <w:rsid w:val="00050FFB"/>
    <w:rsid w:val="00051007"/>
    <w:rsid w:val="00051433"/>
    <w:rsid w:val="000515B6"/>
    <w:rsid w:val="000519B5"/>
    <w:rsid w:val="00052644"/>
    <w:rsid w:val="00055937"/>
    <w:rsid w:val="00055AB8"/>
    <w:rsid w:val="00055BAA"/>
    <w:rsid w:val="00057F76"/>
    <w:rsid w:val="00061FD3"/>
    <w:rsid w:val="0006319E"/>
    <w:rsid w:val="000631D7"/>
    <w:rsid w:val="00065C9C"/>
    <w:rsid w:val="00070357"/>
    <w:rsid w:val="0007315F"/>
    <w:rsid w:val="00073E95"/>
    <w:rsid w:val="000749CE"/>
    <w:rsid w:val="00075300"/>
    <w:rsid w:val="000759D7"/>
    <w:rsid w:val="00076466"/>
    <w:rsid w:val="00076616"/>
    <w:rsid w:val="000774C4"/>
    <w:rsid w:val="0008065F"/>
    <w:rsid w:val="0008266E"/>
    <w:rsid w:val="000835BE"/>
    <w:rsid w:val="00083600"/>
    <w:rsid w:val="0008431C"/>
    <w:rsid w:val="00084B45"/>
    <w:rsid w:val="000859C5"/>
    <w:rsid w:val="00085E3B"/>
    <w:rsid w:val="00086224"/>
    <w:rsid w:val="00087DEB"/>
    <w:rsid w:val="0009008D"/>
    <w:rsid w:val="000905BA"/>
    <w:rsid w:val="00090BAE"/>
    <w:rsid w:val="00092ED9"/>
    <w:rsid w:val="00093CE1"/>
    <w:rsid w:val="0009422F"/>
    <w:rsid w:val="00094D83"/>
    <w:rsid w:val="000958BF"/>
    <w:rsid w:val="00095DEB"/>
    <w:rsid w:val="000966B8"/>
    <w:rsid w:val="000A0629"/>
    <w:rsid w:val="000A212F"/>
    <w:rsid w:val="000A26F3"/>
    <w:rsid w:val="000A6B79"/>
    <w:rsid w:val="000A7494"/>
    <w:rsid w:val="000B084D"/>
    <w:rsid w:val="000B1DB0"/>
    <w:rsid w:val="000B2676"/>
    <w:rsid w:val="000B2D3F"/>
    <w:rsid w:val="000B54B4"/>
    <w:rsid w:val="000B596F"/>
    <w:rsid w:val="000B6AE5"/>
    <w:rsid w:val="000C2385"/>
    <w:rsid w:val="000C4BAF"/>
    <w:rsid w:val="000C6624"/>
    <w:rsid w:val="000C7E8C"/>
    <w:rsid w:val="000D1E0A"/>
    <w:rsid w:val="000D35A2"/>
    <w:rsid w:val="000D4889"/>
    <w:rsid w:val="000D701E"/>
    <w:rsid w:val="000E0594"/>
    <w:rsid w:val="000E1B4D"/>
    <w:rsid w:val="000E1E77"/>
    <w:rsid w:val="000E244D"/>
    <w:rsid w:val="000E3980"/>
    <w:rsid w:val="000E452E"/>
    <w:rsid w:val="000E4B12"/>
    <w:rsid w:val="000E6E07"/>
    <w:rsid w:val="000E7913"/>
    <w:rsid w:val="000E7C69"/>
    <w:rsid w:val="000E7ED0"/>
    <w:rsid w:val="000F0E9F"/>
    <w:rsid w:val="000F192B"/>
    <w:rsid w:val="000F44F7"/>
    <w:rsid w:val="000F4BF8"/>
    <w:rsid w:val="000F6A7D"/>
    <w:rsid w:val="00100748"/>
    <w:rsid w:val="001017EF"/>
    <w:rsid w:val="00102164"/>
    <w:rsid w:val="001022C1"/>
    <w:rsid w:val="00102D95"/>
    <w:rsid w:val="001041D4"/>
    <w:rsid w:val="0010475C"/>
    <w:rsid w:val="00106E25"/>
    <w:rsid w:val="00106E38"/>
    <w:rsid w:val="00107F07"/>
    <w:rsid w:val="00112503"/>
    <w:rsid w:val="001125EF"/>
    <w:rsid w:val="00113DB7"/>
    <w:rsid w:val="0011471F"/>
    <w:rsid w:val="00115CEC"/>
    <w:rsid w:val="001179F1"/>
    <w:rsid w:val="00117B21"/>
    <w:rsid w:val="00120277"/>
    <w:rsid w:val="00121E2E"/>
    <w:rsid w:val="00123BD0"/>
    <w:rsid w:val="001270FF"/>
    <w:rsid w:val="00127750"/>
    <w:rsid w:val="0013077F"/>
    <w:rsid w:val="00130FBD"/>
    <w:rsid w:val="001311AF"/>
    <w:rsid w:val="001320FC"/>
    <w:rsid w:val="001335AB"/>
    <w:rsid w:val="00135BB7"/>
    <w:rsid w:val="0013680B"/>
    <w:rsid w:val="00140C74"/>
    <w:rsid w:val="00141BB0"/>
    <w:rsid w:val="001422A3"/>
    <w:rsid w:val="00144AF9"/>
    <w:rsid w:val="00144D33"/>
    <w:rsid w:val="00145183"/>
    <w:rsid w:val="00147518"/>
    <w:rsid w:val="00147807"/>
    <w:rsid w:val="00147D5B"/>
    <w:rsid w:val="001517B7"/>
    <w:rsid w:val="00151B15"/>
    <w:rsid w:val="00151F66"/>
    <w:rsid w:val="00152D62"/>
    <w:rsid w:val="0015590B"/>
    <w:rsid w:val="00155EF0"/>
    <w:rsid w:val="001576BE"/>
    <w:rsid w:val="00157C34"/>
    <w:rsid w:val="00160B0E"/>
    <w:rsid w:val="00161462"/>
    <w:rsid w:val="00161CEA"/>
    <w:rsid w:val="00163D87"/>
    <w:rsid w:val="00165E0B"/>
    <w:rsid w:val="00171915"/>
    <w:rsid w:val="001730C8"/>
    <w:rsid w:val="0017487A"/>
    <w:rsid w:val="001761E7"/>
    <w:rsid w:val="00181A99"/>
    <w:rsid w:val="0018247C"/>
    <w:rsid w:val="00182D0C"/>
    <w:rsid w:val="00183053"/>
    <w:rsid w:val="00183585"/>
    <w:rsid w:val="00183887"/>
    <w:rsid w:val="0018428B"/>
    <w:rsid w:val="00185464"/>
    <w:rsid w:val="00185B0C"/>
    <w:rsid w:val="00186A39"/>
    <w:rsid w:val="00190F4F"/>
    <w:rsid w:val="00191323"/>
    <w:rsid w:val="00192CE7"/>
    <w:rsid w:val="001934AB"/>
    <w:rsid w:val="00193933"/>
    <w:rsid w:val="00195141"/>
    <w:rsid w:val="00197F9E"/>
    <w:rsid w:val="001A24FA"/>
    <w:rsid w:val="001A3AC0"/>
    <w:rsid w:val="001A3ECE"/>
    <w:rsid w:val="001A4537"/>
    <w:rsid w:val="001A5912"/>
    <w:rsid w:val="001A769D"/>
    <w:rsid w:val="001A7B09"/>
    <w:rsid w:val="001B0A97"/>
    <w:rsid w:val="001B215A"/>
    <w:rsid w:val="001B2755"/>
    <w:rsid w:val="001B2DEE"/>
    <w:rsid w:val="001B39FC"/>
    <w:rsid w:val="001B4AEE"/>
    <w:rsid w:val="001B5A49"/>
    <w:rsid w:val="001B75DC"/>
    <w:rsid w:val="001C2C5A"/>
    <w:rsid w:val="001C31CD"/>
    <w:rsid w:val="001C3B3D"/>
    <w:rsid w:val="001C4C7E"/>
    <w:rsid w:val="001C58BF"/>
    <w:rsid w:val="001C79B4"/>
    <w:rsid w:val="001C7A59"/>
    <w:rsid w:val="001D2675"/>
    <w:rsid w:val="001D297F"/>
    <w:rsid w:val="001D46FC"/>
    <w:rsid w:val="001D4A9F"/>
    <w:rsid w:val="001D4DCF"/>
    <w:rsid w:val="001D5DFD"/>
    <w:rsid w:val="001D6C7C"/>
    <w:rsid w:val="001D7F78"/>
    <w:rsid w:val="001E5732"/>
    <w:rsid w:val="001E5799"/>
    <w:rsid w:val="001E58A0"/>
    <w:rsid w:val="001E6922"/>
    <w:rsid w:val="001E6F55"/>
    <w:rsid w:val="001F0764"/>
    <w:rsid w:val="001F2AC2"/>
    <w:rsid w:val="001F2FE4"/>
    <w:rsid w:val="001F3547"/>
    <w:rsid w:val="001F370F"/>
    <w:rsid w:val="001F3DE1"/>
    <w:rsid w:val="001F3EDB"/>
    <w:rsid w:val="001F55DC"/>
    <w:rsid w:val="001F5B0F"/>
    <w:rsid w:val="001F65CD"/>
    <w:rsid w:val="001F70A5"/>
    <w:rsid w:val="001F784B"/>
    <w:rsid w:val="001F7E32"/>
    <w:rsid w:val="00202A93"/>
    <w:rsid w:val="00203661"/>
    <w:rsid w:val="00205CBF"/>
    <w:rsid w:val="0020713D"/>
    <w:rsid w:val="00210FA5"/>
    <w:rsid w:val="002118B4"/>
    <w:rsid w:val="00212649"/>
    <w:rsid w:val="0021269B"/>
    <w:rsid w:val="0021345A"/>
    <w:rsid w:val="00213706"/>
    <w:rsid w:val="002145EA"/>
    <w:rsid w:val="00214ADA"/>
    <w:rsid w:val="00215EEB"/>
    <w:rsid w:val="002161A9"/>
    <w:rsid w:val="002162E2"/>
    <w:rsid w:val="00220520"/>
    <w:rsid w:val="002205C3"/>
    <w:rsid w:val="00223171"/>
    <w:rsid w:val="0022479B"/>
    <w:rsid w:val="002256D3"/>
    <w:rsid w:val="00226152"/>
    <w:rsid w:val="002265F8"/>
    <w:rsid w:val="00226DB3"/>
    <w:rsid w:val="00227D9F"/>
    <w:rsid w:val="00232387"/>
    <w:rsid w:val="00235372"/>
    <w:rsid w:val="00237229"/>
    <w:rsid w:val="002374B7"/>
    <w:rsid w:val="00241064"/>
    <w:rsid w:val="00242344"/>
    <w:rsid w:val="00242E58"/>
    <w:rsid w:val="002437B4"/>
    <w:rsid w:val="00244CFD"/>
    <w:rsid w:val="00245015"/>
    <w:rsid w:val="00245467"/>
    <w:rsid w:val="00245E8A"/>
    <w:rsid w:val="002461B9"/>
    <w:rsid w:val="00246568"/>
    <w:rsid w:val="002467A3"/>
    <w:rsid w:val="00247F9F"/>
    <w:rsid w:val="00251717"/>
    <w:rsid w:val="00251871"/>
    <w:rsid w:val="002530F2"/>
    <w:rsid w:val="002534D2"/>
    <w:rsid w:val="002536E0"/>
    <w:rsid w:val="00255EEA"/>
    <w:rsid w:val="0025754E"/>
    <w:rsid w:val="002612DE"/>
    <w:rsid w:val="00262562"/>
    <w:rsid w:val="00262AA7"/>
    <w:rsid w:val="0026312C"/>
    <w:rsid w:val="002638BC"/>
    <w:rsid w:val="002704EF"/>
    <w:rsid w:val="00270FE8"/>
    <w:rsid w:val="002716D9"/>
    <w:rsid w:val="00271848"/>
    <w:rsid w:val="00273043"/>
    <w:rsid w:val="00273315"/>
    <w:rsid w:val="0027370A"/>
    <w:rsid w:val="00273D00"/>
    <w:rsid w:val="00274A92"/>
    <w:rsid w:val="00275179"/>
    <w:rsid w:val="002764EA"/>
    <w:rsid w:val="002776B3"/>
    <w:rsid w:val="00281E6F"/>
    <w:rsid w:val="00284311"/>
    <w:rsid w:val="002866DD"/>
    <w:rsid w:val="00290AB2"/>
    <w:rsid w:val="00290DB2"/>
    <w:rsid w:val="002915E1"/>
    <w:rsid w:val="002919B0"/>
    <w:rsid w:val="002921AC"/>
    <w:rsid w:val="002927B1"/>
    <w:rsid w:val="002927BA"/>
    <w:rsid w:val="00295EFA"/>
    <w:rsid w:val="0029625E"/>
    <w:rsid w:val="00297102"/>
    <w:rsid w:val="002971A3"/>
    <w:rsid w:val="002971EF"/>
    <w:rsid w:val="0029758B"/>
    <w:rsid w:val="002A31E8"/>
    <w:rsid w:val="002A3EB6"/>
    <w:rsid w:val="002A3F30"/>
    <w:rsid w:val="002A542B"/>
    <w:rsid w:val="002B1675"/>
    <w:rsid w:val="002B30F9"/>
    <w:rsid w:val="002B3609"/>
    <w:rsid w:val="002B4708"/>
    <w:rsid w:val="002B768E"/>
    <w:rsid w:val="002C0919"/>
    <w:rsid w:val="002C0E1F"/>
    <w:rsid w:val="002C165A"/>
    <w:rsid w:val="002C198B"/>
    <w:rsid w:val="002C3E0D"/>
    <w:rsid w:val="002C55CB"/>
    <w:rsid w:val="002C5833"/>
    <w:rsid w:val="002C7DF6"/>
    <w:rsid w:val="002D26B5"/>
    <w:rsid w:val="002D3B6E"/>
    <w:rsid w:val="002D4B3F"/>
    <w:rsid w:val="002D521D"/>
    <w:rsid w:val="002D744E"/>
    <w:rsid w:val="002E1D78"/>
    <w:rsid w:val="002E2F5D"/>
    <w:rsid w:val="002E3B5B"/>
    <w:rsid w:val="002E671A"/>
    <w:rsid w:val="002E78AF"/>
    <w:rsid w:val="002E7EF9"/>
    <w:rsid w:val="002F1AB9"/>
    <w:rsid w:val="002F2B07"/>
    <w:rsid w:val="002F2DD5"/>
    <w:rsid w:val="002F3A70"/>
    <w:rsid w:val="002F4388"/>
    <w:rsid w:val="002F5D6B"/>
    <w:rsid w:val="002F680C"/>
    <w:rsid w:val="003000C4"/>
    <w:rsid w:val="003004FA"/>
    <w:rsid w:val="003005E7"/>
    <w:rsid w:val="003034A3"/>
    <w:rsid w:val="00310915"/>
    <w:rsid w:val="00310BE5"/>
    <w:rsid w:val="00311DCF"/>
    <w:rsid w:val="0031202C"/>
    <w:rsid w:val="0031452A"/>
    <w:rsid w:val="003150D0"/>
    <w:rsid w:val="003151E1"/>
    <w:rsid w:val="00316642"/>
    <w:rsid w:val="00316D96"/>
    <w:rsid w:val="00321A3C"/>
    <w:rsid w:val="003236BC"/>
    <w:rsid w:val="00323B50"/>
    <w:rsid w:val="00324A48"/>
    <w:rsid w:val="003251EB"/>
    <w:rsid w:val="00325B53"/>
    <w:rsid w:val="0033044C"/>
    <w:rsid w:val="0033134E"/>
    <w:rsid w:val="003318A6"/>
    <w:rsid w:val="00331F25"/>
    <w:rsid w:val="00332181"/>
    <w:rsid w:val="00332B0A"/>
    <w:rsid w:val="00335587"/>
    <w:rsid w:val="00336FA8"/>
    <w:rsid w:val="0033736A"/>
    <w:rsid w:val="00341804"/>
    <w:rsid w:val="003423B0"/>
    <w:rsid w:val="00344C6C"/>
    <w:rsid w:val="0034748F"/>
    <w:rsid w:val="00347B5A"/>
    <w:rsid w:val="003500CA"/>
    <w:rsid w:val="003507C5"/>
    <w:rsid w:val="0035106D"/>
    <w:rsid w:val="00351E0A"/>
    <w:rsid w:val="00352ED9"/>
    <w:rsid w:val="00353119"/>
    <w:rsid w:val="0035726C"/>
    <w:rsid w:val="00357980"/>
    <w:rsid w:val="00361C0A"/>
    <w:rsid w:val="003642EC"/>
    <w:rsid w:val="0036465B"/>
    <w:rsid w:val="0036620D"/>
    <w:rsid w:val="003664CE"/>
    <w:rsid w:val="0036673F"/>
    <w:rsid w:val="0037004A"/>
    <w:rsid w:val="0037055E"/>
    <w:rsid w:val="003722AC"/>
    <w:rsid w:val="00373551"/>
    <w:rsid w:val="003741BB"/>
    <w:rsid w:val="00375861"/>
    <w:rsid w:val="00376AF3"/>
    <w:rsid w:val="00376B3F"/>
    <w:rsid w:val="00377A0B"/>
    <w:rsid w:val="003817D1"/>
    <w:rsid w:val="00382426"/>
    <w:rsid w:val="0038360B"/>
    <w:rsid w:val="00385A05"/>
    <w:rsid w:val="00385C1D"/>
    <w:rsid w:val="00386D24"/>
    <w:rsid w:val="00390368"/>
    <w:rsid w:val="00391A14"/>
    <w:rsid w:val="00391E02"/>
    <w:rsid w:val="00391E40"/>
    <w:rsid w:val="00392D15"/>
    <w:rsid w:val="00394DF0"/>
    <w:rsid w:val="003965E9"/>
    <w:rsid w:val="00396D01"/>
    <w:rsid w:val="003979C3"/>
    <w:rsid w:val="003A0B16"/>
    <w:rsid w:val="003A24A8"/>
    <w:rsid w:val="003A2796"/>
    <w:rsid w:val="003A3A7C"/>
    <w:rsid w:val="003A4149"/>
    <w:rsid w:val="003A42E0"/>
    <w:rsid w:val="003A5447"/>
    <w:rsid w:val="003A5870"/>
    <w:rsid w:val="003A58B5"/>
    <w:rsid w:val="003A6916"/>
    <w:rsid w:val="003A6ED1"/>
    <w:rsid w:val="003A7503"/>
    <w:rsid w:val="003B02E4"/>
    <w:rsid w:val="003B1A59"/>
    <w:rsid w:val="003B1C3F"/>
    <w:rsid w:val="003B2BF5"/>
    <w:rsid w:val="003B3288"/>
    <w:rsid w:val="003B4521"/>
    <w:rsid w:val="003C1138"/>
    <w:rsid w:val="003C222D"/>
    <w:rsid w:val="003C26A9"/>
    <w:rsid w:val="003C3132"/>
    <w:rsid w:val="003C75C3"/>
    <w:rsid w:val="003C76A4"/>
    <w:rsid w:val="003D0DB9"/>
    <w:rsid w:val="003D160E"/>
    <w:rsid w:val="003D1F37"/>
    <w:rsid w:val="003D3C77"/>
    <w:rsid w:val="003D47F8"/>
    <w:rsid w:val="003D607E"/>
    <w:rsid w:val="003D69F4"/>
    <w:rsid w:val="003E1A5B"/>
    <w:rsid w:val="003E248A"/>
    <w:rsid w:val="003E32E5"/>
    <w:rsid w:val="003E35E5"/>
    <w:rsid w:val="003E3A91"/>
    <w:rsid w:val="003E45E6"/>
    <w:rsid w:val="003E7AD0"/>
    <w:rsid w:val="003F033F"/>
    <w:rsid w:val="003F1903"/>
    <w:rsid w:val="003F2D36"/>
    <w:rsid w:val="003F44CA"/>
    <w:rsid w:val="003F54E4"/>
    <w:rsid w:val="003F5A86"/>
    <w:rsid w:val="003F5E23"/>
    <w:rsid w:val="003F64F2"/>
    <w:rsid w:val="003F733C"/>
    <w:rsid w:val="004013C6"/>
    <w:rsid w:val="0040197E"/>
    <w:rsid w:val="00401E66"/>
    <w:rsid w:val="004020DD"/>
    <w:rsid w:val="0040215D"/>
    <w:rsid w:val="00402262"/>
    <w:rsid w:val="00402443"/>
    <w:rsid w:val="00402C49"/>
    <w:rsid w:val="00403BEF"/>
    <w:rsid w:val="0040401C"/>
    <w:rsid w:val="0040430E"/>
    <w:rsid w:val="00406CA7"/>
    <w:rsid w:val="00406E61"/>
    <w:rsid w:val="00407371"/>
    <w:rsid w:val="00410332"/>
    <w:rsid w:val="004108B1"/>
    <w:rsid w:val="00410933"/>
    <w:rsid w:val="00416B0D"/>
    <w:rsid w:val="00420621"/>
    <w:rsid w:val="00425144"/>
    <w:rsid w:val="004253FE"/>
    <w:rsid w:val="00426A91"/>
    <w:rsid w:val="00427C39"/>
    <w:rsid w:val="004310F2"/>
    <w:rsid w:val="004311A9"/>
    <w:rsid w:val="0043123B"/>
    <w:rsid w:val="0043158F"/>
    <w:rsid w:val="004315F4"/>
    <w:rsid w:val="00431AF9"/>
    <w:rsid w:val="00431DC5"/>
    <w:rsid w:val="0043790C"/>
    <w:rsid w:val="00437B34"/>
    <w:rsid w:val="00440EBC"/>
    <w:rsid w:val="00441CD0"/>
    <w:rsid w:val="00441F79"/>
    <w:rsid w:val="004429E7"/>
    <w:rsid w:val="00442C2B"/>
    <w:rsid w:val="0044640A"/>
    <w:rsid w:val="0044777D"/>
    <w:rsid w:val="0045143A"/>
    <w:rsid w:val="004519A4"/>
    <w:rsid w:val="00454327"/>
    <w:rsid w:val="00454B10"/>
    <w:rsid w:val="00455522"/>
    <w:rsid w:val="00457BC5"/>
    <w:rsid w:val="00457CA5"/>
    <w:rsid w:val="00461273"/>
    <w:rsid w:val="004616CF"/>
    <w:rsid w:val="00464BCC"/>
    <w:rsid w:val="00466932"/>
    <w:rsid w:val="00466BFC"/>
    <w:rsid w:val="004672DA"/>
    <w:rsid w:val="00470E52"/>
    <w:rsid w:val="0047142D"/>
    <w:rsid w:val="004714AB"/>
    <w:rsid w:val="004716C3"/>
    <w:rsid w:val="00471FED"/>
    <w:rsid w:val="00472402"/>
    <w:rsid w:val="00473062"/>
    <w:rsid w:val="00475C87"/>
    <w:rsid w:val="00477E43"/>
    <w:rsid w:val="004804C9"/>
    <w:rsid w:val="00480B66"/>
    <w:rsid w:val="00480F02"/>
    <w:rsid w:val="004810DD"/>
    <w:rsid w:val="004818FE"/>
    <w:rsid w:val="004820C4"/>
    <w:rsid w:val="00483867"/>
    <w:rsid w:val="00484636"/>
    <w:rsid w:val="004851A2"/>
    <w:rsid w:val="004851F1"/>
    <w:rsid w:val="00487786"/>
    <w:rsid w:val="00487AB8"/>
    <w:rsid w:val="00487CD2"/>
    <w:rsid w:val="00491467"/>
    <w:rsid w:val="00492D5A"/>
    <w:rsid w:val="004932D9"/>
    <w:rsid w:val="004940BD"/>
    <w:rsid w:val="004955EC"/>
    <w:rsid w:val="00496B62"/>
    <w:rsid w:val="00496D46"/>
    <w:rsid w:val="004A0105"/>
    <w:rsid w:val="004A0550"/>
    <w:rsid w:val="004A0679"/>
    <w:rsid w:val="004A088D"/>
    <w:rsid w:val="004A36C7"/>
    <w:rsid w:val="004A6C4B"/>
    <w:rsid w:val="004A7EA6"/>
    <w:rsid w:val="004B0791"/>
    <w:rsid w:val="004B111E"/>
    <w:rsid w:val="004B7971"/>
    <w:rsid w:val="004B79F1"/>
    <w:rsid w:val="004C0B94"/>
    <w:rsid w:val="004C1BE5"/>
    <w:rsid w:val="004C1D07"/>
    <w:rsid w:val="004C2134"/>
    <w:rsid w:val="004C2341"/>
    <w:rsid w:val="004C27BB"/>
    <w:rsid w:val="004C2DDF"/>
    <w:rsid w:val="004C3442"/>
    <w:rsid w:val="004C6E37"/>
    <w:rsid w:val="004D0C3C"/>
    <w:rsid w:val="004D0ED8"/>
    <w:rsid w:val="004D197C"/>
    <w:rsid w:val="004D1EC2"/>
    <w:rsid w:val="004D312D"/>
    <w:rsid w:val="004E0642"/>
    <w:rsid w:val="004E0CDD"/>
    <w:rsid w:val="004E1F91"/>
    <w:rsid w:val="004E229C"/>
    <w:rsid w:val="004E27C0"/>
    <w:rsid w:val="004E2EFD"/>
    <w:rsid w:val="004E30D3"/>
    <w:rsid w:val="004E3427"/>
    <w:rsid w:val="004E5627"/>
    <w:rsid w:val="004E6AFA"/>
    <w:rsid w:val="004E6F2D"/>
    <w:rsid w:val="004F02AA"/>
    <w:rsid w:val="004F4A2C"/>
    <w:rsid w:val="004F5690"/>
    <w:rsid w:val="004F60ED"/>
    <w:rsid w:val="004F7558"/>
    <w:rsid w:val="00501C1E"/>
    <w:rsid w:val="00502690"/>
    <w:rsid w:val="00502901"/>
    <w:rsid w:val="005046A0"/>
    <w:rsid w:val="00504E40"/>
    <w:rsid w:val="00505BDA"/>
    <w:rsid w:val="00505BF7"/>
    <w:rsid w:val="005064D7"/>
    <w:rsid w:val="00506B61"/>
    <w:rsid w:val="00507988"/>
    <w:rsid w:val="00510822"/>
    <w:rsid w:val="0051175B"/>
    <w:rsid w:val="00511E6B"/>
    <w:rsid w:val="00513466"/>
    <w:rsid w:val="0051436B"/>
    <w:rsid w:val="00515206"/>
    <w:rsid w:val="00515AD9"/>
    <w:rsid w:val="005162D5"/>
    <w:rsid w:val="005204AB"/>
    <w:rsid w:val="00521774"/>
    <w:rsid w:val="0052347A"/>
    <w:rsid w:val="005250BE"/>
    <w:rsid w:val="00525E22"/>
    <w:rsid w:val="0052676E"/>
    <w:rsid w:val="00531E36"/>
    <w:rsid w:val="00531FA8"/>
    <w:rsid w:val="0053281C"/>
    <w:rsid w:val="00532F28"/>
    <w:rsid w:val="00532FF8"/>
    <w:rsid w:val="00533DCC"/>
    <w:rsid w:val="00534CA5"/>
    <w:rsid w:val="0053522E"/>
    <w:rsid w:val="005354EA"/>
    <w:rsid w:val="005356CD"/>
    <w:rsid w:val="00535A8A"/>
    <w:rsid w:val="00535D82"/>
    <w:rsid w:val="00536B62"/>
    <w:rsid w:val="00537876"/>
    <w:rsid w:val="0054034D"/>
    <w:rsid w:val="0054152B"/>
    <w:rsid w:val="005418AD"/>
    <w:rsid w:val="00543FBC"/>
    <w:rsid w:val="00544516"/>
    <w:rsid w:val="005457E2"/>
    <w:rsid w:val="0054590A"/>
    <w:rsid w:val="00545F39"/>
    <w:rsid w:val="00545F83"/>
    <w:rsid w:val="0055136D"/>
    <w:rsid w:val="00551BDE"/>
    <w:rsid w:val="0055336F"/>
    <w:rsid w:val="005543DB"/>
    <w:rsid w:val="005544F6"/>
    <w:rsid w:val="0055506C"/>
    <w:rsid w:val="005569D2"/>
    <w:rsid w:val="0056106F"/>
    <w:rsid w:val="00562049"/>
    <w:rsid w:val="00562595"/>
    <w:rsid w:val="00564EAA"/>
    <w:rsid w:val="00567937"/>
    <w:rsid w:val="0057047E"/>
    <w:rsid w:val="0057051F"/>
    <w:rsid w:val="005712C2"/>
    <w:rsid w:val="00571E70"/>
    <w:rsid w:val="005722D5"/>
    <w:rsid w:val="00573E42"/>
    <w:rsid w:val="0057407B"/>
    <w:rsid w:val="005752A4"/>
    <w:rsid w:val="005769DF"/>
    <w:rsid w:val="005807D0"/>
    <w:rsid w:val="00581665"/>
    <w:rsid w:val="00582206"/>
    <w:rsid w:val="005830FC"/>
    <w:rsid w:val="00583636"/>
    <w:rsid w:val="00583FD4"/>
    <w:rsid w:val="00585A28"/>
    <w:rsid w:val="00585C61"/>
    <w:rsid w:val="00587801"/>
    <w:rsid w:val="00590FBD"/>
    <w:rsid w:val="005A0170"/>
    <w:rsid w:val="005A084A"/>
    <w:rsid w:val="005A2C2E"/>
    <w:rsid w:val="005A3E19"/>
    <w:rsid w:val="005A66C2"/>
    <w:rsid w:val="005A75E3"/>
    <w:rsid w:val="005A7F9E"/>
    <w:rsid w:val="005B21E9"/>
    <w:rsid w:val="005B2557"/>
    <w:rsid w:val="005B4AEA"/>
    <w:rsid w:val="005B6A3C"/>
    <w:rsid w:val="005B6C8A"/>
    <w:rsid w:val="005C35FD"/>
    <w:rsid w:val="005C3997"/>
    <w:rsid w:val="005C5237"/>
    <w:rsid w:val="005C5EF6"/>
    <w:rsid w:val="005C699E"/>
    <w:rsid w:val="005C6DEC"/>
    <w:rsid w:val="005C7423"/>
    <w:rsid w:val="005D171A"/>
    <w:rsid w:val="005D39E4"/>
    <w:rsid w:val="005D3FB6"/>
    <w:rsid w:val="005D5CF9"/>
    <w:rsid w:val="005E0BDD"/>
    <w:rsid w:val="005E1EC3"/>
    <w:rsid w:val="005E2288"/>
    <w:rsid w:val="005E2548"/>
    <w:rsid w:val="005E2B97"/>
    <w:rsid w:val="005E5EB4"/>
    <w:rsid w:val="005E794A"/>
    <w:rsid w:val="005F2439"/>
    <w:rsid w:val="005F2B48"/>
    <w:rsid w:val="005F2B6B"/>
    <w:rsid w:val="005F4097"/>
    <w:rsid w:val="005F6035"/>
    <w:rsid w:val="005F727B"/>
    <w:rsid w:val="005F7E7E"/>
    <w:rsid w:val="006006DD"/>
    <w:rsid w:val="0060341B"/>
    <w:rsid w:val="006041A9"/>
    <w:rsid w:val="00605C3B"/>
    <w:rsid w:val="00607A69"/>
    <w:rsid w:val="006120EE"/>
    <w:rsid w:val="00612908"/>
    <w:rsid w:val="00613EB0"/>
    <w:rsid w:val="00614375"/>
    <w:rsid w:val="006158C2"/>
    <w:rsid w:val="00617179"/>
    <w:rsid w:val="0062031C"/>
    <w:rsid w:val="006209F0"/>
    <w:rsid w:val="006218FA"/>
    <w:rsid w:val="00622ACD"/>
    <w:rsid w:val="00623AB5"/>
    <w:rsid w:val="00623C3C"/>
    <w:rsid w:val="00626407"/>
    <w:rsid w:val="00630636"/>
    <w:rsid w:val="00631C64"/>
    <w:rsid w:val="00631FB9"/>
    <w:rsid w:val="00632B47"/>
    <w:rsid w:val="0063442A"/>
    <w:rsid w:val="006361A6"/>
    <w:rsid w:val="006374D2"/>
    <w:rsid w:val="0063768B"/>
    <w:rsid w:val="00637FC3"/>
    <w:rsid w:val="0064001F"/>
    <w:rsid w:val="006416A0"/>
    <w:rsid w:val="0064230C"/>
    <w:rsid w:val="0064336C"/>
    <w:rsid w:val="00645137"/>
    <w:rsid w:val="00645A07"/>
    <w:rsid w:val="0065034D"/>
    <w:rsid w:val="006510F6"/>
    <w:rsid w:val="00651904"/>
    <w:rsid w:val="00651ACA"/>
    <w:rsid w:val="00651F77"/>
    <w:rsid w:val="00653FC3"/>
    <w:rsid w:val="0065431E"/>
    <w:rsid w:val="00654971"/>
    <w:rsid w:val="00655A3C"/>
    <w:rsid w:val="00657B5B"/>
    <w:rsid w:val="00660CEC"/>
    <w:rsid w:val="00660F21"/>
    <w:rsid w:val="00662957"/>
    <w:rsid w:val="00663F6E"/>
    <w:rsid w:val="00665C11"/>
    <w:rsid w:val="00667CDF"/>
    <w:rsid w:val="00671A06"/>
    <w:rsid w:val="00671A16"/>
    <w:rsid w:val="00676117"/>
    <w:rsid w:val="0067633C"/>
    <w:rsid w:val="00680C1C"/>
    <w:rsid w:val="006813C7"/>
    <w:rsid w:val="00682B42"/>
    <w:rsid w:val="006833E1"/>
    <w:rsid w:val="0068377D"/>
    <w:rsid w:val="00684DF9"/>
    <w:rsid w:val="006860A5"/>
    <w:rsid w:val="006865C3"/>
    <w:rsid w:val="00686830"/>
    <w:rsid w:val="006923E3"/>
    <w:rsid w:val="006936B0"/>
    <w:rsid w:val="006941FD"/>
    <w:rsid w:val="00694A9D"/>
    <w:rsid w:val="0069533C"/>
    <w:rsid w:val="00695560"/>
    <w:rsid w:val="00696A17"/>
    <w:rsid w:val="006A0284"/>
    <w:rsid w:val="006A277F"/>
    <w:rsid w:val="006A3241"/>
    <w:rsid w:val="006A38C4"/>
    <w:rsid w:val="006A46DC"/>
    <w:rsid w:val="006A4D65"/>
    <w:rsid w:val="006A4ED3"/>
    <w:rsid w:val="006A7EF2"/>
    <w:rsid w:val="006B0A4B"/>
    <w:rsid w:val="006B0F58"/>
    <w:rsid w:val="006B2B25"/>
    <w:rsid w:val="006B3626"/>
    <w:rsid w:val="006B403A"/>
    <w:rsid w:val="006B4B65"/>
    <w:rsid w:val="006B6977"/>
    <w:rsid w:val="006B7204"/>
    <w:rsid w:val="006B7E5F"/>
    <w:rsid w:val="006C0AFB"/>
    <w:rsid w:val="006C0FD5"/>
    <w:rsid w:val="006C1CF0"/>
    <w:rsid w:val="006C2FD0"/>
    <w:rsid w:val="006C34B2"/>
    <w:rsid w:val="006C3512"/>
    <w:rsid w:val="006C40EB"/>
    <w:rsid w:val="006C57C3"/>
    <w:rsid w:val="006C57FA"/>
    <w:rsid w:val="006D017B"/>
    <w:rsid w:val="006D0258"/>
    <w:rsid w:val="006D2C62"/>
    <w:rsid w:val="006D4A53"/>
    <w:rsid w:val="006D516A"/>
    <w:rsid w:val="006D5387"/>
    <w:rsid w:val="006D554F"/>
    <w:rsid w:val="006D6343"/>
    <w:rsid w:val="006D7379"/>
    <w:rsid w:val="006E2F07"/>
    <w:rsid w:val="006E3766"/>
    <w:rsid w:val="006E3E60"/>
    <w:rsid w:val="006E4B61"/>
    <w:rsid w:val="006E52CD"/>
    <w:rsid w:val="006E669E"/>
    <w:rsid w:val="006E7764"/>
    <w:rsid w:val="006F176E"/>
    <w:rsid w:val="006F2EBB"/>
    <w:rsid w:val="006F2F43"/>
    <w:rsid w:val="006F4FA8"/>
    <w:rsid w:val="006F7341"/>
    <w:rsid w:val="006F7A4E"/>
    <w:rsid w:val="006F7C2F"/>
    <w:rsid w:val="007000D0"/>
    <w:rsid w:val="00700653"/>
    <w:rsid w:val="00702CAB"/>
    <w:rsid w:val="00703729"/>
    <w:rsid w:val="007040AC"/>
    <w:rsid w:val="00705001"/>
    <w:rsid w:val="007079FD"/>
    <w:rsid w:val="00710F8E"/>
    <w:rsid w:val="0071123E"/>
    <w:rsid w:val="007115C5"/>
    <w:rsid w:val="00711AD0"/>
    <w:rsid w:val="0071282F"/>
    <w:rsid w:val="0071321B"/>
    <w:rsid w:val="007136B9"/>
    <w:rsid w:val="0071571C"/>
    <w:rsid w:val="007157C6"/>
    <w:rsid w:val="00717862"/>
    <w:rsid w:val="0072259E"/>
    <w:rsid w:val="00723EB3"/>
    <w:rsid w:val="00723F22"/>
    <w:rsid w:val="0072435C"/>
    <w:rsid w:val="0072587F"/>
    <w:rsid w:val="007262DF"/>
    <w:rsid w:val="00727518"/>
    <w:rsid w:val="00731320"/>
    <w:rsid w:val="007327BB"/>
    <w:rsid w:val="0073298D"/>
    <w:rsid w:val="007329C1"/>
    <w:rsid w:val="007354FE"/>
    <w:rsid w:val="007400BA"/>
    <w:rsid w:val="00740225"/>
    <w:rsid w:val="00740B18"/>
    <w:rsid w:val="007413FD"/>
    <w:rsid w:val="007434C4"/>
    <w:rsid w:val="00744560"/>
    <w:rsid w:val="007450C2"/>
    <w:rsid w:val="007453E3"/>
    <w:rsid w:val="00746BF5"/>
    <w:rsid w:val="0074720E"/>
    <w:rsid w:val="00750BC8"/>
    <w:rsid w:val="007519FA"/>
    <w:rsid w:val="00752AFF"/>
    <w:rsid w:val="00752DF1"/>
    <w:rsid w:val="00753194"/>
    <w:rsid w:val="00753D54"/>
    <w:rsid w:val="007540D9"/>
    <w:rsid w:val="007605B8"/>
    <w:rsid w:val="0076091B"/>
    <w:rsid w:val="007613E0"/>
    <w:rsid w:val="00762B25"/>
    <w:rsid w:val="00763246"/>
    <w:rsid w:val="00764D4E"/>
    <w:rsid w:val="00771AFD"/>
    <w:rsid w:val="007759E3"/>
    <w:rsid w:val="00775F8E"/>
    <w:rsid w:val="00781F40"/>
    <w:rsid w:val="00782403"/>
    <w:rsid w:val="00783840"/>
    <w:rsid w:val="00783EDD"/>
    <w:rsid w:val="0078516D"/>
    <w:rsid w:val="00786CE3"/>
    <w:rsid w:val="007904BA"/>
    <w:rsid w:val="00790E20"/>
    <w:rsid w:val="00790F44"/>
    <w:rsid w:val="00791DD8"/>
    <w:rsid w:val="00791E37"/>
    <w:rsid w:val="00792DF3"/>
    <w:rsid w:val="00793EEE"/>
    <w:rsid w:val="00794EC1"/>
    <w:rsid w:val="00795365"/>
    <w:rsid w:val="00796711"/>
    <w:rsid w:val="007A164C"/>
    <w:rsid w:val="007A37F4"/>
    <w:rsid w:val="007A39B3"/>
    <w:rsid w:val="007A5D08"/>
    <w:rsid w:val="007A5DFC"/>
    <w:rsid w:val="007A60EE"/>
    <w:rsid w:val="007A71B0"/>
    <w:rsid w:val="007A71BD"/>
    <w:rsid w:val="007A7797"/>
    <w:rsid w:val="007B0C14"/>
    <w:rsid w:val="007B15D8"/>
    <w:rsid w:val="007B1D7B"/>
    <w:rsid w:val="007B2E59"/>
    <w:rsid w:val="007B4FF8"/>
    <w:rsid w:val="007B65A6"/>
    <w:rsid w:val="007C1BE1"/>
    <w:rsid w:val="007C4803"/>
    <w:rsid w:val="007C4FC1"/>
    <w:rsid w:val="007C517A"/>
    <w:rsid w:val="007C53AE"/>
    <w:rsid w:val="007C5697"/>
    <w:rsid w:val="007C79F7"/>
    <w:rsid w:val="007C7E5D"/>
    <w:rsid w:val="007D05DE"/>
    <w:rsid w:val="007D24DF"/>
    <w:rsid w:val="007D24F5"/>
    <w:rsid w:val="007D2E58"/>
    <w:rsid w:val="007D3009"/>
    <w:rsid w:val="007D3150"/>
    <w:rsid w:val="007D43F2"/>
    <w:rsid w:val="007D55C9"/>
    <w:rsid w:val="007D62F1"/>
    <w:rsid w:val="007D6323"/>
    <w:rsid w:val="007D754E"/>
    <w:rsid w:val="007D778B"/>
    <w:rsid w:val="007D7E01"/>
    <w:rsid w:val="007E09EC"/>
    <w:rsid w:val="007E0FE5"/>
    <w:rsid w:val="007E1371"/>
    <w:rsid w:val="007E1D2F"/>
    <w:rsid w:val="007E3537"/>
    <w:rsid w:val="007E5214"/>
    <w:rsid w:val="007E68FC"/>
    <w:rsid w:val="007E6B61"/>
    <w:rsid w:val="007F0900"/>
    <w:rsid w:val="007F1DDA"/>
    <w:rsid w:val="007F2C76"/>
    <w:rsid w:val="007F2CCC"/>
    <w:rsid w:val="007F335A"/>
    <w:rsid w:val="007F3364"/>
    <w:rsid w:val="007F5FB3"/>
    <w:rsid w:val="007F60ED"/>
    <w:rsid w:val="007F656C"/>
    <w:rsid w:val="00800667"/>
    <w:rsid w:val="00801A5F"/>
    <w:rsid w:val="00802D21"/>
    <w:rsid w:val="0080332B"/>
    <w:rsid w:val="00805D8B"/>
    <w:rsid w:val="008062FD"/>
    <w:rsid w:val="008063B0"/>
    <w:rsid w:val="00807CD1"/>
    <w:rsid w:val="008114BE"/>
    <w:rsid w:val="00812064"/>
    <w:rsid w:val="008129E9"/>
    <w:rsid w:val="008130EE"/>
    <w:rsid w:val="008139FA"/>
    <w:rsid w:val="008165B1"/>
    <w:rsid w:val="00816D41"/>
    <w:rsid w:val="008179D1"/>
    <w:rsid w:val="00817ED9"/>
    <w:rsid w:val="008200C0"/>
    <w:rsid w:val="00820B91"/>
    <w:rsid w:val="00822534"/>
    <w:rsid w:val="00822B06"/>
    <w:rsid w:val="008237C3"/>
    <w:rsid w:val="00824C4D"/>
    <w:rsid w:val="0082625A"/>
    <w:rsid w:val="0082694A"/>
    <w:rsid w:val="00827DBD"/>
    <w:rsid w:val="008317EA"/>
    <w:rsid w:val="008318AD"/>
    <w:rsid w:val="008329BF"/>
    <w:rsid w:val="0084108B"/>
    <w:rsid w:val="008431D1"/>
    <w:rsid w:val="008444AD"/>
    <w:rsid w:val="008449F6"/>
    <w:rsid w:val="0084558E"/>
    <w:rsid w:val="00846C24"/>
    <w:rsid w:val="008502E1"/>
    <w:rsid w:val="00850845"/>
    <w:rsid w:val="00851F9F"/>
    <w:rsid w:val="00853A47"/>
    <w:rsid w:val="00855A34"/>
    <w:rsid w:val="00856537"/>
    <w:rsid w:val="0085680D"/>
    <w:rsid w:val="0086081A"/>
    <w:rsid w:val="00861187"/>
    <w:rsid w:val="00862F08"/>
    <w:rsid w:val="00864DE1"/>
    <w:rsid w:val="00865FF7"/>
    <w:rsid w:val="00867735"/>
    <w:rsid w:val="00867B89"/>
    <w:rsid w:val="00871BD1"/>
    <w:rsid w:val="00871C2A"/>
    <w:rsid w:val="00873BCA"/>
    <w:rsid w:val="00874158"/>
    <w:rsid w:val="008745A8"/>
    <w:rsid w:val="00874EF3"/>
    <w:rsid w:val="00875F22"/>
    <w:rsid w:val="00876476"/>
    <w:rsid w:val="00880D3C"/>
    <w:rsid w:val="00881E10"/>
    <w:rsid w:val="00881ED7"/>
    <w:rsid w:val="00882622"/>
    <w:rsid w:val="00883931"/>
    <w:rsid w:val="008840B7"/>
    <w:rsid w:val="00890DBC"/>
    <w:rsid w:val="00891ACE"/>
    <w:rsid w:val="0089260B"/>
    <w:rsid w:val="008937D4"/>
    <w:rsid w:val="0089413F"/>
    <w:rsid w:val="00895B15"/>
    <w:rsid w:val="00896A8A"/>
    <w:rsid w:val="008A08C7"/>
    <w:rsid w:val="008A0964"/>
    <w:rsid w:val="008A1120"/>
    <w:rsid w:val="008A23BB"/>
    <w:rsid w:val="008A326C"/>
    <w:rsid w:val="008A369B"/>
    <w:rsid w:val="008A37C1"/>
    <w:rsid w:val="008A59FA"/>
    <w:rsid w:val="008A5E87"/>
    <w:rsid w:val="008B3400"/>
    <w:rsid w:val="008B3CA0"/>
    <w:rsid w:val="008B3D6C"/>
    <w:rsid w:val="008B6E2B"/>
    <w:rsid w:val="008B7243"/>
    <w:rsid w:val="008B7B31"/>
    <w:rsid w:val="008C1646"/>
    <w:rsid w:val="008C35CF"/>
    <w:rsid w:val="008C5C88"/>
    <w:rsid w:val="008C5EBC"/>
    <w:rsid w:val="008C6B75"/>
    <w:rsid w:val="008C6E2B"/>
    <w:rsid w:val="008D1430"/>
    <w:rsid w:val="008D3958"/>
    <w:rsid w:val="008D46DA"/>
    <w:rsid w:val="008D5506"/>
    <w:rsid w:val="008D7111"/>
    <w:rsid w:val="008D7516"/>
    <w:rsid w:val="008D7861"/>
    <w:rsid w:val="008D79FB"/>
    <w:rsid w:val="008E1D91"/>
    <w:rsid w:val="008E3230"/>
    <w:rsid w:val="008F0544"/>
    <w:rsid w:val="008F0A3A"/>
    <w:rsid w:val="008F0B35"/>
    <w:rsid w:val="008F1355"/>
    <w:rsid w:val="008F1672"/>
    <w:rsid w:val="008F2AC2"/>
    <w:rsid w:val="008F2C6C"/>
    <w:rsid w:val="008F2FD3"/>
    <w:rsid w:val="008F33D5"/>
    <w:rsid w:val="008F38CB"/>
    <w:rsid w:val="008F3DAA"/>
    <w:rsid w:val="008F4AC7"/>
    <w:rsid w:val="008F5C2C"/>
    <w:rsid w:val="008F5F3C"/>
    <w:rsid w:val="008F6E76"/>
    <w:rsid w:val="008F74A0"/>
    <w:rsid w:val="00901B7A"/>
    <w:rsid w:val="00901BEC"/>
    <w:rsid w:val="009036E6"/>
    <w:rsid w:val="00903A70"/>
    <w:rsid w:val="00907A3B"/>
    <w:rsid w:val="00907AD3"/>
    <w:rsid w:val="009107F7"/>
    <w:rsid w:val="00910870"/>
    <w:rsid w:val="00910AA1"/>
    <w:rsid w:val="00910B1D"/>
    <w:rsid w:val="0091156E"/>
    <w:rsid w:val="0091168B"/>
    <w:rsid w:val="00911C35"/>
    <w:rsid w:val="00912CC6"/>
    <w:rsid w:val="0091539F"/>
    <w:rsid w:val="009154AC"/>
    <w:rsid w:val="009157D5"/>
    <w:rsid w:val="00920D2F"/>
    <w:rsid w:val="00922E0C"/>
    <w:rsid w:val="009231F6"/>
    <w:rsid w:val="009240C5"/>
    <w:rsid w:val="009250A8"/>
    <w:rsid w:val="00927DF7"/>
    <w:rsid w:val="00931AC0"/>
    <w:rsid w:val="00932DC2"/>
    <w:rsid w:val="00933228"/>
    <w:rsid w:val="00935DB5"/>
    <w:rsid w:val="00936C12"/>
    <w:rsid w:val="00937CB8"/>
    <w:rsid w:val="00940763"/>
    <w:rsid w:val="00941324"/>
    <w:rsid w:val="009415E8"/>
    <w:rsid w:val="00941CE9"/>
    <w:rsid w:val="009423A9"/>
    <w:rsid w:val="00942427"/>
    <w:rsid w:val="009425FF"/>
    <w:rsid w:val="00943C5A"/>
    <w:rsid w:val="0094432C"/>
    <w:rsid w:val="00944978"/>
    <w:rsid w:val="00944CAD"/>
    <w:rsid w:val="00947E61"/>
    <w:rsid w:val="00950D03"/>
    <w:rsid w:val="00951926"/>
    <w:rsid w:val="009520EC"/>
    <w:rsid w:val="009561A0"/>
    <w:rsid w:val="00956EAD"/>
    <w:rsid w:val="00957C3F"/>
    <w:rsid w:val="009607ED"/>
    <w:rsid w:val="00961C4D"/>
    <w:rsid w:val="00963272"/>
    <w:rsid w:val="00964929"/>
    <w:rsid w:val="00965E69"/>
    <w:rsid w:val="00967158"/>
    <w:rsid w:val="0096765D"/>
    <w:rsid w:val="00970377"/>
    <w:rsid w:val="00970577"/>
    <w:rsid w:val="009716A2"/>
    <w:rsid w:val="00971E54"/>
    <w:rsid w:val="00972B88"/>
    <w:rsid w:val="00973E44"/>
    <w:rsid w:val="00974A39"/>
    <w:rsid w:val="0097516C"/>
    <w:rsid w:val="009763D7"/>
    <w:rsid w:val="00980C77"/>
    <w:rsid w:val="009818E2"/>
    <w:rsid w:val="00981BC9"/>
    <w:rsid w:val="00981F30"/>
    <w:rsid w:val="009828DB"/>
    <w:rsid w:val="009837E8"/>
    <w:rsid w:val="00984AE5"/>
    <w:rsid w:val="00984E74"/>
    <w:rsid w:val="009859CF"/>
    <w:rsid w:val="00986240"/>
    <w:rsid w:val="00986358"/>
    <w:rsid w:val="00986BD6"/>
    <w:rsid w:val="00987605"/>
    <w:rsid w:val="00987F6E"/>
    <w:rsid w:val="00993750"/>
    <w:rsid w:val="00994C4E"/>
    <w:rsid w:val="00994EAF"/>
    <w:rsid w:val="009952BA"/>
    <w:rsid w:val="00995631"/>
    <w:rsid w:val="0099619E"/>
    <w:rsid w:val="00996C6C"/>
    <w:rsid w:val="009974A5"/>
    <w:rsid w:val="00997B69"/>
    <w:rsid w:val="009A0378"/>
    <w:rsid w:val="009A0755"/>
    <w:rsid w:val="009A08E5"/>
    <w:rsid w:val="009A25EE"/>
    <w:rsid w:val="009A3E7E"/>
    <w:rsid w:val="009A3EA0"/>
    <w:rsid w:val="009A4C48"/>
    <w:rsid w:val="009A73CF"/>
    <w:rsid w:val="009B128A"/>
    <w:rsid w:val="009B1917"/>
    <w:rsid w:val="009B1C54"/>
    <w:rsid w:val="009B20B6"/>
    <w:rsid w:val="009B3618"/>
    <w:rsid w:val="009B515E"/>
    <w:rsid w:val="009B660F"/>
    <w:rsid w:val="009B7318"/>
    <w:rsid w:val="009C00D1"/>
    <w:rsid w:val="009C0E0E"/>
    <w:rsid w:val="009C26E3"/>
    <w:rsid w:val="009C2791"/>
    <w:rsid w:val="009C3017"/>
    <w:rsid w:val="009C34EB"/>
    <w:rsid w:val="009C3764"/>
    <w:rsid w:val="009C3BA3"/>
    <w:rsid w:val="009C444E"/>
    <w:rsid w:val="009C4451"/>
    <w:rsid w:val="009C5C9B"/>
    <w:rsid w:val="009C65D1"/>
    <w:rsid w:val="009C7364"/>
    <w:rsid w:val="009C7ED8"/>
    <w:rsid w:val="009D49B4"/>
    <w:rsid w:val="009D4CE2"/>
    <w:rsid w:val="009D58CC"/>
    <w:rsid w:val="009D5CAF"/>
    <w:rsid w:val="009D6E2D"/>
    <w:rsid w:val="009E15B1"/>
    <w:rsid w:val="009E2B9E"/>
    <w:rsid w:val="009E30C6"/>
    <w:rsid w:val="009E3AE7"/>
    <w:rsid w:val="009E3EBB"/>
    <w:rsid w:val="009E4B3A"/>
    <w:rsid w:val="009E4D71"/>
    <w:rsid w:val="009E527A"/>
    <w:rsid w:val="009F0695"/>
    <w:rsid w:val="009F2062"/>
    <w:rsid w:val="009F347F"/>
    <w:rsid w:val="009F5147"/>
    <w:rsid w:val="009F59E2"/>
    <w:rsid w:val="009F5C49"/>
    <w:rsid w:val="009F632D"/>
    <w:rsid w:val="009F65C5"/>
    <w:rsid w:val="009F68C7"/>
    <w:rsid w:val="00A00657"/>
    <w:rsid w:val="00A01033"/>
    <w:rsid w:val="00A01CFD"/>
    <w:rsid w:val="00A04831"/>
    <w:rsid w:val="00A04E0E"/>
    <w:rsid w:val="00A05B97"/>
    <w:rsid w:val="00A108DA"/>
    <w:rsid w:val="00A10C77"/>
    <w:rsid w:val="00A10CA8"/>
    <w:rsid w:val="00A16BF0"/>
    <w:rsid w:val="00A179FE"/>
    <w:rsid w:val="00A17E28"/>
    <w:rsid w:val="00A2253F"/>
    <w:rsid w:val="00A22EC4"/>
    <w:rsid w:val="00A246AB"/>
    <w:rsid w:val="00A24854"/>
    <w:rsid w:val="00A26B11"/>
    <w:rsid w:val="00A30993"/>
    <w:rsid w:val="00A334FB"/>
    <w:rsid w:val="00A349EA"/>
    <w:rsid w:val="00A35258"/>
    <w:rsid w:val="00A355C9"/>
    <w:rsid w:val="00A36408"/>
    <w:rsid w:val="00A40453"/>
    <w:rsid w:val="00A40777"/>
    <w:rsid w:val="00A409EE"/>
    <w:rsid w:val="00A40B31"/>
    <w:rsid w:val="00A4177C"/>
    <w:rsid w:val="00A435BB"/>
    <w:rsid w:val="00A437C0"/>
    <w:rsid w:val="00A438EE"/>
    <w:rsid w:val="00A44191"/>
    <w:rsid w:val="00A45170"/>
    <w:rsid w:val="00A4535E"/>
    <w:rsid w:val="00A45410"/>
    <w:rsid w:val="00A467F7"/>
    <w:rsid w:val="00A4701E"/>
    <w:rsid w:val="00A47CF6"/>
    <w:rsid w:val="00A503AA"/>
    <w:rsid w:val="00A51BDB"/>
    <w:rsid w:val="00A532B6"/>
    <w:rsid w:val="00A5359B"/>
    <w:rsid w:val="00A53744"/>
    <w:rsid w:val="00A54AFA"/>
    <w:rsid w:val="00A56483"/>
    <w:rsid w:val="00A57648"/>
    <w:rsid w:val="00A6024B"/>
    <w:rsid w:val="00A60F46"/>
    <w:rsid w:val="00A610AD"/>
    <w:rsid w:val="00A612AA"/>
    <w:rsid w:val="00A625C5"/>
    <w:rsid w:val="00A63A43"/>
    <w:rsid w:val="00A666D8"/>
    <w:rsid w:val="00A6719C"/>
    <w:rsid w:val="00A67C84"/>
    <w:rsid w:val="00A67FF7"/>
    <w:rsid w:val="00A70676"/>
    <w:rsid w:val="00A7093A"/>
    <w:rsid w:val="00A7101F"/>
    <w:rsid w:val="00A7286C"/>
    <w:rsid w:val="00A73027"/>
    <w:rsid w:val="00A73746"/>
    <w:rsid w:val="00A73B52"/>
    <w:rsid w:val="00A7470D"/>
    <w:rsid w:val="00A763C1"/>
    <w:rsid w:val="00A7779C"/>
    <w:rsid w:val="00A80F62"/>
    <w:rsid w:val="00A81246"/>
    <w:rsid w:val="00A8299E"/>
    <w:rsid w:val="00A8424E"/>
    <w:rsid w:val="00A8520B"/>
    <w:rsid w:val="00A85259"/>
    <w:rsid w:val="00A85273"/>
    <w:rsid w:val="00A852F3"/>
    <w:rsid w:val="00A8564B"/>
    <w:rsid w:val="00A861AA"/>
    <w:rsid w:val="00A91085"/>
    <w:rsid w:val="00A91732"/>
    <w:rsid w:val="00A91D91"/>
    <w:rsid w:val="00A92D62"/>
    <w:rsid w:val="00A935D9"/>
    <w:rsid w:val="00A962D3"/>
    <w:rsid w:val="00A97043"/>
    <w:rsid w:val="00A97058"/>
    <w:rsid w:val="00A9775D"/>
    <w:rsid w:val="00AA0813"/>
    <w:rsid w:val="00AA28D8"/>
    <w:rsid w:val="00AA2DC3"/>
    <w:rsid w:val="00AA2DD5"/>
    <w:rsid w:val="00AA32EC"/>
    <w:rsid w:val="00AA39D7"/>
    <w:rsid w:val="00AA3A64"/>
    <w:rsid w:val="00AA41B7"/>
    <w:rsid w:val="00AA6677"/>
    <w:rsid w:val="00AA6773"/>
    <w:rsid w:val="00AA77B1"/>
    <w:rsid w:val="00AB0215"/>
    <w:rsid w:val="00AB0B28"/>
    <w:rsid w:val="00AB14AB"/>
    <w:rsid w:val="00AB20D6"/>
    <w:rsid w:val="00AB212F"/>
    <w:rsid w:val="00AB2863"/>
    <w:rsid w:val="00AB45AF"/>
    <w:rsid w:val="00AB4C98"/>
    <w:rsid w:val="00AB4CDE"/>
    <w:rsid w:val="00AB54BF"/>
    <w:rsid w:val="00AB55E8"/>
    <w:rsid w:val="00AB5735"/>
    <w:rsid w:val="00AB5AB4"/>
    <w:rsid w:val="00AB62FD"/>
    <w:rsid w:val="00AB74D3"/>
    <w:rsid w:val="00AC03A8"/>
    <w:rsid w:val="00AC0861"/>
    <w:rsid w:val="00AC0F1D"/>
    <w:rsid w:val="00AC1288"/>
    <w:rsid w:val="00AC2852"/>
    <w:rsid w:val="00AC2FF3"/>
    <w:rsid w:val="00AC39DF"/>
    <w:rsid w:val="00AC622F"/>
    <w:rsid w:val="00AD08F0"/>
    <w:rsid w:val="00AD1A83"/>
    <w:rsid w:val="00AD1B98"/>
    <w:rsid w:val="00AD27B7"/>
    <w:rsid w:val="00AD2E81"/>
    <w:rsid w:val="00AD3194"/>
    <w:rsid w:val="00AD64EA"/>
    <w:rsid w:val="00AD6686"/>
    <w:rsid w:val="00AE12FA"/>
    <w:rsid w:val="00AE23E6"/>
    <w:rsid w:val="00AE4970"/>
    <w:rsid w:val="00AE6750"/>
    <w:rsid w:val="00AE77B0"/>
    <w:rsid w:val="00AE79D2"/>
    <w:rsid w:val="00AF12FE"/>
    <w:rsid w:val="00AF2BD7"/>
    <w:rsid w:val="00AF3D3D"/>
    <w:rsid w:val="00AF4D70"/>
    <w:rsid w:val="00AF525B"/>
    <w:rsid w:val="00AF7057"/>
    <w:rsid w:val="00AF79CE"/>
    <w:rsid w:val="00AF7E7C"/>
    <w:rsid w:val="00B01F78"/>
    <w:rsid w:val="00B044B3"/>
    <w:rsid w:val="00B05A87"/>
    <w:rsid w:val="00B06D46"/>
    <w:rsid w:val="00B078B8"/>
    <w:rsid w:val="00B11AB4"/>
    <w:rsid w:val="00B121DA"/>
    <w:rsid w:val="00B14EC8"/>
    <w:rsid w:val="00B159C1"/>
    <w:rsid w:val="00B15F2C"/>
    <w:rsid w:val="00B161A6"/>
    <w:rsid w:val="00B20816"/>
    <w:rsid w:val="00B22FC1"/>
    <w:rsid w:val="00B24106"/>
    <w:rsid w:val="00B26C26"/>
    <w:rsid w:val="00B27238"/>
    <w:rsid w:val="00B27281"/>
    <w:rsid w:val="00B27523"/>
    <w:rsid w:val="00B31DA3"/>
    <w:rsid w:val="00B33897"/>
    <w:rsid w:val="00B356DF"/>
    <w:rsid w:val="00B357F1"/>
    <w:rsid w:val="00B35A45"/>
    <w:rsid w:val="00B35C06"/>
    <w:rsid w:val="00B35FEB"/>
    <w:rsid w:val="00B3797D"/>
    <w:rsid w:val="00B37C73"/>
    <w:rsid w:val="00B41B17"/>
    <w:rsid w:val="00B42F6D"/>
    <w:rsid w:val="00B44DC5"/>
    <w:rsid w:val="00B450E8"/>
    <w:rsid w:val="00B4574A"/>
    <w:rsid w:val="00B46678"/>
    <w:rsid w:val="00B51918"/>
    <w:rsid w:val="00B52CCC"/>
    <w:rsid w:val="00B530D1"/>
    <w:rsid w:val="00B5336E"/>
    <w:rsid w:val="00B53F85"/>
    <w:rsid w:val="00B5407C"/>
    <w:rsid w:val="00B55587"/>
    <w:rsid w:val="00B55BC5"/>
    <w:rsid w:val="00B60ABB"/>
    <w:rsid w:val="00B61651"/>
    <w:rsid w:val="00B61D0D"/>
    <w:rsid w:val="00B62A61"/>
    <w:rsid w:val="00B63EB0"/>
    <w:rsid w:val="00B6419B"/>
    <w:rsid w:val="00B64D2B"/>
    <w:rsid w:val="00B65841"/>
    <w:rsid w:val="00B65C36"/>
    <w:rsid w:val="00B674CE"/>
    <w:rsid w:val="00B678FC"/>
    <w:rsid w:val="00B67AD5"/>
    <w:rsid w:val="00B709FF"/>
    <w:rsid w:val="00B729D3"/>
    <w:rsid w:val="00B74FA4"/>
    <w:rsid w:val="00B76791"/>
    <w:rsid w:val="00B77693"/>
    <w:rsid w:val="00B8106C"/>
    <w:rsid w:val="00B840A9"/>
    <w:rsid w:val="00B8506F"/>
    <w:rsid w:val="00B8537A"/>
    <w:rsid w:val="00B86D33"/>
    <w:rsid w:val="00B872C9"/>
    <w:rsid w:val="00B87ABC"/>
    <w:rsid w:val="00B95995"/>
    <w:rsid w:val="00B95A0F"/>
    <w:rsid w:val="00B97634"/>
    <w:rsid w:val="00BA1204"/>
    <w:rsid w:val="00BA276A"/>
    <w:rsid w:val="00BA3196"/>
    <w:rsid w:val="00BA32FF"/>
    <w:rsid w:val="00BA448A"/>
    <w:rsid w:val="00BA4702"/>
    <w:rsid w:val="00BA53B3"/>
    <w:rsid w:val="00BA5CC1"/>
    <w:rsid w:val="00BA64F7"/>
    <w:rsid w:val="00BA65A5"/>
    <w:rsid w:val="00BA65B9"/>
    <w:rsid w:val="00BB0273"/>
    <w:rsid w:val="00BB0740"/>
    <w:rsid w:val="00BB1074"/>
    <w:rsid w:val="00BB15DB"/>
    <w:rsid w:val="00BB1872"/>
    <w:rsid w:val="00BB219F"/>
    <w:rsid w:val="00BB230D"/>
    <w:rsid w:val="00BB2E7D"/>
    <w:rsid w:val="00BB3B01"/>
    <w:rsid w:val="00BB720F"/>
    <w:rsid w:val="00BC45ED"/>
    <w:rsid w:val="00BC5196"/>
    <w:rsid w:val="00BC5895"/>
    <w:rsid w:val="00BC592D"/>
    <w:rsid w:val="00BC69B6"/>
    <w:rsid w:val="00BC6DAD"/>
    <w:rsid w:val="00BC70E0"/>
    <w:rsid w:val="00BD06A1"/>
    <w:rsid w:val="00BD0EA4"/>
    <w:rsid w:val="00BD394A"/>
    <w:rsid w:val="00BD496D"/>
    <w:rsid w:val="00BD7A01"/>
    <w:rsid w:val="00BE2DEE"/>
    <w:rsid w:val="00BE5739"/>
    <w:rsid w:val="00BE6443"/>
    <w:rsid w:val="00BE75B5"/>
    <w:rsid w:val="00BF0E3B"/>
    <w:rsid w:val="00BF3729"/>
    <w:rsid w:val="00BF3DAD"/>
    <w:rsid w:val="00BF5EAB"/>
    <w:rsid w:val="00C0010A"/>
    <w:rsid w:val="00C016A4"/>
    <w:rsid w:val="00C01981"/>
    <w:rsid w:val="00C023E3"/>
    <w:rsid w:val="00C02459"/>
    <w:rsid w:val="00C02C99"/>
    <w:rsid w:val="00C03C4C"/>
    <w:rsid w:val="00C03F0F"/>
    <w:rsid w:val="00C11423"/>
    <w:rsid w:val="00C11C1A"/>
    <w:rsid w:val="00C12395"/>
    <w:rsid w:val="00C1676F"/>
    <w:rsid w:val="00C175B0"/>
    <w:rsid w:val="00C1783F"/>
    <w:rsid w:val="00C2007B"/>
    <w:rsid w:val="00C209D6"/>
    <w:rsid w:val="00C20A19"/>
    <w:rsid w:val="00C20A35"/>
    <w:rsid w:val="00C20F5C"/>
    <w:rsid w:val="00C22F8D"/>
    <w:rsid w:val="00C24A10"/>
    <w:rsid w:val="00C24B14"/>
    <w:rsid w:val="00C2509B"/>
    <w:rsid w:val="00C2719A"/>
    <w:rsid w:val="00C27E55"/>
    <w:rsid w:val="00C30921"/>
    <w:rsid w:val="00C30C3E"/>
    <w:rsid w:val="00C30DA4"/>
    <w:rsid w:val="00C3163F"/>
    <w:rsid w:val="00C31C1A"/>
    <w:rsid w:val="00C32754"/>
    <w:rsid w:val="00C3276B"/>
    <w:rsid w:val="00C36078"/>
    <w:rsid w:val="00C36D6B"/>
    <w:rsid w:val="00C37CCF"/>
    <w:rsid w:val="00C37E84"/>
    <w:rsid w:val="00C405C4"/>
    <w:rsid w:val="00C412FD"/>
    <w:rsid w:val="00C41EAC"/>
    <w:rsid w:val="00C427C2"/>
    <w:rsid w:val="00C429CB"/>
    <w:rsid w:val="00C44C3F"/>
    <w:rsid w:val="00C44D6B"/>
    <w:rsid w:val="00C46EED"/>
    <w:rsid w:val="00C51949"/>
    <w:rsid w:val="00C52024"/>
    <w:rsid w:val="00C53ABE"/>
    <w:rsid w:val="00C555C7"/>
    <w:rsid w:val="00C56B46"/>
    <w:rsid w:val="00C56C37"/>
    <w:rsid w:val="00C5795F"/>
    <w:rsid w:val="00C57B01"/>
    <w:rsid w:val="00C57B4C"/>
    <w:rsid w:val="00C60980"/>
    <w:rsid w:val="00C62619"/>
    <w:rsid w:val="00C62BC9"/>
    <w:rsid w:val="00C649B8"/>
    <w:rsid w:val="00C708B2"/>
    <w:rsid w:val="00C71362"/>
    <w:rsid w:val="00C72A43"/>
    <w:rsid w:val="00C733C2"/>
    <w:rsid w:val="00C73F94"/>
    <w:rsid w:val="00C74897"/>
    <w:rsid w:val="00C77420"/>
    <w:rsid w:val="00C774F2"/>
    <w:rsid w:val="00C800B6"/>
    <w:rsid w:val="00C816D4"/>
    <w:rsid w:val="00C817E1"/>
    <w:rsid w:val="00C828AD"/>
    <w:rsid w:val="00C83394"/>
    <w:rsid w:val="00C844FB"/>
    <w:rsid w:val="00C85196"/>
    <w:rsid w:val="00C86611"/>
    <w:rsid w:val="00C8770E"/>
    <w:rsid w:val="00C9061D"/>
    <w:rsid w:val="00C90750"/>
    <w:rsid w:val="00C9277A"/>
    <w:rsid w:val="00C94196"/>
    <w:rsid w:val="00C95D79"/>
    <w:rsid w:val="00C9602C"/>
    <w:rsid w:val="00CA09D9"/>
    <w:rsid w:val="00CA0DB3"/>
    <w:rsid w:val="00CA1E40"/>
    <w:rsid w:val="00CA2775"/>
    <w:rsid w:val="00CA4500"/>
    <w:rsid w:val="00CA5F54"/>
    <w:rsid w:val="00CA6F48"/>
    <w:rsid w:val="00CA701E"/>
    <w:rsid w:val="00CA7025"/>
    <w:rsid w:val="00CA70CC"/>
    <w:rsid w:val="00CB0686"/>
    <w:rsid w:val="00CB6E81"/>
    <w:rsid w:val="00CC02EB"/>
    <w:rsid w:val="00CC09AA"/>
    <w:rsid w:val="00CC2748"/>
    <w:rsid w:val="00CC2908"/>
    <w:rsid w:val="00CC295C"/>
    <w:rsid w:val="00CC2CE0"/>
    <w:rsid w:val="00CC2E77"/>
    <w:rsid w:val="00CC3AF9"/>
    <w:rsid w:val="00CC5071"/>
    <w:rsid w:val="00CC52B5"/>
    <w:rsid w:val="00CC5D07"/>
    <w:rsid w:val="00CC68A5"/>
    <w:rsid w:val="00CC69B8"/>
    <w:rsid w:val="00CC71C6"/>
    <w:rsid w:val="00CC7C9D"/>
    <w:rsid w:val="00CD08B5"/>
    <w:rsid w:val="00CD0946"/>
    <w:rsid w:val="00CD0DF7"/>
    <w:rsid w:val="00CD0FEF"/>
    <w:rsid w:val="00CD29D8"/>
    <w:rsid w:val="00CD3492"/>
    <w:rsid w:val="00CD6F88"/>
    <w:rsid w:val="00CD754E"/>
    <w:rsid w:val="00CD7B92"/>
    <w:rsid w:val="00CE06A1"/>
    <w:rsid w:val="00CE266B"/>
    <w:rsid w:val="00CE35DD"/>
    <w:rsid w:val="00CE369D"/>
    <w:rsid w:val="00CE41E1"/>
    <w:rsid w:val="00CE51B2"/>
    <w:rsid w:val="00CE60D8"/>
    <w:rsid w:val="00CE78B3"/>
    <w:rsid w:val="00CE7FFC"/>
    <w:rsid w:val="00CF0005"/>
    <w:rsid w:val="00CF01AF"/>
    <w:rsid w:val="00CF23C6"/>
    <w:rsid w:val="00CF249C"/>
    <w:rsid w:val="00CF271C"/>
    <w:rsid w:val="00CF271F"/>
    <w:rsid w:val="00D00DE8"/>
    <w:rsid w:val="00D0166D"/>
    <w:rsid w:val="00D0191E"/>
    <w:rsid w:val="00D01D9E"/>
    <w:rsid w:val="00D02850"/>
    <w:rsid w:val="00D0360E"/>
    <w:rsid w:val="00D0493E"/>
    <w:rsid w:val="00D0640A"/>
    <w:rsid w:val="00D06CBF"/>
    <w:rsid w:val="00D07355"/>
    <w:rsid w:val="00D0768D"/>
    <w:rsid w:val="00D10065"/>
    <w:rsid w:val="00D10FE6"/>
    <w:rsid w:val="00D12DA6"/>
    <w:rsid w:val="00D13DC0"/>
    <w:rsid w:val="00D143B4"/>
    <w:rsid w:val="00D148C3"/>
    <w:rsid w:val="00D1723F"/>
    <w:rsid w:val="00D17E06"/>
    <w:rsid w:val="00D17E57"/>
    <w:rsid w:val="00D20549"/>
    <w:rsid w:val="00D21217"/>
    <w:rsid w:val="00D213DE"/>
    <w:rsid w:val="00D2196F"/>
    <w:rsid w:val="00D21F9A"/>
    <w:rsid w:val="00D25D24"/>
    <w:rsid w:val="00D25ECD"/>
    <w:rsid w:val="00D26931"/>
    <w:rsid w:val="00D30625"/>
    <w:rsid w:val="00D309E3"/>
    <w:rsid w:val="00D31F2C"/>
    <w:rsid w:val="00D34264"/>
    <w:rsid w:val="00D365BC"/>
    <w:rsid w:val="00D3664C"/>
    <w:rsid w:val="00D36D05"/>
    <w:rsid w:val="00D36DCB"/>
    <w:rsid w:val="00D36EC3"/>
    <w:rsid w:val="00D40087"/>
    <w:rsid w:val="00D41140"/>
    <w:rsid w:val="00D43325"/>
    <w:rsid w:val="00D469C9"/>
    <w:rsid w:val="00D46A8F"/>
    <w:rsid w:val="00D47128"/>
    <w:rsid w:val="00D47B06"/>
    <w:rsid w:val="00D47E47"/>
    <w:rsid w:val="00D50B0F"/>
    <w:rsid w:val="00D5276A"/>
    <w:rsid w:val="00D536AA"/>
    <w:rsid w:val="00D54957"/>
    <w:rsid w:val="00D55110"/>
    <w:rsid w:val="00D55205"/>
    <w:rsid w:val="00D5755D"/>
    <w:rsid w:val="00D57DB1"/>
    <w:rsid w:val="00D57E8C"/>
    <w:rsid w:val="00D603E3"/>
    <w:rsid w:val="00D61951"/>
    <w:rsid w:val="00D6203E"/>
    <w:rsid w:val="00D6609E"/>
    <w:rsid w:val="00D66FA8"/>
    <w:rsid w:val="00D70791"/>
    <w:rsid w:val="00D7279E"/>
    <w:rsid w:val="00D741B0"/>
    <w:rsid w:val="00D749C0"/>
    <w:rsid w:val="00D74BA1"/>
    <w:rsid w:val="00D75179"/>
    <w:rsid w:val="00D762D7"/>
    <w:rsid w:val="00D8285F"/>
    <w:rsid w:val="00D8321D"/>
    <w:rsid w:val="00D83A2A"/>
    <w:rsid w:val="00D84C9A"/>
    <w:rsid w:val="00D85DFC"/>
    <w:rsid w:val="00D877E3"/>
    <w:rsid w:val="00D9281E"/>
    <w:rsid w:val="00D929CE"/>
    <w:rsid w:val="00D92B63"/>
    <w:rsid w:val="00D94585"/>
    <w:rsid w:val="00D96255"/>
    <w:rsid w:val="00D96729"/>
    <w:rsid w:val="00D96766"/>
    <w:rsid w:val="00DA0E16"/>
    <w:rsid w:val="00DA1154"/>
    <w:rsid w:val="00DA2904"/>
    <w:rsid w:val="00DA4C93"/>
    <w:rsid w:val="00DB1993"/>
    <w:rsid w:val="00DB441A"/>
    <w:rsid w:val="00DB443A"/>
    <w:rsid w:val="00DB65A9"/>
    <w:rsid w:val="00DB7046"/>
    <w:rsid w:val="00DB7BC2"/>
    <w:rsid w:val="00DC31C3"/>
    <w:rsid w:val="00DC3976"/>
    <w:rsid w:val="00DC5581"/>
    <w:rsid w:val="00DC5CAD"/>
    <w:rsid w:val="00DD1613"/>
    <w:rsid w:val="00DD215B"/>
    <w:rsid w:val="00DD670A"/>
    <w:rsid w:val="00DD759D"/>
    <w:rsid w:val="00DE0069"/>
    <w:rsid w:val="00DE140F"/>
    <w:rsid w:val="00DE418E"/>
    <w:rsid w:val="00DE4E1A"/>
    <w:rsid w:val="00DE567E"/>
    <w:rsid w:val="00DE5CCE"/>
    <w:rsid w:val="00DE5CFE"/>
    <w:rsid w:val="00DE6C4D"/>
    <w:rsid w:val="00DE753E"/>
    <w:rsid w:val="00DE7ECA"/>
    <w:rsid w:val="00DF26EA"/>
    <w:rsid w:val="00DF296E"/>
    <w:rsid w:val="00DF3854"/>
    <w:rsid w:val="00DF3A5C"/>
    <w:rsid w:val="00DF517F"/>
    <w:rsid w:val="00DF7728"/>
    <w:rsid w:val="00E00A6D"/>
    <w:rsid w:val="00E02298"/>
    <w:rsid w:val="00E039F6"/>
    <w:rsid w:val="00E03E2B"/>
    <w:rsid w:val="00E03EB4"/>
    <w:rsid w:val="00E05972"/>
    <w:rsid w:val="00E06B54"/>
    <w:rsid w:val="00E110AF"/>
    <w:rsid w:val="00E110BC"/>
    <w:rsid w:val="00E111ED"/>
    <w:rsid w:val="00E119FB"/>
    <w:rsid w:val="00E11E90"/>
    <w:rsid w:val="00E12CA8"/>
    <w:rsid w:val="00E16F19"/>
    <w:rsid w:val="00E2034B"/>
    <w:rsid w:val="00E23D01"/>
    <w:rsid w:val="00E24D18"/>
    <w:rsid w:val="00E256D4"/>
    <w:rsid w:val="00E25918"/>
    <w:rsid w:val="00E26143"/>
    <w:rsid w:val="00E27030"/>
    <w:rsid w:val="00E276EC"/>
    <w:rsid w:val="00E27C9B"/>
    <w:rsid w:val="00E304E1"/>
    <w:rsid w:val="00E30D0B"/>
    <w:rsid w:val="00E32CA3"/>
    <w:rsid w:val="00E33F83"/>
    <w:rsid w:val="00E34731"/>
    <w:rsid w:val="00E36438"/>
    <w:rsid w:val="00E373F2"/>
    <w:rsid w:val="00E4031E"/>
    <w:rsid w:val="00E405AD"/>
    <w:rsid w:val="00E41167"/>
    <w:rsid w:val="00E443EC"/>
    <w:rsid w:val="00E44A4F"/>
    <w:rsid w:val="00E45394"/>
    <w:rsid w:val="00E46468"/>
    <w:rsid w:val="00E53500"/>
    <w:rsid w:val="00E536D9"/>
    <w:rsid w:val="00E54429"/>
    <w:rsid w:val="00E54B4F"/>
    <w:rsid w:val="00E57489"/>
    <w:rsid w:val="00E57650"/>
    <w:rsid w:val="00E57DB6"/>
    <w:rsid w:val="00E60CD5"/>
    <w:rsid w:val="00E61BA3"/>
    <w:rsid w:val="00E641B9"/>
    <w:rsid w:val="00E64231"/>
    <w:rsid w:val="00E65910"/>
    <w:rsid w:val="00E66EDF"/>
    <w:rsid w:val="00E66F2A"/>
    <w:rsid w:val="00E67036"/>
    <w:rsid w:val="00E67F8B"/>
    <w:rsid w:val="00E713D7"/>
    <w:rsid w:val="00E73A89"/>
    <w:rsid w:val="00E7427B"/>
    <w:rsid w:val="00E74A4D"/>
    <w:rsid w:val="00E75118"/>
    <w:rsid w:val="00E76A40"/>
    <w:rsid w:val="00E76E67"/>
    <w:rsid w:val="00E804AB"/>
    <w:rsid w:val="00E80E93"/>
    <w:rsid w:val="00E81BF7"/>
    <w:rsid w:val="00E8438F"/>
    <w:rsid w:val="00E84661"/>
    <w:rsid w:val="00E84CAE"/>
    <w:rsid w:val="00E85D4E"/>
    <w:rsid w:val="00E86C7E"/>
    <w:rsid w:val="00E874E7"/>
    <w:rsid w:val="00E87C29"/>
    <w:rsid w:val="00E87F37"/>
    <w:rsid w:val="00E91412"/>
    <w:rsid w:val="00E9280D"/>
    <w:rsid w:val="00E93BFD"/>
    <w:rsid w:val="00E93D41"/>
    <w:rsid w:val="00E94519"/>
    <w:rsid w:val="00E9483C"/>
    <w:rsid w:val="00E95319"/>
    <w:rsid w:val="00E96E41"/>
    <w:rsid w:val="00EA0E32"/>
    <w:rsid w:val="00EA20FF"/>
    <w:rsid w:val="00EA21A5"/>
    <w:rsid w:val="00EA27C2"/>
    <w:rsid w:val="00EA2BB9"/>
    <w:rsid w:val="00EA3CE3"/>
    <w:rsid w:val="00EA4812"/>
    <w:rsid w:val="00EA5885"/>
    <w:rsid w:val="00EB17F6"/>
    <w:rsid w:val="00EB1960"/>
    <w:rsid w:val="00EB1E2B"/>
    <w:rsid w:val="00EB2E1B"/>
    <w:rsid w:val="00EB409F"/>
    <w:rsid w:val="00EB4490"/>
    <w:rsid w:val="00EB4618"/>
    <w:rsid w:val="00EB4879"/>
    <w:rsid w:val="00EB610C"/>
    <w:rsid w:val="00EC05FE"/>
    <w:rsid w:val="00EC1A09"/>
    <w:rsid w:val="00EC403C"/>
    <w:rsid w:val="00EC4A23"/>
    <w:rsid w:val="00EC54E0"/>
    <w:rsid w:val="00ED1ECB"/>
    <w:rsid w:val="00ED26C5"/>
    <w:rsid w:val="00ED365E"/>
    <w:rsid w:val="00ED4A21"/>
    <w:rsid w:val="00ED4EE6"/>
    <w:rsid w:val="00ED6490"/>
    <w:rsid w:val="00EE04A9"/>
    <w:rsid w:val="00EE1637"/>
    <w:rsid w:val="00EE4FD4"/>
    <w:rsid w:val="00EE61C0"/>
    <w:rsid w:val="00EE66EF"/>
    <w:rsid w:val="00EF0D1B"/>
    <w:rsid w:val="00EF203C"/>
    <w:rsid w:val="00EF2309"/>
    <w:rsid w:val="00EF24BE"/>
    <w:rsid w:val="00EF47D7"/>
    <w:rsid w:val="00EF5498"/>
    <w:rsid w:val="00EF6665"/>
    <w:rsid w:val="00EF68F1"/>
    <w:rsid w:val="00F0167F"/>
    <w:rsid w:val="00F01CA1"/>
    <w:rsid w:val="00F02885"/>
    <w:rsid w:val="00F02C2A"/>
    <w:rsid w:val="00F03846"/>
    <w:rsid w:val="00F04F1E"/>
    <w:rsid w:val="00F0716E"/>
    <w:rsid w:val="00F07BC1"/>
    <w:rsid w:val="00F10F40"/>
    <w:rsid w:val="00F11618"/>
    <w:rsid w:val="00F15699"/>
    <w:rsid w:val="00F16703"/>
    <w:rsid w:val="00F2140B"/>
    <w:rsid w:val="00F21A14"/>
    <w:rsid w:val="00F22CDC"/>
    <w:rsid w:val="00F24518"/>
    <w:rsid w:val="00F25A6F"/>
    <w:rsid w:val="00F26746"/>
    <w:rsid w:val="00F277A8"/>
    <w:rsid w:val="00F27A69"/>
    <w:rsid w:val="00F27FFA"/>
    <w:rsid w:val="00F305CB"/>
    <w:rsid w:val="00F313E4"/>
    <w:rsid w:val="00F32269"/>
    <w:rsid w:val="00F33A20"/>
    <w:rsid w:val="00F33B30"/>
    <w:rsid w:val="00F3593A"/>
    <w:rsid w:val="00F374C5"/>
    <w:rsid w:val="00F37872"/>
    <w:rsid w:val="00F37A34"/>
    <w:rsid w:val="00F40612"/>
    <w:rsid w:val="00F40B3D"/>
    <w:rsid w:val="00F41109"/>
    <w:rsid w:val="00F41B78"/>
    <w:rsid w:val="00F42D11"/>
    <w:rsid w:val="00F4393E"/>
    <w:rsid w:val="00F4443E"/>
    <w:rsid w:val="00F44DAA"/>
    <w:rsid w:val="00F45CD5"/>
    <w:rsid w:val="00F45EE1"/>
    <w:rsid w:val="00F508BF"/>
    <w:rsid w:val="00F50CB9"/>
    <w:rsid w:val="00F5544F"/>
    <w:rsid w:val="00F56F31"/>
    <w:rsid w:val="00F574A4"/>
    <w:rsid w:val="00F57FED"/>
    <w:rsid w:val="00F60471"/>
    <w:rsid w:val="00F605F8"/>
    <w:rsid w:val="00F62361"/>
    <w:rsid w:val="00F63781"/>
    <w:rsid w:val="00F645D7"/>
    <w:rsid w:val="00F64EA4"/>
    <w:rsid w:val="00F65590"/>
    <w:rsid w:val="00F67A0D"/>
    <w:rsid w:val="00F71BFE"/>
    <w:rsid w:val="00F72583"/>
    <w:rsid w:val="00F740B7"/>
    <w:rsid w:val="00F750C2"/>
    <w:rsid w:val="00F75EBC"/>
    <w:rsid w:val="00F765DF"/>
    <w:rsid w:val="00F779E5"/>
    <w:rsid w:val="00F81043"/>
    <w:rsid w:val="00F8166D"/>
    <w:rsid w:val="00F81923"/>
    <w:rsid w:val="00F827EF"/>
    <w:rsid w:val="00F83084"/>
    <w:rsid w:val="00F83967"/>
    <w:rsid w:val="00F839B3"/>
    <w:rsid w:val="00F83DC1"/>
    <w:rsid w:val="00F86CBD"/>
    <w:rsid w:val="00F87719"/>
    <w:rsid w:val="00F877AF"/>
    <w:rsid w:val="00F9251A"/>
    <w:rsid w:val="00F92DDA"/>
    <w:rsid w:val="00F9356E"/>
    <w:rsid w:val="00F93E22"/>
    <w:rsid w:val="00F9481E"/>
    <w:rsid w:val="00F96A0E"/>
    <w:rsid w:val="00F96DDC"/>
    <w:rsid w:val="00F977A7"/>
    <w:rsid w:val="00F977BF"/>
    <w:rsid w:val="00FA182C"/>
    <w:rsid w:val="00FA285D"/>
    <w:rsid w:val="00FA3A06"/>
    <w:rsid w:val="00FA46E4"/>
    <w:rsid w:val="00FA493E"/>
    <w:rsid w:val="00FA5E83"/>
    <w:rsid w:val="00FA69FC"/>
    <w:rsid w:val="00FA7B07"/>
    <w:rsid w:val="00FB0DD1"/>
    <w:rsid w:val="00FB119B"/>
    <w:rsid w:val="00FB21B7"/>
    <w:rsid w:val="00FB2216"/>
    <w:rsid w:val="00FB4495"/>
    <w:rsid w:val="00FB47C6"/>
    <w:rsid w:val="00FB511C"/>
    <w:rsid w:val="00FB5C57"/>
    <w:rsid w:val="00FB67DE"/>
    <w:rsid w:val="00FB6CA2"/>
    <w:rsid w:val="00FC1D6A"/>
    <w:rsid w:val="00FC56B2"/>
    <w:rsid w:val="00FC5A92"/>
    <w:rsid w:val="00FC7077"/>
    <w:rsid w:val="00FC7EC3"/>
    <w:rsid w:val="00FD004E"/>
    <w:rsid w:val="00FD0D0A"/>
    <w:rsid w:val="00FD0DAE"/>
    <w:rsid w:val="00FD0F1C"/>
    <w:rsid w:val="00FD13C1"/>
    <w:rsid w:val="00FD20D7"/>
    <w:rsid w:val="00FD214C"/>
    <w:rsid w:val="00FD3241"/>
    <w:rsid w:val="00FD3E5F"/>
    <w:rsid w:val="00FD4064"/>
    <w:rsid w:val="00FD5E55"/>
    <w:rsid w:val="00FD767D"/>
    <w:rsid w:val="00FD775E"/>
    <w:rsid w:val="00FD7776"/>
    <w:rsid w:val="00FE1D45"/>
    <w:rsid w:val="00FE24B5"/>
    <w:rsid w:val="00FE36A5"/>
    <w:rsid w:val="00FE4613"/>
    <w:rsid w:val="00FE4B5B"/>
    <w:rsid w:val="00FF0432"/>
    <w:rsid w:val="00FF050A"/>
    <w:rsid w:val="00FF0C99"/>
    <w:rsid w:val="00FF1F96"/>
    <w:rsid w:val="00FF35F2"/>
    <w:rsid w:val="00FF3740"/>
    <w:rsid w:val="00FF3ADD"/>
    <w:rsid w:val="00FF3C13"/>
    <w:rsid w:val="00FF3D25"/>
    <w:rsid w:val="00FF4CDB"/>
    <w:rsid w:val="00FF614C"/>
    <w:rsid w:val="00FF6199"/>
    <w:rsid w:val="00FF6B4B"/>
    <w:rsid w:val="00FF6E1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90675E5"/>
  <w15:docId w15:val="{0DDB3033-662C-450B-BD3C-4892149A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51EB"/>
    <w:pPr>
      <w:spacing w:after="0" w:line="240" w:lineRule="auto"/>
    </w:pPr>
    <w:rPr>
      <w:rFonts w:ascii="Times New Roman" w:eastAsia="Times New Roman" w:hAnsi="Times New Roman" w:cs="Times New Roman"/>
      <w:sz w:val="24"/>
      <w:szCs w:val="24"/>
      <w:lang w:val="en-CA"/>
    </w:rPr>
  </w:style>
  <w:style w:type="paragraph" w:styleId="Heading4">
    <w:name w:val="heading 4"/>
    <w:basedOn w:val="Normal"/>
    <w:next w:val="Normal"/>
    <w:link w:val="Heading4Char"/>
    <w:qFormat/>
    <w:rsid w:val="000A7494"/>
    <w:pPr>
      <w:keepNext/>
      <w:ind w:left="360"/>
      <w:outlineLvl w:val="3"/>
    </w:pPr>
    <w:rPr>
      <w:rFonts w:ascii="Bookman Old Style" w:hAnsi="Bookman Old Style"/>
      <w:i/>
      <w:iCs/>
      <w:sz w:val="17"/>
    </w:rPr>
  </w:style>
  <w:style w:type="paragraph" w:styleId="Heading7">
    <w:name w:val="heading 7"/>
    <w:basedOn w:val="Normal"/>
    <w:next w:val="Normal"/>
    <w:link w:val="Heading7Char"/>
    <w:qFormat/>
    <w:rsid w:val="000A7494"/>
    <w:pPr>
      <w:keepNext/>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1A9"/>
    <w:pPr>
      <w:tabs>
        <w:tab w:val="center" w:pos="4320"/>
        <w:tab w:val="right" w:pos="8640"/>
      </w:tabs>
    </w:pPr>
  </w:style>
  <w:style w:type="character" w:customStyle="1" w:styleId="HeaderChar">
    <w:name w:val="Header Char"/>
    <w:basedOn w:val="DefaultParagraphFont"/>
    <w:link w:val="Header"/>
    <w:uiPriority w:val="99"/>
    <w:rsid w:val="002161A9"/>
    <w:rPr>
      <w:rFonts w:ascii="Arial" w:eastAsia="Times New Roman" w:hAnsi="Arial" w:cs="Times New Roman"/>
      <w:sz w:val="24"/>
      <w:szCs w:val="20"/>
    </w:rPr>
  </w:style>
  <w:style w:type="paragraph" w:styleId="Footer">
    <w:name w:val="footer"/>
    <w:basedOn w:val="Normal"/>
    <w:link w:val="FooterChar"/>
    <w:uiPriority w:val="99"/>
    <w:unhideWhenUsed/>
    <w:rsid w:val="002161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61A9"/>
  </w:style>
  <w:style w:type="paragraph" w:styleId="BalloonText">
    <w:name w:val="Balloon Text"/>
    <w:basedOn w:val="Normal"/>
    <w:link w:val="BalloonTextChar"/>
    <w:uiPriority w:val="99"/>
    <w:semiHidden/>
    <w:unhideWhenUsed/>
    <w:rsid w:val="002161A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161A9"/>
    <w:rPr>
      <w:rFonts w:ascii="Tahoma" w:hAnsi="Tahoma" w:cs="Tahoma"/>
      <w:sz w:val="16"/>
      <w:szCs w:val="16"/>
    </w:rPr>
  </w:style>
  <w:style w:type="character" w:customStyle="1" w:styleId="Heading4Char">
    <w:name w:val="Heading 4 Char"/>
    <w:basedOn w:val="DefaultParagraphFont"/>
    <w:link w:val="Heading4"/>
    <w:rsid w:val="000A7494"/>
    <w:rPr>
      <w:rFonts w:ascii="Bookman Old Style" w:eastAsia="Times New Roman" w:hAnsi="Bookman Old Style" w:cs="Times New Roman"/>
      <w:i/>
      <w:iCs/>
      <w:sz w:val="17"/>
      <w:szCs w:val="20"/>
    </w:rPr>
  </w:style>
  <w:style w:type="character" w:customStyle="1" w:styleId="Heading7Char">
    <w:name w:val="Heading 7 Char"/>
    <w:basedOn w:val="DefaultParagraphFont"/>
    <w:link w:val="Heading7"/>
    <w:rsid w:val="000A7494"/>
    <w:rPr>
      <w:rFonts w:ascii="Arial" w:eastAsia="Times New Roman" w:hAnsi="Arial" w:cs="Arial"/>
      <w:b/>
      <w:bCs/>
      <w:sz w:val="24"/>
      <w:szCs w:val="20"/>
    </w:rPr>
  </w:style>
  <w:style w:type="paragraph" w:styleId="ListBullet">
    <w:name w:val="List Bullet"/>
    <w:basedOn w:val="Normal"/>
    <w:uiPriority w:val="99"/>
    <w:semiHidden/>
    <w:unhideWhenUsed/>
    <w:rsid w:val="004A0550"/>
    <w:pPr>
      <w:numPr>
        <w:numId w:val="1"/>
      </w:numPr>
      <w:contextualSpacing/>
    </w:pPr>
  </w:style>
  <w:style w:type="paragraph" w:customStyle="1" w:styleId="CPText">
    <w:name w:val="CPText"/>
    <w:basedOn w:val="Normal"/>
    <w:rsid w:val="00457CA5"/>
    <w:pPr>
      <w:spacing w:after="240"/>
      <w:jc w:val="both"/>
    </w:pPr>
  </w:style>
  <w:style w:type="paragraph" w:customStyle="1" w:styleId="CP1">
    <w:name w:val="CP1"/>
    <w:basedOn w:val="Normal"/>
    <w:rsid w:val="00457CA5"/>
    <w:pPr>
      <w:numPr>
        <w:numId w:val="24"/>
      </w:numPr>
      <w:spacing w:after="240"/>
      <w:outlineLvl w:val="0"/>
    </w:pPr>
  </w:style>
  <w:style w:type="paragraph" w:customStyle="1" w:styleId="CP2">
    <w:name w:val="CP2"/>
    <w:basedOn w:val="Normal"/>
    <w:rsid w:val="00457CA5"/>
    <w:pPr>
      <w:numPr>
        <w:ilvl w:val="1"/>
        <w:numId w:val="24"/>
      </w:numPr>
      <w:spacing w:after="240"/>
      <w:jc w:val="both"/>
      <w:outlineLvl w:val="1"/>
    </w:pPr>
  </w:style>
  <w:style w:type="paragraph" w:customStyle="1" w:styleId="CP3">
    <w:name w:val="CP3"/>
    <w:basedOn w:val="Normal"/>
    <w:rsid w:val="00457CA5"/>
    <w:pPr>
      <w:numPr>
        <w:ilvl w:val="2"/>
        <w:numId w:val="24"/>
      </w:numPr>
      <w:spacing w:after="240"/>
      <w:jc w:val="both"/>
    </w:pPr>
  </w:style>
  <w:style w:type="paragraph" w:customStyle="1" w:styleId="CP4">
    <w:name w:val="CP4"/>
    <w:basedOn w:val="Normal"/>
    <w:rsid w:val="00457CA5"/>
    <w:pPr>
      <w:numPr>
        <w:ilvl w:val="3"/>
        <w:numId w:val="24"/>
      </w:numPr>
      <w:spacing w:after="240"/>
    </w:pPr>
  </w:style>
  <w:style w:type="paragraph" w:customStyle="1" w:styleId="CP5">
    <w:name w:val="CP5"/>
    <w:basedOn w:val="Normal"/>
    <w:rsid w:val="00457CA5"/>
    <w:pPr>
      <w:numPr>
        <w:ilvl w:val="4"/>
        <w:numId w:val="24"/>
      </w:numPr>
      <w:spacing w:after="240"/>
    </w:pPr>
  </w:style>
  <w:style w:type="paragraph" w:customStyle="1" w:styleId="CP6">
    <w:name w:val="CP6"/>
    <w:basedOn w:val="Normal"/>
    <w:rsid w:val="00457CA5"/>
    <w:pPr>
      <w:numPr>
        <w:ilvl w:val="5"/>
        <w:numId w:val="24"/>
      </w:numPr>
      <w:spacing w:after="240"/>
    </w:pPr>
  </w:style>
  <w:style w:type="paragraph" w:customStyle="1" w:styleId="CP7">
    <w:name w:val="CP7"/>
    <w:basedOn w:val="Normal"/>
    <w:rsid w:val="00457CA5"/>
    <w:pPr>
      <w:numPr>
        <w:ilvl w:val="6"/>
        <w:numId w:val="24"/>
      </w:numPr>
      <w:spacing w:after="240"/>
    </w:pPr>
  </w:style>
  <w:style w:type="paragraph" w:customStyle="1" w:styleId="CP8">
    <w:name w:val="CP8"/>
    <w:basedOn w:val="Normal"/>
    <w:rsid w:val="00457CA5"/>
    <w:pPr>
      <w:numPr>
        <w:ilvl w:val="7"/>
        <w:numId w:val="24"/>
      </w:numPr>
      <w:spacing w:after="240"/>
    </w:pPr>
  </w:style>
  <w:style w:type="paragraph" w:customStyle="1" w:styleId="CP9">
    <w:name w:val="CP9"/>
    <w:basedOn w:val="Normal"/>
    <w:rsid w:val="00457CA5"/>
    <w:pPr>
      <w:numPr>
        <w:ilvl w:val="8"/>
        <w:numId w:val="24"/>
      </w:numPr>
      <w:spacing w:after="240"/>
    </w:pPr>
  </w:style>
  <w:style w:type="table" w:styleId="TableGrid">
    <w:name w:val="Table Grid"/>
    <w:basedOn w:val="TableNormal"/>
    <w:uiPriority w:val="59"/>
    <w:rsid w:val="00FA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E28"/>
    <w:pPr>
      <w:ind w:left="720"/>
      <w:contextualSpacing/>
    </w:pPr>
  </w:style>
  <w:style w:type="character" w:styleId="CommentReference">
    <w:name w:val="annotation reference"/>
    <w:basedOn w:val="DefaultParagraphFont"/>
    <w:semiHidden/>
    <w:unhideWhenUsed/>
    <w:rsid w:val="00496D46"/>
    <w:rPr>
      <w:sz w:val="16"/>
      <w:szCs w:val="16"/>
    </w:rPr>
  </w:style>
  <w:style w:type="paragraph" w:styleId="CommentText">
    <w:name w:val="annotation text"/>
    <w:basedOn w:val="Normal"/>
    <w:link w:val="CommentTextChar"/>
    <w:semiHidden/>
    <w:unhideWhenUsed/>
    <w:rsid w:val="00496D46"/>
    <w:rPr>
      <w:sz w:val="20"/>
    </w:rPr>
  </w:style>
  <w:style w:type="character" w:customStyle="1" w:styleId="CommentTextChar">
    <w:name w:val="Comment Text Char"/>
    <w:basedOn w:val="DefaultParagraphFont"/>
    <w:link w:val="CommentText"/>
    <w:semiHidden/>
    <w:rsid w:val="00496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6D46"/>
    <w:rPr>
      <w:b/>
      <w:bCs/>
    </w:rPr>
  </w:style>
  <w:style w:type="character" w:customStyle="1" w:styleId="CommentSubjectChar">
    <w:name w:val="Comment Subject Char"/>
    <w:basedOn w:val="CommentTextChar"/>
    <w:link w:val="CommentSubject"/>
    <w:uiPriority w:val="99"/>
    <w:semiHidden/>
    <w:rsid w:val="00496D46"/>
    <w:rPr>
      <w:rFonts w:ascii="Arial" w:eastAsia="Times New Roman" w:hAnsi="Arial" w:cs="Times New Roman"/>
      <w:b/>
      <w:bCs/>
      <w:sz w:val="20"/>
      <w:szCs w:val="20"/>
    </w:rPr>
  </w:style>
  <w:style w:type="paragraph" w:styleId="NoSpacing">
    <w:name w:val="No Spacing"/>
    <w:uiPriority w:val="1"/>
    <w:qFormat/>
    <w:rsid w:val="009A08E5"/>
    <w:pPr>
      <w:spacing w:after="0" w:line="240" w:lineRule="auto"/>
    </w:pPr>
    <w:rPr>
      <w:rFonts w:ascii="Arial" w:eastAsia="Times New Roman" w:hAnsi="Arial" w:cs="Times New Roman"/>
      <w:sz w:val="24"/>
      <w:szCs w:val="20"/>
    </w:rPr>
  </w:style>
  <w:style w:type="character" w:customStyle="1" w:styleId="fontstyle01">
    <w:name w:val="fontstyle01"/>
    <w:basedOn w:val="DefaultParagraphFont"/>
    <w:rsid w:val="00817ED9"/>
    <w:rPr>
      <w:rFonts w:ascii="Times New Roman" w:hAnsi="Times New Roman" w:cs="Times New Roman" w:hint="default"/>
      <w:b w:val="0"/>
      <w:bCs w:val="0"/>
      <w:i w:val="0"/>
      <w:iCs w:val="0"/>
      <w:color w:val="000000"/>
      <w:sz w:val="20"/>
      <w:szCs w:val="20"/>
    </w:rPr>
  </w:style>
  <w:style w:type="paragraph" w:styleId="NoteHeading">
    <w:name w:val="Note Heading"/>
    <w:basedOn w:val="Normal"/>
    <w:link w:val="NoteHeadingChar"/>
    <w:uiPriority w:val="99"/>
    <w:rsid w:val="003B4521"/>
    <w:pPr>
      <w:widowControl w:val="0"/>
      <w:tabs>
        <w:tab w:val="left" w:pos="4308"/>
        <w:tab w:val="center" w:pos="7086"/>
      </w:tabs>
      <w:autoSpaceDE w:val="0"/>
      <w:autoSpaceDN w:val="0"/>
      <w:adjustRightInd w:val="0"/>
      <w:spacing w:before="172" w:after="172"/>
    </w:pPr>
    <w:rPr>
      <w:rFonts w:eastAsiaTheme="minorEastAsia" w:cs="Arial"/>
      <w:b/>
      <w:bCs/>
      <w:color w:val="000000"/>
      <w:lang w:eastAsia="en-CA"/>
    </w:rPr>
  </w:style>
  <w:style w:type="character" w:customStyle="1" w:styleId="NoteHeadingChar">
    <w:name w:val="Note Heading Char"/>
    <w:basedOn w:val="DefaultParagraphFont"/>
    <w:link w:val="NoteHeading"/>
    <w:uiPriority w:val="99"/>
    <w:rsid w:val="003B4521"/>
    <w:rPr>
      <w:rFonts w:ascii="Arial" w:eastAsiaTheme="minorEastAsia" w:hAnsi="Arial" w:cs="Arial"/>
      <w:b/>
      <w:bCs/>
      <w:color w:val="000000"/>
      <w:sz w:val="24"/>
      <w:szCs w:val="24"/>
      <w:lang w:val="en-CA" w:eastAsia="en-CA"/>
    </w:rPr>
  </w:style>
  <w:style w:type="paragraph" w:styleId="Revision">
    <w:name w:val="Revision"/>
    <w:hidden/>
    <w:uiPriority w:val="99"/>
    <w:semiHidden/>
    <w:rsid w:val="00D929CE"/>
    <w:pPr>
      <w:spacing w:after="0" w:line="240" w:lineRule="auto"/>
    </w:pPr>
    <w:rPr>
      <w:rFonts w:ascii="Arial" w:eastAsia="Times New Roman" w:hAnsi="Arial" w:cs="Times New Roman"/>
      <w:sz w:val="24"/>
      <w:szCs w:val="20"/>
    </w:rPr>
  </w:style>
  <w:style w:type="paragraph" w:styleId="BodyTextIndent2">
    <w:name w:val="Body Text Indent 2"/>
    <w:basedOn w:val="Normal"/>
    <w:link w:val="BodyTextIndent2Char"/>
    <w:rsid w:val="00185464"/>
    <w:pPr>
      <w:widowControl w:val="0"/>
      <w:suppressAutoHyphens/>
      <w:ind w:left="720"/>
      <w:jc w:val="both"/>
    </w:pPr>
    <w:rPr>
      <w:snapToGrid w:val="0"/>
      <w:spacing w:val="-2"/>
      <w:sz w:val="22"/>
      <w:lang w:val="en-GB"/>
    </w:rPr>
  </w:style>
  <w:style w:type="character" w:customStyle="1" w:styleId="BodyTextIndent2Char">
    <w:name w:val="Body Text Indent 2 Char"/>
    <w:basedOn w:val="DefaultParagraphFont"/>
    <w:link w:val="BodyTextIndent2"/>
    <w:rsid w:val="00185464"/>
    <w:rPr>
      <w:rFonts w:ascii="Arial" w:eastAsia="Times New Roman" w:hAnsi="Arial" w:cs="Times New Roman"/>
      <w:snapToGrid w:val="0"/>
      <w:spacing w:val="-2"/>
      <w:szCs w:val="20"/>
      <w:lang w:val="en-GB"/>
    </w:rPr>
  </w:style>
  <w:style w:type="paragraph" w:customStyle="1" w:styleId="Default">
    <w:name w:val="Default"/>
    <w:rsid w:val="007C517A"/>
    <w:pPr>
      <w:autoSpaceDE w:val="0"/>
      <w:autoSpaceDN w:val="0"/>
      <w:adjustRightInd w:val="0"/>
      <w:spacing w:after="0" w:line="240" w:lineRule="auto"/>
    </w:pPr>
    <w:rPr>
      <w:rFonts w:ascii="Cambria" w:eastAsia="Times New Roman" w:hAnsi="Cambria" w:cs="Cambria"/>
      <w:color w:val="000000"/>
      <w:sz w:val="24"/>
      <w:szCs w:val="24"/>
    </w:rPr>
  </w:style>
  <w:style w:type="paragraph" w:styleId="BodyTextIndent">
    <w:name w:val="Body Text Indent"/>
    <w:basedOn w:val="Normal"/>
    <w:link w:val="BodyTextIndentChar"/>
    <w:uiPriority w:val="99"/>
    <w:semiHidden/>
    <w:unhideWhenUsed/>
    <w:rsid w:val="007C517A"/>
    <w:pPr>
      <w:spacing w:after="120"/>
      <w:ind w:left="360"/>
    </w:pPr>
  </w:style>
  <w:style w:type="character" w:customStyle="1" w:styleId="BodyTextIndentChar">
    <w:name w:val="Body Text Indent Char"/>
    <w:basedOn w:val="DefaultParagraphFont"/>
    <w:link w:val="BodyTextIndent"/>
    <w:uiPriority w:val="99"/>
    <w:semiHidden/>
    <w:rsid w:val="007C517A"/>
    <w:rPr>
      <w:rFonts w:ascii="Arial" w:eastAsia="Times New Roman" w:hAnsi="Arial" w:cs="Times New Roman"/>
      <w:sz w:val="24"/>
      <w:szCs w:val="20"/>
    </w:rPr>
  </w:style>
  <w:style w:type="paragraph" w:styleId="NormalWeb">
    <w:name w:val="Normal (Web)"/>
    <w:basedOn w:val="Normal"/>
    <w:uiPriority w:val="99"/>
    <w:semiHidden/>
    <w:unhideWhenUsed/>
    <w:rsid w:val="00FB4495"/>
    <w:pPr>
      <w:spacing w:before="100" w:beforeAutospacing="1" w:after="100" w:afterAutospacing="1"/>
    </w:pPr>
  </w:style>
  <w:style w:type="character" w:styleId="PageNumber">
    <w:name w:val="page number"/>
    <w:basedOn w:val="DefaultParagraphFont"/>
    <w:uiPriority w:val="99"/>
    <w:semiHidden/>
    <w:unhideWhenUsed/>
    <w:rsid w:val="00ED4EE6"/>
  </w:style>
  <w:style w:type="paragraph" w:styleId="BodyText">
    <w:name w:val="Body Text"/>
    <w:basedOn w:val="Normal"/>
    <w:link w:val="BodyTextChar"/>
    <w:uiPriority w:val="99"/>
    <w:unhideWhenUsed/>
    <w:rsid w:val="00213706"/>
    <w:pPr>
      <w:spacing w:after="120" w:line="259" w:lineRule="auto"/>
    </w:pPr>
    <w:rPr>
      <w:rFonts w:asciiTheme="minorHAnsi" w:eastAsiaTheme="minorEastAsia" w:hAnsiTheme="minorHAnsi" w:cstheme="minorBidi"/>
      <w:sz w:val="22"/>
      <w:szCs w:val="22"/>
      <w:lang w:eastAsia="en-CA"/>
    </w:rPr>
  </w:style>
  <w:style w:type="character" w:customStyle="1" w:styleId="BodyTextChar">
    <w:name w:val="Body Text Char"/>
    <w:basedOn w:val="DefaultParagraphFont"/>
    <w:link w:val="BodyText"/>
    <w:uiPriority w:val="99"/>
    <w:rsid w:val="00213706"/>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2">
      <w:bodyDiv w:val="1"/>
      <w:marLeft w:val="0"/>
      <w:marRight w:val="0"/>
      <w:marTop w:val="0"/>
      <w:marBottom w:val="0"/>
      <w:divBdr>
        <w:top w:val="none" w:sz="0" w:space="0" w:color="auto"/>
        <w:left w:val="none" w:sz="0" w:space="0" w:color="auto"/>
        <w:bottom w:val="none" w:sz="0" w:space="0" w:color="auto"/>
        <w:right w:val="none" w:sz="0" w:space="0" w:color="auto"/>
      </w:divBdr>
    </w:div>
    <w:div w:id="16976869">
      <w:bodyDiv w:val="1"/>
      <w:marLeft w:val="0"/>
      <w:marRight w:val="0"/>
      <w:marTop w:val="0"/>
      <w:marBottom w:val="0"/>
      <w:divBdr>
        <w:top w:val="none" w:sz="0" w:space="0" w:color="auto"/>
        <w:left w:val="none" w:sz="0" w:space="0" w:color="auto"/>
        <w:bottom w:val="none" w:sz="0" w:space="0" w:color="auto"/>
        <w:right w:val="none" w:sz="0" w:space="0" w:color="auto"/>
      </w:divBdr>
    </w:div>
    <w:div w:id="29577815">
      <w:bodyDiv w:val="1"/>
      <w:marLeft w:val="0"/>
      <w:marRight w:val="0"/>
      <w:marTop w:val="0"/>
      <w:marBottom w:val="0"/>
      <w:divBdr>
        <w:top w:val="none" w:sz="0" w:space="0" w:color="auto"/>
        <w:left w:val="none" w:sz="0" w:space="0" w:color="auto"/>
        <w:bottom w:val="none" w:sz="0" w:space="0" w:color="auto"/>
        <w:right w:val="none" w:sz="0" w:space="0" w:color="auto"/>
      </w:divBdr>
    </w:div>
    <w:div w:id="32509394">
      <w:bodyDiv w:val="1"/>
      <w:marLeft w:val="0"/>
      <w:marRight w:val="0"/>
      <w:marTop w:val="0"/>
      <w:marBottom w:val="0"/>
      <w:divBdr>
        <w:top w:val="none" w:sz="0" w:space="0" w:color="auto"/>
        <w:left w:val="none" w:sz="0" w:space="0" w:color="auto"/>
        <w:bottom w:val="none" w:sz="0" w:space="0" w:color="auto"/>
        <w:right w:val="none" w:sz="0" w:space="0" w:color="auto"/>
      </w:divBdr>
      <w:divsChild>
        <w:div w:id="2101830803">
          <w:marLeft w:val="0"/>
          <w:marRight w:val="0"/>
          <w:marTop w:val="0"/>
          <w:marBottom w:val="0"/>
          <w:divBdr>
            <w:top w:val="none" w:sz="0" w:space="0" w:color="auto"/>
            <w:left w:val="none" w:sz="0" w:space="0" w:color="auto"/>
            <w:bottom w:val="none" w:sz="0" w:space="0" w:color="auto"/>
            <w:right w:val="none" w:sz="0" w:space="0" w:color="auto"/>
          </w:divBdr>
          <w:divsChild>
            <w:div w:id="333731082">
              <w:marLeft w:val="0"/>
              <w:marRight w:val="0"/>
              <w:marTop w:val="0"/>
              <w:marBottom w:val="0"/>
              <w:divBdr>
                <w:top w:val="none" w:sz="0" w:space="0" w:color="auto"/>
                <w:left w:val="none" w:sz="0" w:space="0" w:color="auto"/>
                <w:bottom w:val="none" w:sz="0" w:space="0" w:color="auto"/>
                <w:right w:val="none" w:sz="0" w:space="0" w:color="auto"/>
              </w:divBdr>
              <w:divsChild>
                <w:div w:id="9482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36199896">
      <w:bodyDiv w:val="1"/>
      <w:marLeft w:val="0"/>
      <w:marRight w:val="0"/>
      <w:marTop w:val="0"/>
      <w:marBottom w:val="0"/>
      <w:divBdr>
        <w:top w:val="none" w:sz="0" w:space="0" w:color="auto"/>
        <w:left w:val="none" w:sz="0" w:space="0" w:color="auto"/>
        <w:bottom w:val="none" w:sz="0" w:space="0" w:color="auto"/>
        <w:right w:val="none" w:sz="0" w:space="0" w:color="auto"/>
      </w:divBdr>
      <w:divsChild>
        <w:div w:id="2059237451">
          <w:marLeft w:val="0"/>
          <w:marRight w:val="0"/>
          <w:marTop w:val="0"/>
          <w:marBottom w:val="0"/>
          <w:divBdr>
            <w:top w:val="none" w:sz="0" w:space="0" w:color="auto"/>
            <w:left w:val="none" w:sz="0" w:space="0" w:color="auto"/>
            <w:bottom w:val="none" w:sz="0" w:space="0" w:color="auto"/>
            <w:right w:val="none" w:sz="0" w:space="0" w:color="auto"/>
          </w:divBdr>
          <w:divsChild>
            <w:div w:id="797526244">
              <w:marLeft w:val="0"/>
              <w:marRight w:val="0"/>
              <w:marTop w:val="0"/>
              <w:marBottom w:val="0"/>
              <w:divBdr>
                <w:top w:val="none" w:sz="0" w:space="0" w:color="auto"/>
                <w:left w:val="none" w:sz="0" w:space="0" w:color="auto"/>
                <w:bottom w:val="none" w:sz="0" w:space="0" w:color="auto"/>
                <w:right w:val="none" w:sz="0" w:space="0" w:color="auto"/>
              </w:divBdr>
              <w:divsChild>
                <w:div w:id="3628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2415036">
      <w:bodyDiv w:val="1"/>
      <w:marLeft w:val="0"/>
      <w:marRight w:val="0"/>
      <w:marTop w:val="0"/>
      <w:marBottom w:val="0"/>
      <w:divBdr>
        <w:top w:val="none" w:sz="0" w:space="0" w:color="auto"/>
        <w:left w:val="none" w:sz="0" w:space="0" w:color="auto"/>
        <w:bottom w:val="none" w:sz="0" w:space="0" w:color="auto"/>
        <w:right w:val="none" w:sz="0" w:space="0" w:color="auto"/>
      </w:divBdr>
    </w:div>
    <w:div w:id="49422327">
      <w:bodyDiv w:val="1"/>
      <w:marLeft w:val="0"/>
      <w:marRight w:val="0"/>
      <w:marTop w:val="0"/>
      <w:marBottom w:val="0"/>
      <w:divBdr>
        <w:top w:val="none" w:sz="0" w:space="0" w:color="auto"/>
        <w:left w:val="none" w:sz="0" w:space="0" w:color="auto"/>
        <w:bottom w:val="none" w:sz="0" w:space="0" w:color="auto"/>
        <w:right w:val="none" w:sz="0" w:space="0" w:color="auto"/>
      </w:divBdr>
    </w:div>
    <w:div w:id="49811157">
      <w:bodyDiv w:val="1"/>
      <w:marLeft w:val="0"/>
      <w:marRight w:val="0"/>
      <w:marTop w:val="0"/>
      <w:marBottom w:val="0"/>
      <w:divBdr>
        <w:top w:val="none" w:sz="0" w:space="0" w:color="auto"/>
        <w:left w:val="none" w:sz="0" w:space="0" w:color="auto"/>
        <w:bottom w:val="none" w:sz="0" w:space="0" w:color="auto"/>
        <w:right w:val="none" w:sz="0" w:space="0" w:color="auto"/>
      </w:divBdr>
    </w:div>
    <w:div w:id="52317914">
      <w:bodyDiv w:val="1"/>
      <w:marLeft w:val="0"/>
      <w:marRight w:val="0"/>
      <w:marTop w:val="0"/>
      <w:marBottom w:val="0"/>
      <w:divBdr>
        <w:top w:val="none" w:sz="0" w:space="0" w:color="auto"/>
        <w:left w:val="none" w:sz="0" w:space="0" w:color="auto"/>
        <w:bottom w:val="none" w:sz="0" w:space="0" w:color="auto"/>
        <w:right w:val="none" w:sz="0" w:space="0" w:color="auto"/>
      </w:divBdr>
    </w:div>
    <w:div w:id="53236364">
      <w:bodyDiv w:val="1"/>
      <w:marLeft w:val="0"/>
      <w:marRight w:val="0"/>
      <w:marTop w:val="0"/>
      <w:marBottom w:val="0"/>
      <w:divBdr>
        <w:top w:val="none" w:sz="0" w:space="0" w:color="auto"/>
        <w:left w:val="none" w:sz="0" w:space="0" w:color="auto"/>
        <w:bottom w:val="none" w:sz="0" w:space="0" w:color="auto"/>
        <w:right w:val="none" w:sz="0" w:space="0" w:color="auto"/>
      </w:divBdr>
    </w:div>
    <w:div w:id="55590129">
      <w:bodyDiv w:val="1"/>
      <w:marLeft w:val="0"/>
      <w:marRight w:val="0"/>
      <w:marTop w:val="0"/>
      <w:marBottom w:val="0"/>
      <w:divBdr>
        <w:top w:val="none" w:sz="0" w:space="0" w:color="auto"/>
        <w:left w:val="none" w:sz="0" w:space="0" w:color="auto"/>
        <w:bottom w:val="none" w:sz="0" w:space="0" w:color="auto"/>
        <w:right w:val="none" w:sz="0" w:space="0" w:color="auto"/>
      </w:divBdr>
      <w:divsChild>
        <w:div w:id="1909152531">
          <w:marLeft w:val="0"/>
          <w:marRight w:val="0"/>
          <w:marTop w:val="0"/>
          <w:marBottom w:val="0"/>
          <w:divBdr>
            <w:top w:val="none" w:sz="0" w:space="0" w:color="auto"/>
            <w:left w:val="none" w:sz="0" w:space="0" w:color="auto"/>
            <w:bottom w:val="none" w:sz="0" w:space="0" w:color="auto"/>
            <w:right w:val="none" w:sz="0" w:space="0" w:color="auto"/>
          </w:divBdr>
          <w:divsChild>
            <w:div w:id="1615087987">
              <w:marLeft w:val="0"/>
              <w:marRight w:val="0"/>
              <w:marTop w:val="0"/>
              <w:marBottom w:val="0"/>
              <w:divBdr>
                <w:top w:val="none" w:sz="0" w:space="0" w:color="auto"/>
                <w:left w:val="none" w:sz="0" w:space="0" w:color="auto"/>
                <w:bottom w:val="none" w:sz="0" w:space="0" w:color="auto"/>
                <w:right w:val="none" w:sz="0" w:space="0" w:color="auto"/>
              </w:divBdr>
              <w:divsChild>
                <w:div w:id="6294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775">
      <w:bodyDiv w:val="1"/>
      <w:marLeft w:val="0"/>
      <w:marRight w:val="0"/>
      <w:marTop w:val="0"/>
      <w:marBottom w:val="0"/>
      <w:divBdr>
        <w:top w:val="none" w:sz="0" w:space="0" w:color="auto"/>
        <w:left w:val="none" w:sz="0" w:space="0" w:color="auto"/>
        <w:bottom w:val="none" w:sz="0" w:space="0" w:color="auto"/>
        <w:right w:val="none" w:sz="0" w:space="0" w:color="auto"/>
      </w:divBdr>
      <w:divsChild>
        <w:div w:id="87780169">
          <w:marLeft w:val="0"/>
          <w:marRight w:val="0"/>
          <w:marTop w:val="0"/>
          <w:marBottom w:val="0"/>
          <w:divBdr>
            <w:top w:val="none" w:sz="0" w:space="0" w:color="auto"/>
            <w:left w:val="none" w:sz="0" w:space="0" w:color="auto"/>
            <w:bottom w:val="none" w:sz="0" w:space="0" w:color="auto"/>
            <w:right w:val="none" w:sz="0" w:space="0" w:color="auto"/>
          </w:divBdr>
          <w:divsChild>
            <w:div w:id="1946882750">
              <w:marLeft w:val="0"/>
              <w:marRight w:val="0"/>
              <w:marTop w:val="0"/>
              <w:marBottom w:val="0"/>
              <w:divBdr>
                <w:top w:val="none" w:sz="0" w:space="0" w:color="auto"/>
                <w:left w:val="none" w:sz="0" w:space="0" w:color="auto"/>
                <w:bottom w:val="none" w:sz="0" w:space="0" w:color="auto"/>
                <w:right w:val="none" w:sz="0" w:space="0" w:color="auto"/>
              </w:divBdr>
              <w:divsChild>
                <w:div w:id="620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7795">
      <w:bodyDiv w:val="1"/>
      <w:marLeft w:val="0"/>
      <w:marRight w:val="0"/>
      <w:marTop w:val="0"/>
      <w:marBottom w:val="0"/>
      <w:divBdr>
        <w:top w:val="none" w:sz="0" w:space="0" w:color="auto"/>
        <w:left w:val="none" w:sz="0" w:space="0" w:color="auto"/>
        <w:bottom w:val="none" w:sz="0" w:space="0" w:color="auto"/>
        <w:right w:val="none" w:sz="0" w:space="0" w:color="auto"/>
      </w:divBdr>
    </w:div>
    <w:div w:id="62720787">
      <w:bodyDiv w:val="1"/>
      <w:marLeft w:val="0"/>
      <w:marRight w:val="0"/>
      <w:marTop w:val="0"/>
      <w:marBottom w:val="0"/>
      <w:divBdr>
        <w:top w:val="none" w:sz="0" w:space="0" w:color="auto"/>
        <w:left w:val="none" w:sz="0" w:space="0" w:color="auto"/>
        <w:bottom w:val="none" w:sz="0" w:space="0" w:color="auto"/>
        <w:right w:val="none" w:sz="0" w:space="0" w:color="auto"/>
      </w:divBdr>
      <w:divsChild>
        <w:div w:id="81068212">
          <w:marLeft w:val="0"/>
          <w:marRight w:val="0"/>
          <w:marTop w:val="0"/>
          <w:marBottom w:val="0"/>
          <w:divBdr>
            <w:top w:val="none" w:sz="0" w:space="0" w:color="auto"/>
            <w:left w:val="none" w:sz="0" w:space="0" w:color="auto"/>
            <w:bottom w:val="none" w:sz="0" w:space="0" w:color="auto"/>
            <w:right w:val="none" w:sz="0" w:space="0" w:color="auto"/>
          </w:divBdr>
          <w:divsChild>
            <w:div w:id="1267468412">
              <w:marLeft w:val="0"/>
              <w:marRight w:val="0"/>
              <w:marTop w:val="0"/>
              <w:marBottom w:val="0"/>
              <w:divBdr>
                <w:top w:val="none" w:sz="0" w:space="0" w:color="auto"/>
                <w:left w:val="none" w:sz="0" w:space="0" w:color="auto"/>
                <w:bottom w:val="none" w:sz="0" w:space="0" w:color="auto"/>
                <w:right w:val="none" w:sz="0" w:space="0" w:color="auto"/>
              </w:divBdr>
              <w:divsChild>
                <w:div w:id="12845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752">
      <w:bodyDiv w:val="1"/>
      <w:marLeft w:val="0"/>
      <w:marRight w:val="0"/>
      <w:marTop w:val="0"/>
      <w:marBottom w:val="0"/>
      <w:divBdr>
        <w:top w:val="none" w:sz="0" w:space="0" w:color="auto"/>
        <w:left w:val="none" w:sz="0" w:space="0" w:color="auto"/>
        <w:bottom w:val="none" w:sz="0" w:space="0" w:color="auto"/>
        <w:right w:val="none" w:sz="0" w:space="0" w:color="auto"/>
      </w:divBdr>
    </w:div>
    <w:div w:id="69667317">
      <w:bodyDiv w:val="1"/>
      <w:marLeft w:val="0"/>
      <w:marRight w:val="0"/>
      <w:marTop w:val="0"/>
      <w:marBottom w:val="0"/>
      <w:divBdr>
        <w:top w:val="none" w:sz="0" w:space="0" w:color="auto"/>
        <w:left w:val="none" w:sz="0" w:space="0" w:color="auto"/>
        <w:bottom w:val="none" w:sz="0" w:space="0" w:color="auto"/>
        <w:right w:val="none" w:sz="0" w:space="0" w:color="auto"/>
      </w:divBdr>
    </w:div>
    <w:div w:id="78643325">
      <w:bodyDiv w:val="1"/>
      <w:marLeft w:val="0"/>
      <w:marRight w:val="0"/>
      <w:marTop w:val="0"/>
      <w:marBottom w:val="0"/>
      <w:divBdr>
        <w:top w:val="none" w:sz="0" w:space="0" w:color="auto"/>
        <w:left w:val="none" w:sz="0" w:space="0" w:color="auto"/>
        <w:bottom w:val="none" w:sz="0" w:space="0" w:color="auto"/>
        <w:right w:val="none" w:sz="0" w:space="0" w:color="auto"/>
      </w:divBdr>
    </w:div>
    <w:div w:id="98452363">
      <w:bodyDiv w:val="1"/>
      <w:marLeft w:val="0"/>
      <w:marRight w:val="0"/>
      <w:marTop w:val="0"/>
      <w:marBottom w:val="0"/>
      <w:divBdr>
        <w:top w:val="none" w:sz="0" w:space="0" w:color="auto"/>
        <w:left w:val="none" w:sz="0" w:space="0" w:color="auto"/>
        <w:bottom w:val="none" w:sz="0" w:space="0" w:color="auto"/>
        <w:right w:val="none" w:sz="0" w:space="0" w:color="auto"/>
      </w:divBdr>
      <w:divsChild>
        <w:div w:id="1290278443">
          <w:marLeft w:val="0"/>
          <w:marRight w:val="0"/>
          <w:marTop w:val="0"/>
          <w:marBottom w:val="0"/>
          <w:divBdr>
            <w:top w:val="none" w:sz="0" w:space="0" w:color="auto"/>
            <w:left w:val="none" w:sz="0" w:space="0" w:color="auto"/>
            <w:bottom w:val="none" w:sz="0" w:space="0" w:color="auto"/>
            <w:right w:val="none" w:sz="0" w:space="0" w:color="auto"/>
          </w:divBdr>
          <w:divsChild>
            <w:div w:id="1015376405">
              <w:marLeft w:val="0"/>
              <w:marRight w:val="0"/>
              <w:marTop w:val="0"/>
              <w:marBottom w:val="0"/>
              <w:divBdr>
                <w:top w:val="none" w:sz="0" w:space="0" w:color="auto"/>
                <w:left w:val="none" w:sz="0" w:space="0" w:color="auto"/>
                <w:bottom w:val="none" w:sz="0" w:space="0" w:color="auto"/>
                <w:right w:val="none" w:sz="0" w:space="0" w:color="auto"/>
              </w:divBdr>
              <w:divsChild>
                <w:div w:id="4389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241">
      <w:bodyDiv w:val="1"/>
      <w:marLeft w:val="0"/>
      <w:marRight w:val="0"/>
      <w:marTop w:val="0"/>
      <w:marBottom w:val="0"/>
      <w:divBdr>
        <w:top w:val="none" w:sz="0" w:space="0" w:color="auto"/>
        <w:left w:val="none" w:sz="0" w:space="0" w:color="auto"/>
        <w:bottom w:val="none" w:sz="0" w:space="0" w:color="auto"/>
        <w:right w:val="none" w:sz="0" w:space="0" w:color="auto"/>
      </w:divBdr>
    </w:div>
    <w:div w:id="150829224">
      <w:bodyDiv w:val="1"/>
      <w:marLeft w:val="0"/>
      <w:marRight w:val="0"/>
      <w:marTop w:val="0"/>
      <w:marBottom w:val="0"/>
      <w:divBdr>
        <w:top w:val="none" w:sz="0" w:space="0" w:color="auto"/>
        <w:left w:val="none" w:sz="0" w:space="0" w:color="auto"/>
        <w:bottom w:val="none" w:sz="0" w:space="0" w:color="auto"/>
        <w:right w:val="none" w:sz="0" w:space="0" w:color="auto"/>
      </w:divBdr>
    </w:div>
    <w:div w:id="150952998">
      <w:bodyDiv w:val="1"/>
      <w:marLeft w:val="0"/>
      <w:marRight w:val="0"/>
      <w:marTop w:val="0"/>
      <w:marBottom w:val="0"/>
      <w:divBdr>
        <w:top w:val="none" w:sz="0" w:space="0" w:color="auto"/>
        <w:left w:val="none" w:sz="0" w:space="0" w:color="auto"/>
        <w:bottom w:val="none" w:sz="0" w:space="0" w:color="auto"/>
        <w:right w:val="none" w:sz="0" w:space="0" w:color="auto"/>
      </w:divBdr>
    </w:div>
    <w:div w:id="152259175">
      <w:bodyDiv w:val="1"/>
      <w:marLeft w:val="0"/>
      <w:marRight w:val="0"/>
      <w:marTop w:val="0"/>
      <w:marBottom w:val="0"/>
      <w:divBdr>
        <w:top w:val="none" w:sz="0" w:space="0" w:color="auto"/>
        <w:left w:val="none" w:sz="0" w:space="0" w:color="auto"/>
        <w:bottom w:val="none" w:sz="0" w:space="0" w:color="auto"/>
        <w:right w:val="none" w:sz="0" w:space="0" w:color="auto"/>
      </w:divBdr>
    </w:div>
    <w:div w:id="166677913">
      <w:bodyDiv w:val="1"/>
      <w:marLeft w:val="0"/>
      <w:marRight w:val="0"/>
      <w:marTop w:val="0"/>
      <w:marBottom w:val="0"/>
      <w:divBdr>
        <w:top w:val="none" w:sz="0" w:space="0" w:color="auto"/>
        <w:left w:val="none" w:sz="0" w:space="0" w:color="auto"/>
        <w:bottom w:val="none" w:sz="0" w:space="0" w:color="auto"/>
        <w:right w:val="none" w:sz="0" w:space="0" w:color="auto"/>
      </w:divBdr>
    </w:div>
    <w:div w:id="178586086">
      <w:bodyDiv w:val="1"/>
      <w:marLeft w:val="0"/>
      <w:marRight w:val="0"/>
      <w:marTop w:val="0"/>
      <w:marBottom w:val="0"/>
      <w:divBdr>
        <w:top w:val="none" w:sz="0" w:space="0" w:color="auto"/>
        <w:left w:val="none" w:sz="0" w:space="0" w:color="auto"/>
        <w:bottom w:val="none" w:sz="0" w:space="0" w:color="auto"/>
        <w:right w:val="none" w:sz="0" w:space="0" w:color="auto"/>
      </w:divBdr>
    </w:div>
    <w:div w:id="203099921">
      <w:bodyDiv w:val="1"/>
      <w:marLeft w:val="0"/>
      <w:marRight w:val="0"/>
      <w:marTop w:val="0"/>
      <w:marBottom w:val="0"/>
      <w:divBdr>
        <w:top w:val="none" w:sz="0" w:space="0" w:color="auto"/>
        <w:left w:val="none" w:sz="0" w:space="0" w:color="auto"/>
        <w:bottom w:val="none" w:sz="0" w:space="0" w:color="auto"/>
        <w:right w:val="none" w:sz="0" w:space="0" w:color="auto"/>
      </w:divBdr>
    </w:div>
    <w:div w:id="242184481">
      <w:bodyDiv w:val="1"/>
      <w:marLeft w:val="0"/>
      <w:marRight w:val="0"/>
      <w:marTop w:val="0"/>
      <w:marBottom w:val="0"/>
      <w:divBdr>
        <w:top w:val="none" w:sz="0" w:space="0" w:color="auto"/>
        <w:left w:val="none" w:sz="0" w:space="0" w:color="auto"/>
        <w:bottom w:val="none" w:sz="0" w:space="0" w:color="auto"/>
        <w:right w:val="none" w:sz="0" w:space="0" w:color="auto"/>
      </w:divBdr>
    </w:div>
    <w:div w:id="251085494">
      <w:bodyDiv w:val="1"/>
      <w:marLeft w:val="0"/>
      <w:marRight w:val="0"/>
      <w:marTop w:val="0"/>
      <w:marBottom w:val="0"/>
      <w:divBdr>
        <w:top w:val="none" w:sz="0" w:space="0" w:color="auto"/>
        <w:left w:val="none" w:sz="0" w:space="0" w:color="auto"/>
        <w:bottom w:val="none" w:sz="0" w:space="0" w:color="auto"/>
        <w:right w:val="none" w:sz="0" w:space="0" w:color="auto"/>
      </w:divBdr>
    </w:div>
    <w:div w:id="253175810">
      <w:bodyDiv w:val="1"/>
      <w:marLeft w:val="0"/>
      <w:marRight w:val="0"/>
      <w:marTop w:val="0"/>
      <w:marBottom w:val="0"/>
      <w:divBdr>
        <w:top w:val="none" w:sz="0" w:space="0" w:color="auto"/>
        <w:left w:val="none" w:sz="0" w:space="0" w:color="auto"/>
        <w:bottom w:val="none" w:sz="0" w:space="0" w:color="auto"/>
        <w:right w:val="none" w:sz="0" w:space="0" w:color="auto"/>
      </w:divBdr>
    </w:div>
    <w:div w:id="253977850">
      <w:bodyDiv w:val="1"/>
      <w:marLeft w:val="0"/>
      <w:marRight w:val="0"/>
      <w:marTop w:val="0"/>
      <w:marBottom w:val="0"/>
      <w:divBdr>
        <w:top w:val="none" w:sz="0" w:space="0" w:color="auto"/>
        <w:left w:val="none" w:sz="0" w:space="0" w:color="auto"/>
        <w:bottom w:val="none" w:sz="0" w:space="0" w:color="auto"/>
        <w:right w:val="none" w:sz="0" w:space="0" w:color="auto"/>
      </w:divBdr>
      <w:divsChild>
        <w:div w:id="29305222">
          <w:marLeft w:val="0"/>
          <w:marRight w:val="0"/>
          <w:marTop w:val="0"/>
          <w:marBottom w:val="0"/>
          <w:divBdr>
            <w:top w:val="none" w:sz="0" w:space="0" w:color="auto"/>
            <w:left w:val="none" w:sz="0" w:space="0" w:color="auto"/>
            <w:bottom w:val="none" w:sz="0" w:space="0" w:color="auto"/>
            <w:right w:val="none" w:sz="0" w:space="0" w:color="auto"/>
          </w:divBdr>
          <w:divsChild>
            <w:div w:id="1844397351">
              <w:marLeft w:val="0"/>
              <w:marRight w:val="0"/>
              <w:marTop w:val="0"/>
              <w:marBottom w:val="0"/>
              <w:divBdr>
                <w:top w:val="none" w:sz="0" w:space="0" w:color="auto"/>
                <w:left w:val="none" w:sz="0" w:space="0" w:color="auto"/>
                <w:bottom w:val="none" w:sz="0" w:space="0" w:color="auto"/>
                <w:right w:val="none" w:sz="0" w:space="0" w:color="auto"/>
              </w:divBdr>
              <w:divsChild>
                <w:div w:id="849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044">
      <w:bodyDiv w:val="1"/>
      <w:marLeft w:val="0"/>
      <w:marRight w:val="0"/>
      <w:marTop w:val="0"/>
      <w:marBottom w:val="0"/>
      <w:divBdr>
        <w:top w:val="none" w:sz="0" w:space="0" w:color="auto"/>
        <w:left w:val="none" w:sz="0" w:space="0" w:color="auto"/>
        <w:bottom w:val="none" w:sz="0" w:space="0" w:color="auto"/>
        <w:right w:val="none" w:sz="0" w:space="0" w:color="auto"/>
      </w:divBdr>
      <w:divsChild>
        <w:div w:id="1384325303">
          <w:marLeft w:val="0"/>
          <w:marRight w:val="0"/>
          <w:marTop w:val="0"/>
          <w:marBottom w:val="0"/>
          <w:divBdr>
            <w:top w:val="none" w:sz="0" w:space="0" w:color="auto"/>
            <w:left w:val="none" w:sz="0" w:space="0" w:color="auto"/>
            <w:bottom w:val="none" w:sz="0" w:space="0" w:color="auto"/>
            <w:right w:val="none" w:sz="0" w:space="0" w:color="auto"/>
          </w:divBdr>
          <w:divsChild>
            <w:div w:id="2092579585">
              <w:marLeft w:val="0"/>
              <w:marRight w:val="0"/>
              <w:marTop w:val="0"/>
              <w:marBottom w:val="0"/>
              <w:divBdr>
                <w:top w:val="none" w:sz="0" w:space="0" w:color="auto"/>
                <w:left w:val="none" w:sz="0" w:space="0" w:color="auto"/>
                <w:bottom w:val="none" w:sz="0" w:space="0" w:color="auto"/>
                <w:right w:val="none" w:sz="0" w:space="0" w:color="auto"/>
              </w:divBdr>
              <w:divsChild>
                <w:div w:id="1533373604">
                  <w:marLeft w:val="0"/>
                  <w:marRight w:val="0"/>
                  <w:marTop w:val="0"/>
                  <w:marBottom w:val="0"/>
                  <w:divBdr>
                    <w:top w:val="none" w:sz="0" w:space="0" w:color="auto"/>
                    <w:left w:val="none" w:sz="0" w:space="0" w:color="auto"/>
                    <w:bottom w:val="none" w:sz="0" w:space="0" w:color="auto"/>
                    <w:right w:val="none" w:sz="0" w:space="0" w:color="auto"/>
                  </w:divBdr>
                </w:div>
              </w:divsChild>
            </w:div>
            <w:div w:id="1551456061">
              <w:marLeft w:val="0"/>
              <w:marRight w:val="0"/>
              <w:marTop w:val="0"/>
              <w:marBottom w:val="0"/>
              <w:divBdr>
                <w:top w:val="none" w:sz="0" w:space="0" w:color="auto"/>
                <w:left w:val="none" w:sz="0" w:space="0" w:color="auto"/>
                <w:bottom w:val="none" w:sz="0" w:space="0" w:color="auto"/>
                <w:right w:val="none" w:sz="0" w:space="0" w:color="auto"/>
              </w:divBdr>
              <w:divsChild>
                <w:div w:id="953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5141">
      <w:bodyDiv w:val="1"/>
      <w:marLeft w:val="0"/>
      <w:marRight w:val="0"/>
      <w:marTop w:val="0"/>
      <w:marBottom w:val="0"/>
      <w:divBdr>
        <w:top w:val="none" w:sz="0" w:space="0" w:color="auto"/>
        <w:left w:val="none" w:sz="0" w:space="0" w:color="auto"/>
        <w:bottom w:val="none" w:sz="0" w:space="0" w:color="auto"/>
        <w:right w:val="none" w:sz="0" w:space="0" w:color="auto"/>
      </w:divBdr>
    </w:div>
    <w:div w:id="281618875">
      <w:bodyDiv w:val="1"/>
      <w:marLeft w:val="0"/>
      <w:marRight w:val="0"/>
      <w:marTop w:val="0"/>
      <w:marBottom w:val="0"/>
      <w:divBdr>
        <w:top w:val="none" w:sz="0" w:space="0" w:color="auto"/>
        <w:left w:val="none" w:sz="0" w:space="0" w:color="auto"/>
        <w:bottom w:val="none" w:sz="0" w:space="0" w:color="auto"/>
        <w:right w:val="none" w:sz="0" w:space="0" w:color="auto"/>
      </w:divBdr>
      <w:divsChild>
        <w:div w:id="1399598083">
          <w:marLeft w:val="0"/>
          <w:marRight w:val="0"/>
          <w:marTop w:val="0"/>
          <w:marBottom w:val="0"/>
          <w:divBdr>
            <w:top w:val="none" w:sz="0" w:space="0" w:color="auto"/>
            <w:left w:val="none" w:sz="0" w:space="0" w:color="auto"/>
            <w:bottom w:val="none" w:sz="0" w:space="0" w:color="auto"/>
            <w:right w:val="none" w:sz="0" w:space="0" w:color="auto"/>
          </w:divBdr>
          <w:divsChild>
            <w:div w:id="1079324624">
              <w:marLeft w:val="0"/>
              <w:marRight w:val="0"/>
              <w:marTop w:val="0"/>
              <w:marBottom w:val="0"/>
              <w:divBdr>
                <w:top w:val="none" w:sz="0" w:space="0" w:color="auto"/>
                <w:left w:val="none" w:sz="0" w:space="0" w:color="auto"/>
                <w:bottom w:val="none" w:sz="0" w:space="0" w:color="auto"/>
                <w:right w:val="none" w:sz="0" w:space="0" w:color="auto"/>
              </w:divBdr>
              <w:divsChild>
                <w:div w:id="1553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6557">
      <w:bodyDiv w:val="1"/>
      <w:marLeft w:val="0"/>
      <w:marRight w:val="0"/>
      <w:marTop w:val="0"/>
      <w:marBottom w:val="0"/>
      <w:divBdr>
        <w:top w:val="none" w:sz="0" w:space="0" w:color="auto"/>
        <w:left w:val="none" w:sz="0" w:space="0" w:color="auto"/>
        <w:bottom w:val="none" w:sz="0" w:space="0" w:color="auto"/>
        <w:right w:val="none" w:sz="0" w:space="0" w:color="auto"/>
      </w:divBdr>
    </w:div>
    <w:div w:id="294481615">
      <w:bodyDiv w:val="1"/>
      <w:marLeft w:val="0"/>
      <w:marRight w:val="0"/>
      <w:marTop w:val="0"/>
      <w:marBottom w:val="0"/>
      <w:divBdr>
        <w:top w:val="none" w:sz="0" w:space="0" w:color="auto"/>
        <w:left w:val="none" w:sz="0" w:space="0" w:color="auto"/>
        <w:bottom w:val="none" w:sz="0" w:space="0" w:color="auto"/>
        <w:right w:val="none" w:sz="0" w:space="0" w:color="auto"/>
      </w:divBdr>
      <w:divsChild>
        <w:div w:id="710424684">
          <w:marLeft w:val="0"/>
          <w:marRight w:val="0"/>
          <w:marTop w:val="0"/>
          <w:marBottom w:val="0"/>
          <w:divBdr>
            <w:top w:val="none" w:sz="0" w:space="0" w:color="auto"/>
            <w:left w:val="none" w:sz="0" w:space="0" w:color="auto"/>
            <w:bottom w:val="none" w:sz="0" w:space="0" w:color="auto"/>
            <w:right w:val="none" w:sz="0" w:space="0" w:color="auto"/>
          </w:divBdr>
          <w:divsChild>
            <w:div w:id="7875338">
              <w:marLeft w:val="0"/>
              <w:marRight w:val="0"/>
              <w:marTop w:val="0"/>
              <w:marBottom w:val="0"/>
              <w:divBdr>
                <w:top w:val="none" w:sz="0" w:space="0" w:color="auto"/>
                <w:left w:val="none" w:sz="0" w:space="0" w:color="auto"/>
                <w:bottom w:val="none" w:sz="0" w:space="0" w:color="auto"/>
                <w:right w:val="none" w:sz="0" w:space="0" w:color="auto"/>
              </w:divBdr>
              <w:divsChild>
                <w:div w:id="575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2919">
      <w:bodyDiv w:val="1"/>
      <w:marLeft w:val="0"/>
      <w:marRight w:val="0"/>
      <w:marTop w:val="0"/>
      <w:marBottom w:val="0"/>
      <w:divBdr>
        <w:top w:val="none" w:sz="0" w:space="0" w:color="auto"/>
        <w:left w:val="none" w:sz="0" w:space="0" w:color="auto"/>
        <w:bottom w:val="none" w:sz="0" w:space="0" w:color="auto"/>
        <w:right w:val="none" w:sz="0" w:space="0" w:color="auto"/>
      </w:divBdr>
    </w:div>
    <w:div w:id="295262119">
      <w:bodyDiv w:val="1"/>
      <w:marLeft w:val="0"/>
      <w:marRight w:val="0"/>
      <w:marTop w:val="0"/>
      <w:marBottom w:val="0"/>
      <w:divBdr>
        <w:top w:val="none" w:sz="0" w:space="0" w:color="auto"/>
        <w:left w:val="none" w:sz="0" w:space="0" w:color="auto"/>
        <w:bottom w:val="none" w:sz="0" w:space="0" w:color="auto"/>
        <w:right w:val="none" w:sz="0" w:space="0" w:color="auto"/>
      </w:divBdr>
    </w:div>
    <w:div w:id="309748498">
      <w:bodyDiv w:val="1"/>
      <w:marLeft w:val="0"/>
      <w:marRight w:val="0"/>
      <w:marTop w:val="0"/>
      <w:marBottom w:val="0"/>
      <w:divBdr>
        <w:top w:val="none" w:sz="0" w:space="0" w:color="auto"/>
        <w:left w:val="none" w:sz="0" w:space="0" w:color="auto"/>
        <w:bottom w:val="none" w:sz="0" w:space="0" w:color="auto"/>
        <w:right w:val="none" w:sz="0" w:space="0" w:color="auto"/>
      </w:divBdr>
      <w:divsChild>
        <w:div w:id="1351103052">
          <w:marLeft w:val="0"/>
          <w:marRight w:val="0"/>
          <w:marTop w:val="0"/>
          <w:marBottom w:val="0"/>
          <w:divBdr>
            <w:top w:val="none" w:sz="0" w:space="0" w:color="auto"/>
            <w:left w:val="none" w:sz="0" w:space="0" w:color="auto"/>
            <w:bottom w:val="none" w:sz="0" w:space="0" w:color="auto"/>
            <w:right w:val="none" w:sz="0" w:space="0" w:color="auto"/>
          </w:divBdr>
          <w:divsChild>
            <w:div w:id="1589077925">
              <w:marLeft w:val="0"/>
              <w:marRight w:val="0"/>
              <w:marTop w:val="0"/>
              <w:marBottom w:val="0"/>
              <w:divBdr>
                <w:top w:val="none" w:sz="0" w:space="0" w:color="auto"/>
                <w:left w:val="none" w:sz="0" w:space="0" w:color="auto"/>
                <w:bottom w:val="none" w:sz="0" w:space="0" w:color="auto"/>
                <w:right w:val="none" w:sz="0" w:space="0" w:color="auto"/>
              </w:divBdr>
              <w:divsChild>
                <w:div w:id="1162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5930">
      <w:bodyDiv w:val="1"/>
      <w:marLeft w:val="0"/>
      <w:marRight w:val="0"/>
      <w:marTop w:val="0"/>
      <w:marBottom w:val="0"/>
      <w:divBdr>
        <w:top w:val="none" w:sz="0" w:space="0" w:color="auto"/>
        <w:left w:val="none" w:sz="0" w:space="0" w:color="auto"/>
        <w:bottom w:val="none" w:sz="0" w:space="0" w:color="auto"/>
        <w:right w:val="none" w:sz="0" w:space="0" w:color="auto"/>
      </w:divBdr>
      <w:divsChild>
        <w:div w:id="1294167228">
          <w:marLeft w:val="0"/>
          <w:marRight w:val="0"/>
          <w:marTop w:val="0"/>
          <w:marBottom w:val="0"/>
          <w:divBdr>
            <w:top w:val="none" w:sz="0" w:space="0" w:color="auto"/>
            <w:left w:val="none" w:sz="0" w:space="0" w:color="auto"/>
            <w:bottom w:val="none" w:sz="0" w:space="0" w:color="auto"/>
            <w:right w:val="none" w:sz="0" w:space="0" w:color="auto"/>
          </w:divBdr>
          <w:divsChild>
            <w:div w:id="927730791">
              <w:marLeft w:val="0"/>
              <w:marRight w:val="0"/>
              <w:marTop w:val="0"/>
              <w:marBottom w:val="0"/>
              <w:divBdr>
                <w:top w:val="none" w:sz="0" w:space="0" w:color="auto"/>
                <w:left w:val="none" w:sz="0" w:space="0" w:color="auto"/>
                <w:bottom w:val="none" w:sz="0" w:space="0" w:color="auto"/>
                <w:right w:val="none" w:sz="0" w:space="0" w:color="auto"/>
              </w:divBdr>
              <w:divsChild>
                <w:div w:id="11472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8828">
      <w:bodyDiv w:val="1"/>
      <w:marLeft w:val="0"/>
      <w:marRight w:val="0"/>
      <w:marTop w:val="0"/>
      <w:marBottom w:val="0"/>
      <w:divBdr>
        <w:top w:val="none" w:sz="0" w:space="0" w:color="auto"/>
        <w:left w:val="none" w:sz="0" w:space="0" w:color="auto"/>
        <w:bottom w:val="none" w:sz="0" w:space="0" w:color="auto"/>
        <w:right w:val="none" w:sz="0" w:space="0" w:color="auto"/>
      </w:divBdr>
    </w:div>
    <w:div w:id="322511471">
      <w:bodyDiv w:val="1"/>
      <w:marLeft w:val="0"/>
      <w:marRight w:val="0"/>
      <w:marTop w:val="0"/>
      <w:marBottom w:val="0"/>
      <w:divBdr>
        <w:top w:val="none" w:sz="0" w:space="0" w:color="auto"/>
        <w:left w:val="none" w:sz="0" w:space="0" w:color="auto"/>
        <w:bottom w:val="none" w:sz="0" w:space="0" w:color="auto"/>
        <w:right w:val="none" w:sz="0" w:space="0" w:color="auto"/>
      </w:divBdr>
    </w:div>
    <w:div w:id="324282944">
      <w:bodyDiv w:val="1"/>
      <w:marLeft w:val="0"/>
      <w:marRight w:val="0"/>
      <w:marTop w:val="0"/>
      <w:marBottom w:val="0"/>
      <w:divBdr>
        <w:top w:val="none" w:sz="0" w:space="0" w:color="auto"/>
        <w:left w:val="none" w:sz="0" w:space="0" w:color="auto"/>
        <w:bottom w:val="none" w:sz="0" w:space="0" w:color="auto"/>
        <w:right w:val="none" w:sz="0" w:space="0" w:color="auto"/>
      </w:divBdr>
    </w:div>
    <w:div w:id="328605543">
      <w:bodyDiv w:val="1"/>
      <w:marLeft w:val="0"/>
      <w:marRight w:val="0"/>
      <w:marTop w:val="0"/>
      <w:marBottom w:val="0"/>
      <w:divBdr>
        <w:top w:val="none" w:sz="0" w:space="0" w:color="auto"/>
        <w:left w:val="none" w:sz="0" w:space="0" w:color="auto"/>
        <w:bottom w:val="none" w:sz="0" w:space="0" w:color="auto"/>
        <w:right w:val="none" w:sz="0" w:space="0" w:color="auto"/>
      </w:divBdr>
      <w:divsChild>
        <w:div w:id="1403600394">
          <w:marLeft w:val="0"/>
          <w:marRight w:val="0"/>
          <w:marTop w:val="0"/>
          <w:marBottom w:val="0"/>
          <w:divBdr>
            <w:top w:val="none" w:sz="0" w:space="0" w:color="auto"/>
            <w:left w:val="none" w:sz="0" w:space="0" w:color="auto"/>
            <w:bottom w:val="none" w:sz="0" w:space="0" w:color="auto"/>
            <w:right w:val="none" w:sz="0" w:space="0" w:color="auto"/>
          </w:divBdr>
          <w:divsChild>
            <w:div w:id="1653876270">
              <w:marLeft w:val="0"/>
              <w:marRight w:val="0"/>
              <w:marTop w:val="0"/>
              <w:marBottom w:val="0"/>
              <w:divBdr>
                <w:top w:val="none" w:sz="0" w:space="0" w:color="auto"/>
                <w:left w:val="none" w:sz="0" w:space="0" w:color="auto"/>
                <w:bottom w:val="none" w:sz="0" w:space="0" w:color="auto"/>
                <w:right w:val="none" w:sz="0" w:space="0" w:color="auto"/>
              </w:divBdr>
              <w:divsChild>
                <w:div w:id="10007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19228">
      <w:bodyDiv w:val="1"/>
      <w:marLeft w:val="0"/>
      <w:marRight w:val="0"/>
      <w:marTop w:val="0"/>
      <w:marBottom w:val="0"/>
      <w:divBdr>
        <w:top w:val="none" w:sz="0" w:space="0" w:color="auto"/>
        <w:left w:val="none" w:sz="0" w:space="0" w:color="auto"/>
        <w:bottom w:val="none" w:sz="0" w:space="0" w:color="auto"/>
        <w:right w:val="none" w:sz="0" w:space="0" w:color="auto"/>
      </w:divBdr>
    </w:div>
    <w:div w:id="339046351">
      <w:bodyDiv w:val="1"/>
      <w:marLeft w:val="0"/>
      <w:marRight w:val="0"/>
      <w:marTop w:val="0"/>
      <w:marBottom w:val="0"/>
      <w:divBdr>
        <w:top w:val="none" w:sz="0" w:space="0" w:color="auto"/>
        <w:left w:val="none" w:sz="0" w:space="0" w:color="auto"/>
        <w:bottom w:val="none" w:sz="0" w:space="0" w:color="auto"/>
        <w:right w:val="none" w:sz="0" w:space="0" w:color="auto"/>
      </w:divBdr>
      <w:divsChild>
        <w:div w:id="169101291">
          <w:marLeft w:val="0"/>
          <w:marRight w:val="0"/>
          <w:marTop w:val="0"/>
          <w:marBottom w:val="0"/>
          <w:divBdr>
            <w:top w:val="none" w:sz="0" w:space="0" w:color="auto"/>
            <w:left w:val="none" w:sz="0" w:space="0" w:color="auto"/>
            <w:bottom w:val="none" w:sz="0" w:space="0" w:color="auto"/>
            <w:right w:val="none" w:sz="0" w:space="0" w:color="auto"/>
          </w:divBdr>
          <w:divsChild>
            <w:div w:id="1415320524">
              <w:marLeft w:val="0"/>
              <w:marRight w:val="0"/>
              <w:marTop w:val="0"/>
              <w:marBottom w:val="0"/>
              <w:divBdr>
                <w:top w:val="none" w:sz="0" w:space="0" w:color="auto"/>
                <w:left w:val="none" w:sz="0" w:space="0" w:color="auto"/>
                <w:bottom w:val="none" w:sz="0" w:space="0" w:color="auto"/>
                <w:right w:val="none" w:sz="0" w:space="0" w:color="auto"/>
              </w:divBdr>
              <w:divsChild>
                <w:div w:id="833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3730">
      <w:bodyDiv w:val="1"/>
      <w:marLeft w:val="0"/>
      <w:marRight w:val="0"/>
      <w:marTop w:val="0"/>
      <w:marBottom w:val="0"/>
      <w:divBdr>
        <w:top w:val="none" w:sz="0" w:space="0" w:color="auto"/>
        <w:left w:val="none" w:sz="0" w:space="0" w:color="auto"/>
        <w:bottom w:val="none" w:sz="0" w:space="0" w:color="auto"/>
        <w:right w:val="none" w:sz="0" w:space="0" w:color="auto"/>
      </w:divBdr>
    </w:div>
    <w:div w:id="362904116">
      <w:bodyDiv w:val="1"/>
      <w:marLeft w:val="0"/>
      <w:marRight w:val="0"/>
      <w:marTop w:val="0"/>
      <w:marBottom w:val="0"/>
      <w:divBdr>
        <w:top w:val="none" w:sz="0" w:space="0" w:color="auto"/>
        <w:left w:val="none" w:sz="0" w:space="0" w:color="auto"/>
        <w:bottom w:val="none" w:sz="0" w:space="0" w:color="auto"/>
        <w:right w:val="none" w:sz="0" w:space="0" w:color="auto"/>
      </w:divBdr>
    </w:div>
    <w:div w:id="369958929">
      <w:bodyDiv w:val="1"/>
      <w:marLeft w:val="0"/>
      <w:marRight w:val="0"/>
      <w:marTop w:val="0"/>
      <w:marBottom w:val="0"/>
      <w:divBdr>
        <w:top w:val="none" w:sz="0" w:space="0" w:color="auto"/>
        <w:left w:val="none" w:sz="0" w:space="0" w:color="auto"/>
        <w:bottom w:val="none" w:sz="0" w:space="0" w:color="auto"/>
        <w:right w:val="none" w:sz="0" w:space="0" w:color="auto"/>
      </w:divBdr>
    </w:div>
    <w:div w:id="381516326">
      <w:bodyDiv w:val="1"/>
      <w:marLeft w:val="0"/>
      <w:marRight w:val="0"/>
      <w:marTop w:val="0"/>
      <w:marBottom w:val="0"/>
      <w:divBdr>
        <w:top w:val="none" w:sz="0" w:space="0" w:color="auto"/>
        <w:left w:val="none" w:sz="0" w:space="0" w:color="auto"/>
        <w:bottom w:val="none" w:sz="0" w:space="0" w:color="auto"/>
        <w:right w:val="none" w:sz="0" w:space="0" w:color="auto"/>
      </w:divBdr>
    </w:div>
    <w:div w:id="388892001">
      <w:bodyDiv w:val="1"/>
      <w:marLeft w:val="0"/>
      <w:marRight w:val="0"/>
      <w:marTop w:val="0"/>
      <w:marBottom w:val="0"/>
      <w:divBdr>
        <w:top w:val="none" w:sz="0" w:space="0" w:color="auto"/>
        <w:left w:val="none" w:sz="0" w:space="0" w:color="auto"/>
        <w:bottom w:val="none" w:sz="0" w:space="0" w:color="auto"/>
        <w:right w:val="none" w:sz="0" w:space="0" w:color="auto"/>
      </w:divBdr>
      <w:divsChild>
        <w:div w:id="1189640648">
          <w:marLeft w:val="0"/>
          <w:marRight w:val="0"/>
          <w:marTop w:val="0"/>
          <w:marBottom w:val="0"/>
          <w:divBdr>
            <w:top w:val="none" w:sz="0" w:space="0" w:color="auto"/>
            <w:left w:val="none" w:sz="0" w:space="0" w:color="auto"/>
            <w:bottom w:val="none" w:sz="0" w:space="0" w:color="auto"/>
            <w:right w:val="none" w:sz="0" w:space="0" w:color="auto"/>
          </w:divBdr>
          <w:divsChild>
            <w:div w:id="808784008">
              <w:marLeft w:val="0"/>
              <w:marRight w:val="0"/>
              <w:marTop w:val="0"/>
              <w:marBottom w:val="0"/>
              <w:divBdr>
                <w:top w:val="none" w:sz="0" w:space="0" w:color="auto"/>
                <w:left w:val="none" w:sz="0" w:space="0" w:color="auto"/>
                <w:bottom w:val="none" w:sz="0" w:space="0" w:color="auto"/>
                <w:right w:val="none" w:sz="0" w:space="0" w:color="auto"/>
              </w:divBdr>
              <w:divsChild>
                <w:div w:id="641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4244">
      <w:bodyDiv w:val="1"/>
      <w:marLeft w:val="0"/>
      <w:marRight w:val="0"/>
      <w:marTop w:val="0"/>
      <w:marBottom w:val="0"/>
      <w:divBdr>
        <w:top w:val="none" w:sz="0" w:space="0" w:color="auto"/>
        <w:left w:val="none" w:sz="0" w:space="0" w:color="auto"/>
        <w:bottom w:val="none" w:sz="0" w:space="0" w:color="auto"/>
        <w:right w:val="none" w:sz="0" w:space="0" w:color="auto"/>
      </w:divBdr>
    </w:div>
    <w:div w:id="393090777">
      <w:bodyDiv w:val="1"/>
      <w:marLeft w:val="0"/>
      <w:marRight w:val="0"/>
      <w:marTop w:val="0"/>
      <w:marBottom w:val="0"/>
      <w:divBdr>
        <w:top w:val="none" w:sz="0" w:space="0" w:color="auto"/>
        <w:left w:val="none" w:sz="0" w:space="0" w:color="auto"/>
        <w:bottom w:val="none" w:sz="0" w:space="0" w:color="auto"/>
        <w:right w:val="none" w:sz="0" w:space="0" w:color="auto"/>
      </w:divBdr>
      <w:divsChild>
        <w:div w:id="497887639">
          <w:marLeft w:val="0"/>
          <w:marRight w:val="0"/>
          <w:marTop w:val="0"/>
          <w:marBottom w:val="0"/>
          <w:divBdr>
            <w:top w:val="none" w:sz="0" w:space="0" w:color="auto"/>
            <w:left w:val="none" w:sz="0" w:space="0" w:color="auto"/>
            <w:bottom w:val="none" w:sz="0" w:space="0" w:color="auto"/>
            <w:right w:val="none" w:sz="0" w:space="0" w:color="auto"/>
          </w:divBdr>
          <w:divsChild>
            <w:div w:id="830146544">
              <w:marLeft w:val="0"/>
              <w:marRight w:val="0"/>
              <w:marTop w:val="0"/>
              <w:marBottom w:val="0"/>
              <w:divBdr>
                <w:top w:val="none" w:sz="0" w:space="0" w:color="auto"/>
                <w:left w:val="none" w:sz="0" w:space="0" w:color="auto"/>
                <w:bottom w:val="none" w:sz="0" w:space="0" w:color="auto"/>
                <w:right w:val="none" w:sz="0" w:space="0" w:color="auto"/>
              </w:divBdr>
              <w:divsChild>
                <w:div w:id="8442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2740">
      <w:bodyDiv w:val="1"/>
      <w:marLeft w:val="0"/>
      <w:marRight w:val="0"/>
      <w:marTop w:val="0"/>
      <w:marBottom w:val="0"/>
      <w:divBdr>
        <w:top w:val="none" w:sz="0" w:space="0" w:color="auto"/>
        <w:left w:val="none" w:sz="0" w:space="0" w:color="auto"/>
        <w:bottom w:val="none" w:sz="0" w:space="0" w:color="auto"/>
        <w:right w:val="none" w:sz="0" w:space="0" w:color="auto"/>
      </w:divBdr>
    </w:div>
    <w:div w:id="417796462">
      <w:bodyDiv w:val="1"/>
      <w:marLeft w:val="0"/>
      <w:marRight w:val="0"/>
      <w:marTop w:val="0"/>
      <w:marBottom w:val="0"/>
      <w:divBdr>
        <w:top w:val="none" w:sz="0" w:space="0" w:color="auto"/>
        <w:left w:val="none" w:sz="0" w:space="0" w:color="auto"/>
        <w:bottom w:val="none" w:sz="0" w:space="0" w:color="auto"/>
        <w:right w:val="none" w:sz="0" w:space="0" w:color="auto"/>
      </w:divBdr>
    </w:div>
    <w:div w:id="418720880">
      <w:bodyDiv w:val="1"/>
      <w:marLeft w:val="0"/>
      <w:marRight w:val="0"/>
      <w:marTop w:val="0"/>
      <w:marBottom w:val="0"/>
      <w:divBdr>
        <w:top w:val="none" w:sz="0" w:space="0" w:color="auto"/>
        <w:left w:val="none" w:sz="0" w:space="0" w:color="auto"/>
        <w:bottom w:val="none" w:sz="0" w:space="0" w:color="auto"/>
        <w:right w:val="none" w:sz="0" w:space="0" w:color="auto"/>
      </w:divBdr>
    </w:div>
    <w:div w:id="455753640">
      <w:bodyDiv w:val="1"/>
      <w:marLeft w:val="0"/>
      <w:marRight w:val="0"/>
      <w:marTop w:val="0"/>
      <w:marBottom w:val="0"/>
      <w:divBdr>
        <w:top w:val="none" w:sz="0" w:space="0" w:color="auto"/>
        <w:left w:val="none" w:sz="0" w:space="0" w:color="auto"/>
        <w:bottom w:val="none" w:sz="0" w:space="0" w:color="auto"/>
        <w:right w:val="none" w:sz="0" w:space="0" w:color="auto"/>
      </w:divBdr>
    </w:div>
    <w:div w:id="461507587">
      <w:bodyDiv w:val="1"/>
      <w:marLeft w:val="0"/>
      <w:marRight w:val="0"/>
      <w:marTop w:val="0"/>
      <w:marBottom w:val="0"/>
      <w:divBdr>
        <w:top w:val="none" w:sz="0" w:space="0" w:color="auto"/>
        <w:left w:val="none" w:sz="0" w:space="0" w:color="auto"/>
        <w:bottom w:val="none" w:sz="0" w:space="0" w:color="auto"/>
        <w:right w:val="none" w:sz="0" w:space="0" w:color="auto"/>
      </w:divBdr>
    </w:div>
    <w:div w:id="466119867">
      <w:bodyDiv w:val="1"/>
      <w:marLeft w:val="0"/>
      <w:marRight w:val="0"/>
      <w:marTop w:val="0"/>
      <w:marBottom w:val="0"/>
      <w:divBdr>
        <w:top w:val="none" w:sz="0" w:space="0" w:color="auto"/>
        <w:left w:val="none" w:sz="0" w:space="0" w:color="auto"/>
        <w:bottom w:val="none" w:sz="0" w:space="0" w:color="auto"/>
        <w:right w:val="none" w:sz="0" w:space="0" w:color="auto"/>
      </w:divBdr>
    </w:div>
    <w:div w:id="476604310">
      <w:bodyDiv w:val="1"/>
      <w:marLeft w:val="0"/>
      <w:marRight w:val="0"/>
      <w:marTop w:val="0"/>
      <w:marBottom w:val="0"/>
      <w:divBdr>
        <w:top w:val="none" w:sz="0" w:space="0" w:color="auto"/>
        <w:left w:val="none" w:sz="0" w:space="0" w:color="auto"/>
        <w:bottom w:val="none" w:sz="0" w:space="0" w:color="auto"/>
        <w:right w:val="none" w:sz="0" w:space="0" w:color="auto"/>
      </w:divBdr>
      <w:divsChild>
        <w:div w:id="1633749921">
          <w:marLeft w:val="0"/>
          <w:marRight w:val="0"/>
          <w:marTop w:val="0"/>
          <w:marBottom w:val="0"/>
          <w:divBdr>
            <w:top w:val="none" w:sz="0" w:space="0" w:color="auto"/>
            <w:left w:val="none" w:sz="0" w:space="0" w:color="auto"/>
            <w:bottom w:val="none" w:sz="0" w:space="0" w:color="auto"/>
            <w:right w:val="none" w:sz="0" w:space="0" w:color="auto"/>
          </w:divBdr>
          <w:divsChild>
            <w:div w:id="1170947115">
              <w:marLeft w:val="0"/>
              <w:marRight w:val="0"/>
              <w:marTop w:val="0"/>
              <w:marBottom w:val="0"/>
              <w:divBdr>
                <w:top w:val="none" w:sz="0" w:space="0" w:color="auto"/>
                <w:left w:val="none" w:sz="0" w:space="0" w:color="auto"/>
                <w:bottom w:val="none" w:sz="0" w:space="0" w:color="auto"/>
                <w:right w:val="none" w:sz="0" w:space="0" w:color="auto"/>
              </w:divBdr>
              <w:divsChild>
                <w:div w:id="18713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9710">
      <w:bodyDiv w:val="1"/>
      <w:marLeft w:val="0"/>
      <w:marRight w:val="0"/>
      <w:marTop w:val="0"/>
      <w:marBottom w:val="0"/>
      <w:divBdr>
        <w:top w:val="none" w:sz="0" w:space="0" w:color="auto"/>
        <w:left w:val="none" w:sz="0" w:space="0" w:color="auto"/>
        <w:bottom w:val="none" w:sz="0" w:space="0" w:color="auto"/>
        <w:right w:val="none" w:sz="0" w:space="0" w:color="auto"/>
      </w:divBdr>
      <w:divsChild>
        <w:div w:id="980425427">
          <w:marLeft w:val="0"/>
          <w:marRight w:val="0"/>
          <w:marTop w:val="0"/>
          <w:marBottom w:val="0"/>
          <w:divBdr>
            <w:top w:val="none" w:sz="0" w:space="0" w:color="auto"/>
            <w:left w:val="none" w:sz="0" w:space="0" w:color="auto"/>
            <w:bottom w:val="none" w:sz="0" w:space="0" w:color="auto"/>
            <w:right w:val="none" w:sz="0" w:space="0" w:color="auto"/>
          </w:divBdr>
          <w:divsChild>
            <w:div w:id="221605592">
              <w:marLeft w:val="0"/>
              <w:marRight w:val="0"/>
              <w:marTop w:val="0"/>
              <w:marBottom w:val="0"/>
              <w:divBdr>
                <w:top w:val="none" w:sz="0" w:space="0" w:color="auto"/>
                <w:left w:val="none" w:sz="0" w:space="0" w:color="auto"/>
                <w:bottom w:val="none" w:sz="0" w:space="0" w:color="auto"/>
                <w:right w:val="none" w:sz="0" w:space="0" w:color="auto"/>
              </w:divBdr>
              <w:divsChild>
                <w:div w:id="1642538711">
                  <w:marLeft w:val="0"/>
                  <w:marRight w:val="0"/>
                  <w:marTop w:val="0"/>
                  <w:marBottom w:val="0"/>
                  <w:divBdr>
                    <w:top w:val="none" w:sz="0" w:space="0" w:color="auto"/>
                    <w:left w:val="none" w:sz="0" w:space="0" w:color="auto"/>
                    <w:bottom w:val="none" w:sz="0" w:space="0" w:color="auto"/>
                    <w:right w:val="none" w:sz="0" w:space="0" w:color="auto"/>
                  </w:divBdr>
                </w:div>
              </w:divsChild>
            </w:div>
            <w:div w:id="1767458415">
              <w:marLeft w:val="0"/>
              <w:marRight w:val="0"/>
              <w:marTop w:val="0"/>
              <w:marBottom w:val="0"/>
              <w:divBdr>
                <w:top w:val="none" w:sz="0" w:space="0" w:color="auto"/>
                <w:left w:val="none" w:sz="0" w:space="0" w:color="auto"/>
                <w:bottom w:val="none" w:sz="0" w:space="0" w:color="auto"/>
                <w:right w:val="none" w:sz="0" w:space="0" w:color="auto"/>
              </w:divBdr>
              <w:divsChild>
                <w:div w:id="626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5471">
      <w:bodyDiv w:val="1"/>
      <w:marLeft w:val="0"/>
      <w:marRight w:val="0"/>
      <w:marTop w:val="0"/>
      <w:marBottom w:val="0"/>
      <w:divBdr>
        <w:top w:val="none" w:sz="0" w:space="0" w:color="auto"/>
        <w:left w:val="none" w:sz="0" w:space="0" w:color="auto"/>
        <w:bottom w:val="none" w:sz="0" w:space="0" w:color="auto"/>
        <w:right w:val="none" w:sz="0" w:space="0" w:color="auto"/>
      </w:divBdr>
    </w:div>
    <w:div w:id="501969787">
      <w:bodyDiv w:val="1"/>
      <w:marLeft w:val="0"/>
      <w:marRight w:val="0"/>
      <w:marTop w:val="0"/>
      <w:marBottom w:val="0"/>
      <w:divBdr>
        <w:top w:val="none" w:sz="0" w:space="0" w:color="auto"/>
        <w:left w:val="none" w:sz="0" w:space="0" w:color="auto"/>
        <w:bottom w:val="none" w:sz="0" w:space="0" w:color="auto"/>
        <w:right w:val="none" w:sz="0" w:space="0" w:color="auto"/>
      </w:divBdr>
    </w:div>
    <w:div w:id="506866990">
      <w:bodyDiv w:val="1"/>
      <w:marLeft w:val="0"/>
      <w:marRight w:val="0"/>
      <w:marTop w:val="0"/>
      <w:marBottom w:val="0"/>
      <w:divBdr>
        <w:top w:val="none" w:sz="0" w:space="0" w:color="auto"/>
        <w:left w:val="none" w:sz="0" w:space="0" w:color="auto"/>
        <w:bottom w:val="none" w:sz="0" w:space="0" w:color="auto"/>
        <w:right w:val="none" w:sz="0" w:space="0" w:color="auto"/>
      </w:divBdr>
    </w:div>
    <w:div w:id="514004788">
      <w:bodyDiv w:val="1"/>
      <w:marLeft w:val="0"/>
      <w:marRight w:val="0"/>
      <w:marTop w:val="0"/>
      <w:marBottom w:val="0"/>
      <w:divBdr>
        <w:top w:val="none" w:sz="0" w:space="0" w:color="auto"/>
        <w:left w:val="none" w:sz="0" w:space="0" w:color="auto"/>
        <w:bottom w:val="none" w:sz="0" w:space="0" w:color="auto"/>
        <w:right w:val="none" w:sz="0" w:space="0" w:color="auto"/>
      </w:divBdr>
    </w:div>
    <w:div w:id="520122506">
      <w:bodyDiv w:val="1"/>
      <w:marLeft w:val="0"/>
      <w:marRight w:val="0"/>
      <w:marTop w:val="0"/>
      <w:marBottom w:val="0"/>
      <w:divBdr>
        <w:top w:val="none" w:sz="0" w:space="0" w:color="auto"/>
        <w:left w:val="none" w:sz="0" w:space="0" w:color="auto"/>
        <w:bottom w:val="none" w:sz="0" w:space="0" w:color="auto"/>
        <w:right w:val="none" w:sz="0" w:space="0" w:color="auto"/>
      </w:divBdr>
    </w:div>
    <w:div w:id="523597293">
      <w:bodyDiv w:val="1"/>
      <w:marLeft w:val="0"/>
      <w:marRight w:val="0"/>
      <w:marTop w:val="0"/>
      <w:marBottom w:val="0"/>
      <w:divBdr>
        <w:top w:val="none" w:sz="0" w:space="0" w:color="auto"/>
        <w:left w:val="none" w:sz="0" w:space="0" w:color="auto"/>
        <w:bottom w:val="none" w:sz="0" w:space="0" w:color="auto"/>
        <w:right w:val="none" w:sz="0" w:space="0" w:color="auto"/>
      </w:divBdr>
    </w:div>
    <w:div w:id="529539100">
      <w:bodyDiv w:val="1"/>
      <w:marLeft w:val="0"/>
      <w:marRight w:val="0"/>
      <w:marTop w:val="0"/>
      <w:marBottom w:val="0"/>
      <w:divBdr>
        <w:top w:val="none" w:sz="0" w:space="0" w:color="auto"/>
        <w:left w:val="none" w:sz="0" w:space="0" w:color="auto"/>
        <w:bottom w:val="none" w:sz="0" w:space="0" w:color="auto"/>
        <w:right w:val="none" w:sz="0" w:space="0" w:color="auto"/>
      </w:divBdr>
      <w:divsChild>
        <w:div w:id="1112748550">
          <w:marLeft w:val="0"/>
          <w:marRight w:val="0"/>
          <w:marTop w:val="0"/>
          <w:marBottom w:val="0"/>
          <w:divBdr>
            <w:top w:val="none" w:sz="0" w:space="0" w:color="auto"/>
            <w:left w:val="none" w:sz="0" w:space="0" w:color="auto"/>
            <w:bottom w:val="none" w:sz="0" w:space="0" w:color="auto"/>
            <w:right w:val="none" w:sz="0" w:space="0" w:color="auto"/>
          </w:divBdr>
          <w:divsChild>
            <w:div w:id="85541587">
              <w:marLeft w:val="0"/>
              <w:marRight w:val="0"/>
              <w:marTop w:val="0"/>
              <w:marBottom w:val="0"/>
              <w:divBdr>
                <w:top w:val="none" w:sz="0" w:space="0" w:color="auto"/>
                <w:left w:val="none" w:sz="0" w:space="0" w:color="auto"/>
                <w:bottom w:val="none" w:sz="0" w:space="0" w:color="auto"/>
                <w:right w:val="none" w:sz="0" w:space="0" w:color="auto"/>
              </w:divBdr>
              <w:divsChild>
                <w:div w:id="13209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87">
      <w:bodyDiv w:val="1"/>
      <w:marLeft w:val="0"/>
      <w:marRight w:val="0"/>
      <w:marTop w:val="0"/>
      <w:marBottom w:val="0"/>
      <w:divBdr>
        <w:top w:val="none" w:sz="0" w:space="0" w:color="auto"/>
        <w:left w:val="none" w:sz="0" w:space="0" w:color="auto"/>
        <w:bottom w:val="none" w:sz="0" w:space="0" w:color="auto"/>
        <w:right w:val="none" w:sz="0" w:space="0" w:color="auto"/>
      </w:divBdr>
      <w:divsChild>
        <w:div w:id="1771897607">
          <w:marLeft w:val="0"/>
          <w:marRight w:val="0"/>
          <w:marTop w:val="0"/>
          <w:marBottom w:val="0"/>
          <w:divBdr>
            <w:top w:val="none" w:sz="0" w:space="0" w:color="auto"/>
            <w:left w:val="none" w:sz="0" w:space="0" w:color="auto"/>
            <w:bottom w:val="none" w:sz="0" w:space="0" w:color="auto"/>
            <w:right w:val="none" w:sz="0" w:space="0" w:color="auto"/>
          </w:divBdr>
          <w:divsChild>
            <w:div w:id="1174996044">
              <w:marLeft w:val="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5821">
      <w:bodyDiv w:val="1"/>
      <w:marLeft w:val="0"/>
      <w:marRight w:val="0"/>
      <w:marTop w:val="0"/>
      <w:marBottom w:val="0"/>
      <w:divBdr>
        <w:top w:val="none" w:sz="0" w:space="0" w:color="auto"/>
        <w:left w:val="none" w:sz="0" w:space="0" w:color="auto"/>
        <w:bottom w:val="none" w:sz="0" w:space="0" w:color="auto"/>
        <w:right w:val="none" w:sz="0" w:space="0" w:color="auto"/>
      </w:divBdr>
    </w:div>
    <w:div w:id="553539677">
      <w:bodyDiv w:val="1"/>
      <w:marLeft w:val="0"/>
      <w:marRight w:val="0"/>
      <w:marTop w:val="0"/>
      <w:marBottom w:val="0"/>
      <w:divBdr>
        <w:top w:val="none" w:sz="0" w:space="0" w:color="auto"/>
        <w:left w:val="none" w:sz="0" w:space="0" w:color="auto"/>
        <w:bottom w:val="none" w:sz="0" w:space="0" w:color="auto"/>
        <w:right w:val="none" w:sz="0" w:space="0" w:color="auto"/>
      </w:divBdr>
    </w:div>
    <w:div w:id="557057908">
      <w:bodyDiv w:val="1"/>
      <w:marLeft w:val="0"/>
      <w:marRight w:val="0"/>
      <w:marTop w:val="0"/>
      <w:marBottom w:val="0"/>
      <w:divBdr>
        <w:top w:val="none" w:sz="0" w:space="0" w:color="auto"/>
        <w:left w:val="none" w:sz="0" w:space="0" w:color="auto"/>
        <w:bottom w:val="none" w:sz="0" w:space="0" w:color="auto"/>
        <w:right w:val="none" w:sz="0" w:space="0" w:color="auto"/>
      </w:divBdr>
    </w:div>
    <w:div w:id="579948526">
      <w:bodyDiv w:val="1"/>
      <w:marLeft w:val="0"/>
      <w:marRight w:val="0"/>
      <w:marTop w:val="0"/>
      <w:marBottom w:val="0"/>
      <w:divBdr>
        <w:top w:val="none" w:sz="0" w:space="0" w:color="auto"/>
        <w:left w:val="none" w:sz="0" w:space="0" w:color="auto"/>
        <w:bottom w:val="none" w:sz="0" w:space="0" w:color="auto"/>
        <w:right w:val="none" w:sz="0" w:space="0" w:color="auto"/>
      </w:divBdr>
      <w:divsChild>
        <w:div w:id="511266018">
          <w:marLeft w:val="0"/>
          <w:marRight w:val="0"/>
          <w:marTop w:val="0"/>
          <w:marBottom w:val="0"/>
          <w:divBdr>
            <w:top w:val="none" w:sz="0" w:space="0" w:color="auto"/>
            <w:left w:val="none" w:sz="0" w:space="0" w:color="auto"/>
            <w:bottom w:val="none" w:sz="0" w:space="0" w:color="auto"/>
            <w:right w:val="none" w:sz="0" w:space="0" w:color="auto"/>
          </w:divBdr>
          <w:divsChild>
            <w:div w:id="913078845">
              <w:marLeft w:val="0"/>
              <w:marRight w:val="0"/>
              <w:marTop w:val="0"/>
              <w:marBottom w:val="0"/>
              <w:divBdr>
                <w:top w:val="none" w:sz="0" w:space="0" w:color="auto"/>
                <w:left w:val="none" w:sz="0" w:space="0" w:color="auto"/>
                <w:bottom w:val="none" w:sz="0" w:space="0" w:color="auto"/>
                <w:right w:val="none" w:sz="0" w:space="0" w:color="auto"/>
              </w:divBdr>
              <w:divsChild>
                <w:div w:id="3062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3524">
      <w:bodyDiv w:val="1"/>
      <w:marLeft w:val="0"/>
      <w:marRight w:val="0"/>
      <w:marTop w:val="0"/>
      <w:marBottom w:val="0"/>
      <w:divBdr>
        <w:top w:val="none" w:sz="0" w:space="0" w:color="auto"/>
        <w:left w:val="none" w:sz="0" w:space="0" w:color="auto"/>
        <w:bottom w:val="none" w:sz="0" w:space="0" w:color="auto"/>
        <w:right w:val="none" w:sz="0" w:space="0" w:color="auto"/>
      </w:divBdr>
    </w:div>
    <w:div w:id="639963346">
      <w:bodyDiv w:val="1"/>
      <w:marLeft w:val="0"/>
      <w:marRight w:val="0"/>
      <w:marTop w:val="0"/>
      <w:marBottom w:val="0"/>
      <w:divBdr>
        <w:top w:val="none" w:sz="0" w:space="0" w:color="auto"/>
        <w:left w:val="none" w:sz="0" w:space="0" w:color="auto"/>
        <w:bottom w:val="none" w:sz="0" w:space="0" w:color="auto"/>
        <w:right w:val="none" w:sz="0" w:space="0" w:color="auto"/>
      </w:divBdr>
      <w:divsChild>
        <w:div w:id="93795132">
          <w:marLeft w:val="0"/>
          <w:marRight w:val="0"/>
          <w:marTop w:val="0"/>
          <w:marBottom w:val="0"/>
          <w:divBdr>
            <w:top w:val="none" w:sz="0" w:space="0" w:color="auto"/>
            <w:left w:val="none" w:sz="0" w:space="0" w:color="auto"/>
            <w:bottom w:val="none" w:sz="0" w:space="0" w:color="auto"/>
            <w:right w:val="none" w:sz="0" w:space="0" w:color="auto"/>
          </w:divBdr>
          <w:divsChild>
            <w:div w:id="428620190">
              <w:marLeft w:val="0"/>
              <w:marRight w:val="0"/>
              <w:marTop w:val="0"/>
              <w:marBottom w:val="0"/>
              <w:divBdr>
                <w:top w:val="none" w:sz="0" w:space="0" w:color="auto"/>
                <w:left w:val="none" w:sz="0" w:space="0" w:color="auto"/>
                <w:bottom w:val="none" w:sz="0" w:space="0" w:color="auto"/>
                <w:right w:val="none" w:sz="0" w:space="0" w:color="auto"/>
              </w:divBdr>
              <w:divsChild>
                <w:div w:id="278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079">
      <w:bodyDiv w:val="1"/>
      <w:marLeft w:val="0"/>
      <w:marRight w:val="0"/>
      <w:marTop w:val="0"/>
      <w:marBottom w:val="0"/>
      <w:divBdr>
        <w:top w:val="none" w:sz="0" w:space="0" w:color="auto"/>
        <w:left w:val="none" w:sz="0" w:space="0" w:color="auto"/>
        <w:bottom w:val="none" w:sz="0" w:space="0" w:color="auto"/>
        <w:right w:val="none" w:sz="0" w:space="0" w:color="auto"/>
      </w:divBdr>
    </w:div>
    <w:div w:id="667753711">
      <w:bodyDiv w:val="1"/>
      <w:marLeft w:val="0"/>
      <w:marRight w:val="0"/>
      <w:marTop w:val="0"/>
      <w:marBottom w:val="0"/>
      <w:divBdr>
        <w:top w:val="none" w:sz="0" w:space="0" w:color="auto"/>
        <w:left w:val="none" w:sz="0" w:space="0" w:color="auto"/>
        <w:bottom w:val="none" w:sz="0" w:space="0" w:color="auto"/>
        <w:right w:val="none" w:sz="0" w:space="0" w:color="auto"/>
      </w:divBdr>
    </w:div>
    <w:div w:id="704986305">
      <w:bodyDiv w:val="1"/>
      <w:marLeft w:val="0"/>
      <w:marRight w:val="0"/>
      <w:marTop w:val="0"/>
      <w:marBottom w:val="0"/>
      <w:divBdr>
        <w:top w:val="none" w:sz="0" w:space="0" w:color="auto"/>
        <w:left w:val="none" w:sz="0" w:space="0" w:color="auto"/>
        <w:bottom w:val="none" w:sz="0" w:space="0" w:color="auto"/>
        <w:right w:val="none" w:sz="0" w:space="0" w:color="auto"/>
      </w:divBdr>
      <w:divsChild>
        <w:div w:id="634407188">
          <w:marLeft w:val="0"/>
          <w:marRight w:val="0"/>
          <w:marTop w:val="0"/>
          <w:marBottom w:val="0"/>
          <w:divBdr>
            <w:top w:val="none" w:sz="0" w:space="0" w:color="auto"/>
            <w:left w:val="none" w:sz="0" w:space="0" w:color="auto"/>
            <w:bottom w:val="none" w:sz="0" w:space="0" w:color="auto"/>
            <w:right w:val="none" w:sz="0" w:space="0" w:color="auto"/>
          </w:divBdr>
          <w:divsChild>
            <w:div w:id="672606178">
              <w:marLeft w:val="0"/>
              <w:marRight w:val="0"/>
              <w:marTop w:val="0"/>
              <w:marBottom w:val="0"/>
              <w:divBdr>
                <w:top w:val="none" w:sz="0" w:space="0" w:color="auto"/>
                <w:left w:val="none" w:sz="0" w:space="0" w:color="auto"/>
                <w:bottom w:val="none" w:sz="0" w:space="0" w:color="auto"/>
                <w:right w:val="none" w:sz="0" w:space="0" w:color="auto"/>
              </w:divBdr>
              <w:divsChild>
                <w:div w:id="13493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5342">
      <w:bodyDiv w:val="1"/>
      <w:marLeft w:val="0"/>
      <w:marRight w:val="0"/>
      <w:marTop w:val="0"/>
      <w:marBottom w:val="0"/>
      <w:divBdr>
        <w:top w:val="none" w:sz="0" w:space="0" w:color="auto"/>
        <w:left w:val="none" w:sz="0" w:space="0" w:color="auto"/>
        <w:bottom w:val="none" w:sz="0" w:space="0" w:color="auto"/>
        <w:right w:val="none" w:sz="0" w:space="0" w:color="auto"/>
      </w:divBdr>
    </w:div>
    <w:div w:id="760641342">
      <w:bodyDiv w:val="1"/>
      <w:marLeft w:val="0"/>
      <w:marRight w:val="0"/>
      <w:marTop w:val="0"/>
      <w:marBottom w:val="0"/>
      <w:divBdr>
        <w:top w:val="none" w:sz="0" w:space="0" w:color="auto"/>
        <w:left w:val="none" w:sz="0" w:space="0" w:color="auto"/>
        <w:bottom w:val="none" w:sz="0" w:space="0" w:color="auto"/>
        <w:right w:val="none" w:sz="0" w:space="0" w:color="auto"/>
      </w:divBdr>
    </w:div>
    <w:div w:id="768043759">
      <w:bodyDiv w:val="1"/>
      <w:marLeft w:val="0"/>
      <w:marRight w:val="0"/>
      <w:marTop w:val="0"/>
      <w:marBottom w:val="0"/>
      <w:divBdr>
        <w:top w:val="none" w:sz="0" w:space="0" w:color="auto"/>
        <w:left w:val="none" w:sz="0" w:space="0" w:color="auto"/>
        <w:bottom w:val="none" w:sz="0" w:space="0" w:color="auto"/>
        <w:right w:val="none" w:sz="0" w:space="0" w:color="auto"/>
      </w:divBdr>
    </w:div>
    <w:div w:id="782847045">
      <w:bodyDiv w:val="1"/>
      <w:marLeft w:val="0"/>
      <w:marRight w:val="0"/>
      <w:marTop w:val="0"/>
      <w:marBottom w:val="0"/>
      <w:divBdr>
        <w:top w:val="none" w:sz="0" w:space="0" w:color="auto"/>
        <w:left w:val="none" w:sz="0" w:space="0" w:color="auto"/>
        <w:bottom w:val="none" w:sz="0" w:space="0" w:color="auto"/>
        <w:right w:val="none" w:sz="0" w:space="0" w:color="auto"/>
      </w:divBdr>
    </w:div>
    <w:div w:id="823812282">
      <w:bodyDiv w:val="1"/>
      <w:marLeft w:val="0"/>
      <w:marRight w:val="0"/>
      <w:marTop w:val="0"/>
      <w:marBottom w:val="0"/>
      <w:divBdr>
        <w:top w:val="none" w:sz="0" w:space="0" w:color="auto"/>
        <w:left w:val="none" w:sz="0" w:space="0" w:color="auto"/>
        <w:bottom w:val="none" w:sz="0" w:space="0" w:color="auto"/>
        <w:right w:val="none" w:sz="0" w:space="0" w:color="auto"/>
      </w:divBdr>
    </w:div>
    <w:div w:id="832914307">
      <w:bodyDiv w:val="1"/>
      <w:marLeft w:val="0"/>
      <w:marRight w:val="0"/>
      <w:marTop w:val="0"/>
      <w:marBottom w:val="0"/>
      <w:divBdr>
        <w:top w:val="none" w:sz="0" w:space="0" w:color="auto"/>
        <w:left w:val="none" w:sz="0" w:space="0" w:color="auto"/>
        <w:bottom w:val="none" w:sz="0" w:space="0" w:color="auto"/>
        <w:right w:val="none" w:sz="0" w:space="0" w:color="auto"/>
      </w:divBdr>
    </w:div>
    <w:div w:id="852571499">
      <w:bodyDiv w:val="1"/>
      <w:marLeft w:val="0"/>
      <w:marRight w:val="0"/>
      <w:marTop w:val="0"/>
      <w:marBottom w:val="0"/>
      <w:divBdr>
        <w:top w:val="none" w:sz="0" w:space="0" w:color="auto"/>
        <w:left w:val="none" w:sz="0" w:space="0" w:color="auto"/>
        <w:bottom w:val="none" w:sz="0" w:space="0" w:color="auto"/>
        <w:right w:val="none" w:sz="0" w:space="0" w:color="auto"/>
      </w:divBdr>
    </w:div>
    <w:div w:id="859853085">
      <w:bodyDiv w:val="1"/>
      <w:marLeft w:val="0"/>
      <w:marRight w:val="0"/>
      <w:marTop w:val="0"/>
      <w:marBottom w:val="0"/>
      <w:divBdr>
        <w:top w:val="none" w:sz="0" w:space="0" w:color="auto"/>
        <w:left w:val="none" w:sz="0" w:space="0" w:color="auto"/>
        <w:bottom w:val="none" w:sz="0" w:space="0" w:color="auto"/>
        <w:right w:val="none" w:sz="0" w:space="0" w:color="auto"/>
      </w:divBdr>
    </w:div>
    <w:div w:id="876745235">
      <w:bodyDiv w:val="1"/>
      <w:marLeft w:val="0"/>
      <w:marRight w:val="0"/>
      <w:marTop w:val="0"/>
      <w:marBottom w:val="0"/>
      <w:divBdr>
        <w:top w:val="none" w:sz="0" w:space="0" w:color="auto"/>
        <w:left w:val="none" w:sz="0" w:space="0" w:color="auto"/>
        <w:bottom w:val="none" w:sz="0" w:space="0" w:color="auto"/>
        <w:right w:val="none" w:sz="0" w:space="0" w:color="auto"/>
      </w:divBdr>
    </w:div>
    <w:div w:id="883716324">
      <w:bodyDiv w:val="1"/>
      <w:marLeft w:val="0"/>
      <w:marRight w:val="0"/>
      <w:marTop w:val="0"/>
      <w:marBottom w:val="0"/>
      <w:divBdr>
        <w:top w:val="none" w:sz="0" w:space="0" w:color="auto"/>
        <w:left w:val="none" w:sz="0" w:space="0" w:color="auto"/>
        <w:bottom w:val="none" w:sz="0" w:space="0" w:color="auto"/>
        <w:right w:val="none" w:sz="0" w:space="0" w:color="auto"/>
      </w:divBdr>
    </w:div>
    <w:div w:id="891235154">
      <w:bodyDiv w:val="1"/>
      <w:marLeft w:val="0"/>
      <w:marRight w:val="0"/>
      <w:marTop w:val="0"/>
      <w:marBottom w:val="0"/>
      <w:divBdr>
        <w:top w:val="none" w:sz="0" w:space="0" w:color="auto"/>
        <w:left w:val="none" w:sz="0" w:space="0" w:color="auto"/>
        <w:bottom w:val="none" w:sz="0" w:space="0" w:color="auto"/>
        <w:right w:val="none" w:sz="0" w:space="0" w:color="auto"/>
      </w:divBdr>
    </w:div>
    <w:div w:id="894393243">
      <w:bodyDiv w:val="1"/>
      <w:marLeft w:val="0"/>
      <w:marRight w:val="0"/>
      <w:marTop w:val="0"/>
      <w:marBottom w:val="0"/>
      <w:divBdr>
        <w:top w:val="none" w:sz="0" w:space="0" w:color="auto"/>
        <w:left w:val="none" w:sz="0" w:space="0" w:color="auto"/>
        <w:bottom w:val="none" w:sz="0" w:space="0" w:color="auto"/>
        <w:right w:val="none" w:sz="0" w:space="0" w:color="auto"/>
      </w:divBdr>
    </w:div>
    <w:div w:id="917636925">
      <w:bodyDiv w:val="1"/>
      <w:marLeft w:val="0"/>
      <w:marRight w:val="0"/>
      <w:marTop w:val="0"/>
      <w:marBottom w:val="0"/>
      <w:divBdr>
        <w:top w:val="none" w:sz="0" w:space="0" w:color="auto"/>
        <w:left w:val="none" w:sz="0" w:space="0" w:color="auto"/>
        <w:bottom w:val="none" w:sz="0" w:space="0" w:color="auto"/>
        <w:right w:val="none" w:sz="0" w:space="0" w:color="auto"/>
      </w:divBdr>
      <w:divsChild>
        <w:div w:id="778255592">
          <w:marLeft w:val="0"/>
          <w:marRight w:val="0"/>
          <w:marTop w:val="0"/>
          <w:marBottom w:val="0"/>
          <w:divBdr>
            <w:top w:val="none" w:sz="0" w:space="0" w:color="auto"/>
            <w:left w:val="none" w:sz="0" w:space="0" w:color="auto"/>
            <w:bottom w:val="none" w:sz="0" w:space="0" w:color="auto"/>
            <w:right w:val="none" w:sz="0" w:space="0" w:color="auto"/>
          </w:divBdr>
          <w:divsChild>
            <w:div w:id="463082382">
              <w:marLeft w:val="0"/>
              <w:marRight w:val="0"/>
              <w:marTop w:val="0"/>
              <w:marBottom w:val="0"/>
              <w:divBdr>
                <w:top w:val="none" w:sz="0" w:space="0" w:color="auto"/>
                <w:left w:val="none" w:sz="0" w:space="0" w:color="auto"/>
                <w:bottom w:val="none" w:sz="0" w:space="0" w:color="auto"/>
                <w:right w:val="none" w:sz="0" w:space="0" w:color="auto"/>
              </w:divBdr>
              <w:divsChild>
                <w:div w:id="5202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0636">
      <w:bodyDiv w:val="1"/>
      <w:marLeft w:val="0"/>
      <w:marRight w:val="0"/>
      <w:marTop w:val="0"/>
      <w:marBottom w:val="0"/>
      <w:divBdr>
        <w:top w:val="none" w:sz="0" w:space="0" w:color="auto"/>
        <w:left w:val="none" w:sz="0" w:space="0" w:color="auto"/>
        <w:bottom w:val="none" w:sz="0" w:space="0" w:color="auto"/>
        <w:right w:val="none" w:sz="0" w:space="0" w:color="auto"/>
      </w:divBdr>
    </w:div>
    <w:div w:id="961424424">
      <w:bodyDiv w:val="1"/>
      <w:marLeft w:val="0"/>
      <w:marRight w:val="0"/>
      <w:marTop w:val="0"/>
      <w:marBottom w:val="0"/>
      <w:divBdr>
        <w:top w:val="none" w:sz="0" w:space="0" w:color="auto"/>
        <w:left w:val="none" w:sz="0" w:space="0" w:color="auto"/>
        <w:bottom w:val="none" w:sz="0" w:space="0" w:color="auto"/>
        <w:right w:val="none" w:sz="0" w:space="0" w:color="auto"/>
      </w:divBdr>
    </w:div>
    <w:div w:id="983050882">
      <w:bodyDiv w:val="1"/>
      <w:marLeft w:val="0"/>
      <w:marRight w:val="0"/>
      <w:marTop w:val="0"/>
      <w:marBottom w:val="0"/>
      <w:divBdr>
        <w:top w:val="none" w:sz="0" w:space="0" w:color="auto"/>
        <w:left w:val="none" w:sz="0" w:space="0" w:color="auto"/>
        <w:bottom w:val="none" w:sz="0" w:space="0" w:color="auto"/>
        <w:right w:val="none" w:sz="0" w:space="0" w:color="auto"/>
      </w:divBdr>
    </w:div>
    <w:div w:id="985620677">
      <w:bodyDiv w:val="1"/>
      <w:marLeft w:val="0"/>
      <w:marRight w:val="0"/>
      <w:marTop w:val="0"/>
      <w:marBottom w:val="0"/>
      <w:divBdr>
        <w:top w:val="none" w:sz="0" w:space="0" w:color="auto"/>
        <w:left w:val="none" w:sz="0" w:space="0" w:color="auto"/>
        <w:bottom w:val="none" w:sz="0" w:space="0" w:color="auto"/>
        <w:right w:val="none" w:sz="0" w:space="0" w:color="auto"/>
      </w:divBdr>
    </w:div>
    <w:div w:id="1010375456">
      <w:bodyDiv w:val="1"/>
      <w:marLeft w:val="0"/>
      <w:marRight w:val="0"/>
      <w:marTop w:val="0"/>
      <w:marBottom w:val="0"/>
      <w:divBdr>
        <w:top w:val="none" w:sz="0" w:space="0" w:color="auto"/>
        <w:left w:val="none" w:sz="0" w:space="0" w:color="auto"/>
        <w:bottom w:val="none" w:sz="0" w:space="0" w:color="auto"/>
        <w:right w:val="none" w:sz="0" w:space="0" w:color="auto"/>
      </w:divBdr>
      <w:divsChild>
        <w:div w:id="562566177">
          <w:marLeft w:val="0"/>
          <w:marRight w:val="0"/>
          <w:marTop w:val="0"/>
          <w:marBottom w:val="0"/>
          <w:divBdr>
            <w:top w:val="none" w:sz="0" w:space="0" w:color="auto"/>
            <w:left w:val="none" w:sz="0" w:space="0" w:color="auto"/>
            <w:bottom w:val="none" w:sz="0" w:space="0" w:color="auto"/>
            <w:right w:val="none" w:sz="0" w:space="0" w:color="auto"/>
          </w:divBdr>
          <w:divsChild>
            <w:div w:id="249698073">
              <w:marLeft w:val="0"/>
              <w:marRight w:val="0"/>
              <w:marTop w:val="0"/>
              <w:marBottom w:val="0"/>
              <w:divBdr>
                <w:top w:val="none" w:sz="0" w:space="0" w:color="auto"/>
                <w:left w:val="none" w:sz="0" w:space="0" w:color="auto"/>
                <w:bottom w:val="none" w:sz="0" w:space="0" w:color="auto"/>
                <w:right w:val="none" w:sz="0" w:space="0" w:color="auto"/>
              </w:divBdr>
              <w:divsChild>
                <w:div w:id="15529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1029">
      <w:bodyDiv w:val="1"/>
      <w:marLeft w:val="0"/>
      <w:marRight w:val="0"/>
      <w:marTop w:val="0"/>
      <w:marBottom w:val="0"/>
      <w:divBdr>
        <w:top w:val="none" w:sz="0" w:space="0" w:color="auto"/>
        <w:left w:val="none" w:sz="0" w:space="0" w:color="auto"/>
        <w:bottom w:val="none" w:sz="0" w:space="0" w:color="auto"/>
        <w:right w:val="none" w:sz="0" w:space="0" w:color="auto"/>
      </w:divBdr>
    </w:div>
    <w:div w:id="1023745351">
      <w:bodyDiv w:val="1"/>
      <w:marLeft w:val="0"/>
      <w:marRight w:val="0"/>
      <w:marTop w:val="0"/>
      <w:marBottom w:val="0"/>
      <w:divBdr>
        <w:top w:val="none" w:sz="0" w:space="0" w:color="auto"/>
        <w:left w:val="none" w:sz="0" w:space="0" w:color="auto"/>
        <w:bottom w:val="none" w:sz="0" w:space="0" w:color="auto"/>
        <w:right w:val="none" w:sz="0" w:space="0" w:color="auto"/>
      </w:divBdr>
      <w:divsChild>
        <w:div w:id="1180509969">
          <w:marLeft w:val="0"/>
          <w:marRight w:val="0"/>
          <w:marTop w:val="0"/>
          <w:marBottom w:val="0"/>
          <w:divBdr>
            <w:top w:val="none" w:sz="0" w:space="0" w:color="auto"/>
            <w:left w:val="none" w:sz="0" w:space="0" w:color="auto"/>
            <w:bottom w:val="none" w:sz="0" w:space="0" w:color="auto"/>
            <w:right w:val="none" w:sz="0" w:space="0" w:color="auto"/>
          </w:divBdr>
          <w:divsChild>
            <w:div w:id="1506626080">
              <w:marLeft w:val="0"/>
              <w:marRight w:val="0"/>
              <w:marTop w:val="0"/>
              <w:marBottom w:val="0"/>
              <w:divBdr>
                <w:top w:val="none" w:sz="0" w:space="0" w:color="auto"/>
                <w:left w:val="none" w:sz="0" w:space="0" w:color="auto"/>
                <w:bottom w:val="none" w:sz="0" w:space="0" w:color="auto"/>
                <w:right w:val="none" w:sz="0" w:space="0" w:color="auto"/>
              </w:divBdr>
              <w:divsChild>
                <w:div w:id="6820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4091">
      <w:bodyDiv w:val="1"/>
      <w:marLeft w:val="0"/>
      <w:marRight w:val="0"/>
      <w:marTop w:val="0"/>
      <w:marBottom w:val="0"/>
      <w:divBdr>
        <w:top w:val="none" w:sz="0" w:space="0" w:color="auto"/>
        <w:left w:val="none" w:sz="0" w:space="0" w:color="auto"/>
        <w:bottom w:val="none" w:sz="0" w:space="0" w:color="auto"/>
        <w:right w:val="none" w:sz="0" w:space="0" w:color="auto"/>
      </w:divBdr>
    </w:div>
    <w:div w:id="1029451760">
      <w:bodyDiv w:val="1"/>
      <w:marLeft w:val="0"/>
      <w:marRight w:val="0"/>
      <w:marTop w:val="0"/>
      <w:marBottom w:val="0"/>
      <w:divBdr>
        <w:top w:val="none" w:sz="0" w:space="0" w:color="auto"/>
        <w:left w:val="none" w:sz="0" w:space="0" w:color="auto"/>
        <w:bottom w:val="none" w:sz="0" w:space="0" w:color="auto"/>
        <w:right w:val="none" w:sz="0" w:space="0" w:color="auto"/>
      </w:divBdr>
    </w:div>
    <w:div w:id="1064641287">
      <w:bodyDiv w:val="1"/>
      <w:marLeft w:val="0"/>
      <w:marRight w:val="0"/>
      <w:marTop w:val="0"/>
      <w:marBottom w:val="0"/>
      <w:divBdr>
        <w:top w:val="none" w:sz="0" w:space="0" w:color="auto"/>
        <w:left w:val="none" w:sz="0" w:space="0" w:color="auto"/>
        <w:bottom w:val="none" w:sz="0" w:space="0" w:color="auto"/>
        <w:right w:val="none" w:sz="0" w:space="0" w:color="auto"/>
      </w:divBdr>
    </w:div>
    <w:div w:id="1081103755">
      <w:bodyDiv w:val="1"/>
      <w:marLeft w:val="0"/>
      <w:marRight w:val="0"/>
      <w:marTop w:val="0"/>
      <w:marBottom w:val="0"/>
      <w:divBdr>
        <w:top w:val="none" w:sz="0" w:space="0" w:color="auto"/>
        <w:left w:val="none" w:sz="0" w:space="0" w:color="auto"/>
        <w:bottom w:val="none" w:sz="0" w:space="0" w:color="auto"/>
        <w:right w:val="none" w:sz="0" w:space="0" w:color="auto"/>
      </w:divBdr>
    </w:div>
    <w:div w:id="1093286965">
      <w:bodyDiv w:val="1"/>
      <w:marLeft w:val="0"/>
      <w:marRight w:val="0"/>
      <w:marTop w:val="0"/>
      <w:marBottom w:val="0"/>
      <w:divBdr>
        <w:top w:val="none" w:sz="0" w:space="0" w:color="auto"/>
        <w:left w:val="none" w:sz="0" w:space="0" w:color="auto"/>
        <w:bottom w:val="none" w:sz="0" w:space="0" w:color="auto"/>
        <w:right w:val="none" w:sz="0" w:space="0" w:color="auto"/>
      </w:divBdr>
      <w:divsChild>
        <w:div w:id="115878656">
          <w:marLeft w:val="0"/>
          <w:marRight w:val="0"/>
          <w:marTop w:val="0"/>
          <w:marBottom w:val="0"/>
          <w:divBdr>
            <w:top w:val="none" w:sz="0" w:space="0" w:color="auto"/>
            <w:left w:val="none" w:sz="0" w:space="0" w:color="auto"/>
            <w:bottom w:val="none" w:sz="0" w:space="0" w:color="auto"/>
            <w:right w:val="none" w:sz="0" w:space="0" w:color="auto"/>
          </w:divBdr>
          <w:divsChild>
            <w:div w:id="1996302379">
              <w:marLeft w:val="0"/>
              <w:marRight w:val="0"/>
              <w:marTop w:val="0"/>
              <w:marBottom w:val="0"/>
              <w:divBdr>
                <w:top w:val="none" w:sz="0" w:space="0" w:color="auto"/>
                <w:left w:val="none" w:sz="0" w:space="0" w:color="auto"/>
                <w:bottom w:val="none" w:sz="0" w:space="0" w:color="auto"/>
                <w:right w:val="none" w:sz="0" w:space="0" w:color="auto"/>
              </w:divBdr>
              <w:divsChild>
                <w:div w:id="293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8344">
      <w:bodyDiv w:val="1"/>
      <w:marLeft w:val="0"/>
      <w:marRight w:val="0"/>
      <w:marTop w:val="0"/>
      <w:marBottom w:val="0"/>
      <w:divBdr>
        <w:top w:val="none" w:sz="0" w:space="0" w:color="auto"/>
        <w:left w:val="none" w:sz="0" w:space="0" w:color="auto"/>
        <w:bottom w:val="none" w:sz="0" w:space="0" w:color="auto"/>
        <w:right w:val="none" w:sz="0" w:space="0" w:color="auto"/>
      </w:divBdr>
      <w:divsChild>
        <w:div w:id="2050253709">
          <w:marLeft w:val="0"/>
          <w:marRight w:val="0"/>
          <w:marTop w:val="0"/>
          <w:marBottom w:val="0"/>
          <w:divBdr>
            <w:top w:val="none" w:sz="0" w:space="0" w:color="auto"/>
            <w:left w:val="none" w:sz="0" w:space="0" w:color="auto"/>
            <w:bottom w:val="none" w:sz="0" w:space="0" w:color="auto"/>
            <w:right w:val="none" w:sz="0" w:space="0" w:color="auto"/>
          </w:divBdr>
          <w:divsChild>
            <w:div w:id="1403410998">
              <w:marLeft w:val="0"/>
              <w:marRight w:val="0"/>
              <w:marTop w:val="0"/>
              <w:marBottom w:val="0"/>
              <w:divBdr>
                <w:top w:val="none" w:sz="0" w:space="0" w:color="auto"/>
                <w:left w:val="none" w:sz="0" w:space="0" w:color="auto"/>
                <w:bottom w:val="none" w:sz="0" w:space="0" w:color="auto"/>
                <w:right w:val="none" w:sz="0" w:space="0" w:color="auto"/>
              </w:divBdr>
              <w:divsChild>
                <w:div w:id="9661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2308">
      <w:bodyDiv w:val="1"/>
      <w:marLeft w:val="0"/>
      <w:marRight w:val="0"/>
      <w:marTop w:val="0"/>
      <w:marBottom w:val="0"/>
      <w:divBdr>
        <w:top w:val="none" w:sz="0" w:space="0" w:color="auto"/>
        <w:left w:val="none" w:sz="0" w:space="0" w:color="auto"/>
        <w:bottom w:val="none" w:sz="0" w:space="0" w:color="auto"/>
        <w:right w:val="none" w:sz="0" w:space="0" w:color="auto"/>
      </w:divBdr>
    </w:div>
    <w:div w:id="1154877453">
      <w:bodyDiv w:val="1"/>
      <w:marLeft w:val="0"/>
      <w:marRight w:val="0"/>
      <w:marTop w:val="0"/>
      <w:marBottom w:val="0"/>
      <w:divBdr>
        <w:top w:val="none" w:sz="0" w:space="0" w:color="auto"/>
        <w:left w:val="none" w:sz="0" w:space="0" w:color="auto"/>
        <w:bottom w:val="none" w:sz="0" w:space="0" w:color="auto"/>
        <w:right w:val="none" w:sz="0" w:space="0" w:color="auto"/>
      </w:divBdr>
    </w:div>
    <w:div w:id="1162743367">
      <w:bodyDiv w:val="1"/>
      <w:marLeft w:val="0"/>
      <w:marRight w:val="0"/>
      <w:marTop w:val="0"/>
      <w:marBottom w:val="0"/>
      <w:divBdr>
        <w:top w:val="none" w:sz="0" w:space="0" w:color="auto"/>
        <w:left w:val="none" w:sz="0" w:space="0" w:color="auto"/>
        <w:bottom w:val="none" w:sz="0" w:space="0" w:color="auto"/>
        <w:right w:val="none" w:sz="0" w:space="0" w:color="auto"/>
      </w:divBdr>
    </w:div>
    <w:div w:id="1173841667">
      <w:bodyDiv w:val="1"/>
      <w:marLeft w:val="0"/>
      <w:marRight w:val="0"/>
      <w:marTop w:val="0"/>
      <w:marBottom w:val="0"/>
      <w:divBdr>
        <w:top w:val="none" w:sz="0" w:space="0" w:color="auto"/>
        <w:left w:val="none" w:sz="0" w:space="0" w:color="auto"/>
        <w:bottom w:val="none" w:sz="0" w:space="0" w:color="auto"/>
        <w:right w:val="none" w:sz="0" w:space="0" w:color="auto"/>
      </w:divBdr>
    </w:div>
    <w:div w:id="1180579869">
      <w:bodyDiv w:val="1"/>
      <w:marLeft w:val="0"/>
      <w:marRight w:val="0"/>
      <w:marTop w:val="0"/>
      <w:marBottom w:val="0"/>
      <w:divBdr>
        <w:top w:val="none" w:sz="0" w:space="0" w:color="auto"/>
        <w:left w:val="none" w:sz="0" w:space="0" w:color="auto"/>
        <w:bottom w:val="none" w:sz="0" w:space="0" w:color="auto"/>
        <w:right w:val="none" w:sz="0" w:space="0" w:color="auto"/>
      </w:divBdr>
    </w:div>
    <w:div w:id="1186094823">
      <w:bodyDiv w:val="1"/>
      <w:marLeft w:val="0"/>
      <w:marRight w:val="0"/>
      <w:marTop w:val="0"/>
      <w:marBottom w:val="0"/>
      <w:divBdr>
        <w:top w:val="none" w:sz="0" w:space="0" w:color="auto"/>
        <w:left w:val="none" w:sz="0" w:space="0" w:color="auto"/>
        <w:bottom w:val="none" w:sz="0" w:space="0" w:color="auto"/>
        <w:right w:val="none" w:sz="0" w:space="0" w:color="auto"/>
      </w:divBdr>
      <w:divsChild>
        <w:div w:id="772164191">
          <w:marLeft w:val="0"/>
          <w:marRight w:val="0"/>
          <w:marTop w:val="0"/>
          <w:marBottom w:val="0"/>
          <w:divBdr>
            <w:top w:val="none" w:sz="0" w:space="0" w:color="auto"/>
            <w:left w:val="none" w:sz="0" w:space="0" w:color="auto"/>
            <w:bottom w:val="none" w:sz="0" w:space="0" w:color="auto"/>
            <w:right w:val="none" w:sz="0" w:space="0" w:color="auto"/>
          </w:divBdr>
          <w:divsChild>
            <w:div w:id="1469710337">
              <w:marLeft w:val="0"/>
              <w:marRight w:val="0"/>
              <w:marTop w:val="0"/>
              <w:marBottom w:val="0"/>
              <w:divBdr>
                <w:top w:val="none" w:sz="0" w:space="0" w:color="auto"/>
                <w:left w:val="none" w:sz="0" w:space="0" w:color="auto"/>
                <w:bottom w:val="none" w:sz="0" w:space="0" w:color="auto"/>
                <w:right w:val="none" w:sz="0" w:space="0" w:color="auto"/>
              </w:divBdr>
              <w:divsChild>
                <w:div w:id="19291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67386">
      <w:bodyDiv w:val="1"/>
      <w:marLeft w:val="0"/>
      <w:marRight w:val="0"/>
      <w:marTop w:val="0"/>
      <w:marBottom w:val="0"/>
      <w:divBdr>
        <w:top w:val="none" w:sz="0" w:space="0" w:color="auto"/>
        <w:left w:val="none" w:sz="0" w:space="0" w:color="auto"/>
        <w:bottom w:val="none" w:sz="0" w:space="0" w:color="auto"/>
        <w:right w:val="none" w:sz="0" w:space="0" w:color="auto"/>
      </w:divBdr>
      <w:divsChild>
        <w:div w:id="64383742">
          <w:marLeft w:val="0"/>
          <w:marRight w:val="0"/>
          <w:marTop w:val="0"/>
          <w:marBottom w:val="0"/>
          <w:divBdr>
            <w:top w:val="none" w:sz="0" w:space="0" w:color="auto"/>
            <w:left w:val="none" w:sz="0" w:space="0" w:color="auto"/>
            <w:bottom w:val="none" w:sz="0" w:space="0" w:color="auto"/>
            <w:right w:val="none" w:sz="0" w:space="0" w:color="auto"/>
          </w:divBdr>
          <w:divsChild>
            <w:div w:id="564223032">
              <w:marLeft w:val="0"/>
              <w:marRight w:val="0"/>
              <w:marTop w:val="0"/>
              <w:marBottom w:val="0"/>
              <w:divBdr>
                <w:top w:val="none" w:sz="0" w:space="0" w:color="auto"/>
                <w:left w:val="none" w:sz="0" w:space="0" w:color="auto"/>
                <w:bottom w:val="none" w:sz="0" w:space="0" w:color="auto"/>
                <w:right w:val="none" w:sz="0" w:space="0" w:color="auto"/>
              </w:divBdr>
              <w:divsChild>
                <w:div w:id="234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6494">
      <w:bodyDiv w:val="1"/>
      <w:marLeft w:val="0"/>
      <w:marRight w:val="0"/>
      <w:marTop w:val="0"/>
      <w:marBottom w:val="0"/>
      <w:divBdr>
        <w:top w:val="none" w:sz="0" w:space="0" w:color="auto"/>
        <w:left w:val="none" w:sz="0" w:space="0" w:color="auto"/>
        <w:bottom w:val="none" w:sz="0" w:space="0" w:color="auto"/>
        <w:right w:val="none" w:sz="0" w:space="0" w:color="auto"/>
      </w:divBdr>
    </w:div>
    <w:div w:id="1236434071">
      <w:bodyDiv w:val="1"/>
      <w:marLeft w:val="0"/>
      <w:marRight w:val="0"/>
      <w:marTop w:val="0"/>
      <w:marBottom w:val="0"/>
      <w:divBdr>
        <w:top w:val="none" w:sz="0" w:space="0" w:color="auto"/>
        <w:left w:val="none" w:sz="0" w:space="0" w:color="auto"/>
        <w:bottom w:val="none" w:sz="0" w:space="0" w:color="auto"/>
        <w:right w:val="none" w:sz="0" w:space="0" w:color="auto"/>
      </w:divBdr>
      <w:divsChild>
        <w:div w:id="1227110716">
          <w:marLeft w:val="0"/>
          <w:marRight w:val="0"/>
          <w:marTop w:val="0"/>
          <w:marBottom w:val="0"/>
          <w:divBdr>
            <w:top w:val="none" w:sz="0" w:space="0" w:color="auto"/>
            <w:left w:val="none" w:sz="0" w:space="0" w:color="auto"/>
            <w:bottom w:val="none" w:sz="0" w:space="0" w:color="auto"/>
            <w:right w:val="none" w:sz="0" w:space="0" w:color="auto"/>
          </w:divBdr>
          <w:divsChild>
            <w:div w:id="1015963967">
              <w:marLeft w:val="0"/>
              <w:marRight w:val="0"/>
              <w:marTop w:val="0"/>
              <w:marBottom w:val="0"/>
              <w:divBdr>
                <w:top w:val="none" w:sz="0" w:space="0" w:color="auto"/>
                <w:left w:val="none" w:sz="0" w:space="0" w:color="auto"/>
                <w:bottom w:val="none" w:sz="0" w:space="0" w:color="auto"/>
                <w:right w:val="none" w:sz="0" w:space="0" w:color="auto"/>
              </w:divBdr>
              <w:divsChild>
                <w:div w:id="1678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718">
      <w:bodyDiv w:val="1"/>
      <w:marLeft w:val="0"/>
      <w:marRight w:val="0"/>
      <w:marTop w:val="0"/>
      <w:marBottom w:val="0"/>
      <w:divBdr>
        <w:top w:val="none" w:sz="0" w:space="0" w:color="auto"/>
        <w:left w:val="none" w:sz="0" w:space="0" w:color="auto"/>
        <w:bottom w:val="none" w:sz="0" w:space="0" w:color="auto"/>
        <w:right w:val="none" w:sz="0" w:space="0" w:color="auto"/>
      </w:divBdr>
    </w:div>
    <w:div w:id="1239100250">
      <w:bodyDiv w:val="1"/>
      <w:marLeft w:val="0"/>
      <w:marRight w:val="0"/>
      <w:marTop w:val="0"/>
      <w:marBottom w:val="0"/>
      <w:divBdr>
        <w:top w:val="none" w:sz="0" w:space="0" w:color="auto"/>
        <w:left w:val="none" w:sz="0" w:space="0" w:color="auto"/>
        <w:bottom w:val="none" w:sz="0" w:space="0" w:color="auto"/>
        <w:right w:val="none" w:sz="0" w:space="0" w:color="auto"/>
      </w:divBdr>
    </w:div>
    <w:div w:id="1246457303">
      <w:bodyDiv w:val="1"/>
      <w:marLeft w:val="0"/>
      <w:marRight w:val="0"/>
      <w:marTop w:val="0"/>
      <w:marBottom w:val="0"/>
      <w:divBdr>
        <w:top w:val="none" w:sz="0" w:space="0" w:color="auto"/>
        <w:left w:val="none" w:sz="0" w:space="0" w:color="auto"/>
        <w:bottom w:val="none" w:sz="0" w:space="0" w:color="auto"/>
        <w:right w:val="none" w:sz="0" w:space="0" w:color="auto"/>
      </w:divBdr>
    </w:div>
    <w:div w:id="1248150031">
      <w:bodyDiv w:val="1"/>
      <w:marLeft w:val="0"/>
      <w:marRight w:val="0"/>
      <w:marTop w:val="0"/>
      <w:marBottom w:val="0"/>
      <w:divBdr>
        <w:top w:val="none" w:sz="0" w:space="0" w:color="auto"/>
        <w:left w:val="none" w:sz="0" w:space="0" w:color="auto"/>
        <w:bottom w:val="none" w:sz="0" w:space="0" w:color="auto"/>
        <w:right w:val="none" w:sz="0" w:space="0" w:color="auto"/>
      </w:divBdr>
      <w:divsChild>
        <w:div w:id="374815176">
          <w:marLeft w:val="0"/>
          <w:marRight w:val="0"/>
          <w:marTop w:val="0"/>
          <w:marBottom w:val="0"/>
          <w:divBdr>
            <w:top w:val="none" w:sz="0" w:space="0" w:color="auto"/>
            <w:left w:val="none" w:sz="0" w:space="0" w:color="auto"/>
            <w:bottom w:val="none" w:sz="0" w:space="0" w:color="auto"/>
            <w:right w:val="none" w:sz="0" w:space="0" w:color="auto"/>
          </w:divBdr>
          <w:divsChild>
            <w:div w:id="1344435429">
              <w:marLeft w:val="0"/>
              <w:marRight w:val="0"/>
              <w:marTop w:val="0"/>
              <w:marBottom w:val="0"/>
              <w:divBdr>
                <w:top w:val="none" w:sz="0" w:space="0" w:color="auto"/>
                <w:left w:val="none" w:sz="0" w:space="0" w:color="auto"/>
                <w:bottom w:val="none" w:sz="0" w:space="0" w:color="auto"/>
                <w:right w:val="none" w:sz="0" w:space="0" w:color="auto"/>
              </w:divBdr>
              <w:divsChild>
                <w:div w:id="5789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6272">
      <w:bodyDiv w:val="1"/>
      <w:marLeft w:val="0"/>
      <w:marRight w:val="0"/>
      <w:marTop w:val="0"/>
      <w:marBottom w:val="0"/>
      <w:divBdr>
        <w:top w:val="none" w:sz="0" w:space="0" w:color="auto"/>
        <w:left w:val="none" w:sz="0" w:space="0" w:color="auto"/>
        <w:bottom w:val="none" w:sz="0" w:space="0" w:color="auto"/>
        <w:right w:val="none" w:sz="0" w:space="0" w:color="auto"/>
      </w:divBdr>
      <w:divsChild>
        <w:div w:id="2096169255">
          <w:marLeft w:val="0"/>
          <w:marRight w:val="0"/>
          <w:marTop w:val="0"/>
          <w:marBottom w:val="0"/>
          <w:divBdr>
            <w:top w:val="none" w:sz="0" w:space="0" w:color="auto"/>
            <w:left w:val="none" w:sz="0" w:space="0" w:color="auto"/>
            <w:bottom w:val="none" w:sz="0" w:space="0" w:color="auto"/>
            <w:right w:val="none" w:sz="0" w:space="0" w:color="auto"/>
          </w:divBdr>
          <w:divsChild>
            <w:div w:id="1843159954">
              <w:marLeft w:val="0"/>
              <w:marRight w:val="0"/>
              <w:marTop w:val="0"/>
              <w:marBottom w:val="0"/>
              <w:divBdr>
                <w:top w:val="none" w:sz="0" w:space="0" w:color="auto"/>
                <w:left w:val="none" w:sz="0" w:space="0" w:color="auto"/>
                <w:bottom w:val="none" w:sz="0" w:space="0" w:color="auto"/>
                <w:right w:val="none" w:sz="0" w:space="0" w:color="auto"/>
              </w:divBdr>
              <w:divsChild>
                <w:div w:id="925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2827">
      <w:bodyDiv w:val="1"/>
      <w:marLeft w:val="0"/>
      <w:marRight w:val="0"/>
      <w:marTop w:val="0"/>
      <w:marBottom w:val="0"/>
      <w:divBdr>
        <w:top w:val="none" w:sz="0" w:space="0" w:color="auto"/>
        <w:left w:val="none" w:sz="0" w:space="0" w:color="auto"/>
        <w:bottom w:val="none" w:sz="0" w:space="0" w:color="auto"/>
        <w:right w:val="none" w:sz="0" w:space="0" w:color="auto"/>
      </w:divBdr>
    </w:div>
    <w:div w:id="1316687686">
      <w:bodyDiv w:val="1"/>
      <w:marLeft w:val="0"/>
      <w:marRight w:val="0"/>
      <w:marTop w:val="0"/>
      <w:marBottom w:val="0"/>
      <w:divBdr>
        <w:top w:val="none" w:sz="0" w:space="0" w:color="auto"/>
        <w:left w:val="none" w:sz="0" w:space="0" w:color="auto"/>
        <w:bottom w:val="none" w:sz="0" w:space="0" w:color="auto"/>
        <w:right w:val="none" w:sz="0" w:space="0" w:color="auto"/>
      </w:divBdr>
      <w:divsChild>
        <w:div w:id="2094930371">
          <w:marLeft w:val="0"/>
          <w:marRight w:val="0"/>
          <w:marTop w:val="0"/>
          <w:marBottom w:val="0"/>
          <w:divBdr>
            <w:top w:val="none" w:sz="0" w:space="0" w:color="auto"/>
            <w:left w:val="none" w:sz="0" w:space="0" w:color="auto"/>
            <w:bottom w:val="none" w:sz="0" w:space="0" w:color="auto"/>
            <w:right w:val="none" w:sz="0" w:space="0" w:color="auto"/>
          </w:divBdr>
          <w:divsChild>
            <w:div w:id="288705644">
              <w:marLeft w:val="0"/>
              <w:marRight w:val="0"/>
              <w:marTop w:val="0"/>
              <w:marBottom w:val="0"/>
              <w:divBdr>
                <w:top w:val="none" w:sz="0" w:space="0" w:color="auto"/>
                <w:left w:val="none" w:sz="0" w:space="0" w:color="auto"/>
                <w:bottom w:val="none" w:sz="0" w:space="0" w:color="auto"/>
                <w:right w:val="none" w:sz="0" w:space="0" w:color="auto"/>
              </w:divBdr>
              <w:divsChild>
                <w:div w:id="20457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2598">
      <w:bodyDiv w:val="1"/>
      <w:marLeft w:val="0"/>
      <w:marRight w:val="0"/>
      <w:marTop w:val="0"/>
      <w:marBottom w:val="0"/>
      <w:divBdr>
        <w:top w:val="none" w:sz="0" w:space="0" w:color="auto"/>
        <w:left w:val="none" w:sz="0" w:space="0" w:color="auto"/>
        <w:bottom w:val="none" w:sz="0" w:space="0" w:color="auto"/>
        <w:right w:val="none" w:sz="0" w:space="0" w:color="auto"/>
      </w:divBdr>
    </w:div>
    <w:div w:id="1323583188">
      <w:bodyDiv w:val="1"/>
      <w:marLeft w:val="0"/>
      <w:marRight w:val="0"/>
      <w:marTop w:val="0"/>
      <w:marBottom w:val="0"/>
      <w:divBdr>
        <w:top w:val="none" w:sz="0" w:space="0" w:color="auto"/>
        <w:left w:val="none" w:sz="0" w:space="0" w:color="auto"/>
        <w:bottom w:val="none" w:sz="0" w:space="0" w:color="auto"/>
        <w:right w:val="none" w:sz="0" w:space="0" w:color="auto"/>
      </w:divBdr>
      <w:divsChild>
        <w:div w:id="1674799797">
          <w:marLeft w:val="0"/>
          <w:marRight w:val="0"/>
          <w:marTop w:val="0"/>
          <w:marBottom w:val="0"/>
          <w:divBdr>
            <w:top w:val="none" w:sz="0" w:space="0" w:color="auto"/>
            <w:left w:val="none" w:sz="0" w:space="0" w:color="auto"/>
            <w:bottom w:val="none" w:sz="0" w:space="0" w:color="auto"/>
            <w:right w:val="none" w:sz="0" w:space="0" w:color="auto"/>
          </w:divBdr>
          <w:divsChild>
            <w:div w:id="1961184894">
              <w:marLeft w:val="0"/>
              <w:marRight w:val="0"/>
              <w:marTop w:val="0"/>
              <w:marBottom w:val="0"/>
              <w:divBdr>
                <w:top w:val="none" w:sz="0" w:space="0" w:color="auto"/>
                <w:left w:val="none" w:sz="0" w:space="0" w:color="auto"/>
                <w:bottom w:val="none" w:sz="0" w:space="0" w:color="auto"/>
                <w:right w:val="none" w:sz="0" w:space="0" w:color="auto"/>
              </w:divBdr>
              <w:divsChild>
                <w:div w:id="6204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879">
      <w:bodyDiv w:val="1"/>
      <w:marLeft w:val="0"/>
      <w:marRight w:val="0"/>
      <w:marTop w:val="0"/>
      <w:marBottom w:val="0"/>
      <w:divBdr>
        <w:top w:val="none" w:sz="0" w:space="0" w:color="auto"/>
        <w:left w:val="none" w:sz="0" w:space="0" w:color="auto"/>
        <w:bottom w:val="none" w:sz="0" w:space="0" w:color="auto"/>
        <w:right w:val="none" w:sz="0" w:space="0" w:color="auto"/>
      </w:divBdr>
    </w:div>
    <w:div w:id="1336806882">
      <w:bodyDiv w:val="1"/>
      <w:marLeft w:val="0"/>
      <w:marRight w:val="0"/>
      <w:marTop w:val="0"/>
      <w:marBottom w:val="0"/>
      <w:divBdr>
        <w:top w:val="none" w:sz="0" w:space="0" w:color="auto"/>
        <w:left w:val="none" w:sz="0" w:space="0" w:color="auto"/>
        <w:bottom w:val="none" w:sz="0" w:space="0" w:color="auto"/>
        <w:right w:val="none" w:sz="0" w:space="0" w:color="auto"/>
      </w:divBdr>
    </w:div>
    <w:div w:id="1343782192">
      <w:bodyDiv w:val="1"/>
      <w:marLeft w:val="0"/>
      <w:marRight w:val="0"/>
      <w:marTop w:val="0"/>
      <w:marBottom w:val="0"/>
      <w:divBdr>
        <w:top w:val="none" w:sz="0" w:space="0" w:color="auto"/>
        <w:left w:val="none" w:sz="0" w:space="0" w:color="auto"/>
        <w:bottom w:val="none" w:sz="0" w:space="0" w:color="auto"/>
        <w:right w:val="none" w:sz="0" w:space="0" w:color="auto"/>
      </w:divBdr>
    </w:div>
    <w:div w:id="1348488099">
      <w:bodyDiv w:val="1"/>
      <w:marLeft w:val="0"/>
      <w:marRight w:val="0"/>
      <w:marTop w:val="0"/>
      <w:marBottom w:val="0"/>
      <w:divBdr>
        <w:top w:val="none" w:sz="0" w:space="0" w:color="auto"/>
        <w:left w:val="none" w:sz="0" w:space="0" w:color="auto"/>
        <w:bottom w:val="none" w:sz="0" w:space="0" w:color="auto"/>
        <w:right w:val="none" w:sz="0" w:space="0" w:color="auto"/>
      </w:divBdr>
    </w:div>
    <w:div w:id="1355811324">
      <w:bodyDiv w:val="1"/>
      <w:marLeft w:val="0"/>
      <w:marRight w:val="0"/>
      <w:marTop w:val="0"/>
      <w:marBottom w:val="0"/>
      <w:divBdr>
        <w:top w:val="none" w:sz="0" w:space="0" w:color="auto"/>
        <w:left w:val="none" w:sz="0" w:space="0" w:color="auto"/>
        <w:bottom w:val="none" w:sz="0" w:space="0" w:color="auto"/>
        <w:right w:val="none" w:sz="0" w:space="0" w:color="auto"/>
      </w:divBdr>
    </w:div>
    <w:div w:id="1373532433">
      <w:bodyDiv w:val="1"/>
      <w:marLeft w:val="0"/>
      <w:marRight w:val="0"/>
      <w:marTop w:val="0"/>
      <w:marBottom w:val="0"/>
      <w:divBdr>
        <w:top w:val="none" w:sz="0" w:space="0" w:color="auto"/>
        <w:left w:val="none" w:sz="0" w:space="0" w:color="auto"/>
        <w:bottom w:val="none" w:sz="0" w:space="0" w:color="auto"/>
        <w:right w:val="none" w:sz="0" w:space="0" w:color="auto"/>
      </w:divBdr>
    </w:div>
    <w:div w:id="1390297903">
      <w:bodyDiv w:val="1"/>
      <w:marLeft w:val="0"/>
      <w:marRight w:val="0"/>
      <w:marTop w:val="0"/>
      <w:marBottom w:val="0"/>
      <w:divBdr>
        <w:top w:val="none" w:sz="0" w:space="0" w:color="auto"/>
        <w:left w:val="none" w:sz="0" w:space="0" w:color="auto"/>
        <w:bottom w:val="none" w:sz="0" w:space="0" w:color="auto"/>
        <w:right w:val="none" w:sz="0" w:space="0" w:color="auto"/>
      </w:divBdr>
    </w:div>
    <w:div w:id="1407847524">
      <w:bodyDiv w:val="1"/>
      <w:marLeft w:val="0"/>
      <w:marRight w:val="0"/>
      <w:marTop w:val="0"/>
      <w:marBottom w:val="0"/>
      <w:divBdr>
        <w:top w:val="none" w:sz="0" w:space="0" w:color="auto"/>
        <w:left w:val="none" w:sz="0" w:space="0" w:color="auto"/>
        <w:bottom w:val="none" w:sz="0" w:space="0" w:color="auto"/>
        <w:right w:val="none" w:sz="0" w:space="0" w:color="auto"/>
      </w:divBdr>
    </w:div>
    <w:div w:id="1429152196">
      <w:bodyDiv w:val="1"/>
      <w:marLeft w:val="0"/>
      <w:marRight w:val="0"/>
      <w:marTop w:val="0"/>
      <w:marBottom w:val="0"/>
      <w:divBdr>
        <w:top w:val="none" w:sz="0" w:space="0" w:color="auto"/>
        <w:left w:val="none" w:sz="0" w:space="0" w:color="auto"/>
        <w:bottom w:val="none" w:sz="0" w:space="0" w:color="auto"/>
        <w:right w:val="none" w:sz="0" w:space="0" w:color="auto"/>
      </w:divBdr>
      <w:divsChild>
        <w:div w:id="910582333">
          <w:marLeft w:val="0"/>
          <w:marRight w:val="0"/>
          <w:marTop w:val="0"/>
          <w:marBottom w:val="0"/>
          <w:divBdr>
            <w:top w:val="none" w:sz="0" w:space="0" w:color="auto"/>
            <w:left w:val="none" w:sz="0" w:space="0" w:color="auto"/>
            <w:bottom w:val="none" w:sz="0" w:space="0" w:color="auto"/>
            <w:right w:val="none" w:sz="0" w:space="0" w:color="auto"/>
          </w:divBdr>
          <w:divsChild>
            <w:div w:id="702899122">
              <w:marLeft w:val="0"/>
              <w:marRight w:val="0"/>
              <w:marTop w:val="0"/>
              <w:marBottom w:val="0"/>
              <w:divBdr>
                <w:top w:val="none" w:sz="0" w:space="0" w:color="auto"/>
                <w:left w:val="none" w:sz="0" w:space="0" w:color="auto"/>
                <w:bottom w:val="none" w:sz="0" w:space="0" w:color="auto"/>
                <w:right w:val="none" w:sz="0" w:space="0" w:color="auto"/>
              </w:divBdr>
              <w:divsChild>
                <w:div w:id="169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9453">
      <w:bodyDiv w:val="1"/>
      <w:marLeft w:val="0"/>
      <w:marRight w:val="0"/>
      <w:marTop w:val="0"/>
      <w:marBottom w:val="0"/>
      <w:divBdr>
        <w:top w:val="none" w:sz="0" w:space="0" w:color="auto"/>
        <w:left w:val="none" w:sz="0" w:space="0" w:color="auto"/>
        <w:bottom w:val="none" w:sz="0" w:space="0" w:color="auto"/>
        <w:right w:val="none" w:sz="0" w:space="0" w:color="auto"/>
      </w:divBdr>
      <w:divsChild>
        <w:div w:id="1453088386">
          <w:marLeft w:val="0"/>
          <w:marRight w:val="0"/>
          <w:marTop w:val="0"/>
          <w:marBottom w:val="0"/>
          <w:divBdr>
            <w:top w:val="none" w:sz="0" w:space="0" w:color="auto"/>
            <w:left w:val="none" w:sz="0" w:space="0" w:color="auto"/>
            <w:bottom w:val="none" w:sz="0" w:space="0" w:color="auto"/>
            <w:right w:val="none" w:sz="0" w:space="0" w:color="auto"/>
          </w:divBdr>
          <w:divsChild>
            <w:div w:id="1705519022">
              <w:marLeft w:val="0"/>
              <w:marRight w:val="0"/>
              <w:marTop w:val="0"/>
              <w:marBottom w:val="0"/>
              <w:divBdr>
                <w:top w:val="none" w:sz="0" w:space="0" w:color="auto"/>
                <w:left w:val="none" w:sz="0" w:space="0" w:color="auto"/>
                <w:bottom w:val="none" w:sz="0" w:space="0" w:color="auto"/>
                <w:right w:val="none" w:sz="0" w:space="0" w:color="auto"/>
              </w:divBdr>
              <w:divsChild>
                <w:div w:id="15920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171">
      <w:bodyDiv w:val="1"/>
      <w:marLeft w:val="0"/>
      <w:marRight w:val="0"/>
      <w:marTop w:val="0"/>
      <w:marBottom w:val="0"/>
      <w:divBdr>
        <w:top w:val="none" w:sz="0" w:space="0" w:color="auto"/>
        <w:left w:val="none" w:sz="0" w:space="0" w:color="auto"/>
        <w:bottom w:val="none" w:sz="0" w:space="0" w:color="auto"/>
        <w:right w:val="none" w:sz="0" w:space="0" w:color="auto"/>
      </w:divBdr>
      <w:divsChild>
        <w:div w:id="1791313877">
          <w:marLeft w:val="0"/>
          <w:marRight w:val="0"/>
          <w:marTop w:val="0"/>
          <w:marBottom w:val="0"/>
          <w:divBdr>
            <w:top w:val="none" w:sz="0" w:space="0" w:color="auto"/>
            <w:left w:val="none" w:sz="0" w:space="0" w:color="auto"/>
            <w:bottom w:val="none" w:sz="0" w:space="0" w:color="auto"/>
            <w:right w:val="none" w:sz="0" w:space="0" w:color="auto"/>
          </w:divBdr>
          <w:divsChild>
            <w:div w:id="1388407872">
              <w:marLeft w:val="0"/>
              <w:marRight w:val="0"/>
              <w:marTop w:val="0"/>
              <w:marBottom w:val="0"/>
              <w:divBdr>
                <w:top w:val="none" w:sz="0" w:space="0" w:color="auto"/>
                <w:left w:val="none" w:sz="0" w:space="0" w:color="auto"/>
                <w:bottom w:val="none" w:sz="0" w:space="0" w:color="auto"/>
                <w:right w:val="none" w:sz="0" w:space="0" w:color="auto"/>
              </w:divBdr>
              <w:divsChild>
                <w:div w:id="1462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7085">
      <w:bodyDiv w:val="1"/>
      <w:marLeft w:val="0"/>
      <w:marRight w:val="0"/>
      <w:marTop w:val="0"/>
      <w:marBottom w:val="0"/>
      <w:divBdr>
        <w:top w:val="none" w:sz="0" w:space="0" w:color="auto"/>
        <w:left w:val="none" w:sz="0" w:space="0" w:color="auto"/>
        <w:bottom w:val="none" w:sz="0" w:space="0" w:color="auto"/>
        <w:right w:val="none" w:sz="0" w:space="0" w:color="auto"/>
      </w:divBdr>
      <w:divsChild>
        <w:div w:id="1079134559">
          <w:marLeft w:val="0"/>
          <w:marRight w:val="0"/>
          <w:marTop w:val="0"/>
          <w:marBottom w:val="0"/>
          <w:divBdr>
            <w:top w:val="none" w:sz="0" w:space="0" w:color="auto"/>
            <w:left w:val="none" w:sz="0" w:space="0" w:color="auto"/>
            <w:bottom w:val="none" w:sz="0" w:space="0" w:color="auto"/>
            <w:right w:val="none" w:sz="0" w:space="0" w:color="auto"/>
          </w:divBdr>
          <w:divsChild>
            <w:div w:id="1397359134">
              <w:marLeft w:val="0"/>
              <w:marRight w:val="0"/>
              <w:marTop w:val="0"/>
              <w:marBottom w:val="0"/>
              <w:divBdr>
                <w:top w:val="none" w:sz="0" w:space="0" w:color="auto"/>
                <w:left w:val="none" w:sz="0" w:space="0" w:color="auto"/>
                <w:bottom w:val="none" w:sz="0" w:space="0" w:color="auto"/>
                <w:right w:val="none" w:sz="0" w:space="0" w:color="auto"/>
              </w:divBdr>
              <w:divsChild>
                <w:div w:id="668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3957">
      <w:bodyDiv w:val="1"/>
      <w:marLeft w:val="0"/>
      <w:marRight w:val="0"/>
      <w:marTop w:val="0"/>
      <w:marBottom w:val="0"/>
      <w:divBdr>
        <w:top w:val="none" w:sz="0" w:space="0" w:color="auto"/>
        <w:left w:val="none" w:sz="0" w:space="0" w:color="auto"/>
        <w:bottom w:val="none" w:sz="0" w:space="0" w:color="auto"/>
        <w:right w:val="none" w:sz="0" w:space="0" w:color="auto"/>
      </w:divBdr>
      <w:divsChild>
        <w:div w:id="1527256108">
          <w:marLeft w:val="0"/>
          <w:marRight w:val="0"/>
          <w:marTop w:val="0"/>
          <w:marBottom w:val="0"/>
          <w:divBdr>
            <w:top w:val="none" w:sz="0" w:space="0" w:color="auto"/>
            <w:left w:val="none" w:sz="0" w:space="0" w:color="auto"/>
            <w:bottom w:val="none" w:sz="0" w:space="0" w:color="auto"/>
            <w:right w:val="none" w:sz="0" w:space="0" w:color="auto"/>
          </w:divBdr>
          <w:divsChild>
            <w:div w:id="1512139979">
              <w:marLeft w:val="0"/>
              <w:marRight w:val="0"/>
              <w:marTop w:val="0"/>
              <w:marBottom w:val="0"/>
              <w:divBdr>
                <w:top w:val="none" w:sz="0" w:space="0" w:color="auto"/>
                <w:left w:val="none" w:sz="0" w:space="0" w:color="auto"/>
                <w:bottom w:val="none" w:sz="0" w:space="0" w:color="auto"/>
                <w:right w:val="none" w:sz="0" w:space="0" w:color="auto"/>
              </w:divBdr>
              <w:divsChild>
                <w:div w:id="17691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7438">
      <w:bodyDiv w:val="1"/>
      <w:marLeft w:val="0"/>
      <w:marRight w:val="0"/>
      <w:marTop w:val="0"/>
      <w:marBottom w:val="0"/>
      <w:divBdr>
        <w:top w:val="none" w:sz="0" w:space="0" w:color="auto"/>
        <w:left w:val="none" w:sz="0" w:space="0" w:color="auto"/>
        <w:bottom w:val="none" w:sz="0" w:space="0" w:color="auto"/>
        <w:right w:val="none" w:sz="0" w:space="0" w:color="auto"/>
      </w:divBdr>
      <w:divsChild>
        <w:div w:id="1448961570">
          <w:marLeft w:val="0"/>
          <w:marRight w:val="0"/>
          <w:marTop w:val="0"/>
          <w:marBottom w:val="0"/>
          <w:divBdr>
            <w:top w:val="none" w:sz="0" w:space="0" w:color="auto"/>
            <w:left w:val="none" w:sz="0" w:space="0" w:color="auto"/>
            <w:bottom w:val="none" w:sz="0" w:space="0" w:color="auto"/>
            <w:right w:val="none" w:sz="0" w:space="0" w:color="auto"/>
          </w:divBdr>
          <w:divsChild>
            <w:div w:id="460225997">
              <w:marLeft w:val="0"/>
              <w:marRight w:val="0"/>
              <w:marTop w:val="0"/>
              <w:marBottom w:val="0"/>
              <w:divBdr>
                <w:top w:val="none" w:sz="0" w:space="0" w:color="auto"/>
                <w:left w:val="none" w:sz="0" w:space="0" w:color="auto"/>
                <w:bottom w:val="none" w:sz="0" w:space="0" w:color="auto"/>
                <w:right w:val="none" w:sz="0" w:space="0" w:color="auto"/>
              </w:divBdr>
              <w:divsChild>
                <w:div w:id="12977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5477">
      <w:bodyDiv w:val="1"/>
      <w:marLeft w:val="0"/>
      <w:marRight w:val="0"/>
      <w:marTop w:val="0"/>
      <w:marBottom w:val="0"/>
      <w:divBdr>
        <w:top w:val="none" w:sz="0" w:space="0" w:color="auto"/>
        <w:left w:val="none" w:sz="0" w:space="0" w:color="auto"/>
        <w:bottom w:val="none" w:sz="0" w:space="0" w:color="auto"/>
        <w:right w:val="none" w:sz="0" w:space="0" w:color="auto"/>
      </w:divBdr>
    </w:div>
    <w:div w:id="1492058195">
      <w:bodyDiv w:val="1"/>
      <w:marLeft w:val="0"/>
      <w:marRight w:val="0"/>
      <w:marTop w:val="0"/>
      <w:marBottom w:val="0"/>
      <w:divBdr>
        <w:top w:val="none" w:sz="0" w:space="0" w:color="auto"/>
        <w:left w:val="none" w:sz="0" w:space="0" w:color="auto"/>
        <w:bottom w:val="none" w:sz="0" w:space="0" w:color="auto"/>
        <w:right w:val="none" w:sz="0" w:space="0" w:color="auto"/>
      </w:divBdr>
    </w:div>
    <w:div w:id="1500079849">
      <w:bodyDiv w:val="1"/>
      <w:marLeft w:val="0"/>
      <w:marRight w:val="0"/>
      <w:marTop w:val="0"/>
      <w:marBottom w:val="0"/>
      <w:divBdr>
        <w:top w:val="none" w:sz="0" w:space="0" w:color="auto"/>
        <w:left w:val="none" w:sz="0" w:space="0" w:color="auto"/>
        <w:bottom w:val="none" w:sz="0" w:space="0" w:color="auto"/>
        <w:right w:val="none" w:sz="0" w:space="0" w:color="auto"/>
      </w:divBdr>
    </w:div>
    <w:div w:id="1506096262">
      <w:bodyDiv w:val="1"/>
      <w:marLeft w:val="0"/>
      <w:marRight w:val="0"/>
      <w:marTop w:val="0"/>
      <w:marBottom w:val="0"/>
      <w:divBdr>
        <w:top w:val="none" w:sz="0" w:space="0" w:color="auto"/>
        <w:left w:val="none" w:sz="0" w:space="0" w:color="auto"/>
        <w:bottom w:val="none" w:sz="0" w:space="0" w:color="auto"/>
        <w:right w:val="none" w:sz="0" w:space="0" w:color="auto"/>
      </w:divBdr>
    </w:div>
    <w:div w:id="1508594765">
      <w:bodyDiv w:val="1"/>
      <w:marLeft w:val="0"/>
      <w:marRight w:val="0"/>
      <w:marTop w:val="0"/>
      <w:marBottom w:val="0"/>
      <w:divBdr>
        <w:top w:val="none" w:sz="0" w:space="0" w:color="auto"/>
        <w:left w:val="none" w:sz="0" w:space="0" w:color="auto"/>
        <w:bottom w:val="none" w:sz="0" w:space="0" w:color="auto"/>
        <w:right w:val="none" w:sz="0" w:space="0" w:color="auto"/>
      </w:divBdr>
      <w:divsChild>
        <w:div w:id="1861553829">
          <w:marLeft w:val="0"/>
          <w:marRight w:val="0"/>
          <w:marTop w:val="0"/>
          <w:marBottom w:val="0"/>
          <w:divBdr>
            <w:top w:val="none" w:sz="0" w:space="0" w:color="auto"/>
            <w:left w:val="none" w:sz="0" w:space="0" w:color="auto"/>
            <w:bottom w:val="none" w:sz="0" w:space="0" w:color="auto"/>
            <w:right w:val="none" w:sz="0" w:space="0" w:color="auto"/>
          </w:divBdr>
          <w:divsChild>
            <w:div w:id="85808187">
              <w:marLeft w:val="0"/>
              <w:marRight w:val="0"/>
              <w:marTop w:val="0"/>
              <w:marBottom w:val="0"/>
              <w:divBdr>
                <w:top w:val="none" w:sz="0" w:space="0" w:color="auto"/>
                <w:left w:val="none" w:sz="0" w:space="0" w:color="auto"/>
                <w:bottom w:val="none" w:sz="0" w:space="0" w:color="auto"/>
                <w:right w:val="none" w:sz="0" w:space="0" w:color="auto"/>
              </w:divBdr>
              <w:divsChild>
                <w:div w:id="11879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6406">
      <w:bodyDiv w:val="1"/>
      <w:marLeft w:val="0"/>
      <w:marRight w:val="0"/>
      <w:marTop w:val="0"/>
      <w:marBottom w:val="0"/>
      <w:divBdr>
        <w:top w:val="none" w:sz="0" w:space="0" w:color="auto"/>
        <w:left w:val="none" w:sz="0" w:space="0" w:color="auto"/>
        <w:bottom w:val="none" w:sz="0" w:space="0" w:color="auto"/>
        <w:right w:val="none" w:sz="0" w:space="0" w:color="auto"/>
      </w:divBdr>
    </w:div>
    <w:div w:id="1551459378">
      <w:bodyDiv w:val="1"/>
      <w:marLeft w:val="0"/>
      <w:marRight w:val="0"/>
      <w:marTop w:val="0"/>
      <w:marBottom w:val="0"/>
      <w:divBdr>
        <w:top w:val="none" w:sz="0" w:space="0" w:color="auto"/>
        <w:left w:val="none" w:sz="0" w:space="0" w:color="auto"/>
        <w:bottom w:val="none" w:sz="0" w:space="0" w:color="auto"/>
        <w:right w:val="none" w:sz="0" w:space="0" w:color="auto"/>
      </w:divBdr>
    </w:div>
    <w:div w:id="1552035880">
      <w:bodyDiv w:val="1"/>
      <w:marLeft w:val="0"/>
      <w:marRight w:val="0"/>
      <w:marTop w:val="0"/>
      <w:marBottom w:val="0"/>
      <w:divBdr>
        <w:top w:val="none" w:sz="0" w:space="0" w:color="auto"/>
        <w:left w:val="none" w:sz="0" w:space="0" w:color="auto"/>
        <w:bottom w:val="none" w:sz="0" w:space="0" w:color="auto"/>
        <w:right w:val="none" w:sz="0" w:space="0" w:color="auto"/>
      </w:divBdr>
    </w:div>
    <w:div w:id="1552107791">
      <w:bodyDiv w:val="1"/>
      <w:marLeft w:val="0"/>
      <w:marRight w:val="0"/>
      <w:marTop w:val="0"/>
      <w:marBottom w:val="0"/>
      <w:divBdr>
        <w:top w:val="none" w:sz="0" w:space="0" w:color="auto"/>
        <w:left w:val="none" w:sz="0" w:space="0" w:color="auto"/>
        <w:bottom w:val="none" w:sz="0" w:space="0" w:color="auto"/>
        <w:right w:val="none" w:sz="0" w:space="0" w:color="auto"/>
      </w:divBdr>
    </w:div>
    <w:div w:id="1560286522">
      <w:bodyDiv w:val="1"/>
      <w:marLeft w:val="0"/>
      <w:marRight w:val="0"/>
      <w:marTop w:val="0"/>
      <w:marBottom w:val="0"/>
      <w:divBdr>
        <w:top w:val="none" w:sz="0" w:space="0" w:color="auto"/>
        <w:left w:val="none" w:sz="0" w:space="0" w:color="auto"/>
        <w:bottom w:val="none" w:sz="0" w:space="0" w:color="auto"/>
        <w:right w:val="none" w:sz="0" w:space="0" w:color="auto"/>
      </w:divBdr>
    </w:div>
    <w:div w:id="1596551177">
      <w:bodyDiv w:val="1"/>
      <w:marLeft w:val="0"/>
      <w:marRight w:val="0"/>
      <w:marTop w:val="0"/>
      <w:marBottom w:val="0"/>
      <w:divBdr>
        <w:top w:val="none" w:sz="0" w:space="0" w:color="auto"/>
        <w:left w:val="none" w:sz="0" w:space="0" w:color="auto"/>
        <w:bottom w:val="none" w:sz="0" w:space="0" w:color="auto"/>
        <w:right w:val="none" w:sz="0" w:space="0" w:color="auto"/>
      </w:divBdr>
    </w:div>
    <w:div w:id="1599288239">
      <w:bodyDiv w:val="1"/>
      <w:marLeft w:val="0"/>
      <w:marRight w:val="0"/>
      <w:marTop w:val="0"/>
      <w:marBottom w:val="0"/>
      <w:divBdr>
        <w:top w:val="none" w:sz="0" w:space="0" w:color="auto"/>
        <w:left w:val="none" w:sz="0" w:space="0" w:color="auto"/>
        <w:bottom w:val="none" w:sz="0" w:space="0" w:color="auto"/>
        <w:right w:val="none" w:sz="0" w:space="0" w:color="auto"/>
      </w:divBdr>
      <w:divsChild>
        <w:div w:id="13118766">
          <w:marLeft w:val="0"/>
          <w:marRight w:val="0"/>
          <w:marTop w:val="0"/>
          <w:marBottom w:val="0"/>
          <w:divBdr>
            <w:top w:val="none" w:sz="0" w:space="0" w:color="auto"/>
            <w:left w:val="none" w:sz="0" w:space="0" w:color="auto"/>
            <w:bottom w:val="none" w:sz="0" w:space="0" w:color="auto"/>
            <w:right w:val="none" w:sz="0" w:space="0" w:color="auto"/>
          </w:divBdr>
          <w:divsChild>
            <w:div w:id="579488723">
              <w:marLeft w:val="0"/>
              <w:marRight w:val="0"/>
              <w:marTop w:val="0"/>
              <w:marBottom w:val="0"/>
              <w:divBdr>
                <w:top w:val="none" w:sz="0" w:space="0" w:color="auto"/>
                <w:left w:val="none" w:sz="0" w:space="0" w:color="auto"/>
                <w:bottom w:val="none" w:sz="0" w:space="0" w:color="auto"/>
                <w:right w:val="none" w:sz="0" w:space="0" w:color="auto"/>
              </w:divBdr>
              <w:divsChild>
                <w:div w:id="1838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6709">
      <w:bodyDiv w:val="1"/>
      <w:marLeft w:val="0"/>
      <w:marRight w:val="0"/>
      <w:marTop w:val="0"/>
      <w:marBottom w:val="0"/>
      <w:divBdr>
        <w:top w:val="none" w:sz="0" w:space="0" w:color="auto"/>
        <w:left w:val="none" w:sz="0" w:space="0" w:color="auto"/>
        <w:bottom w:val="none" w:sz="0" w:space="0" w:color="auto"/>
        <w:right w:val="none" w:sz="0" w:space="0" w:color="auto"/>
      </w:divBdr>
    </w:div>
    <w:div w:id="1606571143">
      <w:bodyDiv w:val="1"/>
      <w:marLeft w:val="0"/>
      <w:marRight w:val="0"/>
      <w:marTop w:val="0"/>
      <w:marBottom w:val="0"/>
      <w:divBdr>
        <w:top w:val="none" w:sz="0" w:space="0" w:color="auto"/>
        <w:left w:val="none" w:sz="0" w:space="0" w:color="auto"/>
        <w:bottom w:val="none" w:sz="0" w:space="0" w:color="auto"/>
        <w:right w:val="none" w:sz="0" w:space="0" w:color="auto"/>
      </w:divBdr>
    </w:div>
    <w:div w:id="1614048847">
      <w:bodyDiv w:val="1"/>
      <w:marLeft w:val="0"/>
      <w:marRight w:val="0"/>
      <w:marTop w:val="0"/>
      <w:marBottom w:val="0"/>
      <w:divBdr>
        <w:top w:val="none" w:sz="0" w:space="0" w:color="auto"/>
        <w:left w:val="none" w:sz="0" w:space="0" w:color="auto"/>
        <w:bottom w:val="none" w:sz="0" w:space="0" w:color="auto"/>
        <w:right w:val="none" w:sz="0" w:space="0" w:color="auto"/>
      </w:divBdr>
    </w:div>
    <w:div w:id="1615865649">
      <w:bodyDiv w:val="1"/>
      <w:marLeft w:val="0"/>
      <w:marRight w:val="0"/>
      <w:marTop w:val="0"/>
      <w:marBottom w:val="0"/>
      <w:divBdr>
        <w:top w:val="none" w:sz="0" w:space="0" w:color="auto"/>
        <w:left w:val="none" w:sz="0" w:space="0" w:color="auto"/>
        <w:bottom w:val="none" w:sz="0" w:space="0" w:color="auto"/>
        <w:right w:val="none" w:sz="0" w:space="0" w:color="auto"/>
      </w:divBdr>
    </w:div>
    <w:div w:id="1619995245">
      <w:bodyDiv w:val="1"/>
      <w:marLeft w:val="0"/>
      <w:marRight w:val="0"/>
      <w:marTop w:val="0"/>
      <w:marBottom w:val="0"/>
      <w:divBdr>
        <w:top w:val="none" w:sz="0" w:space="0" w:color="auto"/>
        <w:left w:val="none" w:sz="0" w:space="0" w:color="auto"/>
        <w:bottom w:val="none" w:sz="0" w:space="0" w:color="auto"/>
        <w:right w:val="none" w:sz="0" w:space="0" w:color="auto"/>
      </w:divBdr>
      <w:divsChild>
        <w:div w:id="1902061733">
          <w:marLeft w:val="0"/>
          <w:marRight w:val="0"/>
          <w:marTop w:val="0"/>
          <w:marBottom w:val="0"/>
          <w:divBdr>
            <w:top w:val="none" w:sz="0" w:space="0" w:color="auto"/>
            <w:left w:val="none" w:sz="0" w:space="0" w:color="auto"/>
            <w:bottom w:val="none" w:sz="0" w:space="0" w:color="auto"/>
            <w:right w:val="none" w:sz="0" w:space="0" w:color="auto"/>
          </w:divBdr>
          <w:divsChild>
            <w:div w:id="1784424967">
              <w:marLeft w:val="0"/>
              <w:marRight w:val="0"/>
              <w:marTop w:val="0"/>
              <w:marBottom w:val="0"/>
              <w:divBdr>
                <w:top w:val="none" w:sz="0" w:space="0" w:color="auto"/>
                <w:left w:val="none" w:sz="0" w:space="0" w:color="auto"/>
                <w:bottom w:val="none" w:sz="0" w:space="0" w:color="auto"/>
                <w:right w:val="none" w:sz="0" w:space="0" w:color="auto"/>
              </w:divBdr>
              <w:divsChild>
                <w:div w:id="1853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6759">
      <w:bodyDiv w:val="1"/>
      <w:marLeft w:val="0"/>
      <w:marRight w:val="0"/>
      <w:marTop w:val="0"/>
      <w:marBottom w:val="0"/>
      <w:divBdr>
        <w:top w:val="none" w:sz="0" w:space="0" w:color="auto"/>
        <w:left w:val="none" w:sz="0" w:space="0" w:color="auto"/>
        <w:bottom w:val="none" w:sz="0" w:space="0" w:color="auto"/>
        <w:right w:val="none" w:sz="0" w:space="0" w:color="auto"/>
      </w:divBdr>
      <w:divsChild>
        <w:div w:id="1835758556">
          <w:marLeft w:val="0"/>
          <w:marRight w:val="0"/>
          <w:marTop w:val="0"/>
          <w:marBottom w:val="0"/>
          <w:divBdr>
            <w:top w:val="none" w:sz="0" w:space="0" w:color="auto"/>
            <w:left w:val="none" w:sz="0" w:space="0" w:color="auto"/>
            <w:bottom w:val="none" w:sz="0" w:space="0" w:color="auto"/>
            <w:right w:val="none" w:sz="0" w:space="0" w:color="auto"/>
          </w:divBdr>
          <w:divsChild>
            <w:div w:id="1739746381">
              <w:marLeft w:val="0"/>
              <w:marRight w:val="0"/>
              <w:marTop w:val="0"/>
              <w:marBottom w:val="0"/>
              <w:divBdr>
                <w:top w:val="none" w:sz="0" w:space="0" w:color="auto"/>
                <w:left w:val="none" w:sz="0" w:space="0" w:color="auto"/>
                <w:bottom w:val="none" w:sz="0" w:space="0" w:color="auto"/>
                <w:right w:val="none" w:sz="0" w:space="0" w:color="auto"/>
              </w:divBdr>
              <w:divsChild>
                <w:div w:id="1111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0292">
      <w:bodyDiv w:val="1"/>
      <w:marLeft w:val="0"/>
      <w:marRight w:val="0"/>
      <w:marTop w:val="0"/>
      <w:marBottom w:val="0"/>
      <w:divBdr>
        <w:top w:val="none" w:sz="0" w:space="0" w:color="auto"/>
        <w:left w:val="none" w:sz="0" w:space="0" w:color="auto"/>
        <w:bottom w:val="none" w:sz="0" w:space="0" w:color="auto"/>
        <w:right w:val="none" w:sz="0" w:space="0" w:color="auto"/>
      </w:divBdr>
      <w:divsChild>
        <w:div w:id="760302036">
          <w:marLeft w:val="0"/>
          <w:marRight w:val="0"/>
          <w:marTop w:val="0"/>
          <w:marBottom w:val="0"/>
          <w:divBdr>
            <w:top w:val="none" w:sz="0" w:space="0" w:color="auto"/>
            <w:left w:val="none" w:sz="0" w:space="0" w:color="auto"/>
            <w:bottom w:val="none" w:sz="0" w:space="0" w:color="auto"/>
            <w:right w:val="none" w:sz="0" w:space="0" w:color="auto"/>
          </w:divBdr>
          <w:divsChild>
            <w:div w:id="461582410">
              <w:marLeft w:val="0"/>
              <w:marRight w:val="0"/>
              <w:marTop w:val="0"/>
              <w:marBottom w:val="0"/>
              <w:divBdr>
                <w:top w:val="none" w:sz="0" w:space="0" w:color="auto"/>
                <w:left w:val="none" w:sz="0" w:space="0" w:color="auto"/>
                <w:bottom w:val="none" w:sz="0" w:space="0" w:color="auto"/>
                <w:right w:val="none" w:sz="0" w:space="0" w:color="auto"/>
              </w:divBdr>
              <w:divsChild>
                <w:div w:id="12725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65418">
      <w:bodyDiv w:val="1"/>
      <w:marLeft w:val="0"/>
      <w:marRight w:val="0"/>
      <w:marTop w:val="0"/>
      <w:marBottom w:val="0"/>
      <w:divBdr>
        <w:top w:val="none" w:sz="0" w:space="0" w:color="auto"/>
        <w:left w:val="none" w:sz="0" w:space="0" w:color="auto"/>
        <w:bottom w:val="none" w:sz="0" w:space="0" w:color="auto"/>
        <w:right w:val="none" w:sz="0" w:space="0" w:color="auto"/>
      </w:divBdr>
    </w:div>
    <w:div w:id="1670598650">
      <w:bodyDiv w:val="1"/>
      <w:marLeft w:val="0"/>
      <w:marRight w:val="0"/>
      <w:marTop w:val="0"/>
      <w:marBottom w:val="0"/>
      <w:divBdr>
        <w:top w:val="none" w:sz="0" w:space="0" w:color="auto"/>
        <w:left w:val="none" w:sz="0" w:space="0" w:color="auto"/>
        <w:bottom w:val="none" w:sz="0" w:space="0" w:color="auto"/>
        <w:right w:val="none" w:sz="0" w:space="0" w:color="auto"/>
      </w:divBdr>
    </w:div>
    <w:div w:id="1672482911">
      <w:bodyDiv w:val="1"/>
      <w:marLeft w:val="0"/>
      <w:marRight w:val="0"/>
      <w:marTop w:val="0"/>
      <w:marBottom w:val="0"/>
      <w:divBdr>
        <w:top w:val="none" w:sz="0" w:space="0" w:color="auto"/>
        <w:left w:val="none" w:sz="0" w:space="0" w:color="auto"/>
        <w:bottom w:val="none" w:sz="0" w:space="0" w:color="auto"/>
        <w:right w:val="none" w:sz="0" w:space="0" w:color="auto"/>
      </w:divBdr>
    </w:div>
    <w:div w:id="1709253240">
      <w:bodyDiv w:val="1"/>
      <w:marLeft w:val="0"/>
      <w:marRight w:val="0"/>
      <w:marTop w:val="0"/>
      <w:marBottom w:val="0"/>
      <w:divBdr>
        <w:top w:val="none" w:sz="0" w:space="0" w:color="auto"/>
        <w:left w:val="none" w:sz="0" w:space="0" w:color="auto"/>
        <w:bottom w:val="none" w:sz="0" w:space="0" w:color="auto"/>
        <w:right w:val="none" w:sz="0" w:space="0" w:color="auto"/>
      </w:divBdr>
    </w:div>
    <w:div w:id="1709257596">
      <w:bodyDiv w:val="1"/>
      <w:marLeft w:val="0"/>
      <w:marRight w:val="0"/>
      <w:marTop w:val="0"/>
      <w:marBottom w:val="0"/>
      <w:divBdr>
        <w:top w:val="none" w:sz="0" w:space="0" w:color="auto"/>
        <w:left w:val="none" w:sz="0" w:space="0" w:color="auto"/>
        <w:bottom w:val="none" w:sz="0" w:space="0" w:color="auto"/>
        <w:right w:val="none" w:sz="0" w:space="0" w:color="auto"/>
      </w:divBdr>
      <w:divsChild>
        <w:div w:id="1114398392">
          <w:marLeft w:val="0"/>
          <w:marRight w:val="0"/>
          <w:marTop w:val="0"/>
          <w:marBottom w:val="0"/>
          <w:divBdr>
            <w:top w:val="none" w:sz="0" w:space="0" w:color="auto"/>
            <w:left w:val="none" w:sz="0" w:space="0" w:color="auto"/>
            <w:bottom w:val="none" w:sz="0" w:space="0" w:color="auto"/>
            <w:right w:val="none" w:sz="0" w:space="0" w:color="auto"/>
          </w:divBdr>
          <w:divsChild>
            <w:div w:id="1293632425">
              <w:marLeft w:val="0"/>
              <w:marRight w:val="0"/>
              <w:marTop w:val="0"/>
              <w:marBottom w:val="0"/>
              <w:divBdr>
                <w:top w:val="none" w:sz="0" w:space="0" w:color="auto"/>
                <w:left w:val="none" w:sz="0" w:space="0" w:color="auto"/>
                <w:bottom w:val="none" w:sz="0" w:space="0" w:color="auto"/>
                <w:right w:val="none" w:sz="0" w:space="0" w:color="auto"/>
              </w:divBdr>
              <w:divsChild>
                <w:div w:id="36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0528">
      <w:bodyDiv w:val="1"/>
      <w:marLeft w:val="0"/>
      <w:marRight w:val="0"/>
      <w:marTop w:val="0"/>
      <w:marBottom w:val="0"/>
      <w:divBdr>
        <w:top w:val="none" w:sz="0" w:space="0" w:color="auto"/>
        <w:left w:val="none" w:sz="0" w:space="0" w:color="auto"/>
        <w:bottom w:val="none" w:sz="0" w:space="0" w:color="auto"/>
        <w:right w:val="none" w:sz="0" w:space="0" w:color="auto"/>
      </w:divBdr>
    </w:div>
    <w:div w:id="1725979753">
      <w:bodyDiv w:val="1"/>
      <w:marLeft w:val="0"/>
      <w:marRight w:val="0"/>
      <w:marTop w:val="0"/>
      <w:marBottom w:val="0"/>
      <w:divBdr>
        <w:top w:val="none" w:sz="0" w:space="0" w:color="auto"/>
        <w:left w:val="none" w:sz="0" w:space="0" w:color="auto"/>
        <w:bottom w:val="none" w:sz="0" w:space="0" w:color="auto"/>
        <w:right w:val="none" w:sz="0" w:space="0" w:color="auto"/>
      </w:divBdr>
    </w:div>
    <w:div w:id="1731151936">
      <w:bodyDiv w:val="1"/>
      <w:marLeft w:val="0"/>
      <w:marRight w:val="0"/>
      <w:marTop w:val="0"/>
      <w:marBottom w:val="0"/>
      <w:divBdr>
        <w:top w:val="none" w:sz="0" w:space="0" w:color="auto"/>
        <w:left w:val="none" w:sz="0" w:space="0" w:color="auto"/>
        <w:bottom w:val="none" w:sz="0" w:space="0" w:color="auto"/>
        <w:right w:val="none" w:sz="0" w:space="0" w:color="auto"/>
      </w:divBdr>
      <w:divsChild>
        <w:div w:id="1690446216">
          <w:marLeft w:val="0"/>
          <w:marRight w:val="0"/>
          <w:marTop w:val="0"/>
          <w:marBottom w:val="0"/>
          <w:divBdr>
            <w:top w:val="none" w:sz="0" w:space="0" w:color="auto"/>
            <w:left w:val="none" w:sz="0" w:space="0" w:color="auto"/>
            <w:bottom w:val="none" w:sz="0" w:space="0" w:color="auto"/>
            <w:right w:val="none" w:sz="0" w:space="0" w:color="auto"/>
          </w:divBdr>
          <w:divsChild>
            <w:div w:id="1884322637">
              <w:marLeft w:val="0"/>
              <w:marRight w:val="0"/>
              <w:marTop w:val="0"/>
              <w:marBottom w:val="0"/>
              <w:divBdr>
                <w:top w:val="none" w:sz="0" w:space="0" w:color="auto"/>
                <w:left w:val="none" w:sz="0" w:space="0" w:color="auto"/>
                <w:bottom w:val="none" w:sz="0" w:space="0" w:color="auto"/>
                <w:right w:val="none" w:sz="0" w:space="0" w:color="auto"/>
              </w:divBdr>
              <w:divsChild>
                <w:div w:id="17062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08489">
      <w:bodyDiv w:val="1"/>
      <w:marLeft w:val="0"/>
      <w:marRight w:val="0"/>
      <w:marTop w:val="0"/>
      <w:marBottom w:val="0"/>
      <w:divBdr>
        <w:top w:val="none" w:sz="0" w:space="0" w:color="auto"/>
        <w:left w:val="none" w:sz="0" w:space="0" w:color="auto"/>
        <w:bottom w:val="none" w:sz="0" w:space="0" w:color="auto"/>
        <w:right w:val="none" w:sz="0" w:space="0" w:color="auto"/>
      </w:divBdr>
    </w:div>
    <w:div w:id="1765146634">
      <w:bodyDiv w:val="1"/>
      <w:marLeft w:val="0"/>
      <w:marRight w:val="0"/>
      <w:marTop w:val="0"/>
      <w:marBottom w:val="0"/>
      <w:divBdr>
        <w:top w:val="none" w:sz="0" w:space="0" w:color="auto"/>
        <w:left w:val="none" w:sz="0" w:space="0" w:color="auto"/>
        <w:bottom w:val="none" w:sz="0" w:space="0" w:color="auto"/>
        <w:right w:val="none" w:sz="0" w:space="0" w:color="auto"/>
      </w:divBdr>
    </w:div>
    <w:div w:id="1766266271">
      <w:bodyDiv w:val="1"/>
      <w:marLeft w:val="0"/>
      <w:marRight w:val="0"/>
      <w:marTop w:val="0"/>
      <w:marBottom w:val="0"/>
      <w:divBdr>
        <w:top w:val="none" w:sz="0" w:space="0" w:color="auto"/>
        <w:left w:val="none" w:sz="0" w:space="0" w:color="auto"/>
        <w:bottom w:val="none" w:sz="0" w:space="0" w:color="auto"/>
        <w:right w:val="none" w:sz="0" w:space="0" w:color="auto"/>
      </w:divBdr>
      <w:divsChild>
        <w:div w:id="2124568108">
          <w:marLeft w:val="0"/>
          <w:marRight w:val="0"/>
          <w:marTop w:val="0"/>
          <w:marBottom w:val="0"/>
          <w:divBdr>
            <w:top w:val="none" w:sz="0" w:space="0" w:color="auto"/>
            <w:left w:val="none" w:sz="0" w:space="0" w:color="auto"/>
            <w:bottom w:val="none" w:sz="0" w:space="0" w:color="auto"/>
            <w:right w:val="none" w:sz="0" w:space="0" w:color="auto"/>
          </w:divBdr>
          <w:divsChild>
            <w:div w:id="648823536">
              <w:marLeft w:val="0"/>
              <w:marRight w:val="0"/>
              <w:marTop w:val="0"/>
              <w:marBottom w:val="0"/>
              <w:divBdr>
                <w:top w:val="none" w:sz="0" w:space="0" w:color="auto"/>
                <w:left w:val="none" w:sz="0" w:space="0" w:color="auto"/>
                <w:bottom w:val="none" w:sz="0" w:space="0" w:color="auto"/>
                <w:right w:val="none" w:sz="0" w:space="0" w:color="auto"/>
              </w:divBdr>
              <w:divsChild>
                <w:div w:id="12553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4100">
      <w:bodyDiv w:val="1"/>
      <w:marLeft w:val="0"/>
      <w:marRight w:val="0"/>
      <w:marTop w:val="0"/>
      <w:marBottom w:val="0"/>
      <w:divBdr>
        <w:top w:val="none" w:sz="0" w:space="0" w:color="auto"/>
        <w:left w:val="none" w:sz="0" w:space="0" w:color="auto"/>
        <w:bottom w:val="none" w:sz="0" w:space="0" w:color="auto"/>
        <w:right w:val="none" w:sz="0" w:space="0" w:color="auto"/>
      </w:divBdr>
      <w:divsChild>
        <w:div w:id="640310481">
          <w:marLeft w:val="0"/>
          <w:marRight w:val="0"/>
          <w:marTop w:val="0"/>
          <w:marBottom w:val="0"/>
          <w:divBdr>
            <w:top w:val="none" w:sz="0" w:space="0" w:color="auto"/>
            <w:left w:val="none" w:sz="0" w:space="0" w:color="auto"/>
            <w:bottom w:val="none" w:sz="0" w:space="0" w:color="auto"/>
            <w:right w:val="none" w:sz="0" w:space="0" w:color="auto"/>
          </w:divBdr>
          <w:divsChild>
            <w:div w:id="1384214086">
              <w:marLeft w:val="0"/>
              <w:marRight w:val="0"/>
              <w:marTop w:val="0"/>
              <w:marBottom w:val="0"/>
              <w:divBdr>
                <w:top w:val="none" w:sz="0" w:space="0" w:color="auto"/>
                <w:left w:val="none" w:sz="0" w:space="0" w:color="auto"/>
                <w:bottom w:val="none" w:sz="0" w:space="0" w:color="auto"/>
                <w:right w:val="none" w:sz="0" w:space="0" w:color="auto"/>
              </w:divBdr>
              <w:divsChild>
                <w:div w:id="9836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525">
      <w:bodyDiv w:val="1"/>
      <w:marLeft w:val="0"/>
      <w:marRight w:val="0"/>
      <w:marTop w:val="0"/>
      <w:marBottom w:val="0"/>
      <w:divBdr>
        <w:top w:val="none" w:sz="0" w:space="0" w:color="auto"/>
        <w:left w:val="none" w:sz="0" w:space="0" w:color="auto"/>
        <w:bottom w:val="none" w:sz="0" w:space="0" w:color="auto"/>
        <w:right w:val="none" w:sz="0" w:space="0" w:color="auto"/>
      </w:divBdr>
    </w:div>
    <w:div w:id="1850100174">
      <w:bodyDiv w:val="1"/>
      <w:marLeft w:val="0"/>
      <w:marRight w:val="0"/>
      <w:marTop w:val="0"/>
      <w:marBottom w:val="0"/>
      <w:divBdr>
        <w:top w:val="none" w:sz="0" w:space="0" w:color="auto"/>
        <w:left w:val="none" w:sz="0" w:space="0" w:color="auto"/>
        <w:bottom w:val="none" w:sz="0" w:space="0" w:color="auto"/>
        <w:right w:val="none" w:sz="0" w:space="0" w:color="auto"/>
      </w:divBdr>
    </w:div>
    <w:div w:id="1851216657">
      <w:bodyDiv w:val="1"/>
      <w:marLeft w:val="0"/>
      <w:marRight w:val="0"/>
      <w:marTop w:val="0"/>
      <w:marBottom w:val="0"/>
      <w:divBdr>
        <w:top w:val="none" w:sz="0" w:space="0" w:color="auto"/>
        <w:left w:val="none" w:sz="0" w:space="0" w:color="auto"/>
        <w:bottom w:val="none" w:sz="0" w:space="0" w:color="auto"/>
        <w:right w:val="none" w:sz="0" w:space="0" w:color="auto"/>
      </w:divBdr>
    </w:div>
    <w:div w:id="1871798140">
      <w:bodyDiv w:val="1"/>
      <w:marLeft w:val="0"/>
      <w:marRight w:val="0"/>
      <w:marTop w:val="0"/>
      <w:marBottom w:val="0"/>
      <w:divBdr>
        <w:top w:val="none" w:sz="0" w:space="0" w:color="auto"/>
        <w:left w:val="none" w:sz="0" w:space="0" w:color="auto"/>
        <w:bottom w:val="none" w:sz="0" w:space="0" w:color="auto"/>
        <w:right w:val="none" w:sz="0" w:space="0" w:color="auto"/>
      </w:divBdr>
    </w:div>
    <w:div w:id="1872188011">
      <w:bodyDiv w:val="1"/>
      <w:marLeft w:val="0"/>
      <w:marRight w:val="0"/>
      <w:marTop w:val="0"/>
      <w:marBottom w:val="0"/>
      <w:divBdr>
        <w:top w:val="none" w:sz="0" w:space="0" w:color="auto"/>
        <w:left w:val="none" w:sz="0" w:space="0" w:color="auto"/>
        <w:bottom w:val="none" w:sz="0" w:space="0" w:color="auto"/>
        <w:right w:val="none" w:sz="0" w:space="0" w:color="auto"/>
      </w:divBdr>
    </w:div>
    <w:div w:id="1891069612">
      <w:bodyDiv w:val="1"/>
      <w:marLeft w:val="0"/>
      <w:marRight w:val="0"/>
      <w:marTop w:val="0"/>
      <w:marBottom w:val="0"/>
      <w:divBdr>
        <w:top w:val="none" w:sz="0" w:space="0" w:color="auto"/>
        <w:left w:val="none" w:sz="0" w:space="0" w:color="auto"/>
        <w:bottom w:val="none" w:sz="0" w:space="0" w:color="auto"/>
        <w:right w:val="none" w:sz="0" w:space="0" w:color="auto"/>
      </w:divBdr>
    </w:div>
    <w:div w:id="1892036472">
      <w:bodyDiv w:val="1"/>
      <w:marLeft w:val="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sChild>
            <w:div w:id="1651593083">
              <w:marLeft w:val="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09992">
      <w:bodyDiv w:val="1"/>
      <w:marLeft w:val="0"/>
      <w:marRight w:val="0"/>
      <w:marTop w:val="0"/>
      <w:marBottom w:val="0"/>
      <w:divBdr>
        <w:top w:val="none" w:sz="0" w:space="0" w:color="auto"/>
        <w:left w:val="none" w:sz="0" w:space="0" w:color="auto"/>
        <w:bottom w:val="none" w:sz="0" w:space="0" w:color="auto"/>
        <w:right w:val="none" w:sz="0" w:space="0" w:color="auto"/>
      </w:divBdr>
    </w:div>
    <w:div w:id="1938715084">
      <w:bodyDiv w:val="1"/>
      <w:marLeft w:val="0"/>
      <w:marRight w:val="0"/>
      <w:marTop w:val="0"/>
      <w:marBottom w:val="0"/>
      <w:divBdr>
        <w:top w:val="none" w:sz="0" w:space="0" w:color="auto"/>
        <w:left w:val="none" w:sz="0" w:space="0" w:color="auto"/>
        <w:bottom w:val="none" w:sz="0" w:space="0" w:color="auto"/>
        <w:right w:val="none" w:sz="0" w:space="0" w:color="auto"/>
      </w:divBdr>
      <w:divsChild>
        <w:div w:id="1038628160">
          <w:marLeft w:val="0"/>
          <w:marRight w:val="0"/>
          <w:marTop w:val="0"/>
          <w:marBottom w:val="0"/>
          <w:divBdr>
            <w:top w:val="none" w:sz="0" w:space="0" w:color="auto"/>
            <w:left w:val="none" w:sz="0" w:space="0" w:color="auto"/>
            <w:bottom w:val="none" w:sz="0" w:space="0" w:color="auto"/>
            <w:right w:val="none" w:sz="0" w:space="0" w:color="auto"/>
          </w:divBdr>
          <w:divsChild>
            <w:div w:id="1601570861">
              <w:marLeft w:val="0"/>
              <w:marRight w:val="0"/>
              <w:marTop w:val="0"/>
              <w:marBottom w:val="0"/>
              <w:divBdr>
                <w:top w:val="none" w:sz="0" w:space="0" w:color="auto"/>
                <w:left w:val="none" w:sz="0" w:space="0" w:color="auto"/>
                <w:bottom w:val="none" w:sz="0" w:space="0" w:color="auto"/>
                <w:right w:val="none" w:sz="0" w:space="0" w:color="auto"/>
              </w:divBdr>
              <w:divsChild>
                <w:div w:id="685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7261">
      <w:bodyDiv w:val="1"/>
      <w:marLeft w:val="0"/>
      <w:marRight w:val="0"/>
      <w:marTop w:val="0"/>
      <w:marBottom w:val="0"/>
      <w:divBdr>
        <w:top w:val="none" w:sz="0" w:space="0" w:color="auto"/>
        <w:left w:val="none" w:sz="0" w:space="0" w:color="auto"/>
        <w:bottom w:val="none" w:sz="0" w:space="0" w:color="auto"/>
        <w:right w:val="none" w:sz="0" w:space="0" w:color="auto"/>
      </w:divBdr>
      <w:divsChild>
        <w:div w:id="31881191">
          <w:marLeft w:val="0"/>
          <w:marRight w:val="0"/>
          <w:marTop w:val="0"/>
          <w:marBottom w:val="0"/>
          <w:divBdr>
            <w:top w:val="none" w:sz="0" w:space="0" w:color="auto"/>
            <w:left w:val="none" w:sz="0" w:space="0" w:color="auto"/>
            <w:bottom w:val="none" w:sz="0" w:space="0" w:color="auto"/>
            <w:right w:val="none" w:sz="0" w:space="0" w:color="auto"/>
          </w:divBdr>
          <w:divsChild>
            <w:div w:id="18288741">
              <w:marLeft w:val="0"/>
              <w:marRight w:val="0"/>
              <w:marTop w:val="0"/>
              <w:marBottom w:val="0"/>
              <w:divBdr>
                <w:top w:val="none" w:sz="0" w:space="0" w:color="auto"/>
                <w:left w:val="none" w:sz="0" w:space="0" w:color="auto"/>
                <w:bottom w:val="none" w:sz="0" w:space="0" w:color="auto"/>
                <w:right w:val="none" w:sz="0" w:space="0" w:color="auto"/>
              </w:divBdr>
              <w:divsChild>
                <w:div w:id="1563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022">
      <w:bodyDiv w:val="1"/>
      <w:marLeft w:val="0"/>
      <w:marRight w:val="0"/>
      <w:marTop w:val="0"/>
      <w:marBottom w:val="0"/>
      <w:divBdr>
        <w:top w:val="none" w:sz="0" w:space="0" w:color="auto"/>
        <w:left w:val="none" w:sz="0" w:space="0" w:color="auto"/>
        <w:bottom w:val="none" w:sz="0" w:space="0" w:color="auto"/>
        <w:right w:val="none" w:sz="0" w:space="0" w:color="auto"/>
      </w:divBdr>
      <w:divsChild>
        <w:div w:id="606472649">
          <w:marLeft w:val="0"/>
          <w:marRight w:val="0"/>
          <w:marTop w:val="0"/>
          <w:marBottom w:val="0"/>
          <w:divBdr>
            <w:top w:val="none" w:sz="0" w:space="0" w:color="auto"/>
            <w:left w:val="none" w:sz="0" w:space="0" w:color="auto"/>
            <w:bottom w:val="none" w:sz="0" w:space="0" w:color="auto"/>
            <w:right w:val="none" w:sz="0" w:space="0" w:color="auto"/>
          </w:divBdr>
          <w:divsChild>
            <w:div w:id="1802265071">
              <w:marLeft w:val="0"/>
              <w:marRight w:val="0"/>
              <w:marTop w:val="0"/>
              <w:marBottom w:val="0"/>
              <w:divBdr>
                <w:top w:val="none" w:sz="0" w:space="0" w:color="auto"/>
                <w:left w:val="none" w:sz="0" w:space="0" w:color="auto"/>
                <w:bottom w:val="none" w:sz="0" w:space="0" w:color="auto"/>
                <w:right w:val="none" w:sz="0" w:space="0" w:color="auto"/>
              </w:divBdr>
              <w:divsChild>
                <w:div w:id="20102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4870">
      <w:bodyDiv w:val="1"/>
      <w:marLeft w:val="0"/>
      <w:marRight w:val="0"/>
      <w:marTop w:val="0"/>
      <w:marBottom w:val="0"/>
      <w:divBdr>
        <w:top w:val="none" w:sz="0" w:space="0" w:color="auto"/>
        <w:left w:val="none" w:sz="0" w:space="0" w:color="auto"/>
        <w:bottom w:val="none" w:sz="0" w:space="0" w:color="auto"/>
        <w:right w:val="none" w:sz="0" w:space="0" w:color="auto"/>
      </w:divBdr>
    </w:div>
    <w:div w:id="1978879981">
      <w:bodyDiv w:val="1"/>
      <w:marLeft w:val="0"/>
      <w:marRight w:val="0"/>
      <w:marTop w:val="0"/>
      <w:marBottom w:val="0"/>
      <w:divBdr>
        <w:top w:val="none" w:sz="0" w:space="0" w:color="auto"/>
        <w:left w:val="none" w:sz="0" w:space="0" w:color="auto"/>
        <w:bottom w:val="none" w:sz="0" w:space="0" w:color="auto"/>
        <w:right w:val="none" w:sz="0" w:space="0" w:color="auto"/>
      </w:divBdr>
    </w:div>
    <w:div w:id="1981496758">
      <w:bodyDiv w:val="1"/>
      <w:marLeft w:val="0"/>
      <w:marRight w:val="0"/>
      <w:marTop w:val="0"/>
      <w:marBottom w:val="0"/>
      <w:divBdr>
        <w:top w:val="none" w:sz="0" w:space="0" w:color="auto"/>
        <w:left w:val="none" w:sz="0" w:space="0" w:color="auto"/>
        <w:bottom w:val="none" w:sz="0" w:space="0" w:color="auto"/>
        <w:right w:val="none" w:sz="0" w:space="0" w:color="auto"/>
      </w:divBdr>
    </w:div>
    <w:div w:id="1982802660">
      <w:bodyDiv w:val="1"/>
      <w:marLeft w:val="0"/>
      <w:marRight w:val="0"/>
      <w:marTop w:val="0"/>
      <w:marBottom w:val="0"/>
      <w:divBdr>
        <w:top w:val="none" w:sz="0" w:space="0" w:color="auto"/>
        <w:left w:val="none" w:sz="0" w:space="0" w:color="auto"/>
        <w:bottom w:val="none" w:sz="0" w:space="0" w:color="auto"/>
        <w:right w:val="none" w:sz="0" w:space="0" w:color="auto"/>
      </w:divBdr>
      <w:divsChild>
        <w:div w:id="2071339524">
          <w:marLeft w:val="0"/>
          <w:marRight w:val="0"/>
          <w:marTop w:val="0"/>
          <w:marBottom w:val="0"/>
          <w:divBdr>
            <w:top w:val="none" w:sz="0" w:space="0" w:color="auto"/>
            <w:left w:val="none" w:sz="0" w:space="0" w:color="auto"/>
            <w:bottom w:val="none" w:sz="0" w:space="0" w:color="auto"/>
            <w:right w:val="none" w:sz="0" w:space="0" w:color="auto"/>
          </w:divBdr>
          <w:divsChild>
            <w:div w:id="1673754952">
              <w:marLeft w:val="0"/>
              <w:marRight w:val="0"/>
              <w:marTop w:val="0"/>
              <w:marBottom w:val="0"/>
              <w:divBdr>
                <w:top w:val="none" w:sz="0" w:space="0" w:color="auto"/>
                <w:left w:val="none" w:sz="0" w:space="0" w:color="auto"/>
                <w:bottom w:val="none" w:sz="0" w:space="0" w:color="auto"/>
                <w:right w:val="none" w:sz="0" w:space="0" w:color="auto"/>
              </w:divBdr>
              <w:divsChild>
                <w:div w:id="929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57984">
      <w:bodyDiv w:val="1"/>
      <w:marLeft w:val="0"/>
      <w:marRight w:val="0"/>
      <w:marTop w:val="0"/>
      <w:marBottom w:val="0"/>
      <w:divBdr>
        <w:top w:val="none" w:sz="0" w:space="0" w:color="auto"/>
        <w:left w:val="none" w:sz="0" w:space="0" w:color="auto"/>
        <w:bottom w:val="none" w:sz="0" w:space="0" w:color="auto"/>
        <w:right w:val="none" w:sz="0" w:space="0" w:color="auto"/>
      </w:divBdr>
    </w:div>
    <w:div w:id="2023821659">
      <w:bodyDiv w:val="1"/>
      <w:marLeft w:val="0"/>
      <w:marRight w:val="0"/>
      <w:marTop w:val="0"/>
      <w:marBottom w:val="0"/>
      <w:divBdr>
        <w:top w:val="none" w:sz="0" w:space="0" w:color="auto"/>
        <w:left w:val="none" w:sz="0" w:space="0" w:color="auto"/>
        <w:bottom w:val="none" w:sz="0" w:space="0" w:color="auto"/>
        <w:right w:val="none" w:sz="0" w:space="0" w:color="auto"/>
      </w:divBdr>
      <w:divsChild>
        <w:div w:id="1314336347">
          <w:marLeft w:val="0"/>
          <w:marRight w:val="0"/>
          <w:marTop w:val="0"/>
          <w:marBottom w:val="0"/>
          <w:divBdr>
            <w:top w:val="none" w:sz="0" w:space="0" w:color="auto"/>
            <w:left w:val="none" w:sz="0" w:space="0" w:color="auto"/>
            <w:bottom w:val="none" w:sz="0" w:space="0" w:color="auto"/>
            <w:right w:val="none" w:sz="0" w:space="0" w:color="auto"/>
          </w:divBdr>
          <w:divsChild>
            <w:div w:id="799689869">
              <w:marLeft w:val="0"/>
              <w:marRight w:val="0"/>
              <w:marTop w:val="0"/>
              <w:marBottom w:val="0"/>
              <w:divBdr>
                <w:top w:val="none" w:sz="0" w:space="0" w:color="auto"/>
                <w:left w:val="none" w:sz="0" w:space="0" w:color="auto"/>
                <w:bottom w:val="none" w:sz="0" w:space="0" w:color="auto"/>
                <w:right w:val="none" w:sz="0" w:space="0" w:color="auto"/>
              </w:divBdr>
              <w:divsChild>
                <w:div w:id="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1322">
      <w:bodyDiv w:val="1"/>
      <w:marLeft w:val="0"/>
      <w:marRight w:val="0"/>
      <w:marTop w:val="0"/>
      <w:marBottom w:val="0"/>
      <w:divBdr>
        <w:top w:val="none" w:sz="0" w:space="0" w:color="auto"/>
        <w:left w:val="none" w:sz="0" w:space="0" w:color="auto"/>
        <w:bottom w:val="none" w:sz="0" w:space="0" w:color="auto"/>
        <w:right w:val="none" w:sz="0" w:space="0" w:color="auto"/>
      </w:divBdr>
    </w:div>
    <w:div w:id="2047365246">
      <w:bodyDiv w:val="1"/>
      <w:marLeft w:val="0"/>
      <w:marRight w:val="0"/>
      <w:marTop w:val="0"/>
      <w:marBottom w:val="0"/>
      <w:divBdr>
        <w:top w:val="none" w:sz="0" w:space="0" w:color="auto"/>
        <w:left w:val="none" w:sz="0" w:space="0" w:color="auto"/>
        <w:bottom w:val="none" w:sz="0" w:space="0" w:color="auto"/>
        <w:right w:val="none" w:sz="0" w:space="0" w:color="auto"/>
      </w:divBdr>
      <w:divsChild>
        <w:div w:id="337081262">
          <w:marLeft w:val="0"/>
          <w:marRight w:val="0"/>
          <w:marTop w:val="0"/>
          <w:marBottom w:val="0"/>
          <w:divBdr>
            <w:top w:val="none" w:sz="0" w:space="0" w:color="auto"/>
            <w:left w:val="none" w:sz="0" w:space="0" w:color="auto"/>
            <w:bottom w:val="none" w:sz="0" w:space="0" w:color="auto"/>
            <w:right w:val="none" w:sz="0" w:space="0" w:color="auto"/>
          </w:divBdr>
          <w:divsChild>
            <w:div w:id="1622225360">
              <w:marLeft w:val="0"/>
              <w:marRight w:val="0"/>
              <w:marTop w:val="0"/>
              <w:marBottom w:val="0"/>
              <w:divBdr>
                <w:top w:val="none" w:sz="0" w:space="0" w:color="auto"/>
                <w:left w:val="none" w:sz="0" w:space="0" w:color="auto"/>
                <w:bottom w:val="none" w:sz="0" w:space="0" w:color="auto"/>
                <w:right w:val="none" w:sz="0" w:space="0" w:color="auto"/>
              </w:divBdr>
              <w:divsChild>
                <w:div w:id="3851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364">
      <w:bodyDiv w:val="1"/>
      <w:marLeft w:val="0"/>
      <w:marRight w:val="0"/>
      <w:marTop w:val="0"/>
      <w:marBottom w:val="0"/>
      <w:divBdr>
        <w:top w:val="none" w:sz="0" w:space="0" w:color="auto"/>
        <w:left w:val="none" w:sz="0" w:space="0" w:color="auto"/>
        <w:bottom w:val="none" w:sz="0" w:space="0" w:color="auto"/>
        <w:right w:val="none" w:sz="0" w:space="0" w:color="auto"/>
      </w:divBdr>
    </w:div>
    <w:div w:id="2088456421">
      <w:bodyDiv w:val="1"/>
      <w:marLeft w:val="0"/>
      <w:marRight w:val="0"/>
      <w:marTop w:val="0"/>
      <w:marBottom w:val="0"/>
      <w:divBdr>
        <w:top w:val="none" w:sz="0" w:space="0" w:color="auto"/>
        <w:left w:val="none" w:sz="0" w:space="0" w:color="auto"/>
        <w:bottom w:val="none" w:sz="0" w:space="0" w:color="auto"/>
        <w:right w:val="none" w:sz="0" w:space="0" w:color="auto"/>
      </w:divBdr>
    </w:div>
    <w:div w:id="2088571448">
      <w:bodyDiv w:val="1"/>
      <w:marLeft w:val="0"/>
      <w:marRight w:val="0"/>
      <w:marTop w:val="0"/>
      <w:marBottom w:val="0"/>
      <w:divBdr>
        <w:top w:val="none" w:sz="0" w:space="0" w:color="auto"/>
        <w:left w:val="none" w:sz="0" w:space="0" w:color="auto"/>
        <w:bottom w:val="none" w:sz="0" w:space="0" w:color="auto"/>
        <w:right w:val="none" w:sz="0" w:space="0" w:color="auto"/>
      </w:divBdr>
      <w:divsChild>
        <w:div w:id="713390589">
          <w:marLeft w:val="0"/>
          <w:marRight w:val="0"/>
          <w:marTop w:val="0"/>
          <w:marBottom w:val="0"/>
          <w:divBdr>
            <w:top w:val="none" w:sz="0" w:space="0" w:color="auto"/>
            <w:left w:val="none" w:sz="0" w:space="0" w:color="auto"/>
            <w:bottom w:val="none" w:sz="0" w:space="0" w:color="auto"/>
            <w:right w:val="none" w:sz="0" w:space="0" w:color="auto"/>
          </w:divBdr>
          <w:divsChild>
            <w:div w:id="379324364">
              <w:marLeft w:val="0"/>
              <w:marRight w:val="0"/>
              <w:marTop w:val="0"/>
              <w:marBottom w:val="0"/>
              <w:divBdr>
                <w:top w:val="none" w:sz="0" w:space="0" w:color="auto"/>
                <w:left w:val="none" w:sz="0" w:space="0" w:color="auto"/>
                <w:bottom w:val="none" w:sz="0" w:space="0" w:color="auto"/>
                <w:right w:val="none" w:sz="0" w:space="0" w:color="auto"/>
              </w:divBdr>
              <w:divsChild>
                <w:div w:id="9972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2376">
      <w:bodyDiv w:val="1"/>
      <w:marLeft w:val="0"/>
      <w:marRight w:val="0"/>
      <w:marTop w:val="0"/>
      <w:marBottom w:val="0"/>
      <w:divBdr>
        <w:top w:val="none" w:sz="0" w:space="0" w:color="auto"/>
        <w:left w:val="none" w:sz="0" w:space="0" w:color="auto"/>
        <w:bottom w:val="none" w:sz="0" w:space="0" w:color="auto"/>
        <w:right w:val="none" w:sz="0" w:space="0" w:color="auto"/>
      </w:divBdr>
    </w:div>
    <w:div w:id="2101247675">
      <w:bodyDiv w:val="1"/>
      <w:marLeft w:val="0"/>
      <w:marRight w:val="0"/>
      <w:marTop w:val="0"/>
      <w:marBottom w:val="0"/>
      <w:divBdr>
        <w:top w:val="none" w:sz="0" w:space="0" w:color="auto"/>
        <w:left w:val="none" w:sz="0" w:space="0" w:color="auto"/>
        <w:bottom w:val="none" w:sz="0" w:space="0" w:color="auto"/>
        <w:right w:val="none" w:sz="0" w:space="0" w:color="auto"/>
      </w:divBdr>
    </w:div>
    <w:div w:id="21390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6C2B-8E96-46B1-ADEE-FE06F3415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2315E6-62DD-4824-AD8B-0B14A2713C25}">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6B37C5-5128-4F86-BE28-E1E89E7B2134}">
  <ds:schemaRefs>
    <ds:schemaRef ds:uri="http://schemas.microsoft.com/sharepoint/v3/contenttype/forms"/>
  </ds:schemaRefs>
</ds:datastoreItem>
</file>

<file path=customXml/itemProps4.xml><?xml version="1.0" encoding="utf-8"?>
<ds:datastoreItem xmlns:ds="http://schemas.openxmlformats.org/officeDocument/2006/customXml" ds:itemID="{1BD40D29-2323-4B66-B2C2-5C542B69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9279</Words>
  <Characters>52895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Prins</dc:creator>
  <cp:keywords/>
  <dc:description/>
  <cp:lastModifiedBy>Brian Zasitko</cp:lastModifiedBy>
  <cp:revision>4</cp:revision>
  <cp:lastPrinted>2019-06-05T01:37:00Z</cp:lastPrinted>
  <dcterms:created xsi:type="dcterms:W3CDTF">2019-08-14T01:17:00Z</dcterms:created>
  <dcterms:modified xsi:type="dcterms:W3CDTF">2019-08-14T01:31:00Z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