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8B30" w14:textId="77777777" w:rsidR="005D17F3" w:rsidRPr="00A93941" w:rsidRDefault="005D17F3" w:rsidP="005D17F3">
      <w:pPr>
        <w:rPr>
          <w:rFonts w:asciiTheme="minorHAnsi" w:hAnsiTheme="minorHAnsi" w:cstheme="minorHAnsi"/>
          <w:color w:val="1F497D"/>
        </w:rPr>
      </w:pPr>
      <w:r w:rsidRPr="00A93941">
        <w:rPr>
          <w:rFonts w:asciiTheme="minorHAnsi" w:hAnsiTheme="minorHAnsi" w:cstheme="minorHAnsi"/>
          <w:noProof/>
          <w:lang w:val="fr-CA" w:eastAsia="fr-CA"/>
        </w:rPr>
        <w:drawing>
          <wp:inline distT="0" distB="0" distL="0" distR="0" wp14:anchorId="1E071A97" wp14:editId="1193E009">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t xml:space="preserve"> </w:t>
      </w:r>
    </w:p>
    <w:p w14:paraId="68776D6D" w14:textId="77777777" w:rsidR="005D17F3" w:rsidRPr="00CF7289" w:rsidRDefault="00D923B8" w:rsidP="005D17F3">
      <w:pPr>
        <w:pStyle w:val="Heading1"/>
        <w:rPr>
          <w:rFonts w:asciiTheme="minorHAnsi" w:hAnsiTheme="minorHAnsi" w:cstheme="minorHAnsi"/>
          <w:b/>
          <w:color w:val="3FAEE1"/>
          <w:sz w:val="40"/>
          <w:szCs w:val="40"/>
        </w:rPr>
      </w:pPr>
      <w:r w:rsidRPr="00CF7289">
        <w:rPr>
          <w:rFonts w:asciiTheme="minorHAnsi" w:hAnsiTheme="minorHAnsi" w:cstheme="minorHAnsi"/>
          <w:b/>
          <w:color w:val="3FAEE1"/>
          <w:sz w:val="40"/>
          <w:szCs w:val="40"/>
        </w:rPr>
        <w:t>PRESS RELEASE</w:t>
      </w:r>
    </w:p>
    <w:p w14:paraId="05DD84E3" w14:textId="0CAC3A02" w:rsidR="007348A6" w:rsidRDefault="007348A6" w:rsidP="002E7B85">
      <w:pPr>
        <w:jc w:val="center"/>
        <w:rPr>
          <w:rFonts w:asciiTheme="minorHAnsi" w:hAnsiTheme="minorHAnsi" w:cstheme="minorHAnsi"/>
          <w:b/>
          <w:sz w:val="24"/>
          <w:szCs w:val="24"/>
        </w:rPr>
      </w:pPr>
    </w:p>
    <w:p w14:paraId="463A0F5B" w14:textId="77777777" w:rsidR="00850002" w:rsidRDefault="00850002" w:rsidP="002E7B85">
      <w:pPr>
        <w:jc w:val="center"/>
        <w:rPr>
          <w:rFonts w:asciiTheme="minorHAnsi" w:hAnsiTheme="minorHAnsi" w:cstheme="minorHAnsi"/>
          <w:b/>
          <w:sz w:val="24"/>
          <w:szCs w:val="24"/>
        </w:rPr>
      </w:pPr>
    </w:p>
    <w:p w14:paraId="1B4AC8ED" w14:textId="55CF7E61" w:rsidR="00B2295C" w:rsidRPr="00A93941" w:rsidRDefault="000302B8" w:rsidP="002E7B85">
      <w:pPr>
        <w:jc w:val="center"/>
        <w:rPr>
          <w:rFonts w:asciiTheme="minorHAnsi" w:hAnsiTheme="minorHAnsi" w:cstheme="minorHAnsi"/>
          <w:b/>
          <w:sz w:val="24"/>
          <w:szCs w:val="24"/>
        </w:rPr>
      </w:pPr>
      <w:r>
        <w:rPr>
          <w:rFonts w:asciiTheme="minorHAnsi" w:hAnsiTheme="minorHAnsi" w:cstheme="minorHAnsi"/>
          <w:b/>
          <w:sz w:val="24"/>
          <w:szCs w:val="24"/>
        </w:rPr>
        <w:t>EARTH ALIVE A</w:t>
      </w:r>
      <w:r w:rsidR="00A52AE4">
        <w:rPr>
          <w:rFonts w:asciiTheme="minorHAnsi" w:hAnsiTheme="minorHAnsi" w:cstheme="minorHAnsi"/>
          <w:b/>
          <w:sz w:val="24"/>
          <w:szCs w:val="24"/>
        </w:rPr>
        <w:t xml:space="preserve">NNOUNCES </w:t>
      </w:r>
      <w:r w:rsidR="00850002">
        <w:rPr>
          <w:rFonts w:asciiTheme="minorHAnsi" w:hAnsiTheme="minorHAnsi" w:cstheme="minorHAnsi"/>
          <w:b/>
          <w:sz w:val="24"/>
          <w:szCs w:val="24"/>
        </w:rPr>
        <w:t>GRANT OF OPTIONS</w:t>
      </w:r>
      <w:r w:rsidR="00971464">
        <w:rPr>
          <w:rFonts w:asciiTheme="minorHAnsi" w:hAnsiTheme="minorHAnsi" w:cstheme="minorHAnsi"/>
          <w:b/>
          <w:sz w:val="24"/>
          <w:szCs w:val="24"/>
        </w:rPr>
        <w:t xml:space="preserve"> </w:t>
      </w:r>
    </w:p>
    <w:p w14:paraId="074DEC8A" w14:textId="77777777" w:rsidR="00292F82" w:rsidRPr="00A93941" w:rsidRDefault="00292F82" w:rsidP="00500C62">
      <w:pPr>
        <w:jc w:val="both"/>
        <w:rPr>
          <w:rFonts w:asciiTheme="minorHAnsi" w:hAnsiTheme="minorHAnsi" w:cstheme="minorHAnsi"/>
          <w:b/>
        </w:rPr>
      </w:pPr>
    </w:p>
    <w:p w14:paraId="63335D68" w14:textId="37171C7A" w:rsidR="008D7810" w:rsidRDefault="002E7B85" w:rsidP="00B22276">
      <w:pPr>
        <w:pStyle w:val="NoSpacing"/>
        <w:spacing w:line="276" w:lineRule="auto"/>
        <w:ind w:left="-284" w:right="-432"/>
        <w:jc w:val="both"/>
        <w:rPr>
          <w:rFonts w:cs="Calibri"/>
          <w:lang w:val="en-CA"/>
        </w:rPr>
      </w:pPr>
      <w:r w:rsidRPr="00A52AE4">
        <w:rPr>
          <w:rFonts w:cstheme="minorHAnsi"/>
          <w:b/>
          <w:lang w:val="en-CA"/>
        </w:rPr>
        <w:t>Montreal, Quebec, Canada,</w:t>
      </w:r>
      <w:r w:rsidR="00CF4AF0">
        <w:rPr>
          <w:rFonts w:cstheme="minorHAnsi"/>
          <w:b/>
          <w:lang w:val="en-CA"/>
        </w:rPr>
        <w:t xml:space="preserve"> </w:t>
      </w:r>
      <w:r w:rsidR="00850002">
        <w:rPr>
          <w:rFonts w:cstheme="minorHAnsi"/>
          <w:b/>
          <w:lang w:val="en-CA"/>
        </w:rPr>
        <w:t xml:space="preserve">September </w:t>
      </w:r>
      <w:proofErr w:type="gramStart"/>
      <w:r w:rsidR="00850002">
        <w:rPr>
          <w:rFonts w:cstheme="minorHAnsi"/>
          <w:b/>
          <w:lang w:val="en-CA"/>
        </w:rPr>
        <w:t>28,</w:t>
      </w:r>
      <w:r w:rsidR="00971464" w:rsidRPr="00A52AE4">
        <w:rPr>
          <w:rFonts w:cstheme="minorHAnsi"/>
          <w:b/>
          <w:lang w:val="en-CA"/>
        </w:rPr>
        <w:t xml:space="preserve"> </w:t>
      </w:r>
      <w:r w:rsidR="00595A50" w:rsidRPr="00A52AE4">
        <w:rPr>
          <w:rFonts w:cstheme="minorHAnsi"/>
          <w:b/>
          <w:lang w:val="en-CA"/>
        </w:rPr>
        <w:t xml:space="preserve"> 201</w:t>
      </w:r>
      <w:r w:rsidR="00A82CB2">
        <w:rPr>
          <w:rFonts w:cstheme="minorHAnsi"/>
          <w:b/>
          <w:lang w:val="en-CA"/>
        </w:rPr>
        <w:t>8</w:t>
      </w:r>
      <w:proofErr w:type="gramEnd"/>
      <w:r w:rsidR="00AE4CCA" w:rsidRPr="00A52AE4">
        <w:rPr>
          <w:rFonts w:cstheme="minorHAnsi"/>
          <w:lang w:val="en-CA"/>
        </w:rPr>
        <w:t>—</w:t>
      </w:r>
      <w:r w:rsidRPr="00A52AE4">
        <w:rPr>
          <w:rFonts w:cstheme="minorHAnsi"/>
          <w:lang w:val="en-CA"/>
        </w:rPr>
        <w:t>Earth Alive Clean Technologies</w:t>
      </w:r>
      <w:r w:rsidR="00E67654" w:rsidRPr="00A52AE4">
        <w:rPr>
          <w:rFonts w:cstheme="minorHAnsi"/>
          <w:lang w:val="en-CA"/>
        </w:rPr>
        <w:t xml:space="preserve"> Inc. </w:t>
      </w:r>
      <w:r w:rsidRPr="00AD214D">
        <w:rPr>
          <w:rFonts w:cstheme="minorHAnsi"/>
          <w:lang w:val="en-CA"/>
        </w:rPr>
        <w:t>(CSE: EAC) (</w:t>
      </w:r>
      <w:r w:rsidR="0073099D" w:rsidRPr="00AD214D">
        <w:rPr>
          <w:rFonts w:cstheme="minorHAnsi"/>
          <w:lang w:val="en-CA"/>
        </w:rPr>
        <w:t>“</w:t>
      </w:r>
      <w:r w:rsidRPr="00AD214D">
        <w:rPr>
          <w:rFonts w:cstheme="minorHAnsi"/>
          <w:b/>
          <w:lang w:val="en-CA"/>
        </w:rPr>
        <w:t>Earth Alive</w:t>
      </w:r>
      <w:r w:rsidR="0073099D" w:rsidRPr="00AD214D">
        <w:rPr>
          <w:rFonts w:cstheme="minorHAnsi"/>
          <w:lang w:val="en-CA"/>
        </w:rPr>
        <w:t>”</w:t>
      </w:r>
      <w:r w:rsidR="00E67654" w:rsidRPr="00AD214D">
        <w:rPr>
          <w:rFonts w:cstheme="minorHAnsi"/>
          <w:lang w:val="en-CA"/>
        </w:rPr>
        <w:t xml:space="preserve"> or the </w:t>
      </w:r>
      <w:r w:rsidR="0073099D" w:rsidRPr="00AD214D">
        <w:rPr>
          <w:rFonts w:cstheme="minorHAnsi"/>
          <w:lang w:val="en-CA"/>
        </w:rPr>
        <w:t>“</w:t>
      </w:r>
      <w:r w:rsidR="00E67654" w:rsidRPr="00AD214D">
        <w:rPr>
          <w:rFonts w:cstheme="minorHAnsi"/>
          <w:b/>
          <w:lang w:val="en-CA"/>
        </w:rPr>
        <w:t>Co</w:t>
      </w:r>
      <w:r w:rsidR="00675B6D" w:rsidRPr="00AD214D">
        <w:rPr>
          <w:rFonts w:cstheme="minorHAnsi"/>
          <w:b/>
          <w:lang w:val="en-CA"/>
        </w:rPr>
        <w:t>rporation</w:t>
      </w:r>
      <w:r w:rsidR="0073099D" w:rsidRPr="00AD214D">
        <w:rPr>
          <w:rFonts w:cstheme="minorHAnsi"/>
          <w:lang w:val="en-CA"/>
        </w:rPr>
        <w:t>”</w:t>
      </w:r>
      <w:r w:rsidRPr="00AD214D">
        <w:rPr>
          <w:rFonts w:cstheme="minorHAnsi"/>
          <w:lang w:val="en-CA"/>
        </w:rPr>
        <w:t>)</w:t>
      </w:r>
      <w:r w:rsidR="00B0269E" w:rsidRPr="00AD214D">
        <w:rPr>
          <w:rFonts w:cstheme="minorHAnsi"/>
          <w:lang w:val="en-CA"/>
        </w:rPr>
        <w:t xml:space="preserve">, </w:t>
      </w:r>
      <w:r w:rsidR="00971464" w:rsidRPr="00AD214D">
        <w:rPr>
          <w:rFonts w:cstheme="minorHAnsi"/>
          <w:lang w:val="en-CA"/>
        </w:rPr>
        <w:t>is pleased</w:t>
      </w:r>
      <w:r w:rsidR="00914904">
        <w:rPr>
          <w:rFonts w:cstheme="minorHAnsi"/>
          <w:lang w:val="en-CA"/>
        </w:rPr>
        <w:t xml:space="preserve"> to</w:t>
      </w:r>
      <w:r w:rsidR="00971464" w:rsidRPr="00AD214D">
        <w:rPr>
          <w:rFonts w:cstheme="minorHAnsi"/>
          <w:lang w:val="en-CA"/>
        </w:rPr>
        <w:t xml:space="preserve"> </w:t>
      </w:r>
      <w:r w:rsidR="00150B06" w:rsidRPr="00AD214D">
        <w:rPr>
          <w:rFonts w:cs="Calibri"/>
          <w:lang w:val="en-CA"/>
        </w:rPr>
        <w:t>announce th</w:t>
      </w:r>
      <w:r w:rsidR="00850002">
        <w:rPr>
          <w:rFonts w:cs="Calibri"/>
          <w:lang w:val="en-CA"/>
        </w:rPr>
        <w:t xml:space="preserve">at it has granted </w:t>
      </w:r>
      <w:r w:rsidR="00850002" w:rsidRPr="00850002">
        <w:rPr>
          <w:rFonts w:cs="Calibri"/>
          <w:lang w:val="en-CA"/>
        </w:rPr>
        <w:t>the aggregate of 3,904,000 share purchase options to certain directors, officers, employees and</w:t>
      </w:r>
      <w:bookmarkStart w:id="0" w:name="_GoBack"/>
      <w:bookmarkEnd w:id="0"/>
      <w:r w:rsidR="00850002" w:rsidRPr="00850002">
        <w:rPr>
          <w:rFonts w:cs="Calibri"/>
          <w:lang w:val="en-CA"/>
        </w:rPr>
        <w:t xml:space="preserve"> consultants.  Each share purchase options allows the holder to purchase one common share of Earth Alive, at the exercise price of 0.35$, until September 20, 2023</w:t>
      </w:r>
      <w:r w:rsidR="00850002">
        <w:rPr>
          <w:rFonts w:cs="Calibri"/>
          <w:lang w:val="en-CA"/>
        </w:rPr>
        <w:t xml:space="preserve">, </w:t>
      </w:r>
      <w:r w:rsidR="00850002" w:rsidRPr="00850002">
        <w:rPr>
          <w:rFonts w:cs="Calibri"/>
          <w:lang w:val="en-CA"/>
        </w:rPr>
        <w:t>subject to certain vesting requirements</w:t>
      </w:r>
      <w:r w:rsidR="00850002">
        <w:rPr>
          <w:rFonts w:cs="Calibri"/>
          <w:lang w:val="en-CA"/>
        </w:rPr>
        <w:t>.</w:t>
      </w:r>
    </w:p>
    <w:p w14:paraId="078FF4A9" w14:textId="38A9B942" w:rsidR="00DA520A" w:rsidRDefault="00DA520A" w:rsidP="00B22276">
      <w:pPr>
        <w:pStyle w:val="NoSpacing"/>
        <w:spacing w:line="276" w:lineRule="auto"/>
        <w:ind w:left="-284" w:right="-432"/>
        <w:jc w:val="both"/>
        <w:rPr>
          <w:rFonts w:cs="Calibri"/>
          <w:lang w:val="en-CA"/>
        </w:rPr>
      </w:pPr>
    </w:p>
    <w:p w14:paraId="72FCEE64" w14:textId="44AF093B" w:rsidR="009D5FA4" w:rsidRDefault="009D5FA4" w:rsidP="009D5FA4">
      <w:pPr>
        <w:pStyle w:val="NoSpacing"/>
        <w:spacing w:line="276" w:lineRule="auto"/>
        <w:ind w:left="-284" w:right="-432"/>
        <w:jc w:val="both"/>
        <w:rPr>
          <w:rFonts w:cs="Calibri"/>
          <w:b/>
          <w:i/>
          <w:color w:val="00B0F0"/>
          <w:lang w:val="en-CA"/>
        </w:rPr>
      </w:pPr>
      <w:r w:rsidRPr="00686DBF">
        <w:rPr>
          <w:rFonts w:cs="Calibri"/>
          <w:b/>
          <w:i/>
          <w:color w:val="00B0F0"/>
          <w:lang w:val="en-CA"/>
        </w:rPr>
        <w:t>About Earth Alive Clean Technologies</w:t>
      </w:r>
    </w:p>
    <w:p w14:paraId="0CB85C0D" w14:textId="6C525515" w:rsidR="00B22276" w:rsidRDefault="009D5FA4" w:rsidP="009D5FA4">
      <w:pPr>
        <w:pStyle w:val="NoSpacing"/>
        <w:spacing w:line="276" w:lineRule="auto"/>
        <w:ind w:left="-284" w:right="-432"/>
        <w:jc w:val="both"/>
        <w:rPr>
          <w:rFonts w:cs="Calibri"/>
          <w:lang w:val="en-CA"/>
        </w:rPr>
      </w:pPr>
      <w:r w:rsidRPr="009D5FA4">
        <w:rPr>
          <w:rFonts w:cs="Calibri"/>
          <w:lang w:val="en-CA"/>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the agriculture industry and dust control for the mining industry. For additional company information, please visit: www.earthalivect.com</w:t>
      </w:r>
    </w:p>
    <w:p w14:paraId="571BF2B1" w14:textId="77777777" w:rsidR="00B22276" w:rsidRDefault="00B22276" w:rsidP="00B22276">
      <w:pPr>
        <w:pStyle w:val="NoSpacing"/>
        <w:spacing w:line="276" w:lineRule="auto"/>
        <w:ind w:left="-284" w:right="-432"/>
        <w:jc w:val="both"/>
        <w:rPr>
          <w:rFonts w:cs="Calibri"/>
          <w:lang w:val="en-CA"/>
        </w:rPr>
      </w:pPr>
    </w:p>
    <w:p w14:paraId="58278C91" w14:textId="1EE99006" w:rsidR="00432477" w:rsidRPr="00A93941" w:rsidRDefault="00CB6B6D" w:rsidP="00150B06">
      <w:pPr>
        <w:jc w:val="both"/>
        <w:rPr>
          <w:rStyle w:val="Hyperlink"/>
          <w:rFonts w:asciiTheme="minorHAnsi" w:hAnsiTheme="minorHAnsi" w:cstheme="minorHAnsi"/>
        </w:rPr>
      </w:pPr>
      <w:r w:rsidRPr="00A93941">
        <w:rPr>
          <w:rFonts w:asciiTheme="minorHAnsi" w:hAnsiTheme="minorHAnsi" w:cstheme="minorHAnsi"/>
        </w:rPr>
        <w:t xml:space="preserve">For additional company information, please visit: </w:t>
      </w:r>
      <w:hyperlink r:id="rId9" w:history="1">
        <w:r w:rsidRPr="00A93941">
          <w:rPr>
            <w:rStyle w:val="Hyperlink"/>
            <w:rFonts w:asciiTheme="minorHAnsi" w:hAnsiTheme="minorHAnsi" w:cstheme="minorHAnsi"/>
          </w:rPr>
          <w:t>www.earthalivect.com</w:t>
        </w:r>
      </w:hyperlink>
    </w:p>
    <w:p w14:paraId="00487CF5" w14:textId="1CBA4962" w:rsidR="00CB6B6D" w:rsidRPr="00A93941" w:rsidRDefault="00CB6B6D" w:rsidP="00432477">
      <w:pPr>
        <w:pStyle w:val="NormalWeb"/>
        <w:jc w:val="both"/>
        <w:rPr>
          <w:rFonts w:asciiTheme="minorHAnsi" w:hAnsiTheme="minorHAnsi" w:cstheme="minorHAnsi"/>
          <w:b/>
          <w:bCs/>
          <w:i/>
          <w:iCs/>
        </w:rPr>
      </w:pPr>
      <w:r w:rsidRPr="00A93941">
        <w:rPr>
          <w:rFonts w:asciiTheme="minorHAnsi" w:hAnsiTheme="minorHAnsi" w:cstheme="minorHAnsi"/>
          <w:b/>
          <w:bCs/>
          <w:i/>
          <w:iCs/>
        </w:rPr>
        <w:t>The CSE has neither approved nor disapproved the contents of this press release. The CSE does not accept responsibility for the adequacy or accuracy of this release.</w:t>
      </w:r>
    </w:p>
    <w:tbl>
      <w:tblPr>
        <w:tblW w:w="0" w:type="auto"/>
        <w:tblInd w:w="-108" w:type="dxa"/>
        <w:tblLayout w:type="fixed"/>
        <w:tblLook w:val="04A0" w:firstRow="1" w:lastRow="0" w:firstColumn="1" w:lastColumn="0" w:noHBand="0" w:noVBand="1"/>
      </w:tblPr>
      <w:tblGrid>
        <w:gridCol w:w="4228"/>
        <w:gridCol w:w="4228"/>
      </w:tblGrid>
      <w:tr w:rsidR="00CB6B6D" w:rsidRPr="00753419" w14:paraId="0AADF308" w14:textId="77777777" w:rsidTr="00CB6B6D">
        <w:trPr>
          <w:trHeight w:val="684"/>
        </w:trPr>
        <w:tc>
          <w:tcPr>
            <w:tcW w:w="4228" w:type="dxa"/>
            <w:tcBorders>
              <w:top w:val="nil"/>
              <w:left w:val="nil"/>
              <w:bottom w:val="nil"/>
              <w:right w:val="nil"/>
            </w:tcBorders>
            <w:hideMark/>
          </w:tcPr>
          <w:p w14:paraId="7EE815A6" w14:textId="645AFAA8" w:rsidR="00CB6B6D" w:rsidRPr="00B16D40" w:rsidRDefault="00CB6B6D">
            <w:pPr>
              <w:pStyle w:val="Default"/>
              <w:spacing w:line="256" w:lineRule="auto"/>
              <w:rPr>
                <w:rFonts w:asciiTheme="minorHAnsi" w:hAnsiTheme="minorHAnsi" w:cstheme="minorHAnsi"/>
                <w:color w:val="auto"/>
              </w:rPr>
            </w:pPr>
            <w:r w:rsidRPr="00B16D40">
              <w:rPr>
                <w:rFonts w:asciiTheme="minorHAnsi" w:hAnsiTheme="minorHAnsi" w:cstheme="minorHAnsi"/>
                <w:color w:val="auto"/>
              </w:rPr>
              <w:t xml:space="preserve">Earth Alive Clean Technologies Inc. </w:t>
            </w:r>
          </w:p>
          <w:p w14:paraId="28938E79" w14:textId="7124AAB6" w:rsidR="00CB6B6D" w:rsidRPr="00883560" w:rsidRDefault="00883560">
            <w:pPr>
              <w:pStyle w:val="Default"/>
              <w:spacing w:line="256" w:lineRule="auto"/>
              <w:rPr>
                <w:rFonts w:asciiTheme="minorHAnsi" w:hAnsiTheme="minorHAnsi" w:cstheme="minorHAnsi"/>
                <w:sz w:val="22"/>
                <w:szCs w:val="22"/>
                <w:lang w:val="fr-CA"/>
              </w:rPr>
            </w:pPr>
            <w:r w:rsidRPr="00883560">
              <w:rPr>
                <w:rFonts w:asciiTheme="minorHAnsi" w:hAnsiTheme="minorHAnsi" w:cstheme="minorHAnsi"/>
                <w:sz w:val="22"/>
                <w:szCs w:val="22"/>
                <w:lang w:val="fr-CA"/>
              </w:rPr>
              <w:t>9641 rue Clément</w:t>
            </w:r>
            <w:r w:rsidR="00CB6B6D" w:rsidRPr="00883560">
              <w:rPr>
                <w:rFonts w:asciiTheme="minorHAnsi" w:hAnsiTheme="minorHAnsi" w:cstheme="minorHAnsi"/>
                <w:sz w:val="22"/>
                <w:szCs w:val="22"/>
                <w:lang w:val="fr-CA"/>
              </w:rPr>
              <w:t xml:space="preserve"> </w:t>
            </w:r>
          </w:p>
          <w:p w14:paraId="3FCD7386" w14:textId="3F4910C0" w:rsidR="00CB6B6D" w:rsidRPr="00883560" w:rsidRDefault="00883560">
            <w:pPr>
              <w:pStyle w:val="Default"/>
              <w:spacing w:line="256" w:lineRule="auto"/>
              <w:rPr>
                <w:rFonts w:asciiTheme="minorHAnsi" w:hAnsiTheme="minorHAnsi" w:cstheme="minorHAnsi"/>
                <w:sz w:val="22"/>
                <w:szCs w:val="22"/>
                <w:lang w:val="fr-CA"/>
              </w:rPr>
            </w:pPr>
            <w:r>
              <w:rPr>
                <w:rFonts w:asciiTheme="minorHAnsi" w:hAnsiTheme="minorHAnsi" w:cstheme="minorHAnsi"/>
                <w:sz w:val="22"/>
                <w:szCs w:val="22"/>
                <w:lang w:val="fr-CA"/>
              </w:rPr>
              <w:t>Lasalle</w:t>
            </w:r>
            <w:r w:rsidR="00CB6B6D" w:rsidRPr="00883560">
              <w:rPr>
                <w:rFonts w:asciiTheme="minorHAnsi" w:hAnsiTheme="minorHAnsi" w:cstheme="minorHAnsi"/>
                <w:sz w:val="22"/>
                <w:szCs w:val="22"/>
                <w:lang w:val="fr-CA"/>
              </w:rPr>
              <w:t xml:space="preserve"> (</w:t>
            </w:r>
            <w:proofErr w:type="spellStart"/>
            <w:r w:rsidR="00CB6B6D" w:rsidRPr="00883560">
              <w:rPr>
                <w:rFonts w:asciiTheme="minorHAnsi" w:hAnsiTheme="minorHAnsi" w:cstheme="minorHAnsi"/>
                <w:sz w:val="22"/>
                <w:szCs w:val="22"/>
                <w:lang w:val="fr-CA"/>
              </w:rPr>
              <w:t>Qc</w:t>
            </w:r>
            <w:proofErr w:type="spellEnd"/>
            <w:r w:rsidR="00CB6B6D" w:rsidRPr="00883560">
              <w:rPr>
                <w:rFonts w:asciiTheme="minorHAnsi" w:hAnsiTheme="minorHAnsi" w:cstheme="minorHAnsi"/>
                <w:sz w:val="22"/>
                <w:szCs w:val="22"/>
                <w:lang w:val="fr-CA"/>
              </w:rPr>
              <w:t xml:space="preserve">) Canada </w:t>
            </w:r>
          </w:p>
          <w:p w14:paraId="47D5C507" w14:textId="73BA70AF" w:rsidR="00CB6B6D" w:rsidRPr="00883560" w:rsidRDefault="00883560">
            <w:pPr>
              <w:pStyle w:val="Default"/>
              <w:spacing w:line="256" w:lineRule="auto"/>
              <w:rPr>
                <w:rFonts w:asciiTheme="minorHAnsi" w:hAnsiTheme="minorHAnsi" w:cstheme="minorHAnsi"/>
                <w:sz w:val="22"/>
                <w:szCs w:val="22"/>
                <w:lang w:val="fr-CA"/>
              </w:rPr>
            </w:pPr>
            <w:r>
              <w:rPr>
                <w:rFonts w:asciiTheme="minorHAnsi" w:hAnsiTheme="minorHAnsi" w:cstheme="minorHAnsi"/>
                <w:sz w:val="22"/>
                <w:szCs w:val="22"/>
                <w:lang w:val="fr-CA"/>
              </w:rPr>
              <w:t>H8R 4B4</w:t>
            </w:r>
          </w:p>
          <w:p w14:paraId="6EF48637" w14:textId="77777777" w:rsidR="00CB6B6D" w:rsidRPr="00883560" w:rsidRDefault="00CB6B6D">
            <w:pPr>
              <w:pStyle w:val="Default"/>
              <w:spacing w:line="256" w:lineRule="auto"/>
              <w:rPr>
                <w:rFonts w:asciiTheme="minorHAnsi" w:hAnsiTheme="minorHAnsi" w:cstheme="minorHAnsi"/>
                <w:sz w:val="22"/>
                <w:szCs w:val="22"/>
                <w:lang w:val="fr-CA"/>
              </w:rPr>
            </w:pPr>
            <w:proofErr w:type="gramStart"/>
            <w:r w:rsidRPr="00883560">
              <w:rPr>
                <w:rFonts w:asciiTheme="minorHAnsi" w:hAnsiTheme="minorHAnsi" w:cstheme="minorHAnsi"/>
                <w:sz w:val="22"/>
                <w:szCs w:val="22"/>
                <w:lang w:val="fr-CA"/>
              </w:rPr>
              <w:t>T.(</w:t>
            </w:r>
            <w:proofErr w:type="gramEnd"/>
            <w:r w:rsidRPr="00883560">
              <w:rPr>
                <w:rFonts w:asciiTheme="minorHAnsi" w:hAnsiTheme="minorHAnsi" w:cstheme="minorHAnsi"/>
                <w:sz w:val="22"/>
                <w:szCs w:val="22"/>
                <w:lang w:val="fr-CA"/>
              </w:rPr>
              <w:t xml:space="preserve">438) 333-1680 </w:t>
            </w:r>
          </w:p>
        </w:tc>
        <w:tc>
          <w:tcPr>
            <w:tcW w:w="4228" w:type="dxa"/>
            <w:tcBorders>
              <w:top w:val="nil"/>
              <w:left w:val="nil"/>
              <w:bottom w:val="nil"/>
              <w:right w:val="nil"/>
            </w:tcBorders>
          </w:tcPr>
          <w:p w14:paraId="35CDE2AB" w14:textId="68E73194" w:rsidR="00CB6B6D" w:rsidRPr="00A93941" w:rsidRDefault="00CB6B6D">
            <w:pPr>
              <w:jc w:val="both"/>
              <w:rPr>
                <w:rFonts w:asciiTheme="minorHAnsi" w:hAnsiTheme="minorHAnsi" w:cstheme="minorHAnsi"/>
                <w:b/>
              </w:rPr>
            </w:pPr>
            <w:r w:rsidRPr="00A93941">
              <w:rPr>
                <w:rFonts w:asciiTheme="minorHAnsi" w:hAnsiTheme="minorHAnsi" w:cstheme="minorHAnsi"/>
                <w:b/>
              </w:rPr>
              <w:t xml:space="preserve">For </w:t>
            </w:r>
            <w:r w:rsidR="00455AAC">
              <w:rPr>
                <w:rFonts w:asciiTheme="minorHAnsi" w:hAnsiTheme="minorHAnsi" w:cstheme="minorHAnsi"/>
                <w:b/>
              </w:rPr>
              <w:t>information</w:t>
            </w:r>
            <w:r w:rsidRPr="00A93941">
              <w:rPr>
                <w:rFonts w:asciiTheme="minorHAnsi" w:hAnsiTheme="minorHAnsi" w:cstheme="minorHAnsi"/>
                <w:b/>
              </w:rPr>
              <w:t>, please contact:</w:t>
            </w:r>
          </w:p>
          <w:p w14:paraId="367D892C" w14:textId="2E7FAFCB" w:rsidR="00CB6B6D" w:rsidRPr="00A93941" w:rsidRDefault="00CB6B6D">
            <w:pPr>
              <w:jc w:val="both"/>
              <w:rPr>
                <w:rFonts w:asciiTheme="minorHAnsi" w:hAnsiTheme="minorHAnsi" w:cstheme="minorHAnsi"/>
              </w:rPr>
            </w:pPr>
            <w:r w:rsidRPr="00A93941">
              <w:rPr>
                <w:rFonts w:asciiTheme="minorHAnsi" w:hAnsiTheme="minorHAnsi" w:cstheme="minorHAnsi"/>
              </w:rPr>
              <w:t>Mr.</w:t>
            </w:r>
            <w:r w:rsidR="00AE4CCA" w:rsidRPr="00A93941">
              <w:rPr>
                <w:rFonts w:asciiTheme="minorHAnsi" w:hAnsiTheme="minorHAnsi" w:cstheme="minorHAnsi"/>
              </w:rPr>
              <w:t> </w:t>
            </w:r>
            <w:r w:rsidR="00150B06">
              <w:rPr>
                <w:rFonts w:asciiTheme="minorHAnsi" w:hAnsiTheme="minorHAnsi" w:cstheme="minorHAnsi"/>
              </w:rPr>
              <w:t>Michael Warren</w:t>
            </w:r>
          </w:p>
          <w:p w14:paraId="04F5854E" w14:textId="6EE67AFC" w:rsidR="00150B06" w:rsidRDefault="00CB6B6D">
            <w:pPr>
              <w:jc w:val="both"/>
            </w:pPr>
            <w:r w:rsidRPr="00A93941">
              <w:rPr>
                <w:rFonts w:asciiTheme="minorHAnsi" w:hAnsiTheme="minorHAnsi" w:cstheme="minorHAnsi"/>
              </w:rPr>
              <w:t xml:space="preserve">(e) </w:t>
            </w:r>
            <w:hyperlink r:id="rId10" w:history="1">
              <w:r w:rsidR="00150B06" w:rsidRPr="009E6E62">
                <w:rPr>
                  <w:rStyle w:val="Hyperlink"/>
                </w:rPr>
                <w:t>mwarren@earthalivect.com</w:t>
              </w:r>
            </w:hyperlink>
          </w:p>
          <w:p w14:paraId="3B1AB567" w14:textId="293676B1" w:rsidR="0004391D" w:rsidRPr="00C634FE" w:rsidRDefault="00CB6B6D" w:rsidP="00C634FE">
            <w:pPr>
              <w:jc w:val="both"/>
            </w:pPr>
            <w:r w:rsidRPr="00A93941">
              <w:rPr>
                <w:rFonts w:asciiTheme="minorHAnsi" w:hAnsiTheme="minorHAnsi" w:cstheme="minorHAnsi"/>
              </w:rPr>
              <w:t xml:space="preserve">(p) </w:t>
            </w:r>
            <w:r w:rsidR="00150B06">
              <w:rPr>
                <w:rFonts w:asciiTheme="minorHAnsi" w:hAnsiTheme="minorHAnsi" w:cstheme="minorHAnsi"/>
              </w:rPr>
              <w:t>514-941-7350</w:t>
            </w:r>
          </w:p>
        </w:tc>
      </w:tr>
    </w:tbl>
    <w:p w14:paraId="4E513FBD" w14:textId="77777777" w:rsidR="00A456F3" w:rsidRPr="00753419" w:rsidRDefault="00A456F3" w:rsidP="0004391D">
      <w:pPr>
        <w:jc w:val="center"/>
        <w:rPr>
          <w:rFonts w:asciiTheme="minorHAnsi" w:hAnsiTheme="minorHAnsi" w:cstheme="minorHAnsi"/>
          <w:b/>
          <w:sz w:val="24"/>
          <w:szCs w:val="24"/>
        </w:rPr>
      </w:pPr>
    </w:p>
    <w:sectPr w:rsidR="00A456F3" w:rsidRPr="00753419"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7ECF" w14:textId="77777777" w:rsidR="00A65637" w:rsidRDefault="00A65637" w:rsidP="00F918E1">
      <w:r>
        <w:separator/>
      </w:r>
    </w:p>
  </w:endnote>
  <w:endnote w:type="continuationSeparator" w:id="0">
    <w:p w14:paraId="1A6A2884" w14:textId="77777777" w:rsidR="00A65637" w:rsidRDefault="00A65637"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E0C98" w14:textId="77777777" w:rsidR="00A65637" w:rsidRDefault="00A65637" w:rsidP="00F918E1">
      <w:r>
        <w:separator/>
      </w:r>
    </w:p>
  </w:footnote>
  <w:footnote w:type="continuationSeparator" w:id="0">
    <w:p w14:paraId="23E3BE01" w14:textId="77777777" w:rsidR="00A65637" w:rsidRDefault="00A65637" w:rsidP="00F9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CA" w:vendorID="64" w:dllVersion="0" w:nlCheck="1" w:checkStyle="1"/>
  <w:activeWritingStyle w:appName="MSWord" w:lang="fr-CA" w:vendorID="64" w:dllVersion="0" w:nlCheck="1" w:checkStyle="0"/>
  <w:activeWritingStyle w:appName="MSWord" w:lang="en-US" w:vendorID="64" w:dllVersion="0" w:nlCheck="1" w:checkStyle="1"/>
  <w:activeWritingStyle w:appName="MSWord" w:lang="en-CA" w:vendorID="64" w:dllVersion="6" w:nlCheck="1" w:checkStyle="1"/>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F3"/>
    <w:rsid w:val="00000BB9"/>
    <w:rsid w:val="0000243A"/>
    <w:rsid w:val="00002D87"/>
    <w:rsid w:val="00005A30"/>
    <w:rsid w:val="00006937"/>
    <w:rsid w:val="00010207"/>
    <w:rsid w:val="0001544E"/>
    <w:rsid w:val="0001630B"/>
    <w:rsid w:val="000179E4"/>
    <w:rsid w:val="00021DF2"/>
    <w:rsid w:val="00022692"/>
    <w:rsid w:val="00022952"/>
    <w:rsid w:val="00022E9B"/>
    <w:rsid w:val="00026A68"/>
    <w:rsid w:val="000302B8"/>
    <w:rsid w:val="0003422B"/>
    <w:rsid w:val="00034631"/>
    <w:rsid w:val="0003688B"/>
    <w:rsid w:val="0004280E"/>
    <w:rsid w:val="0004391D"/>
    <w:rsid w:val="00044199"/>
    <w:rsid w:val="00044D65"/>
    <w:rsid w:val="00053994"/>
    <w:rsid w:val="00062DE0"/>
    <w:rsid w:val="000640E7"/>
    <w:rsid w:val="00067566"/>
    <w:rsid w:val="00067703"/>
    <w:rsid w:val="0007628C"/>
    <w:rsid w:val="0009552C"/>
    <w:rsid w:val="00097BEE"/>
    <w:rsid w:val="000A1CC5"/>
    <w:rsid w:val="000A3BA3"/>
    <w:rsid w:val="000A3C78"/>
    <w:rsid w:val="000B0679"/>
    <w:rsid w:val="000D27A0"/>
    <w:rsid w:val="000D4176"/>
    <w:rsid w:val="000D5A25"/>
    <w:rsid w:val="000E0EDB"/>
    <w:rsid w:val="000E58A0"/>
    <w:rsid w:val="000F21D5"/>
    <w:rsid w:val="000F2D61"/>
    <w:rsid w:val="000F396C"/>
    <w:rsid w:val="000F3D12"/>
    <w:rsid w:val="000F4AF6"/>
    <w:rsid w:val="000F60B0"/>
    <w:rsid w:val="001014DA"/>
    <w:rsid w:val="001029DC"/>
    <w:rsid w:val="00110FAA"/>
    <w:rsid w:val="00111351"/>
    <w:rsid w:val="00111CDA"/>
    <w:rsid w:val="00113477"/>
    <w:rsid w:val="00114FBA"/>
    <w:rsid w:val="001156EB"/>
    <w:rsid w:val="00115D58"/>
    <w:rsid w:val="001161B5"/>
    <w:rsid w:val="00121519"/>
    <w:rsid w:val="00122E80"/>
    <w:rsid w:val="00122E8E"/>
    <w:rsid w:val="00123CF2"/>
    <w:rsid w:val="001253F9"/>
    <w:rsid w:val="00125E7D"/>
    <w:rsid w:val="0012739C"/>
    <w:rsid w:val="00127A15"/>
    <w:rsid w:val="001308F2"/>
    <w:rsid w:val="001344DC"/>
    <w:rsid w:val="00136A1E"/>
    <w:rsid w:val="0014058C"/>
    <w:rsid w:val="00142005"/>
    <w:rsid w:val="00145120"/>
    <w:rsid w:val="001471B5"/>
    <w:rsid w:val="00147542"/>
    <w:rsid w:val="00150B06"/>
    <w:rsid w:val="00153843"/>
    <w:rsid w:val="001574DF"/>
    <w:rsid w:val="00157F11"/>
    <w:rsid w:val="00161DB9"/>
    <w:rsid w:val="001642D2"/>
    <w:rsid w:val="00167BA4"/>
    <w:rsid w:val="001701E3"/>
    <w:rsid w:val="00171FB7"/>
    <w:rsid w:val="00174A78"/>
    <w:rsid w:val="00182C30"/>
    <w:rsid w:val="001866A5"/>
    <w:rsid w:val="001916D1"/>
    <w:rsid w:val="001964EA"/>
    <w:rsid w:val="001A2815"/>
    <w:rsid w:val="001A32E6"/>
    <w:rsid w:val="001A3587"/>
    <w:rsid w:val="001A4789"/>
    <w:rsid w:val="001A68B2"/>
    <w:rsid w:val="001B32CC"/>
    <w:rsid w:val="001B39A5"/>
    <w:rsid w:val="001B5AAE"/>
    <w:rsid w:val="001B7DA0"/>
    <w:rsid w:val="001C01A3"/>
    <w:rsid w:val="001D15F7"/>
    <w:rsid w:val="001D1F98"/>
    <w:rsid w:val="001D2615"/>
    <w:rsid w:val="001D3B42"/>
    <w:rsid w:val="001D6342"/>
    <w:rsid w:val="001E2C15"/>
    <w:rsid w:val="001E400A"/>
    <w:rsid w:val="001E6B7F"/>
    <w:rsid w:val="001F1389"/>
    <w:rsid w:val="001F15D2"/>
    <w:rsid w:val="001F48D0"/>
    <w:rsid w:val="001F74AB"/>
    <w:rsid w:val="00212CDD"/>
    <w:rsid w:val="00212D2A"/>
    <w:rsid w:val="00215737"/>
    <w:rsid w:val="002166C6"/>
    <w:rsid w:val="00217073"/>
    <w:rsid w:val="00221258"/>
    <w:rsid w:val="00224ACD"/>
    <w:rsid w:val="00227245"/>
    <w:rsid w:val="002314A7"/>
    <w:rsid w:val="002315A6"/>
    <w:rsid w:val="00231BCF"/>
    <w:rsid w:val="002327A7"/>
    <w:rsid w:val="00233CCB"/>
    <w:rsid w:val="00236110"/>
    <w:rsid w:val="0024128D"/>
    <w:rsid w:val="00242DC2"/>
    <w:rsid w:val="00242F0F"/>
    <w:rsid w:val="00243538"/>
    <w:rsid w:val="00247A98"/>
    <w:rsid w:val="00247D12"/>
    <w:rsid w:val="002520B8"/>
    <w:rsid w:val="002622C5"/>
    <w:rsid w:val="00263B79"/>
    <w:rsid w:val="00275742"/>
    <w:rsid w:val="002759F8"/>
    <w:rsid w:val="0027615A"/>
    <w:rsid w:val="002763CF"/>
    <w:rsid w:val="0028049F"/>
    <w:rsid w:val="00281B39"/>
    <w:rsid w:val="00282C71"/>
    <w:rsid w:val="00284B30"/>
    <w:rsid w:val="00285302"/>
    <w:rsid w:val="00285CAA"/>
    <w:rsid w:val="00292F82"/>
    <w:rsid w:val="00297C82"/>
    <w:rsid w:val="002A2A8D"/>
    <w:rsid w:val="002A2FA4"/>
    <w:rsid w:val="002A4CDB"/>
    <w:rsid w:val="002A4E81"/>
    <w:rsid w:val="002A7894"/>
    <w:rsid w:val="002B12E5"/>
    <w:rsid w:val="002B13A9"/>
    <w:rsid w:val="002B1BFA"/>
    <w:rsid w:val="002B5781"/>
    <w:rsid w:val="002C375E"/>
    <w:rsid w:val="002C3FC4"/>
    <w:rsid w:val="002C4EC6"/>
    <w:rsid w:val="002C52BD"/>
    <w:rsid w:val="002C5E8A"/>
    <w:rsid w:val="002D1D09"/>
    <w:rsid w:val="002D310F"/>
    <w:rsid w:val="002D314E"/>
    <w:rsid w:val="002D3288"/>
    <w:rsid w:val="002D37BE"/>
    <w:rsid w:val="002D56FF"/>
    <w:rsid w:val="002D6A17"/>
    <w:rsid w:val="002D6B8B"/>
    <w:rsid w:val="002D7032"/>
    <w:rsid w:val="002E675F"/>
    <w:rsid w:val="002E7B85"/>
    <w:rsid w:val="002F03C5"/>
    <w:rsid w:val="002F56C2"/>
    <w:rsid w:val="002F56D5"/>
    <w:rsid w:val="002F749F"/>
    <w:rsid w:val="002F7DC8"/>
    <w:rsid w:val="00302078"/>
    <w:rsid w:val="0030329C"/>
    <w:rsid w:val="00303BB7"/>
    <w:rsid w:val="00307AD1"/>
    <w:rsid w:val="00311B1B"/>
    <w:rsid w:val="0031319C"/>
    <w:rsid w:val="00313236"/>
    <w:rsid w:val="003141D5"/>
    <w:rsid w:val="00315558"/>
    <w:rsid w:val="003171C8"/>
    <w:rsid w:val="00317607"/>
    <w:rsid w:val="00317C02"/>
    <w:rsid w:val="00320059"/>
    <w:rsid w:val="00323371"/>
    <w:rsid w:val="003271D5"/>
    <w:rsid w:val="0033019D"/>
    <w:rsid w:val="00330F53"/>
    <w:rsid w:val="00332664"/>
    <w:rsid w:val="00333707"/>
    <w:rsid w:val="003364EB"/>
    <w:rsid w:val="00343BD0"/>
    <w:rsid w:val="00343CEC"/>
    <w:rsid w:val="00344ADA"/>
    <w:rsid w:val="0034511D"/>
    <w:rsid w:val="00345AE0"/>
    <w:rsid w:val="00345B2C"/>
    <w:rsid w:val="003470A3"/>
    <w:rsid w:val="003473BC"/>
    <w:rsid w:val="003522CE"/>
    <w:rsid w:val="0035379F"/>
    <w:rsid w:val="00354C2A"/>
    <w:rsid w:val="00356CD2"/>
    <w:rsid w:val="00362B48"/>
    <w:rsid w:val="0036363A"/>
    <w:rsid w:val="0036623C"/>
    <w:rsid w:val="003717CB"/>
    <w:rsid w:val="00375F82"/>
    <w:rsid w:val="003853D9"/>
    <w:rsid w:val="0038700F"/>
    <w:rsid w:val="00387C70"/>
    <w:rsid w:val="0039026F"/>
    <w:rsid w:val="00390AF7"/>
    <w:rsid w:val="00390CBA"/>
    <w:rsid w:val="003941F3"/>
    <w:rsid w:val="003A2BD0"/>
    <w:rsid w:val="003B0FEB"/>
    <w:rsid w:val="003B204E"/>
    <w:rsid w:val="003B249F"/>
    <w:rsid w:val="003B36B1"/>
    <w:rsid w:val="003B5BD6"/>
    <w:rsid w:val="003B79AE"/>
    <w:rsid w:val="003C0F92"/>
    <w:rsid w:val="003C584C"/>
    <w:rsid w:val="003D3606"/>
    <w:rsid w:val="003D377D"/>
    <w:rsid w:val="003D396B"/>
    <w:rsid w:val="003D659F"/>
    <w:rsid w:val="003D72F1"/>
    <w:rsid w:val="003D74A4"/>
    <w:rsid w:val="003E1872"/>
    <w:rsid w:val="003E699C"/>
    <w:rsid w:val="003F0A69"/>
    <w:rsid w:val="003F2460"/>
    <w:rsid w:val="003F2B05"/>
    <w:rsid w:val="003F2D3F"/>
    <w:rsid w:val="003F2ED8"/>
    <w:rsid w:val="003F3731"/>
    <w:rsid w:val="003F59CE"/>
    <w:rsid w:val="003F5D3F"/>
    <w:rsid w:val="003F74D1"/>
    <w:rsid w:val="00400578"/>
    <w:rsid w:val="00402E9C"/>
    <w:rsid w:val="00404604"/>
    <w:rsid w:val="004050D8"/>
    <w:rsid w:val="0041140C"/>
    <w:rsid w:val="004127EA"/>
    <w:rsid w:val="00414699"/>
    <w:rsid w:val="00414E03"/>
    <w:rsid w:val="00416EE8"/>
    <w:rsid w:val="00424428"/>
    <w:rsid w:val="00427D22"/>
    <w:rsid w:val="00432477"/>
    <w:rsid w:val="0043285B"/>
    <w:rsid w:val="004362AB"/>
    <w:rsid w:val="00437812"/>
    <w:rsid w:val="004403FE"/>
    <w:rsid w:val="004407A9"/>
    <w:rsid w:val="00440C9F"/>
    <w:rsid w:val="00442948"/>
    <w:rsid w:val="0044326B"/>
    <w:rsid w:val="00443D11"/>
    <w:rsid w:val="004458F9"/>
    <w:rsid w:val="0044736C"/>
    <w:rsid w:val="00455AAC"/>
    <w:rsid w:val="00456B5B"/>
    <w:rsid w:val="004655CA"/>
    <w:rsid w:val="00465783"/>
    <w:rsid w:val="004677FA"/>
    <w:rsid w:val="00467902"/>
    <w:rsid w:val="00472000"/>
    <w:rsid w:val="00472018"/>
    <w:rsid w:val="004721C7"/>
    <w:rsid w:val="00474F15"/>
    <w:rsid w:val="00475653"/>
    <w:rsid w:val="0048219B"/>
    <w:rsid w:val="004835E0"/>
    <w:rsid w:val="00491056"/>
    <w:rsid w:val="004917D9"/>
    <w:rsid w:val="00492FEE"/>
    <w:rsid w:val="00495C5C"/>
    <w:rsid w:val="004A1937"/>
    <w:rsid w:val="004A2819"/>
    <w:rsid w:val="004A37A3"/>
    <w:rsid w:val="004A6CBD"/>
    <w:rsid w:val="004B037D"/>
    <w:rsid w:val="004B078E"/>
    <w:rsid w:val="004B3C60"/>
    <w:rsid w:val="004B5E46"/>
    <w:rsid w:val="004C1F53"/>
    <w:rsid w:val="004C31BE"/>
    <w:rsid w:val="004C47EE"/>
    <w:rsid w:val="004C7984"/>
    <w:rsid w:val="004D40B5"/>
    <w:rsid w:val="004D558E"/>
    <w:rsid w:val="004D713E"/>
    <w:rsid w:val="004D7ACB"/>
    <w:rsid w:val="004E40DB"/>
    <w:rsid w:val="004E560C"/>
    <w:rsid w:val="004E6C21"/>
    <w:rsid w:val="004E72D3"/>
    <w:rsid w:val="004F171C"/>
    <w:rsid w:val="004F5B4C"/>
    <w:rsid w:val="004F64DA"/>
    <w:rsid w:val="004F7199"/>
    <w:rsid w:val="00500C62"/>
    <w:rsid w:val="00501EB6"/>
    <w:rsid w:val="00502533"/>
    <w:rsid w:val="00504911"/>
    <w:rsid w:val="00510F44"/>
    <w:rsid w:val="00511AC5"/>
    <w:rsid w:val="005124BE"/>
    <w:rsid w:val="00512D91"/>
    <w:rsid w:val="0051307E"/>
    <w:rsid w:val="00514359"/>
    <w:rsid w:val="00516448"/>
    <w:rsid w:val="00520D66"/>
    <w:rsid w:val="00523CEC"/>
    <w:rsid w:val="0052414B"/>
    <w:rsid w:val="00525CE6"/>
    <w:rsid w:val="00531604"/>
    <w:rsid w:val="005320D0"/>
    <w:rsid w:val="005352B8"/>
    <w:rsid w:val="005355AA"/>
    <w:rsid w:val="00536364"/>
    <w:rsid w:val="005365C9"/>
    <w:rsid w:val="005379DB"/>
    <w:rsid w:val="0054084C"/>
    <w:rsid w:val="005451FE"/>
    <w:rsid w:val="00552056"/>
    <w:rsid w:val="00554487"/>
    <w:rsid w:val="00557657"/>
    <w:rsid w:val="0056067E"/>
    <w:rsid w:val="0056358A"/>
    <w:rsid w:val="00571038"/>
    <w:rsid w:val="00572246"/>
    <w:rsid w:val="00575FCF"/>
    <w:rsid w:val="005774C4"/>
    <w:rsid w:val="00583BA9"/>
    <w:rsid w:val="00594171"/>
    <w:rsid w:val="00595A50"/>
    <w:rsid w:val="00597795"/>
    <w:rsid w:val="005A362B"/>
    <w:rsid w:val="005A38B8"/>
    <w:rsid w:val="005A5EC6"/>
    <w:rsid w:val="005A6506"/>
    <w:rsid w:val="005A669A"/>
    <w:rsid w:val="005A6FDE"/>
    <w:rsid w:val="005B1824"/>
    <w:rsid w:val="005B2BF5"/>
    <w:rsid w:val="005B39F7"/>
    <w:rsid w:val="005B4574"/>
    <w:rsid w:val="005B63CF"/>
    <w:rsid w:val="005B6D73"/>
    <w:rsid w:val="005C0E81"/>
    <w:rsid w:val="005C1C86"/>
    <w:rsid w:val="005C2CD7"/>
    <w:rsid w:val="005C3D8D"/>
    <w:rsid w:val="005C4069"/>
    <w:rsid w:val="005C5C54"/>
    <w:rsid w:val="005C61A8"/>
    <w:rsid w:val="005C65F5"/>
    <w:rsid w:val="005C7E70"/>
    <w:rsid w:val="005D17F3"/>
    <w:rsid w:val="005D3042"/>
    <w:rsid w:val="005D3816"/>
    <w:rsid w:val="005D40E1"/>
    <w:rsid w:val="005D508A"/>
    <w:rsid w:val="005D758E"/>
    <w:rsid w:val="005D7784"/>
    <w:rsid w:val="005E1B9D"/>
    <w:rsid w:val="005E359B"/>
    <w:rsid w:val="005E54CE"/>
    <w:rsid w:val="005E61E3"/>
    <w:rsid w:val="005E7E50"/>
    <w:rsid w:val="005F1730"/>
    <w:rsid w:val="005F17AC"/>
    <w:rsid w:val="00600589"/>
    <w:rsid w:val="00601E06"/>
    <w:rsid w:val="00603BD8"/>
    <w:rsid w:val="00603BF8"/>
    <w:rsid w:val="00610C71"/>
    <w:rsid w:val="006124E2"/>
    <w:rsid w:val="00615CA3"/>
    <w:rsid w:val="00623377"/>
    <w:rsid w:val="00623E1B"/>
    <w:rsid w:val="00623E6A"/>
    <w:rsid w:val="00624A27"/>
    <w:rsid w:val="00627939"/>
    <w:rsid w:val="0063191E"/>
    <w:rsid w:val="006331C7"/>
    <w:rsid w:val="00634537"/>
    <w:rsid w:val="006354F4"/>
    <w:rsid w:val="0064386A"/>
    <w:rsid w:val="00643941"/>
    <w:rsid w:val="0064637A"/>
    <w:rsid w:val="00652460"/>
    <w:rsid w:val="00653B9E"/>
    <w:rsid w:val="00655019"/>
    <w:rsid w:val="00660F6F"/>
    <w:rsid w:val="0066172B"/>
    <w:rsid w:val="00665D7F"/>
    <w:rsid w:val="00665F10"/>
    <w:rsid w:val="00670CB6"/>
    <w:rsid w:val="006746A0"/>
    <w:rsid w:val="00674E2A"/>
    <w:rsid w:val="00675B6D"/>
    <w:rsid w:val="006764C5"/>
    <w:rsid w:val="006832E8"/>
    <w:rsid w:val="00683778"/>
    <w:rsid w:val="00686DBF"/>
    <w:rsid w:val="00687A58"/>
    <w:rsid w:val="0069105E"/>
    <w:rsid w:val="006957BE"/>
    <w:rsid w:val="0069701D"/>
    <w:rsid w:val="00697675"/>
    <w:rsid w:val="006979AC"/>
    <w:rsid w:val="006B3AEF"/>
    <w:rsid w:val="006B540F"/>
    <w:rsid w:val="006C4AB6"/>
    <w:rsid w:val="006C4F63"/>
    <w:rsid w:val="006C51A2"/>
    <w:rsid w:val="006C6B2E"/>
    <w:rsid w:val="006C6E15"/>
    <w:rsid w:val="006C7943"/>
    <w:rsid w:val="006C7B39"/>
    <w:rsid w:val="006E1054"/>
    <w:rsid w:val="006E1F17"/>
    <w:rsid w:val="006E4471"/>
    <w:rsid w:val="006E5DEA"/>
    <w:rsid w:val="006F2857"/>
    <w:rsid w:val="006F57C1"/>
    <w:rsid w:val="00702A8A"/>
    <w:rsid w:val="00702B51"/>
    <w:rsid w:val="007114B3"/>
    <w:rsid w:val="00712478"/>
    <w:rsid w:val="00715C8E"/>
    <w:rsid w:val="007206CA"/>
    <w:rsid w:val="007229D3"/>
    <w:rsid w:val="0072440D"/>
    <w:rsid w:val="007246E7"/>
    <w:rsid w:val="00724C9E"/>
    <w:rsid w:val="0073099D"/>
    <w:rsid w:val="00730C12"/>
    <w:rsid w:val="0073199A"/>
    <w:rsid w:val="007326AF"/>
    <w:rsid w:val="007329E4"/>
    <w:rsid w:val="0073361E"/>
    <w:rsid w:val="007348A6"/>
    <w:rsid w:val="00735DC0"/>
    <w:rsid w:val="00736ECF"/>
    <w:rsid w:val="00743A48"/>
    <w:rsid w:val="00751009"/>
    <w:rsid w:val="00753419"/>
    <w:rsid w:val="007534CD"/>
    <w:rsid w:val="00757A8E"/>
    <w:rsid w:val="00762352"/>
    <w:rsid w:val="007630A7"/>
    <w:rsid w:val="007636EA"/>
    <w:rsid w:val="00763A4B"/>
    <w:rsid w:val="007677B3"/>
    <w:rsid w:val="0077129C"/>
    <w:rsid w:val="00774EF4"/>
    <w:rsid w:val="00775333"/>
    <w:rsid w:val="00775971"/>
    <w:rsid w:val="007765C5"/>
    <w:rsid w:val="00777AC4"/>
    <w:rsid w:val="00780846"/>
    <w:rsid w:val="0078562F"/>
    <w:rsid w:val="00785C05"/>
    <w:rsid w:val="0078721A"/>
    <w:rsid w:val="00791C1A"/>
    <w:rsid w:val="0079275F"/>
    <w:rsid w:val="00793018"/>
    <w:rsid w:val="00793478"/>
    <w:rsid w:val="00794E93"/>
    <w:rsid w:val="00796263"/>
    <w:rsid w:val="00796C1B"/>
    <w:rsid w:val="00796CA7"/>
    <w:rsid w:val="007A04B2"/>
    <w:rsid w:val="007A14CB"/>
    <w:rsid w:val="007A41C7"/>
    <w:rsid w:val="007A508C"/>
    <w:rsid w:val="007A5E2A"/>
    <w:rsid w:val="007A61D1"/>
    <w:rsid w:val="007A7561"/>
    <w:rsid w:val="007B027E"/>
    <w:rsid w:val="007B256A"/>
    <w:rsid w:val="007B2807"/>
    <w:rsid w:val="007B29F9"/>
    <w:rsid w:val="007B37A7"/>
    <w:rsid w:val="007B3D83"/>
    <w:rsid w:val="007C17CA"/>
    <w:rsid w:val="007C7BBE"/>
    <w:rsid w:val="007D11A8"/>
    <w:rsid w:val="007E041E"/>
    <w:rsid w:val="007E3107"/>
    <w:rsid w:val="007F21DC"/>
    <w:rsid w:val="007F56E2"/>
    <w:rsid w:val="00804168"/>
    <w:rsid w:val="00805203"/>
    <w:rsid w:val="008053A6"/>
    <w:rsid w:val="00810058"/>
    <w:rsid w:val="00810798"/>
    <w:rsid w:val="0081085B"/>
    <w:rsid w:val="00813F4A"/>
    <w:rsid w:val="0081618A"/>
    <w:rsid w:val="00817787"/>
    <w:rsid w:val="00820D9E"/>
    <w:rsid w:val="00821284"/>
    <w:rsid w:val="00821F6B"/>
    <w:rsid w:val="008220FF"/>
    <w:rsid w:val="00827790"/>
    <w:rsid w:val="008279BA"/>
    <w:rsid w:val="00827EEA"/>
    <w:rsid w:val="00832F24"/>
    <w:rsid w:val="00834C74"/>
    <w:rsid w:val="008412EB"/>
    <w:rsid w:val="00850002"/>
    <w:rsid w:val="00852EE5"/>
    <w:rsid w:val="008557BE"/>
    <w:rsid w:val="0086079C"/>
    <w:rsid w:val="00860F09"/>
    <w:rsid w:val="00861698"/>
    <w:rsid w:val="00862390"/>
    <w:rsid w:val="00862D33"/>
    <w:rsid w:val="008636CF"/>
    <w:rsid w:val="00863825"/>
    <w:rsid w:val="008659B2"/>
    <w:rsid w:val="008706F1"/>
    <w:rsid w:val="00872DED"/>
    <w:rsid w:val="00876DD7"/>
    <w:rsid w:val="00877174"/>
    <w:rsid w:val="00883560"/>
    <w:rsid w:val="00885739"/>
    <w:rsid w:val="008869F1"/>
    <w:rsid w:val="0089134A"/>
    <w:rsid w:val="00893681"/>
    <w:rsid w:val="00896A6D"/>
    <w:rsid w:val="00897439"/>
    <w:rsid w:val="008A0856"/>
    <w:rsid w:val="008A1524"/>
    <w:rsid w:val="008A2BB0"/>
    <w:rsid w:val="008A6960"/>
    <w:rsid w:val="008B1089"/>
    <w:rsid w:val="008B6320"/>
    <w:rsid w:val="008B651D"/>
    <w:rsid w:val="008C0894"/>
    <w:rsid w:val="008C234A"/>
    <w:rsid w:val="008C6090"/>
    <w:rsid w:val="008C7119"/>
    <w:rsid w:val="008C716F"/>
    <w:rsid w:val="008D1878"/>
    <w:rsid w:val="008D1B83"/>
    <w:rsid w:val="008D2443"/>
    <w:rsid w:val="008D4811"/>
    <w:rsid w:val="008D49BC"/>
    <w:rsid w:val="008D4F7F"/>
    <w:rsid w:val="008D7519"/>
    <w:rsid w:val="008D7810"/>
    <w:rsid w:val="008E02CF"/>
    <w:rsid w:val="008E09AE"/>
    <w:rsid w:val="008E0A04"/>
    <w:rsid w:val="008E34D0"/>
    <w:rsid w:val="008E3F2C"/>
    <w:rsid w:val="008E7BA9"/>
    <w:rsid w:val="008F09A7"/>
    <w:rsid w:val="008F32E7"/>
    <w:rsid w:val="008F4544"/>
    <w:rsid w:val="008F46B9"/>
    <w:rsid w:val="00900911"/>
    <w:rsid w:val="00907ED4"/>
    <w:rsid w:val="00910913"/>
    <w:rsid w:val="00913828"/>
    <w:rsid w:val="00913AE6"/>
    <w:rsid w:val="00914904"/>
    <w:rsid w:val="00921BA4"/>
    <w:rsid w:val="00936B00"/>
    <w:rsid w:val="009404BE"/>
    <w:rsid w:val="00941787"/>
    <w:rsid w:val="00943A5E"/>
    <w:rsid w:val="00944140"/>
    <w:rsid w:val="00946134"/>
    <w:rsid w:val="00950954"/>
    <w:rsid w:val="00951C59"/>
    <w:rsid w:val="0095201A"/>
    <w:rsid w:val="00953C81"/>
    <w:rsid w:val="00953EB1"/>
    <w:rsid w:val="00955C50"/>
    <w:rsid w:val="00960B3E"/>
    <w:rsid w:val="009612B0"/>
    <w:rsid w:val="00962E35"/>
    <w:rsid w:val="00966789"/>
    <w:rsid w:val="009672CC"/>
    <w:rsid w:val="00971464"/>
    <w:rsid w:val="00975531"/>
    <w:rsid w:val="009759EB"/>
    <w:rsid w:val="00982D9D"/>
    <w:rsid w:val="00983052"/>
    <w:rsid w:val="00984158"/>
    <w:rsid w:val="00987A0D"/>
    <w:rsid w:val="00990129"/>
    <w:rsid w:val="009908D6"/>
    <w:rsid w:val="00993484"/>
    <w:rsid w:val="00993653"/>
    <w:rsid w:val="009A2E7E"/>
    <w:rsid w:val="009A3271"/>
    <w:rsid w:val="009A465C"/>
    <w:rsid w:val="009A5B46"/>
    <w:rsid w:val="009A5C21"/>
    <w:rsid w:val="009A6747"/>
    <w:rsid w:val="009B0CB7"/>
    <w:rsid w:val="009B12A5"/>
    <w:rsid w:val="009B59FE"/>
    <w:rsid w:val="009C5F9E"/>
    <w:rsid w:val="009C6C1B"/>
    <w:rsid w:val="009C7DED"/>
    <w:rsid w:val="009D5FA4"/>
    <w:rsid w:val="009D7584"/>
    <w:rsid w:val="009D7D72"/>
    <w:rsid w:val="009E10B8"/>
    <w:rsid w:val="009E2152"/>
    <w:rsid w:val="009E368F"/>
    <w:rsid w:val="009E4705"/>
    <w:rsid w:val="009E498C"/>
    <w:rsid w:val="009E49DE"/>
    <w:rsid w:val="009E677D"/>
    <w:rsid w:val="009F52D2"/>
    <w:rsid w:val="00A009EF"/>
    <w:rsid w:val="00A00A19"/>
    <w:rsid w:val="00A04826"/>
    <w:rsid w:val="00A10492"/>
    <w:rsid w:val="00A12CE9"/>
    <w:rsid w:val="00A149E3"/>
    <w:rsid w:val="00A1553B"/>
    <w:rsid w:val="00A25260"/>
    <w:rsid w:val="00A25D83"/>
    <w:rsid w:val="00A25E5F"/>
    <w:rsid w:val="00A262A2"/>
    <w:rsid w:val="00A340F1"/>
    <w:rsid w:val="00A34457"/>
    <w:rsid w:val="00A36E7D"/>
    <w:rsid w:val="00A40F71"/>
    <w:rsid w:val="00A42E3C"/>
    <w:rsid w:val="00A45363"/>
    <w:rsid w:val="00A456F3"/>
    <w:rsid w:val="00A50B31"/>
    <w:rsid w:val="00A52AE4"/>
    <w:rsid w:val="00A53834"/>
    <w:rsid w:val="00A545A2"/>
    <w:rsid w:val="00A55DE3"/>
    <w:rsid w:val="00A562C3"/>
    <w:rsid w:val="00A608F4"/>
    <w:rsid w:val="00A653B5"/>
    <w:rsid w:val="00A65637"/>
    <w:rsid w:val="00A65B09"/>
    <w:rsid w:val="00A67069"/>
    <w:rsid w:val="00A67217"/>
    <w:rsid w:val="00A724E7"/>
    <w:rsid w:val="00A76A4B"/>
    <w:rsid w:val="00A770D1"/>
    <w:rsid w:val="00A82A28"/>
    <w:rsid w:val="00A82CB2"/>
    <w:rsid w:val="00A866F7"/>
    <w:rsid w:val="00A918F8"/>
    <w:rsid w:val="00A91912"/>
    <w:rsid w:val="00A91994"/>
    <w:rsid w:val="00A92CFC"/>
    <w:rsid w:val="00A92E39"/>
    <w:rsid w:val="00A93941"/>
    <w:rsid w:val="00A976FA"/>
    <w:rsid w:val="00AA4E38"/>
    <w:rsid w:val="00AA7606"/>
    <w:rsid w:val="00AC07D4"/>
    <w:rsid w:val="00AC0EBB"/>
    <w:rsid w:val="00AC11F6"/>
    <w:rsid w:val="00AC2D76"/>
    <w:rsid w:val="00AC6642"/>
    <w:rsid w:val="00AC78B9"/>
    <w:rsid w:val="00AC7E4B"/>
    <w:rsid w:val="00AD024A"/>
    <w:rsid w:val="00AD214D"/>
    <w:rsid w:val="00AD3B5C"/>
    <w:rsid w:val="00AE0D29"/>
    <w:rsid w:val="00AE0EFC"/>
    <w:rsid w:val="00AE4CCA"/>
    <w:rsid w:val="00AF145E"/>
    <w:rsid w:val="00AF1C6E"/>
    <w:rsid w:val="00AF27AC"/>
    <w:rsid w:val="00AF52B6"/>
    <w:rsid w:val="00AF7EE1"/>
    <w:rsid w:val="00B004E7"/>
    <w:rsid w:val="00B0269E"/>
    <w:rsid w:val="00B02D13"/>
    <w:rsid w:val="00B05237"/>
    <w:rsid w:val="00B07435"/>
    <w:rsid w:val="00B0768D"/>
    <w:rsid w:val="00B152C7"/>
    <w:rsid w:val="00B16D40"/>
    <w:rsid w:val="00B172EC"/>
    <w:rsid w:val="00B20FB8"/>
    <w:rsid w:val="00B21C3A"/>
    <w:rsid w:val="00B22276"/>
    <w:rsid w:val="00B2295C"/>
    <w:rsid w:val="00B27929"/>
    <w:rsid w:val="00B27D0B"/>
    <w:rsid w:val="00B32415"/>
    <w:rsid w:val="00B32674"/>
    <w:rsid w:val="00B32AF3"/>
    <w:rsid w:val="00B3310F"/>
    <w:rsid w:val="00B3498B"/>
    <w:rsid w:val="00B3556B"/>
    <w:rsid w:val="00B36CB1"/>
    <w:rsid w:val="00B41334"/>
    <w:rsid w:val="00B41CC8"/>
    <w:rsid w:val="00B451B7"/>
    <w:rsid w:val="00B45F46"/>
    <w:rsid w:val="00B47BDE"/>
    <w:rsid w:val="00B47ED1"/>
    <w:rsid w:val="00B506E6"/>
    <w:rsid w:val="00B562F2"/>
    <w:rsid w:val="00B60A2F"/>
    <w:rsid w:val="00B61FF2"/>
    <w:rsid w:val="00B64996"/>
    <w:rsid w:val="00B705E4"/>
    <w:rsid w:val="00B73259"/>
    <w:rsid w:val="00B769E2"/>
    <w:rsid w:val="00B81F99"/>
    <w:rsid w:val="00B90E5E"/>
    <w:rsid w:val="00B91299"/>
    <w:rsid w:val="00B91F0C"/>
    <w:rsid w:val="00B92A20"/>
    <w:rsid w:val="00B944F9"/>
    <w:rsid w:val="00B96F20"/>
    <w:rsid w:val="00BA11AA"/>
    <w:rsid w:val="00BA692F"/>
    <w:rsid w:val="00BB0EA6"/>
    <w:rsid w:val="00BB2CBF"/>
    <w:rsid w:val="00BB5496"/>
    <w:rsid w:val="00BC0B4C"/>
    <w:rsid w:val="00BC1563"/>
    <w:rsid w:val="00BC2F8E"/>
    <w:rsid w:val="00BC4E16"/>
    <w:rsid w:val="00BC57CA"/>
    <w:rsid w:val="00BD0366"/>
    <w:rsid w:val="00BD0E32"/>
    <w:rsid w:val="00BD3B93"/>
    <w:rsid w:val="00BD462E"/>
    <w:rsid w:val="00BD4DF0"/>
    <w:rsid w:val="00BD6971"/>
    <w:rsid w:val="00BD7794"/>
    <w:rsid w:val="00BE01AE"/>
    <w:rsid w:val="00BE42D2"/>
    <w:rsid w:val="00BE4985"/>
    <w:rsid w:val="00BE4CD2"/>
    <w:rsid w:val="00BE67D1"/>
    <w:rsid w:val="00BF168A"/>
    <w:rsid w:val="00BF1843"/>
    <w:rsid w:val="00BF1E3E"/>
    <w:rsid w:val="00BF2921"/>
    <w:rsid w:val="00BF369E"/>
    <w:rsid w:val="00BF49CA"/>
    <w:rsid w:val="00BF7679"/>
    <w:rsid w:val="00C06B1A"/>
    <w:rsid w:val="00C11395"/>
    <w:rsid w:val="00C11F24"/>
    <w:rsid w:val="00C158E5"/>
    <w:rsid w:val="00C24E59"/>
    <w:rsid w:val="00C25EE8"/>
    <w:rsid w:val="00C26CE0"/>
    <w:rsid w:val="00C275CC"/>
    <w:rsid w:val="00C31633"/>
    <w:rsid w:val="00C326B3"/>
    <w:rsid w:val="00C32FFC"/>
    <w:rsid w:val="00C341AB"/>
    <w:rsid w:val="00C37C3F"/>
    <w:rsid w:val="00C40C06"/>
    <w:rsid w:val="00C5304E"/>
    <w:rsid w:val="00C56E07"/>
    <w:rsid w:val="00C6119B"/>
    <w:rsid w:val="00C634FE"/>
    <w:rsid w:val="00C647C5"/>
    <w:rsid w:val="00C660C7"/>
    <w:rsid w:val="00C67F79"/>
    <w:rsid w:val="00C80410"/>
    <w:rsid w:val="00C84947"/>
    <w:rsid w:val="00C87D81"/>
    <w:rsid w:val="00C87F43"/>
    <w:rsid w:val="00C935A5"/>
    <w:rsid w:val="00C962A2"/>
    <w:rsid w:val="00C9646B"/>
    <w:rsid w:val="00C96B11"/>
    <w:rsid w:val="00C9712C"/>
    <w:rsid w:val="00C977C5"/>
    <w:rsid w:val="00CB098F"/>
    <w:rsid w:val="00CB1D80"/>
    <w:rsid w:val="00CB2254"/>
    <w:rsid w:val="00CB3D57"/>
    <w:rsid w:val="00CB6B6D"/>
    <w:rsid w:val="00CB78D5"/>
    <w:rsid w:val="00CC113B"/>
    <w:rsid w:val="00CC3A94"/>
    <w:rsid w:val="00CC569A"/>
    <w:rsid w:val="00CC6E17"/>
    <w:rsid w:val="00CC6E1B"/>
    <w:rsid w:val="00CD7C68"/>
    <w:rsid w:val="00CE03C0"/>
    <w:rsid w:val="00CE03DF"/>
    <w:rsid w:val="00CE1573"/>
    <w:rsid w:val="00CE4A0C"/>
    <w:rsid w:val="00CE66C7"/>
    <w:rsid w:val="00CE7E24"/>
    <w:rsid w:val="00CF0894"/>
    <w:rsid w:val="00CF0E43"/>
    <w:rsid w:val="00CF1C07"/>
    <w:rsid w:val="00CF251F"/>
    <w:rsid w:val="00CF36F6"/>
    <w:rsid w:val="00CF4AF0"/>
    <w:rsid w:val="00CF7289"/>
    <w:rsid w:val="00D0025B"/>
    <w:rsid w:val="00D02AE3"/>
    <w:rsid w:val="00D030DF"/>
    <w:rsid w:val="00D06B54"/>
    <w:rsid w:val="00D0759A"/>
    <w:rsid w:val="00D10864"/>
    <w:rsid w:val="00D14157"/>
    <w:rsid w:val="00D21DEF"/>
    <w:rsid w:val="00D26D5F"/>
    <w:rsid w:val="00D27CAB"/>
    <w:rsid w:val="00D30ACB"/>
    <w:rsid w:val="00D32AAE"/>
    <w:rsid w:val="00D34AB4"/>
    <w:rsid w:val="00D41776"/>
    <w:rsid w:val="00D41816"/>
    <w:rsid w:val="00D43827"/>
    <w:rsid w:val="00D44C15"/>
    <w:rsid w:val="00D44E3F"/>
    <w:rsid w:val="00D46471"/>
    <w:rsid w:val="00D51097"/>
    <w:rsid w:val="00D556CE"/>
    <w:rsid w:val="00D55F92"/>
    <w:rsid w:val="00D56894"/>
    <w:rsid w:val="00D60062"/>
    <w:rsid w:val="00D6071F"/>
    <w:rsid w:val="00D60C31"/>
    <w:rsid w:val="00D60DED"/>
    <w:rsid w:val="00D6100B"/>
    <w:rsid w:val="00D61766"/>
    <w:rsid w:val="00D61F8C"/>
    <w:rsid w:val="00D6319E"/>
    <w:rsid w:val="00D638B1"/>
    <w:rsid w:val="00D66C15"/>
    <w:rsid w:val="00D715B6"/>
    <w:rsid w:val="00D75865"/>
    <w:rsid w:val="00D76085"/>
    <w:rsid w:val="00D77BD9"/>
    <w:rsid w:val="00D803C4"/>
    <w:rsid w:val="00D80F7E"/>
    <w:rsid w:val="00D86552"/>
    <w:rsid w:val="00D923B8"/>
    <w:rsid w:val="00D93AA2"/>
    <w:rsid w:val="00D9758A"/>
    <w:rsid w:val="00DA3CEE"/>
    <w:rsid w:val="00DA520A"/>
    <w:rsid w:val="00DB1BD6"/>
    <w:rsid w:val="00DB3544"/>
    <w:rsid w:val="00DB676B"/>
    <w:rsid w:val="00DC6D69"/>
    <w:rsid w:val="00DD0772"/>
    <w:rsid w:val="00DD290C"/>
    <w:rsid w:val="00DD334F"/>
    <w:rsid w:val="00DD42C4"/>
    <w:rsid w:val="00DD544E"/>
    <w:rsid w:val="00DD6F0A"/>
    <w:rsid w:val="00DD6F19"/>
    <w:rsid w:val="00DE1BBA"/>
    <w:rsid w:val="00DE1BCC"/>
    <w:rsid w:val="00DE7B97"/>
    <w:rsid w:val="00DF461D"/>
    <w:rsid w:val="00DF567D"/>
    <w:rsid w:val="00E00F8C"/>
    <w:rsid w:val="00E023A0"/>
    <w:rsid w:val="00E02662"/>
    <w:rsid w:val="00E02CDA"/>
    <w:rsid w:val="00E03B49"/>
    <w:rsid w:val="00E04B31"/>
    <w:rsid w:val="00E07D5B"/>
    <w:rsid w:val="00E112AC"/>
    <w:rsid w:val="00E125DE"/>
    <w:rsid w:val="00E14CC6"/>
    <w:rsid w:val="00E23262"/>
    <w:rsid w:val="00E24964"/>
    <w:rsid w:val="00E3506A"/>
    <w:rsid w:val="00E37FA0"/>
    <w:rsid w:val="00E401EF"/>
    <w:rsid w:val="00E41896"/>
    <w:rsid w:val="00E43D39"/>
    <w:rsid w:val="00E44325"/>
    <w:rsid w:val="00E44FD8"/>
    <w:rsid w:val="00E50C02"/>
    <w:rsid w:val="00E53EDE"/>
    <w:rsid w:val="00E5724A"/>
    <w:rsid w:val="00E60194"/>
    <w:rsid w:val="00E6285B"/>
    <w:rsid w:val="00E6484C"/>
    <w:rsid w:val="00E650D4"/>
    <w:rsid w:val="00E65271"/>
    <w:rsid w:val="00E65B33"/>
    <w:rsid w:val="00E67654"/>
    <w:rsid w:val="00E740BA"/>
    <w:rsid w:val="00E74789"/>
    <w:rsid w:val="00E75896"/>
    <w:rsid w:val="00E80413"/>
    <w:rsid w:val="00E82993"/>
    <w:rsid w:val="00E84A3A"/>
    <w:rsid w:val="00E86C5A"/>
    <w:rsid w:val="00E9033E"/>
    <w:rsid w:val="00E95A3D"/>
    <w:rsid w:val="00E96270"/>
    <w:rsid w:val="00E96B22"/>
    <w:rsid w:val="00EA0AAB"/>
    <w:rsid w:val="00EA18F9"/>
    <w:rsid w:val="00EA2969"/>
    <w:rsid w:val="00EA3F3C"/>
    <w:rsid w:val="00EA4639"/>
    <w:rsid w:val="00EA7270"/>
    <w:rsid w:val="00EB10DE"/>
    <w:rsid w:val="00EB24EC"/>
    <w:rsid w:val="00EB3331"/>
    <w:rsid w:val="00EB4545"/>
    <w:rsid w:val="00EB66A9"/>
    <w:rsid w:val="00EC0155"/>
    <w:rsid w:val="00EC094F"/>
    <w:rsid w:val="00EC1538"/>
    <w:rsid w:val="00EC38E2"/>
    <w:rsid w:val="00EC4785"/>
    <w:rsid w:val="00EC65A3"/>
    <w:rsid w:val="00EC6F4B"/>
    <w:rsid w:val="00ED0F2D"/>
    <w:rsid w:val="00ED32CF"/>
    <w:rsid w:val="00EE0926"/>
    <w:rsid w:val="00EE2107"/>
    <w:rsid w:val="00EE5BD4"/>
    <w:rsid w:val="00EF0543"/>
    <w:rsid w:val="00EF1013"/>
    <w:rsid w:val="00EF4FBA"/>
    <w:rsid w:val="00EF5B99"/>
    <w:rsid w:val="00F017FE"/>
    <w:rsid w:val="00F01ACC"/>
    <w:rsid w:val="00F05285"/>
    <w:rsid w:val="00F07BF7"/>
    <w:rsid w:val="00F12036"/>
    <w:rsid w:val="00F14A6F"/>
    <w:rsid w:val="00F21B69"/>
    <w:rsid w:val="00F22CD0"/>
    <w:rsid w:val="00F2476A"/>
    <w:rsid w:val="00F27D45"/>
    <w:rsid w:val="00F331F8"/>
    <w:rsid w:val="00F3610D"/>
    <w:rsid w:val="00F37347"/>
    <w:rsid w:val="00F40ED8"/>
    <w:rsid w:val="00F4555A"/>
    <w:rsid w:val="00F45AB7"/>
    <w:rsid w:val="00F61D27"/>
    <w:rsid w:val="00F638AC"/>
    <w:rsid w:val="00F64B06"/>
    <w:rsid w:val="00F66591"/>
    <w:rsid w:val="00F70A91"/>
    <w:rsid w:val="00F70CD7"/>
    <w:rsid w:val="00F715AC"/>
    <w:rsid w:val="00F87536"/>
    <w:rsid w:val="00F907D1"/>
    <w:rsid w:val="00F918E1"/>
    <w:rsid w:val="00F93625"/>
    <w:rsid w:val="00F93FC2"/>
    <w:rsid w:val="00F94632"/>
    <w:rsid w:val="00FA07A0"/>
    <w:rsid w:val="00FA11F1"/>
    <w:rsid w:val="00FA4505"/>
    <w:rsid w:val="00FA58EE"/>
    <w:rsid w:val="00FA7AD4"/>
    <w:rsid w:val="00FB0DEE"/>
    <w:rsid w:val="00FB1B3A"/>
    <w:rsid w:val="00FB2520"/>
    <w:rsid w:val="00FB32D6"/>
    <w:rsid w:val="00FB3509"/>
    <w:rsid w:val="00FB3AD4"/>
    <w:rsid w:val="00FB4C7F"/>
    <w:rsid w:val="00FB4E5C"/>
    <w:rsid w:val="00FC01F9"/>
    <w:rsid w:val="00FC43BA"/>
    <w:rsid w:val="00FD30B6"/>
    <w:rsid w:val="00FD78C6"/>
    <w:rsid w:val="00FD7CE1"/>
    <w:rsid w:val="00FE0C98"/>
    <w:rsid w:val="00FE4395"/>
    <w:rsid w:val="00FE4C86"/>
    <w:rsid w:val="00FE512B"/>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35E7F"/>
  <w15:docId w15:val="{F6FF5C5E-09E6-4E8A-B246-78DF694A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6E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 w:type="character" w:customStyle="1" w:styleId="Heading3Char">
    <w:name w:val="Heading 3 Char"/>
    <w:basedOn w:val="DefaultParagraphFont"/>
    <w:link w:val="Heading3"/>
    <w:uiPriority w:val="9"/>
    <w:semiHidden/>
    <w:rsid w:val="00A36E7D"/>
    <w:rPr>
      <w:rFonts w:asciiTheme="majorHAnsi" w:eastAsiaTheme="majorEastAsia" w:hAnsiTheme="majorHAnsi" w:cstheme="majorBidi"/>
      <w:color w:val="1F4D78" w:themeColor="accent1" w:themeShade="7F"/>
      <w:sz w:val="24"/>
      <w:szCs w:val="24"/>
      <w:lang w:val="en-CA"/>
    </w:rPr>
  </w:style>
  <w:style w:type="character" w:customStyle="1" w:styleId="Mention1">
    <w:name w:val="Mention1"/>
    <w:basedOn w:val="DefaultParagraphFont"/>
    <w:uiPriority w:val="99"/>
    <w:semiHidden/>
    <w:unhideWhenUsed/>
    <w:rsid w:val="00624A27"/>
    <w:rPr>
      <w:color w:val="2B579A"/>
      <w:shd w:val="clear" w:color="auto" w:fill="E6E6E6"/>
    </w:rPr>
  </w:style>
  <w:style w:type="character" w:styleId="FollowedHyperlink">
    <w:name w:val="FollowedHyperlink"/>
    <w:basedOn w:val="DefaultParagraphFont"/>
    <w:uiPriority w:val="99"/>
    <w:semiHidden/>
    <w:unhideWhenUsed/>
    <w:rsid w:val="00D02AE3"/>
    <w:rPr>
      <w:color w:val="954F72" w:themeColor="followedHyperlink"/>
      <w:u w:val="single"/>
    </w:rPr>
  </w:style>
  <w:style w:type="paragraph" w:styleId="NoSpacing">
    <w:name w:val="No Spacing"/>
    <w:uiPriority w:val="1"/>
    <w:qFormat/>
    <w:rsid w:val="00AD214D"/>
    <w:pPr>
      <w:spacing w:after="0" w:line="240" w:lineRule="auto"/>
    </w:pPr>
  </w:style>
  <w:style w:type="character" w:styleId="UnresolvedMention">
    <w:name w:val="Unresolved Mention"/>
    <w:basedOn w:val="DefaultParagraphFont"/>
    <w:uiPriority w:val="99"/>
    <w:semiHidden/>
    <w:unhideWhenUsed/>
    <w:rsid w:val="007872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630131531">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962425801">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302079612">
      <w:bodyDiv w:val="1"/>
      <w:marLeft w:val="0"/>
      <w:marRight w:val="0"/>
      <w:marTop w:val="0"/>
      <w:marBottom w:val="0"/>
      <w:divBdr>
        <w:top w:val="none" w:sz="0" w:space="0" w:color="auto"/>
        <w:left w:val="none" w:sz="0" w:space="0" w:color="auto"/>
        <w:bottom w:val="none" w:sz="0" w:space="0" w:color="auto"/>
        <w:right w:val="none" w:sz="0" w:space="0" w:color="auto"/>
      </w:divBdr>
    </w:div>
    <w:div w:id="1368413493">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4815085">
      <w:bodyDiv w:val="1"/>
      <w:marLeft w:val="0"/>
      <w:marRight w:val="0"/>
      <w:marTop w:val="0"/>
      <w:marBottom w:val="0"/>
      <w:divBdr>
        <w:top w:val="none" w:sz="0" w:space="0" w:color="auto"/>
        <w:left w:val="none" w:sz="0" w:space="0" w:color="auto"/>
        <w:bottom w:val="none" w:sz="0" w:space="0" w:color="auto"/>
        <w:right w:val="none" w:sz="0" w:space="0" w:color="auto"/>
      </w:divBdr>
    </w:div>
    <w:div w:id="20798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warren@earthalivect.com" TargetMode="External"/><Relationship Id="rId4" Type="http://schemas.openxmlformats.org/officeDocument/2006/relationships/settings" Target="settings.xml"/><Relationship Id="rId9" Type="http://schemas.openxmlformats.org/officeDocument/2006/relationships/hyperlink" Target="http://www.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AAAF-B7AF-4A46-A014-D601EFEB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1390</Characters>
  <Application>Microsoft Office Word</Application>
  <DocSecurity>0</DocSecurity>
  <Lines>73</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Anik Gendron</cp:lastModifiedBy>
  <cp:revision>2</cp:revision>
  <cp:lastPrinted>2018-05-13T10:51:00Z</cp:lastPrinted>
  <dcterms:created xsi:type="dcterms:W3CDTF">2018-09-28T15:08:00Z</dcterms:created>
  <dcterms:modified xsi:type="dcterms:W3CDTF">2018-09-28T15:08:00Z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3cdcaa34-831b-43c4-a8fc-3ce4490e92f7</vt:lpwstr>
  </property>
</Properties>
</file>