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AD23" w14:textId="77777777" w:rsidR="005D17F3" w:rsidRPr="00343319" w:rsidRDefault="005D17F3" w:rsidP="005D17F3">
      <w:pPr>
        <w:rPr>
          <w:rFonts w:asciiTheme="minorHAnsi" w:hAnsiTheme="minorHAnsi" w:cstheme="minorHAnsi"/>
          <w:color w:val="1F497D"/>
          <w:lang w:val="fr-CA"/>
        </w:rPr>
      </w:pPr>
      <w:r w:rsidRPr="00476946">
        <w:rPr>
          <w:rFonts w:asciiTheme="minorHAnsi" w:hAnsiTheme="minorHAnsi" w:cstheme="minorHAnsi"/>
          <w:noProof/>
        </w:rPr>
        <w:drawing>
          <wp:inline distT="0" distB="0" distL="0" distR="0" wp14:anchorId="198BD3BC" wp14:editId="24468952">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343319">
        <w:rPr>
          <w:rFonts w:asciiTheme="minorHAnsi" w:hAnsiTheme="minorHAnsi" w:cstheme="minorHAnsi"/>
          <w:color w:val="1F497D"/>
          <w:lang w:val="fr-CA"/>
        </w:rPr>
        <w:tab/>
      </w:r>
      <w:r w:rsidR="00D923B8" w:rsidRPr="00343319">
        <w:rPr>
          <w:rFonts w:asciiTheme="minorHAnsi" w:hAnsiTheme="minorHAnsi" w:cstheme="minorHAnsi"/>
          <w:color w:val="1F497D"/>
          <w:lang w:val="fr-CA"/>
        </w:rPr>
        <w:tab/>
      </w:r>
      <w:r w:rsidR="00D923B8" w:rsidRPr="00343319">
        <w:rPr>
          <w:rFonts w:asciiTheme="minorHAnsi" w:hAnsiTheme="minorHAnsi" w:cstheme="minorHAnsi"/>
          <w:color w:val="1F497D"/>
          <w:lang w:val="fr-CA"/>
        </w:rPr>
        <w:tab/>
      </w:r>
      <w:r w:rsidR="00D923B8" w:rsidRPr="00343319">
        <w:rPr>
          <w:rFonts w:asciiTheme="minorHAnsi" w:hAnsiTheme="minorHAnsi" w:cstheme="minorHAnsi"/>
          <w:color w:val="1F497D"/>
          <w:lang w:val="fr-CA"/>
        </w:rPr>
        <w:tab/>
      </w:r>
      <w:r w:rsidR="00D923B8" w:rsidRPr="00343319">
        <w:rPr>
          <w:rFonts w:asciiTheme="minorHAnsi" w:hAnsiTheme="minorHAnsi" w:cstheme="minorHAnsi"/>
          <w:color w:val="1F497D"/>
          <w:lang w:val="fr-CA"/>
        </w:rPr>
        <w:tab/>
        <w:t xml:space="preserve"> </w:t>
      </w:r>
    </w:p>
    <w:p w14:paraId="61378B15" w14:textId="212A87EE" w:rsidR="00C35012" w:rsidRPr="00BD2AEE" w:rsidRDefault="00C35012" w:rsidP="00C35012">
      <w:pPr>
        <w:rPr>
          <w:rFonts w:asciiTheme="minorHAnsi" w:hAnsiTheme="minorHAnsi" w:cstheme="minorHAnsi"/>
          <w:color w:val="1F497D"/>
          <w:lang w:val="fr-CA"/>
        </w:rPr>
      </w:pPr>
      <w:r w:rsidRPr="00BD2AEE">
        <w:rPr>
          <w:rFonts w:asciiTheme="minorHAnsi" w:hAnsiTheme="minorHAnsi" w:cstheme="minorHAnsi"/>
          <w:color w:val="1F497D"/>
          <w:lang w:val="fr-CA"/>
        </w:rPr>
        <w:tab/>
      </w:r>
      <w:r w:rsidRPr="00BD2AEE">
        <w:rPr>
          <w:rFonts w:asciiTheme="minorHAnsi" w:hAnsiTheme="minorHAnsi" w:cstheme="minorHAnsi"/>
          <w:color w:val="1F497D"/>
          <w:lang w:val="fr-CA"/>
        </w:rPr>
        <w:tab/>
      </w:r>
      <w:r w:rsidRPr="00BD2AEE">
        <w:rPr>
          <w:rFonts w:asciiTheme="minorHAnsi" w:hAnsiTheme="minorHAnsi" w:cstheme="minorHAnsi"/>
          <w:color w:val="1F497D"/>
          <w:lang w:val="fr-CA"/>
        </w:rPr>
        <w:tab/>
      </w:r>
      <w:r w:rsidRPr="00BD2AEE">
        <w:rPr>
          <w:rFonts w:asciiTheme="minorHAnsi" w:hAnsiTheme="minorHAnsi" w:cstheme="minorHAnsi"/>
          <w:color w:val="1F497D"/>
          <w:lang w:val="fr-CA"/>
        </w:rPr>
        <w:tab/>
      </w:r>
      <w:r w:rsidRPr="00BD2AEE">
        <w:rPr>
          <w:rFonts w:asciiTheme="minorHAnsi" w:hAnsiTheme="minorHAnsi" w:cstheme="minorHAnsi"/>
          <w:color w:val="1F497D"/>
          <w:lang w:val="fr-CA"/>
        </w:rPr>
        <w:tab/>
        <w:t xml:space="preserve"> </w:t>
      </w:r>
    </w:p>
    <w:p w14:paraId="2ADF9A1E" w14:textId="77777777" w:rsidR="00C35012" w:rsidRPr="00BD2AEE" w:rsidRDefault="00C35012" w:rsidP="00C35012">
      <w:pPr>
        <w:pStyle w:val="Heading1"/>
        <w:rPr>
          <w:rFonts w:asciiTheme="minorHAnsi" w:hAnsiTheme="minorHAnsi" w:cstheme="minorHAnsi"/>
          <w:b/>
          <w:color w:val="3FAEE1"/>
          <w:sz w:val="40"/>
          <w:szCs w:val="40"/>
          <w:lang w:val="fr-CA"/>
        </w:rPr>
      </w:pPr>
      <w:r w:rsidRPr="00BD2AEE">
        <w:rPr>
          <w:rFonts w:asciiTheme="minorHAnsi" w:hAnsiTheme="minorHAnsi" w:cstheme="minorHAnsi"/>
          <w:b/>
          <w:color w:val="3FAEE1"/>
          <w:sz w:val="40"/>
          <w:szCs w:val="40"/>
          <w:lang w:val="fr-CA"/>
        </w:rPr>
        <w:t xml:space="preserve">COMMUNIQUÉ DE PRESSE </w:t>
      </w:r>
      <w:r w:rsidRPr="00BD2AEE">
        <w:rPr>
          <w:rFonts w:asciiTheme="minorHAnsi" w:hAnsiTheme="minorHAnsi" w:cstheme="minorHAnsi"/>
          <w:b/>
          <w:color w:val="3FAEE1"/>
          <w:sz w:val="40"/>
          <w:szCs w:val="40"/>
          <w:lang w:val="fr-CA"/>
        </w:rPr>
        <w:tab/>
      </w:r>
      <w:r w:rsidRPr="00BD2AEE">
        <w:rPr>
          <w:rFonts w:asciiTheme="minorHAnsi" w:hAnsiTheme="minorHAnsi" w:cstheme="minorHAnsi"/>
          <w:b/>
          <w:color w:val="3FAEE1"/>
          <w:sz w:val="40"/>
          <w:szCs w:val="40"/>
          <w:lang w:val="fr-CA"/>
        </w:rPr>
        <w:tab/>
      </w:r>
    </w:p>
    <w:p w14:paraId="5F28438B" w14:textId="77777777" w:rsidR="00C35012" w:rsidRPr="00BD2AEE" w:rsidRDefault="00C35012" w:rsidP="00C35012">
      <w:pPr>
        <w:jc w:val="center"/>
        <w:rPr>
          <w:rFonts w:asciiTheme="minorHAnsi" w:hAnsiTheme="minorHAnsi" w:cstheme="minorHAnsi"/>
          <w:b/>
          <w:sz w:val="24"/>
          <w:szCs w:val="24"/>
          <w:lang w:val="fr-CA"/>
        </w:rPr>
      </w:pPr>
    </w:p>
    <w:p w14:paraId="26B412C0" w14:textId="77777777" w:rsidR="00C35012" w:rsidRPr="00BD2AEE" w:rsidRDefault="00C35012" w:rsidP="00C35012">
      <w:pPr>
        <w:jc w:val="center"/>
        <w:rPr>
          <w:rFonts w:asciiTheme="minorHAnsi" w:hAnsiTheme="minorHAnsi" w:cstheme="minorHAnsi"/>
          <w:b/>
          <w:sz w:val="24"/>
          <w:szCs w:val="24"/>
          <w:lang w:val="fr-CA"/>
        </w:rPr>
      </w:pPr>
    </w:p>
    <w:p w14:paraId="65400EC3" w14:textId="639C6524" w:rsidR="00C35012" w:rsidRPr="00BD2AEE" w:rsidRDefault="00C35012" w:rsidP="00C35012">
      <w:pPr>
        <w:jc w:val="center"/>
        <w:rPr>
          <w:rFonts w:asciiTheme="minorHAnsi" w:hAnsiTheme="minorHAnsi" w:cstheme="minorHAnsi"/>
          <w:b/>
          <w:sz w:val="24"/>
          <w:szCs w:val="24"/>
          <w:lang w:val="fr-CA"/>
        </w:rPr>
      </w:pPr>
      <w:r w:rsidRPr="00BD2AEE">
        <w:rPr>
          <w:rFonts w:asciiTheme="minorHAnsi" w:hAnsiTheme="minorHAnsi" w:cstheme="minorHAnsi"/>
          <w:b/>
          <w:sz w:val="24"/>
          <w:szCs w:val="24"/>
          <w:lang w:val="fr-CA"/>
        </w:rPr>
        <w:t xml:space="preserve">Earth Alive </w:t>
      </w:r>
      <w:r w:rsidR="005B09D2">
        <w:rPr>
          <w:rFonts w:asciiTheme="minorHAnsi" w:hAnsiTheme="minorHAnsi" w:cstheme="minorHAnsi"/>
          <w:b/>
          <w:sz w:val="24"/>
          <w:szCs w:val="24"/>
          <w:lang w:val="fr-CA"/>
        </w:rPr>
        <w:t xml:space="preserve">Signe </w:t>
      </w:r>
      <w:r w:rsidR="005B09D2" w:rsidRPr="00BD2AEE">
        <w:rPr>
          <w:rFonts w:asciiTheme="minorHAnsi" w:hAnsiTheme="minorHAnsi" w:cstheme="minorHAnsi"/>
          <w:b/>
          <w:sz w:val="24"/>
          <w:szCs w:val="24"/>
          <w:lang w:val="fr-CA"/>
        </w:rPr>
        <w:t>une</w:t>
      </w:r>
      <w:r w:rsidRPr="00BD2AEE">
        <w:rPr>
          <w:rFonts w:asciiTheme="minorHAnsi" w:hAnsiTheme="minorHAnsi" w:cstheme="minorHAnsi"/>
          <w:b/>
          <w:sz w:val="24"/>
          <w:szCs w:val="24"/>
          <w:lang w:val="fr-CA"/>
        </w:rPr>
        <w:t xml:space="preserve"> entente pour la réalisation d’un test d’EA1</w:t>
      </w:r>
      <w:r w:rsidRPr="00BD2AEE">
        <w:rPr>
          <w:rFonts w:asciiTheme="minorHAnsi" w:hAnsiTheme="minorHAnsi" w:cstheme="minorHAnsi"/>
          <w:b/>
          <w:sz w:val="24"/>
          <w:szCs w:val="24"/>
          <w:vertAlign w:val="superscript"/>
          <w:lang w:val="fr-CA"/>
        </w:rPr>
        <w:t>M</w:t>
      </w:r>
      <w:r>
        <w:rPr>
          <w:rFonts w:asciiTheme="minorHAnsi" w:hAnsiTheme="minorHAnsi" w:cstheme="minorHAnsi"/>
          <w:b/>
          <w:sz w:val="24"/>
          <w:szCs w:val="24"/>
          <w:vertAlign w:val="superscript"/>
          <w:lang w:val="fr-CA"/>
        </w:rPr>
        <w:t>C</w:t>
      </w:r>
      <w:r w:rsidRPr="00BD2AEE">
        <w:rPr>
          <w:rFonts w:asciiTheme="minorHAnsi" w:hAnsiTheme="minorHAnsi" w:cstheme="minorHAnsi"/>
          <w:b/>
          <w:sz w:val="24"/>
          <w:szCs w:val="24"/>
          <w:lang w:val="fr-CA"/>
        </w:rPr>
        <w:t xml:space="preserve"> avec un le</w:t>
      </w:r>
      <w:r w:rsidRPr="00A02A52">
        <w:rPr>
          <w:rFonts w:asciiTheme="minorHAnsi" w:hAnsiTheme="minorHAnsi" w:cstheme="minorHAnsi"/>
          <w:b/>
          <w:sz w:val="24"/>
          <w:szCs w:val="24"/>
          <w:lang w:val="fr-CA"/>
        </w:rPr>
        <w:t xml:space="preserve">ader </w:t>
      </w:r>
      <w:r w:rsidR="00343319">
        <w:rPr>
          <w:rFonts w:asciiTheme="minorHAnsi" w:hAnsiTheme="minorHAnsi" w:cstheme="minorHAnsi"/>
          <w:b/>
          <w:sz w:val="24"/>
          <w:szCs w:val="24"/>
          <w:lang w:val="fr-CA"/>
        </w:rPr>
        <w:t xml:space="preserve">mondial </w:t>
      </w:r>
      <w:r w:rsidRPr="00A02A52">
        <w:rPr>
          <w:rFonts w:asciiTheme="minorHAnsi" w:hAnsiTheme="minorHAnsi" w:cstheme="minorHAnsi"/>
          <w:b/>
          <w:sz w:val="24"/>
          <w:szCs w:val="24"/>
          <w:lang w:val="fr-CA"/>
        </w:rPr>
        <w:t>d</w:t>
      </w:r>
      <w:r w:rsidRPr="00BD2AEE">
        <w:rPr>
          <w:rFonts w:asciiTheme="minorHAnsi" w:hAnsiTheme="minorHAnsi" w:cstheme="minorHAnsi"/>
          <w:b/>
          <w:sz w:val="24"/>
          <w:szCs w:val="24"/>
          <w:lang w:val="fr-CA"/>
        </w:rPr>
        <w:t>u sec</w:t>
      </w:r>
      <w:r>
        <w:rPr>
          <w:rFonts w:asciiTheme="minorHAnsi" w:hAnsiTheme="minorHAnsi" w:cstheme="minorHAnsi"/>
          <w:b/>
          <w:sz w:val="24"/>
          <w:szCs w:val="24"/>
          <w:lang w:val="fr-CA"/>
        </w:rPr>
        <w:t>teur minier</w:t>
      </w:r>
    </w:p>
    <w:p w14:paraId="658345D3" w14:textId="77777777" w:rsidR="00C35012" w:rsidRPr="00BD2AEE" w:rsidRDefault="00C35012" w:rsidP="00C35012">
      <w:pPr>
        <w:jc w:val="center"/>
        <w:rPr>
          <w:rFonts w:asciiTheme="minorHAnsi" w:hAnsiTheme="minorHAnsi" w:cstheme="minorHAnsi"/>
          <w:b/>
          <w:sz w:val="24"/>
          <w:szCs w:val="24"/>
          <w:lang w:val="fr-CA"/>
        </w:rPr>
      </w:pPr>
    </w:p>
    <w:p w14:paraId="781A9A92" w14:textId="69B3A03F" w:rsidR="00C35012" w:rsidRPr="00BD2AEE" w:rsidRDefault="00C35012" w:rsidP="00C35012">
      <w:pPr>
        <w:jc w:val="center"/>
        <w:rPr>
          <w:rFonts w:asciiTheme="minorHAnsi" w:hAnsiTheme="minorHAnsi" w:cstheme="minorHAnsi"/>
          <w:b/>
          <w:lang w:val="fr-CA"/>
        </w:rPr>
      </w:pPr>
      <w:r>
        <w:rPr>
          <w:rFonts w:asciiTheme="minorHAnsi" w:hAnsiTheme="minorHAnsi" w:cstheme="minorHAnsi"/>
          <w:b/>
          <w:lang w:val="fr-CA"/>
        </w:rPr>
        <w:t>Mise à jour développement, a</w:t>
      </w:r>
      <w:r w:rsidRPr="00BD2AEE">
        <w:rPr>
          <w:rFonts w:asciiTheme="minorHAnsi" w:hAnsiTheme="minorHAnsi" w:cstheme="minorHAnsi"/>
          <w:b/>
          <w:lang w:val="fr-CA"/>
        </w:rPr>
        <w:t>bat-poussière EA1</w:t>
      </w:r>
      <w:r>
        <w:rPr>
          <w:rFonts w:asciiTheme="minorHAnsi" w:hAnsiTheme="minorHAnsi" w:cstheme="minorHAnsi"/>
          <w:b/>
          <w:vertAlign w:val="superscript"/>
          <w:lang w:val="fr-CA"/>
        </w:rPr>
        <w:t>MC</w:t>
      </w:r>
      <w:r w:rsidRPr="00BD2AEE">
        <w:rPr>
          <w:rFonts w:asciiTheme="minorHAnsi" w:hAnsiTheme="minorHAnsi" w:cstheme="minorHAnsi"/>
          <w:b/>
          <w:lang w:val="fr-CA"/>
        </w:rPr>
        <w:t xml:space="preserve"> </w:t>
      </w:r>
    </w:p>
    <w:p w14:paraId="2FA8DAF6" w14:textId="77777777" w:rsidR="00C35012" w:rsidRPr="00BD2AEE" w:rsidRDefault="00C35012" w:rsidP="006A0B84">
      <w:pPr>
        <w:jc w:val="center"/>
        <w:rPr>
          <w:rFonts w:asciiTheme="minorHAnsi" w:hAnsiTheme="minorHAnsi" w:cstheme="minorHAnsi"/>
          <w:b/>
          <w:lang w:val="fr-CA"/>
        </w:rPr>
      </w:pPr>
    </w:p>
    <w:p w14:paraId="7BE4D605" w14:textId="179EAD3D" w:rsidR="00C35012" w:rsidRPr="00BD2AEE" w:rsidRDefault="00C35012" w:rsidP="00C35012">
      <w:pPr>
        <w:pStyle w:val="NoSpacing"/>
        <w:spacing w:line="276" w:lineRule="auto"/>
        <w:ind w:left="-284" w:right="-432"/>
        <w:jc w:val="both"/>
        <w:rPr>
          <w:rFonts w:ascii="Arial" w:hAnsi="Arial" w:cs="Arial"/>
          <w:sz w:val="20"/>
          <w:szCs w:val="20"/>
        </w:rPr>
      </w:pPr>
      <w:r w:rsidRPr="00BD2AEE">
        <w:rPr>
          <w:rFonts w:ascii="Arial" w:hAnsi="Arial" w:cs="Arial"/>
          <w:b/>
          <w:sz w:val="20"/>
          <w:szCs w:val="20"/>
        </w:rPr>
        <w:t xml:space="preserve">Montréal, Québec, Canada, </w:t>
      </w:r>
      <w:r w:rsidR="00343319">
        <w:rPr>
          <w:rFonts w:ascii="Arial" w:hAnsi="Arial" w:cs="Arial"/>
          <w:b/>
          <w:sz w:val="20"/>
          <w:szCs w:val="20"/>
        </w:rPr>
        <w:t xml:space="preserve">le </w:t>
      </w:r>
      <w:r w:rsidRPr="00BD2AEE">
        <w:rPr>
          <w:rFonts w:ascii="Arial" w:hAnsi="Arial" w:cs="Arial"/>
          <w:b/>
          <w:sz w:val="20"/>
          <w:szCs w:val="20"/>
        </w:rPr>
        <w:t>22 juillet 201</w:t>
      </w:r>
      <w:r w:rsidR="00343319">
        <w:rPr>
          <w:rFonts w:ascii="Arial" w:hAnsi="Arial" w:cs="Arial"/>
          <w:b/>
          <w:sz w:val="20"/>
          <w:szCs w:val="20"/>
        </w:rPr>
        <w:t>9</w:t>
      </w:r>
      <w:r w:rsidRPr="00BD2AEE">
        <w:rPr>
          <w:rFonts w:ascii="Arial" w:hAnsi="Arial" w:cs="Arial"/>
          <w:b/>
          <w:sz w:val="20"/>
          <w:szCs w:val="20"/>
        </w:rPr>
        <w:t xml:space="preserve"> - Earth Alive Clean Technologies Inc. (CSE: EAC – “Earth Alive”</w:t>
      </w:r>
      <w:r w:rsidRPr="00BD2AEE">
        <w:rPr>
          <w:rFonts w:ascii="Arial" w:hAnsi="Arial" w:cs="Arial"/>
          <w:sz w:val="20"/>
          <w:szCs w:val="20"/>
        </w:rPr>
        <w:t xml:space="preserve"> ou la “</w:t>
      </w:r>
      <w:r w:rsidRPr="00BD2AEE">
        <w:rPr>
          <w:rFonts w:ascii="Arial" w:hAnsi="Arial" w:cs="Arial"/>
          <w:b/>
          <w:sz w:val="20"/>
          <w:szCs w:val="20"/>
        </w:rPr>
        <w:t>Compagnie”</w:t>
      </w:r>
      <w:r w:rsidRPr="00BD2AEE">
        <w:rPr>
          <w:rFonts w:ascii="Arial" w:hAnsi="Arial" w:cs="Arial"/>
          <w:sz w:val="20"/>
          <w:szCs w:val="20"/>
        </w:rPr>
        <w:t xml:space="preserve">), une entreprise Canadienne dédiée à la santé des </w:t>
      </w:r>
      <w:r w:rsidR="005B09D2" w:rsidRPr="00BD2AEE">
        <w:rPr>
          <w:rFonts w:ascii="Arial" w:hAnsi="Arial" w:cs="Arial"/>
          <w:sz w:val="20"/>
          <w:szCs w:val="20"/>
        </w:rPr>
        <w:t>sols qui</w:t>
      </w:r>
      <w:r w:rsidRPr="00BD2AEE">
        <w:rPr>
          <w:rFonts w:ascii="Arial" w:hAnsi="Arial" w:cs="Arial"/>
          <w:sz w:val="20"/>
          <w:szCs w:val="20"/>
        </w:rPr>
        <w:t xml:space="preserve"> développe et manufacture des produits microbiens à la fine pointe de la technologie pour l’agriculture durable et la maintenance d’infrastructures, annonce la si</w:t>
      </w:r>
      <w:r w:rsidRPr="00A02A52">
        <w:rPr>
          <w:rFonts w:ascii="Arial" w:hAnsi="Arial" w:cs="Arial"/>
          <w:sz w:val="20"/>
          <w:szCs w:val="20"/>
        </w:rPr>
        <w:t>gn</w:t>
      </w:r>
      <w:r w:rsidRPr="00BD2AEE">
        <w:rPr>
          <w:rFonts w:ascii="Arial" w:hAnsi="Arial" w:cs="Arial"/>
          <w:sz w:val="20"/>
          <w:szCs w:val="20"/>
        </w:rPr>
        <w:t>atu</w:t>
      </w:r>
      <w:r w:rsidRPr="00A02A52">
        <w:rPr>
          <w:rFonts w:ascii="Arial" w:hAnsi="Arial" w:cs="Arial"/>
          <w:sz w:val="20"/>
          <w:szCs w:val="20"/>
        </w:rPr>
        <w:t>re d’une</w:t>
      </w:r>
      <w:r w:rsidRPr="00BD2AEE">
        <w:rPr>
          <w:rFonts w:ascii="Arial" w:hAnsi="Arial" w:cs="Arial"/>
          <w:sz w:val="20"/>
          <w:szCs w:val="20"/>
        </w:rPr>
        <w:t xml:space="preserve"> </w:t>
      </w:r>
      <w:r w:rsidRPr="00A02A52">
        <w:rPr>
          <w:rFonts w:ascii="Arial" w:hAnsi="Arial" w:cs="Arial"/>
          <w:sz w:val="20"/>
          <w:szCs w:val="20"/>
        </w:rPr>
        <w:t>ente</w:t>
      </w:r>
      <w:r w:rsidRPr="00BD2AEE">
        <w:rPr>
          <w:rFonts w:ascii="Arial" w:hAnsi="Arial" w:cs="Arial"/>
          <w:sz w:val="20"/>
          <w:szCs w:val="20"/>
        </w:rPr>
        <w:t>nte</w:t>
      </w:r>
      <w:r w:rsidRPr="00A02A52">
        <w:rPr>
          <w:rFonts w:ascii="Arial" w:hAnsi="Arial" w:cs="Arial"/>
          <w:sz w:val="20"/>
          <w:szCs w:val="20"/>
        </w:rPr>
        <w:t xml:space="preserve"> </w:t>
      </w:r>
      <w:r>
        <w:rPr>
          <w:rFonts w:ascii="Arial" w:hAnsi="Arial" w:cs="Arial"/>
          <w:sz w:val="20"/>
          <w:szCs w:val="20"/>
        </w:rPr>
        <w:t xml:space="preserve">pour une application </w:t>
      </w:r>
      <w:r w:rsidRPr="00A02A52">
        <w:rPr>
          <w:rFonts w:ascii="Arial" w:hAnsi="Arial" w:cs="Arial"/>
          <w:sz w:val="20"/>
          <w:szCs w:val="20"/>
        </w:rPr>
        <w:t>pilo</w:t>
      </w:r>
      <w:r w:rsidRPr="00BD2AEE">
        <w:rPr>
          <w:rFonts w:ascii="Arial" w:hAnsi="Arial" w:cs="Arial"/>
          <w:sz w:val="20"/>
          <w:szCs w:val="20"/>
        </w:rPr>
        <w:t xml:space="preserve">te </w:t>
      </w:r>
      <w:r>
        <w:rPr>
          <w:rFonts w:ascii="Arial" w:hAnsi="Arial" w:cs="Arial"/>
          <w:sz w:val="20"/>
          <w:szCs w:val="20"/>
        </w:rPr>
        <w:t xml:space="preserve">de </w:t>
      </w:r>
      <w:r w:rsidR="005B09D2">
        <w:rPr>
          <w:rFonts w:ascii="Arial" w:hAnsi="Arial" w:cs="Arial"/>
          <w:sz w:val="20"/>
          <w:szCs w:val="20"/>
        </w:rPr>
        <w:t>l’abat</w:t>
      </w:r>
      <w:r>
        <w:rPr>
          <w:rFonts w:ascii="Arial" w:hAnsi="Arial" w:cs="Arial"/>
          <w:sz w:val="20"/>
          <w:szCs w:val="20"/>
        </w:rPr>
        <w:t>-poussière exclusif EA1</w:t>
      </w:r>
      <w:r w:rsidRPr="00BD2AEE">
        <w:rPr>
          <w:rFonts w:ascii="Arial" w:hAnsi="Arial" w:cs="Arial"/>
          <w:smallCaps/>
          <w:sz w:val="20"/>
          <w:szCs w:val="20"/>
          <w:vertAlign w:val="superscript"/>
        </w:rPr>
        <w:t>m</w:t>
      </w:r>
      <w:r>
        <w:rPr>
          <w:rFonts w:ascii="Arial" w:hAnsi="Arial" w:cs="Arial"/>
          <w:smallCaps/>
          <w:sz w:val="20"/>
          <w:szCs w:val="20"/>
          <w:vertAlign w:val="superscript"/>
        </w:rPr>
        <w:t>c</w:t>
      </w:r>
      <w:r>
        <w:rPr>
          <w:rFonts w:ascii="Arial" w:hAnsi="Arial" w:cs="Arial"/>
          <w:sz w:val="20"/>
          <w:szCs w:val="20"/>
        </w:rPr>
        <w:t xml:space="preserve">. </w:t>
      </w:r>
    </w:p>
    <w:p w14:paraId="14F38909" w14:textId="77777777" w:rsidR="00C35012" w:rsidRPr="00BD2AEE" w:rsidRDefault="00C35012" w:rsidP="00C35012">
      <w:pPr>
        <w:pStyle w:val="NoSpacing"/>
        <w:spacing w:line="276" w:lineRule="auto"/>
        <w:ind w:left="-284" w:right="-432"/>
        <w:jc w:val="both"/>
        <w:rPr>
          <w:rFonts w:ascii="Arial" w:hAnsi="Arial" w:cs="Arial"/>
          <w:sz w:val="20"/>
          <w:szCs w:val="20"/>
        </w:rPr>
      </w:pPr>
    </w:p>
    <w:p w14:paraId="5DDCE4A0" w14:textId="29032765" w:rsidR="00C35012" w:rsidRPr="00BD2AEE" w:rsidRDefault="005B09D2" w:rsidP="00C35012">
      <w:pPr>
        <w:pStyle w:val="NoSpacing"/>
        <w:spacing w:line="276" w:lineRule="auto"/>
        <w:ind w:left="-284" w:right="-432"/>
        <w:jc w:val="both"/>
        <w:rPr>
          <w:rFonts w:ascii="Arial" w:hAnsi="Arial" w:cs="Arial"/>
          <w:sz w:val="20"/>
          <w:szCs w:val="20"/>
        </w:rPr>
      </w:pPr>
      <w:r w:rsidRPr="00BD2AEE">
        <w:rPr>
          <w:rFonts w:ascii="Arial" w:hAnsi="Arial" w:cs="Arial"/>
          <w:sz w:val="20"/>
          <w:szCs w:val="20"/>
        </w:rPr>
        <w:t>S</w:t>
      </w:r>
      <w:r>
        <w:rPr>
          <w:rFonts w:ascii="Arial" w:hAnsi="Arial" w:cs="Arial"/>
          <w:sz w:val="20"/>
          <w:szCs w:val="20"/>
        </w:rPr>
        <w:t xml:space="preserve">uivant </w:t>
      </w:r>
      <w:r w:rsidRPr="00BD2AEE">
        <w:rPr>
          <w:rFonts w:ascii="Arial" w:hAnsi="Arial" w:cs="Arial"/>
          <w:sz w:val="20"/>
          <w:szCs w:val="20"/>
        </w:rPr>
        <w:t>l’accord</w:t>
      </w:r>
      <w:r w:rsidR="00C35012" w:rsidRPr="00BD2AEE">
        <w:rPr>
          <w:rFonts w:ascii="Arial" w:hAnsi="Arial" w:cs="Arial"/>
          <w:sz w:val="20"/>
          <w:szCs w:val="20"/>
        </w:rPr>
        <w:t>, cette entreprise m</w:t>
      </w:r>
      <w:r w:rsidR="00C35012">
        <w:rPr>
          <w:rFonts w:ascii="Arial" w:hAnsi="Arial" w:cs="Arial"/>
          <w:sz w:val="20"/>
          <w:szCs w:val="20"/>
        </w:rPr>
        <w:t>i</w:t>
      </w:r>
      <w:r w:rsidR="00C35012" w:rsidRPr="00BD2AEE">
        <w:rPr>
          <w:rFonts w:ascii="Arial" w:hAnsi="Arial" w:cs="Arial"/>
          <w:sz w:val="20"/>
          <w:szCs w:val="20"/>
        </w:rPr>
        <w:t xml:space="preserve">nière effectuera un test </w:t>
      </w:r>
      <w:r w:rsidR="00343319">
        <w:rPr>
          <w:rFonts w:ascii="Arial" w:hAnsi="Arial" w:cs="Arial"/>
          <w:sz w:val="20"/>
          <w:szCs w:val="20"/>
        </w:rPr>
        <w:t xml:space="preserve">sur une superficie </w:t>
      </w:r>
      <w:r w:rsidR="00C35012" w:rsidRPr="00BD2AEE">
        <w:rPr>
          <w:rFonts w:ascii="Arial" w:hAnsi="Arial" w:cs="Arial"/>
          <w:sz w:val="20"/>
          <w:szCs w:val="20"/>
        </w:rPr>
        <w:t>de 20 000 m</w:t>
      </w:r>
      <w:r w:rsidR="00C35012" w:rsidRPr="00BD2AEE">
        <w:rPr>
          <w:rFonts w:ascii="Arial" w:hAnsi="Arial" w:cs="Arial"/>
          <w:sz w:val="20"/>
          <w:szCs w:val="20"/>
          <w:vertAlign w:val="superscript"/>
        </w:rPr>
        <w:t>2</w:t>
      </w:r>
      <w:r w:rsidR="00C35012" w:rsidRPr="00BD2AEE">
        <w:rPr>
          <w:rFonts w:ascii="Arial" w:hAnsi="Arial" w:cs="Arial"/>
          <w:sz w:val="20"/>
          <w:szCs w:val="20"/>
        </w:rPr>
        <w:t xml:space="preserve"> </w:t>
      </w:r>
      <w:r w:rsidR="00343319">
        <w:rPr>
          <w:rFonts w:ascii="Arial" w:hAnsi="Arial" w:cs="Arial"/>
          <w:sz w:val="20"/>
          <w:szCs w:val="20"/>
        </w:rPr>
        <w:t>de l</w:t>
      </w:r>
      <w:r w:rsidR="00C35012" w:rsidRPr="00BD2AEE">
        <w:rPr>
          <w:rFonts w:ascii="Arial" w:hAnsi="Arial" w:cs="Arial"/>
          <w:sz w:val="20"/>
          <w:szCs w:val="20"/>
        </w:rPr>
        <w:t>’abat-poussière EA1 dans l’un de ses s</w:t>
      </w:r>
      <w:r w:rsidR="00C35012">
        <w:rPr>
          <w:rFonts w:ascii="Arial" w:hAnsi="Arial" w:cs="Arial"/>
          <w:sz w:val="20"/>
          <w:szCs w:val="20"/>
        </w:rPr>
        <w:t xml:space="preserve">ites miniers situé </w:t>
      </w:r>
      <w:r>
        <w:rPr>
          <w:rFonts w:ascii="Arial" w:hAnsi="Arial" w:cs="Arial"/>
          <w:sz w:val="20"/>
          <w:szCs w:val="20"/>
        </w:rPr>
        <w:t>au sud de de l’Afrique</w:t>
      </w:r>
      <w:r w:rsidR="00C35012" w:rsidRPr="00BD2AEE">
        <w:rPr>
          <w:rFonts w:ascii="Arial" w:hAnsi="Arial" w:cs="Arial"/>
          <w:sz w:val="20"/>
          <w:szCs w:val="20"/>
        </w:rPr>
        <w:t xml:space="preserve">. </w:t>
      </w:r>
      <w:r w:rsidR="00343319">
        <w:rPr>
          <w:rFonts w:ascii="Arial" w:hAnsi="Arial" w:cs="Arial"/>
          <w:sz w:val="20"/>
          <w:szCs w:val="20"/>
        </w:rPr>
        <w:t>C</w:t>
      </w:r>
      <w:r w:rsidR="00C35012" w:rsidRPr="00FC47DA">
        <w:rPr>
          <w:rFonts w:ascii="Arial" w:hAnsi="Arial" w:cs="Arial"/>
          <w:sz w:val="20"/>
          <w:szCs w:val="20"/>
        </w:rPr>
        <w:t>e</w:t>
      </w:r>
      <w:r w:rsidR="00C35012" w:rsidRPr="00BD2AEE">
        <w:rPr>
          <w:rFonts w:ascii="Arial" w:hAnsi="Arial" w:cs="Arial"/>
          <w:sz w:val="20"/>
          <w:szCs w:val="20"/>
        </w:rPr>
        <w:t xml:space="preserve">tte première phase </w:t>
      </w:r>
      <w:r w:rsidRPr="00BD2AEE">
        <w:rPr>
          <w:rFonts w:ascii="Arial" w:hAnsi="Arial" w:cs="Arial"/>
          <w:sz w:val="20"/>
          <w:szCs w:val="20"/>
        </w:rPr>
        <w:t>d</w:t>
      </w:r>
      <w:r>
        <w:rPr>
          <w:rFonts w:ascii="Arial" w:hAnsi="Arial" w:cs="Arial"/>
          <w:sz w:val="20"/>
          <w:szCs w:val="20"/>
        </w:rPr>
        <w:t xml:space="preserve">’essai </w:t>
      </w:r>
      <w:r w:rsidRPr="00BD2AEE">
        <w:rPr>
          <w:rFonts w:ascii="Arial" w:hAnsi="Arial" w:cs="Arial"/>
          <w:sz w:val="20"/>
          <w:szCs w:val="20"/>
        </w:rPr>
        <w:t>est</w:t>
      </w:r>
      <w:r w:rsidR="00C35012" w:rsidRPr="00BD2AEE">
        <w:rPr>
          <w:rFonts w:ascii="Arial" w:hAnsi="Arial" w:cs="Arial"/>
          <w:sz w:val="20"/>
          <w:szCs w:val="20"/>
        </w:rPr>
        <w:t xml:space="preserve"> </w:t>
      </w:r>
      <w:r w:rsidRPr="00BD2AEE">
        <w:rPr>
          <w:rFonts w:ascii="Arial" w:hAnsi="Arial" w:cs="Arial"/>
          <w:sz w:val="20"/>
          <w:szCs w:val="20"/>
        </w:rPr>
        <w:t>prévue</w:t>
      </w:r>
      <w:r w:rsidR="00C35012" w:rsidRPr="00BD2AEE">
        <w:rPr>
          <w:rFonts w:ascii="Arial" w:hAnsi="Arial" w:cs="Arial"/>
          <w:sz w:val="20"/>
          <w:szCs w:val="20"/>
        </w:rPr>
        <w:t xml:space="preserve"> </w:t>
      </w:r>
      <w:r>
        <w:rPr>
          <w:rFonts w:ascii="Arial" w:hAnsi="Arial" w:cs="Arial"/>
          <w:sz w:val="20"/>
          <w:szCs w:val="20"/>
        </w:rPr>
        <w:t xml:space="preserve">pour </w:t>
      </w:r>
      <w:r w:rsidRPr="00BD2AEE">
        <w:rPr>
          <w:rFonts w:ascii="Arial" w:hAnsi="Arial" w:cs="Arial"/>
          <w:sz w:val="20"/>
          <w:szCs w:val="20"/>
        </w:rPr>
        <w:t>le</w:t>
      </w:r>
      <w:r w:rsidR="00C35012" w:rsidRPr="00BD2AEE">
        <w:rPr>
          <w:rFonts w:ascii="Arial" w:hAnsi="Arial" w:cs="Arial"/>
          <w:sz w:val="20"/>
          <w:szCs w:val="20"/>
        </w:rPr>
        <w:t xml:space="preserve"> 4</w:t>
      </w:r>
      <w:r w:rsidR="00C35012" w:rsidRPr="00BD2AEE">
        <w:rPr>
          <w:rFonts w:ascii="Arial" w:hAnsi="Arial" w:cs="Arial"/>
          <w:sz w:val="20"/>
          <w:szCs w:val="20"/>
          <w:vertAlign w:val="superscript"/>
        </w:rPr>
        <w:t>e</w:t>
      </w:r>
      <w:r w:rsidR="00C35012" w:rsidRPr="00BD2AEE">
        <w:rPr>
          <w:rFonts w:ascii="Arial" w:hAnsi="Arial" w:cs="Arial"/>
          <w:sz w:val="20"/>
          <w:szCs w:val="20"/>
        </w:rPr>
        <w:t xml:space="preserve"> trimestr</w:t>
      </w:r>
      <w:r w:rsidR="00C35012" w:rsidRPr="00FC47DA">
        <w:rPr>
          <w:rFonts w:ascii="Arial" w:hAnsi="Arial" w:cs="Arial"/>
          <w:sz w:val="20"/>
          <w:szCs w:val="20"/>
        </w:rPr>
        <w:t xml:space="preserve">e </w:t>
      </w:r>
      <w:r w:rsidR="00343319">
        <w:rPr>
          <w:rFonts w:ascii="Arial" w:hAnsi="Arial" w:cs="Arial"/>
          <w:sz w:val="20"/>
          <w:szCs w:val="20"/>
        </w:rPr>
        <w:t xml:space="preserve">de </w:t>
      </w:r>
      <w:r w:rsidR="00C35012" w:rsidRPr="00BD2AEE">
        <w:rPr>
          <w:rFonts w:ascii="Arial" w:hAnsi="Arial" w:cs="Arial"/>
          <w:sz w:val="20"/>
          <w:szCs w:val="20"/>
        </w:rPr>
        <w:t>2019</w:t>
      </w:r>
      <w:r w:rsidR="00C35012" w:rsidRPr="00FC47DA">
        <w:rPr>
          <w:rFonts w:ascii="Arial" w:hAnsi="Arial" w:cs="Arial"/>
          <w:sz w:val="20"/>
          <w:szCs w:val="20"/>
        </w:rPr>
        <w:t xml:space="preserve"> </w:t>
      </w:r>
      <w:r w:rsidR="00C35012" w:rsidRPr="00BD2AEE">
        <w:rPr>
          <w:rFonts w:ascii="Arial" w:hAnsi="Arial" w:cs="Arial"/>
          <w:sz w:val="20"/>
          <w:szCs w:val="20"/>
        </w:rPr>
        <w:t>et représente une vente de 126 000 $CAD pour</w:t>
      </w:r>
      <w:r w:rsidR="00C35012">
        <w:rPr>
          <w:rFonts w:ascii="Arial" w:hAnsi="Arial" w:cs="Arial"/>
          <w:sz w:val="20"/>
          <w:szCs w:val="20"/>
        </w:rPr>
        <w:t xml:space="preserve"> E</w:t>
      </w:r>
      <w:r w:rsidR="00C35012" w:rsidRPr="00BD2AEE">
        <w:rPr>
          <w:rFonts w:ascii="Arial" w:hAnsi="Arial" w:cs="Arial"/>
          <w:sz w:val="20"/>
          <w:szCs w:val="20"/>
        </w:rPr>
        <w:t>arth Alive.</w:t>
      </w:r>
    </w:p>
    <w:p w14:paraId="7E3BBD77" w14:textId="77777777" w:rsidR="00C35012" w:rsidRPr="00BD2AEE" w:rsidRDefault="00C35012" w:rsidP="00C35012">
      <w:pPr>
        <w:pStyle w:val="NoSpacing"/>
        <w:spacing w:line="276" w:lineRule="auto"/>
        <w:ind w:left="-284" w:right="-432"/>
        <w:jc w:val="both"/>
        <w:rPr>
          <w:rFonts w:ascii="Arial" w:hAnsi="Arial" w:cs="Arial"/>
          <w:sz w:val="20"/>
          <w:szCs w:val="20"/>
        </w:rPr>
      </w:pPr>
    </w:p>
    <w:p w14:paraId="54E07B49" w14:textId="773F18BF" w:rsidR="00C35012" w:rsidRPr="00BD2AEE" w:rsidRDefault="00C35012" w:rsidP="00C35012">
      <w:pPr>
        <w:pStyle w:val="NoSpacing"/>
        <w:spacing w:line="276" w:lineRule="auto"/>
        <w:ind w:left="-284" w:right="-432"/>
        <w:jc w:val="both"/>
        <w:rPr>
          <w:rFonts w:ascii="Arial" w:hAnsi="Arial" w:cs="Arial"/>
          <w:sz w:val="20"/>
          <w:szCs w:val="20"/>
        </w:rPr>
      </w:pPr>
      <w:r w:rsidRPr="00BD2AEE">
        <w:rPr>
          <w:rFonts w:ascii="Arial" w:hAnsi="Arial" w:cs="Arial"/>
          <w:sz w:val="20"/>
          <w:szCs w:val="20"/>
        </w:rPr>
        <w:t>“Nous attendons impatiemment le début de ce projet,” a d</w:t>
      </w:r>
      <w:r>
        <w:rPr>
          <w:rFonts w:ascii="Arial" w:hAnsi="Arial" w:cs="Arial"/>
          <w:sz w:val="20"/>
          <w:szCs w:val="20"/>
        </w:rPr>
        <w:t>éclaré le PDG d’Eart</w:t>
      </w:r>
      <w:r w:rsidRPr="00BD2AEE">
        <w:rPr>
          <w:rFonts w:ascii="Arial" w:hAnsi="Arial" w:cs="Arial"/>
          <w:sz w:val="20"/>
          <w:szCs w:val="20"/>
        </w:rPr>
        <w:t>h Alive</w:t>
      </w:r>
      <w:r w:rsidR="00343319">
        <w:rPr>
          <w:rFonts w:ascii="Arial" w:hAnsi="Arial" w:cs="Arial"/>
          <w:sz w:val="20"/>
          <w:szCs w:val="20"/>
        </w:rPr>
        <w:t>,</w:t>
      </w:r>
      <w:r w:rsidRPr="00BD2AEE">
        <w:rPr>
          <w:rFonts w:ascii="Arial" w:hAnsi="Arial" w:cs="Arial"/>
          <w:sz w:val="20"/>
          <w:szCs w:val="20"/>
        </w:rPr>
        <w:t xml:space="preserve"> Michael Warren. “Nous </w:t>
      </w:r>
      <w:r w:rsidR="00343319">
        <w:rPr>
          <w:rFonts w:ascii="Arial" w:hAnsi="Arial" w:cs="Arial"/>
          <w:sz w:val="20"/>
          <w:szCs w:val="20"/>
        </w:rPr>
        <w:t xml:space="preserve">sommes </w:t>
      </w:r>
      <w:r w:rsidR="005B09D2">
        <w:rPr>
          <w:rFonts w:ascii="Arial" w:hAnsi="Arial" w:cs="Arial"/>
          <w:sz w:val="20"/>
          <w:szCs w:val="20"/>
        </w:rPr>
        <w:t xml:space="preserve">confiants </w:t>
      </w:r>
      <w:r w:rsidR="005B09D2" w:rsidRPr="00BD2AEE">
        <w:rPr>
          <w:rFonts w:ascii="Arial" w:hAnsi="Arial" w:cs="Arial"/>
          <w:sz w:val="20"/>
          <w:szCs w:val="20"/>
        </w:rPr>
        <w:t>que</w:t>
      </w:r>
      <w:r w:rsidRPr="00BD2AEE">
        <w:rPr>
          <w:rFonts w:ascii="Arial" w:hAnsi="Arial" w:cs="Arial"/>
          <w:sz w:val="20"/>
          <w:szCs w:val="20"/>
        </w:rPr>
        <w:t xml:space="preserve"> cette application mènera à un cycle de vente similaire à celui qui a débuté en novembre 2018 </w:t>
      </w:r>
      <w:r w:rsidR="005B09D2">
        <w:rPr>
          <w:rFonts w:ascii="Arial" w:hAnsi="Arial" w:cs="Arial"/>
          <w:sz w:val="20"/>
          <w:szCs w:val="20"/>
        </w:rPr>
        <w:t>(</w:t>
      </w:r>
      <w:r w:rsidR="005B09D2" w:rsidRPr="00BD2AEE">
        <w:rPr>
          <w:rFonts w:ascii="Arial" w:hAnsi="Arial" w:cs="Arial"/>
          <w:sz w:val="20"/>
          <w:szCs w:val="20"/>
        </w:rPr>
        <w:t>qui</w:t>
      </w:r>
      <w:r w:rsidRPr="00BD2AEE">
        <w:rPr>
          <w:rFonts w:ascii="Arial" w:hAnsi="Arial" w:cs="Arial"/>
          <w:sz w:val="20"/>
          <w:szCs w:val="20"/>
        </w:rPr>
        <w:t xml:space="preserve"> entre actuellement en pha</w:t>
      </w:r>
      <w:r w:rsidRPr="00FC47DA">
        <w:rPr>
          <w:rFonts w:ascii="Arial" w:hAnsi="Arial" w:cs="Arial"/>
          <w:sz w:val="20"/>
          <w:szCs w:val="20"/>
        </w:rPr>
        <w:t xml:space="preserve">se </w:t>
      </w:r>
      <w:r w:rsidRPr="00BD2AEE">
        <w:rPr>
          <w:rFonts w:ascii="Arial" w:hAnsi="Arial" w:cs="Arial"/>
          <w:sz w:val="20"/>
          <w:szCs w:val="20"/>
        </w:rPr>
        <w:t>de</w:t>
      </w:r>
      <w:r>
        <w:rPr>
          <w:rFonts w:ascii="Arial" w:hAnsi="Arial" w:cs="Arial"/>
          <w:sz w:val="20"/>
          <w:szCs w:val="20"/>
        </w:rPr>
        <w:t>ux avec un test d’une valeur de 2,6 millions $CAD en Amérique latine</w:t>
      </w:r>
      <w:r w:rsidR="00343319">
        <w:rPr>
          <w:rFonts w:ascii="Arial" w:hAnsi="Arial" w:cs="Arial"/>
          <w:sz w:val="20"/>
          <w:szCs w:val="20"/>
        </w:rPr>
        <w:t xml:space="preserve">) </w:t>
      </w:r>
      <w:r w:rsidR="005B09D2">
        <w:rPr>
          <w:rFonts w:ascii="Arial" w:hAnsi="Arial" w:cs="Arial"/>
          <w:sz w:val="20"/>
          <w:szCs w:val="20"/>
        </w:rPr>
        <w:t>et qu’à</w:t>
      </w:r>
      <w:r w:rsidRPr="00BD2AEE">
        <w:rPr>
          <w:rFonts w:ascii="Arial" w:hAnsi="Arial" w:cs="Arial"/>
          <w:sz w:val="20"/>
          <w:szCs w:val="20"/>
        </w:rPr>
        <w:t xml:space="preserve"> mesure que notre abat-poussière EA1 gagnera en visi</w:t>
      </w:r>
      <w:r>
        <w:rPr>
          <w:rFonts w:ascii="Arial" w:hAnsi="Arial" w:cs="Arial"/>
          <w:sz w:val="20"/>
          <w:szCs w:val="20"/>
        </w:rPr>
        <w:t xml:space="preserve">bilité et crédibilité, nous </w:t>
      </w:r>
      <w:r w:rsidR="005B09D2">
        <w:rPr>
          <w:rFonts w:ascii="Arial" w:hAnsi="Arial" w:cs="Arial"/>
          <w:sz w:val="20"/>
          <w:szCs w:val="20"/>
        </w:rPr>
        <w:t>verrons une</w:t>
      </w:r>
      <w:r>
        <w:rPr>
          <w:rFonts w:ascii="Arial" w:hAnsi="Arial" w:cs="Arial"/>
          <w:sz w:val="20"/>
          <w:szCs w:val="20"/>
        </w:rPr>
        <w:t xml:space="preserve"> augmentation des ventes et une forte croissance.</w:t>
      </w:r>
      <w:r w:rsidRPr="00BD2AEE">
        <w:rPr>
          <w:rFonts w:ascii="Arial" w:hAnsi="Arial" w:cs="Arial"/>
          <w:sz w:val="20"/>
          <w:szCs w:val="20"/>
        </w:rPr>
        <w:t>”</w:t>
      </w:r>
    </w:p>
    <w:p w14:paraId="42E67F81" w14:textId="77777777" w:rsidR="00C35012" w:rsidRPr="00BD2AEE" w:rsidRDefault="00C35012" w:rsidP="00C35012">
      <w:pPr>
        <w:pStyle w:val="NoSpacing"/>
        <w:spacing w:line="276" w:lineRule="auto"/>
        <w:ind w:left="-284" w:right="-432"/>
        <w:jc w:val="both"/>
        <w:rPr>
          <w:rFonts w:ascii="Arial" w:hAnsi="Arial" w:cs="Arial"/>
          <w:sz w:val="20"/>
          <w:szCs w:val="20"/>
        </w:rPr>
      </w:pPr>
    </w:p>
    <w:p w14:paraId="1FB6457E" w14:textId="7F003C76" w:rsidR="00C35012" w:rsidRPr="00BD2AEE" w:rsidRDefault="00C35012" w:rsidP="00C35012">
      <w:pPr>
        <w:pStyle w:val="NoSpacing"/>
        <w:spacing w:line="276" w:lineRule="auto"/>
        <w:ind w:left="-284" w:right="-432"/>
        <w:jc w:val="both"/>
        <w:rPr>
          <w:rFonts w:ascii="Arial" w:hAnsi="Arial" w:cs="Arial"/>
          <w:sz w:val="20"/>
          <w:szCs w:val="20"/>
        </w:rPr>
      </w:pPr>
      <w:r w:rsidRPr="00BD2AEE">
        <w:rPr>
          <w:rFonts w:ascii="Arial" w:hAnsi="Arial" w:cs="Arial"/>
          <w:sz w:val="20"/>
          <w:szCs w:val="20"/>
        </w:rPr>
        <w:t>“La gestion de l’eau est devenu un enjeu fonda</w:t>
      </w:r>
      <w:r>
        <w:rPr>
          <w:rFonts w:ascii="Arial" w:hAnsi="Arial" w:cs="Arial"/>
          <w:sz w:val="20"/>
          <w:szCs w:val="20"/>
        </w:rPr>
        <w:t xml:space="preserve">mental dans l’exploitation </w:t>
      </w:r>
      <w:r w:rsidR="00343319">
        <w:rPr>
          <w:rFonts w:ascii="Arial" w:hAnsi="Arial" w:cs="Arial"/>
          <w:sz w:val="20"/>
          <w:szCs w:val="20"/>
        </w:rPr>
        <w:t>minière</w:t>
      </w:r>
      <w:r>
        <w:rPr>
          <w:rFonts w:ascii="Arial" w:hAnsi="Arial" w:cs="Arial"/>
          <w:sz w:val="20"/>
          <w:szCs w:val="20"/>
        </w:rPr>
        <w:t>, et par conséquent les pratiques en contrôle de la poussière sont en train de changer</w:t>
      </w:r>
      <w:r w:rsidRPr="00BD2AEE">
        <w:rPr>
          <w:rFonts w:ascii="Arial" w:hAnsi="Arial" w:cs="Arial"/>
          <w:sz w:val="20"/>
          <w:szCs w:val="20"/>
        </w:rPr>
        <w:t xml:space="preserve">. </w:t>
      </w:r>
      <w:r w:rsidR="00343319">
        <w:rPr>
          <w:rFonts w:ascii="Arial" w:hAnsi="Arial" w:cs="Arial"/>
          <w:sz w:val="20"/>
          <w:szCs w:val="20"/>
        </w:rPr>
        <w:t>Ce</w:t>
      </w:r>
      <w:r w:rsidRPr="00BD2AEE">
        <w:rPr>
          <w:rFonts w:ascii="Arial" w:hAnsi="Arial" w:cs="Arial"/>
          <w:sz w:val="20"/>
          <w:szCs w:val="20"/>
        </w:rPr>
        <w:t xml:space="preserve"> produit </w:t>
      </w:r>
      <w:r w:rsidR="00343319">
        <w:rPr>
          <w:rFonts w:ascii="Arial" w:hAnsi="Arial" w:cs="Arial"/>
          <w:sz w:val="20"/>
          <w:szCs w:val="20"/>
        </w:rPr>
        <w:t>d’</w:t>
      </w:r>
      <w:r w:rsidRPr="00BD2AEE">
        <w:rPr>
          <w:rFonts w:ascii="Arial" w:hAnsi="Arial" w:cs="Arial"/>
          <w:sz w:val="20"/>
          <w:szCs w:val="20"/>
        </w:rPr>
        <w:t xml:space="preserve">Earth Alive apporte une solution </w:t>
      </w:r>
      <w:r w:rsidR="005B09D2">
        <w:rPr>
          <w:rFonts w:ascii="Arial" w:hAnsi="Arial" w:cs="Arial"/>
          <w:sz w:val="20"/>
          <w:szCs w:val="20"/>
        </w:rPr>
        <w:t>novatrice</w:t>
      </w:r>
      <w:r w:rsidR="005B09D2" w:rsidRPr="00BD2AEE">
        <w:rPr>
          <w:rFonts w:ascii="Arial" w:hAnsi="Arial" w:cs="Arial"/>
          <w:sz w:val="20"/>
          <w:szCs w:val="20"/>
        </w:rPr>
        <w:t xml:space="preserve"> pour</w:t>
      </w:r>
      <w:r w:rsidRPr="00BD2AEE">
        <w:rPr>
          <w:rFonts w:ascii="Arial" w:hAnsi="Arial" w:cs="Arial"/>
          <w:sz w:val="20"/>
          <w:szCs w:val="20"/>
        </w:rPr>
        <w:t xml:space="preserve"> faire face à cet enjeu </w:t>
      </w:r>
      <w:r w:rsidR="00343319">
        <w:rPr>
          <w:rFonts w:ascii="Arial" w:hAnsi="Arial" w:cs="Arial"/>
          <w:sz w:val="20"/>
          <w:szCs w:val="20"/>
        </w:rPr>
        <w:t xml:space="preserve">tout </w:t>
      </w:r>
      <w:r w:rsidRPr="00BD2AEE">
        <w:rPr>
          <w:rFonts w:ascii="Arial" w:hAnsi="Arial" w:cs="Arial"/>
          <w:sz w:val="20"/>
          <w:szCs w:val="20"/>
        </w:rPr>
        <w:t>en réduisant les coûts d’opéra</w:t>
      </w:r>
      <w:r>
        <w:rPr>
          <w:rFonts w:ascii="Arial" w:hAnsi="Arial" w:cs="Arial"/>
          <w:sz w:val="20"/>
          <w:szCs w:val="20"/>
        </w:rPr>
        <w:t>tion et les besoins en eau.</w:t>
      </w:r>
      <w:r w:rsidRPr="00BD2AEE">
        <w:rPr>
          <w:rFonts w:ascii="Arial" w:hAnsi="Arial" w:cs="Arial"/>
          <w:sz w:val="20"/>
          <w:szCs w:val="20"/>
        </w:rPr>
        <w:t xml:space="preserve"> EA1 a été testé et son effica</w:t>
      </w:r>
      <w:r>
        <w:rPr>
          <w:rFonts w:ascii="Arial" w:hAnsi="Arial" w:cs="Arial"/>
          <w:sz w:val="20"/>
          <w:szCs w:val="20"/>
        </w:rPr>
        <w:t>c</w:t>
      </w:r>
      <w:r w:rsidRPr="00BD2AEE">
        <w:rPr>
          <w:rFonts w:ascii="Arial" w:hAnsi="Arial" w:cs="Arial"/>
          <w:sz w:val="20"/>
          <w:szCs w:val="20"/>
        </w:rPr>
        <w:t>ité</w:t>
      </w:r>
      <w:r w:rsidR="00343319">
        <w:rPr>
          <w:rFonts w:ascii="Arial" w:hAnsi="Arial" w:cs="Arial"/>
          <w:sz w:val="20"/>
          <w:szCs w:val="20"/>
        </w:rPr>
        <w:t xml:space="preserve"> démontrée</w:t>
      </w:r>
      <w:r w:rsidRPr="00BD2AEE">
        <w:rPr>
          <w:rFonts w:ascii="Arial" w:hAnsi="Arial" w:cs="Arial"/>
          <w:sz w:val="20"/>
          <w:szCs w:val="20"/>
        </w:rPr>
        <w:t xml:space="preserve"> dans 9 mines </w:t>
      </w:r>
      <w:r w:rsidR="00343319">
        <w:rPr>
          <w:rFonts w:ascii="Arial" w:hAnsi="Arial" w:cs="Arial"/>
          <w:sz w:val="20"/>
          <w:szCs w:val="20"/>
        </w:rPr>
        <w:t>à travers le monde</w:t>
      </w:r>
      <w:r w:rsidRPr="00BD2AEE">
        <w:rPr>
          <w:rFonts w:ascii="Arial" w:hAnsi="Arial" w:cs="Arial"/>
          <w:sz w:val="20"/>
          <w:szCs w:val="20"/>
        </w:rPr>
        <w:t xml:space="preserve">, </w:t>
      </w:r>
      <w:r w:rsidR="00343319">
        <w:rPr>
          <w:rFonts w:ascii="Arial" w:hAnsi="Arial" w:cs="Arial"/>
          <w:sz w:val="20"/>
          <w:szCs w:val="20"/>
        </w:rPr>
        <w:t>sous</w:t>
      </w:r>
      <w:r w:rsidRPr="00BD2AEE">
        <w:rPr>
          <w:rFonts w:ascii="Arial" w:hAnsi="Arial" w:cs="Arial"/>
          <w:sz w:val="20"/>
          <w:szCs w:val="20"/>
        </w:rPr>
        <w:t xml:space="preserve"> différentes conditions</w:t>
      </w:r>
      <w:r w:rsidR="00343319">
        <w:rPr>
          <w:rFonts w:ascii="Arial" w:hAnsi="Arial" w:cs="Arial"/>
          <w:sz w:val="20"/>
          <w:szCs w:val="20"/>
        </w:rPr>
        <w:t>,</w:t>
      </w:r>
      <w:r w:rsidRPr="00BD2AEE">
        <w:rPr>
          <w:rFonts w:ascii="Arial" w:hAnsi="Arial" w:cs="Arial"/>
          <w:sz w:val="20"/>
          <w:szCs w:val="20"/>
        </w:rPr>
        <w:t xml:space="preserve"> et</w:t>
      </w:r>
      <w:r w:rsidR="00343319">
        <w:rPr>
          <w:rFonts w:ascii="Arial" w:hAnsi="Arial" w:cs="Arial"/>
          <w:sz w:val="20"/>
          <w:szCs w:val="20"/>
        </w:rPr>
        <w:t xml:space="preserve"> EA1</w:t>
      </w:r>
      <w:r w:rsidRPr="00BD2AEE">
        <w:rPr>
          <w:rFonts w:ascii="Arial" w:hAnsi="Arial" w:cs="Arial"/>
          <w:sz w:val="20"/>
          <w:szCs w:val="20"/>
        </w:rPr>
        <w:t xml:space="preserve"> a conti</w:t>
      </w:r>
      <w:r>
        <w:rPr>
          <w:rFonts w:ascii="Arial" w:hAnsi="Arial" w:cs="Arial"/>
          <w:sz w:val="20"/>
          <w:szCs w:val="20"/>
        </w:rPr>
        <w:t>n</w:t>
      </w:r>
      <w:r w:rsidRPr="00BD2AEE">
        <w:rPr>
          <w:rFonts w:ascii="Arial" w:hAnsi="Arial" w:cs="Arial"/>
          <w:sz w:val="20"/>
          <w:szCs w:val="20"/>
        </w:rPr>
        <w:t xml:space="preserve">uellement </w:t>
      </w:r>
      <w:r w:rsidR="00343319">
        <w:rPr>
          <w:rFonts w:ascii="Arial" w:hAnsi="Arial" w:cs="Arial"/>
          <w:sz w:val="20"/>
          <w:szCs w:val="20"/>
        </w:rPr>
        <w:t xml:space="preserve">démontré </w:t>
      </w:r>
      <w:r w:rsidR="00E12872">
        <w:rPr>
          <w:rFonts w:ascii="Arial" w:hAnsi="Arial" w:cs="Arial"/>
          <w:sz w:val="20"/>
          <w:szCs w:val="20"/>
        </w:rPr>
        <w:t>sa</w:t>
      </w:r>
      <w:r w:rsidRPr="00BD2AEE">
        <w:rPr>
          <w:rFonts w:ascii="Arial" w:hAnsi="Arial" w:cs="Arial"/>
          <w:sz w:val="20"/>
          <w:szCs w:val="20"/>
        </w:rPr>
        <w:t xml:space="preserve"> capacité </w:t>
      </w:r>
      <w:r w:rsidR="00E12872">
        <w:rPr>
          <w:rFonts w:ascii="Arial" w:hAnsi="Arial" w:cs="Arial"/>
          <w:sz w:val="20"/>
          <w:szCs w:val="20"/>
        </w:rPr>
        <w:t>à</w:t>
      </w:r>
      <w:r>
        <w:rPr>
          <w:rFonts w:ascii="Arial" w:hAnsi="Arial" w:cs="Arial"/>
          <w:sz w:val="20"/>
          <w:szCs w:val="20"/>
        </w:rPr>
        <w:t xml:space="preserve"> réduire fortement les émissions de poussière</w:t>
      </w:r>
      <w:r w:rsidRPr="00BD2AEE">
        <w:rPr>
          <w:rFonts w:ascii="Arial" w:hAnsi="Arial" w:cs="Arial"/>
          <w:sz w:val="20"/>
          <w:szCs w:val="20"/>
        </w:rPr>
        <w:t>,” a</w:t>
      </w:r>
      <w:r>
        <w:rPr>
          <w:rFonts w:ascii="Arial" w:hAnsi="Arial" w:cs="Arial"/>
          <w:sz w:val="20"/>
          <w:szCs w:val="20"/>
        </w:rPr>
        <w:t xml:space="preserve"> ajouté </w:t>
      </w:r>
      <w:r w:rsidRPr="00BD2AEE">
        <w:rPr>
          <w:rFonts w:ascii="Arial" w:hAnsi="Arial" w:cs="Arial"/>
          <w:sz w:val="20"/>
          <w:szCs w:val="20"/>
        </w:rPr>
        <w:t xml:space="preserve">M. Warren. </w:t>
      </w:r>
    </w:p>
    <w:p w14:paraId="2E94AD25" w14:textId="77777777" w:rsidR="00C35012" w:rsidRPr="00BD2AEE" w:rsidRDefault="00C35012" w:rsidP="00C35012">
      <w:pPr>
        <w:pStyle w:val="NoSpacing"/>
        <w:spacing w:line="276" w:lineRule="auto"/>
        <w:ind w:left="-284" w:right="-432"/>
        <w:jc w:val="both"/>
        <w:rPr>
          <w:rFonts w:ascii="Arial" w:hAnsi="Arial" w:cs="Arial"/>
          <w:sz w:val="20"/>
          <w:szCs w:val="20"/>
        </w:rPr>
      </w:pPr>
    </w:p>
    <w:p w14:paraId="18C32B07" w14:textId="77777777" w:rsidR="00C35012" w:rsidRPr="00BD2AEE" w:rsidRDefault="00C35012" w:rsidP="00C35012">
      <w:pPr>
        <w:pStyle w:val="NoSpacing"/>
        <w:spacing w:line="276" w:lineRule="auto"/>
        <w:ind w:left="-284" w:right="-432"/>
        <w:jc w:val="both"/>
        <w:rPr>
          <w:rFonts w:ascii="Arial" w:hAnsi="Arial" w:cs="Arial"/>
          <w:b/>
          <w:bCs/>
          <w:sz w:val="20"/>
          <w:szCs w:val="20"/>
        </w:rPr>
      </w:pPr>
      <w:r w:rsidRPr="00BD2AEE">
        <w:rPr>
          <w:rFonts w:ascii="Arial" w:hAnsi="Arial" w:cs="Arial"/>
          <w:b/>
          <w:bCs/>
          <w:sz w:val="20"/>
          <w:szCs w:val="20"/>
        </w:rPr>
        <w:t>Mise à jour développemen</w:t>
      </w:r>
      <w:r>
        <w:rPr>
          <w:rFonts w:ascii="Arial" w:hAnsi="Arial" w:cs="Arial"/>
          <w:b/>
          <w:bCs/>
          <w:sz w:val="20"/>
          <w:szCs w:val="20"/>
        </w:rPr>
        <w:t xml:space="preserve">t abat-poussière </w:t>
      </w:r>
      <w:r w:rsidRPr="00BD2AEE">
        <w:rPr>
          <w:rFonts w:ascii="Arial" w:hAnsi="Arial" w:cs="Arial"/>
          <w:b/>
          <w:bCs/>
          <w:sz w:val="20"/>
          <w:szCs w:val="20"/>
        </w:rPr>
        <w:t>EA1</w:t>
      </w:r>
      <w:r w:rsidRPr="00BD2AEE">
        <w:rPr>
          <w:rFonts w:ascii="Arial" w:hAnsi="Arial" w:cs="Arial"/>
          <w:b/>
          <w:bCs/>
          <w:sz w:val="20"/>
          <w:szCs w:val="20"/>
          <w:vertAlign w:val="superscript"/>
        </w:rPr>
        <w:t>M</w:t>
      </w:r>
      <w:r>
        <w:rPr>
          <w:rFonts w:ascii="Arial" w:hAnsi="Arial" w:cs="Arial"/>
          <w:b/>
          <w:bCs/>
          <w:sz w:val="20"/>
          <w:szCs w:val="20"/>
          <w:vertAlign w:val="superscript"/>
        </w:rPr>
        <w:t>C</w:t>
      </w:r>
      <w:r w:rsidRPr="00BD2AEE">
        <w:rPr>
          <w:rFonts w:ascii="Arial" w:hAnsi="Arial" w:cs="Arial"/>
          <w:b/>
          <w:bCs/>
          <w:sz w:val="20"/>
          <w:szCs w:val="20"/>
        </w:rPr>
        <w:t xml:space="preserve"> </w:t>
      </w:r>
    </w:p>
    <w:p w14:paraId="12566311" w14:textId="77777777" w:rsidR="00C35012" w:rsidRPr="00BD2AEE" w:rsidRDefault="00C35012" w:rsidP="00C35012">
      <w:pPr>
        <w:pStyle w:val="NoSpacing"/>
        <w:spacing w:line="276" w:lineRule="auto"/>
        <w:ind w:left="-284" w:right="-432"/>
        <w:jc w:val="both"/>
        <w:rPr>
          <w:rFonts w:ascii="Arial" w:hAnsi="Arial" w:cs="Arial"/>
          <w:sz w:val="20"/>
          <w:szCs w:val="20"/>
        </w:rPr>
      </w:pPr>
    </w:p>
    <w:p w14:paraId="17234D82" w14:textId="77777777" w:rsidR="00C35012" w:rsidRPr="00BD2AEE" w:rsidRDefault="00C35012" w:rsidP="00C35012">
      <w:pPr>
        <w:pStyle w:val="NoSpacing"/>
        <w:numPr>
          <w:ilvl w:val="0"/>
          <w:numId w:val="9"/>
        </w:numPr>
        <w:spacing w:line="276" w:lineRule="auto"/>
        <w:ind w:right="-432"/>
        <w:jc w:val="both"/>
        <w:rPr>
          <w:rFonts w:ascii="Arial" w:hAnsi="Arial" w:cs="Arial"/>
          <w:sz w:val="20"/>
          <w:szCs w:val="20"/>
        </w:rPr>
      </w:pPr>
      <w:r w:rsidRPr="00BD2AEE">
        <w:rPr>
          <w:rFonts w:ascii="Arial" w:hAnsi="Arial" w:cs="Arial"/>
          <w:sz w:val="20"/>
          <w:szCs w:val="20"/>
        </w:rPr>
        <w:t>Discussions en</w:t>
      </w:r>
      <w:r>
        <w:rPr>
          <w:rFonts w:ascii="Arial" w:hAnsi="Arial" w:cs="Arial"/>
          <w:sz w:val="20"/>
          <w:szCs w:val="20"/>
        </w:rPr>
        <w:t xml:space="preserve"> </w:t>
      </w:r>
      <w:r w:rsidRPr="00BD2AEE">
        <w:rPr>
          <w:rFonts w:ascii="Arial" w:hAnsi="Arial" w:cs="Arial"/>
          <w:sz w:val="20"/>
          <w:szCs w:val="20"/>
        </w:rPr>
        <w:t xml:space="preserve">cours avec plusieurs compagnies minières d’importance à la suite de la participation de la Compagnie </w:t>
      </w:r>
      <w:r>
        <w:rPr>
          <w:rFonts w:ascii="Arial" w:hAnsi="Arial" w:cs="Arial"/>
          <w:sz w:val="20"/>
          <w:szCs w:val="20"/>
        </w:rPr>
        <w:t>au</w:t>
      </w:r>
      <w:r w:rsidRPr="00BD2AEE">
        <w:rPr>
          <w:rFonts w:ascii="Arial" w:hAnsi="Arial" w:cs="Arial"/>
          <w:sz w:val="20"/>
          <w:szCs w:val="20"/>
        </w:rPr>
        <w:t xml:space="preserve"> Mining Cleantech Challenge </w:t>
      </w:r>
      <w:r>
        <w:rPr>
          <w:rFonts w:ascii="Arial" w:hAnsi="Arial" w:cs="Arial"/>
          <w:sz w:val="20"/>
          <w:szCs w:val="20"/>
        </w:rPr>
        <w:t>à</w:t>
      </w:r>
      <w:r w:rsidRPr="00BD2AEE">
        <w:rPr>
          <w:rFonts w:ascii="Arial" w:hAnsi="Arial" w:cs="Arial"/>
          <w:sz w:val="20"/>
          <w:szCs w:val="20"/>
        </w:rPr>
        <w:t xml:space="preserve"> Denver, C</w:t>
      </w:r>
      <w:r>
        <w:rPr>
          <w:rFonts w:ascii="Arial" w:hAnsi="Arial" w:cs="Arial"/>
          <w:sz w:val="20"/>
          <w:szCs w:val="20"/>
        </w:rPr>
        <w:t>olorado</w:t>
      </w:r>
    </w:p>
    <w:p w14:paraId="40612EE5" w14:textId="77777777" w:rsidR="00C35012" w:rsidRPr="00BD2AEE" w:rsidRDefault="00C35012" w:rsidP="00C35012">
      <w:pPr>
        <w:pStyle w:val="NoSpacing"/>
        <w:numPr>
          <w:ilvl w:val="0"/>
          <w:numId w:val="9"/>
        </w:numPr>
        <w:spacing w:line="276" w:lineRule="auto"/>
        <w:ind w:right="-432"/>
        <w:jc w:val="both"/>
        <w:rPr>
          <w:rFonts w:ascii="Arial" w:hAnsi="Arial" w:cs="Arial"/>
          <w:sz w:val="20"/>
          <w:szCs w:val="20"/>
        </w:rPr>
      </w:pPr>
      <w:r w:rsidRPr="00BD2AEE">
        <w:rPr>
          <w:rFonts w:ascii="Arial" w:hAnsi="Arial" w:cs="Arial"/>
          <w:sz w:val="20"/>
          <w:szCs w:val="20"/>
        </w:rPr>
        <w:t>Abat-poussière EA1</w:t>
      </w:r>
      <w:r w:rsidRPr="00BD2AEE">
        <w:rPr>
          <w:rFonts w:ascii="Arial" w:hAnsi="Arial" w:cs="Arial"/>
          <w:sz w:val="20"/>
          <w:szCs w:val="20"/>
          <w:vertAlign w:val="superscript"/>
        </w:rPr>
        <w:t>M</w:t>
      </w:r>
      <w:r>
        <w:rPr>
          <w:rFonts w:ascii="Arial" w:hAnsi="Arial" w:cs="Arial"/>
          <w:sz w:val="20"/>
          <w:szCs w:val="20"/>
          <w:vertAlign w:val="superscript"/>
        </w:rPr>
        <w:t>C</w:t>
      </w:r>
      <w:r w:rsidRPr="00BD2AEE">
        <w:rPr>
          <w:rFonts w:ascii="Arial" w:hAnsi="Arial" w:cs="Arial"/>
          <w:sz w:val="20"/>
          <w:szCs w:val="20"/>
        </w:rPr>
        <w:t xml:space="preserve"> en transit v</w:t>
      </w:r>
      <w:r>
        <w:rPr>
          <w:rFonts w:ascii="Arial" w:hAnsi="Arial" w:cs="Arial"/>
          <w:sz w:val="20"/>
          <w:szCs w:val="20"/>
        </w:rPr>
        <w:t>ers la Chine pour y débuter une application sur un grand chantier de construction</w:t>
      </w:r>
    </w:p>
    <w:p w14:paraId="6076D3F9" w14:textId="77777777" w:rsidR="006A0B84" w:rsidRDefault="00C35012" w:rsidP="00C35012">
      <w:pPr>
        <w:pStyle w:val="NoSpacing"/>
        <w:numPr>
          <w:ilvl w:val="0"/>
          <w:numId w:val="9"/>
        </w:numPr>
        <w:spacing w:line="276" w:lineRule="auto"/>
        <w:ind w:right="-432"/>
        <w:jc w:val="both"/>
        <w:rPr>
          <w:rFonts w:ascii="Arial" w:hAnsi="Arial" w:cs="Arial"/>
          <w:sz w:val="20"/>
          <w:szCs w:val="20"/>
        </w:rPr>
      </w:pPr>
      <w:r>
        <w:rPr>
          <w:rFonts w:ascii="Arial" w:hAnsi="Arial" w:cs="Arial"/>
          <w:sz w:val="20"/>
          <w:szCs w:val="20"/>
        </w:rPr>
        <w:t xml:space="preserve">Un groupe </w:t>
      </w:r>
      <w:r w:rsidRPr="00BD2AEE">
        <w:rPr>
          <w:rFonts w:ascii="Arial" w:hAnsi="Arial" w:cs="Arial"/>
          <w:sz w:val="20"/>
          <w:szCs w:val="20"/>
        </w:rPr>
        <w:t>Russe a débuté le processus d’importation afin d’utiliser EA1</w:t>
      </w:r>
      <w:r w:rsidRPr="00BD2AEE">
        <w:rPr>
          <w:rFonts w:ascii="Arial" w:hAnsi="Arial" w:cs="Arial"/>
          <w:sz w:val="20"/>
          <w:szCs w:val="20"/>
          <w:vertAlign w:val="superscript"/>
        </w:rPr>
        <w:t>M</w:t>
      </w:r>
      <w:r>
        <w:rPr>
          <w:rFonts w:ascii="Arial" w:hAnsi="Arial" w:cs="Arial"/>
          <w:sz w:val="20"/>
          <w:szCs w:val="20"/>
          <w:vertAlign w:val="superscript"/>
        </w:rPr>
        <w:t>C</w:t>
      </w:r>
      <w:r w:rsidRPr="00BD2AEE">
        <w:rPr>
          <w:rFonts w:ascii="Arial" w:hAnsi="Arial" w:cs="Arial"/>
          <w:sz w:val="20"/>
          <w:szCs w:val="20"/>
        </w:rPr>
        <w:t xml:space="preserve"> sur les routes et en tant </w:t>
      </w:r>
      <w:r>
        <w:rPr>
          <w:rFonts w:ascii="Arial" w:hAnsi="Arial" w:cs="Arial"/>
          <w:sz w:val="20"/>
          <w:szCs w:val="20"/>
        </w:rPr>
        <w:t>que solution pour le contrôle de poussières émises par les wagons de train transportant du charbon.</w:t>
      </w:r>
    </w:p>
    <w:p w14:paraId="7665CACD" w14:textId="5B22C89B" w:rsidR="006A0B84" w:rsidRDefault="00C35012" w:rsidP="00C35012">
      <w:pPr>
        <w:pStyle w:val="NoSpacing"/>
        <w:numPr>
          <w:ilvl w:val="0"/>
          <w:numId w:val="9"/>
        </w:numPr>
        <w:spacing w:line="276" w:lineRule="auto"/>
        <w:ind w:right="-432"/>
        <w:jc w:val="both"/>
        <w:rPr>
          <w:rFonts w:ascii="Arial" w:hAnsi="Arial" w:cs="Arial"/>
          <w:sz w:val="20"/>
          <w:szCs w:val="20"/>
        </w:rPr>
      </w:pPr>
      <w:r w:rsidRPr="00BD2AEE">
        <w:rPr>
          <w:rFonts w:ascii="Arial" w:hAnsi="Arial" w:cs="Arial"/>
          <w:sz w:val="20"/>
          <w:szCs w:val="20"/>
        </w:rPr>
        <w:lastRenderedPageBreak/>
        <w:t>Par conséquent, Earth Alive est</w:t>
      </w:r>
      <w:r>
        <w:rPr>
          <w:rFonts w:ascii="Arial" w:hAnsi="Arial" w:cs="Arial"/>
          <w:sz w:val="20"/>
          <w:szCs w:val="20"/>
        </w:rPr>
        <w:t xml:space="preserve"> </w:t>
      </w:r>
      <w:r w:rsidRPr="00BD2AEE">
        <w:rPr>
          <w:rFonts w:ascii="Arial" w:hAnsi="Arial" w:cs="Arial"/>
          <w:sz w:val="20"/>
          <w:szCs w:val="20"/>
        </w:rPr>
        <w:t>en cours de processus d’obtention d’un certificat d’Autorisation d’État pour ce pays.</w:t>
      </w:r>
    </w:p>
    <w:p w14:paraId="3A220339" w14:textId="77777777" w:rsidR="006A0B84" w:rsidRPr="00BD2AEE" w:rsidRDefault="006A0B84" w:rsidP="006A0B84">
      <w:pPr>
        <w:pStyle w:val="NoSpacing"/>
        <w:numPr>
          <w:ilvl w:val="0"/>
          <w:numId w:val="9"/>
        </w:numPr>
        <w:spacing w:line="276" w:lineRule="auto"/>
        <w:ind w:right="-432"/>
        <w:jc w:val="both"/>
        <w:rPr>
          <w:rFonts w:ascii="Arial" w:hAnsi="Arial" w:cs="Arial"/>
          <w:sz w:val="20"/>
          <w:szCs w:val="20"/>
        </w:rPr>
      </w:pPr>
      <w:r>
        <w:rPr>
          <w:rFonts w:ascii="Arial" w:hAnsi="Arial" w:cs="Arial"/>
          <w:sz w:val="20"/>
          <w:szCs w:val="20"/>
        </w:rPr>
        <w:t>Plusieurs commandes ont été expédiées à la France pour des tests variés</w:t>
      </w:r>
    </w:p>
    <w:p w14:paraId="45E27926" w14:textId="77777777" w:rsidR="006A0B84" w:rsidRDefault="006A0B84" w:rsidP="006A0B84">
      <w:pPr>
        <w:pStyle w:val="NoSpacing"/>
        <w:spacing w:line="276" w:lineRule="auto"/>
        <w:ind w:left="-284" w:right="-432"/>
        <w:jc w:val="both"/>
        <w:rPr>
          <w:rFonts w:ascii="Arial" w:hAnsi="Arial" w:cs="Arial"/>
          <w:sz w:val="20"/>
          <w:szCs w:val="20"/>
        </w:rPr>
      </w:pPr>
    </w:p>
    <w:p w14:paraId="1C4E7FAC" w14:textId="77777777" w:rsidR="006A0B84" w:rsidRPr="00AB0307" w:rsidRDefault="006A0B84" w:rsidP="006A0B84">
      <w:pPr>
        <w:pStyle w:val="NoSpacing"/>
        <w:spacing w:line="276" w:lineRule="auto"/>
        <w:ind w:left="-284" w:right="-432"/>
        <w:jc w:val="both"/>
        <w:rPr>
          <w:rFonts w:ascii="Arial" w:hAnsi="Arial" w:cs="Arial"/>
          <w:sz w:val="20"/>
          <w:szCs w:val="20"/>
        </w:rPr>
      </w:pPr>
      <w:r w:rsidRPr="00AB0307">
        <w:rPr>
          <w:rFonts w:ascii="Arial" w:hAnsi="Arial" w:cs="Arial"/>
          <w:b/>
          <w:bCs/>
          <w:sz w:val="20"/>
          <w:szCs w:val="20"/>
        </w:rPr>
        <w:t xml:space="preserve">Pipeline </w:t>
      </w:r>
      <w:r w:rsidRPr="00AF6673">
        <w:rPr>
          <w:rFonts w:ascii="Arial" w:hAnsi="Arial" w:cs="Arial"/>
          <w:b/>
          <w:i/>
          <w:iCs/>
          <w:sz w:val="20"/>
          <w:szCs w:val="20"/>
        </w:rPr>
        <w:t>Abat-Poussi</w:t>
      </w:r>
      <w:r>
        <w:rPr>
          <w:rFonts w:ascii="Arial" w:hAnsi="Arial" w:cs="Arial"/>
          <w:b/>
          <w:i/>
          <w:iCs/>
          <w:sz w:val="20"/>
          <w:szCs w:val="20"/>
        </w:rPr>
        <w:t xml:space="preserve">ère </w:t>
      </w:r>
      <w:r w:rsidRPr="00AF6673">
        <w:rPr>
          <w:rFonts w:ascii="Arial" w:hAnsi="Arial" w:cs="Arial"/>
          <w:b/>
          <w:i/>
          <w:iCs/>
          <w:sz w:val="20"/>
          <w:szCs w:val="20"/>
        </w:rPr>
        <w:t>EA1</w:t>
      </w:r>
      <w:r w:rsidRPr="00AF6673">
        <w:rPr>
          <w:rFonts w:ascii="Arial" w:hAnsi="Arial" w:cs="Arial"/>
          <w:b/>
          <w:i/>
          <w:iCs/>
          <w:sz w:val="20"/>
          <w:szCs w:val="20"/>
          <w:vertAlign w:val="superscript"/>
        </w:rPr>
        <w:t>MC</w:t>
      </w:r>
    </w:p>
    <w:p w14:paraId="6B50E9A5" w14:textId="544F2882" w:rsidR="00C35012" w:rsidRDefault="00C35012" w:rsidP="006A0B84">
      <w:pPr>
        <w:pStyle w:val="NoSpacing"/>
        <w:spacing w:line="276" w:lineRule="auto"/>
        <w:ind w:right="-432"/>
        <w:jc w:val="both"/>
        <w:rPr>
          <w:rFonts w:ascii="Arial" w:hAnsi="Arial" w:cs="Arial"/>
          <w:sz w:val="20"/>
          <w:szCs w:val="20"/>
        </w:rPr>
      </w:pPr>
    </w:p>
    <w:p w14:paraId="7BD1D8F1" w14:textId="3C7C8DF6" w:rsidR="006A0B84" w:rsidRDefault="006A0B84" w:rsidP="006A0B84">
      <w:pPr>
        <w:pStyle w:val="NoSpacing"/>
        <w:spacing w:line="276" w:lineRule="auto"/>
        <w:ind w:right="-432"/>
        <w:jc w:val="both"/>
        <w:rPr>
          <w:rFonts w:ascii="Arial" w:hAnsi="Arial" w:cs="Arial"/>
          <w:sz w:val="20"/>
          <w:szCs w:val="20"/>
        </w:rPr>
      </w:pPr>
    </w:p>
    <w:p w14:paraId="115EEC50" w14:textId="019C79A8" w:rsidR="006A0B84" w:rsidRDefault="006A0B84" w:rsidP="006A0B84">
      <w:pPr>
        <w:pStyle w:val="NoSpacing"/>
        <w:spacing w:line="276" w:lineRule="auto"/>
        <w:ind w:right="-432"/>
        <w:jc w:val="both"/>
        <w:rPr>
          <w:rFonts w:ascii="Arial" w:hAnsi="Arial" w:cs="Arial"/>
          <w:sz w:val="20"/>
          <w:szCs w:val="20"/>
        </w:rPr>
      </w:pPr>
    </w:p>
    <w:p w14:paraId="6AF3C52C" w14:textId="0C4AABAD" w:rsidR="006A0B84" w:rsidRDefault="006A0B84" w:rsidP="006A0B84">
      <w:pPr>
        <w:pStyle w:val="NoSpacing"/>
        <w:spacing w:line="276" w:lineRule="auto"/>
        <w:ind w:right="-432"/>
        <w:jc w:val="both"/>
        <w:rPr>
          <w:rFonts w:ascii="Arial" w:hAnsi="Arial" w:cs="Arial"/>
          <w:sz w:val="20"/>
          <w:szCs w:val="20"/>
        </w:rPr>
      </w:pPr>
      <w:r>
        <w:rPr>
          <w:rFonts w:ascii="Arial" w:hAnsi="Arial" w:cs="Arial"/>
          <w:noProof/>
          <w:sz w:val="20"/>
          <w:szCs w:val="20"/>
        </w:rPr>
        <w:drawing>
          <wp:inline distT="0" distB="0" distL="0" distR="0" wp14:anchorId="27A8B4AF" wp14:editId="4DEF8847">
            <wp:extent cx="5401876" cy="4109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2 at 9.53.53 AM.png"/>
                    <pic:cNvPicPr/>
                  </pic:nvPicPr>
                  <pic:blipFill rotWithShape="1">
                    <a:blip r:embed="rId12"/>
                    <a:srcRect r="1540"/>
                    <a:stretch/>
                  </pic:blipFill>
                  <pic:spPr bwMode="auto">
                    <a:xfrm>
                      <a:off x="0" y="0"/>
                      <a:ext cx="5401876" cy="4109085"/>
                    </a:xfrm>
                    <a:prstGeom prst="rect">
                      <a:avLst/>
                    </a:prstGeom>
                    <a:ln>
                      <a:noFill/>
                    </a:ln>
                    <a:extLst>
                      <a:ext uri="{53640926-AAD7-44D8-BBD7-CCE9431645EC}">
                        <a14:shadowObscured xmlns:a14="http://schemas.microsoft.com/office/drawing/2010/main"/>
                      </a:ext>
                    </a:extLst>
                  </pic:spPr>
                </pic:pic>
              </a:graphicData>
            </a:graphic>
          </wp:inline>
        </w:drawing>
      </w:r>
    </w:p>
    <w:p w14:paraId="41F00952" w14:textId="30A25705" w:rsidR="006A0B84" w:rsidRDefault="006A0B84" w:rsidP="006A0B84">
      <w:pPr>
        <w:pStyle w:val="NoSpacing"/>
        <w:spacing w:line="276" w:lineRule="auto"/>
        <w:ind w:right="-432"/>
        <w:jc w:val="both"/>
        <w:rPr>
          <w:rFonts w:ascii="Arial" w:hAnsi="Arial" w:cs="Arial"/>
          <w:sz w:val="20"/>
          <w:szCs w:val="20"/>
        </w:rPr>
      </w:pPr>
    </w:p>
    <w:p w14:paraId="5EF1388D" w14:textId="67135BFA" w:rsidR="006A0B84" w:rsidRDefault="006A0B84" w:rsidP="006A0B84">
      <w:pPr>
        <w:pStyle w:val="NoSpacing"/>
        <w:spacing w:line="276" w:lineRule="auto"/>
        <w:ind w:right="-432"/>
        <w:jc w:val="both"/>
        <w:rPr>
          <w:rFonts w:ascii="Arial" w:hAnsi="Arial" w:cs="Arial"/>
          <w:sz w:val="20"/>
          <w:szCs w:val="20"/>
        </w:rPr>
      </w:pPr>
    </w:p>
    <w:p w14:paraId="6CBC6F18" w14:textId="13FECD6E" w:rsidR="006A0B84" w:rsidRDefault="006A0B84" w:rsidP="006A0B84">
      <w:pPr>
        <w:pStyle w:val="NoSpacing"/>
        <w:spacing w:line="276" w:lineRule="auto"/>
        <w:ind w:right="-432"/>
        <w:jc w:val="both"/>
        <w:rPr>
          <w:rFonts w:ascii="Arial" w:hAnsi="Arial" w:cs="Arial"/>
          <w:sz w:val="20"/>
          <w:szCs w:val="20"/>
        </w:rPr>
      </w:pPr>
    </w:p>
    <w:p w14:paraId="311BA30B" w14:textId="77777777" w:rsidR="006A0B84" w:rsidRPr="00BD2AEE" w:rsidRDefault="006A0B84" w:rsidP="006A0B84">
      <w:pPr>
        <w:pStyle w:val="NoSpacing"/>
        <w:spacing w:line="276" w:lineRule="auto"/>
        <w:ind w:right="-432"/>
        <w:jc w:val="both"/>
        <w:rPr>
          <w:rFonts w:ascii="Arial" w:hAnsi="Arial" w:cs="Arial"/>
          <w:sz w:val="20"/>
          <w:szCs w:val="20"/>
        </w:rPr>
      </w:pPr>
    </w:p>
    <w:p w14:paraId="7C7429CD" w14:textId="088E341A" w:rsidR="003748E1" w:rsidRPr="00C35012" w:rsidRDefault="003748E1" w:rsidP="003748E1">
      <w:pPr>
        <w:pStyle w:val="NoSpacing"/>
        <w:spacing w:line="276" w:lineRule="auto"/>
        <w:ind w:left="-284" w:right="-432"/>
        <w:jc w:val="both"/>
        <w:rPr>
          <w:rFonts w:ascii="Arial" w:hAnsi="Arial" w:cs="Arial"/>
          <w:sz w:val="20"/>
          <w:szCs w:val="20"/>
        </w:rPr>
      </w:pPr>
    </w:p>
    <w:p w14:paraId="515F561E" w14:textId="12A0C7E3" w:rsidR="00E25F7F" w:rsidRPr="00C35012" w:rsidRDefault="00E25F7F" w:rsidP="003748E1">
      <w:pPr>
        <w:pStyle w:val="NoSpacing"/>
        <w:spacing w:line="276" w:lineRule="auto"/>
        <w:ind w:left="-284" w:right="-432"/>
        <w:jc w:val="both"/>
        <w:rPr>
          <w:rFonts w:ascii="Arial" w:hAnsi="Arial" w:cs="Arial"/>
          <w:sz w:val="20"/>
          <w:szCs w:val="20"/>
        </w:rPr>
      </w:pPr>
      <w:bookmarkStart w:id="0" w:name="_GoBack"/>
      <w:bookmarkEnd w:id="0"/>
    </w:p>
    <w:p w14:paraId="04A0DCB3" w14:textId="77777777" w:rsidR="00AF6673" w:rsidRPr="00AF6673" w:rsidRDefault="00AF6673" w:rsidP="00AF6673">
      <w:pPr>
        <w:pStyle w:val="NoSpacing"/>
        <w:spacing w:line="276" w:lineRule="auto"/>
        <w:ind w:left="-284" w:right="-432"/>
        <w:jc w:val="both"/>
        <w:rPr>
          <w:rFonts w:ascii="Arial" w:hAnsi="Arial" w:cs="Arial"/>
          <w:b/>
          <w:i/>
          <w:iCs/>
          <w:sz w:val="20"/>
          <w:szCs w:val="20"/>
        </w:rPr>
      </w:pPr>
      <w:r w:rsidRPr="001C7463">
        <w:rPr>
          <w:rStyle w:val="Strong"/>
          <w:rFonts w:ascii="Arial" w:hAnsi="Arial" w:cs="Arial"/>
          <w:i/>
          <w:iCs/>
          <w:color w:val="000000" w:themeColor="text1"/>
          <w:sz w:val="21"/>
          <w:szCs w:val="21"/>
          <w:bdr w:val="none" w:sz="0" w:space="0" w:color="auto" w:frame="1"/>
          <w:shd w:val="clear" w:color="auto" w:fill="FFFFFF"/>
        </w:rPr>
        <w:t>À propos de</w:t>
      </w:r>
      <w:r w:rsidRPr="001C7463">
        <w:rPr>
          <w:rFonts w:ascii="Arial" w:hAnsi="Arial" w:cs="Arial"/>
          <w:i/>
          <w:iCs/>
          <w:color w:val="000000" w:themeColor="text1"/>
          <w:sz w:val="20"/>
          <w:szCs w:val="20"/>
        </w:rPr>
        <w:t xml:space="preserve"> EA1</w:t>
      </w:r>
      <w:r w:rsidRPr="001C7463">
        <w:rPr>
          <w:rFonts w:ascii="Arial" w:hAnsi="Arial" w:cs="Arial"/>
          <w:i/>
          <w:iCs/>
          <w:color w:val="000000" w:themeColor="text1"/>
          <w:sz w:val="20"/>
          <w:szCs w:val="20"/>
          <w:vertAlign w:val="superscript"/>
        </w:rPr>
        <w:t>MC</w:t>
      </w:r>
      <w:r w:rsidRPr="001C7463">
        <w:rPr>
          <w:rFonts w:ascii="Arial" w:hAnsi="Arial" w:cs="Arial"/>
          <w:b/>
          <w:i/>
          <w:iCs/>
          <w:color w:val="000000" w:themeColor="text1"/>
          <w:sz w:val="20"/>
          <w:szCs w:val="20"/>
        </w:rPr>
        <w:t xml:space="preserve"> </w:t>
      </w:r>
      <w:r w:rsidRPr="00AF6673">
        <w:rPr>
          <w:rFonts w:ascii="Arial" w:hAnsi="Arial" w:cs="Arial"/>
          <w:b/>
          <w:i/>
          <w:iCs/>
          <w:sz w:val="20"/>
          <w:szCs w:val="20"/>
        </w:rPr>
        <w:t>Abat-Poussière</w:t>
      </w:r>
    </w:p>
    <w:p w14:paraId="5665EA0C" w14:textId="77777777" w:rsidR="00AF6673" w:rsidRDefault="00AF6673" w:rsidP="00AF6673">
      <w:pPr>
        <w:pStyle w:val="NoSpacing"/>
        <w:spacing w:line="276" w:lineRule="auto"/>
        <w:ind w:left="-284" w:right="-432"/>
        <w:jc w:val="both"/>
        <w:rPr>
          <w:rFonts w:ascii="Arial" w:hAnsi="Arial" w:cs="Arial"/>
          <w:sz w:val="20"/>
          <w:szCs w:val="20"/>
        </w:rPr>
      </w:pPr>
      <w:r w:rsidRPr="00E67B42">
        <w:rPr>
          <w:rFonts w:ascii="Arial" w:hAnsi="Arial" w:cs="Arial"/>
          <w:sz w:val="20"/>
          <w:szCs w:val="20"/>
        </w:rPr>
        <w:t>EA1</w:t>
      </w:r>
      <w:r w:rsidRPr="00E67B42">
        <w:rPr>
          <w:rFonts w:ascii="Arial" w:hAnsi="Arial" w:cs="Arial"/>
          <w:sz w:val="20"/>
          <w:szCs w:val="20"/>
          <w:vertAlign w:val="superscript"/>
        </w:rPr>
        <w:t>MC</w:t>
      </w:r>
      <w:r w:rsidRPr="00E67B42">
        <w:rPr>
          <w:rFonts w:ascii="Arial" w:hAnsi="Arial" w:cs="Arial"/>
          <w:sz w:val="20"/>
          <w:szCs w:val="20"/>
        </w:rPr>
        <w:t xml:space="preserve"> est la première et </w:t>
      </w:r>
      <w:r>
        <w:rPr>
          <w:rFonts w:ascii="Arial" w:hAnsi="Arial" w:cs="Arial"/>
          <w:sz w:val="20"/>
          <w:szCs w:val="20"/>
        </w:rPr>
        <w:t xml:space="preserve">seule </w:t>
      </w:r>
      <w:r w:rsidRPr="00E67B42">
        <w:rPr>
          <w:rFonts w:ascii="Arial" w:hAnsi="Arial" w:cs="Arial"/>
          <w:sz w:val="20"/>
          <w:szCs w:val="20"/>
        </w:rPr>
        <w:t>technologie mic</w:t>
      </w:r>
      <w:r>
        <w:rPr>
          <w:rFonts w:ascii="Arial" w:hAnsi="Arial" w:cs="Arial"/>
          <w:sz w:val="20"/>
          <w:szCs w:val="20"/>
        </w:rPr>
        <w:t>robienne pour le contrôle de poussière</w:t>
      </w:r>
      <w:r w:rsidRPr="00E67B42">
        <w:rPr>
          <w:rFonts w:ascii="Arial" w:hAnsi="Arial" w:cs="Arial"/>
          <w:sz w:val="20"/>
          <w:szCs w:val="20"/>
        </w:rPr>
        <w:t xml:space="preserve">. </w:t>
      </w:r>
      <w:r w:rsidRPr="003D1851">
        <w:rPr>
          <w:rFonts w:ascii="Arial" w:hAnsi="Arial" w:cs="Arial"/>
          <w:sz w:val="20"/>
          <w:szCs w:val="20"/>
        </w:rPr>
        <w:t>EA1</w:t>
      </w:r>
      <w:r w:rsidRPr="003D1851">
        <w:rPr>
          <w:rFonts w:ascii="Arial" w:hAnsi="Arial" w:cs="Arial"/>
          <w:sz w:val="20"/>
          <w:szCs w:val="20"/>
          <w:vertAlign w:val="superscript"/>
        </w:rPr>
        <w:t>MC</w:t>
      </w:r>
      <w:r w:rsidRPr="003D1851">
        <w:rPr>
          <w:rFonts w:ascii="Arial" w:hAnsi="Arial" w:cs="Arial"/>
          <w:sz w:val="20"/>
          <w:szCs w:val="20"/>
        </w:rPr>
        <w:t xml:space="preserve"> </w:t>
      </w:r>
      <w:r>
        <w:rPr>
          <w:rFonts w:ascii="Arial" w:hAnsi="Arial" w:cs="Arial"/>
          <w:sz w:val="20"/>
          <w:szCs w:val="20"/>
        </w:rPr>
        <w:t xml:space="preserve">combat le </w:t>
      </w:r>
      <w:r w:rsidRPr="003D1851">
        <w:rPr>
          <w:rFonts w:ascii="Arial" w:hAnsi="Arial" w:cs="Arial"/>
          <w:sz w:val="20"/>
          <w:szCs w:val="20"/>
        </w:rPr>
        <w:t xml:space="preserve">problème de particules de poussière fugitives qui peuvent </w:t>
      </w:r>
      <w:r>
        <w:rPr>
          <w:rFonts w:ascii="Arial" w:hAnsi="Arial" w:cs="Arial"/>
          <w:sz w:val="20"/>
          <w:szCs w:val="20"/>
        </w:rPr>
        <w:t xml:space="preserve">provoquer </w:t>
      </w:r>
      <w:r w:rsidRPr="003D1851">
        <w:rPr>
          <w:rFonts w:ascii="Arial" w:hAnsi="Arial" w:cs="Arial"/>
          <w:sz w:val="20"/>
          <w:szCs w:val="20"/>
        </w:rPr>
        <w:t xml:space="preserve">de </w:t>
      </w:r>
      <w:r>
        <w:rPr>
          <w:rFonts w:ascii="Arial" w:hAnsi="Arial" w:cs="Arial"/>
          <w:sz w:val="20"/>
          <w:szCs w:val="20"/>
        </w:rPr>
        <w:t xml:space="preserve">sérieuses conséquences négatives sur les opérations industrielles, l’environnement et la santé des employées et des communautés avoisinantes. </w:t>
      </w:r>
      <w:r w:rsidRPr="00AC68B3">
        <w:rPr>
          <w:rFonts w:ascii="Arial" w:hAnsi="Arial" w:cs="Arial"/>
          <w:sz w:val="20"/>
          <w:szCs w:val="20"/>
        </w:rPr>
        <w:t>En réintroduisant certains composés naturels de souches microbiennes dans le sol, EA1</w:t>
      </w:r>
      <w:r w:rsidRPr="00AC68B3">
        <w:rPr>
          <w:rFonts w:ascii="Arial" w:hAnsi="Arial" w:cs="Arial"/>
          <w:sz w:val="20"/>
          <w:szCs w:val="20"/>
          <w:vertAlign w:val="superscript"/>
        </w:rPr>
        <w:t>MC</w:t>
      </w:r>
      <w:r w:rsidRPr="00AC68B3">
        <w:rPr>
          <w:rFonts w:ascii="Arial" w:hAnsi="Arial" w:cs="Arial"/>
          <w:sz w:val="20"/>
          <w:szCs w:val="20"/>
        </w:rPr>
        <w:t xml:space="preserve"> empêche la </w:t>
      </w:r>
      <w:r>
        <w:rPr>
          <w:rFonts w:ascii="Arial" w:hAnsi="Arial" w:cs="Arial"/>
          <w:sz w:val="20"/>
          <w:szCs w:val="20"/>
        </w:rPr>
        <w:t xml:space="preserve">poussière </w:t>
      </w:r>
      <w:r w:rsidRPr="00AC68B3">
        <w:rPr>
          <w:rFonts w:ascii="Arial" w:hAnsi="Arial" w:cs="Arial"/>
          <w:sz w:val="20"/>
          <w:szCs w:val="20"/>
        </w:rPr>
        <w:t xml:space="preserve">la poussière de se propager tout en </w:t>
      </w:r>
      <w:r>
        <w:rPr>
          <w:rFonts w:ascii="Arial" w:hAnsi="Arial" w:cs="Arial"/>
          <w:sz w:val="20"/>
          <w:szCs w:val="20"/>
        </w:rPr>
        <w:t>éliminant l’application d’eau pour abattre la poussière pour deux (2) semaines</w:t>
      </w:r>
      <w:r w:rsidRPr="00AC68B3">
        <w:rPr>
          <w:rFonts w:ascii="Arial" w:hAnsi="Arial" w:cs="Arial"/>
          <w:sz w:val="20"/>
          <w:szCs w:val="20"/>
        </w:rPr>
        <w:t xml:space="preserve">. </w:t>
      </w:r>
    </w:p>
    <w:p w14:paraId="471EEF33" w14:textId="77777777" w:rsidR="00AF6673" w:rsidRPr="006A0B84" w:rsidRDefault="00AF6673" w:rsidP="00AF6673">
      <w:pPr>
        <w:pStyle w:val="NoSpacing"/>
        <w:spacing w:line="276" w:lineRule="auto"/>
        <w:ind w:left="-284" w:right="-432"/>
        <w:jc w:val="both"/>
        <w:rPr>
          <w:rFonts w:ascii="Arial" w:hAnsi="Arial" w:cs="Arial"/>
          <w:b/>
          <w:bCs/>
          <w:color w:val="000000" w:themeColor="text1"/>
          <w:sz w:val="20"/>
          <w:szCs w:val="20"/>
        </w:rPr>
      </w:pPr>
    </w:p>
    <w:p w14:paraId="7BDF12EE" w14:textId="1ED0B0E4" w:rsidR="00AF6673" w:rsidRPr="006A0B84" w:rsidRDefault="00AF6673" w:rsidP="00AF6673">
      <w:pPr>
        <w:pStyle w:val="NoSpacing"/>
        <w:spacing w:line="276" w:lineRule="auto"/>
        <w:ind w:left="-284" w:right="-432"/>
        <w:rPr>
          <w:rFonts w:ascii="Arial" w:hAnsi="Arial" w:cs="Arial"/>
          <w:b/>
          <w:sz w:val="20"/>
          <w:szCs w:val="20"/>
        </w:rPr>
      </w:pPr>
      <w:r w:rsidRPr="006A0B84">
        <w:rPr>
          <w:rStyle w:val="Strong"/>
          <w:rFonts w:ascii="Arial" w:hAnsi="Arial" w:cs="Arial"/>
          <w:i/>
          <w:iCs/>
          <w:color w:val="000000" w:themeColor="text1"/>
          <w:sz w:val="21"/>
          <w:szCs w:val="21"/>
          <w:bdr w:val="none" w:sz="0" w:space="0" w:color="auto" w:frame="1"/>
          <w:shd w:val="clear" w:color="auto" w:fill="FFFFFF"/>
        </w:rPr>
        <w:t>À propos d’Earth Alive :</w:t>
      </w:r>
      <w:r w:rsidRPr="006A0B84">
        <w:rPr>
          <w:rFonts w:ascii="Arial" w:hAnsi="Arial" w:cs="Arial"/>
          <w:i/>
          <w:iCs/>
          <w:color w:val="000000" w:themeColor="text1"/>
          <w:sz w:val="21"/>
          <w:szCs w:val="21"/>
        </w:rPr>
        <w:br/>
      </w:r>
      <w:r w:rsidRPr="006A0B84">
        <w:rPr>
          <w:rFonts w:ascii="Arial" w:hAnsi="Arial" w:cs="Arial"/>
          <w:color w:val="000000" w:themeColor="text1"/>
          <w:sz w:val="21"/>
          <w:szCs w:val="21"/>
          <w:shd w:val="clear" w:color="auto" w:fill="FFFFFF"/>
        </w:rPr>
        <w:t xml:space="preserve">Earth Alive développe, fabrique et distribue plusieurs produits microbiens exclusifs de grande qualité </w:t>
      </w:r>
      <w:r w:rsidRPr="006A0B84">
        <w:rPr>
          <w:rFonts w:ascii="Arial" w:hAnsi="Arial" w:cs="Arial"/>
          <w:color w:val="000000" w:themeColor="text1"/>
          <w:sz w:val="21"/>
          <w:szCs w:val="21"/>
          <w:shd w:val="clear" w:color="auto" w:fill="FFFFFF"/>
        </w:rPr>
        <w:lastRenderedPageBreak/>
        <w:t>et respectueux de l’environnement qui remédient à la dégradation des sols causée par l’érosion, à l’épuisement des nutriments, à l’acidification et à la pollution chimique, qui frappent le secteur Agriculture et le secteur Maintenance d’infrastructure.</w:t>
      </w:r>
      <w:r w:rsidRPr="006A0B84">
        <w:rPr>
          <w:rFonts w:ascii="Arial" w:hAnsi="Arial" w:cs="Arial"/>
          <w:color w:val="000000" w:themeColor="text1"/>
          <w:sz w:val="21"/>
          <w:szCs w:val="21"/>
        </w:rPr>
        <w:br/>
      </w:r>
      <w:r w:rsidRPr="006A0B84">
        <w:rPr>
          <w:rFonts w:ascii="Arial" w:hAnsi="Arial" w:cs="Arial"/>
          <w:color w:val="000000" w:themeColor="text1"/>
          <w:sz w:val="21"/>
          <w:szCs w:val="21"/>
          <w:shd w:val="clear" w:color="auto" w:fill="FFFFFF"/>
        </w:rPr>
        <w:t xml:space="preserve">La technologie microbienne offre des solutions innovantes, durables et économiquement viables dans un environnement mondial en évolution. L’activité d’Earth Alive consiste à exploiter la puissance des microorganismes pour créer des produits qui améliorent les rendements agricoles, inversent la dégradation des sols, accroissent l’efficacité des ressources, réduisent la pollution et assurent la santé et le bien-être de la population humaine en croissance rapide. Pour plus d’information sur la société, veuillez visiter le </w:t>
      </w:r>
      <w:hyperlink r:id="rId13" w:history="1">
        <w:r w:rsidRPr="006A0B84">
          <w:rPr>
            <w:rStyle w:val="Hyperlink"/>
            <w:rFonts w:ascii="Arial" w:hAnsi="Arial" w:cs="Arial"/>
            <w:b/>
            <w:sz w:val="21"/>
            <w:szCs w:val="21"/>
            <w:shd w:val="clear" w:color="auto" w:fill="FFFFFF"/>
          </w:rPr>
          <w:t>www.earthalivect.com</w:t>
        </w:r>
      </w:hyperlink>
      <w:r w:rsidRPr="006A0B84">
        <w:rPr>
          <w:rFonts w:ascii="Arial" w:hAnsi="Arial" w:cs="Arial"/>
          <w:b/>
          <w:color w:val="5E5E5E"/>
          <w:sz w:val="21"/>
          <w:szCs w:val="21"/>
          <w:shd w:val="clear" w:color="auto" w:fill="FFFFFF"/>
        </w:rPr>
        <w:t>.</w:t>
      </w:r>
    </w:p>
    <w:p w14:paraId="061DE7FD" w14:textId="77777777" w:rsidR="000C7EC9" w:rsidRPr="00AF6673" w:rsidRDefault="000C7EC9" w:rsidP="00AF6673">
      <w:pPr>
        <w:pStyle w:val="NoSpacing"/>
        <w:spacing w:line="276" w:lineRule="auto"/>
        <w:ind w:left="-284" w:right="-432"/>
        <w:rPr>
          <w:rStyle w:val="Hyperlink"/>
          <w:rFonts w:ascii="Arial" w:hAnsi="Arial" w:cs="Arial"/>
          <w:sz w:val="20"/>
          <w:szCs w:val="20"/>
        </w:rPr>
      </w:pPr>
    </w:p>
    <w:p w14:paraId="781DBDFA" w14:textId="77777777" w:rsidR="00AF6673" w:rsidRPr="00AF6673" w:rsidRDefault="00AF6673" w:rsidP="00AF6673">
      <w:pPr>
        <w:pStyle w:val="NoSpacing"/>
        <w:spacing w:line="276" w:lineRule="auto"/>
        <w:ind w:left="-284" w:right="-432"/>
        <w:rPr>
          <w:rFonts w:ascii="Arial" w:hAnsi="Arial" w:cs="Arial"/>
          <w:i/>
          <w:iCs/>
          <w:sz w:val="20"/>
          <w:szCs w:val="20"/>
        </w:rPr>
      </w:pPr>
      <w:r w:rsidRPr="00AF6673">
        <w:rPr>
          <w:rFonts w:ascii="Arial" w:hAnsi="Arial" w:cs="Arial"/>
          <w:b/>
          <w:bCs/>
          <w:i/>
          <w:iCs/>
          <w:sz w:val="20"/>
          <w:szCs w:val="20"/>
        </w:rPr>
        <w:t>Énoncés prospectifs :</w:t>
      </w:r>
      <w:r w:rsidRPr="00AF6673">
        <w:rPr>
          <w:rFonts w:ascii="Arial" w:hAnsi="Arial" w:cs="Arial"/>
          <w:b/>
          <w:bCs/>
          <w:i/>
          <w:iCs/>
          <w:sz w:val="20"/>
          <w:szCs w:val="20"/>
        </w:rPr>
        <w:br/>
      </w:r>
      <w:r w:rsidRPr="00AF6673">
        <w:rPr>
          <w:rFonts w:ascii="Arial" w:hAnsi="Arial" w:cs="Arial"/>
          <w:i/>
          <w:iCs/>
          <w:sz w:val="20"/>
          <w:szCs w:val="20"/>
        </w:rPr>
        <w:t>Le présent document peut contenir de l’information prospective ou des énoncés prospectifs au sens de la législation canadienne en valeurs mobilières applicable. Ces énoncés sont des déclarations qui ne sont pas purement historiques et qui comprennent, notamment, des déclarations quant à la réalisation du placement, à l’emploi du produit tiré du placement, aux plans, aux objectifs, aux attentes, aux stratégies ou aux intentions d’Earth Alive, ou à d’autres descriptions d’événements ou de circonstances à venir, et peuvent généralement être repérés par l’utilisation d’expressions comme « pouvoir », « s’attendre à », « prévoir », « avoir l’intention de », « planifier », « croire », « chercher à », « estimer », « pourrait » et d’expressions semblables. Ces énoncés prospectifs comprennent des déclarations concernant les modalités du placement, l’emploi du produit, l’inscription des actions offertes à la TSXV et le moment de la clôture du placement. Tous les énoncés prospectifs sont présentés entièrement sous réserve de la présente mise en garde. Étant donné que ces énoncés prospectifs sont assujettis à un certain nombre de risques et d’incertitudes, les résultats véritables d’Earth Alive pourraient différer considérablement de ceux qu’ils expriment ou sous entendent. Les principaux facteurs qui pourraient faire en sorte que les résultats, le rendement et les réalisations véritables de la Société diffèrent considérablement de ceux exprimés ou sous-entendus dans les énoncés prospectifs comprennent les suivants : la conjoncture économique et financière; la disponibilité de la matière première et la fluctuation des prix; les risques liés à la production et aux estimations des coûts; la responsabilité du fait des produits et les rappels de produits; les obligations à titre de société ouverte; les risques liés à la réglementation gouvernementale; les risques liés à la réputation; les risques d’ordre politique; l’évolution des demandes de la clientèle; les risques liés aux acquisitions et à l’intégration; l’accès à des capitaux supplémentaires; la volatilité du cours des titres de la Société; les risques de liquidité; la protection des brevets; les droits patrimoniaux; l’ampleur de la concurrence et le nombre de produits de remplacement; la volatilité des taux de change; les risques liés à d’éventuels litiges; les risques liés à la dépendance de la Société envers des parties externes et certains membres de la direction; les risques liés à la dilution, ainsi que les facteurs de risque abordés ou mentionnés dans le prospectus simplifié et abordés ou mentionnés dans la notice annuelle datée du 22 mai 2019 et le rapport de gestion annuel de la Société pour les exercices clos les 31 décembre 2018 et 2017, qu’on peut consulter sous le profil SEDAR de la Société, au www.sedar.com. Earth Alive n’est pas tenue de mettre à jour ces énoncés prospectifs.</w:t>
      </w:r>
    </w:p>
    <w:p w14:paraId="280E1070" w14:textId="38E72CE1" w:rsidR="00AF6673" w:rsidRPr="00AF6673" w:rsidRDefault="00AF6673" w:rsidP="00AF6673">
      <w:pPr>
        <w:pStyle w:val="NoSpacing"/>
        <w:spacing w:line="276" w:lineRule="auto"/>
        <w:ind w:left="-284" w:right="-432"/>
        <w:jc w:val="both"/>
        <w:rPr>
          <w:rFonts w:ascii="Arial" w:hAnsi="Arial" w:cs="Arial"/>
          <w:i/>
          <w:iCs/>
          <w:sz w:val="20"/>
          <w:szCs w:val="20"/>
        </w:rPr>
      </w:pPr>
      <w:r w:rsidRPr="00AF6673">
        <w:rPr>
          <w:rFonts w:ascii="Arial" w:hAnsi="Arial" w:cs="Arial"/>
          <w:i/>
          <w:iCs/>
          <w:sz w:val="20"/>
          <w:szCs w:val="20"/>
        </w:rPr>
        <w:t>La CSE n’a ni approuvé ni rejeté le contenu du présent communiqué et elle n’assume aucune responsabilité quant à la pertinence ou à l’exactitude de celui</w:t>
      </w:r>
      <w:r w:rsidR="0066667A">
        <w:rPr>
          <w:rFonts w:ascii="Arial" w:hAnsi="Arial" w:cs="Arial"/>
          <w:i/>
          <w:iCs/>
          <w:sz w:val="20"/>
          <w:szCs w:val="20"/>
        </w:rPr>
        <w:t>-</w:t>
      </w:r>
      <w:r w:rsidRPr="00AF6673">
        <w:rPr>
          <w:rFonts w:ascii="Arial" w:hAnsi="Arial" w:cs="Arial"/>
          <w:i/>
          <w:iCs/>
          <w:sz w:val="20"/>
          <w:szCs w:val="20"/>
        </w:rPr>
        <w:t>ci. La TSXV et son fournisseur de services de réglementation (au sens attribué à ce terme dans les politiques de la Bourse de croissance TSX) n’assument aucune responsabilité quant à la pertinence ou à l’exactitude du présent communiqué.</w:t>
      </w:r>
      <w:r w:rsidRPr="00AF6673">
        <w:rPr>
          <w:rFonts w:ascii="Arial" w:hAnsi="Arial" w:cs="Arial"/>
          <w:i/>
          <w:iCs/>
          <w:sz w:val="20"/>
          <w:szCs w:val="20"/>
        </w:rPr>
        <w:br/>
        <w:t>Aucune autorité en valeurs mobilières n’a approuvé ou rejeté le contenu du présent communiqué. Le présent communiqué ne constitue pas une offre de vente ni la sollicitation d’une offre d’achat de titres de la Société dans un territoire où une telle offre ou sollicitation de vente est illégale.</w:t>
      </w:r>
    </w:p>
    <w:p w14:paraId="3E9972D4" w14:textId="61F0C128" w:rsidR="00AF6673" w:rsidRPr="00E67B42" w:rsidRDefault="00AF6673" w:rsidP="00AF6673">
      <w:pPr>
        <w:spacing w:after="225"/>
        <w:rPr>
          <w:rFonts w:ascii="Times New Roman" w:eastAsia="Times New Roman" w:hAnsi="Times New Roman"/>
          <w:sz w:val="24"/>
          <w:szCs w:val="24"/>
          <w:lang w:eastAsia="en-CA"/>
        </w:rPr>
      </w:pPr>
    </w:p>
    <w:tbl>
      <w:tblPr>
        <w:tblW w:w="0" w:type="auto"/>
        <w:tblInd w:w="-108" w:type="dxa"/>
        <w:tblLayout w:type="fixed"/>
        <w:tblLook w:val="04A0" w:firstRow="1" w:lastRow="0" w:firstColumn="1" w:lastColumn="0" w:noHBand="0" w:noVBand="1"/>
      </w:tblPr>
      <w:tblGrid>
        <w:gridCol w:w="4228"/>
        <w:gridCol w:w="4228"/>
      </w:tblGrid>
      <w:tr w:rsidR="00CB6B6D" w:rsidRPr="00476946" w14:paraId="67AFD1CD" w14:textId="77777777" w:rsidTr="00CB6B6D">
        <w:trPr>
          <w:trHeight w:val="684"/>
        </w:trPr>
        <w:tc>
          <w:tcPr>
            <w:tcW w:w="4228" w:type="dxa"/>
            <w:tcBorders>
              <w:top w:val="nil"/>
              <w:left w:val="nil"/>
              <w:bottom w:val="nil"/>
              <w:right w:val="nil"/>
            </w:tcBorders>
            <w:hideMark/>
          </w:tcPr>
          <w:p w14:paraId="605534F2" w14:textId="77777777" w:rsidR="00CB6B6D" w:rsidRPr="00476946" w:rsidRDefault="00CB6B6D">
            <w:pPr>
              <w:pStyle w:val="Default"/>
              <w:spacing w:line="256" w:lineRule="auto"/>
              <w:rPr>
                <w:rFonts w:ascii="Arial" w:hAnsi="Arial" w:cs="Arial"/>
                <w:color w:val="auto"/>
                <w:sz w:val="20"/>
                <w:szCs w:val="20"/>
              </w:rPr>
            </w:pPr>
            <w:r w:rsidRPr="00476946">
              <w:rPr>
                <w:rFonts w:ascii="Arial" w:hAnsi="Arial" w:cs="Arial"/>
                <w:color w:val="auto"/>
                <w:sz w:val="20"/>
                <w:szCs w:val="20"/>
              </w:rPr>
              <w:lastRenderedPageBreak/>
              <w:t xml:space="preserve">Earth Alive Clean Technologies Inc. </w:t>
            </w:r>
          </w:p>
          <w:p w14:paraId="3FDD1EC0" w14:textId="77777777" w:rsidR="00CB6B6D" w:rsidRPr="00AF6673" w:rsidRDefault="00883560">
            <w:pPr>
              <w:pStyle w:val="Default"/>
              <w:spacing w:line="256" w:lineRule="auto"/>
              <w:rPr>
                <w:rFonts w:ascii="Arial" w:hAnsi="Arial" w:cs="Arial"/>
                <w:sz w:val="20"/>
                <w:szCs w:val="20"/>
                <w:lang w:val="fr-CA"/>
              </w:rPr>
            </w:pPr>
            <w:r w:rsidRPr="00AF6673">
              <w:rPr>
                <w:rFonts w:ascii="Arial" w:hAnsi="Arial" w:cs="Arial"/>
                <w:sz w:val="20"/>
                <w:szCs w:val="20"/>
                <w:lang w:val="fr-CA"/>
              </w:rPr>
              <w:t>9641 rue Clément</w:t>
            </w:r>
            <w:r w:rsidR="00CB6B6D" w:rsidRPr="00AF6673">
              <w:rPr>
                <w:rFonts w:ascii="Arial" w:hAnsi="Arial" w:cs="Arial"/>
                <w:sz w:val="20"/>
                <w:szCs w:val="20"/>
                <w:lang w:val="fr-CA"/>
              </w:rPr>
              <w:t xml:space="preserve"> </w:t>
            </w:r>
          </w:p>
          <w:p w14:paraId="20F188BD" w14:textId="77777777" w:rsidR="00CB6B6D" w:rsidRPr="00AF6673" w:rsidRDefault="00883560">
            <w:pPr>
              <w:pStyle w:val="Default"/>
              <w:spacing w:line="256" w:lineRule="auto"/>
              <w:rPr>
                <w:rFonts w:ascii="Arial" w:hAnsi="Arial" w:cs="Arial"/>
                <w:sz w:val="20"/>
                <w:szCs w:val="20"/>
                <w:lang w:val="fr-CA"/>
              </w:rPr>
            </w:pPr>
            <w:r w:rsidRPr="00AF6673">
              <w:rPr>
                <w:rFonts w:ascii="Arial" w:hAnsi="Arial" w:cs="Arial"/>
                <w:sz w:val="20"/>
                <w:szCs w:val="20"/>
                <w:lang w:val="fr-CA"/>
              </w:rPr>
              <w:t>Lasalle</w:t>
            </w:r>
            <w:r w:rsidR="00CB6B6D" w:rsidRPr="00AF6673">
              <w:rPr>
                <w:rFonts w:ascii="Arial" w:hAnsi="Arial" w:cs="Arial"/>
                <w:sz w:val="20"/>
                <w:szCs w:val="20"/>
                <w:lang w:val="fr-CA"/>
              </w:rPr>
              <w:t xml:space="preserve"> (Qc) Canada </w:t>
            </w:r>
          </w:p>
          <w:p w14:paraId="6D177E18" w14:textId="77777777" w:rsidR="00CB6B6D" w:rsidRPr="00AF6673" w:rsidRDefault="00883560">
            <w:pPr>
              <w:pStyle w:val="Default"/>
              <w:spacing w:line="256" w:lineRule="auto"/>
              <w:rPr>
                <w:rFonts w:ascii="Arial" w:hAnsi="Arial" w:cs="Arial"/>
                <w:sz w:val="20"/>
                <w:szCs w:val="20"/>
                <w:lang w:val="fr-CA"/>
              </w:rPr>
            </w:pPr>
            <w:r w:rsidRPr="00AF6673">
              <w:rPr>
                <w:rFonts w:ascii="Arial" w:hAnsi="Arial" w:cs="Arial"/>
                <w:sz w:val="20"/>
                <w:szCs w:val="20"/>
                <w:lang w:val="fr-CA"/>
              </w:rPr>
              <w:t>H8R 4B4</w:t>
            </w:r>
          </w:p>
          <w:p w14:paraId="394D4AD7" w14:textId="77777777" w:rsidR="00CB6B6D" w:rsidRPr="00476946" w:rsidRDefault="00CB6B6D">
            <w:pPr>
              <w:pStyle w:val="Default"/>
              <w:spacing w:line="256" w:lineRule="auto"/>
              <w:rPr>
                <w:rFonts w:ascii="Arial" w:hAnsi="Arial" w:cs="Arial"/>
                <w:sz w:val="20"/>
                <w:szCs w:val="20"/>
              </w:rPr>
            </w:pPr>
            <w:r w:rsidRPr="00476946">
              <w:rPr>
                <w:rFonts w:ascii="Arial" w:hAnsi="Arial" w:cs="Arial"/>
                <w:sz w:val="20"/>
                <w:szCs w:val="20"/>
              </w:rPr>
              <w:t xml:space="preserve">T.(438) 333-1680 </w:t>
            </w:r>
          </w:p>
        </w:tc>
        <w:tc>
          <w:tcPr>
            <w:tcW w:w="4228" w:type="dxa"/>
            <w:tcBorders>
              <w:top w:val="nil"/>
              <w:left w:val="nil"/>
              <w:bottom w:val="nil"/>
              <w:right w:val="nil"/>
            </w:tcBorders>
          </w:tcPr>
          <w:p w14:paraId="653CF823" w14:textId="50112BFB" w:rsidR="00CB6B6D" w:rsidRPr="00AF6673" w:rsidRDefault="00AF6673" w:rsidP="00AF6673">
            <w:pPr>
              <w:rPr>
                <w:rFonts w:ascii="Arial" w:hAnsi="Arial" w:cs="Arial"/>
                <w:b/>
                <w:sz w:val="20"/>
                <w:szCs w:val="20"/>
                <w:lang w:val="fr-CA"/>
              </w:rPr>
            </w:pPr>
            <w:r w:rsidRPr="00E67B42">
              <w:rPr>
                <w:rFonts w:ascii="Arial" w:eastAsia="Times New Roman" w:hAnsi="Arial" w:cs="Arial"/>
                <w:sz w:val="21"/>
                <w:szCs w:val="21"/>
                <w:lang w:val="fr-CA" w:eastAsia="en-CA"/>
              </w:rPr>
              <w:t>Pour plus d’information, veuillez communiquer avec</w:t>
            </w:r>
            <w:r w:rsidRPr="009E7BB7">
              <w:rPr>
                <w:rFonts w:ascii="Arial" w:hAnsi="Arial" w:cs="Arial"/>
                <w:b/>
                <w:sz w:val="20"/>
                <w:szCs w:val="20"/>
                <w:lang w:val="fr-CA"/>
              </w:rPr>
              <w:t xml:space="preserve"> </w:t>
            </w:r>
            <w:r w:rsidR="00CB6B6D" w:rsidRPr="00AF6673">
              <w:rPr>
                <w:rFonts w:ascii="Arial" w:hAnsi="Arial" w:cs="Arial"/>
                <w:b/>
                <w:sz w:val="20"/>
                <w:szCs w:val="20"/>
                <w:lang w:val="fr-CA"/>
              </w:rPr>
              <w:t>:</w:t>
            </w:r>
          </w:p>
          <w:p w14:paraId="6F085557" w14:textId="77777777" w:rsidR="00CB6B6D" w:rsidRPr="00476946" w:rsidRDefault="00CB6B6D">
            <w:pPr>
              <w:jc w:val="both"/>
              <w:rPr>
                <w:rFonts w:ascii="Arial" w:hAnsi="Arial" w:cs="Arial"/>
                <w:sz w:val="20"/>
                <w:szCs w:val="20"/>
              </w:rPr>
            </w:pPr>
            <w:r w:rsidRPr="00476946">
              <w:rPr>
                <w:rFonts w:ascii="Arial" w:hAnsi="Arial" w:cs="Arial"/>
                <w:sz w:val="20"/>
                <w:szCs w:val="20"/>
              </w:rPr>
              <w:t>Mr.</w:t>
            </w:r>
            <w:r w:rsidR="00AE4CCA" w:rsidRPr="00476946">
              <w:rPr>
                <w:rFonts w:ascii="Arial" w:hAnsi="Arial" w:cs="Arial"/>
                <w:sz w:val="20"/>
                <w:szCs w:val="20"/>
              </w:rPr>
              <w:t> </w:t>
            </w:r>
            <w:r w:rsidR="00150B06" w:rsidRPr="00476946">
              <w:rPr>
                <w:rFonts w:ascii="Arial" w:hAnsi="Arial" w:cs="Arial"/>
                <w:sz w:val="20"/>
                <w:szCs w:val="20"/>
              </w:rPr>
              <w:t>Michael Warren</w:t>
            </w:r>
          </w:p>
          <w:p w14:paraId="2DBEE9C3" w14:textId="77777777" w:rsidR="00150B06" w:rsidRPr="00476946" w:rsidRDefault="00CB6B6D">
            <w:pPr>
              <w:jc w:val="both"/>
              <w:rPr>
                <w:rFonts w:ascii="Arial" w:hAnsi="Arial" w:cs="Arial"/>
                <w:sz w:val="20"/>
                <w:szCs w:val="20"/>
              </w:rPr>
            </w:pPr>
            <w:r w:rsidRPr="00476946">
              <w:rPr>
                <w:rFonts w:ascii="Arial" w:hAnsi="Arial" w:cs="Arial"/>
                <w:sz w:val="20"/>
                <w:szCs w:val="20"/>
              </w:rPr>
              <w:t xml:space="preserve">(e) </w:t>
            </w:r>
            <w:hyperlink r:id="rId14" w:history="1">
              <w:r w:rsidR="00150B06" w:rsidRPr="00476946">
                <w:rPr>
                  <w:rStyle w:val="Hyperlink"/>
                  <w:rFonts w:ascii="Arial" w:hAnsi="Arial" w:cs="Arial"/>
                  <w:sz w:val="20"/>
                  <w:szCs w:val="20"/>
                </w:rPr>
                <w:t>mwarren@earthalivect.com</w:t>
              </w:r>
            </w:hyperlink>
          </w:p>
          <w:p w14:paraId="101A9AC3" w14:textId="77777777" w:rsidR="0004391D" w:rsidRPr="00476946" w:rsidRDefault="00CB6B6D" w:rsidP="00C634FE">
            <w:pPr>
              <w:jc w:val="both"/>
              <w:rPr>
                <w:rFonts w:ascii="Arial" w:hAnsi="Arial" w:cs="Arial"/>
                <w:sz w:val="20"/>
                <w:szCs w:val="20"/>
              </w:rPr>
            </w:pPr>
            <w:r w:rsidRPr="00476946">
              <w:rPr>
                <w:rFonts w:ascii="Arial" w:hAnsi="Arial" w:cs="Arial"/>
                <w:sz w:val="20"/>
                <w:szCs w:val="20"/>
              </w:rPr>
              <w:t xml:space="preserve">(p) </w:t>
            </w:r>
            <w:r w:rsidR="00150B06" w:rsidRPr="00476946">
              <w:rPr>
                <w:rFonts w:ascii="Arial" w:hAnsi="Arial" w:cs="Arial"/>
                <w:sz w:val="20"/>
                <w:szCs w:val="20"/>
              </w:rPr>
              <w:t>514-941-7350</w:t>
            </w:r>
          </w:p>
        </w:tc>
      </w:tr>
    </w:tbl>
    <w:p w14:paraId="5F1090B2" w14:textId="1ECA19D4" w:rsidR="00A456F3" w:rsidRPr="00476946" w:rsidRDefault="00A456F3" w:rsidP="0004391D">
      <w:pPr>
        <w:jc w:val="center"/>
        <w:rPr>
          <w:rFonts w:asciiTheme="minorHAnsi" w:hAnsiTheme="minorHAnsi" w:cstheme="minorHAnsi"/>
          <w:b/>
          <w:sz w:val="24"/>
          <w:szCs w:val="24"/>
        </w:rPr>
      </w:pPr>
    </w:p>
    <w:p w14:paraId="4A4DAB50" w14:textId="20B1F8FA" w:rsidR="00204D52" w:rsidRPr="00476946" w:rsidRDefault="00204D52" w:rsidP="0004391D">
      <w:pPr>
        <w:jc w:val="center"/>
        <w:rPr>
          <w:rFonts w:asciiTheme="minorHAnsi" w:hAnsiTheme="minorHAnsi" w:cstheme="minorHAnsi"/>
          <w:b/>
          <w:sz w:val="24"/>
          <w:szCs w:val="24"/>
        </w:rPr>
      </w:pPr>
    </w:p>
    <w:p w14:paraId="66A94B49" w14:textId="4A0B5641" w:rsidR="00204D52" w:rsidRPr="00476946" w:rsidRDefault="00204D52" w:rsidP="0004391D">
      <w:pPr>
        <w:jc w:val="center"/>
        <w:rPr>
          <w:rFonts w:asciiTheme="minorHAnsi" w:hAnsiTheme="minorHAnsi" w:cstheme="minorHAnsi"/>
          <w:b/>
          <w:sz w:val="24"/>
          <w:szCs w:val="24"/>
        </w:rPr>
      </w:pPr>
    </w:p>
    <w:sectPr w:rsidR="00204D52" w:rsidRPr="00476946"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E4F8" w14:textId="77777777" w:rsidR="00766DCE" w:rsidRDefault="00766DCE" w:rsidP="00F918E1">
      <w:r>
        <w:separator/>
      </w:r>
    </w:p>
  </w:endnote>
  <w:endnote w:type="continuationSeparator" w:id="0">
    <w:p w14:paraId="16ADFBE0" w14:textId="77777777" w:rsidR="00766DCE" w:rsidRDefault="00766DCE"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959A" w14:textId="77777777" w:rsidR="00766DCE" w:rsidRDefault="00766DCE" w:rsidP="00F918E1">
      <w:r>
        <w:separator/>
      </w:r>
    </w:p>
  </w:footnote>
  <w:footnote w:type="continuationSeparator" w:id="0">
    <w:p w14:paraId="4384208F" w14:textId="77777777" w:rsidR="00766DCE" w:rsidRDefault="00766DCE" w:rsidP="00F9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C16"/>
    <w:multiLevelType w:val="hybridMultilevel"/>
    <w:tmpl w:val="1544357A"/>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 w15:restartNumberingAfterBreak="0">
    <w:nsid w:val="0AE52CC9"/>
    <w:multiLevelType w:val="hybridMultilevel"/>
    <w:tmpl w:val="AAAAC9F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147E6967"/>
    <w:multiLevelType w:val="hybridMultilevel"/>
    <w:tmpl w:val="C010A2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180068A1"/>
    <w:multiLevelType w:val="hybridMultilevel"/>
    <w:tmpl w:val="5B4A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66872855"/>
    <w:multiLevelType w:val="hybridMultilevel"/>
    <w:tmpl w:val="E36888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8C476B8"/>
    <w:multiLevelType w:val="hybridMultilevel"/>
    <w:tmpl w:val="9AC29684"/>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8"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activeWritingStyle w:appName="MSWord" w:lang="en-CA" w:vendorID="64" w:dllVersion="0" w:nlCheck="1" w:checkStyle="1"/>
  <w:activeWritingStyle w:appName="MSWord" w:lang="fr-CA" w:vendorID="64" w:dllVersion="0" w:nlCheck="1" w:checkStyle="0"/>
  <w:activeWritingStyle w:appName="MSWord" w:lang="en-US" w:vendorID="64" w:dllVersion="0" w:nlCheck="1" w:checkStyle="1"/>
  <w:activeWritingStyle w:appName="MSWord" w:lang="en-CA" w:vendorID="64" w:dllVersion="6" w:nlCheck="1" w:checkStyle="1"/>
  <w:activeWritingStyle w:appName="MSWord" w:lang="en-US" w:vendorID="64" w:dllVersion="6" w:nlCheck="1" w:checkStyle="1"/>
  <w:activeWritingStyle w:appName="MSWord" w:lang="es-CO" w:vendorID="64" w:dllVersion="0" w:nlCheck="1" w:checkStyle="0"/>
  <w:activeWritingStyle w:appName="MSWord" w:lang="en-CA" w:vendorID="64" w:dllVersion="4096" w:nlCheck="1" w:checkStyle="0"/>
  <w:activeWritingStyle w:appName="MSWord" w:lang="fr-CA" w:vendorID="64" w:dllVersion="4096" w:nlCheck="1" w:checkStyle="0"/>
  <w:activeWritingStyle w:appName="MSWord" w:lang="fr-CA" w:vendorID="64" w:dllVersion="6" w:nlCheck="1" w:checkStyle="1"/>
  <w:activeWritingStyle w:appName="MSWord" w:lang="en-US"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F3"/>
    <w:rsid w:val="00000BB9"/>
    <w:rsid w:val="0000243A"/>
    <w:rsid w:val="00002D87"/>
    <w:rsid w:val="000030E8"/>
    <w:rsid w:val="00003D38"/>
    <w:rsid w:val="00005A30"/>
    <w:rsid w:val="00006937"/>
    <w:rsid w:val="00010207"/>
    <w:rsid w:val="0001033F"/>
    <w:rsid w:val="0001494C"/>
    <w:rsid w:val="0001544E"/>
    <w:rsid w:val="0001630B"/>
    <w:rsid w:val="000179E4"/>
    <w:rsid w:val="00021DF2"/>
    <w:rsid w:val="00022692"/>
    <w:rsid w:val="00022952"/>
    <w:rsid w:val="00022E9B"/>
    <w:rsid w:val="00026A68"/>
    <w:rsid w:val="000302B8"/>
    <w:rsid w:val="00031B5D"/>
    <w:rsid w:val="00031D7F"/>
    <w:rsid w:val="00032B1A"/>
    <w:rsid w:val="0003422B"/>
    <w:rsid w:val="00034631"/>
    <w:rsid w:val="0003688B"/>
    <w:rsid w:val="00042254"/>
    <w:rsid w:val="0004280E"/>
    <w:rsid w:val="0004391D"/>
    <w:rsid w:val="00044199"/>
    <w:rsid w:val="00044D65"/>
    <w:rsid w:val="00053994"/>
    <w:rsid w:val="00062DE0"/>
    <w:rsid w:val="000640E7"/>
    <w:rsid w:val="00067566"/>
    <w:rsid w:val="00067703"/>
    <w:rsid w:val="00072F72"/>
    <w:rsid w:val="000750BF"/>
    <w:rsid w:val="0007628C"/>
    <w:rsid w:val="000804A8"/>
    <w:rsid w:val="00083E09"/>
    <w:rsid w:val="00083F37"/>
    <w:rsid w:val="0009552C"/>
    <w:rsid w:val="00096380"/>
    <w:rsid w:val="00097BEE"/>
    <w:rsid w:val="000A1CC5"/>
    <w:rsid w:val="000A3887"/>
    <w:rsid w:val="000A3BA3"/>
    <w:rsid w:val="000A3C78"/>
    <w:rsid w:val="000B0679"/>
    <w:rsid w:val="000B3939"/>
    <w:rsid w:val="000B68BC"/>
    <w:rsid w:val="000C0717"/>
    <w:rsid w:val="000C1B8A"/>
    <w:rsid w:val="000C216B"/>
    <w:rsid w:val="000C3FB8"/>
    <w:rsid w:val="000C7216"/>
    <w:rsid w:val="000C7EC9"/>
    <w:rsid w:val="000D27A0"/>
    <w:rsid w:val="000D313E"/>
    <w:rsid w:val="000D4176"/>
    <w:rsid w:val="000D5A25"/>
    <w:rsid w:val="000D669D"/>
    <w:rsid w:val="000E0EDB"/>
    <w:rsid w:val="000E58A0"/>
    <w:rsid w:val="000E59A1"/>
    <w:rsid w:val="000E5D5C"/>
    <w:rsid w:val="000F21D5"/>
    <w:rsid w:val="000F2D61"/>
    <w:rsid w:val="000F396C"/>
    <w:rsid w:val="000F3D12"/>
    <w:rsid w:val="000F4AF6"/>
    <w:rsid w:val="000F5E4F"/>
    <w:rsid w:val="000F60B0"/>
    <w:rsid w:val="001014DA"/>
    <w:rsid w:val="0010245D"/>
    <w:rsid w:val="001029DC"/>
    <w:rsid w:val="00104AA2"/>
    <w:rsid w:val="00105AF6"/>
    <w:rsid w:val="00106E0C"/>
    <w:rsid w:val="001078E7"/>
    <w:rsid w:val="00110FAA"/>
    <w:rsid w:val="00111351"/>
    <w:rsid w:val="00111CDA"/>
    <w:rsid w:val="0011200A"/>
    <w:rsid w:val="00112DE8"/>
    <w:rsid w:val="00113477"/>
    <w:rsid w:val="00114FBA"/>
    <w:rsid w:val="001156EB"/>
    <w:rsid w:val="00115D58"/>
    <w:rsid w:val="001161B5"/>
    <w:rsid w:val="00121519"/>
    <w:rsid w:val="00122E80"/>
    <w:rsid w:val="00122E8E"/>
    <w:rsid w:val="00123CF2"/>
    <w:rsid w:val="001253F9"/>
    <w:rsid w:val="00125E7D"/>
    <w:rsid w:val="00126E50"/>
    <w:rsid w:val="0012739C"/>
    <w:rsid w:val="00127A15"/>
    <w:rsid w:val="001308F2"/>
    <w:rsid w:val="001344DC"/>
    <w:rsid w:val="00134D2F"/>
    <w:rsid w:val="00136A1E"/>
    <w:rsid w:val="0014058C"/>
    <w:rsid w:val="00140D2C"/>
    <w:rsid w:val="00142005"/>
    <w:rsid w:val="00144F90"/>
    <w:rsid w:val="00145120"/>
    <w:rsid w:val="001471B5"/>
    <w:rsid w:val="00147542"/>
    <w:rsid w:val="00150B06"/>
    <w:rsid w:val="00150FF0"/>
    <w:rsid w:val="00153843"/>
    <w:rsid w:val="001574DF"/>
    <w:rsid w:val="00157EA6"/>
    <w:rsid w:val="00157F11"/>
    <w:rsid w:val="00161DB9"/>
    <w:rsid w:val="00161E08"/>
    <w:rsid w:val="001642D2"/>
    <w:rsid w:val="00167BA4"/>
    <w:rsid w:val="001701E3"/>
    <w:rsid w:val="001712FF"/>
    <w:rsid w:val="00171FB7"/>
    <w:rsid w:val="00174A78"/>
    <w:rsid w:val="00177A4C"/>
    <w:rsid w:val="001808A1"/>
    <w:rsid w:val="00182C30"/>
    <w:rsid w:val="0018336B"/>
    <w:rsid w:val="001866A5"/>
    <w:rsid w:val="00187A69"/>
    <w:rsid w:val="001916D1"/>
    <w:rsid w:val="00195C46"/>
    <w:rsid w:val="001964EA"/>
    <w:rsid w:val="001A2815"/>
    <w:rsid w:val="001A32E6"/>
    <w:rsid w:val="001A3587"/>
    <w:rsid w:val="001A4789"/>
    <w:rsid w:val="001A68B2"/>
    <w:rsid w:val="001B32CC"/>
    <w:rsid w:val="001B39A5"/>
    <w:rsid w:val="001B5AAE"/>
    <w:rsid w:val="001B7DA0"/>
    <w:rsid w:val="001B7F8A"/>
    <w:rsid w:val="001C01A3"/>
    <w:rsid w:val="001C04A7"/>
    <w:rsid w:val="001C17B2"/>
    <w:rsid w:val="001C18F1"/>
    <w:rsid w:val="001C240D"/>
    <w:rsid w:val="001C24FA"/>
    <w:rsid w:val="001C32C7"/>
    <w:rsid w:val="001C3987"/>
    <w:rsid w:val="001C7463"/>
    <w:rsid w:val="001D15F7"/>
    <w:rsid w:val="001D1F98"/>
    <w:rsid w:val="001D2615"/>
    <w:rsid w:val="001D3B42"/>
    <w:rsid w:val="001D42C3"/>
    <w:rsid w:val="001D6342"/>
    <w:rsid w:val="001E2C15"/>
    <w:rsid w:val="001E3032"/>
    <w:rsid w:val="001E400A"/>
    <w:rsid w:val="001E608C"/>
    <w:rsid w:val="001E6B7F"/>
    <w:rsid w:val="001F1389"/>
    <w:rsid w:val="001F1510"/>
    <w:rsid w:val="001F15D2"/>
    <w:rsid w:val="001F1782"/>
    <w:rsid w:val="001F3180"/>
    <w:rsid w:val="001F48D0"/>
    <w:rsid w:val="001F5785"/>
    <w:rsid w:val="001F6BF4"/>
    <w:rsid w:val="001F74AB"/>
    <w:rsid w:val="00204D52"/>
    <w:rsid w:val="00207A55"/>
    <w:rsid w:val="00207D55"/>
    <w:rsid w:val="00212CDD"/>
    <w:rsid w:val="00212D2A"/>
    <w:rsid w:val="00215737"/>
    <w:rsid w:val="002166C6"/>
    <w:rsid w:val="00217073"/>
    <w:rsid w:val="00221258"/>
    <w:rsid w:val="00222BE0"/>
    <w:rsid w:val="00224ACD"/>
    <w:rsid w:val="00225882"/>
    <w:rsid w:val="00227245"/>
    <w:rsid w:val="00227D15"/>
    <w:rsid w:val="00230B8E"/>
    <w:rsid w:val="00231477"/>
    <w:rsid w:val="002314A7"/>
    <w:rsid w:val="002315A6"/>
    <w:rsid w:val="00231BCF"/>
    <w:rsid w:val="002327A7"/>
    <w:rsid w:val="00233CCB"/>
    <w:rsid w:val="00236110"/>
    <w:rsid w:val="0024128D"/>
    <w:rsid w:val="002415F4"/>
    <w:rsid w:val="0024196A"/>
    <w:rsid w:val="00242388"/>
    <w:rsid w:val="00242DC2"/>
    <w:rsid w:val="00242F0F"/>
    <w:rsid w:val="00243538"/>
    <w:rsid w:val="002458FA"/>
    <w:rsid w:val="0024621E"/>
    <w:rsid w:val="00247A10"/>
    <w:rsid w:val="00247A98"/>
    <w:rsid w:val="00247D12"/>
    <w:rsid w:val="002520B8"/>
    <w:rsid w:val="002533D2"/>
    <w:rsid w:val="002622C5"/>
    <w:rsid w:val="00262F12"/>
    <w:rsid w:val="00263256"/>
    <w:rsid w:val="00263B79"/>
    <w:rsid w:val="00263E84"/>
    <w:rsid w:val="00275742"/>
    <w:rsid w:val="002759F8"/>
    <w:rsid w:val="0027615A"/>
    <w:rsid w:val="002763CF"/>
    <w:rsid w:val="002774FF"/>
    <w:rsid w:val="0028049F"/>
    <w:rsid w:val="00281B39"/>
    <w:rsid w:val="00282C71"/>
    <w:rsid w:val="00284614"/>
    <w:rsid w:val="00284B30"/>
    <w:rsid w:val="00285302"/>
    <w:rsid w:val="00285CAA"/>
    <w:rsid w:val="00285E01"/>
    <w:rsid w:val="00292A30"/>
    <w:rsid w:val="00292F82"/>
    <w:rsid w:val="00297C82"/>
    <w:rsid w:val="002A2A8D"/>
    <w:rsid w:val="002A2FA4"/>
    <w:rsid w:val="002A4CDB"/>
    <w:rsid w:val="002A4E81"/>
    <w:rsid w:val="002A51C2"/>
    <w:rsid w:val="002A7894"/>
    <w:rsid w:val="002A7EB6"/>
    <w:rsid w:val="002B12E5"/>
    <w:rsid w:val="002B13A9"/>
    <w:rsid w:val="002B1BFA"/>
    <w:rsid w:val="002B3678"/>
    <w:rsid w:val="002B3E69"/>
    <w:rsid w:val="002B5781"/>
    <w:rsid w:val="002B5B5E"/>
    <w:rsid w:val="002B68A8"/>
    <w:rsid w:val="002C375E"/>
    <w:rsid w:val="002C3FC4"/>
    <w:rsid w:val="002C4EC6"/>
    <w:rsid w:val="002C52BD"/>
    <w:rsid w:val="002C5E8A"/>
    <w:rsid w:val="002D1D09"/>
    <w:rsid w:val="002D310F"/>
    <w:rsid w:val="002D314E"/>
    <w:rsid w:val="002D3288"/>
    <w:rsid w:val="002D37BE"/>
    <w:rsid w:val="002D56FF"/>
    <w:rsid w:val="002D6A17"/>
    <w:rsid w:val="002D6B8B"/>
    <w:rsid w:val="002D7032"/>
    <w:rsid w:val="002E09D0"/>
    <w:rsid w:val="002E2040"/>
    <w:rsid w:val="002E675F"/>
    <w:rsid w:val="002E7B85"/>
    <w:rsid w:val="002F03C5"/>
    <w:rsid w:val="002F2921"/>
    <w:rsid w:val="002F49E7"/>
    <w:rsid w:val="002F5641"/>
    <w:rsid w:val="002F56C2"/>
    <w:rsid w:val="002F56D5"/>
    <w:rsid w:val="002F6CB1"/>
    <w:rsid w:val="002F749F"/>
    <w:rsid w:val="002F7DC8"/>
    <w:rsid w:val="00302078"/>
    <w:rsid w:val="0030329C"/>
    <w:rsid w:val="00303BB7"/>
    <w:rsid w:val="00307AD1"/>
    <w:rsid w:val="00310524"/>
    <w:rsid w:val="00311B1B"/>
    <w:rsid w:val="0031319C"/>
    <w:rsid w:val="00313236"/>
    <w:rsid w:val="003141D5"/>
    <w:rsid w:val="00315289"/>
    <w:rsid w:val="00315558"/>
    <w:rsid w:val="00316AFD"/>
    <w:rsid w:val="003171C8"/>
    <w:rsid w:val="00317607"/>
    <w:rsid w:val="00317C02"/>
    <w:rsid w:val="00320059"/>
    <w:rsid w:val="00323371"/>
    <w:rsid w:val="003255BB"/>
    <w:rsid w:val="003262A4"/>
    <w:rsid w:val="003271D5"/>
    <w:rsid w:val="0033019D"/>
    <w:rsid w:val="00330F53"/>
    <w:rsid w:val="00332664"/>
    <w:rsid w:val="00333493"/>
    <w:rsid w:val="00333707"/>
    <w:rsid w:val="003364EB"/>
    <w:rsid w:val="00342639"/>
    <w:rsid w:val="00343319"/>
    <w:rsid w:val="003436B1"/>
    <w:rsid w:val="00343BD0"/>
    <w:rsid w:val="00343CEC"/>
    <w:rsid w:val="00344ADA"/>
    <w:rsid w:val="0034511D"/>
    <w:rsid w:val="00345AE0"/>
    <w:rsid w:val="00345B2C"/>
    <w:rsid w:val="003470A3"/>
    <w:rsid w:val="003473BC"/>
    <w:rsid w:val="003476F8"/>
    <w:rsid w:val="003522CE"/>
    <w:rsid w:val="0035379F"/>
    <w:rsid w:val="003541D7"/>
    <w:rsid w:val="00354C2A"/>
    <w:rsid w:val="00356CD2"/>
    <w:rsid w:val="00357184"/>
    <w:rsid w:val="003573CF"/>
    <w:rsid w:val="00361326"/>
    <w:rsid w:val="00361AAE"/>
    <w:rsid w:val="00362B48"/>
    <w:rsid w:val="0036363A"/>
    <w:rsid w:val="0036623C"/>
    <w:rsid w:val="003670F3"/>
    <w:rsid w:val="0037130C"/>
    <w:rsid w:val="003717CB"/>
    <w:rsid w:val="003748E1"/>
    <w:rsid w:val="00375F82"/>
    <w:rsid w:val="003853D9"/>
    <w:rsid w:val="0038700F"/>
    <w:rsid w:val="00387C70"/>
    <w:rsid w:val="0039026F"/>
    <w:rsid w:val="00390AF7"/>
    <w:rsid w:val="00390CBA"/>
    <w:rsid w:val="003941F3"/>
    <w:rsid w:val="00394D73"/>
    <w:rsid w:val="003A15AF"/>
    <w:rsid w:val="003A2BD0"/>
    <w:rsid w:val="003A5E0E"/>
    <w:rsid w:val="003A7F15"/>
    <w:rsid w:val="003B0FEB"/>
    <w:rsid w:val="003B204E"/>
    <w:rsid w:val="003B249F"/>
    <w:rsid w:val="003B36B1"/>
    <w:rsid w:val="003B5BD6"/>
    <w:rsid w:val="003B79AE"/>
    <w:rsid w:val="003C0E06"/>
    <w:rsid w:val="003C0F92"/>
    <w:rsid w:val="003C5180"/>
    <w:rsid w:val="003C584C"/>
    <w:rsid w:val="003C5EF7"/>
    <w:rsid w:val="003C6C6F"/>
    <w:rsid w:val="003C72E2"/>
    <w:rsid w:val="003C73A6"/>
    <w:rsid w:val="003D3606"/>
    <w:rsid w:val="003D377D"/>
    <w:rsid w:val="003D396B"/>
    <w:rsid w:val="003D659F"/>
    <w:rsid w:val="003D72F1"/>
    <w:rsid w:val="003D74A4"/>
    <w:rsid w:val="003E1872"/>
    <w:rsid w:val="003E230F"/>
    <w:rsid w:val="003E699C"/>
    <w:rsid w:val="003F0A69"/>
    <w:rsid w:val="003F2460"/>
    <w:rsid w:val="003F2B05"/>
    <w:rsid w:val="003F2D3F"/>
    <w:rsid w:val="003F2ED8"/>
    <w:rsid w:val="003F3731"/>
    <w:rsid w:val="003F59CE"/>
    <w:rsid w:val="003F5D3F"/>
    <w:rsid w:val="003F74D1"/>
    <w:rsid w:val="00400578"/>
    <w:rsid w:val="00402E9C"/>
    <w:rsid w:val="00403B9D"/>
    <w:rsid w:val="00404604"/>
    <w:rsid w:val="004050D8"/>
    <w:rsid w:val="004104AE"/>
    <w:rsid w:val="0041140C"/>
    <w:rsid w:val="004127EA"/>
    <w:rsid w:val="0041382D"/>
    <w:rsid w:val="00414699"/>
    <w:rsid w:val="00414727"/>
    <w:rsid w:val="00414E03"/>
    <w:rsid w:val="00416EE8"/>
    <w:rsid w:val="00424428"/>
    <w:rsid w:val="00426005"/>
    <w:rsid w:val="00427D22"/>
    <w:rsid w:val="00430EBB"/>
    <w:rsid w:val="00432477"/>
    <w:rsid w:val="0043285B"/>
    <w:rsid w:val="004362AB"/>
    <w:rsid w:val="00437812"/>
    <w:rsid w:val="004403FE"/>
    <w:rsid w:val="004407A9"/>
    <w:rsid w:val="00440C9F"/>
    <w:rsid w:val="00442948"/>
    <w:rsid w:val="0044326B"/>
    <w:rsid w:val="00443D11"/>
    <w:rsid w:val="004458F9"/>
    <w:rsid w:val="0044736C"/>
    <w:rsid w:val="00450168"/>
    <w:rsid w:val="00452317"/>
    <w:rsid w:val="00453264"/>
    <w:rsid w:val="004548AE"/>
    <w:rsid w:val="00454A53"/>
    <w:rsid w:val="00455561"/>
    <w:rsid w:val="00455AAC"/>
    <w:rsid w:val="00456B5B"/>
    <w:rsid w:val="004607E2"/>
    <w:rsid w:val="004655CA"/>
    <w:rsid w:val="00465783"/>
    <w:rsid w:val="004677FA"/>
    <w:rsid w:val="00467902"/>
    <w:rsid w:val="00467AEF"/>
    <w:rsid w:val="00472000"/>
    <w:rsid w:val="00472018"/>
    <w:rsid w:val="004721C7"/>
    <w:rsid w:val="00472350"/>
    <w:rsid w:val="00474BEC"/>
    <w:rsid w:val="00474F15"/>
    <w:rsid w:val="00475653"/>
    <w:rsid w:val="00476946"/>
    <w:rsid w:val="0048219B"/>
    <w:rsid w:val="004835E0"/>
    <w:rsid w:val="00485C8D"/>
    <w:rsid w:val="00491056"/>
    <w:rsid w:val="004917D9"/>
    <w:rsid w:val="00492FEE"/>
    <w:rsid w:val="00495C5C"/>
    <w:rsid w:val="004A1937"/>
    <w:rsid w:val="004A2819"/>
    <w:rsid w:val="004A325F"/>
    <w:rsid w:val="004A37A3"/>
    <w:rsid w:val="004A6CBD"/>
    <w:rsid w:val="004A7CDF"/>
    <w:rsid w:val="004B037D"/>
    <w:rsid w:val="004B078E"/>
    <w:rsid w:val="004B3110"/>
    <w:rsid w:val="004B3C60"/>
    <w:rsid w:val="004B5E46"/>
    <w:rsid w:val="004C1F53"/>
    <w:rsid w:val="004C31BE"/>
    <w:rsid w:val="004C47EE"/>
    <w:rsid w:val="004C7984"/>
    <w:rsid w:val="004D0F77"/>
    <w:rsid w:val="004D40B5"/>
    <w:rsid w:val="004D558E"/>
    <w:rsid w:val="004D713E"/>
    <w:rsid w:val="004D7ACB"/>
    <w:rsid w:val="004E40DB"/>
    <w:rsid w:val="004E560C"/>
    <w:rsid w:val="004E6C21"/>
    <w:rsid w:val="004E6C45"/>
    <w:rsid w:val="004E720E"/>
    <w:rsid w:val="004E72D3"/>
    <w:rsid w:val="004F171C"/>
    <w:rsid w:val="004F5B4C"/>
    <w:rsid w:val="004F64DA"/>
    <w:rsid w:val="004F7199"/>
    <w:rsid w:val="004F7A23"/>
    <w:rsid w:val="00500C62"/>
    <w:rsid w:val="00501131"/>
    <w:rsid w:val="00501EB6"/>
    <w:rsid w:val="00502533"/>
    <w:rsid w:val="00504911"/>
    <w:rsid w:val="00504B18"/>
    <w:rsid w:val="00504D7B"/>
    <w:rsid w:val="00510F44"/>
    <w:rsid w:val="00511AC5"/>
    <w:rsid w:val="005124BE"/>
    <w:rsid w:val="00512D91"/>
    <w:rsid w:val="0051307E"/>
    <w:rsid w:val="00514359"/>
    <w:rsid w:val="005159BC"/>
    <w:rsid w:val="00515CD9"/>
    <w:rsid w:val="00516448"/>
    <w:rsid w:val="00520D66"/>
    <w:rsid w:val="00521A75"/>
    <w:rsid w:val="00523CEC"/>
    <w:rsid w:val="0052414B"/>
    <w:rsid w:val="00525CE6"/>
    <w:rsid w:val="00526BE2"/>
    <w:rsid w:val="00527159"/>
    <w:rsid w:val="00527CB8"/>
    <w:rsid w:val="00531604"/>
    <w:rsid w:val="005320D0"/>
    <w:rsid w:val="005332FE"/>
    <w:rsid w:val="005352B8"/>
    <w:rsid w:val="005355AA"/>
    <w:rsid w:val="00536364"/>
    <w:rsid w:val="005365C9"/>
    <w:rsid w:val="005379DB"/>
    <w:rsid w:val="0054084C"/>
    <w:rsid w:val="00541A07"/>
    <w:rsid w:val="0054454B"/>
    <w:rsid w:val="005451FE"/>
    <w:rsid w:val="00552056"/>
    <w:rsid w:val="00554487"/>
    <w:rsid w:val="00557657"/>
    <w:rsid w:val="00557F07"/>
    <w:rsid w:val="0056067E"/>
    <w:rsid w:val="00561ED6"/>
    <w:rsid w:val="0056358A"/>
    <w:rsid w:val="00571038"/>
    <w:rsid w:val="00571377"/>
    <w:rsid w:val="00572246"/>
    <w:rsid w:val="00572E43"/>
    <w:rsid w:val="0057560A"/>
    <w:rsid w:val="00575FCF"/>
    <w:rsid w:val="005774C4"/>
    <w:rsid w:val="0058129A"/>
    <w:rsid w:val="00583BA9"/>
    <w:rsid w:val="00587338"/>
    <w:rsid w:val="0059071A"/>
    <w:rsid w:val="0059161E"/>
    <w:rsid w:val="00594171"/>
    <w:rsid w:val="00595A50"/>
    <w:rsid w:val="00597795"/>
    <w:rsid w:val="005A23EC"/>
    <w:rsid w:val="005A362B"/>
    <w:rsid w:val="005A38B8"/>
    <w:rsid w:val="005A3A53"/>
    <w:rsid w:val="005A5198"/>
    <w:rsid w:val="005A5EC6"/>
    <w:rsid w:val="005A6506"/>
    <w:rsid w:val="005A669A"/>
    <w:rsid w:val="005A6FDE"/>
    <w:rsid w:val="005B09D2"/>
    <w:rsid w:val="005B1824"/>
    <w:rsid w:val="005B2BF5"/>
    <w:rsid w:val="005B342C"/>
    <w:rsid w:val="005B39F7"/>
    <w:rsid w:val="005B4574"/>
    <w:rsid w:val="005B6032"/>
    <w:rsid w:val="005B634A"/>
    <w:rsid w:val="005B63CF"/>
    <w:rsid w:val="005B6D73"/>
    <w:rsid w:val="005C0E81"/>
    <w:rsid w:val="005C1C86"/>
    <w:rsid w:val="005C2CD7"/>
    <w:rsid w:val="005C3D8D"/>
    <w:rsid w:val="005C4069"/>
    <w:rsid w:val="005C5C54"/>
    <w:rsid w:val="005C61A8"/>
    <w:rsid w:val="005C65F5"/>
    <w:rsid w:val="005C7E70"/>
    <w:rsid w:val="005D03BA"/>
    <w:rsid w:val="005D17F3"/>
    <w:rsid w:val="005D3042"/>
    <w:rsid w:val="005D3816"/>
    <w:rsid w:val="005D40E1"/>
    <w:rsid w:val="005D508A"/>
    <w:rsid w:val="005D758E"/>
    <w:rsid w:val="005D7784"/>
    <w:rsid w:val="005D7E14"/>
    <w:rsid w:val="005E1B9D"/>
    <w:rsid w:val="005E359B"/>
    <w:rsid w:val="005E54CE"/>
    <w:rsid w:val="005E61E3"/>
    <w:rsid w:val="005E7E50"/>
    <w:rsid w:val="005F1730"/>
    <w:rsid w:val="005F17AC"/>
    <w:rsid w:val="00600589"/>
    <w:rsid w:val="00601E06"/>
    <w:rsid w:val="00602F0E"/>
    <w:rsid w:val="00603BD8"/>
    <w:rsid w:val="00603BF8"/>
    <w:rsid w:val="00603F7C"/>
    <w:rsid w:val="00607958"/>
    <w:rsid w:val="00610C71"/>
    <w:rsid w:val="006124E2"/>
    <w:rsid w:val="00614B6F"/>
    <w:rsid w:val="00615CA3"/>
    <w:rsid w:val="00617443"/>
    <w:rsid w:val="00620FC2"/>
    <w:rsid w:val="00621C33"/>
    <w:rsid w:val="00623377"/>
    <w:rsid w:val="00623E1B"/>
    <w:rsid w:val="00623E6A"/>
    <w:rsid w:val="00624A27"/>
    <w:rsid w:val="006265A0"/>
    <w:rsid w:val="00627939"/>
    <w:rsid w:val="0063191E"/>
    <w:rsid w:val="0063199C"/>
    <w:rsid w:val="00632409"/>
    <w:rsid w:val="006331C7"/>
    <w:rsid w:val="00634537"/>
    <w:rsid w:val="006354F4"/>
    <w:rsid w:val="00635DC0"/>
    <w:rsid w:val="00640620"/>
    <w:rsid w:val="0064386A"/>
    <w:rsid w:val="00643941"/>
    <w:rsid w:val="0064468F"/>
    <w:rsid w:val="0064637A"/>
    <w:rsid w:val="0064773F"/>
    <w:rsid w:val="00652460"/>
    <w:rsid w:val="00653B9E"/>
    <w:rsid w:val="00655019"/>
    <w:rsid w:val="00660F6F"/>
    <w:rsid w:val="0066172B"/>
    <w:rsid w:val="00665D7F"/>
    <w:rsid w:val="00665F10"/>
    <w:rsid w:val="0066667A"/>
    <w:rsid w:val="006679A3"/>
    <w:rsid w:val="00667FB9"/>
    <w:rsid w:val="00670523"/>
    <w:rsid w:val="00670CB6"/>
    <w:rsid w:val="006746A0"/>
    <w:rsid w:val="00674E2A"/>
    <w:rsid w:val="00675B6D"/>
    <w:rsid w:val="006764C5"/>
    <w:rsid w:val="006832E8"/>
    <w:rsid w:val="00683778"/>
    <w:rsid w:val="00686DBF"/>
    <w:rsid w:val="00687A58"/>
    <w:rsid w:val="0069105E"/>
    <w:rsid w:val="00694C0F"/>
    <w:rsid w:val="006957BE"/>
    <w:rsid w:val="0069701D"/>
    <w:rsid w:val="00697675"/>
    <w:rsid w:val="006979AC"/>
    <w:rsid w:val="006A06CE"/>
    <w:rsid w:val="006A0B84"/>
    <w:rsid w:val="006B3192"/>
    <w:rsid w:val="006B3AEF"/>
    <w:rsid w:val="006B4BA3"/>
    <w:rsid w:val="006B540F"/>
    <w:rsid w:val="006C4AB6"/>
    <w:rsid w:val="006C4F63"/>
    <w:rsid w:val="006C51A2"/>
    <w:rsid w:val="006C5CD1"/>
    <w:rsid w:val="006C6B2E"/>
    <w:rsid w:val="006C6E15"/>
    <w:rsid w:val="006C7943"/>
    <w:rsid w:val="006C7B39"/>
    <w:rsid w:val="006D07D0"/>
    <w:rsid w:val="006D76C9"/>
    <w:rsid w:val="006E1054"/>
    <w:rsid w:val="006E1F17"/>
    <w:rsid w:val="006E2349"/>
    <w:rsid w:val="006E4471"/>
    <w:rsid w:val="006E5DEA"/>
    <w:rsid w:val="006F192C"/>
    <w:rsid w:val="006F2857"/>
    <w:rsid w:val="006F3EC2"/>
    <w:rsid w:val="006F45F7"/>
    <w:rsid w:val="006F4D55"/>
    <w:rsid w:val="006F57C1"/>
    <w:rsid w:val="007014D5"/>
    <w:rsid w:val="00702A8A"/>
    <w:rsid w:val="00702B51"/>
    <w:rsid w:val="00710F7C"/>
    <w:rsid w:val="007114B3"/>
    <w:rsid w:val="007119B8"/>
    <w:rsid w:val="00712478"/>
    <w:rsid w:val="00715C8E"/>
    <w:rsid w:val="007166AC"/>
    <w:rsid w:val="007206CA"/>
    <w:rsid w:val="007229D3"/>
    <w:rsid w:val="00723947"/>
    <w:rsid w:val="0072440D"/>
    <w:rsid w:val="007246E7"/>
    <w:rsid w:val="00724B2E"/>
    <w:rsid w:val="00724C9E"/>
    <w:rsid w:val="00727186"/>
    <w:rsid w:val="0073099D"/>
    <w:rsid w:val="00730C12"/>
    <w:rsid w:val="0073199A"/>
    <w:rsid w:val="007326AF"/>
    <w:rsid w:val="007329E4"/>
    <w:rsid w:val="0073361E"/>
    <w:rsid w:val="007348A6"/>
    <w:rsid w:val="00735DC0"/>
    <w:rsid w:val="00736ECF"/>
    <w:rsid w:val="00741E54"/>
    <w:rsid w:val="00743A48"/>
    <w:rsid w:val="00744407"/>
    <w:rsid w:val="00745504"/>
    <w:rsid w:val="0074580A"/>
    <w:rsid w:val="00751009"/>
    <w:rsid w:val="00751FC8"/>
    <w:rsid w:val="00753419"/>
    <w:rsid w:val="007534CD"/>
    <w:rsid w:val="00757A8E"/>
    <w:rsid w:val="00757D4F"/>
    <w:rsid w:val="00760F72"/>
    <w:rsid w:val="00762352"/>
    <w:rsid w:val="007630A7"/>
    <w:rsid w:val="00763430"/>
    <w:rsid w:val="007636EA"/>
    <w:rsid w:val="00763A4B"/>
    <w:rsid w:val="007646A8"/>
    <w:rsid w:val="00766875"/>
    <w:rsid w:val="00766DCE"/>
    <w:rsid w:val="00766DEC"/>
    <w:rsid w:val="007677B3"/>
    <w:rsid w:val="007708A7"/>
    <w:rsid w:val="0077129C"/>
    <w:rsid w:val="00774EF4"/>
    <w:rsid w:val="00775333"/>
    <w:rsid w:val="00775971"/>
    <w:rsid w:val="007765C5"/>
    <w:rsid w:val="007765FB"/>
    <w:rsid w:val="00777050"/>
    <w:rsid w:val="00777AC4"/>
    <w:rsid w:val="00780846"/>
    <w:rsid w:val="0078562F"/>
    <w:rsid w:val="00785C05"/>
    <w:rsid w:val="0078721A"/>
    <w:rsid w:val="00791C1A"/>
    <w:rsid w:val="0079275F"/>
    <w:rsid w:val="00793018"/>
    <w:rsid w:val="00793478"/>
    <w:rsid w:val="00794E93"/>
    <w:rsid w:val="00796263"/>
    <w:rsid w:val="00796C1B"/>
    <w:rsid w:val="00796CA7"/>
    <w:rsid w:val="007A04B2"/>
    <w:rsid w:val="007A058D"/>
    <w:rsid w:val="007A14CB"/>
    <w:rsid w:val="007A30AB"/>
    <w:rsid w:val="007A41C7"/>
    <w:rsid w:val="007A508C"/>
    <w:rsid w:val="007A5E2A"/>
    <w:rsid w:val="007A61D1"/>
    <w:rsid w:val="007A7561"/>
    <w:rsid w:val="007B027E"/>
    <w:rsid w:val="007B07BC"/>
    <w:rsid w:val="007B256A"/>
    <w:rsid w:val="007B2807"/>
    <w:rsid w:val="007B29F9"/>
    <w:rsid w:val="007B37A7"/>
    <w:rsid w:val="007B3D83"/>
    <w:rsid w:val="007B4B35"/>
    <w:rsid w:val="007C17CA"/>
    <w:rsid w:val="007C27B4"/>
    <w:rsid w:val="007C79EF"/>
    <w:rsid w:val="007C7BBE"/>
    <w:rsid w:val="007D02C6"/>
    <w:rsid w:val="007D11A8"/>
    <w:rsid w:val="007D1321"/>
    <w:rsid w:val="007D2AAB"/>
    <w:rsid w:val="007E041E"/>
    <w:rsid w:val="007E3107"/>
    <w:rsid w:val="007E7494"/>
    <w:rsid w:val="007F1758"/>
    <w:rsid w:val="007F21DC"/>
    <w:rsid w:val="007F559B"/>
    <w:rsid w:val="007F56E2"/>
    <w:rsid w:val="00802E92"/>
    <w:rsid w:val="00804168"/>
    <w:rsid w:val="00805203"/>
    <w:rsid w:val="008053A6"/>
    <w:rsid w:val="00810058"/>
    <w:rsid w:val="00810798"/>
    <w:rsid w:val="0081085B"/>
    <w:rsid w:val="00811150"/>
    <w:rsid w:val="00813797"/>
    <w:rsid w:val="00813F4A"/>
    <w:rsid w:val="0081618A"/>
    <w:rsid w:val="00817787"/>
    <w:rsid w:val="00820D9E"/>
    <w:rsid w:val="00821284"/>
    <w:rsid w:val="00821F6B"/>
    <w:rsid w:val="008220FF"/>
    <w:rsid w:val="00823360"/>
    <w:rsid w:val="00826041"/>
    <w:rsid w:val="00827531"/>
    <w:rsid w:val="00827790"/>
    <w:rsid w:val="008279BA"/>
    <w:rsid w:val="00827EEA"/>
    <w:rsid w:val="00832F24"/>
    <w:rsid w:val="00834C74"/>
    <w:rsid w:val="008412EB"/>
    <w:rsid w:val="0084630D"/>
    <w:rsid w:val="00852EE5"/>
    <w:rsid w:val="008557BE"/>
    <w:rsid w:val="00856DF9"/>
    <w:rsid w:val="00857716"/>
    <w:rsid w:val="00857D50"/>
    <w:rsid w:val="0086079C"/>
    <w:rsid w:val="00860F09"/>
    <w:rsid w:val="00861698"/>
    <w:rsid w:val="00862390"/>
    <w:rsid w:val="00862D33"/>
    <w:rsid w:val="008636CF"/>
    <w:rsid w:val="00863825"/>
    <w:rsid w:val="0086481C"/>
    <w:rsid w:val="008659B2"/>
    <w:rsid w:val="008706F1"/>
    <w:rsid w:val="00872DED"/>
    <w:rsid w:val="00876DD7"/>
    <w:rsid w:val="00877174"/>
    <w:rsid w:val="00883560"/>
    <w:rsid w:val="00884EAD"/>
    <w:rsid w:val="00885739"/>
    <w:rsid w:val="008869F1"/>
    <w:rsid w:val="00890EB3"/>
    <w:rsid w:val="0089134A"/>
    <w:rsid w:val="00893681"/>
    <w:rsid w:val="00896A6D"/>
    <w:rsid w:val="00897439"/>
    <w:rsid w:val="008A0856"/>
    <w:rsid w:val="008A1524"/>
    <w:rsid w:val="008A238C"/>
    <w:rsid w:val="008A2BB0"/>
    <w:rsid w:val="008A2C70"/>
    <w:rsid w:val="008A6960"/>
    <w:rsid w:val="008A75C2"/>
    <w:rsid w:val="008A7CFE"/>
    <w:rsid w:val="008B1089"/>
    <w:rsid w:val="008B6320"/>
    <w:rsid w:val="008B651D"/>
    <w:rsid w:val="008B6EFE"/>
    <w:rsid w:val="008C0894"/>
    <w:rsid w:val="008C234A"/>
    <w:rsid w:val="008C6090"/>
    <w:rsid w:val="008C6ECB"/>
    <w:rsid w:val="008C7119"/>
    <w:rsid w:val="008C716F"/>
    <w:rsid w:val="008D1878"/>
    <w:rsid w:val="008D1B83"/>
    <w:rsid w:val="008D2407"/>
    <w:rsid w:val="008D2443"/>
    <w:rsid w:val="008D4811"/>
    <w:rsid w:val="008D49BC"/>
    <w:rsid w:val="008D4F7F"/>
    <w:rsid w:val="008D6547"/>
    <w:rsid w:val="008D7519"/>
    <w:rsid w:val="008D7810"/>
    <w:rsid w:val="008E02CF"/>
    <w:rsid w:val="008E09AE"/>
    <w:rsid w:val="008E0A04"/>
    <w:rsid w:val="008E34D0"/>
    <w:rsid w:val="008E3F2C"/>
    <w:rsid w:val="008E7367"/>
    <w:rsid w:val="008E7BA9"/>
    <w:rsid w:val="008F09A7"/>
    <w:rsid w:val="008F0FCE"/>
    <w:rsid w:val="008F32E7"/>
    <w:rsid w:val="008F4544"/>
    <w:rsid w:val="008F46B9"/>
    <w:rsid w:val="008F5287"/>
    <w:rsid w:val="00900911"/>
    <w:rsid w:val="00900B4D"/>
    <w:rsid w:val="00907ED4"/>
    <w:rsid w:val="00910913"/>
    <w:rsid w:val="00913828"/>
    <w:rsid w:val="00913AE6"/>
    <w:rsid w:val="00914904"/>
    <w:rsid w:val="00921BA4"/>
    <w:rsid w:val="009243D3"/>
    <w:rsid w:val="00930B8B"/>
    <w:rsid w:val="00932703"/>
    <w:rsid w:val="00932732"/>
    <w:rsid w:val="0093539C"/>
    <w:rsid w:val="00936890"/>
    <w:rsid w:val="00936B00"/>
    <w:rsid w:val="009400E5"/>
    <w:rsid w:val="009404BE"/>
    <w:rsid w:val="00941787"/>
    <w:rsid w:val="00941910"/>
    <w:rsid w:val="00943A5E"/>
    <w:rsid w:val="00944140"/>
    <w:rsid w:val="00946134"/>
    <w:rsid w:val="00950954"/>
    <w:rsid w:val="00951C59"/>
    <w:rsid w:val="0095201A"/>
    <w:rsid w:val="00952B60"/>
    <w:rsid w:val="00953C81"/>
    <w:rsid w:val="00953EB1"/>
    <w:rsid w:val="00955C50"/>
    <w:rsid w:val="00960B3E"/>
    <w:rsid w:val="0096117B"/>
    <w:rsid w:val="009612B0"/>
    <w:rsid w:val="00962E35"/>
    <w:rsid w:val="00964028"/>
    <w:rsid w:val="00966789"/>
    <w:rsid w:val="009672CC"/>
    <w:rsid w:val="00971464"/>
    <w:rsid w:val="009718FC"/>
    <w:rsid w:val="00971FF5"/>
    <w:rsid w:val="00975531"/>
    <w:rsid w:val="009759EB"/>
    <w:rsid w:val="00980B03"/>
    <w:rsid w:val="00982D9D"/>
    <w:rsid w:val="00983052"/>
    <w:rsid w:val="00984158"/>
    <w:rsid w:val="00987A0D"/>
    <w:rsid w:val="00990129"/>
    <w:rsid w:val="009908D6"/>
    <w:rsid w:val="00993484"/>
    <w:rsid w:val="00993653"/>
    <w:rsid w:val="00994301"/>
    <w:rsid w:val="009A2E7E"/>
    <w:rsid w:val="009A3271"/>
    <w:rsid w:val="009A465C"/>
    <w:rsid w:val="009A5B46"/>
    <w:rsid w:val="009A5C21"/>
    <w:rsid w:val="009A6747"/>
    <w:rsid w:val="009A6EB9"/>
    <w:rsid w:val="009B0CB7"/>
    <w:rsid w:val="009B12A5"/>
    <w:rsid w:val="009B2442"/>
    <w:rsid w:val="009B59FE"/>
    <w:rsid w:val="009C5F9E"/>
    <w:rsid w:val="009C6C1B"/>
    <w:rsid w:val="009C7DED"/>
    <w:rsid w:val="009D5FA4"/>
    <w:rsid w:val="009D7584"/>
    <w:rsid w:val="009D7D72"/>
    <w:rsid w:val="009E10B8"/>
    <w:rsid w:val="009E2152"/>
    <w:rsid w:val="009E368F"/>
    <w:rsid w:val="009E4705"/>
    <w:rsid w:val="009E498C"/>
    <w:rsid w:val="009E49DE"/>
    <w:rsid w:val="009E677D"/>
    <w:rsid w:val="009E74D9"/>
    <w:rsid w:val="009E7BB7"/>
    <w:rsid w:val="009F4BE2"/>
    <w:rsid w:val="009F52D2"/>
    <w:rsid w:val="00A009EF"/>
    <w:rsid w:val="00A00A19"/>
    <w:rsid w:val="00A01A53"/>
    <w:rsid w:val="00A04826"/>
    <w:rsid w:val="00A0728A"/>
    <w:rsid w:val="00A10492"/>
    <w:rsid w:val="00A12CE9"/>
    <w:rsid w:val="00A13BC6"/>
    <w:rsid w:val="00A149E3"/>
    <w:rsid w:val="00A14F67"/>
    <w:rsid w:val="00A1553B"/>
    <w:rsid w:val="00A15D1E"/>
    <w:rsid w:val="00A162FE"/>
    <w:rsid w:val="00A165F6"/>
    <w:rsid w:val="00A23D7A"/>
    <w:rsid w:val="00A246AE"/>
    <w:rsid w:val="00A25260"/>
    <w:rsid w:val="00A25D83"/>
    <w:rsid w:val="00A25E5F"/>
    <w:rsid w:val="00A262A2"/>
    <w:rsid w:val="00A27EA6"/>
    <w:rsid w:val="00A340F1"/>
    <w:rsid w:val="00A34457"/>
    <w:rsid w:val="00A360F9"/>
    <w:rsid w:val="00A36E7D"/>
    <w:rsid w:val="00A37881"/>
    <w:rsid w:val="00A40F71"/>
    <w:rsid w:val="00A42E3C"/>
    <w:rsid w:val="00A45267"/>
    <w:rsid w:val="00A45363"/>
    <w:rsid w:val="00A456F3"/>
    <w:rsid w:val="00A50B31"/>
    <w:rsid w:val="00A52AE4"/>
    <w:rsid w:val="00A53834"/>
    <w:rsid w:val="00A545A2"/>
    <w:rsid w:val="00A55DE3"/>
    <w:rsid w:val="00A562C3"/>
    <w:rsid w:val="00A608F4"/>
    <w:rsid w:val="00A653B5"/>
    <w:rsid w:val="00A65B09"/>
    <w:rsid w:val="00A66671"/>
    <w:rsid w:val="00A67069"/>
    <w:rsid w:val="00A67217"/>
    <w:rsid w:val="00A724E7"/>
    <w:rsid w:val="00A76A4B"/>
    <w:rsid w:val="00A770D1"/>
    <w:rsid w:val="00A82A28"/>
    <w:rsid w:val="00A82CB2"/>
    <w:rsid w:val="00A866F7"/>
    <w:rsid w:val="00A867A5"/>
    <w:rsid w:val="00A918F8"/>
    <w:rsid w:val="00A91912"/>
    <w:rsid w:val="00A91994"/>
    <w:rsid w:val="00A91A24"/>
    <w:rsid w:val="00A928A9"/>
    <w:rsid w:val="00A92CFC"/>
    <w:rsid w:val="00A92E39"/>
    <w:rsid w:val="00A93941"/>
    <w:rsid w:val="00A96668"/>
    <w:rsid w:val="00A976FA"/>
    <w:rsid w:val="00AA4CC4"/>
    <w:rsid w:val="00AA4E38"/>
    <w:rsid w:val="00AA7606"/>
    <w:rsid w:val="00AC07D4"/>
    <w:rsid w:val="00AC0EBB"/>
    <w:rsid w:val="00AC11F6"/>
    <w:rsid w:val="00AC1FD2"/>
    <w:rsid w:val="00AC2D76"/>
    <w:rsid w:val="00AC6642"/>
    <w:rsid w:val="00AC78B9"/>
    <w:rsid w:val="00AC7E4B"/>
    <w:rsid w:val="00AD024A"/>
    <w:rsid w:val="00AD214D"/>
    <w:rsid w:val="00AD3B5C"/>
    <w:rsid w:val="00AE0D29"/>
    <w:rsid w:val="00AE0EFC"/>
    <w:rsid w:val="00AE3480"/>
    <w:rsid w:val="00AE4CCA"/>
    <w:rsid w:val="00AF145E"/>
    <w:rsid w:val="00AF1C6E"/>
    <w:rsid w:val="00AF27AC"/>
    <w:rsid w:val="00AF52B6"/>
    <w:rsid w:val="00AF5FFC"/>
    <w:rsid w:val="00AF6673"/>
    <w:rsid w:val="00AF7EE1"/>
    <w:rsid w:val="00B004E7"/>
    <w:rsid w:val="00B0269E"/>
    <w:rsid w:val="00B02D13"/>
    <w:rsid w:val="00B05237"/>
    <w:rsid w:val="00B055EC"/>
    <w:rsid w:val="00B05A51"/>
    <w:rsid w:val="00B06FF5"/>
    <w:rsid w:val="00B07435"/>
    <w:rsid w:val="00B0768D"/>
    <w:rsid w:val="00B10E03"/>
    <w:rsid w:val="00B152C7"/>
    <w:rsid w:val="00B16D40"/>
    <w:rsid w:val="00B172EC"/>
    <w:rsid w:val="00B174F7"/>
    <w:rsid w:val="00B178E0"/>
    <w:rsid w:val="00B17E8C"/>
    <w:rsid w:val="00B20FB8"/>
    <w:rsid w:val="00B21C3A"/>
    <w:rsid w:val="00B22276"/>
    <w:rsid w:val="00B2295C"/>
    <w:rsid w:val="00B268B9"/>
    <w:rsid w:val="00B27929"/>
    <w:rsid w:val="00B27D0B"/>
    <w:rsid w:val="00B32415"/>
    <w:rsid w:val="00B32674"/>
    <w:rsid w:val="00B32AF3"/>
    <w:rsid w:val="00B3310F"/>
    <w:rsid w:val="00B33172"/>
    <w:rsid w:val="00B3498B"/>
    <w:rsid w:val="00B3556B"/>
    <w:rsid w:val="00B36CB1"/>
    <w:rsid w:val="00B41334"/>
    <w:rsid w:val="00B41CC8"/>
    <w:rsid w:val="00B43301"/>
    <w:rsid w:val="00B438B2"/>
    <w:rsid w:val="00B451B7"/>
    <w:rsid w:val="00B45F46"/>
    <w:rsid w:val="00B47BDE"/>
    <w:rsid w:val="00B47ED1"/>
    <w:rsid w:val="00B506E6"/>
    <w:rsid w:val="00B562F2"/>
    <w:rsid w:val="00B60A2F"/>
    <w:rsid w:val="00B61FF2"/>
    <w:rsid w:val="00B62E45"/>
    <w:rsid w:val="00B64996"/>
    <w:rsid w:val="00B705E4"/>
    <w:rsid w:val="00B71EFB"/>
    <w:rsid w:val="00B727CC"/>
    <w:rsid w:val="00B73259"/>
    <w:rsid w:val="00B75376"/>
    <w:rsid w:val="00B76161"/>
    <w:rsid w:val="00B769E2"/>
    <w:rsid w:val="00B81F99"/>
    <w:rsid w:val="00B909D1"/>
    <w:rsid w:val="00B90E5E"/>
    <w:rsid w:val="00B91299"/>
    <w:rsid w:val="00B91F0C"/>
    <w:rsid w:val="00B92A20"/>
    <w:rsid w:val="00B931B8"/>
    <w:rsid w:val="00B944F9"/>
    <w:rsid w:val="00B96F20"/>
    <w:rsid w:val="00BA03B0"/>
    <w:rsid w:val="00BA11AA"/>
    <w:rsid w:val="00BA3082"/>
    <w:rsid w:val="00BA5204"/>
    <w:rsid w:val="00BA692F"/>
    <w:rsid w:val="00BB0EA6"/>
    <w:rsid w:val="00BB1177"/>
    <w:rsid w:val="00BB2CBF"/>
    <w:rsid w:val="00BB4B75"/>
    <w:rsid w:val="00BB5496"/>
    <w:rsid w:val="00BC0731"/>
    <w:rsid w:val="00BC0B4C"/>
    <w:rsid w:val="00BC1563"/>
    <w:rsid w:val="00BC2F8E"/>
    <w:rsid w:val="00BC4E16"/>
    <w:rsid w:val="00BC57CA"/>
    <w:rsid w:val="00BD0009"/>
    <w:rsid w:val="00BD0366"/>
    <w:rsid w:val="00BD0E32"/>
    <w:rsid w:val="00BD3B93"/>
    <w:rsid w:val="00BD462E"/>
    <w:rsid w:val="00BD4DF0"/>
    <w:rsid w:val="00BD6971"/>
    <w:rsid w:val="00BD7794"/>
    <w:rsid w:val="00BE01AE"/>
    <w:rsid w:val="00BE1827"/>
    <w:rsid w:val="00BE1E66"/>
    <w:rsid w:val="00BE42D2"/>
    <w:rsid w:val="00BE4985"/>
    <w:rsid w:val="00BE4CD2"/>
    <w:rsid w:val="00BE67D1"/>
    <w:rsid w:val="00BF168A"/>
    <w:rsid w:val="00BF1843"/>
    <w:rsid w:val="00BF1E3E"/>
    <w:rsid w:val="00BF2806"/>
    <w:rsid w:val="00BF2921"/>
    <w:rsid w:val="00BF369E"/>
    <w:rsid w:val="00BF49CA"/>
    <w:rsid w:val="00BF7679"/>
    <w:rsid w:val="00C037F8"/>
    <w:rsid w:val="00C067A8"/>
    <w:rsid w:val="00C06976"/>
    <w:rsid w:val="00C06B1A"/>
    <w:rsid w:val="00C11395"/>
    <w:rsid w:val="00C11F24"/>
    <w:rsid w:val="00C158E5"/>
    <w:rsid w:val="00C17315"/>
    <w:rsid w:val="00C24E59"/>
    <w:rsid w:val="00C25EE8"/>
    <w:rsid w:val="00C26CE0"/>
    <w:rsid w:val="00C275CC"/>
    <w:rsid w:val="00C3128D"/>
    <w:rsid w:val="00C31633"/>
    <w:rsid w:val="00C326B3"/>
    <w:rsid w:val="00C32FFC"/>
    <w:rsid w:val="00C341AB"/>
    <w:rsid w:val="00C35012"/>
    <w:rsid w:val="00C37C3F"/>
    <w:rsid w:val="00C40C06"/>
    <w:rsid w:val="00C4766B"/>
    <w:rsid w:val="00C5304E"/>
    <w:rsid w:val="00C56E07"/>
    <w:rsid w:val="00C6119B"/>
    <w:rsid w:val="00C634FE"/>
    <w:rsid w:val="00C647C5"/>
    <w:rsid w:val="00C655CE"/>
    <w:rsid w:val="00C660C7"/>
    <w:rsid w:val="00C676D6"/>
    <w:rsid w:val="00C67F79"/>
    <w:rsid w:val="00C71151"/>
    <w:rsid w:val="00C731A9"/>
    <w:rsid w:val="00C770EB"/>
    <w:rsid w:val="00C80410"/>
    <w:rsid w:val="00C84947"/>
    <w:rsid w:val="00C87D81"/>
    <w:rsid w:val="00C87F43"/>
    <w:rsid w:val="00C90E61"/>
    <w:rsid w:val="00C9100D"/>
    <w:rsid w:val="00C935A5"/>
    <w:rsid w:val="00C9373B"/>
    <w:rsid w:val="00C962A2"/>
    <w:rsid w:val="00C9646B"/>
    <w:rsid w:val="00C96B11"/>
    <w:rsid w:val="00C96E25"/>
    <w:rsid w:val="00C9712C"/>
    <w:rsid w:val="00C977C5"/>
    <w:rsid w:val="00CB098F"/>
    <w:rsid w:val="00CB1D80"/>
    <w:rsid w:val="00CB2254"/>
    <w:rsid w:val="00CB3D57"/>
    <w:rsid w:val="00CB6B6D"/>
    <w:rsid w:val="00CB78D5"/>
    <w:rsid w:val="00CC113B"/>
    <w:rsid w:val="00CC3A94"/>
    <w:rsid w:val="00CC43E0"/>
    <w:rsid w:val="00CC569A"/>
    <w:rsid w:val="00CC6E17"/>
    <w:rsid w:val="00CC6E1B"/>
    <w:rsid w:val="00CD2640"/>
    <w:rsid w:val="00CD7C68"/>
    <w:rsid w:val="00CE03C0"/>
    <w:rsid w:val="00CE03DF"/>
    <w:rsid w:val="00CE1573"/>
    <w:rsid w:val="00CE4A0C"/>
    <w:rsid w:val="00CE66C7"/>
    <w:rsid w:val="00CE7E24"/>
    <w:rsid w:val="00CF0351"/>
    <w:rsid w:val="00CF0894"/>
    <w:rsid w:val="00CF0E43"/>
    <w:rsid w:val="00CF1032"/>
    <w:rsid w:val="00CF1C07"/>
    <w:rsid w:val="00CF251F"/>
    <w:rsid w:val="00CF36F6"/>
    <w:rsid w:val="00CF4AF0"/>
    <w:rsid w:val="00CF7289"/>
    <w:rsid w:val="00D0025B"/>
    <w:rsid w:val="00D00FB2"/>
    <w:rsid w:val="00D01437"/>
    <w:rsid w:val="00D02AE3"/>
    <w:rsid w:val="00D030DF"/>
    <w:rsid w:val="00D06B54"/>
    <w:rsid w:val="00D0759A"/>
    <w:rsid w:val="00D10864"/>
    <w:rsid w:val="00D12311"/>
    <w:rsid w:val="00D14085"/>
    <w:rsid w:val="00D14157"/>
    <w:rsid w:val="00D21DEF"/>
    <w:rsid w:val="00D23E21"/>
    <w:rsid w:val="00D26BA7"/>
    <w:rsid w:val="00D26D5F"/>
    <w:rsid w:val="00D27CAB"/>
    <w:rsid w:val="00D30ACB"/>
    <w:rsid w:val="00D32AAE"/>
    <w:rsid w:val="00D34AB4"/>
    <w:rsid w:val="00D41776"/>
    <w:rsid w:val="00D41816"/>
    <w:rsid w:val="00D43827"/>
    <w:rsid w:val="00D44C15"/>
    <w:rsid w:val="00D44E3F"/>
    <w:rsid w:val="00D46471"/>
    <w:rsid w:val="00D51097"/>
    <w:rsid w:val="00D5120F"/>
    <w:rsid w:val="00D52341"/>
    <w:rsid w:val="00D556CE"/>
    <w:rsid w:val="00D55F92"/>
    <w:rsid w:val="00D56894"/>
    <w:rsid w:val="00D56C87"/>
    <w:rsid w:val="00D575C2"/>
    <w:rsid w:val="00D57BA0"/>
    <w:rsid w:val="00D60062"/>
    <w:rsid w:val="00D6071F"/>
    <w:rsid w:val="00D60C31"/>
    <w:rsid w:val="00D60DED"/>
    <w:rsid w:val="00D6100B"/>
    <w:rsid w:val="00D61766"/>
    <w:rsid w:val="00D61F8C"/>
    <w:rsid w:val="00D62B35"/>
    <w:rsid w:val="00D6319E"/>
    <w:rsid w:val="00D638B1"/>
    <w:rsid w:val="00D65137"/>
    <w:rsid w:val="00D66C15"/>
    <w:rsid w:val="00D715B6"/>
    <w:rsid w:val="00D715BC"/>
    <w:rsid w:val="00D72020"/>
    <w:rsid w:val="00D75865"/>
    <w:rsid w:val="00D76085"/>
    <w:rsid w:val="00D76321"/>
    <w:rsid w:val="00D77BD9"/>
    <w:rsid w:val="00D803C4"/>
    <w:rsid w:val="00D80589"/>
    <w:rsid w:val="00D80F7E"/>
    <w:rsid w:val="00D816AB"/>
    <w:rsid w:val="00D84022"/>
    <w:rsid w:val="00D86552"/>
    <w:rsid w:val="00D923B8"/>
    <w:rsid w:val="00D93AA2"/>
    <w:rsid w:val="00D9758A"/>
    <w:rsid w:val="00DA230F"/>
    <w:rsid w:val="00DA3CEE"/>
    <w:rsid w:val="00DA520A"/>
    <w:rsid w:val="00DA68C5"/>
    <w:rsid w:val="00DB1BD6"/>
    <w:rsid w:val="00DB3544"/>
    <w:rsid w:val="00DB676B"/>
    <w:rsid w:val="00DC04DF"/>
    <w:rsid w:val="00DC3DEF"/>
    <w:rsid w:val="00DC6D69"/>
    <w:rsid w:val="00DD0772"/>
    <w:rsid w:val="00DD20FD"/>
    <w:rsid w:val="00DD290C"/>
    <w:rsid w:val="00DD2D91"/>
    <w:rsid w:val="00DD334F"/>
    <w:rsid w:val="00DD3E51"/>
    <w:rsid w:val="00DD42C4"/>
    <w:rsid w:val="00DD47A8"/>
    <w:rsid w:val="00DD544E"/>
    <w:rsid w:val="00DD6194"/>
    <w:rsid w:val="00DD6F0A"/>
    <w:rsid w:val="00DD6F19"/>
    <w:rsid w:val="00DD7428"/>
    <w:rsid w:val="00DE1BBA"/>
    <w:rsid w:val="00DE1BCC"/>
    <w:rsid w:val="00DE7892"/>
    <w:rsid w:val="00DE7B97"/>
    <w:rsid w:val="00DF461D"/>
    <w:rsid w:val="00DF567D"/>
    <w:rsid w:val="00DF6163"/>
    <w:rsid w:val="00E00F8C"/>
    <w:rsid w:val="00E023A0"/>
    <w:rsid w:val="00E02662"/>
    <w:rsid w:val="00E02CDA"/>
    <w:rsid w:val="00E03B49"/>
    <w:rsid w:val="00E04B31"/>
    <w:rsid w:val="00E0684D"/>
    <w:rsid w:val="00E06B2B"/>
    <w:rsid w:val="00E07D5B"/>
    <w:rsid w:val="00E112AC"/>
    <w:rsid w:val="00E125DE"/>
    <w:rsid w:val="00E12872"/>
    <w:rsid w:val="00E14CC6"/>
    <w:rsid w:val="00E166E8"/>
    <w:rsid w:val="00E175A0"/>
    <w:rsid w:val="00E23262"/>
    <w:rsid w:val="00E23410"/>
    <w:rsid w:val="00E24964"/>
    <w:rsid w:val="00E25F7F"/>
    <w:rsid w:val="00E328FA"/>
    <w:rsid w:val="00E3506A"/>
    <w:rsid w:val="00E37F84"/>
    <w:rsid w:val="00E37FA0"/>
    <w:rsid w:val="00E401EF"/>
    <w:rsid w:val="00E41896"/>
    <w:rsid w:val="00E43D39"/>
    <w:rsid w:val="00E44325"/>
    <w:rsid w:val="00E44FD8"/>
    <w:rsid w:val="00E50C02"/>
    <w:rsid w:val="00E51A7A"/>
    <w:rsid w:val="00E53EDE"/>
    <w:rsid w:val="00E5724A"/>
    <w:rsid w:val="00E60194"/>
    <w:rsid w:val="00E6285B"/>
    <w:rsid w:val="00E62C0D"/>
    <w:rsid w:val="00E63032"/>
    <w:rsid w:val="00E6484C"/>
    <w:rsid w:val="00E650D4"/>
    <w:rsid w:val="00E65271"/>
    <w:rsid w:val="00E65B33"/>
    <w:rsid w:val="00E67654"/>
    <w:rsid w:val="00E740BA"/>
    <w:rsid w:val="00E74789"/>
    <w:rsid w:val="00E755D9"/>
    <w:rsid w:val="00E75896"/>
    <w:rsid w:val="00E77442"/>
    <w:rsid w:val="00E80413"/>
    <w:rsid w:val="00E82993"/>
    <w:rsid w:val="00E84A3A"/>
    <w:rsid w:val="00E86C5A"/>
    <w:rsid w:val="00E87BEC"/>
    <w:rsid w:val="00E9033E"/>
    <w:rsid w:val="00E93E69"/>
    <w:rsid w:val="00E95A3D"/>
    <w:rsid w:val="00E96270"/>
    <w:rsid w:val="00E96B22"/>
    <w:rsid w:val="00EA0AAB"/>
    <w:rsid w:val="00EA18F9"/>
    <w:rsid w:val="00EA2969"/>
    <w:rsid w:val="00EA3F3C"/>
    <w:rsid w:val="00EA4639"/>
    <w:rsid w:val="00EA7270"/>
    <w:rsid w:val="00EB0A30"/>
    <w:rsid w:val="00EB10DE"/>
    <w:rsid w:val="00EB1C69"/>
    <w:rsid w:val="00EB24EC"/>
    <w:rsid w:val="00EB3331"/>
    <w:rsid w:val="00EB3BD5"/>
    <w:rsid w:val="00EB4545"/>
    <w:rsid w:val="00EB5785"/>
    <w:rsid w:val="00EB5BC0"/>
    <w:rsid w:val="00EB66A9"/>
    <w:rsid w:val="00EC0155"/>
    <w:rsid w:val="00EC094F"/>
    <w:rsid w:val="00EC1538"/>
    <w:rsid w:val="00EC3080"/>
    <w:rsid w:val="00EC38E2"/>
    <w:rsid w:val="00EC4785"/>
    <w:rsid w:val="00EC65A3"/>
    <w:rsid w:val="00EC6F4B"/>
    <w:rsid w:val="00ED0F2D"/>
    <w:rsid w:val="00ED32CF"/>
    <w:rsid w:val="00EE0926"/>
    <w:rsid w:val="00EE2107"/>
    <w:rsid w:val="00EE5BD4"/>
    <w:rsid w:val="00EF0543"/>
    <w:rsid w:val="00EF1013"/>
    <w:rsid w:val="00EF4FBA"/>
    <w:rsid w:val="00EF5B99"/>
    <w:rsid w:val="00F017FE"/>
    <w:rsid w:val="00F01ACC"/>
    <w:rsid w:val="00F05285"/>
    <w:rsid w:val="00F07BF7"/>
    <w:rsid w:val="00F12036"/>
    <w:rsid w:val="00F14A6F"/>
    <w:rsid w:val="00F15E5E"/>
    <w:rsid w:val="00F21B69"/>
    <w:rsid w:val="00F22CD0"/>
    <w:rsid w:val="00F22F51"/>
    <w:rsid w:val="00F2476A"/>
    <w:rsid w:val="00F26D78"/>
    <w:rsid w:val="00F27D45"/>
    <w:rsid w:val="00F30E53"/>
    <w:rsid w:val="00F331F8"/>
    <w:rsid w:val="00F33D14"/>
    <w:rsid w:val="00F3610D"/>
    <w:rsid w:val="00F37347"/>
    <w:rsid w:val="00F40ED8"/>
    <w:rsid w:val="00F432EF"/>
    <w:rsid w:val="00F4555A"/>
    <w:rsid w:val="00F45AB7"/>
    <w:rsid w:val="00F526EE"/>
    <w:rsid w:val="00F61CE2"/>
    <w:rsid w:val="00F61D27"/>
    <w:rsid w:val="00F63884"/>
    <w:rsid w:val="00F638AC"/>
    <w:rsid w:val="00F63EDA"/>
    <w:rsid w:val="00F64B06"/>
    <w:rsid w:val="00F65DB4"/>
    <w:rsid w:val="00F66591"/>
    <w:rsid w:val="00F70A91"/>
    <w:rsid w:val="00F70CD7"/>
    <w:rsid w:val="00F715AC"/>
    <w:rsid w:val="00F737D9"/>
    <w:rsid w:val="00F75562"/>
    <w:rsid w:val="00F75753"/>
    <w:rsid w:val="00F8164D"/>
    <w:rsid w:val="00F87536"/>
    <w:rsid w:val="00F9025F"/>
    <w:rsid w:val="00F907D1"/>
    <w:rsid w:val="00F908F9"/>
    <w:rsid w:val="00F918E1"/>
    <w:rsid w:val="00F93625"/>
    <w:rsid w:val="00F93FC2"/>
    <w:rsid w:val="00F94632"/>
    <w:rsid w:val="00F95435"/>
    <w:rsid w:val="00F96EDA"/>
    <w:rsid w:val="00F97B85"/>
    <w:rsid w:val="00FA07A0"/>
    <w:rsid w:val="00FA11F1"/>
    <w:rsid w:val="00FA4505"/>
    <w:rsid w:val="00FA58EE"/>
    <w:rsid w:val="00FA7AD4"/>
    <w:rsid w:val="00FB0DEE"/>
    <w:rsid w:val="00FB167F"/>
    <w:rsid w:val="00FB1B3A"/>
    <w:rsid w:val="00FB2520"/>
    <w:rsid w:val="00FB32D6"/>
    <w:rsid w:val="00FB3394"/>
    <w:rsid w:val="00FB3509"/>
    <w:rsid w:val="00FB3AD4"/>
    <w:rsid w:val="00FB4AFB"/>
    <w:rsid w:val="00FB4C7F"/>
    <w:rsid w:val="00FB4E5C"/>
    <w:rsid w:val="00FC01F9"/>
    <w:rsid w:val="00FC252B"/>
    <w:rsid w:val="00FC43BA"/>
    <w:rsid w:val="00FC6A44"/>
    <w:rsid w:val="00FD15E3"/>
    <w:rsid w:val="00FD30B6"/>
    <w:rsid w:val="00FD51AB"/>
    <w:rsid w:val="00FD582E"/>
    <w:rsid w:val="00FD78C6"/>
    <w:rsid w:val="00FD7CE1"/>
    <w:rsid w:val="00FE0C98"/>
    <w:rsid w:val="00FE4395"/>
    <w:rsid w:val="00FE4C86"/>
    <w:rsid w:val="00FE512B"/>
    <w:rsid w:val="00FF2250"/>
    <w:rsid w:val="00FF5005"/>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6051D"/>
  <w15:docId w15:val="{FC4B2B96-8367-2845-BAB7-F22ACB36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6E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 w:type="paragraph" w:styleId="EndnoteText">
    <w:name w:val="endnote text"/>
    <w:basedOn w:val="Normal"/>
    <w:link w:val="EndnoteTextChar"/>
    <w:uiPriority w:val="99"/>
    <w:semiHidden/>
    <w:unhideWhenUsed/>
    <w:rsid w:val="00F918E1"/>
    <w:rPr>
      <w:sz w:val="20"/>
      <w:szCs w:val="20"/>
    </w:rPr>
  </w:style>
  <w:style w:type="character" w:customStyle="1" w:styleId="EndnoteTextChar">
    <w:name w:val="Endnote Text Char"/>
    <w:basedOn w:val="DefaultParagraphFont"/>
    <w:link w:val="EndnoteText"/>
    <w:uiPriority w:val="99"/>
    <w:semiHidden/>
    <w:rsid w:val="00F918E1"/>
    <w:rPr>
      <w:rFonts w:ascii="Calibri" w:hAnsi="Calibri" w:cs="Times New Roman"/>
      <w:sz w:val="20"/>
      <w:szCs w:val="20"/>
      <w:lang w:val="en-CA"/>
    </w:rPr>
  </w:style>
  <w:style w:type="character" w:styleId="EndnoteReference">
    <w:name w:val="endnote reference"/>
    <w:basedOn w:val="DefaultParagraphFont"/>
    <w:uiPriority w:val="99"/>
    <w:semiHidden/>
    <w:unhideWhenUsed/>
    <w:rsid w:val="00F918E1"/>
    <w:rPr>
      <w:vertAlign w:val="superscript"/>
    </w:rPr>
  </w:style>
  <w:style w:type="paragraph" w:styleId="Header">
    <w:name w:val="header"/>
    <w:basedOn w:val="Normal"/>
    <w:link w:val="HeaderChar"/>
    <w:uiPriority w:val="99"/>
    <w:unhideWhenUsed/>
    <w:rsid w:val="00AE4CCA"/>
    <w:pPr>
      <w:tabs>
        <w:tab w:val="center" w:pos="4680"/>
        <w:tab w:val="right" w:pos="9360"/>
      </w:tabs>
    </w:pPr>
  </w:style>
  <w:style w:type="character" w:customStyle="1" w:styleId="HeaderChar">
    <w:name w:val="Header Char"/>
    <w:basedOn w:val="DefaultParagraphFont"/>
    <w:link w:val="Header"/>
    <w:uiPriority w:val="99"/>
    <w:rsid w:val="00AE4CCA"/>
    <w:rPr>
      <w:rFonts w:ascii="Calibri" w:hAnsi="Calibri" w:cs="Times New Roman"/>
      <w:lang w:val="en-CA"/>
    </w:rPr>
  </w:style>
  <w:style w:type="paragraph" w:styleId="Footer">
    <w:name w:val="footer"/>
    <w:basedOn w:val="Normal"/>
    <w:link w:val="FooterChar"/>
    <w:uiPriority w:val="99"/>
    <w:unhideWhenUsed/>
    <w:rsid w:val="00AE4CCA"/>
    <w:pPr>
      <w:tabs>
        <w:tab w:val="center" w:pos="4680"/>
        <w:tab w:val="right" w:pos="9360"/>
      </w:tabs>
    </w:pPr>
  </w:style>
  <w:style w:type="character" w:customStyle="1" w:styleId="FooterChar">
    <w:name w:val="Footer Char"/>
    <w:basedOn w:val="DefaultParagraphFont"/>
    <w:link w:val="Footer"/>
    <w:uiPriority w:val="99"/>
    <w:rsid w:val="00AE4CCA"/>
    <w:rPr>
      <w:rFonts w:ascii="Calibri" w:hAnsi="Calibri" w:cs="Times New Roman"/>
      <w:lang w:val="en-CA"/>
    </w:rPr>
  </w:style>
  <w:style w:type="character" w:customStyle="1" w:styleId="subtitulo">
    <w:name w:val="subtitulo"/>
    <w:basedOn w:val="DefaultParagraphFont"/>
    <w:rsid w:val="00D6319E"/>
  </w:style>
  <w:style w:type="paragraph" w:styleId="FootnoteText">
    <w:name w:val="footnote text"/>
    <w:basedOn w:val="Normal"/>
    <w:link w:val="FootnoteTextChar"/>
    <w:uiPriority w:val="99"/>
    <w:unhideWhenUsed/>
    <w:rsid w:val="00E07D5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07D5B"/>
    <w:rPr>
      <w:rFonts w:eastAsiaTheme="minorEastAsia"/>
      <w:sz w:val="24"/>
      <w:szCs w:val="24"/>
      <w:lang w:val="en-US"/>
    </w:rPr>
  </w:style>
  <w:style w:type="character" w:styleId="FootnoteReference">
    <w:name w:val="footnote reference"/>
    <w:basedOn w:val="DefaultParagraphFont"/>
    <w:uiPriority w:val="99"/>
    <w:unhideWhenUsed/>
    <w:rsid w:val="00E07D5B"/>
    <w:rPr>
      <w:vertAlign w:val="superscript"/>
    </w:rPr>
  </w:style>
  <w:style w:type="character" w:customStyle="1" w:styleId="Heading3Char">
    <w:name w:val="Heading 3 Char"/>
    <w:basedOn w:val="DefaultParagraphFont"/>
    <w:link w:val="Heading3"/>
    <w:uiPriority w:val="9"/>
    <w:semiHidden/>
    <w:rsid w:val="00A36E7D"/>
    <w:rPr>
      <w:rFonts w:asciiTheme="majorHAnsi" w:eastAsiaTheme="majorEastAsia" w:hAnsiTheme="majorHAnsi" w:cstheme="majorBidi"/>
      <w:color w:val="1F4D78" w:themeColor="accent1" w:themeShade="7F"/>
      <w:sz w:val="24"/>
      <w:szCs w:val="24"/>
      <w:lang w:val="en-CA"/>
    </w:rPr>
  </w:style>
  <w:style w:type="character" w:customStyle="1" w:styleId="Mention1">
    <w:name w:val="Mention1"/>
    <w:basedOn w:val="DefaultParagraphFont"/>
    <w:uiPriority w:val="99"/>
    <w:semiHidden/>
    <w:unhideWhenUsed/>
    <w:rsid w:val="00624A27"/>
    <w:rPr>
      <w:color w:val="2B579A"/>
      <w:shd w:val="clear" w:color="auto" w:fill="E6E6E6"/>
    </w:rPr>
  </w:style>
  <w:style w:type="character" w:styleId="FollowedHyperlink">
    <w:name w:val="FollowedHyperlink"/>
    <w:basedOn w:val="DefaultParagraphFont"/>
    <w:uiPriority w:val="99"/>
    <w:semiHidden/>
    <w:unhideWhenUsed/>
    <w:rsid w:val="00D02AE3"/>
    <w:rPr>
      <w:color w:val="954F72" w:themeColor="followedHyperlink"/>
      <w:u w:val="single"/>
    </w:rPr>
  </w:style>
  <w:style w:type="paragraph" w:styleId="NoSpacing">
    <w:name w:val="No Spacing"/>
    <w:uiPriority w:val="1"/>
    <w:qFormat/>
    <w:rsid w:val="00AD214D"/>
    <w:pPr>
      <w:spacing w:after="0" w:line="240" w:lineRule="auto"/>
    </w:pPr>
  </w:style>
  <w:style w:type="character" w:customStyle="1" w:styleId="UnresolvedMention1">
    <w:name w:val="Unresolved Mention1"/>
    <w:basedOn w:val="DefaultParagraphFont"/>
    <w:uiPriority w:val="99"/>
    <w:semiHidden/>
    <w:unhideWhenUsed/>
    <w:rsid w:val="0078721A"/>
    <w:rPr>
      <w:color w:val="808080"/>
      <w:shd w:val="clear" w:color="auto" w:fill="E6E6E6"/>
    </w:rPr>
  </w:style>
  <w:style w:type="paragraph" w:customStyle="1" w:styleId="xmsolistparagraph">
    <w:name w:val="x_msolistparagraph"/>
    <w:basedOn w:val="Normal"/>
    <w:rsid w:val="002B3E69"/>
    <w:pPr>
      <w:spacing w:before="100" w:beforeAutospacing="1" w:after="100" w:afterAutospacing="1"/>
    </w:pPr>
    <w:rPr>
      <w:rFonts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630131531">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961763878">
      <w:bodyDiv w:val="1"/>
      <w:marLeft w:val="0"/>
      <w:marRight w:val="0"/>
      <w:marTop w:val="0"/>
      <w:marBottom w:val="0"/>
      <w:divBdr>
        <w:top w:val="none" w:sz="0" w:space="0" w:color="auto"/>
        <w:left w:val="none" w:sz="0" w:space="0" w:color="auto"/>
        <w:bottom w:val="none" w:sz="0" w:space="0" w:color="auto"/>
        <w:right w:val="none" w:sz="0" w:space="0" w:color="auto"/>
      </w:divBdr>
    </w:div>
    <w:div w:id="962425801">
      <w:bodyDiv w:val="1"/>
      <w:marLeft w:val="0"/>
      <w:marRight w:val="0"/>
      <w:marTop w:val="0"/>
      <w:marBottom w:val="0"/>
      <w:divBdr>
        <w:top w:val="none" w:sz="0" w:space="0" w:color="auto"/>
        <w:left w:val="none" w:sz="0" w:space="0" w:color="auto"/>
        <w:bottom w:val="none" w:sz="0" w:space="0" w:color="auto"/>
        <w:right w:val="none" w:sz="0" w:space="0" w:color="auto"/>
      </w:divBdr>
    </w:div>
    <w:div w:id="968172723">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302079612">
      <w:bodyDiv w:val="1"/>
      <w:marLeft w:val="0"/>
      <w:marRight w:val="0"/>
      <w:marTop w:val="0"/>
      <w:marBottom w:val="0"/>
      <w:divBdr>
        <w:top w:val="none" w:sz="0" w:space="0" w:color="auto"/>
        <w:left w:val="none" w:sz="0" w:space="0" w:color="auto"/>
        <w:bottom w:val="none" w:sz="0" w:space="0" w:color="auto"/>
        <w:right w:val="none" w:sz="0" w:space="0" w:color="auto"/>
      </w:divBdr>
    </w:div>
    <w:div w:id="1417894873">
      <w:bodyDiv w:val="1"/>
      <w:marLeft w:val="0"/>
      <w:marRight w:val="0"/>
      <w:marTop w:val="0"/>
      <w:marBottom w:val="0"/>
      <w:divBdr>
        <w:top w:val="none" w:sz="0" w:space="0" w:color="auto"/>
        <w:left w:val="none" w:sz="0" w:space="0" w:color="auto"/>
        <w:bottom w:val="none" w:sz="0" w:space="0" w:color="auto"/>
        <w:right w:val="none" w:sz="0" w:space="0" w:color="auto"/>
      </w:divBdr>
    </w:div>
    <w:div w:id="1479150990">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985">
      <w:bodyDiv w:val="1"/>
      <w:marLeft w:val="0"/>
      <w:marRight w:val="0"/>
      <w:marTop w:val="0"/>
      <w:marBottom w:val="0"/>
      <w:divBdr>
        <w:top w:val="none" w:sz="0" w:space="0" w:color="auto"/>
        <w:left w:val="none" w:sz="0" w:space="0" w:color="auto"/>
        <w:bottom w:val="none" w:sz="0" w:space="0" w:color="auto"/>
        <w:right w:val="none" w:sz="0" w:space="0" w:color="auto"/>
      </w:divBdr>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52206872">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4815085">
      <w:bodyDiv w:val="1"/>
      <w:marLeft w:val="0"/>
      <w:marRight w:val="0"/>
      <w:marTop w:val="0"/>
      <w:marBottom w:val="0"/>
      <w:divBdr>
        <w:top w:val="none" w:sz="0" w:space="0" w:color="auto"/>
        <w:left w:val="none" w:sz="0" w:space="0" w:color="auto"/>
        <w:bottom w:val="none" w:sz="0" w:space="0" w:color="auto"/>
        <w:right w:val="none" w:sz="0" w:space="0" w:color="auto"/>
      </w:divBdr>
    </w:div>
    <w:div w:id="2047216169">
      <w:bodyDiv w:val="1"/>
      <w:marLeft w:val="0"/>
      <w:marRight w:val="0"/>
      <w:marTop w:val="0"/>
      <w:marBottom w:val="0"/>
      <w:divBdr>
        <w:top w:val="none" w:sz="0" w:space="0" w:color="auto"/>
        <w:left w:val="none" w:sz="0" w:space="0" w:color="auto"/>
        <w:bottom w:val="none" w:sz="0" w:space="0" w:color="auto"/>
        <w:right w:val="none" w:sz="0" w:space="0" w:color="auto"/>
      </w:divBdr>
    </w:div>
    <w:div w:id="20798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thalivec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arren@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718B895D90044A33BB4FCFC5E4EFE" ma:contentTypeVersion="10" ma:contentTypeDescription="Create a new document." ma:contentTypeScope="" ma:versionID="e74a6f511c979716a4d79f4c3cea8527">
  <xsd:schema xmlns:xsd="http://www.w3.org/2001/XMLSchema" xmlns:xs="http://www.w3.org/2001/XMLSchema" xmlns:p="http://schemas.microsoft.com/office/2006/metadata/properties" xmlns:ns2="d238090e-592a-48b8-91f7-6a740c368fbe" xmlns:ns3="414c47d4-0512-4f6c-84ba-04ef02b5b419" targetNamespace="http://schemas.microsoft.com/office/2006/metadata/properties" ma:root="true" ma:fieldsID="a59c78ee505fed4cb12c5411b9f93eda" ns2:_="" ns3:_="">
    <xsd:import namespace="d238090e-592a-48b8-91f7-6a740c368fbe"/>
    <xsd:import namespace="414c47d4-0512-4f6c-84ba-04ef02b5b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090e-592a-48b8-91f7-6a740c368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c47d4-0512-4f6c-84ba-04ef02b5b4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D084-431A-4540-943D-6EB13F7354E8}">
  <ds:schemaRefs>
    <ds:schemaRef ds:uri="http://schemas.microsoft.com/sharepoint/v3/contenttype/forms"/>
  </ds:schemaRefs>
</ds:datastoreItem>
</file>

<file path=customXml/itemProps2.xml><?xml version="1.0" encoding="utf-8"?>
<ds:datastoreItem xmlns:ds="http://schemas.openxmlformats.org/officeDocument/2006/customXml" ds:itemID="{B589A430-0291-43D8-8C27-C729B4F08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8090e-592a-48b8-91f7-6a740c368fbe"/>
    <ds:schemaRef ds:uri="414c47d4-0512-4f6c-84ba-04ef02b5b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F2C43-8FAD-4829-93EF-47F59A497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D6783-D131-5844-B37E-D24B40E3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Paola Correal</cp:lastModifiedBy>
  <cp:revision>4</cp:revision>
  <cp:lastPrinted>2019-07-18T23:20:00Z</cp:lastPrinted>
  <dcterms:created xsi:type="dcterms:W3CDTF">2019-07-22T14:12:00Z</dcterms:created>
  <dcterms:modified xsi:type="dcterms:W3CDTF">2019-07-22T14:17:00Z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f99d8b51-8035-431a-aa38-2ac7f56f8c11</vt:lpwstr>
  </property>
  <property fmtid="{D5CDD505-2E9C-101B-9397-08002B2CF9AE}" pid="3" name="ContentTypeId">
    <vt:lpwstr>0x010100EF2718B895D90044A33BB4FCFC5E4EFE</vt:lpwstr>
  </property>
</Properties>
</file>