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2B31E" w14:textId="77777777" w:rsidR="00640E94" w:rsidRDefault="00640E94" w:rsidP="00E60EEE">
      <w:pPr>
        <w:pStyle w:val="Title"/>
        <w:spacing w:before="0" w:after="0"/>
        <w:ind w:firstLine="72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310E52DA"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E95B65">
        <w:rPr>
          <w:rFonts w:ascii="Arial" w:hAnsi="Arial"/>
          <w:color w:val="000000"/>
          <w:u w:val="single"/>
        </w:rPr>
        <w:t>CITY VIEW GREEN HOLDINGS INC.</w:t>
      </w:r>
      <w:r>
        <w:rPr>
          <w:rFonts w:ascii="Arial" w:hAnsi="Arial"/>
          <w:color w:val="000000"/>
          <w:u w:val="single"/>
        </w:rPr>
        <w:tab/>
      </w:r>
      <w:r>
        <w:rPr>
          <w:rFonts w:ascii="Arial" w:hAnsi="Arial"/>
          <w:color w:val="000000"/>
        </w:rPr>
        <w:t>(the “Issuer”).</w:t>
      </w:r>
    </w:p>
    <w:p w14:paraId="0D8D3D94"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E95B65" w:rsidRPr="00E95B65">
        <w:rPr>
          <w:rFonts w:ascii="Arial" w:hAnsi="Arial"/>
          <w:color w:val="000000"/>
          <w:u w:val="single"/>
        </w:rPr>
        <w:t>     </w:t>
      </w:r>
      <w:r w:rsidR="00E95B65">
        <w:rPr>
          <w:rFonts w:ascii="Arial" w:hAnsi="Arial"/>
          <w:color w:val="000000"/>
          <w:u w:val="single"/>
        </w:rPr>
        <w:t xml:space="preserve">     CVGR</w:t>
      </w:r>
      <w:r>
        <w:rPr>
          <w:rFonts w:ascii="Arial" w:hAnsi="Arial"/>
          <w:color w:val="000000"/>
          <w:u w:val="single"/>
        </w:rPr>
        <w:tab/>
      </w:r>
      <w:r>
        <w:rPr>
          <w:rFonts w:ascii="Arial" w:hAnsi="Arial"/>
          <w:color w:val="000000"/>
          <w:u w:val="single"/>
        </w:rPr>
        <w:tab/>
      </w:r>
    </w:p>
    <w:p w14:paraId="7E801C12" w14:textId="0FF39B76"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Pr="003E1463">
        <w:rPr>
          <w:rFonts w:ascii="Arial" w:hAnsi="Arial" w:cs="Arial"/>
          <w:color w:val="000000"/>
          <w:u w:val="single"/>
        </w:rPr>
        <w:t xml:space="preserve">: </w:t>
      </w:r>
      <w:r w:rsidR="00FA4510" w:rsidRPr="003E1463">
        <w:rPr>
          <w:rFonts w:ascii="Arial" w:hAnsi="Arial" w:cs="Arial"/>
          <w:u w:val="single"/>
        </w:rPr>
        <w:t>             </w:t>
      </w:r>
      <w:r w:rsidR="00712117" w:rsidRPr="003E1463">
        <w:rPr>
          <w:rFonts w:ascii="Arial" w:hAnsi="Arial" w:cs="Arial"/>
          <w:u w:val="single"/>
        </w:rPr>
        <w:t xml:space="preserve"> </w:t>
      </w:r>
      <w:r w:rsidR="00CF230E">
        <w:rPr>
          <w:rFonts w:ascii="Arial" w:hAnsi="Arial" w:cs="Arial"/>
          <w:u w:val="single"/>
        </w:rPr>
        <w:t>320,421,359</w:t>
      </w:r>
      <w:r w:rsidRPr="00EF72C4">
        <w:rPr>
          <w:rFonts w:ascii="Arial" w:hAnsi="Arial" w:cs="Arial"/>
          <w:color w:val="000000"/>
          <w:u w:val="single"/>
        </w:rPr>
        <w:tab/>
      </w:r>
      <w:r>
        <w:rPr>
          <w:rFonts w:ascii="Arial" w:hAnsi="Arial"/>
          <w:color w:val="000000"/>
          <w:u w:val="single"/>
        </w:rPr>
        <w:tab/>
      </w:r>
    </w:p>
    <w:p w14:paraId="13C1DF6B" w14:textId="4675D332"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FA4510" w:rsidRPr="00FA4510">
        <w:rPr>
          <w:rFonts w:ascii="Arial" w:hAnsi="Arial"/>
          <w:color w:val="000000"/>
          <w:u w:val="single"/>
        </w:rPr>
        <w:t>    </w:t>
      </w:r>
      <w:r w:rsidR="00670D55">
        <w:rPr>
          <w:rFonts w:ascii="Arial" w:hAnsi="Arial"/>
          <w:color w:val="000000"/>
          <w:u w:val="single"/>
        </w:rPr>
        <w:t xml:space="preserve">November </w:t>
      </w:r>
      <w:r w:rsidR="003F0D70">
        <w:rPr>
          <w:rFonts w:ascii="Arial" w:hAnsi="Arial"/>
          <w:color w:val="000000"/>
          <w:u w:val="single"/>
        </w:rPr>
        <w:t>7</w:t>
      </w:r>
      <w:r w:rsidR="00CA52B9">
        <w:rPr>
          <w:rFonts w:ascii="Arial" w:hAnsi="Arial"/>
          <w:color w:val="000000"/>
          <w:u w:val="single"/>
        </w:rPr>
        <w:t>,</w:t>
      </w:r>
      <w:r w:rsidR="007852D5">
        <w:rPr>
          <w:rFonts w:ascii="Arial" w:hAnsi="Arial"/>
          <w:color w:val="000000"/>
          <w:u w:val="single"/>
        </w:rPr>
        <w:t xml:space="preserve"> </w:t>
      </w:r>
      <w:r w:rsidR="00624D25">
        <w:rPr>
          <w:rFonts w:ascii="Arial" w:hAnsi="Arial"/>
          <w:color w:val="000000"/>
          <w:u w:val="single"/>
        </w:rPr>
        <w:t>2022</w:t>
      </w:r>
      <w:r>
        <w:rPr>
          <w:rFonts w:ascii="Arial" w:hAnsi="Arial"/>
          <w:color w:val="000000"/>
          <w:u w:val="single"/>
        </w:rPr>
        <w:tab/>
      </w:r>
      <w:r>
        <w:rPr>
          <w:rFonts w:ascii="Arial" w:hAnsi="Arial"/>
          <w:color w:val="000000"/>
          <w:u w:val="single"/>
        </w:rPr>
        <w:tab/>
      </w:r>
    </w:p>
    <w:p w14:paraId="0FA4CF8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0BA6F12"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B43D723"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4A12C2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6270D1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32CEA32"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D21294D" w14:textId="77777777" w:rsidR="00640E94" w:rsidRDefault="00640E94">
      <w:pPr>
        <w:pStyle w:val="List"/>
        <w:keepLines/>
        <w:spacing w:before="120"/>
        <w:ind w:left="0" w:firstLine="0"/>
        <w:rPr>
          <w:rFonts w:ascii="Arial" w:hAnsi="Arial"/>
          <w:b/>
        </w:rPr>
      </w:pPr>
      <w:r>
        <w:rPr>
          <w:rFonts w:ascii="Arial" w:hAnsi="Arial"/>
          <w:b/>
        </w:rPr>
        <w:t>Report on Business</w:t>
      </w:r>
    </w:p>
    <w:p w14:paraId="3C3A3E19" w14:textId="4F5DA419" w:rsidR="00640E94" w:rsidRPr="00CF230E" w:rsidRDefault="00640E94" w:rsidP="00005017">
      <w:pPr>
        <w:pStyle w:val="List"/>
        <w:numPr>
          <w:ilvl w:val="0"/>
          <w:numId w:val="28"/>
        </w:numPr>
        <w:spacing w:before="0"/>
        <w:jc w:val="both"/>
        <w:rPr>
          <w:rFonts w:ascii="Arial" w:hAnsi="Arial"/>
          <w:szCs w:val="24"/>
        </w:rPr>
      </w:pPr>
      <w:r>
        <w:rPr>
          <w:rFonts w:ascii="Arial" w:hAnsi="Arial"/>
        </w:rPr>
        <w:t xml:space="preserve">Provide a general overview and discussion of the development of the Issuer’s business and operations over the previous month.  Where the Issuer was inactive </w:t>
      </w:r>
      <w:r w:rsidRPr="00CF230E">
        <w:rPr>
          <w:rFonts w:ascii="Arial" w:hAnsi="Arial"/>
          <w:szCs w:val="24"/>
        </w:rPr>
        <w:t>disclose this fact.</w:t>
      </w:r>
    </w:p>
    <w:p w14:paraId="3B1584A0" w14:textId="01E87856" w:rsidR="0006459B" w:rsidRPr="0006459B" w:rsidRDefault="00B51461" w:rsidP="0006459B">
      <w:pPr>
        <w:pStyle w:val="NormalWeb"/>
        <w:shd w:val="clear" w:color="auto" w:fill="FFFFFF"/>
        <w:spacing w:before="0" w:beforeAutospacing="0" w:after="150" w:afterAutospacing="0"/>
        <w:rPr>
          <w:rFonts w:ascii="Arial" w:hAnsi="Arial" w:cs="Arial"/>
          <w:color w:val="333333"/>
        </w:rPr>
      </w:pPr>
      <w:r w:rsidRPr="00CF230E">
        <w:rPr>
          <w:rFonts w:ascii="Arial" w:hAnsi="Arial"/>
          <w:color w:val="000000" w:themeColor="text1"/>
        </w:rPr>
        <w:t xml:space="preserve">During the month of </w:t>
      </w:r>
      <w:r w:rsidR="00670D55">
        <w:rPr>
          <w:rFonts w:ascii="Arial" w:hAnsi="Arial"/>
          <w:color w:val="000000" w:themeColor="text1"/>
        </w:rPr>
        <w:t xml:space="preserve">October </w:t>
      </w:r>
      <w:r w:rsidR="00CF230E" w:rsidRPr="00CF230E">
        <w:rPr>
          <w:rFonts w:ascii="Arial" w:hAnsi="Arial"/>
          <w:color w:val="000000" w:themeColor="text1"/>
        </w:rPr>
        <w:t xml:space="preserve">City View Green </w:t>
      </w:r>
      <w:r w:rsidRPr="00CF230E">
        <w:rPr>
          <w:rFonts w:ascii="Arial" w:hAnsi="Arial" w:cs="Arial"/>
          <w:color w:val="333333"/>
          <w:kern w:val="36"/>
        </w:rPr>
        <w:t xml:space="preserve">Holdings Inc. </w:t>
      </w:r>
      <w:r w:rsidR="00CF230E" w:rsidRPr="0006459B">
        <w:rPr>
          <w:rFonts w:ascii="Arial" w:hAnsi="Arial" w:cs="Arial"/>
          <w:color w:val="333333"/>
          <w:kern w:val="36"/>
        </w:rPr>
        <w:t>a</w:t>
      </w:r>
      <w:r w:rsidRPr="0006459B">
        <w:rPr>
          <w:rFonts w:ascii="Arial" w:hAnsi="Arial" w:cs="Arial"/>
          <w:color w:val="333333"/>
          <w:kern w:val="36"/>
        </w:rPr>
        <w:t>nnounce</w:t>
      </w:r>
      <w:r w:rsidR="00CF230E" w:rsidRPr="0006459B">
        <w:rPr>
          <w:rFonts w:ascii="Arial" w:hAnsi="Arial" w:cs="Arial"/>
          <w:color w:val="333333"/>
          <w:kern w:val="36"/>
        </w:rPr>
        <w:t>d</w:t>
      </w:r>
      <w:r w:rsidR="0006459B" w:rsidRPr="0006459B">
        <w:rPr>
          <w:rFonts w:ascii="Arial" w:hAnsi="Arial" w:cs="Arial"/>
          <w:color w:val="333333"/>
        </w:rPr>
        <w:t xml:space="preserve"> the shipment of three (3) cannabis-infused sauces – BBQ, Sweet &amp; Sour and Honey Garlic – as an add-on order for a nationally recognized and regulated medical marijuana licensed producer and distributor (the "Client"). The Client will make the sauces available to customers via its online portal and retail channel partners throughout Canada.</w:t>
      </w:r>
    </w:p>
    <w:p w14:paraId="438DB622" w14:textId="77777777" w:rsidR="0006459B" w:rsidRPr="0006459B" w:rsidRDefault="0006459B" w:rsidP="0006459B">
      <w:pPr>
        <w:pStyle w:val="NormalWeb"/>
        <w:shd w:val="clear" w:color="auto" w:fill="FFFFFF"/>
        <w:spacing w:before="0" w:beforeAutospacing="0" w:after="150" w:afterAutospacing="0"/>
        <w:rPr>
          <w:rFonts w:ascii="Arial" w:hAnsi="Arial" w:cs="Arial"/>
          <w:color w:val="333333"/>
        </w:rPr>
      </w:pPr>
      <w:r w:rsidRPr="0006459B">
        <w:rPr>
          <w:rFonts w:ascii="Arial" w:hAnsi="Arial" w:cs="Arial"/>
          <w:color w:val="333333"/>
        </w:rPr>
        <w:lastRenderedPageBreak/>
        <w:t>This shipment will mark an additional multiple SKU order for City View, as based on its expertise in cannabis edibles processing techniques for sauces, gummies, chocolates, and baked goods. As such, City View expects to continue developing additional white-labeled cannabis-infused product SKUs for the Client moving forward.</w:t>
      </w:r>
    </w:p>
    <w:p w14:paraId="2E90FF2F" w14:textId="77777777" w:rsidR="0006459B" w:rsidRPr="0006459B" w:rsidRDefault="0006459B" w:rsidP="0006459B">
      <w:pPr>
        <w:pStyle w:val="NormalWeb"/>
        <w:shd w:val="clear" w:color="auto" w:fill="FFFFFF"/>
        <w:spacing w:before="0" w:beforeAutospacing="0" w:after="150" w:afterAutospacing="0"/>
        <w:rPr>
          <w:rFonts w:ascii="Arial" w:hAnsi="Arial" w:cs="Arial"/>
          <w:color w:val="333333"/>
        </w:rPr>
      </w:pPr>
      <w:r w:rsidRPr="0006459B">
        <w:rPr>
          <w:rFonts w:ascii="Arial" w:hAnsi="Arial" w:cs="Arial"/>
          <w:color w:val="333333"/>
        </w:rPr>
        <w:t>In addition to this Client, City View is in discussions with several other licensed producers to manufacturer cannabis-infused consumables such as chocolates, baked goods, sauces, and gummies. City View is further preparing the production of two (2) cannabis-infused consumable product SKUs for its own City View brand, with details to be formally announced in the coming weeks.</w:t>
      </w:r>
    </w:p>
    <w:p w14:paraId="3FCD8B2B" w14:textId="34D24312" w:rsidR="0006459B" w:rsidRPr="0006459B" w:rsidRDefault="0006459B" w:rsidP="0006459B">
      <w:pPr>
        <w:pStyle w:val="NormalWeb"/>
        <w:shd w:val="clear" w:color="auto" w:fill="FFFFFF"/>
        <w:spacing w:before="0" w:beforeAutospacing="0" w:after="150" w:afterAutospacing="0"/>
        <w:rPr>
          <w:rFonts w:ascii="Arial" w:hAnsi="Arial" w:cs="Arial"/>
          <w:color w:val="333333"/>
        </w:rPr>
      </w:pPr>
      <w:r w:rsidRPr="0006459B">
        <w:rPr>
          <w:rFonts w:ascii="Arial" w:hAnsi="Arial" w:cs="Arial"/>
          <w:color w:val="333333"/>
        </w:rPr>
        <w:t>City View also reported that the Board and Management has begun a review of various opportunities in the cannabis industry to take advantage of low-cost, potential acquisition opportunities. The cannabis industry and the subsequent investor interest in it, has fluctuated significantly during the last several years. Despite these market fluctuations, City View expects that several new projects will emerge as potential acquisition, merger or joint venture candidates. Although there is no guarantee a transaction may occur, over the next quarter Management expects to shortlist a number of proposed cannabis acquisition opportunities for City View and establish, what it believes will be the optimal structure to complete such acquisitions (whether by asset acquisition, joint venture or share purchase of any entity in the cannabis space). Along with the cannabis acquisitions the Company is reviewing operations at its existing facility to reduce costs and streamline operations with any proposed new targets to complement the aforementioned. In addition, City View expects to explore funding partners to secure the assets and will draw on cannabis consulting experts to complement any acquisition, joint venture, or merger opportunities for the Company.</w:t>
      </w:r>
    </w:p>
    <w:p w14:paraId="4B60B687" w14:textId="77777777" w:rsidR="0006459B" w:rsidRPr="0006459B" w:rsidRDefault="0006459B" w:rsidP="0006459B">
      <w:pPr>
        <w:pStyle w:val="NormalWeb"/>
        <w:shd w:val="clear" w:color="auto" w:fill="FFFFFF"/>
        <w:spacing w:before="0" w:beforeAutospacing="0" w:after="150" w:afterAutospacing="0"/>
        <w:rPr>
          <w:rFonts w:ascii="Arial" w:hAnsi="Arial" w:cs="Arial"/>
          <w:color w:val="333333"/>
        </w:rPr>
      </w:pPr>
      <w:r w:rsidRPr="0006459B">
        <w:rPr>
          <w:rFonts w:ascii="Arial" w:hAnsi="Arial" w:cs="Arial"/>
          <w:color w:val="333333"/>
        </w:rPr>
        <w:t>The Company will provide shareholders with updates on these opportunities as information becomes available.</w:t>
      </w:r>
    </w:p>
    <w:p w14:paraId="2A6F183C" w14:textId="584744F0" w:rsidR="00640E94" w:rsidRDefault="00640E94" w:rsidP="0006459B">
      <w:pPr>
        <w:pStyle w:val="Heading1"/>
        <w:shd w:val="clear" w:color="auto" w:fill="FFFFFF"/>
        <w:spacing w:before="300" w:after="150"/>
        <w:rPr>
          <w:rFonts w:ascii="Arial" w:hAnsi="Arial"/>
        </w:rPr>
      </w:pPr>
      <w:r>
        <w:rPr>
          <w:rFonts w:ascii="Arial" w:hAnsi="Arial"/>
        </w:rPr>
        <w:t>Provide a general overview and discussion of the activities of management.</w:t>
      </w:r>
    </w:p>
    <w:p w14:paraId="03017890" w14:textId="77777777" w:rsidR="009A0335" w:rsidRDefault="009A0335" w:rsidP="00005017">
      <w:pPr>
        <w:pStyle w:val="List"/>
        <w:spacing w:before="0"/>
        <w:ind w:left="720" w:firstLine="0"/>
        <w:jc w:val="both"/>
        <w:rPr>
          <w:rFonts w:ascii="Arial" w:hAnsi="Arial"/>
          <w:i/>
        </w:rPr>
      </w:pPr>
    </w:p>
    <w:p w14:paraId="05FF4489" w14:textId="5DDB5818" w:rsidR="00B231E4" w:rsidRPr="00624D25" w:rsidRDefault="00386645" w:rsidP="00005017">
      <w:pPr>
        <w:pStyle w:val="List"/>
        <w:spacing w:before="0"/>
        <w:ind w:left="720" w:firstLine="0"/>
        <w:jc w:val="both"/>
        <w:rPr>
          <w:rFonts w:ascii="Arial" w:hAnsi="Arial"/>
          <w:i/>
          <w:szCs w:val="24"/>
        </w:rPr>
      </w:pPr>
      <w:r w:rsidRPr="00624D25">
        <w:rPr>
          <w:rFonts w:ascii="Arial" w:hAnsi="Arial"/>
          <w:i/>
        </w:rPr>
        <w:t xml:space="preserve">During the month of </w:t>
      </w:r>
      <w:r w:rsidR="0006459B">
        <w:rPr>
          <w:rFonts w:ascii="Arial" w:hAnsi="Arial"/>
          <w:i/>
        </w:rPr>
        <w:t>Octobe</w:t>
      </w:r>
      <w:r w:rsidR="00CF230E">
        <w:rPr>
          <w:rFonts w:ascii="Arial" w:hAnsi="Arial"/>
          <w:i/>
        </w:rPr>
        <w:t>r</w:t>
      </w:r>
      <w:r w:rsidR="00CF747A">
        <w:rPr>
          <w:rFonts w:ascii="Arial" w:hAnsi="Arial"/>
          <w:i/>
        </w:rPr>
        <w:t>,</w:t>
      </w:r>
      <w:r w:rsidR="00AD59D8">
        <w:rPr>
          <w:rFonts w:ascii="Arial" w:hAnsi="Arial"/>
          <w:i/>
        </w:rPr>
        <w:t xml:space="preserve"> </w:t>
      </w:r>
      <w:r w:rsidR="005C2968" w:rsidRPr="00624D25">
        <w:rPr>
          <w:rFonts w:ascii="Arial" w:hAnsi="Arial"/>
          <w:i/>
          <w:szCs w:val="24"/>
        </w:rPr>
        <w:t>202</w:t>
      </w:r>
      <w:r w:rsidR="00AD59D8">
        <w:rPr>
          <w:rFonts w:ascii="Arial" w:hAnsi="Arial"/>
          <w:i/>
          <w:szCs w:val="24"/>
        </w:rPr>
        <w:t>2</w:t>
      </w:r>
      <w:r w:rsidRPr="00624D25">
        <w:rPr>
          <w:rFonts w:ascii="Arial" w:hAnsi="Arial"/>
          <w:i/>
          <w:szCs w:val="24"/>
        </w:rPr>
        <w:t>,</w:t>
      </w:r>
      <w:r w:rsidR="005C0C21" w:rsidRPr="00624D25">
        <w:rPr>
          <w:rFonts w:ascii="Arial" w:hAnsi="Arial"/>
          <w:i/>
          <w:szCs w:val="24"/>
        </w:rPr>
        <w:t xml:space="preserve"> </w:t>
      </w:r>
      <w:r w:rsidR="00B231E4" w:rsidRPr="00624D25">
        <w:rPr>
          <w:rFonts w:ascii="Arial" w:hAnsi="Arial"/>
          <w:i/>
          <w:szCs w:val="24"/>
        </w:rPr>
        <w:t>management of the Issuer was active in:</w:t>
      </w:r>
    </w:p>
    <w:p w14:paraId="2CF4FA56" w14:textId="77777777" w:rsidR="00B231E4" w:rsidRPr="00624D25" w:rsidRDefault="00B231E4" w:rsidP="00005017">
      <w:pPr>
        <w:pStyle w:val="List"/>
        <w:spacing w:before="0"/>
        <w:ind w:left="720" w:firstLine="0"/>
        <w:jc w:val="both"/>
        <w:rPr>
          <w:rFonts w:ascii="Arial" w:hAnsi="Arial"/>
          <w:i/>
          <w:szCs w:val="24"/>
        </w:rPr>
      </w:pPr>
    </w:p>
    <w:p w14:paraId="49DF23A0" w14:textId="5DDE84F7" w:rsidR="00CE336B" w:rsidRDefault="00CF747A" w:rsidP="00C44C50">
      <w:pPr>
        <w:pStyle w:val="List"/>
        <w:numPr>
          <w:ilvl w:val="0"/>
          <w:numId w:val="29"/>
        </w:numPr>
        <w:spacing w:before="0"/>
        <w:jc w:val="both"/>
        <w:rPr>
          <w:rFonts w:ascii="Arial" w:hAnsi="Arial"/>
          <w:i/>
          <w:szCs w:val="24"/>
        </w:rPr>
      </w:pPr>
      <w:r>
        <w:rPr>
          <w:rFonts w:ascii="Arial" w:hAnsi="Arial"/>
          <w:i/>
          <w:szCs w:val="24"/>
        </w:rPr>
        <w:t xml:space="preserve">Operating </w:t>
      </w:r>
      <w:r w:rsidR="00CE336B" w:rsidRPr="00CE336B">
        <w:rPr>
          <w:rFonts w:ascii="Arial" w:hAnsi="Arial"/>
          <w:i/>
          <w:szCs w:val="24"/>
        </w:rPr>
        <w:t>equipment</w:t>
      </w:r>
      <w:r>
        <w:rPr>
          <w:rFonts w:ascii="Arial" w:hAnsi="Arial"/>
          <w:i/>
          <w:szCs w:val="24"/>
        </w:rPr>
        <w:t xml:space="preserve"> to manufacture cannabis-infused consumables</w:t>
      </w:r>
      <w:r w:rsidR="00CE336B" w:rsidRPr="00CE336B">
        <w:rPr>
          <w:rFonts w:ascii="Arial" w:hAnsi="Arial"/>
          <w:i/>
          <w:szCs w:val="24"/>
        </w:rPr>
        <w:t xml:space="preserve"> and conducting plant tours with potential customers</w:t>
      </w:r>
      <w:r w:rsidR="00664843" w:rsidRPr="00CE336B">
        <w:rPr>
          <w:rFonts w:ascii="Arial" w:hAnsi="Arial"/>
          <w:i/>
          <w:szCs w:val="24"/>
        </w:rPr>
        <w:t>.</w:t>
      </w:r>
    </w:p>
    <w:p w14:paraId="4406C636" w14:textId="1FC7AA5B" w:rsidR="00372855" w:rsidRPr="00624D25" w:rsidRDefault="00664843" w:rsidP="00CE336B">
      <w:pPr>
        <w:pStyle w:val="List"/>
        <w:spacing w:before="0"/>
        <w:ind w:firstLine="0"/>
        <w:jc w:val="both"/>
        <w:rPr>
          <w:rFonts w:ascii="Arial" w:hAnsi="Arial"/>
          <w:i/>
          <w:szCs w:val="24"/>
        </w:rPr>
      </w:pPr>
      <w:r w:rsidRPr="00CE336B">
        <w:rPr>
          <w:rFonts w:ascii="Arial" w:hAnsi="Arial"/>
          <w:i/>
          <w:szCs w:val="24"/>
        </w:rPr>
        <w:t xml:space="preserve"> </w:t>
      </w:r>
    </w:p>
    <w:p w14:paraId="58DAF6C9" w14:textId="77777777" w:rsidR="00EB6E9C" w:rsidRPr="00624D25" w:rsidRDefault="00EB6E9C" w:rsidP="00EB6E9C">
      <w:pPr>
        <w:pStyle w:val="List"/>
        <w:numPr>
          <w:ilvl w:val="0"/>
          <w:numId w:val="29"/>
        </w:numPr>
        <w:spacing w:before="0"/>
        <w:jc w:val="both"/>
        <w:rPr>
          <w:rFonts w:ascii="Arial" w:hAnsi="Arial"/>
          <w:i/>
          <w:szCs w:val="24"/>
        </w:rPr>
      </w:pPr>
      <w:r w:rsidRPr="00624D25">
        <w:rPr>
          <w:rFonts w:ascii="Arial" w:hAnsi="Arial"/>
          <w:i/>
          <w:szCs w:val="24"/>
        </w:rPr>
        <w:t>continuing its due diligence relating to the potential acquisition of Blue Heaven Café.</w:t>
      </w:r>
    </w:p>
    <w:p w14:paraId="7F119776" w14:textId="77777777" w:rsidR="00F57779" w:rsidRPr="001F2C08" w:rsidRDefault="00F57779" w:rsidP="00F57779">
      <w:pPr>
        <w:pStyle w:val="ListParagraph"/>
        <w:rPr>
          <w:rFonts w:ascii="Arial" w:hAnsi="Arial"/>
          <w:i/>
          <w:sz w:val="24"/>
          <w:szCs w:val="24"/>
        </w:rPr>
      </w:pPr>
    </w:p>
    <w:p w14:paraId="08CBC4CD" w14:textId="3D5C6116" w:rsidR="00640E94" w:rsidRDefault="00640E94" w:rsidP="00005017">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95AC7">
        <w:rPr>
          <w:rFonts w:ascii="Arial" w:hAnsi="Arial"/>
        </w:rPr>
        <w:t xml:space="preserve">   </w:t>
      </w:r>
      <w:r w:rsidR="00CF747A">
        <w:rPr>
          <w:rFonts w:ascii="Arial" w:hAnsi="Arial"/>
          <w:i/>
        </w:rPr>
        <w:t>N/A</w:t>
      </w:r>
    </w:p>
    <w:p w14:paraId="239DDDF8" w14:textId="77777777" w:rsidR="00C078F4" w:rsidRDefault="00C078F4" w:rsidP="00005017">
      <w:pPr>
        <w:pStyle w:val="List"/>
        <w:spacing w:before="0"/>
        <w:ind w:left="720" w:firstLine="0"/>
        <w:jc w:val="both"/>
        <w:rPr>
          <w:rFonts w:ascii="Arial" w:hAnsi="Arial"/>
          <w:u w:val="single"/>
        </w:rPr>
      </w:pPr>
    </w:p>
    <w:p w14:paraId="2A1D3841" w14:textId="0EDB62C8" w:rsidR="00640E94" w:rsidRDefault="00640E94" w:rsidP="00005017">
      <w:pPr>
        <w:pStyle w:val="List"/>
        <w:numPr>
          <w:ilvl w:val="0"/>
          <w:numId w:val="28"/>
        </w:numPr>
        <w:spacing w:before="0"/>
        <w:jc w:val="both"/>
        <w:rPr>
          <w:rFonts w:ascii="Arial" w:hAnsi="Arial"/>
        </w:rPr>
      </w:pPr>
      <w:r>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r w:rsidR="00595AC7">
        <w:rPr>
          <w:rFonts w:ascii="Arial" w:hAnsi="Arial"/>
        </w:rPr>
        <w:t xml:space="preserve">    </w:t>
      </w:r>
      <w:r w:rsidR="00595AC7" w:rsidRPr="00595AC7">
        <w:rPr>
          <w:rFonts w:ascii="Arial" w:hAnsi="Arial"/>
          <w:i/>
        </w:rPr>
        <w:t>N/A</w:t>
      </w:r>
    </w:p>
    <w:p w14:paraId="3E03D1B5" w14:textId="4F9C490B" w:rsidR="009A0335" w:rsidRDefault="009A0335" w:rsidP="009A0335">
      <w:pPr>
        <w:pStyle w:val="List"/>
        <w:spacing w:before="0"/>
        <w:ind w:left="720" w:firstLine="0"/>
        <w:jc w:val="both"/>
        <w:rPr>
          <w:rFonts w:ascii="Arial" w:hAnsi="Arial"/>
          <w:u w:val="single"/>
        </w:rPr>
      </w:pPr>
    </w:p>
    <w:p w14:paraId="64D9AD41" w14:textId="6BB0F382" w:rsidR="00005017" w:rsidRDefault="00640E94" w:rsidP="00005017">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005017">
        <w:rPr>
          <w:rFonts w:ascii="Arial" w:hAnsi="Arial"/>
        </w:rPr>
        <w:t xml:space="preserve">      </w:t>
      </w:r>
      <w:r w:rsidR="002E657F" w:rsidRPr="002E657F">
        <w:rPr>
          <w:rFonts w:ascii="Arial" w:hAnsi="Arial"/>
          <w:i/>
        </w:rPr>
        <w:t>N/A</w:t>
      </w:r>
    </w:p>
    <w:p w14:paraId="4007CD27" w14:textId="1EB06440" w:rsidR="00595AC7" w:rsidRDefault="00595AC7" w:rsidP="00005017">
      <w:pPr>
        <w:pStyle w:val="List"/>
        <w:spacing w:before="0"/>
        <w:ind w:left="720" w:firstLine="0"/>
        <w:jc w:val="both"/>
        <w:rPr>
          <w:rFonts w:ascii="Arial" w:hAnsi="Arial"/>
          <w:i/>
        </w:rPr>
      </w:pPr>
    </w:p>
    <w:p w14:paraId="19EF66E5" w14:textId="65AA5D20" w:rsidR="00C12BF3" w:rsidRPr="0017170E" w:rsidRDefault="00640E94" w:rsidP="0017170E">
      <w:pPr>
        <w:pStyle w:val="List"/>
        <w:numPr>
          <w:ilvl w:val="0"/>
          <w:numId w:val="28"/>
        </w:numPr>
        <w:spacing w:before="0"/>
        <w:jc w:val="both"/>
        <w:rPr>
          <w:rFonts w:ascii="Arial" w:hAnsi="Arial"/>
          <w:i/>
        </w:rPr>
      </w:pPr>
      <w:r w:rsidRPr="0017170E">
        <w:rPr>
          <w:rFonts w:ascii="Arial" w:hAnsi="Arial"/>
        </w:rPr>
        <w:t>Describe the expiry or termination of any contracts or agreements between the Issuer, the Issuer’s affiliates or third parties or cancellation of any financing arrangements that have been previously announced.</w:t>
      </w:r>
      <w:r w:rsidR="00595AC7" w:rsidRPr="0017170E">
        <w:rPr>
          <w:rFonts w:ascii="Arial" w:hAnsi="Arial"/>
        </w:rPr>
        <w:t xml:space="preserve">  </w:t>
      </w:r>
      <w:r w:rsidR="003567BF" w:rsidRPr="0017170E">
        <w:rPr>
          <w:rFonts w:ascii="Arial" w:hAnsi="Arial"/>
        </w:rPr>
        <w:t xml:space="preserve"> </w:t>
      </w:r>
      <w:r w:rsidR="0017170E">
        <w:rPr>
          <w:rFonts w:ascii="Arial" w:hAnsi="Arial"/>
        </w:rPr>
        <w:t>N/A</w:t>
      </w:r>
    </w:p>
    <w:p w14:paraId="67EF1C94" w14:textId="77777777" w:rsidR="0017170E" w:rsidRDefault="0017170E" w:rsidP="0017170E">
      <w:pPr>
        <w:pStyle w:val="ListParagraph"/>
        <w:rPr>
          <w:rFonts w:ascii="Arial" w:hAnsi="Arial"/>
          <w:i/>
        </w:rPr>
      </w:pPr>
    </w:p>
    <w:p w14:paraId="704D7E31" w14:textId="77777777" w:rsidR="0017170E" w:rsidRPr="0017170E" w:rsidRDefault="0017170E" w:rsidP="0017170E">
      <w:pPr>
        <w:pStyle w:val="List"/>
        <w:spacing w:before="0"/>
        <w:ind w:left="720" w:firstLine="0"/>
        <w:jc w:val="both"/>
        <w:rPr>
          <w:rFonts w:ascii="Arial" w:hAnsi="Arial"/>
          <w:i/>
        </w:rPr>
      </w:pPr>
    </w:p>
    <w:p w14:paraId="685E6B73" w14:textId="0251CAF5" w:rsidR="005416BE" w:rsidRDefault="005416BE" w:rsidP="00DB2E4D">
      <w:pPr>
        <w:pStyle w:val="List"/>
        <w:numPr>
          <w:ilvl w:val="0"/>
          <w:numId w:val="28"/>
        </w:numPr>
        <w:spacing w:before="0"/>
        <w:jc w:val="both"/>
        <w:rPr>
          <w:rFonts w:ascii="Arial" w:hAnsi="Arial"/>
        </w:rPr>
      </w:pPr>
      <w:r w:rsidRPr="000F5748">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w:t>
      </w:r>
      <w:r w:rsidRPr="000F5748">
        <w:rPr>
          <w:rFonts w:ascii="Arial" w:hAnsi="Arial" w:cs="Arial"/>
          <w:szCs w:val="24"/>
        </w:rPr>
        <w:t xml:space="preserve">of payments if applicable, and of any valuation. State how the consideration was determined and whether the acquisition was from or the disposition was to a Related Person of the Issuer and provide details of the relationship.   </w:t>
      </w:r>
      <w:r w:rsidRPr="000F5748">
        <w:rPr>
          <w:rFonts w:ascii="Arial" w:hAnsi="Arial" w:cs="Arial"/>
          <w:i/>
          <w:szCs w:val="24"/>
        </w:rPr>
        <w:t>N/A</w:t>
      </w:r>
    </w:p>
    <w:p w14:paraId="34E87029" w14:textId="52106E15" w:rsidR="009A0335" w:rsidRDefault="009A0335" w:rsidP="00DB2E4D">
      <w:pPr>
        <w:pStyle w:val="List"/>
        <w:spacing w:before="0"/>
        <w:ind w:left="720" w:firstLine="0"/>
        <w:jc w:val="both"/>
        <w:rPr>
          <w:rFonts w:ascii="Arial" w:hAnsi="Arial"/>
          <w:u w:val="single"/>
        </w:rPr>
      </w:pPr>
    </w:p>
    <w:p w14:paraId="745B24CE" w14:textId="4BB7541B" w:rsidR="00640E94" w:rsidRPr="00C36E49" w:rsidRDefault="00640E94" w:rsidP="00DB2E4D">
      <w:pPr>
        <w:pStyle w:val="List"/>
        <w:numPr>
          <w:ilvl w:val="0"/>
          <w:numId w:val="28"/>
        </w:numPr>
        <w:spacing w:before="0"/>
        <w:jc w:val="both"/>
        <w:rPr>
          <w:rFonts w:ascii="Arial" w:hAnsi="Arial" w:cs="Arial"/>
          <w:szCs w:val="24"/>
        </w:rPr>
      </w:pPr>
      <w:r w:rsidRPr="00491585">
        <w:rPr>
          <w:rFonts w:ascii="Arial" w:hAnsi="Arial" w:cs="Arial"/>
          <w:szCs w:val="24"/>
        </w:rPr>
        <w:t>Describe the acquisition of new customers or loss of customers.</w:t>
      </w:r>
      <w:r w:rsidR="00E020CD">
        <w:rPr>
          <w:rFonts w:ascii="Arial" w:hAnsi="Arial" w:cs="Arial"/>
          <w:szCs w:val="24"/>
        </w:rPr>
        <w:t xml:space="preserve">    </w:t>
      </w:r>
    </w:p>
    <w:p w14:paraId="6A447696" w14:textId="7873245E" w:rsidR="00C36E49" w:rsidRDefault="0006459B" w:rsidP="00C36E49">
      <w:pPr>
        <w:pStyle w:val="ListParagraph"/>
        <w:rPr>
          <w:rFonts w:ascii="Arial" w:hAnsi="Arial" w:cs="Arial"/>
          <w:szCs w:val="24"/>
        </w:rPr>
      </w:pPr>
      <w:r>
        <w:rPr>
          <w:rFonts w:ascii="Arial" w:hAnsi="Arial" w:cs="Arial"/>
          <w:szCs w:val="24"/>
        </w:rPr>
        <w:t>See #1 above.</w:t>
      </w:r>
    </w:p>
    <w:p w14:paraId="0E554311" w14:textId="77777777" w:rsidR="00C36E49" w:rsidRPr="00C36E49" w:rsidRDefault="00C36E49" w:rsidP="00C36E49">
      <w:pPr>
        <w:jc w:val="both"/>
        <w:rPr>
          <w:rFonts w:ascii="Arial" w:hAnsi="Arial" w:cs="Arial"/>
          <w:color w:val="000000" w:themeColor="text1"/>
          <w:sz w:val="24"/>
          <w:szCs w:val="24"/>
          <w:shd w:val="clear" w:color="auto" w:fill="FFFFFF"/>
        </w:rPr>
      </w:pPr>
    </w:p>
    <w:p w14:paraId="0774012C" w14:textId="77777777" w:rsidR="00C12BF3" w:rsidRPr="00491585" w:rsidRDefault="00C12BF3" w:rsidP="00DB2E4D">
      <w:pPr>
        <w:pStyle w:val="List"/>
        <w:spacing w:before="0"/>
        <w:ind w:left="720" w:firstLine="0"/>
        <w:jc w:val="both"/>
        <w:rPr>
          <w:rFonts w:ascii="Arial" w:hAnsi="Arial" w:cs="Arial"/>
          <w:szCs w:val="24"/>
          <w:u w:val="single"/>
        </w:rPr>
      </w:pPr>
    </w:p>
    <w:p w14:paraId="68E14B78" w14:textId="2DA019FA" w:rsidR="00640E94" w:rsidRDefault="00640E94" w:rsidP="00DB2E4D">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E020CD">
        <w:rPr>
          <w:rFonts w:ascii="Arial" w:hAnsi="Arial"/>
        </w:rPr>
        <w:t xml:space="preserve">     </w:t>
      </w:r>
      <w:r w:rsidR="0017170E">
        <w:rPr>
          <w:rFonts w:ascii="Arial" w:hAnsi="Arial"/>
          <w:i/>
        </w:rPr>
        <w:t>N/A</w:t>
      </w:r>
    </w:p>
    <w:p w14:paraId="3597DADA" w14:textId="77777777" w:rsidR="00C12BF3" w:rsidRDefault="00C12BF3" w:rsidP="002E657F">
      <w:pPr>
        <w:pStyle w:val="List"/>
        <w:spacing w:before="0"/>
        <w:ind w:left="720" w:firstLine="0"/>
        <w:jc w:val="both"/>
        <w:rPr>
          <w:rFonts w:ascii="Arial" w:hAnsi="Arial"/>
          <w:u w:val="single"/>
        </w:rPr>
      </w:pPr>
    </w:p>
    <w:p w14:paraId="10342603" w14:textId="163CACE8" w:rsidR="00640E94" w:rsidRDefault="00640E94" w:rsidP="002E657F">
      <w:pPr>
        <w:pStyle w:val="List"/>
        <w:numPr>
          <w:ilvl w:val="0"/>
          <w:numId w:val="28"/>
        </w:numPr>
        <w:spacing w:before="0"/>
        <w:jc w:val="both"/>
        <w:rPr>
          <w:rFonts w:ascii="Arial" w:hAnsi="Arial"/>
        </w:rPr>
      </w:pPr>
      <w:r>
        <w:rPr>
          <w:rFonts w:ascii="Arial" w:hAnsi="Arial"/>
        </w:rPr>
        <w:t>Report on any employee hirings, terminations or lay-offs with details of anticipated length of lay-offs.</w:t>
      </w:r>
      <w:r w:rsidR="00E020CD">
        <w:rPr>
          <w:rFonts w:ascii="Arial" w:hAnsi="Arial"/>
        </w:rPr>
        <w:t xml:space="preserve">    </w:t>
      </w:r>
      <w:r w:rsidR="00E020CD" w:rsidRPr="005D3542">
        <w:rPr>
          <w:rFonts w:ascii="Arial" w:hAnsi="Arial"/>
          <w:i/>
        </w:rPr>
        <w:t>N/A</w:t>
      </w:r>
    </w:p>
    <w:p w14:paraId="02CDD6C8" w14:textId="59879742" w:rsidR="00DB2E4D" w:rsidRDefault="00DB2E4D">
      <w:pPr>
        <w:rPr>
          <w:rFonts w:ascii="Arial" w:hAnsi="Arial"/>
          <w:i/>
          <w:sz w:val="24"/>
          <w:lang w:val="en-GB"/>
        </w:rPr>
      </w:pPr>
    </w:p>
    <w:p w14:paraId="74D316AC" w14:textId="63348976" w:rsidR="00640E94" w:rsidRDefault="00640E94" w:rsidP="002E657F">
      <w:pPr>
        <w:pStyle w:val="List"/>
        <w:numPr>
          <w:ilvl w:val="0"/>
          <w:numId w:val="28"/>
        </w:numPr>
        <w:spacing w:before="0"/>
        <w:jc w:val="both"/>
        <w:rPr>
          <w:rFonts w:ascii="Arial" w:hAnsi="Arial"/>
        </w:rPr>
      </w:pPr>
      <w:r>
        <w:rPr>
          <w:rFonts w:ascii="Arial" w:hAnsi="Arial"/>
        </w:rPr>
        <w:t>Report on any labour disputes and resolutions of those disputes if applicable.</w:t>
      </w:r>
      <w:r w:rsidR="00E020CD">
        <w:rPr>
          <w:rFonts w:ascii="Arial" w:hAnsi="Arial"/>
        </w:rPr>
        <w:t xml:space="preserve">   </w:t>
      </w:r>
      <w:r w:rsidR="00E020CD" w:rsidRPr="005D3542">
        <w:rPr>
          <w:rFonts w:ascii="Arial" w:hAnsi="Arial"/>
          <w:i/>
        </w:rPr>
        <w:t>N/A</w:t>
      </w:r>
    </w:p>
    <w:p w14:paraId="6119AA16" w14:textId="4B40C4F1" w:rsidR="00527156" w:rsidRDefault="00527156" w:rsidP="002E657F">
      <w:pPr>
        <w:pStyle w:val="List"/>
        <w:spacing w:before="0"/>
        <w:ind w:left="720" w:firstLine="0"/>
        <w:jc w:val="both"/>
        <w:rPr>
          <w:rFonts w:ascii="Arial" w:hAnsi="Arial"/>
          <w:u w:val="single"/>
        </w:rPr>
      </w:pPr>
    </w:p>
    <w:p w14:paraId="1ECA329A" w14:textId="1B78D9B6" w:rsidR="00FC0241" w:rsidRPr="003F0D70" w:rsidRDefault="00640E94" w:rsidP="00FC0241">
      <w:pPr>
        <w:pStyle w:val="List"/>
        <w:numPr>
          <w:ilvl w:val="0"/>
          <w:numId w:val="28"/>
        </w:numPr>
        <w:spacing w:before="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E020CD">
        <w:rPr>
          <w:rFonts w:ascii="Arial" w:hAnsi="Arial"/>
        </w:rPr>
        <w:t xml:space="preserve"> </w:t>
      </w:r>
    </w:p>
    <w:p w14:paraId="1C88A2C2" w14:textId="03328265" w:rsidR="003F0D70" w:rsidRPr="003F0D70" w:rsidRDefault="003F0D70" w:rsidP="003F0D70">
      <w:pPr>
        <w:ind w:left="720"/>
        <w:rPr>
          <w:rFonts w:ascii="Arial" w:hAnsi="Arial" w:cs="Arial"/>
          <w:sz w:val="36"/>
          <w:szCs w:val="36"/>
        </w:rPr>
      </w:pPr>
      <w:r w:rsidRPr="003F0D70">
        <w:rPr>
          <w:rFonts w:ascii="Arial" w:hAnsi="Arial" w:cs="Arial"/>
          <w:sz w:val="24"/>
          <w:szCs w:val="24"/>
        </w:rPr>
        <w:t>A preliminary claim has been made against the Company in Brampton Ontario Supreme Court of Justice, by a third party that claims it is owed $224,489 for goods supplied/sold and/or services provided.  The Company is confident the statement of claim is without merit and looks forward to contesting the claim and pursuing the appropriate damages.</w:t>
      </w:r>
    </w:p>
    <w:p w14:paraId="0644E0BB" w14:textId="77777777" w:rsidR="003F0D70" w:rsidRPr="003F0D70" w:rsidRDefault="003F0D70" w:rsidP="003F0D70">
      <w:pPr>
        <w:pStyle w:val="List"/>
        <w:spacing w:before="0"/>
        <w:ind w:left="720" w:firstLine="0"/>
        <w:jc w:val="both"/>
        <w:rPr>
          <w:rFonts w:ascii="Arial" w:hAnsi="Arial"/>
          <w:lang w:val="en-US"/>
        </w:rPr>
      </w:pPr>
    </w:p>
    <w:p w14:paraId="4E03EDF9" w14:textId="77777777" w:rsidR="00FC0241" w:rsidRDefault="00FC0241" w:rsidP="00FC0241">
      <w:pPr>
        <w:pStyle w:val="ListParagraph"/>
        <w:rPr>
          <w:rFonts w:ascii="Arial" w:hAnsi="Arial"/>
        </w:rPr>
      </w:pPr>
    </w:p>
    <w:p w14:paraId="6B46DA3A" w14:textId="48BAAA5C" w:rsidR="00FC0241" w:rsidRDefault="00640E94" w:rsidP="006E6DD5">
      <w:pPr>
        <w:pStyle w:val="List"/>
        <w:numPr>
          <w:ilvl w:val="0"/>
          <w:numId w:val="28"/>
        </w:numPr>
        <w:spacing w:before="0"/>
        <w:jc w:val="both"/>
        <w:rPr>
          <w:rFonts w:ascii="Arial" w:hAnsi="Arial"/>
        </w:rPr>
      </w:pPr>
      <w:r w:rsidRPr="001812BB">
        <w:rPr>
          <w:rFonts w:ascii="Arial" w:hAnsi="Arial"/>
        </w:rPr>
        <w:lastRenderedPageBreak/>
        <w:t>Provide details of any indebtedness incurred or repaid by the Issuer together with the terms of such indebtedness.</w:t>
      </w:r>
      <w:r w:rsidR="002E657F" w:rsidRPr="001812BB">
        <w:rPr>
          <w:rFonts w:ascii="Arial" w:hAnsi="Arial"/>
        </w:rPr>
        <w:t xml:space="preserve">  </w:t>
      </w:r>
      <w:r w:rsidR="00DE0A49">
        <w:rPr>
          <w:rFonts w:ascii="Arial" w:hAnsi="Arial"/>
        </w:rPr>
        <w:t>N/A</w:t>
      </w:r>
    </w:p>
    <w:p w14:paraId="69B48A6F" w14:textId="77777777" w:rsidR="001812BB" w:rsidRDefault="001812BB" w:rsidP="001812BB">
      <w:pPr>
        <w:pStyle w:val="ListParagraph"/>
        <w:rPr>
          <w:rFonts w:ascii="Arial" w:hAnsi="Arial"/>
        </w:rPr>
      </w:pPr>
    </w:p>
    <w:p w14:paraId="452CFB61" w14:textId="77777777" w:rsidR="001812BB" w:rsidRPr="001812BB" w:rsidRDefault="001812BB" w:rsidP="001812BB">
      <w:pPr>
        <w:pStyle w:val="List"/>
        <w:spacing w:before="0"/>
        <w:ind w:left="720" w:firstLine="0"/>
        <w:jc w:val="both"/>
        <w:rPr>
          <w:rFonts w:ascii="Arial" w:hAnsi="Arial"/>
        </w:rPr>
      </w:pPr>
    </w:p>
    <w:p w14:paraId="63876C10" w14:textId="1A0922CD" w:rsidR="00640E94" w:rsidRPr="001812BB" w:rsidRDefault="00640E94" w:rsidP="00E61BEF">
      <w:pPr>
        <w:pStyle w:val="List"/>
        <w:numPr>
          <w:ilvl w:val="0"/>
          <w:numId w:val="28"/>
        </w:numPr>
        <w:spacing w:before="0"/>
        <w:jc w:val="both"/>
        <w:rPr>
          <w:rFonts w:ascii="Arial" w:hAnsi="Arial"/>
        </w:rPr>
      </w:pPr>
      <w:r w:rsidRPr="001812BB">
        <w:rPr>
          <w:rFonts w:ascii="Arial" w:hAnsi="Arial"/>
        </w:rPr>
        <w:t>Provide details of any securities issued and options or warrants granted.</w:t>
      </w:r>
      <w:r w:rsidR="0006459B">
        <w:rPr>
          <w:rFonts w:ascii="Arial" w:hAnsi="Arial"/>
        </w:rPr>
        <w:t xml:space="preserve"> N/A</w:t>
      </w:r>
    </w:p>
    <w:p w14:paraId="5B1A96A3" w14:textId="695C6CF9" w:rsidR="000F5748" w:rsidRDefault="000F5748">
      <w:pPr>
        <w:rPr>
          <w:rFonts w:ascii="Arial" w:hAnsi="Arial"/>
          <w:sz w:val="24"/>
          <w:lang w:val="en-GB"/>
        </w:rPr>
      </w:pPr>
    </w:p>
    <w:p w14:paraId="7C1FF9BF" w14:textId="1515DF5E" w:rsidR="00DB2E4D" w:rsidRDefault="00640E94" w:rsidP="00B656F3">
      <w:pPr>
        <w:pStyle w:val="List"/>
        <w:keepNext/>
        <w:keepLines/>
        <w:numPr>
          <w:ilvl w:val="0"/>
          <w:numId w:val="28"/>
        </w:numPr>
        <w:spacing w:before="0"/>
        <w:jc w:val="both"/>
        <w:rPr>
          <w:rFonts w:ascii="Arial" w:hAnsi="Arial"/>
        </w:rPr>
      </w:pPr>
      <w:r>
        <w:rPr>
          <w:rFonts w:ascii="Arial" w:hAnsi="Arial"/>
        </w:rPr>
        <w:t>Provide details of any loans to or by Related Persons.</w:t>
      </w:r>
      <w:r w:rsidR="00E020CD">
        <w:rPr>
          <w:rFonts w:ascii="Arial" w:hAnsi="Arial"/>
        </w:rPr>
        <w:t xml:space="preserve">   </w:t>
      </w:r>
      <w:r w:rsidR="00955A70" w:rsidRPr="00955A70">
        <w:rPr>
          <w:rFonts w:ascii="Arial" w:hAnsi="Arial"/>
          <w:i/>
        </w:rPr>
        <w:t>N/A</w:t>
      </w:r>
    </w:p>
    <w:p w14:paraId="77A8C41A" w14:textId="1553CBE8" w:rsidR="00C12BF3" w:rsidRDefault="00C12BF3">
      <w:pPr>
        <w:rPr>
          <w:rFonts w:ascii="Arial" w:hAnsi="Arial"/>
          <w:sz w:val="24"/>
          <w:u w:val="single"/>
          <w:lang w:val="en-GB"/>
        </w:rPr>
      </w:pPr>
    </w:p>
    <w:p w14:paraId="0A15A155" w14:textId="67669027" w:rsidR="00DF5633" w:rsidRPr="00937E26" w:rsidRDefault="00640E94" w:rsidP="00937E26">
      <w:pPr>
        <w:pStyle w:val="List"/>
        <w:keepNext/>
        <w:keepLines/>
        <w:numPr>
          <w:ilvl w:val="0"/>
          <w:numId w:val="28"/>
        </w:numPr>
        <w:spacing w:before="0"/>
        <w:jc w:val="both"/>
        <w:rPr>
          <w:rFonts w:ascii="Arial" w:hAnsi="Arial"/>
        </w:rPr>
      </w:pPr>
      <w:r>
        <w:rPr>
          <w:rFonts w:ascii="Arial" w:hAnsi="Arial"/>
        </w:rPr>
        <w:t>Provide details of any changes in directors, officers or committee members.</w:t>
      </w:r>
      <w:r w:rsidR="00E020CD">
        <w:rPr>
          <w:rFonts w:ascii="Arial" w:hAnsi="Arial"/>
        </w:rPr>
        <w:t xml:space="preserve">  </w:t>
      </w:r>
      <w:r w:rsidR="00CF230E">
        <w:rPr>
          <w:rFonts w:ascii="Arial" w:hAnsi="Arial" w:cs="Arial"/>
          <w:i/>
          <w:szCs w:val="24"/>
        </w:rPr>
        <w:t>N/A</w:t>
      </w:r>
    </w:p>
    <w:p w14:paraId="31BCF286" w14:textId="77777777" w:rsidR="00DF5633" w:rsidRDefault="00DF5633" w:rsidP="00B656F3">
      <w:pPr>
        <w:pStyle w:val="List"/>
        <w:spacing w:before="0"/>
        <w:ind w:left="720" w:firstLine="0"/>
        <w:jc w:val="both"/>
        <w:rPr>
          <w:rFonts w:ascii="Arial" w:hAnsi="Arial"/>
          <w:u w:val="single"/>
        </w:rPr>
      </w:pPr>
    </w:p>
    <w:p w14:paraId="24E8C01B" w14:textId="77777777" w:rsidR="00640E94" w:rsidRDefault="00640E94" w:rsidP="00B656F3">
      <w:pPr>
        <w:pStyle w:val="List"/>
        <w:numPr>
          <w:ilvl w:val="0"/>
          <w:numId w:val="28"/>
        </w:numPr>
        <w:spacing w:before="0"/>
        <w:jc w:val="both"/>
        <w:rPr>
          <w:rFonts w:ascii="Arial" w:hAnsi="Arial"/>
        </w:rPr>
      </w:pPr>
      <w:r>
        <w:rPr>
          <w:rFonts w:ascii="Arial" w:hAnsi="Arial"/>
        </w:rPr>
        <w:t>Discuss any trends which are likely to impact the Issuer including trends in the Issuer’s market(s) or political/regulatory trends.</w:t>
      </w:r>
    </w:p>
    <w:p w14:paraId="101E8522" w14:textId="77777777" w:rsidR="000B0BF9" w:rsidRDefault="000B0BF9" w:rsidP="00B656F3">
      <w:pPr>
        <w:pStyle w:val="List"/>
        <w:spacing w:before="0"/>
        <w:ind w:left="720" w:firstLine="0"/>
        <w:jc w:val="both"/>
        <w:rPr>
          <w:rFonts w:ascii="Arial" w:hAnsi="Arial" w:cs="Arial"/>
          <w:szCs w:val="24"/>
          <w:u w:val="single"/>
        </w:rPr>
      </w:pPr>
    </w:p>
    <w:p w14:paraId="7F141F18" w14:textId="0F7AEE7A" w:rsidR="007424AD" w:rsidRDefault="000B0BF9" w:rsidP="007424AD">
      <w:pPr>
        <w:pStyle w:val="List"/>
        <w:spacing w:before="0"/>
        <w:ind w:left="720" w:firstLine="0"/>
        <w:jc w:val="both"/>
        <w:rPr>
          <w:rFonts w:ascii="Arial" w:hAnsi="Arial" w:cs="Arial"/>
          <w:i/>
          <w:szCs w:val="24"/>
        </w:rPr>
      </w:pPr>
      <w:r w:rsidRPr="005D3542">
        <w:rPr>
          <w:rFonts w:ascii="Arial" w:hAnsi="Arial" w:cs="Arial"/>
          <w:i/>
          <w:szCs w:val="24"/>
        </w:rPr>
        <w:t xml:space="preserve">Refer to </w:t>
      </w:r>
      <w:r w:rsidR="002902C5" w:rsidRPr="005D3542">
        <w:rPr>
          <w:rFonts w:ascii="Arial" w:hAnsi="Arial" w:cs="Arial"/>
          <w:i/>
          <w:szCs w:val="24"/>
        </w:rPr>
        <w:t xml:space="preserve">the Issuer’s </w:t>
      </w:r>
      <w:r w:rsidR="00B656F3">
        <w:rPr>
          <w:rFonts w:ascii="Arial" w:hAnsi="Arial" w:cs="Arial"/>
          <w:i/>
          <w:szCs w:val="24"/>
        </w:rPr>
        <w:t xml:space="preserve">December 31, </w:t>
      </w:r>
      <w:r w:rsidR="00DB1A4B">
        <w:rPr>
          <w:rFonts w:ascii="Arial" w:hAnsi="Arial" w:cs="Arial"/>
          <w:i/>
          <w:szCs w:val="24"/>
        </w:rPr>
        <w:t>202</w:t>
      </w:r>
      <w:r w:rsidR="00CA52B9">
        <w:rPr>
          <w:rFonts w:ascii="Arial" w:hAnsi="Arial" w:cs="Arial"/>
          <w:i/>
          <w:szCs w:val="24"/>
        </w:rPr>
        <w:t>1</w:t>
      </w:r>
      <w:r w:rsidR="00DB1A4B">
        <w:rPr>
          <w:rFonts w:ascii="Arial" w:hAnsi="Arial" w:cs="Arial"/>
          <w:i/>
          <w:szCs w:val="24"/>
        </w:rPr>
        <w:t xml:space="preserve"> </w:t>
      </w:r>
      <w:r w:rsidR="00B656F3">
        <w:rPr>
          <w:rFonts w:ascii="Arial" w:hAnsi="Arial" w:cs="Arial"/>
          <w:i/>
          <w:szCs w:val="24"/>
        </w:rPr>
        <w:t>audited financial statements</w:t>
      </w:r>
      <w:r w:rsidR="00F136B7">
        <w:rPr>
          <w:rFonts w:ascii="Arial" w:hAnsi="Arial" w:cs="Arial"/>
          <w:i/>
          <w:szCs w:val="24"/>
        </w:rPr>
        <w:t xml:space="preserve">, and corresponding MD&amp;A, both of which are </w:t>
      </w:r>
      <w:r w:rsidR="00B656F3">
        <w:rPr>
          <w:rFonts w:ascii="Arial" w:hAnsi="Arial" w:cs="Arial"/>
          <w:i/>
          <w:szCs w:val="24"/>
        </w:rPr>
        <w:t xml:space="preserve">filed </w:t>
      </w:r>
      <w:r w:rsidR="00F136B7">
        <w:rPr>
          <w:rFonts w:ascii="Arial" w:hAnsi="Arial" w:cs="Arial"/>
          <w:i/>
          <w:szCs w:val="24"/>
        </w:rPr>
        <w:t xml:space="preserve">under its profile </w:t>
      </w:r>
      <w:r w:rsidR="00B656F3">
        <w:rPr>
          <w:rFonts w:ascii="Arial" w:hAnsi="Arial" w:cs="Arial"/>
          <w:i/>
          <w:szCs w:val="24"/>
        </w:rPr>
        <w:t>on SEDAR</w:t>
      </w:r>
      <w:r w:rsidR="00F136B7">
        <w:rPr>
          <w:rFonts w:ascii="Arial" w:hAnsi="Arial" w:cs="Arial"/>
          <w:i/>
          <w:szCs w:val="24"/>
        </w:rPr>
        <w:t xml:space="preserve"> (www.sedar.com</w:t>
      </w:r>
      <w:r w:rsidR="00B656F3">
        <w:rPr>
          <w:rFonts w:ascii="Arial" w:hAnsi="Arial" w:cs="Arial"/>
          <w:i/>
          <w:szCs w:val="24"/>
        </w:rPr>
        <w:t>)</w:t>
      </w:r>
      <w:r w:rsidR="007424AD">
        <w:rPr>
          <w:rFonts w:ascii="Arial" w:hAnsi="Arial" w:cs="Arial"/>
          <w:i/>
          <w:szCs w:val="24"/>
        </w:rPr>
        <w:br w:type="page"/>
      </w:r>
    </w:p>
    <w:p w14:paraId="147D1D77" w14:textId="77777777" w:rsidR="00955A70" w:rsidRDefault="00955A70">
      <w:pPr>
        <w:rPr>
          <w:rFonts w:ascii="Arial" w:hAnsi="Arial"/>
          <w:b/>
          <w:sz w:val="24"/>
          <w:lang w:val="en-GB"/>
        </w:rPr>
      </w:pPr>
    </w:p>
    <w:p w14:paraId="450B0CAA" w14:textId="2711D909" w:rsidR="00640E94" w:rsidRDefault="00640E94">
      <w:pPr>
        <w:pStyle w:val="List"/>
        <w:keepNext/>
        <w:spacing w:before="120"/>
        <w:ind w:left="0" w:firstLine="0"/>
        <w:rPr>
          <w:rFonts w:ascii="Arial" w:hAnsi="Arial"/>
          <w:b/>
        </w:rPr>
      </w:pPr>
      <w:r>
        <w:rPr>
          <w:rFonts w:ascii="Arial" w:hAnsi="Arial"/>
          <w:b/>
        </w:rPr>
        <w:t>Certificate Of Compliance</w:t>
      </w:r>
    </w:p>
    <w:p w14:paraId="53F1BCB5" w14:textId="77777777" w:rsidR="00640E94" w:rsidRDefault="00640E94">
      <w:pPr>
        <w:pStyle w:val="BodyText"/>
        <w:keepNext/>
        <w:rPr>
          <w:rFonts w:ascii="Arial" w:hAnsi="Arial"/>
        </w:rPr>
      </w:pPr>
      <w:r>
        <w:rPr>
          <w:rFonts w:ascii="Arial" w:hAnsi="Arial"/>
        </w:rPr>
        <w:t>The undersigned hereby certifies that:</w:t>
      </w:r>
    </w:p>
    <w:p w14:paraId="7BE15B9E"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F84C3D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35B051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5DE733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1F59E6D" w14:textId="630B96F9"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CD56A2" w:rsidRPr="000E7B91">
        <w:rPr>
          <w:rFonts w:ascii="Arial" w:hAnsi="Arial"/>
          <w:u w:val="single"/>
        </w:rPr>
        <w:t xml:space="preserve"> </w:t>
      </w:r>
      <w:r w:rsidR="0006459B">
        <w:rPr>
          <w:rFonts w:ascii="Arial" w:hAnsi="Arial"/>
          <w:u w:val="single"/>
        </w:rPr>
        <w:t xml:space="preserve">November </w:t>
      </w:r>
      <w:r w:rsidR="003F0D70">
        <w:rPr>
          <w:rFonts w:ascii="Arial" w:hAnsi="Arial"/>
          <w:u w:val="single"/>
        </w:rPr>
        <w:t>7</w:t>
      </w:r>
      <w:r w:rsidR="00C36E49">
        <w:rPr>
          <w:rFonts w:ascii="Arial" w:hAnsi="Arial"/>
          <w:u w:val="single"/>
        </w:rPr>
        <w:t>, 2022</w:t>
      </w:r>
      <w:r>
        <w:rPr>
          <w:rFonts w:ascii="Arial" w:hAnsi="Arial"/>
          <w:u w:val="single"/>
        </w:rPr>
        <w:tab/>
      </w:r>
      <w:r>
        <w:rPr>
          <w:rFonts w:ascii="Arial" w:hAnsi="Arial"/>
        </w:rPr>
        <w:t>.</w:t>
      </w:r>
    </w:p>
    <w:p w14:paraId="06CB98F6" w14:textId="77777777" w:rsidR="00640E94" w:rsidRDefault="00640E94">
      <w:pPr>
        <w:pStyle w:val="List"/>
        <w:tabs>
          <w:tab w:val="left" w:pos="9180"/>
        </w:tabs>
        <w:ind w:left="5760" w:hanging="5760"/>
        <w:rPr>
          <w:rFonts w:ascii="Arial" w:hAnsi="Arial"/>
        </w:rPr>
      </w:pPr>
      <w:r>
        <w:rPr>
          <w:rFonts w:ascii="Arial" w:hAnsi="Arial"/>
        </w:rPr>
        <w:tab/>
      </w:r>
      <w:r w:rsidR="0002053C" w:rsidRPr="0002053C">
        <w:rPr>
          <w:rFonts w:ascii="Arial" w:hAnsi="Arial"/>
          <w:i/>
          <w:u w:val="single"/>
        </w:rPr>
        <w:t>Rob Fia</w:t>
      </w:r>
      <w:r>
        <w:rPr>
          <w:rFonts w:ascii="Arial" w:hAnsi="Arial"/>
          <w:u w:val="single"/>
        </w:rPr>
        <w:tab/>
      </w:r>
      <w:r>
        <w:rPr>
          <w:rFonts w:ascii="Arial" w:hAnsi="Arial"/>
          <w:u w:val="single"/>
        </w:rPr>
        <w:br/>
      </w:r>
      <w:r>
        <w:rPr>
          <w:rFonts w:ascii="Arial" w:hAnsi="Arial"/>
        </w:rPr>
        <w:t>Name of Director or Senior Officer</w:t>
      </w:r>
    </w:p>
    <w:p w14:paraId="4BB7D548" w14:textId="28609FB4" w:rsidR="00640E94" w:rsidRDefault="00640E94">
      <w:pPr>
        <w:pStyle w:val="List"/>
        <w:tabs>
          <w:tab w:val="left" w:pos="9180"/>
          <w:tab w:val="left" w:pos="9360"/>
        </w:tabs>
        <w:ind w:left="5760" w:hanging="5760"/>
        <w:rPr>
          <w:rFonts w:ascii="Arial" w:hAnsi="Arial"/>
        </w:rPr>
      </w:pPr>
      <w:r>
        <w:rPr>
          <w:rFonts w:ascii="Arial" w:hAnsi="Arial"/>
        </w:rPr>
        <w:tab/>
      </w:r>
      <w:r w:rsidR="00D949AE" w:rsidRPr="00D949AE">
        <w:rPr>
          <w:rFonts w:ascii="Arial" w:hAnsi="Arial"/>
          <w:i/>
          <w:u w:val="single"/>
        </w:rPr>
        <w:t>“Rob Fia”</w:t>
      </w:r>
      <w:r>
        <w:rPr>
          <w:rFonts w:ascii="Arial" w:hAnsi="Arial"/>
          <w:u w:val="single"/>
        </w:rPr>
        <w:tab/>
      </w:r>
      <w:r>
        <w:rPr>
          <w:rFonts w:ascii="Arial" w:hAnsi="Arial"/>
        </w:rPr>
        <w:br/>
        <w:t>Signature</w:t>
      </w:r>
    </w:p>
    <w:p w14:paraId="0B0277E7" w14:textId="77777777" w:rsidR="00544F6F" w:rsidRDefault="00544F6F">
      <w:pPr>
        <w:pStyle w:val="BodyText"/>
        <w:tabs>
          <w:tab w:val="left" w:pos="9180"/>
        </w:tabs>
        <w:spacing w:before="0"/>
        <w:ind w:left="5760"/>
        <w:rPr>
          <w:rFonts w:ascii="Arial" w:hAnsi="Arial"/>
          <w:u w:val="single"/>
        </w:rPr>
      </w:pPr>
    </w:p>
    <w:p w14:paraId="667E02AC" w14:textId="2D35FB9D" w:rsidR="00640E94" w:rsidRDefault="007F5C39">
      <w:pPr>
        <w:pStyle w:val="BodyText"/>
        <w:tabs>
          <w:tab w:val="left" w:pos="9180"/>
        </w:tabs>
        <w:spacing w:before="0"/>
        <w:ind w:left="5760"/>
        <w:rPr>
          <w:rFonts w:ascii="Arial" w:hAnsi="Arial"/>
        </w:rPr>
      </w:pPr>
      <w:r>
        <w:rPr>
          <w:rFonts w:ascii="Arial" w:hAnsi="Arial"/>
          <w:u w:val="single"/>
        </w:rPr>
        <w:t>President &amp; CEO</w:t>
      </w:r>
      <w:r w:rsidR="00640E94">
        <w:rPr>
          <w:rFonts w:ascii="Arial" w:hAnsi="Arial"/>
          <w:u w:val="single"/>
        </w:rPr>
        <w:tab/>
      </w:r>
      <w:r w:rsidR="00640E94">
        <w:rPr>
          <w:rFonts w:ascii="Arial" w:hAnsi="Arial"/>
        </w:rPr>
        <w:br/>
        <w:t>Official Capacity</w:t>
      </w:r>
      <w:bookmarkEnd w:id="4"/>
    </w:p>
    <w:p w14:paraId="0B396052"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366AFB0B" w14:textId="77777777">
        <w:tc>
          <w:tcPr>
            <w:tcW w:w="4878" w:type="dxa"/>
            <w:tcBorders>
              <w:top w:val="single" w:sz="18" w:space="0" w:color="auto"/>
              <w:bottom w:val="nil"/>
              <w:right w:val="single" w:sz="18" w:space="0" w:color="auto"/>
            </w:tcBorders>
          </w:tcPr>
          <w:p w14:paraId="3330E97B" w14:textId="77777777" w:rsidR="00640E94" w:rsidRDefault="00640E94">
            <w:pPr>
              <w:pStyle w:val="BodyText"/>
              <w:spacing w:before="0"/>
              <w:rPr>
                <w:rFonts w:ascii="Arial" w:hAnsi="Arial"/>
                <w:b/>
                <w:i/>
              </w:rPr>
            </w:pPr>
            <w:r>
              <w:rPr>
                <w:rFonts w:ascii="Arial" w:hAnsi="Arial"/>
                <w:b/>
                <w:i/>
              </w:rPr>
              <w:t>Issuer Details</w:t>
            </w:r>
          </w:p>
          <w:p w14:paraId="7679D64B" w14:textId="77777777" w:rsidR="00640E94" w:rsidRDefault="00640E94">
            <w:pPr>
              <w:pStyle w:val="BodyText"/>
              <w:spacing w:before="0"/>
              <w:rPr>
                <w:rFonts w:ascii="Arial" w:hAnsi="Arial"/>
              </w:rPr>
            </w:pPr>
            <w:r>
              <w:rPr>
                <w:rFonts w:ascii="Arial" w:hAnsi="Arial"/>
              </w:rPr>
              <w:t>Name of Issuer</w:t>
            </w:r>
          </w:p>
          <w:p w14:paraId="3B1EE771" w14:textId="77777777" w:rsidR="00640E94" w:rsidRPr="00091697" w:rsidRDefault="00CD16D0">
            <w:pPr>
              <w:pStyle w:val="BodyText"/>
              <w:rPr>
                <w:rFonts w:ascii="Arial" w:hAnsi="Arial"/>
                <w:i/>
              </w:rPr>
            </w:pPr>
            <w:r w:rsidRPr="00091697">
              <w:rPr>
                <w:rFonts w:ascii="Arial" w:hAnsi="Arial"/>
                <w:i/>
              </w:rPr>
              <w:t>CITY VIEW GREEN HOLDINGS INC.</w:t>
            </w:r>
          </w:p>
        </w:tc>
        <w:tc>
          <w:tcPr>
            <w:tcW w:w="1800" w:type="dxa"/>
            <w:tcBorders>
              <w:top w:val="single" w:sz="18" w:space="0" w:color="auto"/>
              <w:left w:val="single" w:sz="18" w:space="0" w:color="auto"/>
              <w:bottom w:val="nil"/>
              <w:right w:val="single" w:sz="18" w:space="0" w:color="auto"/>
            </w:tcBorders>
          </w:tcPr>
          <w:p w14:paraId="2BA1BEFB" w14:textId="4F9BBB16" w:rsidR="00640E94" w:rsidRDefault="00640E94">
            <w:pPr>
              <w:pStyle w:val="BodyText"/>
              <w:spacing w:before="0"/>
              <w:rPr>
                <w:rFonts w:ascii="Arial" w:hAnsi="Arial"/>
              </w:rPr>
            </w:pPr>
            <w:r>
              <w:rPr>
                <w:rFonts w:ascii="Arial" w:hAnsi="Arial"/>
              </w:rPr>
              <w:t>For Month End</w:t>
            </w:r>
          </w:p>
          <w:p w14:paraId="7728705B" w14:textId="77777777" w:rsidR="00656D54" w:rsidRDefault="00656D54">
            <w:pPr>
              <w:pStyle w:val="BodyText"/>
              <w:spacing w:before="0"/>
              <w:rPr>
                <w:rFonts w:ascii="Arial" w:hAnsi="Arial"/>
              </w:rPr>
            </w:pPr>
          </w:p>
          <w:p w14:paraId="656B56B5" w14:textId="26151896" w:rsidR="00CD16D0" w:rsidRPr="00091697" w:rsidRDefault="0006459B" w:rsidP="00F136B7">
            <w:pPr>
              <w:pStyle w:val="BodyText"/>
              <w:spacing w:before="0"/>
              <w:rPr>
                <w:rFonts w:ascii="Arial" w:hAnsi="Arial"/>
                <w:i/>
              </w:rPr>
            </w:pPr>
            <w:r>
              <w:rPr>
                <w:rFonts w:ascii="Arial" w:hAnsi="Arial"/>
                <w:i/>
              </w:rPr>
              <w:t xml:space="preserve">October </w:t>
            </w:r>
            <w:r w:rsidR="008A648D">
              <w:rPr>
                <w:rFonts w:ascii="Arial" w:hAnsi="Arial"/>
                <w:i/>
              </w:rPr>
              <w:t>202</w:t>
            </w:r>
            <w:r w:rsidR="000742D7">
              <w:rPr>
                <w:rFonts w:ascii="Arial" w:hAnsi="Arial"/>
                <w:i/>
              </w:rPr>
              <w:t>2</w:t>
            </w:r>
          </w:p>
        </w:tc>
        <w:tc>
          <w:tcPr>
            <w:tcW w:w="2898" w:type="dxa"/>
            <w:tcBorders>
              <w:top w:val="single" w:sz="18" w:space="0" w:color="auto"/>
              <w:left w:val="single" w:sz="18" w:space="0" w:color="auto"/>
              <w:bottom w:val="nil"/>
            </w:tcBorders>
          </w:tcPr>
          <w:p w14:paraId="61EA3D23" w14:textId="77777777" w:rsidR="00640E94" w:rsidRDefault="00640E94">
            <w:pPr>
              <w:pStyle w:val="BodyText"/>
              <w:spacing w:before="0"/>
              <w:rPr>
                <w:rFonts w:ascii="Arial" w:hAnsi="Arial"/>
              </w:rPr>
            </w:pPr>
            <w:r>
              <w:rPr>
                <w:rFonts w:ascii="Arial" w:hAnsi="Arial"/>
              </w:rPr>
              <w:t>Date of Report</w:t>
            </w:r>
          </w:p>
          <w:p w14:paraId="72384A51" w14:textId="77777777" w:rsidR="00640E94" w:rsidRDefault="00640E94">
            <w:pPr>
              <w:pStyle w:val="BodyText"/>
              <w:spacing w:before="0"/>
              <w:rPr>
                <w:rFonts w:ascii="Arial" w:hAnsi="Arial"/>
              </w:rPr>
            </w:pPr>
            <w:r>
              <w:rPr>
                <w:rFonts w:ascii="Arial" w:hAnsi="Arial"/>
              </w:rPr>
              <w:t>YY/MM/D</w:t>
            </w:r>
          </w:p>
          <w:p w14:paraId="74880720" w14:textId="77777777" w:rsidR="00656D54" w:rsidRDefault="00656D54">
            <w:pPr>
              <w:pStyle w:val="BodyText"/>
              <w:spacing w:before="0"/>
              <w:rPr>
                <w:rFonts w:ascii="Arial" w:hAnsi="Arial"/>
              </w:rPr>
            </w:pPr>
          </w:p>
          <w:p w14:paraId="218640A7" w14:textId="2AC03925" w:rsidR="00CD16D0" w:rsidRPr="00091697" w:rsidRDefault="000742D7" w:rsidP="007424AD">
            <w:pPr>
              <w:pStyle w:val="BodyText"/>
              <w:spacing w:before="0"/>
              <w:rPr>
                <w:rFonts w:ascii="Arial" w:hAnsi="Arial"/>
                <w:i/>
              </w:rPr>
            </w:pPr>
            <w:r>
              <w:rPr>
                <w:rFonts w:ascii="Arial" w:hAnsi="Arial"/>
                <w:i/>
              </w:rPr>
              <w:t>22</w:t>
            </w:r>
            <w:r w:rsidR="006E6728">
              <w:rPr>
                <w:rFonts w:ascii="Arial" w:hAnsi="Arial"/>
                <w:i/>
              </w:rPr>
              <w:t>/</w:t>
            </w:r>
            <w:r w:rsidR="0006459B">
              <w:rPr>
                <w:rFonts w:ascii="Arial" w:hAnsi="Arial"/>
                <w:i/>
              </w:rPr>
              <w:t>11</w:t>
            </w:r>
            <w:r w:rsidR="00CF230E">
              <w:rPr>
                <w:rFonts w:ascii="Arial" w:hAnsi="Arial"/>
                <w:i/>
              </w:rPr>
              <w:t>/0</w:t>
            </w:r>
            <w:r w:rsidR="003F0D70">
              <w:rPr>
                <w:rFonts w:ascii="Arial" w:hAnsi="Arial"/>
                <w:i/>
              </w:rPr>
              <w:t>7</w:t>
            </w:r>
          </w:p>
        </w:tc>
      </w:tr>
      <w:tr w:rsidR="00640E94" w14:paraId="09C3C8C2" w14:textId="77777777">
        <w:trPr>
          <w:cantSplit/>
        </w:trPr>
        <w:tc>
          <w:tcPr>
            <w:tcW w:w="9576" w:type="dxa"/>
            <w:gridSpan w:val="3"/>
            <w:tcBorders>
              <w:top w:val="single" w:sz="18" w:space="0" w:color="auto"/>
              <w:bottom w:val="single" w:sz="18" w:space="0" w:color="auto"/>
            </w:tcBorders>
          </w:tcPr>
          <w:p w14:paraId="412DAD90" w14:textId="77777777" w:rsidR="00656D54" w:rsidRDefault="00640E94">
            <w:pPr>
              <w:pStyle w:val="BodyText"/>
              <w:spacing w:before="0"/>
              <w:rPr>
                <w:rFonts w:ascii="Arial" w:hAnsi="Arial"/>
              </w:rPr>
            </w:pPr>
            <w:r>
              <w:rPr>
                <w:rFonts w:ascii="Arial" w:hAnsi="Arial"/>
              </w:rPr>
              <w:t>Issuer Address</w:t>
            </w:r>
          </w:p>
          <w:p w14:paraId="10683B9E" w14:textId="77777777" w:rsidR="00640E94" w:rsidRPr="00091697" w:rsidRDefault="00CA5EB0">
            <w:pPr>
              <w:pStyle w:val="BodyText"/>
              <w:spacing w:before="0"/>
              <w:rPr>
                <w:rFonts w:ascii="Arial" w:hAnsi="Arial"/>
                <w:i/>
              </w:rPr>
            </w:pPr>
            <w:r>
              <w:rPr>
                <w:rFonts w:ascii="Arial" w:hAnsi="Arial"/>
                <w:i/>
              </w:rPr>
              <w:t>132 – 1173 Dundas Street East</w:t>
            </w:r>
          </w:p>
        </w:tc>
      </w:tr>
      <w:tr w:rsidR="00640E94" w14:paraId="09552F17" w14:textId="77777777">
        <w:tc>
          <w:tcPr>
            <w:tcW w:w="4878" w:type="dxa"/>
            <w:tcBorders>
              <w:top w:val="single" w:sz="18" w:space="0" w:color="auto"/>
              <w:bottom w:val="single" w:sz="18" w:space="0" w:color="auto"/>
              <w:right w:val="single" w:sz="18" w:space="0" w:color="auto"/>
            </w:tcBorders>
          </w:tcPr>
          <w:p w14:paraId="36F98255" w14:textId="77777777" w:rsidR="00640E94" w:rsidRDefault="00640E94" w:rsidP="00656D54">
            <w:pPr>
              <w:pStyle w:val="BodyText"/>
              <w:spacing w:before="0"/>
              <w:rPr>
                <w:rFonts w:ascii="Arial" w:hAnsi="Arial"/>
              </w:rPr>
            </w:pPr>
            <w:r>
              <w:rPr>
                <w:rFonts w:ascii="Arial" w:hAnsi="Arial"/>
              </w:rPr>
              <w:t>City/Province/Postal Code</w:t>
            </w:r>
          </w:p>
          <w:p w14:paraId="1D09D823" w14:textId="77777777" w:rsidR="00656D54" w:rsidRPr="00091697" w:rsidRDefault="00656D54" w:rsidP="00656D54">
            <w:pPr>
              <w:pStyle w:val="BodyText"/>
              <w:spacing w:before="0"/>
              <w:rPr>
                <w:rFonts w:ascii="Arial" w:hAnsi="Arial"/>
                <w:i/>
              </w:rPr>
            </w:pPr>
            <w:r w:rsidRPr="00091697">
              <w:rPr>
                <w:rFonts w:ascii="Arial" w:hAnsi="Arial"/>
                <w:i/>
              </w:rPr>
              <w:t>Toronto, Ontario</w:t>
            </w:r>
            <w:r w:rsidR="00091697">
              <w:rPr>
                <w:rFonts w:ascii="Arial" w:hAnsi="Arial"/>
                <w:i/>
              </w:rPr>
              <w:t xml:space="preserve">  M</w:t>
            </w:r>
            <w:r w:rsidR="00CA5EB0">
              <w:rPr>
                <w:rFonts w:ascii="Arial" w:hAnsi="Arial"/>
                <w:i/>
              </w:rPr>
              <w:t>4M 3P1</w:t>
            </w:r>
          </w:p>
        </w:tc>
        <w:tc>
          <w:tcPr>
            <w:tcW w:w="1800" w:type="dxa"/>
            <w:tcBorders>
              <w:top w:val="single" w:sz="18" w:space="0" w:color="auto"/>
              <w:left w:val="single" w:sz="18" w:space="0" w:color="auto"/>
              <w:bottom w:val="single" w:sz="18" w:space="0" w:color="auto"/>
              <w:right w:val="single" w:sz="18" w:space="0" w:color="auto"/>
            </w:tcBorders>
          </w:tcPr>
          <w:p w14:paraId="1DB587B7" w14:textId="77777777" w:rsidR="00640E94" w:rsidRPr="00B51461" w:rsidRDefault="00640E94">
            <w:pPr>
              <w:pStyle w:val="BodyText"/>
              <w:spacing w:before="0"/>
              <w:rPr>
                <w:rFonts w:ascii="Arial" w:hAnsi="Arial"/>
                <w:lang w:val="pt-BR"/>
              </w:rPr>
            </w:pPr>
            <w:r w:rsidRPr="00B51461">
              <w:rPr>
                <w:rFonts w:ascii="Arial" w:hAnsi="Arial"/>
                <w:lang w:val="pt-BR"/>
              </w:rPr>
              <w:t>Issuer Fax No.</w:t>
            </w:r>
          </w:p>
          <w:p w14:paraId="58243884" w14:textId="77777777" w:rsidR="00C57CDC" w:rsidRPr="00B51461" w:rsidRDefault="00C57CDC">
            <w:pPr>
              <w:pStyle w:val="BodyText"/>
              <w:spacing w:before="0"/>
              <w:rPr>
                <w:rFonts w:ascii="Arial" w:hAnsi="Arial"/>
                <w:i/>
                <w:lang w:val="pt-BR"/>
              </w:rPr>
            </w:pPr>
            <w:r w:rsidRPr="00B51461">
              <w:rPr>
                <w:rFonts w:ascii="Arial" w:hAnsi="Arial"/>
                <w:i/>
                <w:lang w:val="pt-BR"/>
              </w:rPr>
              <w:t>N/A</w:t>
            </w:r>
          </w:p>
        </w:tc>
        <w:tc>
          <w:tcPr>
            <w:tcW w:w="2898" w:type="dxa"/>
            <w:tcBorders>
              <w:top w:val="single" w:sz="18" w:space="0" w:color="auto"/>
              <w:left w:val="single" w:sz="18" w:space="0" w:color="auto"/>
              <w:bottom w:val="single" w:sz="18" w:space="0" w:color="auto"/>
            </w:tcBorders>
          </w:tcPr>
          <w:p w14:paraId="00991346" w14:textId="77777777" w:rsidR="00640E94" w:rsidRDefault="00640E94">
            <w:pPr>
              <w:pStyle w:val="BodyText"/>
              <w:spacing w:before="0"/>
              <w:rPr>
                <w:rFonts w:ascii="Arial" w:hAnsi="Arial"/>
              </w:rPr>
            </w:pPr>
            <w:r>
              <w:rPr>
                <w:rFonts w:ascii="Arial" w:hAnsi="Arial"/>
              </w:rPr>
              <w:t>Issuer Telephone No.</w:t>
            </w:r>
          </w:p>
          <w:p w14:paraId="0B850673" w14:textId="77777777" w:rsidR="00C57CDC" w:rsidRPr="00091697" w:rsidRDefault="006A3438">
            <w:pPr>
              <w:pStyle w:val="BodyText"/>
              <w:spacing w:before="0"/>
              <w:rPr>
                <w:rFonts w:ascii="Arial" w:hAnsi="Arial"/>
                <w:i/>
              </w:rPr>
            </w:pPr>
            <w:r>
              <w:rPr>
                <w:rFonts w:ascii="Arial" w:hAnsi="Arial"/>
                <w:i/>
              </w:rPr>
              <w:t>416.722.4994</w:t>
            </w:r>
          </w:p>
        </w:tc>
      </w:tr>
      <w:tr w:rsidR="00640E94" w14:paraId="66F38436" w14:textId="77777777">
        <w:tc>
          <w:tcPr>
            <w:tcW w:w="4878" w:type="dxa"/>
            <w:tcBorders>
              <w:top w:val="single" w:sz="18" w:space="0" w:color="auto"/>
              <w:bottom w:val="single" w:sz="18" w:space="0" w:color="auto"/>
              <w:right w:val="single" w:sz="18" w:space="0" w:color="auto"/>
            </w:tcBorders>
          </w:tcPr>
          <w:p w14:paraId="23FC4502" w14:textId="77777777" w:rsidR="00640E94" w:rsidRDefault="00640E94">
            <w:pPr>
              <w:pStyle w:val="BodyText"/>
              <w:spacing w:before="0"/>
              <w:rPr>
                <w:rFonts w:ascii="Arial" w:hAnsi="Arial"/>
              </w:rPr>
            </w:pPr>
            <w:r>
              <w:rPr>
                <w:rFonts w:ascii="Arial" w:hAnsi="Arial"/>
              </w:rPr>
              <w:t>Contact Name</w:t>
            </w:r>
          </w:p>
          <w:p w14:paraId="1FF0300A" w14:textId="77777777" w:rsidR="00640E94" w:rsidRDefault="00640E94">
            <w:pPr>
              <w:pStyle w:val="BodyText"/>
              <w:spacing w:before="0"/>
              <w:rPr>
                <w:rFonts w:ascii="Arial" w:hAnsi="Arial"/>
              </w:rPr>
            </w:pPr>
          </w:p>
          <w:p w14:paraId="5C6FA458" w14:textId="77777777" w:rsidR="00640E94" w:rsidRPr="00091697" w:rsidRDefault="006A3438" w:rsidP="00656D54">
            <w:pPr>
              <w:pStyle w:val="BodyText"/>
              <w:spacing w:before="0"/>
              <w:rPr>
                <w:rFonts w:ascii="Arial" w:hAnsi="Arial"/>
                <w:i/>
              </w:rPr>
            </w:pPr>
            <w:r>
              <w:rPr>
                <w:rFonts w:ascii="Arial" w:hAnsi="Arial"/>
                <w:i/>
              </w:rPr>
              <w:t>Rob Fia</w:t>
            </w:r>
          </w:p>
        </w:tc>
        <w:tc>
          <w:tcPr>
            <w:tcW w:w="1800" w:type="dxa"/>
            <w:tcBorders>
              <w:top w:val="single" w:sz="18" w:space="0" w:color="auto"/>
              <w:left w:val="single" w:sz="18" w:space="0" w:color="auto"/>
              <w:bottom w:val="single" w:sz="18" w:space="0" w:color="auto"/>
              <w:right w:val="single" w:sz="18" w:space="0" w:color="auto"/>
            </w:tcBorders>
          </w:tcPr>
          <w:p w14:paraId="4200A8B6" w14:textId="77777777" w:rsidR="00640E94" w:rsidRDefault="00640E94">
            <w:pPr>
              <w:pStyle w:val="BodyText"/>
              <w:spacing w:before="0"/>
              <w:rPr>
                <w:rFonts w:ascii="Arial" w:hAnsi="Arial"/>
              </w:rPr>
            </w:pPr>
            <w:r>
              <w:rPr>
                <w:rFonts w:ascii="Arial" w:hAnsi="Arial"/>
              </w:rPr>
              <w:t>Contact Position</w:t>
            </w:r>
          </w:p>
          <w:p w14:paraId="2E551D18" w14:textId="77777777" w:rsidR="00656D54" w:rsidRPr="00091697" w:rsidRDefault="00F77B84">
            <w:pPr>
              <w:pStyle w:val="BodyText"/>
              <w:spacing w:before="0"/>
              <w:rPr>
                <w:rFonts w:ascii="Arial" w:hAnsi="Arial"/>
                <w:i/>
              </w:rPr>
            </w:pPr>
            <w:r>
              <w:rPr>
                <w:rFonts w:ascii="Arial" w:hAnsi="Arial"/>
                <w:i/>
              </w:rPr>
              <w:t>CEO</w:t>
            </w:r>
          </w:p>
        </w:tc>
        <w:tc>
          <w:tcPr>
            <w:tcW w:w="2898" w:type="dxa"/>
            <w:tcBorders>
              <w:top w:val="single" w:sz="18" w:space="0" w:color="auto"/>
              <w:left w:val="single" w:sz="18" w:space="0" w:color="auto"/>
              <w:bottom w:val="single" w:sz="18" w:space="0" w:color="auto"/>
            </w:tcBorders>
          </w:tcPr>
          <w:p w14:paraId="1249E66E" w14:textId="77777777" w:rsidR="00640E94" w:rsidRDefault="00640E94">
            <w:pPr>
              <w:pStyle w:val="BodyText"/>
              <w:spacing w:before="0"/>
              <w:rPr>
                <w:rFonts w:ascii="Arial" w:hAnsi="Arial"/>
              </w:rPr>
            </w:pPr>
            <w:r>
              <w:rPr>
                <w:rFonts w:ascii="Arial" w:hAnsi="Arial"/>
              </w:rPr>
              <w:t>Contact Telephone No.</w:t>
            </w:r>
          </w:p>
          <w:p w14:paraId="3819D317" w14:textId="77777777" w:rsidR="00656D54" w:rsidRDefault="00656D54">
            <w:pPr>
              <w:pStyle w:val="BodyText"/>
              <w:spacing w:before="0"/>
              <w:rPr>
                <w:rFonts w:ascii="Arial" w:hAnsi="Arial"/>
              </w:rPr>
            </w:pPr>
          </w:p>
          <w:p w14:paraId="51C3FDFC" w14:textId="77777777" w:rsidR="00656D54" w:rsidRPr="00091697" w:rsidRDefault="006A3438">
            <w:pPr>
              <w:pStyle w:val="BodyText"/>
              <w:spacing w:before="0"/>
              <w:rPr>
                <w:rFonts w:ascii="Arial" w:hAnsi="Arial"/>
                <w:i/>
              </w:rPr>
            </w:pPr>
            <w:r>
              <w:rPr>
                <w:rFonts w:ascii="Arial" w:hAnsi="Arial"/>
                <w:i/>
              </w:rPr>
              <w:t>416.722.4994</w:t>
            </w:r>
          </w:p>
        </w:tc>
      </w:tr>
      <w:tr w:rsidR="00640E94" w14:paraId="4A347E5F" w14:textId="77777777">
        <w:trPr>
          <w:cantSplit/>
        </w:trPr>
        <w:tc>
          <w:tcPr>
            <w:tcW w:w="4878" w:type="dxa"/>
            <w:tcBorders>
              <w:top w:val="single" w:sz="18" w:space="0" w:color="auto"/>
              <w:bottom w:val="single" w:sz="18" w:space="0" w:color="auto"/>
              <w:right w:val="single" w:sz="18" w:space="0" w:color="auto"/>
            </w:tcBorders>
          </w:tcPr>
          <w:p w14:paraId="2723F964" w14:textId="77777777" w:rsidR="00640E94" w:rsidRDefault="00640E94">
            <w:pPr>
              <w:pStyle w:val="BodyText"/>
              <w:spacing w:before="0"/>
              <w:rPr>
                <w:rFonts w:ascii="Arial" w:hAnsi="Arial"/>
              </w:rPr>
            </w:pPr>
            <w:r>
              <w:rPr>
                <w:rFonts w:ascii="Arial" w:hAnsi="Arial"/>
              </w:rPr>
              <w:t>Contact Email Address</w:t>
            </w:r>
          </w:p>
          <w:p w14:paraId="2A2328C7" w14:textId="77777777" w:rsidR="00640E94" w:rsidRPr="00091697" w:rsidRDefault="006A3438">
            <w:pPr>
              <w:pStyle w:val="BodyText"/>
              <w:spacing w:before="0"/>
              <w:rPr>
                <w:rFonts w:ascii="Arial" w:hAnsi="Arial"/>
                <w:i/>
              </w:rPr>
            </w:pPr>
            <w:r>
              <w:rPr>
                <w:rFonts w:ascii="Arial" w:hAnsi="Arial"/>
                <w:i/>
              </w:rPr>
              <w:t>rob</w:t>
            </w:r>
            <w:r w:rsidR="00656D54" w:rsidRPr="00091697">
              <w:rPr>
                <w:rFonts w:ascii="Arial" w:hAnsi="Arial"/>
                <w:i/>
              </w:rPr>
              <w:t>@cityviewgreen.ca</w:t>
            </w:r>
          </w:p>
        </w:tc>
        <w:tc>
          <w:tcPr>
            <w:tcW w:w="4698" w:type="dxa"/>
            <w:gridSpan w:val="2"/>
            <w:tcBorders>
              <w:top w:val="single" w:sz="18" w:space="0" w:color="auto"/>
              <w:left w:val="single" w:sz="18" w:space="0" w:color="auto"/>
              <w:bottom w:val="single" w:sz="18" w:space="0" w:color="auto"/>
            </w:tcBorders>
          </w:tcPr>
          <w:p w14:paraId="21E01DA8" w14:textId="77777777" w:rsidR="00640E94" w:rsidRDefault="00640E94">
            <w:pPr>
              <w:pStyle w:val="BodyText"/>
              <w:spacing w:before="0"/>
              <w:rPr>
                <w:rFonts w:ascii="Arial" w:hAnsi="Arial"/>
              </w:rPr>
            </w:pPr>
            <w:r>
              <w:rPr>
                <w:rFonts w:ascii="Arial" w:hAnsi="Arial"/>
              </w:rPr>
              <w:t>Web Site Address</w:t>
            </w:r>
          </w:p>
          <w:p w14:paraId="2DDE74D3" w14:textId="77777777" w:rsidR="00656D54" w:rsidRPr="00091697" w:rsidRDefault="00656D54">
            <w:pPr>
              <w:pStyle w:val="BodyText"/>
              <w:spacing w:before="0"/>
              <w:rPr>
                <w:rFonts w:ascii="Arial" w:hAnsi="Arial"/>
                <w:i/>
              </w:rPr>
            </w:pPr>
            <w:r w:rsidRPr="00091697">
              <w:rPr>
                <w:rFonts w:ascii="Arial" w:hAnsi="Arial"/>
                <w:i/>
              </w:rPr>
              <w:t>www.cityviewgreen.ca</w:t>
            </w:r>
          </w:p>
        </w:tc>
      </w:tr>
    </w:tbl>
    <w:p w14:paraId="5AE0D36F" w14:textId="77777777" w:rsidR="00640E94" w:rsidRDefault="00640E94" w:rsidP="00544F6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0DB1E" w14:textId="77777777" w:rsidR="006425F3" w:rsidRDefault="006425F3">
      <w:r>
        <w:separator/>
      </w:r>
    </w:p>
  </w:endnote>
  <w:endnote w:type="continuationSeparator" w:id="0">
    <w:p w14:paraId="36544C60" w14:textId="77777777" w:rsidR="006425F3" w:rsidRDefault="0064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23AD" w14:textId="77777777" w:rsidR="00E55707" w:rsidRPr="00883D72" w:rsidRDefault="00E55707" w:rsidP="00883D72">
    <w:pPr>
      <w:pStyle w:val="Footer"/>
      <w:tabs>
        <w:tab w:val="clear" w:pos="4320"/>
        <w:tab w:val="clear" w:pos="8640"/>
        <w:tab w:val="center" w:pos="4680"/>
        <w:tab w:val="right" w:pos="9360"/>
      </w:tabs>
      <w:rPr>
        <w:b/>
      </w:rPr>
    </w:pPr>
    <w:r>
      <w:rPr>
        <w:b/>
      </w:rPr>
      <w:tab/>
    </w:r>
  </w:p>
  <w:p w14:paraId="0ADF7C6B" w14:textId="6651ABFB" w:rsidR="00E55707" w:rsidRPr="00883D72" w:rsidRDefault="00F57779" w:rsidP="006D1A06">
    <w:pPr>
      <w:tabs>
        <w:tab w:val="center" w:pos="4680"/>
        <w:tab w:val="left" w:pos="8280"/>
      </w:tabs>
      <w:jc w:val="center"/>
      <w:rPr>
        <w:rStyle w:val="PageNumber"/>
        <w:rFonts w:ascii="Arial" w:hAnsi="Arial" w:cs="Arial"/>
        <w:b/>
      </w:rPr>
    </w:pPr>
    <w:r>
      <w:rPr>
        <w:b/>
        <w:noProof/>
      </w:rPr>
      <mc:AlternateContent>
        <mc:Choice Requires="wps">
          <w:drawing>
            <wp:anchor distT="4294967294" distB="4294967294" distL="114300" distR="114300" simplePos="0" relativeHeight="251658240" behindDoc="0" locked="0" layoutInCell="1" allowOverlap="1" wp14:anchorId="4CB2FEEB" wp14:editId="7E1AD45B">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F9EFC"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E55707" w:rsidRPr="00883D72">
      <w:rPr>
        <w:rFonts w:ascii="Arial" w:hAnsi="Arial" w:cs="Arial"/>
        <w:b/>
      </w:rPr>
      <w:t>FORM 7 – MONTHLY PROGRESS REPORT</w:t>
    </w:r>
  </w:p>
  <w:p w14:paraId="3AB4BCCF" w14:textId="77777777" w:rsidR="00E55707" w:rsidRPr="00883D72" w:rsidRDefault="00E55707"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883D72">
      <w:rPr>
        <w:rStyle w:val="PageNumber"/>
        <w:rFonts w:ascii="Arial" w:hAnsi="Arial" w:cs="Arial"/>
        <w:sz w:val="16"/>
        <w:szCs w:val="16"/>
      </w:rPr>
      <w:t>January 2015</w:t>
    </w:r>
  </w:p>
  <w:p w14:paraId="42BC23EC" w14:textId="5ECE9124" w:rsidR="00E55707" w:rsidRPr="00883D72" w:rsidRDefault="00E55707" w:rsidP="006D1A06">
    <w:pPr>
      <w:pStyle w:val="Footer"/>
      <w:tabs>
        <w:tab w:val="clear" w:pos="8640"/>
        <w:tab w:val="left" w:pos="6930"/>
        <w:tab w:val="right" w:pos="9360"/>
      </w:tabs>
      <w:jc w:val="center"/>
      <w:rPr>
        <w:rFonts w:ascii="Arial" w:hAnsi="Arial" w:cs="Arial"/>
        <w:sz w:val="16"/>
        <w:szCs w:val="16"/>
      </w:rPr>
    </w:pPr>
    <w:r w:rsidRPr="00883D72">
      <w:rPr>
        <w:rFonts w:ascii="Arial" w:hAnsi="Arial" w:cs="Arial"/>
        <w:sz w:val="16"/>
        <w:szCs w:val="16"/>
      </w:rPr>
      <w:t xml:space="preserve">Page </w:t>
    </w:r>
    <w:r w:rsidR="00074D37" w:rsidRPr="00883D72">
      <w:rPr>
        <w:rStyle w:val="PageNumber"/>
        <w:rFonts w:ascii="Arial" w:hAnsi="Arial" w:cs="Arial"/>
        <w:sz w:val="16"/>
        <w:szCs w:val="16"/>
      </w:rPr>
      <w:fldChar w:fldCharType="begin"/>
    </w:r>
    <w:r w:rsidRPr="00883D72">
      <w:rPr>
        <w:rStyle w:val="PageNumber"/>
        <w:rFonts w:ascii="Arial" w:hAnsi="Arial" w:cs="Arial"/>
        <w:sz w:val="16"/>
        <w:szCs w:val="16"/>
      </w:rPr>
      <w:instrText xml:space="preserve"> PAGE </w:instrText>
    </w:r>
    <w:r w:rsidR="00074D37" w:rsidRPr="00883D72">
      <w:rPr>
        <w:rStyle w:val="PageNumber"/>
        <w:rFonts w:ascii="Arial" w:hAnsi="Arial" w:cs="Arial"/>
        <w:sz w:val="16"/>
        <w:szCs w:val="16"/>
      </w:rPr>
      <w:fldChar w:fldCharType="separate"/>
    </w:r>
    <w:r w:rsidR="006E6728">
      <w:rPr>
        <w:rStyle w:val="PageNumber"/>
        <w:rFonts w:ascii="Arial" w:hAnsi="Arial" w:cs="Arial"/>
        <w:noProof/>
        <w:sz w:val="16"/>
        <w:szCs w:val="16"/>
      </w:rPr>
      <w:t>4</w:t>
    </w:r>
    <w:r w:rsidR="00074D37" w:rsidRPr="00883D72">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6E1E" w14:textId="77777777" w:rsidR="00E55707" w:rsidRDefault="00E55707">
    <w:pPr>
      <w:pStyle w:val="Footer"/>
      <w:tabs>
        <w:tab w:val="clear" w:pos="4320"/>
        <w:tab w:val="clear" w:pos="8640"/>
        <w:tab w:val="center" w:pos="4680"/>
        <w:tab w:val="right" w:pos="9360"/>
      </w:tabs>
      <w:rPr>
        <w:b/>
      </w:rPr>
    </w:pPr>
  </w:p>
  <w:p w14:paraId="5D661F88" w14:textId="1DE667E8" w:rsidR="00E55707" w:rsidRDefault="00F57779" w:rsidP="00635E9A">
    <w:pPr>
      <w:tabs>
        <w:tab w:val="center" w:pos="4674"/>
        <w:tab w:val="left" w:pos="8460"/>
      </w:tabs>
      <w:jc w:val="center"/>
      <w:rPr>
        <w:rStyle w:val="PageNumber"/>
        <w:rFonts w:ascii="Arial" w:hAnsi="Arial" w:cs="Arial"/>
        <w:b/>
      </w:rPr>
    </w:pPr>
    <w:r>
      <w:rPr>
        <w:b/>
        <w:noProof/>
      </w:rPr>
      <mc:AlternateContent>
        <mc:Choice Requires="wps">
          <w:drawing>
            <wp:anchor distT="4294967294" distB="4294967294" distL="114300" distR="114300" simplePos="0" relativeHeight="251657216" behindDoc="0" locked="0" layoutInCell="1" allowOverlap="1" wp14:anchorId="09EA6766" wp14:editId="3E38A388">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7ADC"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E55707">
      <w:rPr>
        <w:rFonts w:ascii="Arial" w:hAnsi="Arial" w:cs="Arial"/>
        <w:b/>
      </w:rPr>
      <w:t>FORM 7 – MONTHLY PROGRESS REPORT</w:t>
    </w:r>
  </w:p>
  <w:p w14:paraId="31D48BCF" w14:textId="77777777" w:rsidR="00E55707" w:rsidRPr="00635E9A" w:rsidRDefault="00E55707"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2045127" w14:textId="77777777" w:rsidR="00E55707" w:rsidRPr="00635E9A" w:rsidRDefault="00E55707"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074D3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074D37" w:rsidRPr="00635E9A">
      <w:rPr>
        <w:rStyle w:val="PageNumber"/>
        <w:rFonts w:ascii="Arial" w:hAnsi="Arial" w:cs="Arial"/>
        <w:sz w:val="16"/>
        <w:szCs w:val="16"/>
      </w:rPr>
      <w:fldChar w:fldCharType="separate"/>
    </w:r>
    <w:r>
      <w:rPr>
        <w:rStyle w:val="PageNumber"/>
        <w:rFonts w:ascii="Arial" w:hAnsi="Arial" w:cs="Arial"/>
        <w:noProof/>
        <w:sz w:val="16"/>
        <w:szCs w:val="16"/>
      </w:rPr>
      <w:t>1</w:t>
    </w:r>
    <w:r w:rsidR="00074D3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45F78" w14:textId="77777777" w:rsidR="006425F3" w:rsidRDefault="006425F3">
      <w:r>
        <w:separator/>
      </w:r>
    </w:p>
  </w:footnote>
  <w:footnote w:type="continuationSeparator" w:id="0">
    <w:p w14:paraId="4CD7F7E5" w14:textId="77777777" w:rsidR="006425F3" w:rsidRDefault="00642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AD082" w14:textId="77777777" w:rsidR="00E55707" w:rsidRDefault="00074D37">
    <w:pPr>
      <w:pStyle w:val="Header"/>
      <w:framePr w:wrap="around" w:vAnchor="text" w:hAnchor="margin" w:xAlign="center" w:y="1"/>
      <w:rPr>
        <w:rStyle w:val="PageNumber"/>
      </w:rPr>
    </w:pPr>
    <w:r>
      <w:rPr>
        <w:rStyle w:val="PageNumber"/>
      </w:rPr>
      <w:fldChar w:fldCharType="begin"/>
    </w:r>
    <w:r w:rsidR="00E55707">
      <w:rPr>
        <w:rStyle w:val="PageNumber"/>
      </w:rPr>
      <w:instrText xml:space="preserve">PAGE  </w:instrText>
    </w:r>
    <w:r>
      <w:rPr>
        <w:rStyle w:val="PageNumber"/>
      </w:rPr>
      <w:fldChar w:fldCharType="separate"/>
    </w:r>
    <w:r w:rsidR="00E55707">
      <w:rPr>
        <w:rStyle w:val="PageNumber"/>
        <w:noProof/>
      </w:rPr>
      <w:t>3</w:t>
    </w:r>
    <w:r>
      <w:rPr>
        <w:rStyle w:val="PageNumber"/>
      </w:rPr>
      <w:fldChar w:fldCharType="end"/>
    </w:r>
  </w:p>
  <w:p w14:paraId="1CBDD39C" w14:textId="77777777" w:rsidR="00E55707" w:rsidRDefault="00E55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93B2" w14:textId="77777777" w:rsidR="00E55707" w:rsidRDefault="00E55707">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27773CD"/>
    <w:multiLevelType w:val="hybridMultilevel"/>
    <w:tmpl w:val="4086B220"/>
    <w:lvl w:ilvl="0" w:tplc="2FA89C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CC85483"/>
    <w:multiLevelType w:val="multilevel"/>
    <w:tmpl w:val="BD4EE0B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685746582">
    <w:abstractNumId w:val="18"/>
  </w:num>
  <w:num w:numId="2" w16cid:durableId="1688601964">
    <w:abstractNumId w:val="22"/>
  </w:num>
  <w:num w:numId="3" w16cid:durableId="1249188928">
    <w:abstractNumId w:val="17"/>
  </w:num>
  <w:num w:numId="4" w16cid:durableId="257833832">
    <w:abstractNumId w:val="13"/>
  </w:num>
  <w:num w:numId="5" w16cid:durableId="1877887050">
    <w:abstractNumId w:val="3"/>
  </w:num>
  <w:num w:numId="6" w16cid:durableId="2133985100">
    <w:abstractNumId w:val="24"/>
  </w:num>
  <w:num w:numId="7" w16cid:durableId="615330075">
    <w:abstractNumId w:val="9"/>
  </w:num>
  <w:num w:numId="8" w16cid:durableId="86318921">
    <w:abstractNumId w:val="26"/>
  </w:num>
  <w:num w:numId="9" w16cid:durableId="1863393369">
    <w:abstractNumId w:val="21"/>
  </w:num>
  <w:num w:numId="10" w16cid:durableId="536236308">
    <w:abstractNumId w:val="11"/>
  </w:num>
  <w:num w:numId="11" w16cid:durableId="582957076">
    <w:abstractNumId w:val="14"/>
  </w:num>
  <w:num w:numId="12" w16cid:durableId="881133629">
    <w:abstractNumId w:val="15"/>
  </w:num>
  <w:num w:numId="13" w16cid:durableId="971592745">
    <w:abstractNumId w:val="28"/>
  </w:num>
  <w:num w:numId="14" w16cid:durableId="1142961822">
    <w:abstractNumId w:val="7"/>
  </w:num>
  <w:num w:numId="15" w16cid:durableId="1154875623">
    <w:abstractNumId w:val="10"/>
  </w:num>
  <w:num w:numId="16" w16cid:durableId="895900376">
    <w:abstractNumId w:val="12"/>
  </w:num>
  <w:num w:numId="17" w16cid:durableId="1172525651">
    <w:abstractNumId w:val="19"/>
  </w:num>
  <w:num w:numId="18" w16cid:durableId="1910576020">
    <w:abstractNumId w:val="2"/>
  </w:num>
  <w:num w:numId="19" w16cid:durableId="800614721">
    <w:abstractNumId w:val="8"/>
  </w:num>
  <w:num w:numId="20" w16cid:durableId="1294213383">
    <w:abstractNumId w:val="25"/>
  </w:num>
  <w:num w:numId="21" w16cid:durableId="904991205">
    <w:abstractNumId w:val="1"/>
  </w:num>
  <w:num w:numId="22" w16cid:durableId="1538160725">
    <w:abstractNumId w:val="0"/>
  </w:num>
  <w:num w:numId="23" w16cid:durableId="417946414">
    <w:abstractNumId w:val="23"/>
  </w:num>
  <w:num w:numId="24" w16cid:durableId="536889028">
    <w:abstractNumId w:val="20"/>
  </w:num>
  <w:num w:numId="25" w16cid:durableId="372653673">
    <w:abstractNumId w:val="4"/>
  </w:num>
  <w:num w:numId="26" w16cid:durableId="481122086">
    <w:abstractNumId w:val="27"/>
  </w:num>
  <w:num w:numId="27" w16cid:durableId="1361931744">
    <w:abstractNumId w:val="29"/>
  </w:num>
  <w:num w:numId="28" w16cid:durableId="1583103007">
    <w:abstractNumId w:val="5"/>
  </w:num>
  <w:num w:numId="29" w16cid:durableId="1858301540">
    <w:abstractNumId w:val="6"/>
  </w:num>
  <w:num w:numId="30" w16cid:durableId="14071909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5017"/>
    <w:rsid w:val="0002053C"/>
    <w:rsid w:val="00021D9F"/>
    <w:rsid w:val="000357B2"/>
    <w:rsid w:val="00046187"/>
    <w:rsid w:val="000625D6"/>
    <w:rsid w:val="00064474"/>
    <w:rsid w:val="0006459B"/>
    <w:rsid w:val="00071E70"/>
    <w:rsid w:val="000742D7"/>
    <w:rsid w:val="00074D37"/>
    <w:rsid w:val="0008249B"/>
    <w:rsid w:val="00082CC8"/>
    <w:rsid w:val="00083C54"/>
    <w:rsid w:val="00083D75"/>
    <w:rsid w:val="00091697"/>
    <w:rsid w:val="00094F95"/>
    <w:rsid w:val="000A0FF2"/>
    <w:rsid w:val="000A1AB1"/>
    <w:rsid w:val="000A2939"/>
    <w:rsid w:val="000A7A05"/>
    <w:rsid w:val="000B0B3A"/>
    <w:rsid w:val="000B0BF9"/>
    <w:rsid w:val="000C16D1"/>
    <w:rsid w:val="000C25B3"/>
    <w:rsid w:val="000C7A13"/>
    <w:rsid w:val="000D14B9"/>
    <w:rsid w:val="000D24FB"/>
    <w:rsid w:val="000D2515"/>
    <w:rsid w:val="000E514A"/>
    <w:rsid w:val="000E628D"/>
    <w:rsid w:val="000E7B91"/>
    <w:rsid w:val="000F0043"/>
    <w:rsid w:val="000F5748"/>
    <w:rsid w:val="00101E41"/>
    <w:rsid w:val="001032D5"/>
    <w:rsid w:val="00112EB8"/>
    <w:rsid w:val="0014166F"/>
    <w:rsid w:val="001430F7"/>
    <w:rsid w:val="0014626F"/>
    <w:rsid w:val="00155A79"/>
    <w:rsid w:val="00156657"/>
    <w:rsid w:val="00170384"/>
    <w:rsid w:val="0017170E"/>
    <w:rsid w:val="001749C0"/>
    <w:rsid w:val="001812BB"/>
    <w:rsid w:val="00186CF6"/>
    <w:rsid w:val="00187CA8"/>
    <w:rsid w:val="00191F25"/>
    <w:rsid w:val="00194F64"/>
    <w:rsid w:val="001955FE"/>
    <w:rsid w:val="001A1156"/>
    <w:rsid w:val="001A1E24"/>
    <w:rsid w:val="001B205D"/>
    <w:rsid w:val="001B5081"/>
    <w:rsid w:val="001B5BCE"/>
    <w:rsid w:val="001C0CE2"/>
    <w:rsid w:val="001C1033"/>
    <w:rsid w:val="001C1429"/>
    <w:rsid w:val="001C691E"/>
    <w:rsid w:val="001D0BB9"/>
    <w:rsid w:val="001D1746"/>
    <w:rsid w:val="001D1957"/>
    <w:rsid w:val="001D513B"/>
    <w:rsid w:val="001D61EF"/>
    <w:rsid w:val="001E39A4"/>
    <w:rsid w:val="001E6834"/>
    <w:rsid w:val="001F0BA5"/>
    <w:rsid w:val="001F288A"/>
    <w:rsid w:val="001F2C08"/>
    <w:rsid w:val="001F5FE6"/>
    <w:rsid w:val="002000E0"/>
    <w:rsid w:val="00201371"/>
    <w:rsid w:val="00203CF8"/>
    <w:rsid w:val="002152D5"/>
    <w:rsid w:val="00215AE9"/>
    <w:rsid w:val="002163A4"/>
    <w:rsid w:val="0022295F"/>
    <w:rsid w:val="0022493D"/>
    <w:rsid w:val="0023734D"/>
    <w:rsid w:val="0024089E"/>
    <w:rsid w:val="0024639F"/>
    <w:rsid w:val="0026123A"/>
    <w:rsid w:val="002655CC"/>
    <w:rsid w:val="00267046"/>
    <w:rsid w:val="00267426"/>
    <w:rsid w:val="00267FCB"/>
    <w:rsid w:val="00272AB0"/>
    <w:rsid w:val="00273B77"/>
    <w:rsid w:val="00276FB5"/>
    <w:rsid w:val="002774DC"/>
    <w:rsid w:val="002823BD"/>
    <w:rsid w:val="0028421D"/>
    <w:rsid w:val="00287133"/>
    <w:rsid w:val="002902C5"/>
    <w:rsid w:val="002A56A7"/>
    <w:rsid w:val="002A6A5E"/>
    <w:rsid w:val="002A70DC"/>
    <w:rsid w:val="002B10E6"/>
    <w:rsid w:val="002B6176"/>
    <w:rsid w:val="002B68BB"/>
    <w:rsid w:val="002C1D6C"/>
    <w:rsid w:val="002C281E"/>
    <w:rsid w:val="002C3B6F"/>
    <w:rsid w:val="002D3E92"/>
    <w:rsid w:val="002D60A9"/>
    <w:rsid w:val="002D6364"/>
    <w:rsid w:val="002D6AF0"/>
    <w:rsid w:val="002E0A4D"/>
    <w:rsid w:val="002E2956"/>
    <w:rsid w:val="002E657F"/>
    <w:rsid w:val="002F00EB"/>
    <w:rsid w:val="002F7513"/>
    <w:rsid w:val="002F75A3"/>
    <w:rsid w:val="00303234"/>
    <w:rsid w:val="00303406"/>
    <w:rsid w:val="00303FB8"/>
    <w:rsid w:val="0030453D"/>
    <w:rsid w:val="003110D6"/>
    <w:rsid w:val="003147A6"/>
    <w:rsid w:val="00316798"/>
    <w:rsid w:val="0031766D"/>
    <w:rsid w:val="003178D7"/>
    <w:rsid w:val="00320679"/>
    <w:rsid w:val="00321F2C"/>
    <w:rsid w:val="00326952"/>
    <w:rsid w:val="00331D8F"/>
    <w:rsid w:val="00335FE5"/>
    <w:rsid w:val="00336A27"/>
    <w:rsid w:val="00351451"/>
    <w:rsid w:val="00352443"/>
    <w:rsid w:val="003563C2"/>
    <w:rsid w:val="003567BF"/>
    <w:rsid w:val="00363F90"/>
    <w:rsid w:val="003669A9"/>
    <w:rsid w:val="00370348"/>
    <w:rsid w:val="00370F85"/>
    <w:rsid w:val="00371A64"/>
    <w:rsid w:val="003726FB"/>
    <w:rsid w:val="00372855"/>
    <w:rsid w:val="00374448"/>
    <w:rsid w:val="00374A4A"/>
    <w:rsid w:val="00375EEE"/>
    <w:rsid w:val="00380A53"/>
    <w:rsid w:val="003840F0"/>
    <w:rsid w:val="00386645"/>
    <w:rsid w:val="00386BF3"/>
    <w:rsid w:val="00387FA8"/>
    <w:rsid w:val="00391D5B"/>
    <w:rsid w:val="0039387B"/>
    <w:rsid w:val="0039395D"/>
    <w:rsid w:val="0039690C"/>
    <w:rsid w:val="003A1294"/>
    <w:rsid w:val="003A240F"/>
    <w:rsid w:val="003A548E"/>
    <w:rsid w:val="003A7AB7"/>
    <w:rsid w:val="003B405D"/>
    <w:rsid w:val="003C4244"/>
    <w:rsid w:val="003C7569"/>
    <w:rsid w:val="003D3BB1"/>
    <w:rsid w:val="003D41C3"/>
    <w:rsid w:val="003D794A"/>
    <w:rsid w:val="003E1463"/>
    <w:rsid w:val="003E362D"/>
    <w:rsid w:val="003E4BC2"/>
    <w:rsid w:val="003E53E6"/>
    <w:rsid w:val="003E68FD"/>
    <w:rsid w:val="003F0D70"/>
    <w:rsid w:val="004004B8"/>
    <w:rsid w:val="00404F39"/>
    <w:rsid w:val="00411D31"/>
    <w:rsid w:val="004127AC"/>
    <w:rsid w:val="0041507B"/>
    <w:rsid w:val="004276BA"/>
    <w:rsid w:val="004326E8"/>
    <w:rsid w:val="004439A1"/>
    <w:rsid w:val="00444045"/>
    <w:rsid w:val="004441BF"/>
    <w:rsid w:val="00444553"/>
    <w:rsid w:val="00446693"/>
    <w:rsid w:val="0045273B"/>
    <w:rsid w:val="00452F3D"/>
    <w:rsid w:val="00460A57"/>
    <w:rsid w:val="00470549"/>
    <w:rsid w:val="0047081A"/>
    <w:rsid w:val="00470D78"/>
    <w:rsid w:val="004805FC"/>
    <w:rsid w:val="00480FD3"/>
    <w:rsid w:val="00481105"/>
    <w:rsid w:val="00491585"/>
    <w:rsid w:val="00496D1A"/>
    <w:rsid w:val="004A1B51"/>
    <w:rsid w:val="004C1313"/>
    <w:rsid w:val="004C42C2"/>
    <w:rsid w:val="004C7709"/>
    <w:rsid w:val="004D0D5C"/>
    <w:rsid w:val="004D1340"/>
    <w:rsid w:val="004D6BD5"/>
    <w:rsid w:val="004D715C"/>
    <w:rsid w:val="004E439C"/>
    <w:rsid w:val="004E591F"/>
    <w:rsid w:val="004E6CAD"/>
    <w:rsid w:val="00501416"/>
    <w:rsid w:val="0050455D"/>
    <w:rsid w:val="00505DB8"/>
    <w:rsid w:val="00507C75"/>
    <w:rsid w:val="00516869"/>
    <w:rsid w:val="005236E7"/>
    <w:rsid w:val="00527156"/>
    <w:rsid w:val="00530466"/>
    <w:rsid w:val="00537E65"/>
    <w:rsid w:val="005416BE"/>
    <w:rsid w:val="00543014"/>
    <w:rsid w:val="00544F6F"/>
    <w:rsid w:val="00545019"/>
    <w:rsid w:val="005453C8"/>
    <w:rsid w:val="0055369A"/>
    <w:rsid w:val="00553BA8"/>
    <w:rsid w:val="00554CAC"/>
    <w:rsid w:val="0057130F"/>
    <w:rsid w:val="0057491E"/>
    <w:rsid w:val="005749AE"/>
    <w:rsid w:val="0057628E"/>
    <w:rsid w:val="00576F7E"/>
    <w:rsid w:val="00581B0F"/>
    <w:rsid w:val="00581DC0"/>
    <w:rsid w:val="00590B69"/>
    <w:rsid w:val="0059209F"/>
    <w:rsid w:val="00594FC9"/>
    <w:rsid w:val="00595AC7"/>
    <w:rsid w:val="005A132F"/>
    <w:rsid w:val="005A4DA4"/>
    <w:rsid w:val="005A7D74"/>
    <w:rsid w:val="005B0725"/>
    <w:rsid w:val="005B68FD"/>
    <w:rsid w:val="005C0C21"/>
    <w:rsid w:val="005C2968"/>
    <w:rsid w:val="005D013B"/>
    <w:rsid w:val="005D3542"/>
    <w:rsid w:val="005D3BEE"/>
    <w:rsid w:val="005E5B2E"/>
    <w:rsid w:val="005F124F"/>
    <w:rsid w:val="005F1EE8"/>
    <w:rsid w:val="005F6D8F"/>
    <w:rsid w:val="0060086B"/>
    <w:rsid w:val="00601131"/>
    <w:rsid w:val="00602CDF"/>
    <w:rsid w:val="006063AD"/>
    <w:rsid w:val="006111D9"/>
    <w:rsid w:val="00615228"/>
    <w:rsid w:val="00620E7F"/>
    <w:rsid w:val="00624D25"/>
    <w:rsid w:val="00630542"/>
    <w:rsid w:val="0063221E"/>
    <w:rsid w:val="00632FFC"/>
    <w:rsid w:val="00633ED3"/>
    <w:rsid w:val="00635E9A"/>
    <w:rsid w:val="00640E94"/>
    <w:rsid w:val="006425F3"/>
    <w:rsid w:val="006444C1"/>
    <w:rsid w:val="00646F6A"/>
    <w:rsid w:val="00656D54"/>
    <w:rsid w:val="00657348"/>
    <w:rsid w:val="00664843"/>
    <w:rsid w:val="00670D55"/>
    <w:rsid w:val="0067198D"/>
    <w:rsid w:val="00685E55"/>
    <w:rsid w:val="00686399"/>
    <w:rsid w:val="006908A4"/>
    <w:rsid w:val="00691D12"/>
    <w:rsid w:val="00696BDB"/>
    <w:rsid w:val="006A1821"/>
    <w:rsid w:val="006A3438"/>
    <w:rsid w:val="006A5902"/>
    <w:rsid w:val="006B5AC3"/>
    <w:rsid w:val="006C174F"/>
    <w:rsid w:val="006D1A06"/>
    <w:rsid w:val="006D481D"/>
    <w:rsid w:val="006D6F49"/>
    <w:rsid w:val="006E2C28"/>
    <w:rsid w:val="006E6728"/>
    <w:rsid w:val="006E7517"/>
    <w:rsid w:val="007012E0"/>
    <w:rsid w:val="00704215"/>
    <w:rsid w:val="00711676"/>
    <w:rsid w:val="00712117"/>
    <w:rsid w:val="007233B4"/>
    <w:rsid w:val="00732585"/>
    <w:rsid w:val="007331E2"/>
    <w:rsid w:val="007340CA"/>
    <w:rsid w:val="007411CD"/>
    <w:rsid w:val="007424AD"/>
    <w:rsid w:val="00744030"/>
    <w:rsid w:val="007447D9"/>
    <w:rsid w:val="00750150"/>
    <w:rsid w:val="0075203A"/>
    <w:rsid w:val="007611A9"/>
    <w:rsid w:val="0076773B"/>
    <w:rsid w:val="00770D96"/>
    <w:rsid w:val="0077360B"/>
    <w:rsid w:val="00781273"/>
    <w:rsid w:val="007852D5"/>
    <w:rsid w:val="00785C73"/>
    <w:rsid w:val="007865AC"/>
    <w:rsid w:val="0079016F"/>
    <w:rsid w:val="007B0C26"/>
    <w:rsid w:val="007B3AAC"/>
    <w:rsid w:val="007B71E2"/>
    <w:rsid w:val="007C18EF"/>
    <w:rsid w:val="007C4C63"/>
    <w:rsid w:val="007D5811"/>
    <w:rsid w:val="007D6217"/>
    <w:rsid w:val="007D65D2"/>
    <w:rsid w:val="007F5C39"/>
    <w:rsid w:val="007F68AE"/>
    <w:rsid w:val="007F6D5E"/>
    <w:rsid w:val="00801A4B"/>
    <w:rsid w:val="00803AAA"/>
    <w:rsid w:val="00811EE8"/>
    <w:rsid w:val="00820502"/>
    <w:rsid w:val="00820C06"/>
    <w:rsid w:val="00821472"/>
    <w:rsid w:val="00825913"/>
    <w:rsid w:val="00835858"/>
    <w:rsid w:val="00841153"/>
    <w:rsid w:val="00841BE1"/>
    <w:rsid w:val="00860355"/>
    <w:rsid w:val="00865BE7"/>
    <w:rsid w:val="00874CCF"/>
    <w:rsid w:val="00881EC9"/>
    <w:rsid w:val="008836DE"/>
    <w:rsid w:val="00883D72"/>
    <w:rsid w:val="0088436E"/>
    <w:rsid w:val="0089050E"/>
    <w:rsid w:val="008915E9"/>
    <w:rsid w:val="008919FF"/>
    <w:rsid w:val="00892CCC"/>
    <w:rsid w:val="008A5C6A"/>
    <w:rsid w:val="008A638F"/>
    <w:rsid w:val="008A648D"/>
    <w:rsid w:val="008B1CD1"/>
    <w:rsid w:val="008B2564"/>
    <w:rsid w:val="008B7DC4"/>
    <w:rsid w:val="008B7E92"/>
    <w:rsid w:val="008D1D65"/>
    <w:rsid w:val="008D5B5E"/>
    <w:rsid w:val="008E33A0"/>
    <w:rsid w:val="008E79C3"/>
    <w:rsid w:val="008F119E"/>
    <w:rsid w:val="008F2E5A"/>
    <w:rsid w:val="0090071F"/>
    <w:rsid w:val="0090146A"/>
    <w:rsid w:val="00904991"/>
    <w:rsid w:val="0090530D"/>
    <w:rsid w:val="00922A46"/>
    <w:rsid w:val="009318F6"/>
    <w:rsid w:val="00933987"/>
    <w:rsid w:val="00937E26"/>
    <w:rsid w:val="00941551"/>
    <w:rsid w:val="00955A70"/>
    <w:rsid w:val="00955E30"/>
    <w:rsid w:val="00956DEF"/>
    <w:rsid w:val="00964091"/>
    <w:rsid w:val="00974A42"/>
    <w:rsid w:val="009776B7"/>
    <w:rsid w:val="009801D4"/>
    <w:rsid w:val="00984FE3"/>
    <w:rsid w:val="00987704"/>
    <w:rsid w:val="00991EF6"/>
    <w:rsid w:val="00993B1B"/>
    <w:rsid w:val="00994985"/>
    <w:rsid w:val="00994B7C"/>
    <w:rsid w:val="009A0335"/>
    <w:rsid w:val="009A2392"/>
    <w:rsid w:val="009A3E54"/>
    <w:rsid w:val="009B2EB2"/>
    <w:rsid w:val="009B6175"/>
    <w:rsid w:val="009B7227"/>
    <w:rsid w:val="009C43A5"/>
    <w:rsid w:val="009D049F"/>
    <w:rsid w:val="009D1C9A"/>
    <w:rsid w:val="009D42D7"/>
    <w:rsid w:val="009E0054"/>
    <w:rsid w:val="009E031B"/>
    <w:rsid w:val="009E0A01"/>
    <w:rsid w:val="009F432F"/>
    <w:rsid w:val="009F5251"/>
    <w:rsid w:val="00A0180D"/>
    <w:rsid w:val="00A02108"/>
    <w:rsid w:val="00A115E9"/>
    <w:rsid w:val="00A11C81"/>
    <w:rsid w:val="00A12F35"/>
    <w:rsid w:val="00A13B0B"/>
    <w:rsid w:val="00A15D89"/>
    <w:rsid w:val="00A2058A"/>
    <w:rsid w:val="00A21872"/>
    <w:rsid w:val="00A34008"/>
    <w:rsid w:val="00A45706"/>
    <w:rsid w:val="00A47914"/>
    <w:rsid w:val="00A5154C"/>
    <w:rsid w:val="00A540BC"/>
    <w:rsid w:val="00A55F58"/>
    <w:rsid w:val="00A60208"/>
    <w:rsid w:val="00A63476"/>
    <w:rsid w:val="00A74171"/>
    <w:rsid w:val="00A85B95"/>
    <w:rsid w:val="00A861AE"/>
    <w:rsid w:val="00A878FF"/>
    <w:rsid w:val="00A90627"/>
    <w:rsid w:val="00A923D9"/>
    <w:rsid w:val="00A948DD"/>
    <w:rsid w:val="00AA4A41"/>
    <w:rsid w:val="00AA6F9B"/>
    <w:rsid w:val="00AB4693"/>
    <w:rsid w:val="00AB63DA"/>
    <w:rsid w:val="00AB7BE8"/>
    <w:rsid w:val="00AC18B8"/>
    <w:rsid w:val="00AC3DA8"/>
    <w:rsid w:val="00AC3E72"/>
    <w:rsid w:val="00AD2AE7"/>
    <w:rsid w:val="00AD3DAB"/>
    <w:rsid w:val="00AD59D8"/>
    <w:rsid w:val="00AD7416"/>
    <w:rsid w:val="00AE289B"/>
    <w:rsid w:val="00AE2972"/>
    <w:rsid w:val="00AF58CB"/>
    <w:rsid w:val="00B038D0"/>
    <w:rsid w:val="00B050D1"/>
    <w:rsid w:val="00B051F7"/>
    <w:rsid w:val="00B10190"/>
    <w:rsid w:val="00B155DA"/>
    <w:rsid w:val="00B209BA"/>
    <w:rsid w:val="00B2275D"/>
    <w:rsid w:val="00B22A5F"/>
    <w:rsid w:val="00B231E4"/>
    <w:rsid w:val="00B274BD"/>
    <w:rsid w:val="00B31D10"/>
    <w:rsid w:val="00B41104"/>
    <w:rsid w:val="00B41281"/>
    <w:rsid w:val="00B46070"/>
    <w:rsid w:val="00B47C6B"/>
    <w:rsid w:val="00B51205"/>
    <w:rsid w:val="00B512C6"/>
    <w:rsid w:val="00B51461"/>
    <w:rsid w:val="00B576DB"/>
    <w:rsid w:val="00B6446C"/>
    <w:rsid w:val="00B64FA6"/>
    <w:rsid w:val="00B656F3"/>
    <w:rsid w:val="00B759F0"/>
    <w:rsid w:val="00B7759E"/>
    <w:rsid w:val="00B863A2"/>
    <w:rsid w:val="00B92339"/>
    <w:rsid w:val="00B94822"/>
    <w:rsid w:val="00B94915"/>
    <w:rsid w:val="00B95643"/>
    <w:rsid w:val="00BA091B"/>
    <w:rsid w:val="00BA1DF2"/>
    <w:rsid w:val="00BA2284"/>
    <w:rsid w:val="00BA3B7E"/>
    <w:rsid w:val="00BB2C3D"/>
    <w:rsid w:val="00BC24BC"/>
    <w:rsid w:val="00BC5D1D"/>
    <w:rsid w:val="00BD21ED"/>
    <w:rsid w:val="00BE0617"/>
    <w:rsid w:val="00BE2669"/>
    <w:rsid w:val="00BE2D4C"/>
    <w:rsid w:val="00BF4A57"/>
    <w:rsid w:val="00C01248"/>
    <w:rsid w:val="00C027FD"/>
    <w:rsid w:val="00C052E5"/>
    <w:rsid w:val="00C078F4"/>
    <w:rsid w:val="00C07A6B"/>
    <w:rsid w:val="00C120E6"/>
    <w:rsid w:val="00C126E6"/>
    <w:rsid w:val="00C12BF3"/>
    <w:rsid w:val="00C13535"/>
    <w:rsid w:val="00C217CD"/>
    <w:rsid w:val="00C23F92"/>
    <w:rsid w:val="00C26241"/>
    <w:rsid w:val="00C2632C"/>
    <w:rsid w:val="00C26C44"/>
    <w:rsid w:val="00C27A18"/>
    <w:rsid w:val="00C306AF"/>
    <w:rsid w:val="00C36E49"/>
    <w:rsid w:val="00C41B42"/>
    <w:rsid w:val="00C42AC7"/>
    <w:rsid w:val="00C46600"/>
    <w:rsid w:val="00C469DA"/>
    <w:rsid w:val="00C5226D"/>
    <w:rsid w:val="00C56A11"/>
    <w:rsid w:val="00C57CDC"/>
    <w:rsid w:val="00C6383E"/>
    <w:rsid w:val="00C64EBC"/>
    <w:rsid w:val="00C66D28"/>
    <w:rsid w:val="00C735AE"/>
    <w:rsid w:val="00C8194B"/>
    <w:rsid w:val="00CA52B9"/>
    <w:rsid w:val="00CA5EB0"/>
    <w:rsid w:val="00CB06CA"/>
    <w:rsid w:val="00CB448F"/>
    <w:rsid w:val="00CB7E44"/>
    <w:rsid w:val="00CC3E3B"/>
    <w:rsid w:val="00CC5647"/>
    <w:rsid w:val="00CC5705"/>
    <w:rsid w:val="00CD16D0"/>
    <w:rsid w:val="00CD2B40"/>
    <w:rsid w:val="00CD56A2"/>
    <w:rsid w:val="00CE283F"/>
    <w:rsid w:val="00CE336B"/>
    <w:rsid w:val="00CF0513"/>
    <w:rsid w:val="00CF230E"/>
    <w:rsid w:val="00CF252A"/>
    <w:rsid w:val="00CF2BE6"/>
    <w:rsid w:val="00CF3E5D"/>
    <w:rsid w:val="00CF5145"/>
    <w:rsid w:val="00CF5F94"/>
    <w:rsid w:val="00CF747A"/>
    <w:rsid w:val="00CF7A02"/>
    <w:rsid w:val="00D170DD"/>
    <w:rsid w:val="00D20B6E"/>
    <w:rsid w:val="00D2217C"/>
    <w:rsid w:val="00D22E2C"/>
    <w:rsid w:val="00D34892"/>
    <w:rsid w:val="00D34E54"/>
    <w:rsid w:val="00D37D5C"/>
    <w:rsid w:val="00D37F2C"/>
    <w:rsid w:val="00D45E59"/>
    <w:rsid w:val="00D50677"/>
    <w:rsid w:val="00D55CF3"/>
    <w:rsid w:val="00D61CF4"/>
    <w:rsid w:val="00D64C14"/>
    <w:rsid w:val="00D662A9"/>
    <w:rsid w:val="00D708A7"/>
    <w:rsid w:val="00D70C82"/>
    <w:rsid w:val="00D731E2"/>
    <w:rsid w:val="00D76B24"/>
    <w:rsid w:val="00D949AE"/>
    <w:rsid w:val="00D97E2E"/>
    <w:rsid w:val="00DA3ED9"/>
    <w:rsid w:val="00DA4BD9"/>
    <w:rsid w:val="00DA547D"/>
    <w:rsid w:val="00DA7F78"/>
    <w:rsid w:val="00DB14B3"/>
    <w:rsid w:val="00DB1A4B"/>
    <w:rsid w:val="00DB2E4D"/>
    <w:rsid w:val="00DB4B3B"/>
    <w:rsid w:val="00DB7C06"/>
    <w:rsid w:val="00DC5B5D"/>
    <w:rsid w:val="00DD478A"/>
    <w:rsid w:val="00DD745A"/>
    <w:rsid w:val="00DE0A49"/>
    <w:rsid w:val="00DE0ABA"/>
    <w:rsid w:val="00DE2B0B"/>
    <w:rsid w:val="00DE32F8"/>
    <w:rsid w:val="00DF382D"/>
    <w:rsid w:val="00DF5633"/>
    <w:rsid w:val="00DF6E7D"/>
    <w:rsid w:val="00E00368"/>
    <w:rsid w:val="00E020CD"/>
    <w:rsid w:val="00E10359"/>
    <w:rsid w:val="00E114FF"/>
    <w:rsid w:val="00E1560C"/>
    <w:rsid w:val="00E15B14"/>
    <w:rsid w:val="00E21406"/>
    <w:rsid w:val="00E252F0"/>
    <w:rsid w:val="00E30658"/>
    <w:rsid w:val="00E35BA2"/>
    <w:rsid w:val="00E36141"/>
    <w:rsid w:val="00E508D9"/>
    <w:rsid w:val="00E5364B"/>
    <w:rsid w:val="00E54AA6"/>
    <w:rsid w:val="00E55707"/>
    <w:rsid w:val="00E57FF7"/>
    <w:rsid w:val="00E60EEE"/>
    <w:rsid w:val="00E70C17"/>
    <w:rsid w:val="00E71FBF"/>
    <w:rsid w:val="00E74480"/>
    <w:rsid w:val="00E8013B"/>
    <w:rsid w:val="00E81ADD"/>
    <w:rsid w:val="00E83E58"/>
    <w:rsid w:val="00E8443D"/>
    <w:rsid w:val="00E84A1A"/>
    <w:rsid w:val="00E86413"/>
    <w:rsid w:val="00E949E4"/>
    <w:rsid w:val="00E951F2"/>
    <w:rsid w:val="00E95B65"/>
    <w:rsid w:val="00EA1B58"/>
    <w:rsid w:val="00EA2607"/>
    <w:rsid w:val="00EB37CA"/>
    <w:rsid w:val="00EB61D8"/>
    <w:rsid w:val="00EB6E9C"/>
    <w:rsid w:val="00EC2378"/>
    <w:rsid w:val="00EC4951"/>
    <w:rsid w:val="00ED19C0"/>
    <w:rsid w:val="00ED6CD8"/>
    <w:rsid w:val="00ED74F1"/>
    <w:rsid w:val="00EE4CAB"/>
    <w:rsid w:val="00EE591A"/>
    <w:rsid w:val="00EE5FDB"/>
    <w:rsid w:val="00EE6ABF"/>
    <w:rsid w:val="00EF72C4"/>
    <w:rsid w:val="00F0037C"/>
    <w:rsid w:val="00F03CE7"/>
    <w:rsid w:val="00F03EC2"/>
    <w:rsid w:val="00F0521F"/>
    <w:rsid w:val="00F06B5B"/>
    <w:rsid w:val="00F134FB"/>
    <w:rsid w:val="00F136B7"/>
    <w:rsid w:val="00F22D02"/>
    <w:rsid w:val="00F22D93"/>
    <w:rsid w:val="00F2615D"/>
    <w:rsid w:val="00F36D35"/>
    <w:rsid w:val="00F41830"/>
    <w:rsid w:val="00F45F88"/>
    <w:rsid w:val="00F55908"/>
    <w:rsid w:val="00F5641E"/>
    <w:rsid w:val="00F56B04"/>
    <w:rsid w:val="00F57779"/>
    <w:rsid w:val="00F6051E"/>
    <w:rsid w:val="00F6316F"/>
    <w:rsid w:val="00F6569C"/>
    <w:rsid w:val="00F66D30"/>
    <w:rsid w:val="00F67BF5"/>
    <w:rsid w:val="00F76D44"/>
    <w:rsid w:val="00F77243"/>
    <w:rsid w:val="00F77B84"/>
    <w:rsid w:val="00F831AB"/>
    <w:rsid w:val="00F84B1F"/>
    <w:rsid w:val="00F87244"/>
    <w:rsid w:val="00F87BB6"/>
    <w:rsid w:val="00F93A8F"/>
    <w:rsid w:val="00F9622E"/>
    <w:rsid w:val="00F9786E"/>
    <w:rsid w:val="00F97B76"/>
    <w:rsid w:val="00F97F81"/>
    <w:rsid w:val="00FA053F"/>
    <w:rsid w:val="00FA2376"/>
    <w:rsid w:val="00FA4510"/>
    <w:rsid w:val="00FA6725"/>
    <w:rsid w:val="00FB4C62"/>
    <w:rsid w:val="00FC0241"/>
    <w:rsid w:val="00FC2E20"/>
    <w:rsid w:val="00FC407B"/>
    <w:rsid w:val="00FC7A6C"/>
    <w:rsid w:val="00FD39D7"/>
    <w:rsid w:val="00FD3F14"/>
    <w:rsid w:val="00FD4FBD"/>
    <w:rsid w:val="00FD5BDB"/>
    <w:rsid w:val="00FD615A"/>
    <w:rsid w:val="00FD68A9"/>
    <w:rsid w:val="00FE2A57"/>
    <w:rsid w:val="00FE2EDA"/>
    <w:rsid w:val="00FE3F6F"/>
    <w:rsid w:val="00FF083C"/>
    <w:rsid w:val="00FF46E4"/>
    <w:rsid w:val="00FF7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93CA8"/>
  <w15:docId w15:val="{8EC79E06-69C0-4345-AF09-6C46509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858"/>
  </w:style>
  <w:style w:type="paragraph" w:styleId="Heading1">
    <w:name w:val="heading 1"/>
    <w:basedOn w:val="Normal"/>
    <w:next w:val="Normal"/>
    <w:link w:val="Heading1Char"/>
    <w:uiPriority w:val="9"/>
    <w:qFormat/>
    <w:rsid w:val="00CF74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rsid w:val="00835858"/>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5858"/>
    <w:pPr>
      <w:spacing w:before="240"/>
    </w:pPr>
    <w:rPr>
      <w:sz w:val="24"/>
      <w:lang w:val="en-GB"/>
    </w:rPr>
  </w:style>
  <w:style w:type="paragraph" w:styleId="List">
    <w:name w:val="List"/>
    <w:basedOn w:val="BodyText"/>
    <w:rsid w:val="00835858"/>
    <w:pPr>
      <w:ind w:left="1080" w:hanging="1080"/>
    </w:pPr>
  </w:style>
  <w:style w:type="paragraph" w:styleId="Title">
    <w:name w:val="Title"/>
    <w:basedOn w:val="BodyText"/>
    <w:qFormat/>
    <w:rsid w:val="00835858"/>
    <w:pPr>
      <w:spacing w:after="240"/>
      <w:jc w:val="center"/>
    </w:pPr>
    <w:rPr>
      <w:rFonts w:ascii="Arial" w:hAnsi="Arial"/>
      <w:b/>
      <w:sz w:val="40"/>
    </w:rPr>
  </w:style>
  <w:style w:type="paragraph" w:customStyle="1" w:styleId="amend">
    <w:name w:val="amend"/>
    <w:basedOn w:val="Normal"/>
    <w:rsid w:val="00835858"/>
    <w:pPr>
      <w:tabs>
        <w:tab w:val="left" w:pos="1080"/>
      </w:tabs>
      <w:spacing w:before="40" w:after="40"/>
      <w:jc w:val="right"/>
    </w:pPr>
    <w:rPr>
      <w:rFonts w:ascii="Arial" w:hAnsi="Arial"/>
      <w:b/>
      <w:sz w:val="24"/>
      <w:vertAlign w:val="superscript"/>
      <w:lang w:val="en-GB"/>
    </w:rPr>
  </w:style>
  <w:style w:type="paragraph" w:styleId="Header">
    <w:name w:val="header"/>
    <w:basedOn w:val="Normal"/>
    <w:rsid w:val="00835858"/>
    <w:pPr>
      <w:tabs>
        <w:tab w:val="center" w:pos="4320"/>
        <w:tab w:val="right" w:pos="8640"/>
      </w:tabs>
    </w:pPr>
  </w:style>
  <w:style w:type="paragraph" w:styleId="Footer">
    <w:name w:val="footer"/>
    <w:basedOn w:val="Normal"/>
    <w:rsid w:val="00835858"/>
    <w:pPr>
      <w:tabs>
        <w:tab w:val="center" w:pos="4320"/>
        <w:tab w:val="right" w:pos="8640"/>
      </w:tabs>
    </w:pPr>
  </w:style>
  <w:style w:type="character" w:styleId="PageNumber">
    <w:name w:val="page number"/>
    <w:basedOn w:val="DefaultParagraphFont"/>
    <w:rsid w:val="00835858"/>
  </w:style>
  <w:style w:type="paragraph" w:styleId="BalloonText">
    <w:name w:val="Balloon Text"/>
    <w:basedOn w:val="Normal"/>
    <w:semiHidden/>
    <w:rsid w:val="00835858"/>
    <w:rPr>
      <w:rFonts w:ascii="Tahoma" w:hAnsi="Tahoma" w:cs="Tahoma"/>
      <w:sz w:val="16"/>
      <w:szCs w:val="16"/>
    </w:rPr>
  </w:style>
  <w:style w:type="paragraph" w:styleId="ListParagraph">
    <w:name w:val="List Paragraph"/>
    <w:basedOn w:val="Normal"/>
    <w:uiPriority w:val="34"/>
    <w:qFormat/>
    <w:rsid w:val="009F432F"/>
    <w:pPr>
      <w:ind w:left="720"/>
      <w:contextualSpacing/>
    </w:pPr>
  </w:style>
  <w:style w:type="character" w:styleId="Hyperlink">
    <w:name w:val="Hyperlink"/>
    <w:basedOn w:val="DefaultParagraphFont"/>
    <w:uiPriority w:val="99"/>
    <w:unhideWhenUsed/>
    <w:rsid w:val="00B656F3"/>
    <w:rPr>
      <w:color w:val="0000FF" w:themeColor="hyperlink"/>
      <w:u w:val="single"/>
    </w:rPr>
  </w:style>
  <w:style w:type="paragraph" w:styleId="NormalWeb">
    <w:name w:val="Normal (Web)"/>
    <w:basedOn w:val="Normal"/>
    <w:uiPriority w:val="99"/>
    <w:unhideWhenUsed/>
    <w:rsid w:val="002B6176"/>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uiPriority w:val="9"/>
    <w:rsid w:val="00CF74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6213">
      <w:bodyDiv w:val="1"/>
      <w:marLeft w:val="0"/>
      <w:marRight w:val="0"/>
      <w:marTop w:val="0"/>
      <w:marBottom w:val="0"/>
      <w:divBdr>
        <w:top w:val="none" w:sz="0" w:space="0" w:color="auto"/>
        <w:left w:val="none" w:sz="0" w:space="0" w:color="auto"/>
        <w:bottom w:val="none" w:sz="0" w:space="0" w:color="auto"/>
        <w:right w:val="none" w:sz="0" w:space="0" w:color="auto"/>
      </w:divBdr>
    </w:div>
    <w:div w:id="147327917">
      <w:bodyDiv w:val="1"/>
      <w:marLeft w:val="0"/>
      <w:marRight w:val="0"/>
      <w:marTop w:val="0"/>
      <w:marBottom w:val="0"/>
      <w:divBdr>
        <w:top w:val="none" w:sz="0" w:space="0" w:color="auto"/>
        <w:left w:val="none" w:sz="0" w:space="0" w:color="auto"/>
        <w:bottom w:val="none" w:sz="0" w:space="0" w:color="auto"/>
        <w:right w:val="none" w:sz="0" w:space="0" w:color="auto"/>
      </w:divBdr>
    </w:div>
    <w:div w:id="256259059">
      <w:bodyDiv w:val="1"/>
      <w:marLeft w:val="0"/>
      <w:marRight w:val="0"/>
      <w:marTop w:val="0"/>
      <w:marBottom w:val="0"/>
      <w:divBdr>
        <w:top w:val="none" w:sz="0" w:space="0" w:color="auto"/>
        <w:left w:val="none" w:sz="0" w:space="0" w:color="auto"/>
        <w:bottom w:val="none" w:sz="0" w:space="0" w:color="auto"/>
        <w:right w:val="none" w:sz="0" w:space="0" w:color="auto"/>
      </w:divBdr>
    </w:div>
    <w:div w:id="352611690">
      <w:bodyDiv w:val="1"/>
      <w:marLeft w:val="0"/>
      <w:marRight w:val="0"/>
      <w:marTop w:val="0"/>
      <w:marBottom w:val="0"/>
      <w:divBdr>
        <w:top w:val="none" w:sz="0" w:space="0" w:color="auto"/>
        <w:left w:val="none" w:sz="0" w:space="0" w:color="auto"/>
        <w:bottom w:val="none" w:sz="0" w:space="0" w:color="auto"/>
        <w:right w:val="none" w:sz="0" w:space="0" w:color="auto"/>
      </w:divBdr>
    </w:div>
    <w:div w:id="389033890">
      <w:bodyDiv w:val="1"/>
      <w:marLeft w:val="0"/>
      <w:marRight w:val="0"/>
      <w:marTop w:val="0"/>
      <w:marBottom w:val="0"/>
      <w:divBdr>
        <w:top w:val="none" w:sz="0" w:space="0" w:color="auto"/>
        <w:left w:val="none" w:sz="0" w:space="0" w:color="auto"/>
        <w:bottom w:val="none" w:sz="0" w:space="0" w:color="auto"/>
        <w:right w:val="none" w:sz="0" w:space="0" w:color="auto"/>
      </w:divBdr>
    </w:div>
    <w:div w:id="666785713">
      <w:bodyDiv w:val="1"/>
      <w:marLeft w:val="0"/>
      <w:marRight w:val="0"/>
      <w:marTop w:val="0"/>
      <w:marBottom w:val="0"/>
      <w:divBdr>
        <w:top w:val="none" w:sz="0" w:space="0" w:color="auto"/>
        <w:left w:val="none" w:sz="0" w:space="0" w:color="auto"/>
        <w:bottom w:val="none" w:sz="0" w:space="0" w:color="auto"/>
        <w:right w:val="none" w:sz="0" w:space="0" w:color="auto"/>
      </w:divBdr>
    </w:div>
    <w:div w:id="751586992">
      <w:bodyDiv w:val="1"/>
      <w:marLeft w:val="0"/>
      <w:marRight w:val="0"/>
      <w:marTop w:val="0"/>
      <w:marBottom w:val="0"/>
      <w:divBdr>
        <w:top w:val="none" w:sz="0" w:space="0" w:color="auto"/>
        <w:left w:val="none" w:sz="0" w:space="0" w:color="auto"/>
        <w:bottom w:val="none" w:sz="0" w:space="0" w:color="auto"/>
        <w:right w:val="none" w:sz="0" w:space="0" w:color="auto"/>
      </w:divBdr>
    </w:div>
    <w:div w:id="759565135">
      <w:bodyDiv w:val="1"/>
      <w:marLeft w:val="0"/>
      <w:marRight w:val="0"/>
      <w:marTop w:val="0"/>
      <w:marBottom w:val="0"/>
      <w:divBdr>
        <w:top w:val="none" w:sz="0" w:space="0" w:color="auto"/>
        <w:left w:val="none" w:sz="0" w:space="0" w:color="auto"/>
        <w:bottom w:val="none" w:sz="0" w:space="0" w:color="auto"/>
        <w:right w:val="none" w:sz="0" w:space="0" w:color="auto"/>
      </w:divBdr>
    </w:div>
    <w:div w:id="831138708">
      <w:bodyDiv w:val="1"/>
      <w:marLeft w:val="0"/>
      <w:marRight w:val="0"/>
      <w:marTop w:val="0"/>
      <w:marBottom w:val="0"/>
      <w:divBdr>
        <w:top w:val="none" w:sz="0" w:space="0" w:color="auto"/>
        <w:left w:val="none" w:sz="0" w:space="0" w:color="auto"/>
        <w:bottom w:val="none" w:sz="0" w:space="0" w:color="auto"/>
        <w:right w:val="none" w:sz="0" w:space="0" w:color="auto"/>
      </w:divBdr>
    </w:div>
    <w:div w:id="1012144305">
      <w:bodyDiv w:val="1"/>
      <w:marLeft w:val="0"/>
      <w:marRight w:val="0"/>
      <w:marTop w:val="0"/>
      <w:marBottom w:val="0"/>
      <w:divBdr>
        <w:top w:val="none" w:sz="0" w:space="0" w:color="auto"/>
        <w:left w:val="none" w:sz="0" w:space="0" w:color="auto"/>
        <w:bottom w:val="none" w:sz="0" w:space="0" w:color="auto"/>
        <w:right w:val="none" w:sz="0" w:space="0" w:color="auto"/>
      </w:divBdr>
    </w:div>
    <w:div w:id="1358240403">
      <w:bodyDiv w:val="1"/>
      <w:marLeft w:val="0"/>
      <w:marRight w:val="0"/>
      <w:marTop w:val="0"/>
      <w:marBottom w:val="0"/>
      <w:divBdr>
        <w:top w:val="none" w:sz="0" w:space="0" w:color="auto"/>
        <w:left w:val="none" w:sz="0" w:space="0" w:color="auto"/>
        <w:bottom w:val="none" w:sz="0" w:space="0" w:color="auto"/>
        <w:right w:val="none" w:sz="0" w:space="0" w:color="auto"/>
      </w:divBdr>
    </w:div>
    <w:div w:id="1443770284">
      <w:bodyDiv w:val="1"/>
      <w:marLeft w:val="0"/>
      <w:marRight w:val="0"/>
      <w:marTop w:val="0"/>
      <w:marBottom w:val="0"/>
      <w:divBdr>
        <w:top w:val="none" w:sz="0" w:space="0" w:color="auto"/>
        <w:left w:val="none" w:sz="0" w:space="0" w:color="auto"/>
        <w:bottom w:val="none" w:sz="0" w:space="0" w:color="auto"/>
        <w:right w:val="none" w:sz="0" w:space="0" w:color="auto"/>
      </w:divBdr>
    </w:div>
    <w:div w:id="1605259120">
      <w:bodyDiv w:val="1"/>
      <w:marLeft w:val="0"/>
      <w:marRight w:val="0"/>
      <w:marTop w:val="0"/>
      <w:marBottom w:val="0"/>
      <w:divBdr>
        <w:top w:val="none" w:sz="0" w:space="0" w:color="auto"/>
        <w:left w:val="none" w:sz="0" w:space="0" w:color="auto"/>
        <w:bottom w:val="none" w:sz="0" w:space="0" w:color="auto"/>
        <w:right w:val="none" w:sz="0" w:space="0" w:color="auto"/>
      </w:divBdr>
    </w:div>
    <w:div w:id="1914777946">
      <w:bodyDiv w:val="1"/>
      <w:marLeft w:val="0"/>
      <w:marRight w:val="0"/>
      <w:marTop w:val="0"/>
      <w:marBottom w:val="0"/>
      <w:divBdr>
        <w:top w:val="none" w:sz="0" w:space="0" w:color="auto"/>
        <w:left w:val="none" w:sz="0" w:space="0" w:color="auto"/>
        <w:bottom w:val="none" w:sz="0" w:space="0" w:color="auto"/>
        <w:right w:val="none" w:sz="0" w:space="0" w:color="auto"/>
      </w:divBdr>
    </w:div>
    <w:div w:id="1917933300">
      <w:bodyDiv w:val="1"/>
      <w:marLeft w:val="0"/>
      <w:marRight w:val="0"/>
      <w:marTop w:val="0"/>
      <w:marBottom w:val="0"/>
      <w:divBdr>
        <w:top w:val="none" w:sz="0" w:space="0" w:color="auto"/>
        <w:left w:val="none" w:sz="0" w:space="0" w:color="auto"/>
        <w:bottom w:val="none" w:sz="0" w:space="0" w:color="auto"/>
        <w:right w:val="none" w:sz="0" w:space="0" w:color="auto"/>
      </w:divBdr>
    </w:div>
    <w:div w:id="2043820434">
      <w:bodyDiv w:val="1"/>
      <w:marLeft w:val="0"/>
      <w:marRight w:val="0"/>
      <w:marTop w:val="0"/>
      <w:marBottom w:val="0"/>
      <w:divBdr>
        <w:top w:val="none" w:sz="0" w:space="0" w:color="auto"/>
        <w:left w:val="none" w:sz="0" w:space="0" w:color="auto"/>
        <w:bottom w:val="none" w:sz="0" w:space="0" w:color="auto"/>
        <w:right w:val="none" w:sz="0" w:space="0" w:color="auto"/>
      </w:divBdr>
      <w:divsChild>
        <w:div w:id="1731926982">
          <w:marLeft w:val="0"/>
          <w:marRight w:val="0"/>
          <w:marTop w:val="0"/>
          <w:marBottom w:val="0"/>
          <w:divBdr>
            <w:top w:val="none" w:sz="0" w:space="0" w:color="auto"/>
            <w:left w:val="none" w:sz="0" w:space="0" w:color="auto"/>
            <w:bottom w:val="none" w:sz="0" w:space="0" w:color="auto"/>
            <w:right w:val="none" w:sz="0" w:space="0" w:color="auto"/>
          </w:divBdr>
          <w:divsChild>
            <w:div w:id="2073890970">
              <w:marLeft w:val="0"/>
              <w:marRight w:val="0"/>
              <w:marTop w:val="0"/>
              <w:marBottom w:val="0"/>
              <w:divBdr>
                <w:top w:val="none" w:sz="0" w:space="0" w:color="auto"/>
                <w:left w:val="none" w:sz="0" w:space="0" w:color="auto"/>
                <w:bottom w:val="none" w:sz="0" w:space="0" w:color="auto"/>
                <w:right w:val="none" w:sz="0" w:space="0" w:color="auto"/>
              </w:divBdr>
              <w:divsChild>
                <w:div w:id="1490754098">
                  <w:marLeft w:val="0"/>
                  <w:marRight w:val="0"/>
                  <w:marTop w:val="0"/>
                  <w:marBottom w:val="0"/>
                  <w:divBdr>
                    <w:top w:val="none" w:sz="0" w:space="0" w:color="auto"/>
                    <w:left w:val="none" w:sz="0" w:space="0" w:color="auto"/>
                    <w:bottom w:val="none" w:sz="0" w:space="0" w:color="auto"/>
                    <w:right w:val="none" w:sz="0" w:space="0" w:color="auto"/>
                  </w:divBdr>
                  <w:divsChild>
                    <w:div w:id="1400635598">
                      <w:marLeft w:val="0"/>
                      <w:marRight w:val="0"/>
                      <w:marTop w:val="0"/>
                      <w:marBottom w:val="0"/>
                      <w:divBdr>
                        <w:top w:val="none" w:sz="0" w:space="0" w:color="auto"/>
                        <w:left w:val="none" w:sz="0" w:space="0" w:color="auto"/>
                        <w:bottom w:val="none" w:sz="0" w:space="0" w:color="auto"/>
                        <w:right w:val="none" w:sz="0" w:space="0" w:color="auto"/>
                      </w:divBdr>
                      <w:divsChild>
                        <w:div w:id="619529266">
                          <w:marLeft w:val="0"/>
                          <w:marRight w:val="0"/>
                          <w:marTop w:val="0"/>
                          <w:marBottom w:val="0"/>
                          <w:divBdr>
                            <w:top w:val="none" w:sz="0" w:space="0" w:color="auto"/>
                            <w:left w:val="none" w:sz="0" w:space="0" w:color="auto"/>
                            <w:bottom w:val="none" w:sz="0" w:space="0" w:color="auto"/>
                            <w:right w:val="none" w:sz="0" w:space="0" w:color="auto"/>
                          </w:divBdr>
                          <w:divsChild>
                            <w:div w:id="1123813544">
                              <w:marLeft w:val="0"/>
                              <w:marRight w:val="0"/>
                              <w:marTop w:val="0"/>
                              <w:marBottom w:val="0"/>
                              <w:divBdr>
                                <w:top w:val="none" w:sz="0" w:space="0" w:color="auto"/>
                                <w:left w:val="none" w:sz="0" w:space="0" w:color="auto"/>
                                <w:bottom w:val="none" w:sz="0" w:space="0" w:color="auto"/>
                                <w:right w:val="none" w:sz="0" w:space="0" w:color="auto"/>
                              </w:divBdr>
                              <w:divsChild>
                                <w:div w:id="1129739267">
                                  <w:marLeft w:val="0"/>
                                  <w:marRight w:val="0"/>
                                  <w:marTop w:val="0"/>
                                  <w:marBottom w:val="0"/>
                                  <w:divBdr>
                                    <w:top w:val="none" w:sz="0" w:space="0" w:color="auto"/>
                                    <w:left w:val="none" w:sz="0" w:space="0" w:color="auto"/>
                                    <w:bottom w:val="none" w:sz="0" w:space="0" w:color="auto"/>
                                    <w:right w:val="none" w:sz="0" w:space="0" w:color="auto"/>
                                  </w:divBdr>
                                  <w:divsChild>
                                    <w:div w:id="5168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01D38-125A-4BB0-A6F2-258E5D8C7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1411</Words>
  <Characters>8048</Characters>
  <Application>Microsoft Office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00153738;1/Font=8</dc:subject>
  <dc:creator>lstdjoh</dc:creator>
  <cp:keywords/>
  <dc:description>DO NOT STAMP DO NOT STAMP</dc:description>
  <cp:lastModifiedBy>Max Imus</cp:lastModifiedBy>
  <cp:revision>3</cp:revision>
  <cp:lastPrinted>2021-11-04T15:36:00Z</cp:lastPrinted>
  <dcterms:created xsi:type="dcterms:W3CDTF">2022-11-07T03:07:00Z</dcterms:created>
  <dcterms:modified xsi:type="dcterms:W3CDTF">2022-11-08T02:27:00Z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