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0CB9" w14:textId="79EA72FB"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r w:rsidR="00087646">
        <w:rPr>
          <w:color w:val="000000"/>
          <w:sz w:val="28"/>
          <w:u w:val="single"/>
        </w:rPr>
        <w:t xml:space="preserve"> for</w:t>
      </w:r>
      <w:r w:rsidR="00F40EA0">
        <w:rPr>
          <w:color w:val="000000"/>
          <w:sz w:val="28"/>
          <w:u w:val="single"/>
        </w:rPr>
        <w:t xml:space="preserve"> June 2019</w:t>
      </w:r>
    </w:p>
    <w:p w14:paraId="3713E156" w14:textId="77777777" w:rsidR="00640E94" w:rsidRDefault="00640E94" w:rsidP="00D05043">
      <w:pPr>
        <w:pStyle w:val="BodyText"/>
        <w:tabs>
          <w:tab w:val="left" w:pos="0"/>
          <w:tab w:val="left" w:pos="378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05043">
        <w:rPr>
          <w:rFonts w:ascii="Arial" w:hAnsi="Arial"/>
          <w:color w:val="000000"/>
          <w:u w:val="single"/>
        </w:rPr>
        <w:t xml:space="preserve">IGEN Networks Corporation </w:t>
      </w:r>
      <w:r w:rsidR="00D05043">
        <w:rPr>
          <w:rFonts w:ascii="Arial" w:hAnsi="Arial"/>
          <w:color w:val="000000"/>
        </w:rPr>
        <w:t>(the “Issuer)</w:t>
      </w:r>
    </w:p>
    <w:p w14:paraId="10B868B3"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05043">
        <w:rPr>
          <w:rFonts w:ascii="Arial" w:hAnsi="Arial"/>
          <w:color w:val="000000"/>
        </w:rPr>
        <w:t>IG</w:t>
      </w:r>
      <w:r w:rsidR="003440C0">
        <w:rPr>
          <w:rFonts w:ascii="Arial" w:hAnsi="Arial"/>
          <w:color w:val="000000"/>
        </w:rPr>
        <w:t>N</w:t>
      </w:r>
    </w:p>
    <w:p w14:paraId="0D95674F" w14:textId="1C11533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sidR="003E3BDE">
        <w:rPr>
          <w:rFonts w:ascii="Arial" w:hAnsi="Arial"/>
          <w:color w:val="000000"/>
        </w:rPr>
        <w:t xml:space="preserve"> Secu</w:t>
      </w:r>
      <w:r>
        <w:rPr>
          <w:rFonts w:ascii="Arial" w:hAnsi="Arial"/>
          <w:color w:val="000000"/>
        </w:rPr>
        <w:t>rities:</w:t>
      </w:r>
      <w:r w:rsidR="004D144F">
        <w:rPr>
          <w:rFonts w:ascii="Arial" w:hAnsi="Arial"/>
          <w:color w:val="000000"/>
        </w:rPr>
        <w:t xml:space="preserve"> </w:t>
      </w:r>
      <w:r w:rsidR="00757F05">
        <w:rPr>
          <w:rFonts w:ascii="Arial" w:hAnsi="Arial"/>
          <w:color w:val="000000"/>
        </w:rPr>
        <w:t>6</w:t>
      </w:r>
      <w:r w:rsidR="008B4E8E">
        <w:rPr>
          <w:rFonts w:ascii="Arial" w:hAnsi="Arial"/>
          <w:color w:val="000000"/>
        </w:rPr>
        <w:t>8,214,970</w:t>
      </w:r>
    </w:p>
    <w:p w14:paraId="37A8F1BB" w14:textId="12DB11F5" w:rsidR="003440C0" w:rsidRPr="003440C0" w:rsidRDefault="00640E94" w:rsidP="003440C0">
      <w:pPr>
        <w:pStyle w:val="BodyText"/>
        <w:tabs>
          <w:tab w:val="left" w:pos="7920"/>
          <w:tab w:val="left" w:pos="9180"/>
        </w:tabs>
        <w:rPr>
          <w:rFonts w:ascii="Arial" w:hAnsi="Arial"/>
          <w:color w:val="000000"/>
        </w:rPr>
      </w:pPr>
      <w:r>
        <w:rPr>
          <w:rFonts w:ascii="Arial" w:hAnsi="Arial"/>
          <w:color w:val="000000"/>
        </w:rPr>
        <w:t xml:space="preserve">Date: </w:t>
      </w:r>
      <w:r w:rsidR="00EB2412">
        <w:rPr>
          <w:rFonts w:ascii="Arial" w:hAnsi="Arial"/>
          <w:color w:val="000000"/>
        </w:rPr>
        <w:t>Ju</w:t>
      </w:r>
      <w:r w:rsidR="00F40EA0">
        <w:rPr>
          <w:rFonts w:ascii="Arial" w:hAnsi="Arial"/>
          <w:color w:val="000000"/>
        </w:rPr>
        <w:t>ly 8</w:t>
      </w:r>
      <w:r w:rsidR="00EB2412">
        <w:rPr>
          <w:rFonts w:ascii="Arial" w:hAnsi="Arial"/>
          <w:color w:val="000000"/>
        </w:rPr>
        <w:t>, 2019</w:t>
      </w:r>
    </w:p>
    <w:p w14:paraId="674E56F7" w14:textId="77777777" w:rsidR="00640E94" w:rsidRDefault="00640E94">
      <w:pPr>
        <w:pStyle w:val="List"/>
        <w:keepLines/>
        <w:spacing w:before="120"/>
        <w:ind w:left="0" w:firstLine="0"/>
        <w:rPr>
          <w:rFonts w:ascii="Arial" w:hAnsi="Arial"/>
          <w:b/>
        </w:rPr>
      </w:pPr>
      <w:r>
        <w:rPr>
          <w:rFonts w:ascii="Arial" w:hAnsi="Arial"/>
          <w:b/>
        </w:rPr>
        <w:t>Report on Business</w:t>
      </w:r>
    </w:p>
    <w:p w14:paraId="436B3F3C" w14:textId="042FFFB3" w:rsidR="00DE4B13" w:rsidRDefault="00640E94" w:rsidP="00DE4B1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w:t>
      </w:r>
      <w:r w:rsidR="00783D6C">
        <w:rPr>
          <w:rFonts w:ascii="Arial" w:hAnsi="Arial"/>
        </w:rPr>
        <w:t>evious month.</w:t>
      </w:r>
    </w:p>
    <w:p w14:paraId="3FD33ED4" w14:textId="23CAA343" w:rsidR="00962C44" w:rsidRPr="00DE4B13" w:rsidRDefault="00EB2412" w:rsidP="00EB2412">
      <w:pPr>
        <w:pStyle w:val="List"/>
        <w:spacing w:before="120"/>
        <w:ind w:left="1800"/>
        <w:jc w:val="both"/>
        <w:rPr>
          <w:rFonts w:ascii="Arial" w:hAnsi="Arial"/>
        </w:rPr>
      </w:pPr>
      <w:r>
        <w:rPr>
          <w:rFonts w:ascii="Arial" w:hAnsi="Arial"/>
        </w:rPr>
        <w:t xml:space="preserve">Ratifying distribution agreement with </w:t>
      </w:r>
      <w:proofErr w:type="spellStart"/>
      <w:r>
        <w:rPr>
          <w:rFonts w:ascii="Arial" w:hAnsi="Arial"/>
        </w:rPr>
        <w:t>Seguros</w:t>
      </w:r>
      <w:proofErr w:type="spellEnd"/>
      <w:r>
        <w:rPr>
          <w:rFonts w:ascii="Arial" w:hAnsi="Arial"/>
        </w:rPr>
        <w:t xml:space="preserve"> Multiples</w:t>
      </w:r>
      <w:r w:rsidR="00F40EA0">
        <w:rPr>
          <w:rFonts w:ascii="Arial" w:hAnsi="Arial"/>
        </w:rPr>
        <w:t xml:space="preserve"> for exclusive distribution in Puerto Rico </w:t>
      </w:r>
      <w:r w:rsidR="00463049">
        <w:rPr>
          <w:rFonts w:ascii="Arial" w:hAnsi="Arial"/>
        </w:rPr>
        <w:t xml:space="preserve"> </w:t>
      </w:r>
      <w:r w:rsidR="007D3E71">
        <w:rPr>
          <w:rFonts w:ascii="Arial" w:hAnsi="Arial"/>
        </w:rPr>
        <w:t xml:space="preserve"> </w:t>
      </w:r>
    </w:p>
    <w:p w14:paraId="6C1FA3A8" w14:textId="16DD3D33" w:rsidR="00EB2412" w:rsidRPr="00EB2412" w:rsidRDefault="009E559C" w:rsidP="00EB2412">
      <w:pPr>
        <w:pStyle w:val="List"/>
        <w:numPr>
          <w:ilvl w:val="0"/>
          <w:numId w:val="28"/>
        </w:numPr>
        <w:spacing w:before="120"/>
        <w:jc w:val="both"/>
        <w:rPr>
          <w:rFonts w:ascii="Arial" w:hAnsi="Arial"/>
        </w:rPr>
      </w:pPr>
      <w:r>
        <w:rPr>
          <w:rFonts w:ascii="Arial" w:hAnsi="Arial"/>
        </w:rPr>
        <w:t>G</w:t>
      </w:r>
      <w:r w:rsidR="00640E94">
        <w:rPr>
          <w:rFonts w:ascii="Arial" w:hAnsi="Arial"/>
        </w:rPr>
        <w:t>eneral o</w:t>
      </w:r>
      <w:r w:rsidR="00087646">
        <w:rPr>
          <w:rFonts w:ascii="Arial" w:hAnsi="Arial"/>
        </w:rPr>
        <w:t>v</w:t>
      </w:r>
      <w:r w:rsidR="00640E94">
        <w:rPr>
          <w:rFonts w:ascii="Arial" w:hAnsi="Arial"/>
        </w:rPr>
        <w:t xml:space="preserve">erview </w:t>
      </w:r>
      <w:r w:rsidR="00640E94" w:rsidRPr="003440C0">
        <w:rPr>
          <w:rFonts w:ascii="Arial" w:hAnsi="Arial"/>
        </w:rPr>
        <w:t>and discussion of the activities of management.</w:t>
      </w:r>
    </w:p>
    <w:p w14:paraId="0809F5F9" w14:textId="78A97E82" w:rsidR="004D144F" w:rsidRDefault="00F40EA0" w:rsidP="00F40EA0">
      <w:pPr>
        <w:pStyle w:val="List"/>
        <w:spacing w:before="120"/>
        <w:ind w:left="720" w:firstLine="0"/>
        <w:jc w:val="both"/>
        <w:rPr>
          <w:rFonts w:ascii="Arial" w:hAnsi="Arial"/>
        </w:rPr>
      </w:pPr>
      <w:r>
        <w:rPr>
          <w:rFonts w:ascii="Arial" w:hAnsi="Arial"/>
        </w:rPr>
        <w:t xml:space="preserve">Received first major order from Sprint IoT Factory for management of ride-share vehicles in the Tri-State Area of New York </w:t>
      </w:r>
    </w:p>
    <w:p w14:paraId="012E028A" w14:textId="77777777" w:rsidR="004B11D7" w:rsidRPr="007F3C6E" w:rsidRDefault="004B11D7" w:rsidP="007F3C6E">
      <w:pPr>
        <w:pStyle w:val="List"/>
        <w:numPr>
          <w:ilvl w:val="0"/>
          <w:numId w:val="28"/>
        </w:numPr>
        <w:spacing w:before="120"/>
        <w:jc w:val="both"/>
        <w:rPr>
          <w:rFonts w:ascii="Arial" w:hAnsi="Arial"/>
        </w:rPr>
      </w:pPr>
      <w:r>
        <w:rPr>
          <w:rFonts w:ascii="Arial" w:hAnsi="Arial"/>
        </w:rPr>
        <w:t>D</w:t>
      </w:r>
      <w:r w:rsidR="00640E94">
        <w:rPr>
          <w:rFonts w:ascii="Arial" w:hAnsi="Arial"/>
        </w:rPr>
        <w:t xml:space="preserve">etails </w:t>
      </w:r>
      <w:r w:rsidR="007F3C6E">
        <w:rPr>
          <w:rFonts w:ascii="Arial" w:hAnsi="Arial"/>
        </w:rPr>
        <w:t xml:space="preserve">of any new products or services offered.  </w:t>
      </w:r>
    </w:p>
    <w:p w14:paraId="5D241AA2" w14:textId="71CE7071" w:rsidR="000E3DDA" w:rsidRPr="004B11D7" w:rsidRDefault="00EB2412" w:rsidP="00EB2412">
      <w:pPr>
        <w:pStyle w:val="List"/>
        <w:spacing w:before="120"/>
        <w:ind w:left="0" w:firstLine="720"/>
        <w:jc w:val="both"/>
        <w:rPr>
          <w:rFonts w:ascii="Arial" w:hAnsi="Arial"/>
        </w:rPr>
      </w:pPr>
      <w:r>
        <w:rPr>
          <w:rFonts w:ascii="Arial" w:hAnsi="Arial"/>
        </w:rPr>
        <w:t xml:space="preserve">V2 Beta testing proceeding </w:t>
      </w:r>
      <w:r w:rsidR="00F40EA0">
        <w:rPr>
          <w:rFonts w:ascii="Arial" w:hAnsi="Arial"/>
        </w:rPr>
        <w:t xml:space="preserve">with additional integration to automate ignition disable feature for ride share vehicles </w:t>
      </w:r>
      <w:r>
        <w:rPr>
          <w:rFonts w:ascii="Arial" w:hAnsi="Arial"/>
        </w:rPr>
        <w:t xml:space="preserve"> </w:t>
      </w:r>
    </w:p>
    <w:p w14:paraId="4D1EA307" w14:textId="77777777" w:rsidR="008C2F71" w:rsidRDefault="008C2F71" w:rsidP="008C2F71">
      <w:pPr>
        <w:pStyle w:val="List"/>
        <w:numPr>
          <w:ilvl w:val="0"/>
          <w:numId w:val="28"/>
        </w:numPr>
        <w:spacing w:before="120"/>
        <w:jc w:val="both"/>
        <w:rPr>
          <w:rFonts w:ascii="Arial" w:hAnsi="Arial"/>
        </w:rPr>
      </w:pPr>
      <w:r>
        <w:rPr>
          <w:rFonts w:ascii="Arial" w:hAnsi="Arial"/>
        </w:rPr>
        <w:t>P</w:t>
      </w:r>
      <w:r w:rsidR="00640E94">
        <w:rPr>
          <w:rFonts w:ascii="Arial" w:hAnsi="Arial"/>
        </w:rPr>
        <w:t>roducts or servi</w:t>
      </w:r>
      <w:r w:rsidR="00640E94" w:rsidRPr="004B11D7">
        <w:rPr>
          <w:rFonts w:ascii="Arial" w:hAnsi="Arial"/>
        </w:rPr>
        <w:t>ces that were discontin</w:t>
      </w:r>
      <w:r>
        <w:rPr>
          <w:rFonts w:ascii="Arial" w:hAnsi="Arial"/>
        </w:rPr>
        <w:t xml:space="preserve">ued. </w:t>
      </w:r>
    </w:p>
    <w:p w14:paraId="2B61113F" w14:textId="77777777" w:rsidR="002F74C2" w:rsidRDefault="00CD029F" w:rsidP="00EB2412">
      <w:pPr>
        <w:pStyle w:val="List"/>
        <w:spacing w:before="120"/>
        <w:ind w:hanging="360"/>
        <w:jc w:val="both"/>
        <w:rPr>
          <w:rFonts w:ascii="Arial" w:hAnsi="Arial"/>
        </w:rPr>
      </w:pPr>
      <w:r>
        <w:rPr>
          <w:rFonts w:ascii="Arial" w:hAnsi="Arial"/>
        </w:rPr>
        <w:t xml:space="preserve">No products or services were discontinued </w:t>
      </w:r>
    </w:p>
    <w:p w14:paraId="45DF5F39" w14:textId="77777777" w:rsidR="008C2F71" w:rsidRDefault="008C2F71" w:rsidP="008C2F71">
      <w:pPr>
        <w:pStyle w:val="List"/>
        <w:numPr>
          <w:ilvl w:val="0"/>
          <w:numId w:val="28"/>
        </w:numPr>
        <w:spacing w:before="120"/>
        <w:jc w:val="both"/>
        <w:rPr>
          <w:rFonts w:ascii="Arial" w:hAnsi="Arial"/>
        </w:rPr>
      </w:pPr>
      <w:r>
        <w:rPr>
          <w:rFonts w:ascii="Arial" w:hAnsi="Arial"/>
        </w:rPr>
        <w:t>New business relationships.</w:t>
      </w:r>
    </w:p>
    <w:p w14:paraId="2554F689" w14:textId="2F5D9B76" w:rsidR="007A330C" w:rsidRPr="008C2F71" w:rsidRDefault="00F40EA0" w:rsidP="00EB2412">
      <w:pPr>
        <w:pStyle w:val="List"/>
        <w:spacing w:before="120"/>
        <w:ind w:left="1800"/>
        <w:jc w:val="both"/>
        <w:rPr>
          <w:rFonts w:ascii="Arial" w:hAnsi="Arial"/>
        </w:rPr>
      </w:pPr>
      <w:r>
        <w:rPr>
          <w:rFonts w:ascii="Arial" w:hAnsi="Arial"/>
        </w:rPr>
        <w:t xml:space="preserve">Agreements being ratified with financial institutions specializing in leasing vehicles for the ride-share industry  </w:t>
      </w:r>
    </w:p>
    <w:p w14:paraId="47829DAA" w14:textId="77777777" w:rsidR="007A330C" w:rsidRPr="007A330C" w:rsidRDefault="002D27E3" w:rsidP="007A330C">
      <w:pPr>
        <w:pStyle w:val="List"/>
        <w:numPr>
          <w:ilvl w:val="0"/>
          <w:numId w:val="28"/>
        </w:numPr>
        <w:spacing w:before="120"/>
        <w:jc w:val="both"/>
        <w:rPr>
          <w:rFonts w:ascii="Arial" w:hAnsi="Arial"/>
        </w:rPr>
      </w:pPr>
      <w:r>
        <w:rPr>
          <w:rFonts w:ascii="Arial" w:hAnsi="Arial"/>
        </w:rPr>
        <w:t>Expiry or termination of any contracts or agreements.</w:t>
      </w:r>
    </w:p>
    <w:p w14:paraId="78E76FED" w14:textId="6EE7BAB9" w:rsidR="002D27E3" w:rsidRDefault="00F40EA0" w:rsidP="001F266A">
      <w:pPr>
        <w:pStyle w:val="List"/>
        <w:spacing w:before="120"/>
        <w:ind w:left="1800"/>
        <w:jc w:val="both"/>
        <w:rPr>
          <w:rFonts w:ascii="Arial" w:hAnsi="Arial"/>
        </w:rPr>
      </w:pPr>
      <w:r>
        <w:rPr>
          <w:rFonts w:ascii="Arial" w:hAnsi="Arial"/>
        </w:rPr>
        <w:t xml:space="preserve">None to report </w:t>
      </w:r>
    </w:p>
    <w:p w14:paraId="61BDC9E3" w14:textId="77777777" w:rsidR="008B2D65" w:rsidRPr="007A330C" w:rsidRDefault="008B2D65" w:rsidP="007A330C">
      <w:pPr>
        <w:pStyle w:val="List"/>
        <w:numPr>
          <w:ilvl w:val="0"/>
          <w:numId w:val="28"/>
        </w:numPr>
        <w:spacing w:before="120"/>
        <w:jc w:val="both"/>
        <w:rPr>
          <w:rFonts w:ascii="Arial" w:hAnsi="Arial"/>
        </w:rPr>
      </w:pPr>
      <w:r>
        <w:rPr>
          <w:rFonts w:ascii="Arial" w:hAnsi="Arial"/>
        </w:rPr>
        <w:t>A</w:t>
      </w:r>
      <w:r w:rsidR="00640E94">
        <w:rPr>
          <w:rFonts w:ascii="Arial" w:hAnsi="Arial"/>
        </w:rPr>
        <w:t>cquisitions by the Issuer or dispositions of t</w:t>
      </w:r>
      <w:r>
        <w:rPr>
          <w:rFonts w:ascii="Arial" w:hAnsi="Arial"/>
        </w:rPr>
        <w:t xml:space="preserve">he Issuer’s assets </w:t>
      </w:r>
    </w:p>
    <w:p w14:paraId="48F6EDCB" w14:textId="6C24EC95" w:rsidR="008B2D65" w:rsidRDefault="002A3BF2" w:rsidP="001F266A">
      <w:pPr>
        <w:pStyle w:val="List"/>
        <w:spacing w:before="120"/>
        <w:ind w:hanging="360"/>
        <w:jc w:val="both"/>
        <w:rPr>
          <w:rFonts w:ascii="Arial" w:hAnsi="Arial"/>
        </w:rPr>
      </w:pPr>
      <w:r>
        <w:rPr>
          <w:rFonts w:ascii="Arial" w:hAnsi="Arial"/>
        </w:rPr>
        <w:t>None</w:t>
      </w:r>
      <w:r w:rsidR="001F266A">
        <w:rPr>
          <w:rFonts w:ascii="Arial" w:hAnsi="Arial"/>
        </w:rPr>
        <w:t xml:space="preserve"> to report</w:t>
      </w:r>
    </w:p>
    <w:p w14:paraId="440D66E7" w14:textId="77777777" w:rsidR="007A330C" w:rsidRPr="007A330C" w:rsidRDefault="008B2D65" w:rsidP="007A330C">
      <w:pPr>
        <w:pStyle w:val="List"/>
        <w:numPr>
          <w:ilvl w:val="0"/>
          <w:numId w:val="28"/>
        </w:numPr>
        <w:spacing w:before="120"/>
        <w:jc w:val="both"/>
        <w:rPr>
          <w:rFonts w:ascii="Arial" w:hAnsi="Arial"/>
        </w:rPr>
      </w:pPr>
      <w:r>
        <w:rPr>
          <w:rFonts w:ascii="Arial" w:hAnsi="Arial"/>
        </w:rPr>
        <w:t>A</w:t>
      </w:r>
      <w:r w:rsidR="00640E94">
        <w:rPr>
          <w:rFonts w:ascii="Arial" w:hAnsi="Arial"/>
        </w:rPr>
        <w:t>cquisition of new customers or loss of customers.</w:t>
      </w:r>
    </w:p>
    <w:p w14:paraId="080E0B0A" w14:textId="0D2A9E12" w:rsidR="003E62DA" w:rsidRDefault="001F266A" w:rsidP="00A011ED">
      <w:pPr>
        <w:pStyle w:val="List"/>
        <w:spacing w:before="120"/>
        <w:ind w:left="720" w:firstLine="0"/>
        <w:jc w:val="both"/>
        <w:rPr>
          <w:rFonts w:ascii="Arial" w:hAnsi="Arial"/>
        </w:rPr>
      </w:pPr>
      <w:r>
        <w:rPr>
          <w:rFonts w:ascii="Arial" w:hAnsi="Arial"/>
        </w:rPr>
        <w:t xml:space="preserve">Sell-through orders received from Delaware based dealerships </w:t>
      </w:r>
      <w:r w:rsidR="005D2CDC">
        <w:rPr>
          <w:rFonts w:ascii="Arial" w:hAnsi="Arial"/>
        </w:rPr>
        <w:t xml:space="preserve"> </w:t>
      </w:r>
      <w:r w:rsidR="00422E84">
        <w:rPr>
          <w:rFonts w:ascii="Arial" w:hAnsi="Arial"/>
        </w:rPr>
        <w:t xml:space="preserve"> </w:t>
      </w:r>
      <w:r w:rsidR="009364B2">
        <w:rPr>
          <w:rFonts w:ascii="Arial" w:hAnsi="Arial"/>
        </w:rPr>
        <w:t xml:space="preserve">  </w:t>
      </w:r>
      <w:r w:rsidR="009378DA">
        <w:rPr>
          <w:rFonts w:ascii="Arial" w:hAnsi="Arial"/>
        </w:rPr>
        <w:t xml:space="preserve"> </w:t>
      </w:r>
      <w:r w:rsidR="00F80CD5">
        <w:rPr>
          <w:rFonts w:ascii="Arial" w:hAnsi="Arial"/>
        </w:rPr>
        <w:t xml:space="preserve">  </w:t>
      </w:r>
      <w:r w:rsidR="00BE40F1">
        <w:rPr>
          <w:rFonts w:ascii="Arial" w:hAnsi="Arial"/>
        </w:rPr>
        <w:t xml:space="preserve"> </w:t>
      </w:r>
    </w:p>
    <w:p w14:paraId="1DCA4332" w14:textId="70A1CE3B" w:rsidR="008B2D65" w:rsidRDefault="008B2D65" w:rsidP="00951A60">
      <w:pPr>
        <w:pStyle w:val="List"/>
        <w:numPr>
          <w:ilvl w:val="0"/>
          <w:numId w:val="28"/>
        </w:numPr>
        <w:spacing w:before="120"/>
        <w:jc w:val="both"/>
        <w:rPr>
          <w:rFonts w:ascii="Arial" w:hAnsi="Arial"/>
        </w:rPr>
      </w:pPr>
      <w:r>
        <w:rPr>
          <w:rFonts w:ascii="Arial" w:hAnsi="Arial"/>
        </w:rPr>
        <w:t xml:space="preserve">New developments </w:t>
      </w:r>
      <w:r w:rsidR="00640E94">
        <w:rPr>
          <w:rFonts w:ascii="Arial" w:hAnsi="Arial"/>
        </w:rPr>
        <w:t>or effects on intangible products such as brand names, circulation lists, copyrights, franchises, licenses, patents, software, subscription lists and trade-marks.</w:t>
      </w:r>
    </w:p>
    <w:p w14:paraId="0A719776" w14:textId="2D4E720B" w:rsidR="00422E84" w:rsidRPr="00951A60" w:rsidRDefault="00F40EA0" w:rsidP="00CE645E">
      <w:pPr>
        <w:pStyle w:val="List"/>
        <w:spacing w:before="120"/>
        <w:ind w:left="1800"/>
        <w:jc w:val="both"/>
        <w:rPr>
          <w:rFonts w:ascii="Arial" w:hAnsi="Arial"/>
        </w:rPr>
      </w:pPr>
      <w:r>
        <w:rPr>
          <w:rFonts w:ascii="Arial" w:hAnsi="Arial"/>
        </w:rPr>
        <w:t xml:space="preserve">Consolidation of multiple brands and websites to one common corporate site </w:t>
      </w:r>
    </w:p>
    <w:p w14:paraId="127D7ECC" w14:textId="77777777" w:rsidR="001F266A" w:rsidRDefault="008D59AC" w:rsidP="00CE645E">
      <w:pPr>
        <w:pStyle w:val="List"/>
        <w:numPr>
          <w:ilvl w:val="0"/>
          <w:numId w:val="28"/>
        </w:numPr>
        <w:spacing w:before="120"/>
        <w:jc w:val="both"/>
        <w:rPr>
          <w:rFonts w:ascii="Arial" w:hAnsi="Arial"/>
        </w:rPr>
      </w:pPr>
      <w:r>
        <w:rPr>
          <w:rFonts w:ascii="Arial" w:hAnsi="Arial"/>
        </w:rPr>
        <w:t>E</w:t>
      </w:r>
      <w:r w:rsidR="007A330C">
        <w:rPr>
          <w:rFonts w:ascii="Arial" w:hAnsi="Arial"/>
        </w:rPr>
        <w:t>mployee hires</w:t>
      </w:r>
      <w:r w:rsidR="00640E94">
        <w:rPr>
          <w:rFonts w:ascii="Arial" w:hAnsi="Arial"/>
        </w:rPr>
        <w:t>, terminations or lay-offs with details of anticipated lengt</w:t>
      </w:r>
      <w:r w:rsidR="00951A60">
        <w:rPr>
          <w:rFonts w:ascii="Arial" w:hAnsi="Arial"/>
        </w:rPr>
        <w:t>h of lay-offs</w:t>
      </w:r>
    </w:p>
    <w:p w14:paraId="13B2ACE0" w14:textId="456FF58A" w:rsidR="00422E84" w:rsidRPr="009378DA" w:rsidRDefault="001F266A" w:rsidP="001F266A">
      <w:pPr>
        <w:pStyle w:val="List"/>
        <w:spacing w:before="120"/>
        <w:ind w:left="720" w:firstLine="0"/>
        <w:jc w:val="both"/>
        <w:rPr>
          <w:rFonts w:ascii="Arial" w:hAnsi="Arial"/>
        </w:rPr>
      </w:pPr>
      <w:r>
        <w:rPr>
          <w:rFonts w:ascii="Arial" w:hAnsi="Arial"/>
        </w:rPr>
        <w:t>N</w:t>
      </w:r>
      <w:r w:rsidR="00CE645E">
        <w:rPr>
          <w:rFonts w:ascii="Arial" w:hAnsi="Arial"/>
        </w:rPr>
        <w:t xml:space="preserve">one </w:t>
      </w:r>
    </w:p>
    <w:p w14:paraId="25532B90" w14:textId="77777777" w:rsidR="008D59AC" w:rsidRPr="00257D8F" w:rsidRDefault="00640E94" w:rsidP="00257D8F">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2BAE97D" w14:textId="77777777" w:rsidR="008D59AC" w:rsidRDefault="008D59AC" w:rsidP="00257D8F">
      <w:pPr>
        <w:pStyle w:val="List"/>
        <w:spacing w:before="120"/>
        <w:ind w:left="1800"/>
        <w:jc w:val="both"/>
        <w:rPr>
          <w:rFonts w:ascii="Arial" w:hAnsi="Arial"/>
        </w:rPr>
      </w:pPr>
      <w:r>
        <w:rPr>
          <w:rFonts w:ascii="Arial" w:hAnsi="Arial"/>
        </w:rPr>
        <w:t>None</w:t>
      </w:r>
    </w:p>
    <w:p w14:paraId="579C2066" w14:textId="77777777" w:rsidR="008D59AC" w:rsidRPr="00257D8F" w:rsidRDefault="008D59AC" w:rsidP="00257D8F">
      <w:pPr>
        <w:pStyle w:val="List"/>
        <w:numPr>
          <w:ilvl w:val="0"/>
          <w:numId w:val="28"/>
        </w:numPr>
        <w:spacing w:before="120"/>
        <w:jc w:val="both"/>
        <w:rPr>
          <w:rFonts w:ascii="Arial" w:hAnsi="Arial"/>
        </w:rPr>
      </w:pPr>
      <w:r>
        <w:rPr>
          <w:rFonts w:ascii="Arial" w:hAnsi="Arial"/>
        </w:rPr>
        <w:t>L</w:t>
      </w:r>
      <w:r w:rsidR="00640E94">
        <w:rPr>
          <w:rFonts w:ascii="Arial" w:hAnsi="Arial"/>
        </w:rPr>
        <w:t>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93C78B" w14:textId="77EF9520" w:rsidR="008D59AC" w:rsidRDefault="00257F87" w:rsidP="00257D8F">
      <w:pPr>
        <w:pStyle w:val="List"/>
        <w:spacing w:before="120"/>
        <w:ind w:left="720" w:firstLine="0"/>
        <w:jc w:val="both"/>
        <w:rPr>
          <w:rFonts w:ascii="Arial" w:hAnsi="Arial"/>
        </w:rPr>
      </w:pPr>
      <w:r>
        <w:rPr>
          <w:rFonts w:ascii="Arial" w:hAnsi="Arial"/>
        </w:rPr>
        <w:t>Demand letter filed against Sky Force Inc., for breach of contract</w:t>
      </w:r>
      <w:r w:rsidR="001F266A">
        <w:rPr>
          <w:rFonts w:ascii="Arial" w:hAnsi="Arial"/>
        </w:rPr>
        <w:t xml:space="preserve">, hearing date to be confirmed </w:t>
      </w:r>
      <w:r w:rsidR="00CE645E">
        <w:rPr>
          <w:rFonts w:ascii="Arial" w:hAnsi="Arial"/>
        </w:rPr>
        <w:t xml:space="preserve">  </w:t>
      </w:r>
    </w:p>
    <w:p w14:paraId="0F5AEBDA" w14:textId="77777777" w:rsidR="008D59AC" w:rsidRPr="00257D8F" w:rsidRDefault="008D59AC" w:rsidP="00257D8F">
      <w:pPr>
        <w:pStyle w:val="List"/>
        <w:numPr>
          <w:ilvl w:val="0"/>
          <w:numId w:val="28"/>
        </w:numPr>
        <w:spacing w:before="120"/>
        <w:jc w:val="both"/>
        <w:rPr>
          <w:rFonts w:ascii="Arial" w:hAnsi="Arial"/>
        </w:rPr>
      </w:pPr>
      <w:r>
        <w:rPr>
          <w:rFonts w:ascii="Arial" w:hAnsi="Arial"/>
        </w:rPr>
        <w:t>I</w:t>
      </w:r>
      <w:r w:rsidR="00640E94">
        <w:rPr>
          <w:rFonts w:ascii="Arial" w:hAnsi="Arial"/>
        </w:rPr>
        <w:t>ndebtedness incurred or repaid by the Issuer together with the terms of such indebtedness.</w:t>
      </w:r>
    </w:p>
    <w:p w14:paraId="2E16C132" w14:textId="39D2691E" w:rsidR="008D59AC" w:rsidRDefault="00422E84" w:rsidP="00257D8F">
      <w:pPr>
        <w:pStyle w:val="List"/>
        <w:spacing w:before="120"/>
        <w:ind w:left="720" w:firstLine="0"/>
        <w:jc w:val="both"/>
        <w:rPr>
          <w:rFonts w:ascii="Arial" w:hAnsi="Arial"/>
        </w:rPr>
      </w:pPr>
      <w:r>
        <w:rPr>
          <w:rFonts w:ascii="Arial" w:hAnsi="Arial"/>
        </w:rPr>
        <w:t xml:space="preserve">None </w:t>
      </w:r>
    </w:p>
    <w:p w14:paraId="39FE5B14" w14:textId="77777777" w:rsidR="008D59AC" w:rsidRPr="00257D8F" w:rsidRDefault="008D59AC" w:rsidP="00257D8F">
      <w:pPr>
        <w:pStyle w:val="List"/>
        <w:numPr>
          <w:ilvl w:val="0"/>
          <w:numId w:val="28"/>
        </w:numPr>
        <w:spacing w:before="120"/>
        <w:jc w:val="both"/>
        <w:rPr>
          <w:rFonts w:ascii="Arial" w:hAnsi="Arial"/>
        </w:rPr>
      </w:pPr>
      <w:r>
        <w:rPr>
          <w:rFonts w:ascii="Arial" w:hAnsi="Arial"/>
        </w:rPr>
        <w:t>D</w:t>
      </w:r>
      <w:r w:rsidR="00640E94">
        <w:rPr>
          <w:rFonts w:ascii="Arial" w:hAnsi="Arial"/>
        </w:rPr>
        <w:t xml:space="preserve">etails of any securities </w:t>
      </w:r>
      <w:proofErr w:type="gramStart"/>
      <w:r w:rsidR="00640E94">
        <w:rPr>
          <w:rFonts w:ascii="Arial" w:hAnsi="Arial"/>
        </w:rPr>
        <w:t>issued</w:t>
      </w:r>
      <w:proofErr w:type="gramEnd"/>
      <w:r w:rsidR="00640E94">
        <w:rPr>
          <w:rFonts w:ascii="Arial" w:hAnsi="Arial"/>
        </w:rPr>
        <w:t xml:space="preserve"> and options or warrants granted.</w:t>
      </w:r>
    </w:p>
    <w:p w14:paraId="6DF8E5C8" w14:textId="2708108B" w:rsidR="008D59AC" w:rsidRDefault="00F40EA0" w:rsidP="00257D8F">
      <w:pPr>
        <w:pStyle w:val="List"/>
        <w:spacing w:before="120"/>
        <w:ind w:left="720" w:firstLine="0"/>
        <w:jc w:val="both"/>
        <w:rPr>
          <w:rFonts w:ascii="Arial" w:hAnsi="Arial"/>
        </w:rPr>
      </w:pPr>
      <w:r>
        <w:rPr>
          <w:rFonts w:ascii="Arial" w:hAnsi="Arial"/>
        </w:rPr>
        <w:t xml:space="preserve">None </w:t>
      </w:r>
      <w:r w:rsidR="00315BBF">
        <w:rPr>
          <w:rFonts w:ascii="Arial" w:hAnsi="Arial"/>
        </w:rPr>
        <w:t xml:space="preserve"> </w:t>
      </w:r>
      <w:r w:rsidR="00363894">
        <w:rPr>
          <w:rFonts w:ascii="Arial" w:hAnsi="Arial"/>
        </w:rPr>
        <w:t xml:space="preserve"> </w:t>
      </w:r>
    </w:p>
    <w:p w14:paraId="0094097E" w14:textId="77777777" w:rsidR="008D59AC" w:rsidRPr="00257D8F" w:rsidRDefault="008D59AC" w:rsidP="00257D8F">
      <w:pPr>
        <w:pStyle w:val="List"/>
        <w:numPr>
          <w:ilvl w:val="0"/>
          <w:numId w:val="28"/>
        </w:numPr>
        <w:spacing w:before="120"/>
        <w:jc w:val="both"/>
        <w:rPr>
          <w:rFonts w:ascii="Arial" w:hAnsi="Arial"/>
        </w:rPr>
      </w:pPr>
      <w:r>
        <w:rPr>
          <w:rFonts w:ascii="Arial" w:hAnsi="Arial"/>
        </w:rPr>
        <w:t>L</w:t>
      </w:r>
      <w:r w:rsidR="00640E94">
        <w:rPr>
          <w:rFonts w:ascii="Arial" w:hAnsi="Arial"/>
        </w:rPr>
        <w:t>oans to or by Related Persons.</w:t>
      </w:r>
    </w:p>
    <w:p w14:paraId="4A3CE68A" w14:textId="77777777" w:rsidR="008D59AC" w:rsidRDefault="008D59AC" w:rsidP="00257D8F">
      <w:pPr>
        <w:pStyle w:val="List"/>
        <w:spacing w:before="120"/>
        <w:ind w:left="720" w:firstLine="0"/>
        <w:jc w:val="both"/>
        <w:rPr>
          <w:rFonts w:ascii="Arial" w:hAnsi="Arial"/>
        </w:rPr>
      </w:pPr>
      <w:r>
        <w:rPr>
          <w:rFonts w:ascii="Arial" w:hAnsi="Arial"/>
        </w:rPr>
        <w:t>None</w:t>
      </w:r>
    </w:p>
    <w:p w14:paraId="1D6505B7" w14:textId="77777777" w:rsidR="008D59AC" w:rsidRPr="00257D8F" w:rsidRDefault="00640E94" w:rsidP="00257D8F">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7990AA8" w14:textId="77777777" w:rsidR="008D59AC" w:rsidRPr="008D59AC" w:rsidRDefault="00363894" w:rsidP="006E7010">
      <w:pPr>
        <w:pStyle w:val="List"/>
        <w:keepNext/>
        <w:keepLines/>
        <w:spacing w:before="120"/>
        <w:ind w:left="720" w:firstLine="0"/>
        <w:jc w:val="both"/>
        <w:rPr>
          <w:rFonts w:ascii="Arial" w:hAnsi="Arial"/>
        </w:rPr>
      </w:pPr>
      <w:r>
        <w:rPr>
          <w:rFonts w:ascii="Arial" w:hAnsi="Arial"/>
        </w:rPr>
        <w:t xml:space="preserve">No change this month </w:t>
      </w:r>
    </w:p>
    <w:p w14:paraId="553AAC5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6F17EBC" w14:textId="15212E18" w:rsidR="006E7010" w:rsidRDefault="00F40EA0" w:rsidP="006E7010">
      <w:pPr>
        <w:pStyle w:val="List"/>
        <w:spacing w:before="120"/>
        <w:ind w:left="720" w:firstLine="0"/>
        <w:jc w:val="both"/>
        <w:rPr>
          <w:rFonts w:ascii="Arial" w:hAnsi="Arial"/>
        </w:rPr>
      </w:pPr>
      <w:r>
        <w:rPr>
          <w:rFonts w:ascii="Arial" w:hAnsi="Arial"/>
        </w:rPr>
        <w:t xml:space="preserve">Regulatory trends in the ride-share industry has created opportunities </w:t>
      </w:r>
      <w:r w:rsidR="00DD20BF">
        <w:rPr>
          <w:rFonts w:ascii="Arial" w:hAnsi="Arial"/>
        </w:rPr>
        <w:t xml:space="preserve">for asset management of leased vehicles </w:t>
      </w:r>
      <w:r w:rsidR="009364B2">
        <w:rPr>
          <w:rFonts w:ascii="Arial" w:hAnsi="Arial"/>
        </w:rPr>
        <w:t xml:space="preserve"> </w:t>
      </w:r>
    </w:p>
    <w:p w14:paraId="3997CDEF" w14:textId="77777777" w:rsidR="006E7010" w:rsidRDefault="006E7010">
      <w:pPr>
        <w:pStyle w:val="List"/>
        <w:keepNext/>
        <w:spacing w:before="120"/>
        <w:ind w:left="0" w:firstLine="0"/>
        <w:rPr>
          <w:rFonts w:ascii="Arial" w:hAnsi="Arial"/>
          <w:b/>
        </w:rPr>
      </w:pPr>
    </w:p>
    <w:p w14:paraId="0FC42949" w14:textId="77777777" w:rsidR="00640E94" w:rsidRDefault="00640E94">
      <w:pPr>
        <w:pStyle w:val="List"/>
        <w:keepNext/>
        <w:spacing w:before="120"/>
        <w:ind w:left="0" w:firstLine="0"/>
        <w:rPr>
          <w:rFonts w:ascii="Arial" w:hAnsi="Arial"/>
          <w:b/>
        </w:rPr>
      </w:pPr>
      <w:r>
        <w:rPr>
          <w:rFonts w:ascii="Arial" w:hAnsi="Arial"/>
          <w:b/>
        </w:rPr>
        <w:t>Certificate</w:t>
      </w:r>
      <w:r w:rsidR="003E62DA">
        <w:rPr>
          <w:rFonts w:ascii="Arial" w:hAnsi="Arial"/>
          <w:b/>
        </w:rPr>
        <w:t xml:space="preserve"> of</w:t>
      </w:r>
      <w:r>
        <w:rPr>
          <w:rFonts w:ascii="Arial" w:hAnsi="Arial"/>
          <w:b/>
        </w:rPr>
        <w:t xml:space="preserve"> Compliance</w:t>
      </w:r>
    </w:p>
    <w:p w14:paraId="737098BA" w14:textId="77777777" w:rsidR="00640E94" w:rsidRDefault="00640E94">
      <w:pPr>
        <w:pStyle w:val="BodyText"/>
        <w:keepNext/>
        <w:rPr>
          <w:rFonts w:ascii="Arial" w:hAnsi="Arial"/>
        </w:rPr>
      </w:pPr>
      <w:r>
        <w:rPr>
          <w:rFonts w:ascii="Arial" w:hAnsi="Arial"/>
        </w:rPr>
        <w:t>The undersigned hereby certifies that:</w:t>
      </w:r>
    </w:p>
    <w:p w14:paraId="41A0152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583D21"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152DEB2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DA36B5F"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10E9DB24" w14:textId="77777777" w:rsidR="00CF673D" w:rsidRDefault="00CF673D">
      <w:pPr>
        <w:pStyle w:val="BodyText"/>
        <w:tabs>
          <w:tab w:val="left" w:pos="4680"/>
          <w:tab w:val="left" w:pos="7200"/>
        </w:tabs>
        <w:spacing w:before="480"/>
        <w:jc w:val="both"/>
        <w:rPr>
          <w:rFonts w:ascii="Arial" w:hAnsi="Arial"/>
        </w:rPr>
      </w:pPr>
    </w:p>
    <w:p w14:paraId="75CDF52C" w14:textId="77512BE3" w:rsidR="00640E94" w:rsidRDefault="00640E94">
      <w:pPr>
        <w:pStyle w:val="BodyText"/>
        <w:tabs>
          <w:tab w:val="left" w:pos="4680"/>
          <w:tab w:val="left" w:pos="7200"/>
        </w:tabs>
        <w:spacing w:before="480"/>
        <w:jc w:val="both"/>
        <w:rPr>
          <w:rFonts w:ascii="Arial" w:hAnsi="Arial"/>
        </w:rPr>
      </w:pPr>
      <w:r>
        <w:rPr>
          <w:rFonts w:ascii="Arial" w:hAnsi="Arial"/>
        </w:rPr>
        <w:t>Dated</w:t>
      </w:r>
      <w:r w:rsidR="00951A60">
        <w:rPr>
          <w:rFonts w:ascii="Arial" w:hAnsi="Arial"/>
        </w:rPr>
        <w:t>:</w:t>
      </w:r>
      <w:r w:rsidR="00CF673D">
        <w:rPr>
          <w:rFonts w:ascii="Arial" w:hAnsi="Arial"/>
        </w:rPr>
        <w:t xml:space="preserve"> </w:t>
      </w:r>
      <w:r w:rsidR="001F266A">
        <w:rPr>
          <w:rFonts w:ascii="Arial" w:hAnsi="Arial"/>
        </w:rPr>
        <w:t>J</w:t>
      </w:r>
      <w:r w:rsidR="00DD20BF">
        <w:rPr>
          <w:rFonts w:ascii="Arial" w:hAnsi="Arial"/>
        </w:rPr>
        <w:t>uly 8,</w:t>
      </w:r>
      <w:r w:rsidR="001F266A">
        <w:rPr>
          <w:rFonts w:ascii="Arial" w:hAnsi="Arial"/>
        </w:rPr>
        <w:t xml:space="preserve"> 2019 </w:t>
      </w:r>
    </w:p>
    <w:p w14:paraId="30EB5D1A" w14:textId="656B6B70" w:rsidR="00640E94" w:rsidRDefault="00640E94" w:rsidP="00CF673D">
      <w:pPr>
        <w:pStyle w:val="List"/>
        <w:tabs>
          <w:tab w:val="left" w:pos="9180"/>
        </w:tabs>
        <w:ind w:left="5760" w:hanging="5760"/>
        <w:rPr>
          <w:rFonts w:ascii="Arial" w:hAnsi="Arial"/>
        </w:rPr>
      </w:pPr>
      <w:r>
        <w:rPr>
          <w:rFonts w:ascii="Arial" w:hAnsi="Arial"/>
        </w:rPr>
        <w:tab/>
      </w:r>
      <w:r w:rsidR="009C0A1B">
        <w:rPr>
          <w:rFonts w:ascii="Arial" w:hAnsi="Arial"/>
        </w:rPr>
        <w:t>Neil G. Chan</w:t>
      </w:r>
      <w:r>
        <w:rPr>
          <w:rFonts w:ascii="Arial" w:hAnsi="Arial"/>
          <w:u w:val="single"/>
        </w:rPr>
        <w:br/>
      </w:r>
      <w:r>
        <w:rPr>
          <w:rFonts w:ascii="Arial" w:hAnsi="Arial"/>
        </w:rPr>
        <w:t xml:space="preserve">Name of Director </w:t>
      </w:r>
    </w:p>
    <w:p w14:paraId="505F6BA9" w14:textId="77777777" w:rsidR="00640E94" w:rsidRDefault="009C0A1B">
      <w:pPr>
        <w:pStyle w:val="BodyText"/>
        <w:tabs>
          <w:tab w:val="left" w:pos="9180"/>
        </w:tabs>
        <w:spacing w:before="0"/>
        <w:ind w:left="5760"/>
        <w:rPr>
          <w:rFonts w:ascii="Arial" w:hAnsi="Arial"/>
        </w:rPr>
      </w:pPr>
      <w:bookmarkStart w:id="5" w:name="_GoBack"/>
      <w:bookmarkEnd w:id="5"/>
      <w:r>
        <w:rPr>
          <w:rFonts w:ascii="Arial" w:hAnsi="Arial"/>
          <w:u w:val="single"/>
        </w:rPr>
        <w:t xml:space="preserve">CEO, Director </w:t>
      </w:r>
      <w:r w:rsidR="00640E94">
        <w:rPr>
          <w:rFonts w:ascii="Arial" w:hAnsi="Arial"/>
        </w:rPr>
        <w:br/>
        <w:t>Official Capacity</w:t>
      </w:r>
      <w:bookmarkEnd w:id="4"/>
    </w:p>
    <w:p w14:paraId="77B21B97"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4002DC7" w14:textId="77777777">
        <w:tc>
          <w:tcPr>
            <w:tcW w:w="4878" w:type="dxa"/>
            <w:tcBorders>
              <w:top w:val="single" w:sz="18" w:space="0" w:color="auto"/>
              <w:bottom w:val="nil"/>
              <w:right w:val="single" w:sz="18" w:space="0" w:color="auto"/>
            </w:tcBorders>
          </w:tcPr>
          <w:p w14:paraId="06D970F6" w14:textId="77777777" w:rsidR="00640E94" w:rsidRDefault="00640E94">
            <w:pPr>
              <w:pStyle w:val="BodyText"/>
              <w:spacing w:before="0"/>
              <w:rPr>
                <w:rFonts w:ascii="Arial" w:hAnsi="Arial"/>
                <w:b/>
                <w:i/>
              </w:rPr>
            </w:pPr>
            <w:r>
              <w:rPr>
                <w:rFonts w:ascii="Arial" w:hAnsi="Arial"/>
                <w:b/>
                <w:i/>
              </w:rPr>
              <w:t>Issuer Details</w:t>
            </w:r>
          </w:p>
          <w:p w14:paraId="5ECF3FA4" w14:textId="77777777" w:rsidR="00640E94" w:rsidRDefault="00640E94">
            <w:pPr>
              <w:pStyle w:val="BodyText"/>
              <w:spacing w:before="0"/>
              <w:rPr>
                <w:rFonts w:ascii="Arial" w:hAnsi="Arial"/>
              </w:rPr>
            </w:pPr>
            <w:r>
              <w:rPr>
                <w:rFonts w:ascii="Arial" w:hAnsi="Arial"/>
              </w:rPr>
              <w:t>Name of Issuer</w:t>
            </w:r>
          </w:p>
          <w:p w14:paraId="4FC97236" w14:textId="77777777" w:rsidR="00640E94" w:rsidRDefault="009C0A1B">
            <w:pPr>
              <w:pStyle w:val="BodyText"/>
              <w:rPr>
                <w:rFonts w:ascii="Arial" w:hAnsi="Arial"/>
              </w:rPr>
            </w:pPr>
            <w:r>
              <w:rPr>
                <w:rFonts w:ascii="Arial" w:hAnsi="Arial"/>
              </w:rPr>
              <w:t>IGEN Networks Corporation</w:t>
            </w:r>
          </w:p>
        </w:tc>
        <w:tc>
          <w:tcPr>
            <w:tcW w:w="1800" w:type="dxa"/>
            <w:tcBorders>
              <w:top w:val="single" w:sz="18" w:space="0" w:color="auto"/>
              <w:left w:val="single" w:sz="18" w:space="0" w:color="auto"/>
              <w:bottom w:val="nil"/>
              <w:right w:val="single" w:sz="18" w:space="0" w:color="auto"/>
            </w:tcBorders>
          </w:tcPr>
          <w:p w14:paraId="7E2F5037"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78253C92" w14:textId="77777777" w:rsidR="009C0A1B" w:rsidRDefault="009C0A1B">
            <w:pPr>
              <w:pStyle w:val="BodyText"/>
              <w:spacing w:before="0"/>
              <w:rPr>
                <w:rFonts w:ascii="Arial" w:hAnsi="Arial"/>
              </w:rPr>
            </w:pPr>
          </w:p>
          <w:p w14:paraId="4791B123" w14:textId="0D5E578B" w:rsidR="009C0A1B" w:rsidRDefault="00DD20BF">
            <w:pPr>
              <w:pStyle w:val="BodyText"/>
              <w:spacing w:before="0"/>
              <w:rPr>
                <w:rFonts w:ascii="Arial" w:hAnsi="Arial"/>
              </w:rPr>
            </w:pPr>
            <w:r>
              <w:rPr>
                <w:rFonts w:ascii="Arial" w:hAnsi="Arial"/>
              </w:rPr>
              <w:t xml:space="preserve">June </w:t>
            </w:r>
            <w:r w:rsidR="00422E84">
              <w:rPr>
                <w:rFonts w:ascii="Arial" w:hAnsi="Arial"/>
              </w:rPr>
              <w:t>2019</w:t>
            </w:r>
          </w:p>
        </w:tc>
        <w:tc>
          <w:tcPr>
            <w:tcW w:w="2898" w:type="dxa"/>
            <w:tcBorders>
              <w:top w:val="single" w:sz="18" w:space="0" w:color="auto"/>
              <w:left w:val="single" w:sz="18" w:space="0" w:color="auto"/>
              <w:bottom w:val="nil"/>
            </w:tcBorders>
          </w:tcPr>
          <w:p w14:paraId="3B456E8C" w14:textId="77777777" w:rsidR="00640E94" w:rsidRDefault="00640E94">
            <w:pPr>
              <w:pStyle w:val="BodyText"/>
              <w:spacing w:before="0"/>
              <w:rPr>
                <w:rFonts w:ascii="Arial" w:hAnsi="Arial"/>
              </w:rPr>
            </w:pPr>
            <w:r>
              <w:rPr>
                <w:rFonts w:ascii="Arial" w:hAnsi="Arial"/>
              </w:rPr>
              <w:t>Date of Report</w:t>
            </w:r>
          </w:p>
          <w:p w14:paraId="71AEBABC" w14:textId="77777777" w:rsidR="00640E94" w:rsidRDefault="00640E94">
            <w:pPr>
              <w:pStyle w:val="BodyText"/>
              <w:spacing w:before="0"/>
              <w:rPr>
                <w:rFonts w:ascii="Arial" w:hAnsi="Arial"/>
              </w:rPr>
            </w:pPr>
            <w:r>
              <w:rPr>
                <w:rFonts w:ascii="Arial" w:hAnsi="Arial"/>
              </w:rPr>
              <w:t>YY/MM/D</w:t>
            </w:r>
          </w:p>
          <w:p w14:paraId="573EC23F" w14:textId="77777777" w:rsidR="009C0A1B" w:rsidRDefault="009C0A1B">
            <w:pPr>
              <w:pStyle w:val="BodyText"/>
              <w:spacing w:before="0"/>
              <w:rPr>
                <w:rFonts w:ascii="Arial" w:hAnsi="Arial"/>
              </w:rPr>
            </w:pPr>
          </w:p>
          <w:p w14:paraId="1DAEBFC8" w14:textId="5206A469" w:rsidR="009C0A1B" w:rsidRDefault="001F266A">
            <w:pPr>
              <w:pStyle w:val="BodyText"/>
              <w:spacing w:before="0"/>
              <w:rPr>
                <w:rFonts w:ascii="Arial" w:hAnsi="Arial"/>
              </w:rPr>
            </w:pPr>
            <w:r>
              <w:rPr>
                <w:rFonts w:ascii="Arial" w:hAnsi="Arial"/>
              </w:rPr>
              <w:t>19/0</w:t>
            </w:r>
            <w:r w:rsidR="00DD20BF">
              <w:rPr>
                <w:rFonts w:ascii="Arial" w:hAnsi="Arial"/>
              </w:rPr>
              <w:t>7/2019</w:t>
            </w:r>
          </w:p>
        </w:tc>
      </w:tr>
      <w:tr w:rsidR="00640E94" w14:paraId="76AF6D72" w14:textId="77777777">
        <w:trPr>
          <w:cantSplit/>
        </w:trPr>
        <w:tc>
          <w:tcPr>
            <w:tcW w:w="9576" w:type="dxa"/>
            <w:gridSpan w:val="3"/>
            <w:tcBorders>
              <w:top w:val="single" w:sz="18" w:space="0" w:color="auto"/>
              <w:bottom w:val="single" w:sz="18" w:space="0" w:color="auto"/>
            </w:tcBorders>
          </w:tcPr>
          <w:p w14:paraId="25E90822" w14:textId="77777777" w:rsidR="00640E94" w:rsidRDefault="00640E94">
            <w:pPr>
              <w:pStyle w:val="BodyText"/>
              <w:spacing w:before="0"/>
              <w:rPr>
                <w:rFonts w:ascii="Arial" w:hAnsi="Arial"/>
              </w:rPr>
            </w:pPr>
            <w:r>
              <w:rPr>
                <w:rFonts w:ascii="Arial" w:hAnsi="Arial"/>
              </w:rPr>
              <w:t>Issuer Address</w:t>
            </w:r>
          </w:p>
          <w:p w14:paraId="77E9B5D9" w14:textId="77777777" w:rsidR="00640E94" w:rsidRDefault="00640E94">
            <w:pPr>
              <w:pStyle w:val="BodyText"/>
              <w:spacing w:before="0"/>
              <w:rPr>
                <w:rFonts w:ascii="Arial" w:hAnsi="Arial"/>
              </w:rPr>
            </w:pPr>
          </w:p>
          <w:p w14:paraId="5BF23A32" w14:textId="77777777" w:rsidR="00640E94" w:rsidRDefault="009C0A1B">
            <w:pPr>
              <w:pStyle w:val="BodyText"/>
              <w:spacing w:before="0"/>
              <w:rPr>
                <w:rFonts w:ascii="Arial" w:hAnsi="Arial"/>
              </w:rPr>
            </w:pPr>
            <w:r>
              <w:rPr>
                <w:rFonts w:ascii="Arial" w:hAnsi="Arial"/>
              </w:rPr>
              <w:t>29970 Technology Drive, Suite 108</w:t>
            </w:r>
          </w:p>
        </w:tc>
      </w:tr>
      <w:tr w:rsidR="00640E94" w14:paraId="7B19407D" w14:textId="77777777">
        <w:tc>
          <w:tcPr>
            <w:tcW w:w="4878" w:type="dxa"/>
            <w:tcBorders>
              <w:top w:val="single" w:sz="18" w:space="0" w:color="auto"/>
              <w:bottom w:val="single" w:sz="18" w:space="0" w:color="auto"/>
              <w:right w:val="single" w:sz="18" w:space="0" w:color="auto"/>
            </w:tcBorders>
          </w:tcPr>
          <w:p w14:paraId="4306B416" w14:textId="77777777" w:rsidR="00640E94" w:rsidRDefault="00640E94">
            <w:pPr>
              <w:pStyle w:val="BodyText"/>
              <w:spacing w:before="0"/>
              <w:rPr>
                <w:rFonts w:ascii="Arial" w:hAnsi="Arial"/>
              </w:rPr>
            </w:pPr>
            <w:r>
              <w:rPr>
                <w:rFonts w:ascii="Arial" w:hAnsi="Arial"/>
              </w:rPr>
              <w:t>City/Province/Postal Code</w:t>
            </w:r>
          </w:p>
          <w:p w14:paraId="73378BA0" w14:textId="77777777" w:rsidR="00640E94" w:rsidRDefault="00640E94">
            <w:pPr>
              <w:pStyle w:val="BodyText"/>
              <w:spacing w:before="0"/>
              <w:rPr>
                <w:rFonts w:ascii="Arial" w:hAnsi="Arial"/>
              </w:rPr>
            </w:pPr>
          </w:p>
          <w:p w14:paraId="34F47EF3" w14:textId="77777777" w:rsidR="00640E94" w:rsidRDefault="004F34F3">
            <w:pPr>
              <w:pStyle w:val="BodyText"/>
              <w:spacing w:before="0"/>
              <w:rPr>
                <w:rFonts w:ascii="Arial" w:hAnsi="Arial"/>
              </w:rPr>
            </w:pPr>
            <w:r>
              <w:rPr>
                <w:rFonts w:ascii="Arial" w:hAnsi="Arial"/>
              </w:rPr>
              <w:t>Murrieta, CA 92563</w:t>
            </w:r>
          </w:p>
        </w:tc>
        <w:tc>
          <w:tcPr>
            <w:tcW w:w="1800" w:type="dxa"/>
            <w:tcBorders>
              <w:top w:val="single" w:sz="18" w:space="0" w:color="auto"/>
              <w:left w:val="single" w:sz="18" w:space="0" w:color="auto"/>
              <w:bottom w:val="single" w:sz="18" w:space="0" w:color="auto"/>
              <w:right w:val="single" w:sz="18" w:space="0" w:color="auto"/>
            </w:tcBorders>
          </w:tcPr>
          <w:p w14:paraId="22B6F3A4" w14:textId="77777777" w:rsidR="00640E94" w:rsidRDefault="00640E94">
            <w:pPr>
              <w:pStyle w:val="BodyText"/>
              <w:spacing w:before="0"/>
              <w:rPr>
                <w:rFonts w:ascii="Arial" w:hAnsi="Arial"/>
              </w:rPr>
            </w:pPr>
            <w:r>
              <w:rPr>
                <w:rFonts w:ascii="Arial" w:hAnsi="Arial"/>
              </w:rPr>
              <w:t>Issuer Fax No.</w:t>
            </w:r>
          </w:p>
          <w:p w14:paraId="5FAD995E"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21E18D3B" w14:textId="77777777" w:rsidR="00640E94" w:rsidRDefault="00640E94">
            <w:pPr>
              <w:pStyle w:val="BodyText"/>
              <w:spacing w:before="0"/>
              <w:rPr>
                <w:rFonts w:ascii="Arial" w:hAnsi="Arial"/>
              </w:rPr>
            </w:pPr>
            <w:r>
              <w:rPr>
                <w:rFonts w:ascii="Arial" w:hAnsi="Arial"/>
              </w:rPr>
              <w:t>Issuer Telephone No.</w:t>
            </w:r>
          </w:p>
          <w:p w14:paraId="64F3E15B" w14:textId="77777777" w:rsidR="00640E94" w:rsidRDefault="00951A60">
            <w:pPr>
              <w:pStyle w:val="BodyText"/>
              <w:spacing w:before="0"/>
              <w:rPr>
                <w:rFonts w:ascii="Arial" w:hAnsi="Arial"/>
              </w:rPr>
            </w:pPr>
            <w:r>
              <w:rPr>
                <w:rFonts w:ascii="Arial" w:hAnsi="Arial"/>
              </w:rPr>
              <w:t>(844)332-5699</w:t>
            </w:r>
          </w:p>
        </w:tc>
      </w:tr>
      <w:tr w:rsidR="00640E94" w14:paraId="4CDFCDAA" w14:textId="77777777">
        <w:tc>
          <w:tcPr>
            <w:tcW w:w="4878" w:type="dxa"/>
            <w:tcBorders>
              <w:top w:val="single" w:sz="18" w:space="0" w:color="auto"/>
              <w:bottom w:val="single" w:sz="18" w:space="0" w:color="auto"/>
              <w:right w:val="single" w:sz="18" w:space="0" w:color="auto"/>
            </w:tcBorders>
          </w:tcPr>
          <w:p w14:paraId="12CBF2D9" w14:textId="77777777" w:rsidR="00640E94" w:rsidRDefault="00640E94">
            <w:pPr>
              <w:pStyle w:val="BodyText"/>
              <w:spacing w:before="0"/>
              <w:rPr>
                <w:rFonts w:ascii="Arial" w:hAnsi="Arial"/>
              </w:rPr>
            </w:pPr>
            <w:r>
              <w:rPr>
                <w:rFonts w:ascii="Arial" w:hAnsi="Arial"/>
              </w:rPr>
              <w:t>Contact Name</w:t>
            </w:r>
          </w:p>
          <w:p w14:paraId="353036FD" w14:textId="77777777" w:rsidR="00640E94" w:rsidRDefault="00640E94">
            <w:pPr>
              <w:pStyle w:val="BodyText"/>
              <w:spacing w:before="0"/>
              <w:rPr>
                <w:rFonts w:ascii="Arial" w:hAnsi="Arial"/>
              </w:rPr>
            </w:pPr>
          </w:p>
          <w:p w14:paraId="15BA5EAE" w14:textId="77777777" w:rsidR="00640E94" w:rsidRDefault="004F34F3">
            <w:pPr>
              <w:pStyle w:val="BodyText"/>
              <w:spacing w:before="0"/>
              <w:rPr>
                <w:rFonts w:ascii="Arial" w:hAnsi="Arial"/>
              </w:rPr>
            </w:pPr>
            <w:r>
              <w:rPr>
                <w:rFonts w:ascii="Arial" w:hAnsi="Arial"/>
              </w:rPr>
              <w:t xml:space="preserve">Neil </w:t>
            </w:r>
            <w:proofErr w:type="spellStart"/>
            <w:proofErr w:type="gramStart"/>
            <w:r>
              <w:rPr>
                <w:rFonts w:ascii="Arial" w:hAnsi="Arial"/>
              </w:rPr>
              <w:t>G.Chan</w:t>
            </w:r>
            <w:proofErr w:type="spellEnd"/>
            <w:proofErr w:type="gramEnd"/>
          </w:p>
        </w:tc>
        <w:tc>
          <w:tcPr>
            <w:tcW w:w="1800" w:type="dxa"/>
            <w:tcBorders>
              <w:top w:val="single" w:sz="18" w:space="0" w:color="auto"/>
              <w:left w:val="single" w:sz="18" w:space="0" w:color="auto"/>
              <w:bottom w:val="single" w:sz="18" w:space="0" w:color="auto"/>
              <w:right w:val="single" w:sz="18" w:space="0" w:color="auto"/>
            </w:tcBorders>
          </w:tcPr>
          <w:p w14:paraId="29CEF9BA" w14:textId="77777777" w:rsidR="00640E94" w:rsidRDefault="00640E94">
            <w:pPr>
              <w:pStyle w:val="BodyText"/>
              <w:spacing w:before="0"/>
              <w:rPr>
                <w:rFonts w:ascii="Arial" w:hAnsi="Arial"/>
              </w:rPr>
            </w:pPr>
            <w:r>
              <w:rPr>
                <w:rFonts w:ascii="Arial" w:hAnsi="Arial"/>
              </w:rPr>
              <w:t>Contact Position</w:t>
            </w:r>
          </w:p>
          <w:p w14:paraId="044F171C" w14:textId="77777777" w:rsidR="004F34F3" w:rsidRDefault="004F34F3">
            <w:pPr>
              <w:pStyle w:val="BodyText"/>
              <w:spacing w:before="0"/>
              <w:rPr>
                <w:rFonts w:ascii="Arial" w:hAnsi="Arial"/>
              </w:rPr>
            </w:pPr>
            <w:r>
              <w:rPr>
                <w:rFonts w:ascii="Arial" w:hAnsi="Arial"/>
              </w:rPr>
              <w:t>CEO/Director</w:t>
            </w:r>
          </w:p>
        </w:tc>
        <w:tc>
          <w:tcPr>
            <w:tcW w:w="2898" w:type="dxa"/>
            <w:tcBorders>
              <w:top w:val="single" w:sz="18" w:space="0" w:color="auto"/>
              <w:left w:val="single" w:sz="18" w:space="0" w:color="auto"/>
              <w:bottom w:val="single" w:sz="18" w:space="0" w:color="auto"/>
            </w:tcBorders>
          </w:tcPr>
          <w:p w14:paraId="69364C09" w14:textId="77777777" w:rsidR="00640E94" w:rsidRDefault="00640E94">
            <w:pPr>
              <w:pStyle w:val="BodyText"/>
              <w:spacing w:before="0"/>
              <w:rPr>
                <w:rFonts w:ascii="Arial" w:hAnsi="Arial"/>
              </w:rPr>
            </w:pPr>
            <w:r>
              <w:rPr>
                <w:rFonts w:ascii="Arial" w:hAnsi="Arial"/>
              </w:rPr>
              <w:t>Contact Telephone No.</w:t>
            </w:r>
          </w:p>
          <w:p w14:paraId="630FDE51" w14:textId="77777777" w:rsidR="004F34F3" w:rsidRDefault="004F34F3">
            <w:pPr>
              <w:pStyle w:val="BodyText"/>
              <w:spacing w:before="0"/>
              <w:rPr>
                <w:rFonts w:ascii="Arial" w:hAnsi="Arial"/>
              </w:rPr>
            </w:pPr>
          </w:p>
          <w:p w14:paraId="72D0BC96" w14:textId="77777777" w:rsidR="004F34F3" w:rsidRDefault="00951A60">
            <w:pPr>
              <w:pStyle w:val="BodyText"/>
              <w:spacing w:before="0"/>
              <w:rPr>
                <w:rFonts w:ascii="Arial" w:hAnsi="Arial"/>
              </w:rPr>
            </w:pPr>
            <w:r>
              <w:rPr>
                <w:rFonts w:ascii="Arial" w:hAnsi="Arial"/>
              </w:rPr>
              <w:t>(844) 332-5699</w:t>
            </w:r>
          </w:p>
        </w:tc>
      </w:tr>
      <w:tr w:rsidR="00640E94" w14:paraId="6A93EE17" w14:textId="77777777">
        <w:trPr>
          <w:cantSplit/>
        </w:trPr>
        <w:tc>
          <w:tcPr>
            <w:tcW w:w="4878" w:type="dxa"/>
            <w:tcBorders>
              <w:top w:val="single" w:sz="18" w:space="0" w:color="auto"/>
              <w:bottom w:val="single" w:sz="18" w:space="0" w:color="auto"/>
              <w:right w:val="single" w:sz="18" w:space="0" w:color="auto"/>
            </w:tcBorders>
          </w:tcPr>
          <w:p w14:paraId="40E1C04F" w14:textId="77777777" w:rsidR="00640E94" w:rsidRDefault="00640E94">
            <w:pPr>
              <w:pStyle w:val="BodyText"/>
              <w:spacing w:before="0"/>
              <w:rPr>
                <w:rFonts w:ascii="Arial" w:hAnsi="Arial"/>
              </w:rPr>
            </w:pPr>
            <w:r>
              <w:rPr>
                <w:rFonts w:ascii="Arial" w:hAnsi="Arial"/>
              </w:rPr>
              <w:t>Contact Email Address</w:t>
            </w:r>
          </w:p>
          <w:p w14:paraId="2F9B7077" w14:textId="77777777" w:rsidR="00640E94" w:rsidRDefault="00951A60">
            <w:pPr>
              <w:pStyle w:val="BodyText"/>
              <w:spacing w:before="0"/>
              <w:rPr>
                <w:rFonts w:ascii="Arial" w:hAnsi="Arial"/>
              </w:rPr>
            </w:pPr>
            <w:r>
              <w:rPr>
                <w:rFonts w:ascii="Arial" w:hAnsi="Arial"/>
              </w:rPr>
              <w:t>neilgchan@igennetworks.net</w:t>
            </w:r>
          </w:p>
        </w:tc>
        <w:tc>
          <w:tcPr>
            <w:tcW w:w="4698" w:type="dxa"/>
            <w:gridSpan w:val="2"/>
            <w:tcBorders>
              <w:top w:val="single" w:sz="18" w:space="0" w:color="auto"/>
              <w:left w:val="single" w:sz="18" w:space="0" w:color="auto"/>
              <w:bottom w:val="single" w:sz="18" w:space="0" w:color="auto"/>
            </w:tcBorders>
          </w:tcPr>
          <w:p w14:paraId="79364FEE" w14:textId="77777777" w:rsidR="00640E94" w:rsidRDefault="00640E94">
            <w:pPr>
              <w:pStyle w:val="BodyText"/>
              <w:spacing w:before="0"/>
              <w:rPr>
                <w:rFonts w:ascii="Arial" w:hAnsi="Arial"/>
              </w:rPr>
            </w:pPr>
            <w:r>
              <w:rPr>
                <w:rFonts w:ascii="Arial" w:hAnsi="Arial"/>
              </w:rPr>
              <w:t>Web Site Address</w:t>
            </w:r>
          </w:p>
          <w:p w14:paraId="33A56156" w14:textId="77777777" w:rsidR="00640E94" w:rsidRDefault="00951A60">
            <w:pPr>
              <w:pStyle w:val="BodyText"/>
              <w:spacing w:before="0"/>
              <w:rPr>
                <w:rFonts w:ascii="Arial" w:hAnsi="Arial"/>
              </w:rPr>
            </w:pPr>
            <w:r>
              <w:rPr>
                <w:rFonts w:ascii="Arial" w:hAnsi="Arial"/>
              </w:rPr>
              <w:t>www.igennetworks.net</w:t>
            </w:r>
          </w:p>
        </w:tc>
      </w:tr>
    </w:tbl>
    <w:p w14:paraId="4821DDF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B5FA" w14:textId="77777777" w:rsidR="004679DB" w:rsidRDefault="004679DB">
      <w:r>
        <w:separator/>
      </w:r>
    </w:p>
  </w:endnote>
  <w:endnote w:type="continuationSeparator" w:id="0">
    <w:p w14:paraId="0C549DE6" w14:textId="77777777" w:rsidR="004679DB" w:rsidRDefault="0046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8376" w14:textId="77777777" w:rsidR="00640E94" w:rsidRPr="006D1A06" w:rsidRDefault="00640E94"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367F" w14:textId="77777777" w:rsidR="00640E94" w:rsidRDefault="00640E94">
    <w:pPr>
      <w:pStyle w:val="Footer"/>
      <w:tabs>
        <w:tab w:val="clear" w:pos="4320"/>
        <w:tab w:val="clear" w:pos="8640"/>
        <w:tab w:val="center" w:pos="4680"/>
        <w:tab w:val="right" w:pos="9360"/>
      </w:tabs>
      <w:rPr>
        <w:b/>
      </w:rPr>
    </w:pPr>
  </w:p>
  <w:p w14:paraId="6EC374BC" w14:textId="1B5A74D2" w:rsidR="00640E94" w:rsidRDefault="009378DA" w:rsidP="00635E9A">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0455D37D" wp14:editId="288898CB">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D270" id="Line 5"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B623EE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138E9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8C7E" w14:textId="77777777" w:rsidR="004679DB" w:rsidRDefault="004679DB">
      <w:r>
        <w:separator/>
      </w:r>
    </w:p>
  </w:footnote>
  <w:footnote w:type="continuationSeparator" w:id="0">
    <w:p w14:paraId="38E84A78" w14:textId="77777777" w:rsidR="004679DB" w:rsidRDefault="0046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2B7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EB649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A41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02A1818"/>
    <w:multiLevelType w:val="hybridMultilevel"/>
    <w:tmpl w:val="211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43B54B8"/>
    <w:multiLevelType w:val="hybridMultilevel"/>
    <w:tmpl w:val="48A2E88C"/>
    <w:lvl w:ilvl="0" w:tplc="D76C0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5"/>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D5"/>
    <w:rsid w:val="000751E6"/>
    <w:rsid w:val="00087646"/>
    <w:rsid w:val="000A1AB1"/>
    <w:rsid w:val="000E3DDA"/>
    <w:rsid w:val="000F3473"/>
    <w:rsid w:val="00132B32"/>
    <w:rsid w:val="00136B21"/>
    <w:rsid w:val="001420AC"/>
    <w:rsid w:val="00180EB6"/>
    <w:rsid w:val="00185CA7"/>
    <w:rsid w:val="001F266A"/>
    <w:rsid w:val="001F35AB"/>
    <w:rsid w:val="002407F3"/>
    <w:rsid w:val="00257D8F"/>
    <w:rsid w:val="00257F87"/>
    <w:rsid w:val="002A3BF2"/>
    <w:rsid w:val="002B0EE1"/>
    <w:rsid w:val="002C281E"/>
    <w:rsid w:val="002D27E3"/>
    <w:rsid w:val="002F00EB"/>
    <w:rsid w:val="002F74C2"/>
    <w:rsid w:val="003137DD"/>
    <w:rsid w:val="00315BBF"/>
    <w:rsid w:val="003440C0"/>
    <w:rsid w:val="00347BE5"/>
    <w:rsid w:val="00363894"/>
    <w:rsid w:val="003669A9"/>
    <w:rsid w:val="00371A64"/>
    <w:rsid w:val="00387FA8"/>
    <w:rsid w:val="003A6AEF"/>
    <w:rsid w:val="003B424F"/>
    <w:rsid w:val="003E3BDE"/>
    <w:rsid w:val="003E62DA"/>
    <w:rsid w:val="00422E84"/>
    <w:rsid w:val="00425556"/>
    <w:rsid w:val="00451723"/>
    <w:rsid w:val="00463049"/>
    <w:rsid w:val="004679DB"/>
    <w:rsid w:val="004B11D7"/>
    <w:rsid w:val="004D144F"/>
    <w:rsid w:val="004D3471"/>
    <w:rsid w:val="004F34F3"/>
    <w:rsid w:val="0050695B"/>
    <w:rsid w:val="0052725C"/>
    <w:rsid w:val="005453C8"/>
    <w:rsid w:val="005B1C19"/>
    <w:rsid w:val="005D2CDC"/>
    <w:rsid w:val="005F6D8F"/>
    <w:rsid w:val="00620E7F"/>
    <w:rsid w:val="00626119"/>
    <w:rsid w:val="00633ED3"/>
    <w:rsid w:val="00635E9A"/>
    <w:rsid w:val="00640E94"/>
    <w:rsid w:val="006450D5"/>
    <w:rsid w:val="0064576E"/>
    <w:rsid w:val="006B045D"/>
    <w:rsid w:val="006B4C20"/>
    <w:rsid w:val="006D1A06"/>
    <w:rsid w:val="006E7010"/>
    <w:rsid w:val="007160CB"/>
    <w:rsid w:val="00757F05"/>
    <w:rsid w:val="00773FD4"/>
    <w:rsid w:val="00783D6C"/>
    <w:rsid w:val="007937A0"/>
    <w:rsid w:val="007A330C"/>
    <w:rsid w:val="007A4FD7"/>
    <w:rsid w:val="007C0543"/>
    <w:rsid w:val="007D3E71"/>
    <w:rsid w:val="007F3C6E"/>
    <w:rsid w:val="00807CDB"/>
    <w:rsid w:val="00895593"/>
    <w:rsid w:val="00896DCB"/>
    <w:rsid w:val="008A752D"/>
    <w:rsid w:val="008B2D65"/>
    <w:rsid w:val="008B4E8E"/>
    <w:rsid w:val="008B7E92"/>
    <w:rsid w:val="008C276C"/>
    <w:rsid w:val="008C2F71"/>
    <w:rsid w:val="008D59AC"/>
    <w:rsid w:val="00922A46"/>
    <w:rsid w:val="00933FC1"/>
    <w:rsid w:val="009364B2"/>
    <w:rsid w:val="009378DA"/>
    <w:rsid w:val="00951A60"/>
    <w:rsid w:val="00962C44"/>
    <w:rsid w:val="009771F5"/>
    <w:rsid w:val="009C0A1B"/>
    <w:rsid w:val="009C68A3"/>
    <w:rsid w:val="009D5D31"/>
    <w:rsid w:val="009E4E25"/>
    <w:rsid w:val="009E559C"/>
    <w:rsid w:val="00A011ED"/>
    <w:rsid w:val="00A47914"/>
    <w:rsid w:val="00AC483E"/>
    <w:rsid w:val="00AE2710"/>
    <w:rsid w:val="00B00EE0"/>
    <w:rsid w:val="00B1130C"/>
    <w:rsid w:val="00B325B6"/>
    <w:rsid w:val="00B61CF0"/>
    <w:rsid w:val="00BB508B"/>
    <w:rsid w:val="00BC32E7"/>
    <w:rsid w:val="00BE40F1"/>
    <w:rsid w:val="00BF25E8"/>
    <w:rsid w:val="00C27A18"/>
    <w:rsid w:val="00C6383E"/>
    <w:rsid w:val="00C67106"/>
    <w:rsid w:val="00CD029F"/>
    <w:rsid w:val="00CE645E"/>
    <w:rsid w:val="00CF673D"/>
    <w:rsid w:val="00D05043"/>
    <w:rsid w:val="00DA0F31"/>
    <w:rsid w:val="00DA4B52"/>
    <w:rsid w:val="00DA5951"/>
    <w:rsid w:val="00DD20BF"/>
    <w:rsid w:val="00DE4B13"/>
    <w:rsid w:val="00E175EA"/>
    <w:rsid w:val="00E36141"/>
    <w:rsid w:val="00E50B1C"/>
    <w:rsid w:val="00E57C63"/>
    <w:rsid w:val="00E63DB4"/>
    <w:rsid w:val="00E66922"/>
    <w:rsid w:val="00E83E58"/>
    <w:rsid w:val="00E9199A"/>
    <w:rsid w:val="00EB2412"/>
    <w:rsid w:val="00F40EA0"/>
    <w:rsid w:val="00F46DC0"/>
    <w:rsid w:val="00F80CD5"/>
    <w:rsid w:val="00FD5545"/>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0679E"/>
  <w15:docId w15:val="{CE344137-ABE2-4966-AF95-242846D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7160CB"/>
    <w:rPr>
      <w:color w:val="0000FF"/>
      <w:u w:val="single"/>
    </w:rPr>
  </w:style>
  <w:style w:type="character" w:styleId="UnresolvedMention">
    <w:name w:val="Unresolved Mention"/>
    <w:uiPriority w:val="99"/>
    <w:semiHidden/>
    <w:unhideWhenUsed/>
    <w:rsid w:val="0071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SE%20Form%207%20-%20Monthly%20Progress%20Report%20October%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CSE Form 7 - Monthly Progress Report October 2018</Template>
  <TotalTime>0</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Chan</dc:creator>
  <cp:keywords/>
  <dc:description/>
  <cp:lastModifiedBy>Neil Chan</cp:lastModifiedBy>
  <cp:revision>2</cp:revision>
  <cp:lastPrinted>2019-06-10T18:35:00Z</cp:lastPrinted>
  <dcterms:created xsi:type="dcterms:W3CDTF">2019-07-08T15:08:00Z</dcterms:created>
  <dcterms:modified xsi:type="dcterms:W3CDTF">2019-07-08T15:08:00Z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