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2DB6" w14:textId="08548202" w:rsidR="00447F0B"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br/>
      </w:r>
      <w:r>
        <w:rPr>
          <w:color w:val="000000"/>
          <w:sz w:val="28"/>
          <w:u w:val="single"/>
        </w:rPr>
        <w:t>MONTHLY PROGRESS REPORT</w:t>
      </w:r>
      <w:bookmarkEnd w:id="0"/>
      <w:bookmarkEnd w:id="1"/>
      <w:bookmarkEnd w:id="2"/>
      <w:bookmarkEnd w:id="3"/>
    </w:p>
    <w:p w14:paraId="42AB0CB9" w14:textId="25FD4166" w:rsidR="00640E94" w:rsidRDefault="007246F3">
      <w:pPr>
        <w:pStyle w:val="Title"/>
        <w:spacing w:before="0" w:after="0"/>
        <w:rPr>
          <w:color w:val="000000"/>
          <w:sz w:val="28"/>
          <w:u w:val="single"/>
        </w:rPr>
      </w:pPr>
      <w:r>
        <w:rPr>
          <w:color w:val="000000"/>
          <w:sz w:val="28"/>
          <w:u w:val="single"/>
        </w:rPr>
        <w:t xml:space="preserve"> </w:t>
      </w:r>
      <w:r w:rsidR="00BE08AF">
        <w:rPr>
          <w:color w:val="000000"/>
          <w:sz w:val="28"/>
          <w:u w:val="single"/>
        </w:rPr>
        <w:t xml:space="preserve"> </w:t>
      </w:r>
    </w:p>
    <w:p w14:paraId="3713E156" w14:textId="77777777" w:rsidR="00640E94" w:rsidRDefault="00640E94" w:rsidP="00D05043">
      <w:pPr>
        <w:pStyle w:val="BodyText"/>
        <w:tabs>
          <w:tab w:val="left" w:pos="0"/>
          <w:tab w:val="left" w:pos="378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D05043">
        <w:rPr>
          <w:rFonts w:ascii="Arial" w:hAnsi="Arial"/>
          <w:color w:val="000000"/>
          <w:u w:val="single"/>
        </w:rPr>
        <w:t xml:space="preserve">IGEN Networks Corporation </w:t>
      </w:r>
      <w:r w:rsidR="00D05043">
        <w:rPr>
          <w:rFonts w:ascii="Arial" w:hAnsi="Arial"/>
          <w:color w:val="000000"/>
        </w:rPr>
        <w:t>(the “Issuer)</w:t>
      </w:r>
    </w:p>
    <w:p w14:paraId="7BD6F1F6" w14:textId="20D3D8ED" w:rsidR="005E694F" w:rsidRDefault="00640E94">
      <w:pPr>
        <w:pStyle w:val="BodyText"/>
        <w:tabs>
          <w:tab w:val="left" w:pos="7920"/>
          <w:tab w:val="left" w:pos="9180"/>
        </w:tabs>
        <w:rPr>
          <w:rFonts w:ascii="Arial" w:hAnsi="Arial"/>
          <w:color w:val="000000"/>
        </w:rPr>
      </w:pPr>
      <w:r>
        <w:rPr>
          <w:rFonts w:ascii="Arial" w:hAnsi="Arial"/>
          <w:color w:val="000000"/>
        </w:rPr>
        <w:t>Trading Symbol:</w:t>
      </w:r>
      <w:r w:rsidR="008C032F">
        <w:rPr>
          <w:rFonts w:ascii="Arial" w:hAnsi="Arial"/>
          <w:color w:val="000000"/>
        </w:rPr>
        <w:t xml:space="preserve"> CSE:IGN/OTC:IGEN </w:t>
      </w:r>
    </w:p>
    <w:p w14:paraId="0D95674F" w14:textId="6F3B89A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sidR="003E3BDE">
        <w:rPr>
          <w:rFonts w:ascii="Arial" w:hAnsi="Arial"/>
          <w:color w:val="000000"/>
        </w:rPr>
        <w:t xml:space="preserve"> Secu</w:t>
      </w:r>
      <w:r>
        <w:rPr>
          <w:rFonts w:ascii="Arial" w:hAnsi="Arial"/>
          <w:color w:val="000000"/>
        </w:rPr>
        <w:t>rities:</w:t>
      </w:r>
      <w:r w:rsidR="002F3B38">
        <w:rPr>
          <w:rFonts w:ascii="Arial" w:hAnsi="Arial"/>
          <w:color w:val="000000"/>
        </w:rPr>
        <w:t xml:space="preserve"> 2,</w:t>
      </w:r>
      <w:r w:rsidR="0075661B">
        <w:rPr>
          <w:rFonts w:ascii="Arial" w:hAnsi="Arial"/>
          <w:color w:val="000000"/>
        </w:rPr>
        <w:t>227,437,202</w:t>
      </w:r>
    </w:p>
    <w:p w14:paraId="2FC42CA9" w14:textId="2388C2AE" w:rsidR="003D7350" w:rsidRPr="003440C0" w:rsidRDefault="00640E94" w:rsidP="003440C0">
      <w:pPr>
        <w:pStyle w:val="BodyText"/>
        <w:tabs>
          <w:tab w:val="left" w:pos="7920"/>
          <w:tab w:val="left" w:pos="9180"/>
        </w:tabs>
        <w:rPr>
          <w:rFonts w:ascii="Arial" w:hAnsi="Arial"/>
          <w:color w:val="000000"/>
        </w:rPr>
      </w:pPr>
      <w:r>
        <w:rPr>
          <w:rFonts w:ascii="Arial" w:hAnsi="Arial"/>
          <w:color w:val="000000"/>
        </w:rPr>
        <w:t>Date</w:t>
      </w:r>
      <w:r w:rsidR="009A4416">
        <w:rPr>
          <w:rFonts w:ascii="Arial" w:hAnsi="Arial"/>
          <w:color w:val="000000"/>
        </w:rPr>
        <w:t>:</w:t>
      </w:r>
      <w:r w:rsidR="00E22332">
        <w:rPr>
          <w:rFonts w:ascii="Arial" w:hAnsi="Arial"/>
          <w:color w:val="000000"/>
        </w:rPr>
        <w:t xml:space="preserve"> </w:t>
      </w:r>
      <w:r w:rsidR="0075661B">
        <w:rPr>
          <w:rFonts w:ascii="Arial" w:hAnsi="Arial"/>
          <w:color w:val="000000"/>
        </w:rPr>
        <w:t>May 12, 2023</w:t>
      </w:r>
    </w:p>
    <w:p w14:paraId="674E56F7" w14:textId="77777777" w:rsidR="00640E94" w:rsidRDefault="00640E94">
      <w:pPr>
        <w:pStyle w:val="List"/>
        <w:keepLines/>
        <w:spacing w:before="120"/>
        <w:ind w:left="0" w:firstLine="0"/>
        <w:rPr>
          <w:rFonts w:ascii="Arial" w:hAnsi="Arial"/>
          <w:b/>
        </w:rPr>
      </w:pPr>
      <w:r>
        <w:rPr>
          <w:rFonts w:ascii="Arial" w:hAnsi="Arial"/>
          <w:b/>
        </w:rPr>
        <w:t>Report on Business</w:t>
      </w:r>
    </w:p>
    <w:p w14:paraId="2B49CB67" w14:textId="11359E0D" w:rsidR="008D49FE" w:rsidRDefault="00640E94" w:rsidP="005A15BB">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w:t>
      </w:r>
      <w:r w:rsidR="00783D6C">
        <w:rPr>
          <w:rFonts w:ascii="Arial" w:hAnsi="Arial"/>
        </w:rPr>
        <w:t>evious month</w:t>
      </w:r>
      <w:r w:rsidR="005A510E">
        <w:rPr>
          <w:rFonts w:ascii="Arial" w:hAnsi="Arial"/>
        </w:rPr>
        <w:t>.</w:t>
      </w:r>
      <w:r w:rsidR="005B6048" w:rsidRPr="00B3720D">
        <w:rPr>
          <w:rFonts w:ascii="Arial" w:hAnsi="Arial"/>
        </w:rPr>
        <w:t xml:space="preserve"> </w:t>
      </w:r>
      <w:r w:rsidR="00894154" w:rsidRPr="00B3720D">
        <w:rPr>
          <w:rFonts w:ascii="Arial" w:hAnsi="Arial"/>
        </w:rPr>
        <w:t xml:space="preserve"> </w:t>
      </w:r>
    </w:p>
    <w:p w14:paraId="50FD07B4" w14:textId="12DD1FD6" w:rsidR="00E22332" w:rsidRDefault="00E22332" w:rsidP="00E42964">
      <w:pPr>
        <w:pStyle w:val="List"/>
        <w:spacing w:before="120"/>
        <w:ind w:left="720" w:firstLine="0"/>
        <w:jc w:val="both"/>
        <w:rPr>
          <w:rFonts w:ascii="Arial" w:hAnsi="Arial"/>
        </w:rPr>
      </w:pPr>
      <w:r>
        <w:rPr>
          <w:rFonts w:ascii="Arial" w:hAnsi="Arial"/>
        </w:rPr>
        <w:t>Medallion price negotiations have commenced with several Counties as part of the New York State fleet award</w:t>
      </w:r>
      <w:r w:rsidR="006A4814">
        <w:rPr>
          <w:rFonts w:ascii="Arial" w:hAnsi="Arial"/>
        </w:rPr>
        <w:t xml:space="preserve"> – approximately 60 Counties in New York State are eligible to purchase Medallion PRO under the awarded term</w:t>
      </w:r>
      <w:r w:rsidR="0075661B">
        <w:rPr>
          <w:rFonts w:ascii="Arial" w:hAnsi="Arial"/>
        </w:rPr>
        <w:t xml:space="preserve">s.  Switch-over to Medallion PRO to commence this month to replace a major carrier’s product and competitor.    </w:t>
      </w:r>
      <w:r w:rsidR="006A4814">
        <w:rPr>
          <w:rFonts w:ascii="Arial" w:hAnsi="Arial"/>
        </w:rPr>
        <w:t xml:space="preserve">  </w:t>
      </w:r>
      <w:r w:rsidR="00FE3F69">
        <w:rPr>
          <w:rFonts w:ascii="Arial" w:hAnsi="Arial"/>
        </w:rPr>
        <w:t xml:space="preserve">  </w:t>
      </w:r>
    </w:p>
    <w:p w14:paraId="117C7087" w14:textId="59CE7C91" w:rsidR="00FE3F69" w:rsidRDefault="00FE3F69" w:rsidP="00882860">
      <w:pPr>
        <w:pStyle w:val="List"/>
        <w:spacing w:before="120"/>
        <w:ind w:left="720" w:firstLine="0"/>
        <w:jc w:val="both"/>
        <w:rPr>
          <w:rFonts w:ascii="Arial" w:hAnsi="Arial"/>
        </w:rPr>
      </w:pPr>
      <w:r>
        <w:rPr>
          <w:rFonts w:ascii="Arial" w:hAnsi="Arial"/>
        </w:rPr>
        <w:t>Sales and Marketing promotion has commenced with the Association of Credit Union Executives of Puerto Rico (ASEC)</w:t>
      </w:r>
      <w:r w:rsidR="0075661B">
        <w:rPr>
          <w:rFonts w:ascii="Arial" w:hAnsi="Arial"/>
        </w:rPr>
        <w:t xml:space="preserve"> – purchase orders expect by end-of-month.  </w:t>
      </w:r>
    </w:p>
    <w:p w14:paraId="1B433179" w14:textId="09E0B5C8" w:rsidR="00F37287" w:rsidRPr="00371A2D" w:rsidRDefault="00E42964" w:rsidP="00882860">
      <w:pPr>
        <w:pStyle w:val="List"/>
        <w:spacing w:before="120"/>
        <w:ind w:left="720" w:firstLine="0"/>
        <w:jc w:val="both"/>
        <w:rPr>
          <w:rFonts w:ascii="Arial" w:hAnsi="Arial"/>
        </w:rPr>
      </w:pPr>
      <w:r>
        <w:rPr>
          <w:rFonts w:ascii="Arial" w:hAnsi="Arial"/>
        </w:rPr>
        <w:t>10</w:t>
      </w:r>
      <w:r w:rsidR="0075661B">
        <w:rPr>
          <w:rFonts w:ascii="Arial" w:hAnsi="Arial"/>
        </w:rPr>
        <w:t>Q release date to be extended</w:t>
      </w:r>
      <w:r w:rsidR="00793E67">
        <w:rPr>
          <w:rFonts w:ascii="Arial" w:hAnsi="Arial"/>
        </w:rPr>
        <w:t xml:space="preserve"> by five days</w:t>
      </w:r>
      <w:r w:rsidR="001C1F38">
        <w:rPr>
          <w:rFonts w:ascii="Arial" w:hAnsi="Arial"/>
        </w:rPr>
        <w:t xml:space="preserve"> to May 22, 2023 </w:t>
      </w:r>
    </w:p>
    <w:p w14:paraId="06E90D06" w14:textId="253CA98F" w:rsidR="00BB18E5" w:rsidRDefault="004B11D7" w:rsidP="00557341">
      <w:pPr>
        <w:pStyle w:val="List"/>
        <w:numPr>
          <w:ilvl w:val="0"/>
          <w:numId w:val="28"/>
        </w:numPr>
        <w:spacing w:before="120"/>
        <w:jc w:val="both"/>
        <w:rPr>
          <w:rFonts w:ascii="Arial" w:hAnsi="Arial"/>
        </w:rPr>
      </w:pPr>
      <w:r w:rsidRPr="00371A2D">
        <w:rPr>
          <w:rFonts w:ascii="Arial" w:hAnsi="Arial"/>
        </w:rPr>
        <w:t>D</w:t>
      </w:r>
      <w:r w:rsidR="00640E94" w:rsidRPr="00371A2D">
        <w:rPr>
          <w:rFonts w:ascii="Arial" w:hAnsi="Arial"/>
        </w:rPr>
        <w:t xml:space="preserve">etails </w:t>
      </w:r>
      <w:r w:rsidR="007F3C6E" w:rsidRPr="00371A2D">
        <w:rPr>
          <w:rFonts w:ascii="Arial" w:hAnsi="Arial"/>
        </w:rPr>
        <w:t>of</w:t>
      </w:r>
      <w:r w:rsidR="00624B95">
        <w:rPr>
          <w:rFonts w:ascii="Arial" w:hAnsi="Arial"/>
        </w:rPr>
        <w:t xml:space="preserve"> </w:t>
      </w:r>
      <w:r w:rsidR="007F3C6E" w:rsidRPr="00371A2D">
        <w:rPr>
          <w:rFonts w:ascii="Arial" w:hAnsi="Arial"/>
        </w:rPr>
        <w:t xml:space="preserve">any new products or services offered.  </w:t>
      </w:r>
    </w:p>
    <w:p w14:paraId="48AF36B0" w14:textId="36D9C358" w:rsidR="00B75E54" w:rsidRPr="00BA0587" w:rsidRDefault="00E42964" w:rsidP="00882860">
      <w:pPr>
        <w:pStyle w:val="List"/>
        <w:spacing w:before="120"/>
        <w:ind w:left="720" w:firstLine="0"/>
        <w:jc w:val="both"/>
        <w:rPr>
          <w:rFonts w:ascii="Arial" w:hAnsi="Arial"/>
        </w:rPr>
      </w:pPr>
      <w:r>
        <w:rPr>
          <w:rFonts w:ascii="Arial" w:hAnsi="Arial"/>
        </w:rPr>
        <w:t>None this month</w:t>
      </w:r>
    </w:p>
    <w:p w14:paraId="4D1EA307" w14:textId="2E87F335" w:rsidR="008C2F71" w:rsidRDefault="008C2F71" w:rsidP="008C2F71">
      <w:pPr>
        <w:pStyle w:val="List"/>
        <w:numPr>
          <w:ilvl w:val="0"/>
          <w:numId w:val="28"/>
        </w:numPr>
        <w:spacing w:before="120"/>
        <w:jc w:val="both"/>
        <w:rPr>
          <w:rFonts w:ascii="Arial" w:hAnsi="Arial"/>
        </w:rPr>
      </w:pPr>
      <w:r>
        <w:rPr>
          <w:rFonts w:ascii="Arial" w:hAnsi="Arial"/>
        </w:rPr>
        <w:t>P</w:t>
      </w:r>
      <w:r w:rsidR="00640E94">
        <w:rPr>
          <w:rFonts w:ascii="Arial" w:hAnsi="Arial"/>
        </w:rPr>
        <w:t>roducts or servi</w:t>
      </w:r>
      <w:r w:rsidR="00640E94" w:rsidRPr="004B11D7">
        <w:rPr>
          <w:rFonts w:ascii="Arial" w:hAnsi="Arial"/>
        </w:rPr>
        <w:t>ces that were discontin</w:t>
      </w:r>
      <w:r>
        <w:rPr>
          <w:rFonts w:ascii="Arial" w:hAnsi="Arial"/>
        </w:rPr>
        <w:t xml:space="preserve">ued. </w:t>
      </w:r>
    </w:p>
    <w:p w14:paraId="2B61113F" w14:textId="1FC012C3" w:rsidR="002F74C2" w:rsidRDefault="000F3DC6" w:rsidP="000F3DC6">
      <w:pPr>
        <w:pStyle w:val="List"/>
        <w:spacing w:before="120"/>
        <w:ind w:left="720" w:firstLine="0"/>
        <w:jc w:val="both"/>
        <w:rPr>
          <w:rFonts w:ascii="Arial" w:hAnsi="Arial"/>
        </w:rPr>
      </w:pPr>
      <w:r>
        <w:rPr>
          <w:rFonts w:ascii="Arial" w:hAnsi="Arial"/>
        </w:rPr>
        <w:t xml:space="preserve">None this period </w:t>
      </w:r>
    </w:p>
    <w:p w14:paraId="68AAD60B" w14:textId="07783ABD" w:rsidR="0047189D" w:rsidRDefault="008C2F71" w:rsidP="000B7CA8">
      <w:pPr>
        <w:pStyle w:val="List"/>
        <w:numPr>
          <w:ilvl w:val="0"/>
          <w:numId w:val="28"/>
        </w:numPr>
        <w:spacing w:before="120"/>
        <w:jc w:val="both"/>
        <w:rPr>
          <w:rFonts w:ascii="Arial" w:hAnsi="Arial"/>
        </w:rPr>
      </w:pPr>
      <w:r>
        <w:rPr>
          <w:rFonts w:ascii="Arial" w:hAnsi="Arial"/>
        </w:rPr>
        <w:t>New business relationships.</w:t>
      </w:r>
    </w:p>
    <w:p w14:paraId="0EDD0006" w14:textId="43C44F4C" w:rsidR="00976329" w:rsidRDefault="0075661B" w:rsidP="005B1D31">
      <w:pPr>
        <w:pStyle w:val="List"/>
        <w:spacing w:before="120"/>
        <w:ind w:left="720" w:firstLine="0"/>
        <w:jc w:val="both"/>
        <w:rPr>
          <w:rFonts w:ascii="Arial" w:hAnsi="Arial"/>
        </w:rPr>
      </w:pPr>
      <w:r>
        <w:rPr>
          <w:rFonts w:ascii="Arial" w:hAnsi="Arial"/>
        </w:rPr>
        <w:t>ASEC</w:t>
      </w:r>
      <w:r w:rsidR="001C1F38">
        <w:rPr>
          <w:rFonts w:ascii="Arial" w:hAnsi="Arial"/>
        </w:rPr>
        <w:t xml:space="preserve"> Member Credit Unions and Albany County </w:t>
      </w:r>
    </w:p>
    <w:p w14:paraId="473AC03F" w14:textId="17BDEBDF" w:rsidR="00976329" w:rsidRDefault="00B5775D" w:rsidP="00E42964">
      <w:pPr>
        <w:pStyle w:val="List"/>
        <w:numPr>
          <w:ilvl w:val="0"/>
          <w:numId w:val="28"/>
        </w:numPr>
        <w:spacing w:before="120"/>
        <w:jc w:val="both"/>
        <w:rPr>
          <w:rFonts w:ascii="Arial" w:hAnsi="Arial"/>
        </w:rPr>
      </w:pPr>
      <w:r>
        <w:rPr>
          <w:rFonts w:ascii="Arial" w:hAnsi="Arial"/>
        </w:rPr>
        <w:t xml:space="preserve">General overview </w:t>
      </w:r>
      <w:r w:rsidRPr="003440C0">
        <w:rPr>
          <w:rFonts w:ascii="Arial" w:hAnsi="Arial"/>
        </w:rPr>
        <w:t>and discussion of the activities of management.</w:t>
      </w:r>
      <w:r w:rsidRPr="00371A2D">
        <w:rPr>
          <w:rFonts w:ascii="Arial" w:hAnsi="Arial"/>
        </w:rPr>
        <w:t xml:space="preserve"> </w:t>
      </w:r>
    </w:p>
    <w:p w14:paraId="01DD0280" w14:textId="7E40ABD8" w:rsidR="00E42964" w:rsidRPr="00E42964" w:rsidRDefault="00E42964" w:rsidP="00E42964">
      <w:pPr>
        <w:pStyle w:val="List"/>
        <w:spacing w:before="120"/>
        <w:ind w:left="720" w:firstLine="0"/>
        <w:jc w:val="both"/>
        <w:rPr>
          <w:rFonts w:ascii="Arial" w:hAnsi="Arial"/>
        </w:rPr>
      </w:pPr>
      <w:r>
        <w:rPr>
          <w:rFonts w:ascii="Arial" w:hAnsi="Arial"/>
        </w:rPr>
        <w:t>Reviewing terms with Hyperion Partners for re-selling Medallion PRO across multiple carrier markets</w:t>
      </w:r>
      <w:r w:rsidR="0075661B">
        <w:rPr>
          <w:rFonts w:ascii="Arial" w:hAnsi="Arial"/>
        </w:rPr>
        <w:t xml:space="preserve"> – product review in progress </w:t>
      </w:r>
      <w:r>
        <w:rPr>
          <w:rFonts w:ascii="Arial" w:hAnsi="Arial"/>
        </w:rPr>
        <w:t xml:space="preserve"> </w:t>
      </w:r>
    </w:p>
    <w:p w14:paraId="6D2E229B" w14:textId="77777777" w:rsidR="005B1D31" w:rsidRDefault="002D27E3" w:rsidP="005B1D31">
      <w:pPr>
        <w:pStyle w:val="List"/>
        <w:numPr>
          <w:ilvl w:val="0"/>
          <w:numId w:val="28"/>
        </w:numPr>
        <w:spacing w:before="120"/>
        <w:jc w:val="both"/>
        <w:rPr>
          <w:rFonts w:ascii="Arial" w:hAnsi="Arial"/>
        </w:rPr>
      </w:pPr>
      <w:r>
        <w:rPr>
          <w:rFonts w:ascii="Arial" w:hAnsi="Arial"/>
        </w:rPr>
        <w:t>Expiry or termination of any contracts or agreements.</w:t>
      </w:r>
    </w:p>
    <w:p w14:paraId="6CC69C28" w14:textId="12FA9587" w:rsidR="00E87605" w:rsidRPr="005B1D31" w:rsidRDefault="00864ADC" w:rsidP="005B1D31">
      <w:pPr>
        <w:pStyle w:val="List"/>
        <w:spacing w:before="120"/>
        <w:ind w:left="720" w:firstLine="0"/>
        <w:jc w:val="both"/>
        <w:rPr>
          <w:rFonts w:ascii="Arial" w:hAnsi="Arial"/>
        </w:rPr>
      </w:pPr>
      <w:r>
        <w:rPr>
          <w:rFonts w:ascii="Arial" w:hAnsi="Arial"/>
        </w:rPr>
        <w:t xml:space="preserve">None to report </w:t>
      </w:r>
      <w:r w:rsidR="00E87605" w:rsidRPr="005B1D31">
        <w:rPr>
          <w:rFonts w:ascii="Arial" w:hAnsi="Arial"/>
        </w:rPr>
        <w:t xml:space="preserve"> </w:t>
      </w:r>
    </w:p>
    <w:p w14:paraId="52E343C0" w14:textId="77777777" w:rsidR="006A4814" w:rsidRDefault="008B2D65" w:rsidP="006A4814">
      <w:pPr>
        <w:pStyle w:val="List"/>
        <w:numPr>
          <w:ilvl w:val="0"/>
          <w:numId w:val="28"/>
        </w:numPr>
        <w:spacing w:before="120"/>
        <w:jc w:val="both"/>
        <w:rPr>
          <w:rFonts w:ascii="Arial" w:hAnsi="Arial"/>
        </w:rPr>
      </w:pPr>
      <w:r>
        <w:rPr>
          <w:rFonts w:ascii="Arial" w:hAnsi="Arial"/>
        </w:rPr>
        <w:t>A</w:t>
      </w:r>
      <w:r w:rsidR="00640E94">
        <w:rPr>
          <w:rFonts w:ascii="Arial" w:hAnsi="Arial"/>
        </w:rPr>
        <w:t>cquisitions by the Issuer or dispositions of t</w:t>
      </w:r>
      <w:r>
        <w:rPr>
          <w:rFonts w:ascii="Arial" w:hAnsi="Arial"/>
        </w:rPr>
        <w:t xml:space="preserve">he Issuer’s assets </w:t>
      </w:r>
    </w:p>
    <w:p w14:paraId="48F6EDCB" w14:textId="55DD4D58" w:rsidR="008B2D65" w:rsidRDefault="00E42964" w:rsidP="00E42964">
      <w:pPr>
        <w:pStyle w:val="List"/>
        <w:spacing w:before="120"/>
        <w:ind w:left="720" w:firstLine="0"/>
        <w:jc w:val="both"/>
        <w:rPr>
          <w:rFonts w:ascii="Arial" w:hAnsi="Arial"/>
        </w:rPr>
      </w:pPr>
      <w:r>
        <w:rPr>
          <w:rFonts w:ascii="Arial" w:hAnsi="Arial"/>
        </w:rPr>
        <w:t xml:space="preserve">None to report </w:t>
      </w:r>
    </w:p>
    <w:p w14:paraId="6BD817E7" w14:textId="76FA9EBB" w:rsidR="000B57F6" w:rsidRDefault="008B2D65" w:rsidP="00243F44">
      <w:pPr>
        <w:pStyle w:val="List"/>
        <w:numPr>
          <w:ilvl w:val="0"/>
          <w:numId w:val="28"/>
        </w:numPr>
        <w:spacing w:before="120"/>
        <w:jc w:val="both"/>
        <w:rPr>
          <w:rFonts w:ascii="Arial" w:hAnsi="Arial"/>
        </w:rPr>
      </w:pPr>
      <w:r>
        <w:rPr>
          <w:rFonts w:ascii="Arial" w:hAnsi="Arial"/>
        </w:rPr>
        <w:t>A</w:t>
      </w:r>
      <w:r w:rsidR="00640E94">
        <w:rPr>
          <w:rFonts w:ascii="Arial" w:hAnsi="Arial"/>
        </w:rPr>
        <w:t>cquisition of new customers or loss of customers.</w:t>
      </w:r>
      <w:r w:rsidR="0006231E" w:rsidRPr="00243F44">
        <w:rPr>
          <w:rFonts w:ascii="Arial" w:hAnsi="Arial"/>
        </w:rPr>
        <w:t xml:space="preserve"> </w:t>
      </w:r>
    </w:p>
    <w:p w14:paraId="07A85510" w14:textId="440C2D93" w:rsidR="007D3DAD" w:rsidRPr="00243F44" w:rsidRDefault="00233231" w:rsidP="007D3DAD">
      <w:pPr>
        <w:pStyle w:val="List"/>
        <w:spacing w:before="120"/>
        <w:ind w:left="720" w:firstLine="0"/>
        <w:jc w:val="both"/>
        <w:rPr>
          <w:rFonts w:ascii="Arial" w:hAnsi="Arial"/>
        </w:rPr>
      </w:pPr>
      <w:r>
        <w:rPr>
          <w:rFonts w:ascii="Arial" w:hAnsi="Arial"/>
        </w:rPr>
        <w:t>New Credit Unions</w:t>
      </w:r>
      <w:r w:rsidR="00793E67">
        <w:rPr>
          <w:rFonts w:ascii="Arial" w:hAnsi="Arial"/>
        </w:rPr>
        <w:t xml:space="preserve"> have been secured through ASEC </w:t>
      </w:r>
      <w:proofErr w:type="gramStart"/>
      <w:r w:rsidR="00793E67">
        <w:rPr>
          <w:rFonts w:ascii="Arial" w:hAnsi="Arial"/>
        </w:rPr>
        <w:t>membership</w:t>
      </w:r>
      <w:proofErr w:type="gramEnd"/>
      <w:r w:rsidR="00793E67">
        <w:rPr>
          <w:rFonts w:ascii="Arial" w:hAnsi="Arial"/>
        </w:rPr>
        <w:t xml:space="preserve"> </w:t>
      </w:r>
    </w:p>
    <w:p w14:paraId="1E4CD0F2" w14:textId="18DAEFBE" w:rsidR="00BA0587" w:rsidRDefault="008B2D65" w:rsidP="00E42964">
      <w:pPr>
        <w:pStyle w:val="List"/>
        <w:numPr>
          <w:ilvl w:val="0"/>
          <w:numId w:val="28"/>
        </w:numPr>
        <w:spacing w:before="120"/>
        <w:jc w:val="both"/>
        <w:rPr>
          <w:rFonts w:ascii="Arial" w:hAnsi="Arial"/>
        </w:rPr>
      </w:pPr>
      <w:r>
        <w:rPr>
          <w:rFonts w:ascii="Arial" w:hAnsi="Arial"/>
        </w:rPr>
        <w:t xml:space="preserve">New developments </w:t>
      </w:r>
      <w:r w:rsidR="00640E94">
        <w:rPr>
          <w:rFonts w:ascii="Arial" w:hAnsi="Arial"/>
        </w:rPr>
        <w:t xml:space="preserve">or effects on intangible products such as brand names, circulation lists, copyrights, franchises, licenses, patents, software, subscription lists and </w:t>
      </w:r>
      <w:proofErr w:type="gramStart"/>
      <w:r w:rsidR="00640E94">
        <w:rPr>
          <w:rFonts w:ascii="Arial" w:hAnsi="Arial"/>
        </w:rPr>
        <w:t>trade-mark</w:t>
      </w:r>
      <w:r w:rsidR="009C427C">
        <w:rPr>
          <w:rFonts w:ascii="Arial" w:hAnsi="Arial"/>
        </w:rPr>
        <w:t>s</w:t>
      </w:r>
      <w:proofErr w:type="gramEnd"/>
    </w:p>
    <w:p w14:paraId="0F34894F" w14:textId="7CCD1711" w:rsidR="00E42964" w:rsidRPr="00E42964" w:rsidRDefault="00E42964" w:rsidP="00E42964">
      <w:pPr>
        <w:pStyle w:val="List"/>
        <w:spacing w:before="120"/>
        <w:ind w:left="720" w:firstLine="0"/>
        <w:jc w:val="both"/>
        <w:rPr>
          <w:rFonts w:ascii="Arial" w:hAnsi="Arial"/>
        </w:rPr>
      </w:pPr>
      <w:r>
        <w:rPr>
          <w:rFonts w:ascii="Arial" w:hAnsi="Arial"/>
        </w:rPr>
        <w:lastRenderedPageBreak/>
        <w:t>Due diligence of major</w:t>
      </w:r>
      <w:r w:rsidR="0075661B">
        <w:rPr>
          <w:rFonts w:ascii="Arial" w:hAnsi="Arial"/>
        </w:rPr>
        <w:t xml:space="preserve"> insurance companies using </w:t>
      </w:r>
      <w:r>
        <w:rPr>
          <w:rFonts w:ascii="Arial" w:hAnsi="Arial"/>
        </w:rPr>
        <w:t xml:space="preserve">driving scoring </w:t>
      </w:r>
      <w:r w:rsidR="0075661B">
        <w:rPr>
          <w:rFonts w:ascii="Arial" w:hAnsi="Arial"/>
        </w:rPr>
        <w:t xml:space="preserve">for </w:t>
      </w:r>
      <w:r w:rsidR="00793E67">
        <w:rPr>
          <w:rFonts w:ascii="Arial" w:hAnsi="Arial"/>
        </w:rPr>
        <w:t xml:space="preserve">pricing of policies </w:t>
      </w:r>
      <w:r>
        <w:rPr>
          <w:rFonts w:ascii="Arial" w:hAnsi="Arial"/>
        </w:rPr>
        <w:t>presently</w:t>
      </w:r>
      <w:r w:rsidR="00793E67">
        <w:rPr>
          <w:rFonts w:ascii="Arial" w:hAnsi="Arial"/>
        </w:rPr>
        <w:t xml:space="preserve"> being assessed for possible patent infringements.  </w:t>
      </w:r>
    </w:p>
    <w:p w14:paraId="1A2E076A" w14:textId="6DEE82D6" w:rsidR="000B57F6" w:rsidRDefault="008D59AC" w:rsidP="00B34DA7">
      <w:pPr>
        <w:pStyle w:val="List"/>
        <w:numPr>
          <w:ilvl w:val="0"/>
          <w:numId w:val="28"/>
        </w:numPr>
        <w:spacing w:before="120"/>
        <w:jc w:val="both"/>
        <w:rPr>
          <w:rFonts w:ascii="Arial" w:hAnsi="Arial"/>
        </w:rPr>
      </w:pPr>
      <w:r>
        <w:rPr>
          <w:rFonts w:ascii="Arial" w:hAnsi="Arial"/>
        </w:rPr>
        <w:t>E</w:t>
      </w:r>
      <w:r w:rsidR="007A330C">
        <w:rPr>
          <w:rFonts w:ascii="Arial" w:hAnsi="Arial"/>
        </w:rPr>
        <w:t>mployee hires</w:t>
      </w:r>
      <w:r w:rsidR="00640E94">
        <w:rPr>
          <w:rFonts w:ascii="Arial" w:hAnsi="Arial"/>
        </w:rPr>
        <w:t>, terminations or lay-offs with details of anticipated lengt</w:t>
      </w:r>
      <w:r w:rsidR="00951A60">
        <w:rPr>
          <w:rFonts w:ascii="Arial" w:hAnsi="Arial"/>
        </w:rPr>
        <w:t>h of lay-</w:t>
      </w:r>
      <w:proofErr w:type="gramStart"/>
      <w:r w:rsidR="00951A60">
        <w:rPr>
          <w:rFonts w:ascii="Arial" w:hAnsi="Arial"/>
        </w:rPr>
        <w:t>offs</w:t>
      </w:r>
      <w:proofErr w:type="gramEnd"/>
      <w:r w:rsidR="00B34DA7">
        <w:rPr>
          <w:rFonts w:ascii="Arial" w:hAnsi="Arial"/>
        </w:rPr>
        <w:t xml:space="preserve"> </w:t>
      </w:r>
    </w:p>
    <w:p w14:paraId="6B60B1E5" w14:textId="526E93F3" w:rsidR="002C3348" w:rsidRPr="00B34DA7" w:rsidRDefault="00793E67" w:rsidP="002C3348">
      <w:pPr>
        <w:pStyle w:val="List"/>
        <w:spacing w:before="120"/>
        <w:ind w:left="720" w:firstLine="0"/>
        <w:jc w:val="both"/>
        <w:rPr>
          <w:rFonts w:ascii="Arial" w:hAnsi="Arial"/>
        </w:rPr>
      </w:pPr>
      <w:r>
        <w:rPr>
          <w:rFonts w:ascii="Arial" w:hAnsi="Arial"/>
        </w:rPr>
        <w:t xml:space="preserve">None </w:t>
      </w:r>
    </w:p>
    <w:p w14:paraId="25532B90" w14:textId="77777777" w:rsidR="008D59AC" w:rsidRPr="00257D8F" w:rsidRDefault="00640E94" w:rsidP="00257D8F">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2BAE97D" w14:textId="77777777" w:rsidR="008D59AC" w:rsidRDefault="008D59AC" w:rsidP="00257D8F">
      <w:pPr>
        <w:pStyle w:val="List"/>
        <w:spacing w:before="120"/>
        <w:ind w:left="1800"/>
        <w:jc w:val="both"/>
        <w:rPr>
          <w:rFonts w:ascii="Arial" w:hAnsi="Arial"/>
        </w:rPr>
      </w:pPr>
      <w:r>
        <w:rPr>
          <w:rFonts w:ascii="Arial" w:hAnsi="Arial"/>
        </w:rPr>
        <w:t>None</w:t>
      </w:r>
    </w:p>
    <w:p w14:paraId="579C2066" w14:textId="4B321251" w:rsidR="008D59AC" w:rsidRDefault="008D59AC" w:rsidP="00257D8F">
      <w:pPr>
        <w:pStyle w:val="List"/>
        <w:numPr>
          <w:ilvl w:val="0"/>
          <w:numId w:val="28"/>
        </w:numPr>
        <w:spacing w:before="120"/>
        <w:jc w:val="both"/>
        <w:rPr>
          <w:rFonts w:ascii="Arial" w:hAnsi="Arial"/>
        </w:rPr>
      </w:pPr>
      <w:r>
        <w:rPr>
          <w:rFonts w:ascii="Arial" w:hAnsi="Arial"/>
        </w:rPr>
        <w:t>L</w:t>
      </w:r>
      <w:r w:rsidR="00640E94">
        <w:rPr>
          <w:rFonts w:ascii="Arial" w:hAnsi="Arial"/>
        </w:rPr>
        <w:t>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AF5797A" w14:textId="37687ADB" w:rsidR="00B34DA7" w:rsidRDefault="00B34DA7" w:rsidP="00B34DA7">
      <w:pPr>
        <w:pStyle w:val="List"/>
        <w:spacing w:before="120"/>
        <w:ind w:left="720" w:firstLine="0"/>
        <w:jc w:val="both"/>
        <w:rPr>
          <w:rFonts w:ascii="Arial" w:hAnsi="Arial"/>
        </w:rPr>
      </w:pPr>
      <w:r>
        <w:rPr>
          <w:rFonts w:ascii="Arial" w:hAnsi="Arial"/>
        </w:rPr>
        <w:t xml:space="preserve">None </w:t>
      </w:r>
      <w:r w:rsidR="000B0A2D">
        <w:rPr>
          <w:rFonts w:ascii="Arial" w:hAnsi="Arial"/>
        </w:rPr>
        <w:t>to report</w:t>
      </w:r>
    </w:p>
    <w:p w14:paraId="0F5AEBDA" w14:textId="77777777" w:rsidR="008D59AC" w:rsidRPr="00257D8F" w:rsidRDefault="008D59AC" w:rsidP="00257D8F">
      <w:pPr>
        <w:pStyle w:val="List"/>
        <w:numPr>
          <w:ilvl w:val="0"/>
          <w:numId w:val="28"/>
        </w:numPr>
        <w:spacing w:before="120"/>
        <w:jc w:val="both"/>
        <w:rPr>
          <w:rFonts w:ascii="Arial" w:hAnsi="Arial"/>
        </w:rPr>
      </w:pPr>
      <w:r>
        <w:rPr>
          <w:rFonts w:ascii="Arial" w:hAnsi="Arial"/>
        </w:rPr>
        <w:t>I</w:t>
      </w:r>
      <w:r w:rsidR="00640E94">
        <w:rPr>
          <w:rFonts w:ascii="Arial" w:hAnsi="Arial"/>
        </w:rPr>
        <w:t>ndebtedness incurred or repaid by the Issuer together with the terms of such indebtedness.</w:t>
      </w:r>
    </w:p>
    <w:p w14:paraId="2E16C132" w14:textId="39D2691E" w:rsidR="008D59AC" w:rsidRDefault="00422E84" w:rsidP="00257D8F">
      <w:pPr>
        <w:pStyle w:val="List"/>
        <w:spacing w:before="120"/>
        <w:ind w:left="720" w:firstLine="0"/>
        <w:jc w:val="both"/>
        <w:rPr>
          <w:rFonts w:ascii="Arial" w:hAnsi="Arial"/>
        </w:rPr>
      </w:pPr>
      <w:r>
        <w:rPr>
          <w:rFonts w:ascii="Arial" w:hAnsi="Arial"/>
        </w:rPr>
        <w:t xml:space="preserve">None </w:t>
      </w:r>
    </w:p>
    <w:p w14:paraId="39FE5B14" w14:textId="77777777" w:rsidR="008D59AC" w:rsidRPr="00257D8F" w:rsidRDefault="008D59AC" w:rsidP="00257D8F">
      <w:pPr>
        <w:pStyle w:val="List"/>
        <w:numPr>
          <w:ilvl w:val="0"/>
          <w:numId w:val="28"/>
        </w:numPr>
        <w:spacing w:before="120"/>
        <w:jc w:val="both"/>
        <w:rPr>
          <w:rFonts w:ascii="Arial" w:hAnsi="Arial"/>
        </w:rPr>
      </w:pPr>
      <w:r>
        <w:rPr>
          <w:rFonts w:ascii="Arial" w:hAnsi="Arial"/>
        </w:rPr>
        <w:t>D</w:t>
      </w:r>
      <w:r w:rsidR="00640E94">
        <w:rPr>
          <w:rFonts w:ascii="Arial" w:hAnsi="Arial"/>
        </w:rPr>
        <w:t xml:space="preserve">etails of any securities </w:t>
      </w:r>
      <w:proofErr w:type="gramStart"/>
      <w:r w:rsidR="00640E94">
        <w:rPr>
          <w:rFonts w:ascii="Arial" w:hAnsi="Arial"/>
        </w:rPr>
        <w:t>issued</w:t>
      </w:r>
      <w:proofErr w:type="gramEnd"/>
      <w:r w:rsidR="00640E94">
        <w:rPr>
          <w:rFonts w:ascii="Arial" w:hAnsi="Arial"/>
        </w:rPr>
        <w:t xml:space="preserve"> and options or warrants granted.</w:t>
      </w:r>
    </w:p>
    <w:p w14:paraId="6DF8E5C8" w14:textId="37F1705E" w:rsidR="008D59AC" w:rsidRDefault="00793E67" w:rsidP="00257D8F">
      <w:pPr>
        <w:pStyle w:val="List"/>
        <w:spacing w:before="120"/>
        <w:ind w:left="720" w:firstLine="0"/>
        <w:jc w:val="both"/>
        <w:rPr>
          <w:rFonts w:ascii="Arial" w:hAnsi="Arial"/>
        </w:rPr>
      </w:pPr>
      <w:r>
        <w:rPr>
          <w:rFonts w:ascii="Arial" w:hAnsi="Arial"/>
        </w:rPr>
        <w:t>See Form 9 released on May 4, 2023</w:t>
      </w:r>
    </w:p>
    <w:p w14:paraId="0094097E" w14:textId="77777777" w:rsidR="008D59AC" w:rsidRPr="00257D8F" w:rsidRDefault="008D59AC" w:rsidP="00257D8F">
      <w:pPr>
        <w:pStyle w:val="List"/>
        <w:numPr>
          <w:ilvl w:val="0"/>
          <w:numId w:val="28"/>
        </w:numPr>
        <w:spacing w:before="120"/>
        <w:jc w:val="both"/>
        <w:rPr>
          <w:rFonts w:ascii="Arial" w:hAnsi="Arial"/>
        </w:rPr>
      </w:pPr>
      <w:r>
        <w:rPr>
          <w:rFonts w:ascii="Arial" w:hAnsi="Arial"/>
        </w:rPr>
        <w:t>L</w:t>
      </w:r>
      <w:r w:rsidR="00640E94">
        <w:rPr>
          <w:rFonts w:ascii="Arial" w:hAnsi="Arial"/>
        </w:rPr>
        <w:t>oans to or by Related Persons.</w:t>
      </w:r>
    </w:p>
    <w:p w14:paraId="4A3CE68A" w14:textId="77777777" w:rsidR="008D59AC" w:rsidRDefault="008D59AC" w:rsidP="00257D8F">
      <w:pPr>
        <w:pStyle w:val="List"/>
        <w:spacing w:before="120"/>
        <w:ind w:left="720" w:firstLine="0"/>
        <w:jc w:val="both"/>
        <w:rPr>
          <w:rFonts w:ascii="Arial" w:hAnsi="Arial"/>
        </w:rPr>
      </w:pPr>
      <w:r>
        <w:rPr>
          <w:rFonts w:ascii="Arial" w:hAnsi="Arial"/>
        </w:rPr>
        <w:t>None</w:t>
      </w:r>
    </w:p>
    <w:p w14:paraId="1D6505B7" w14:textId="77777777" w:rsidR="008D59AC" w:rsidRPr="00257D8F" w:rsidRDefault="00640E94" w:rsidP="00257D8F">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47990AA8" w14:textId="3677A6C6" w:rsidR="008D59AC" w:rsidRPr="008D59AC" w:rsidRDefault="00882860" w:rsidP="00882860">
      <w:pPr>
        <w:pStyle w:val="List"/>
        <w:keepNext/>
        <w:keepLines/>
        <w:spacing w:before="120"/>
        <w:ind w:left="720" w:firstLine="0"/>
        <w:jc w:val="both"/>
        <w:rPr>
          <w:rFonts w:ascii="Arial" w:hAnsi="Arial"/>
        </w:rPr>
      </w:pPr>
      <w:r>
        <w:rPr>
          <w:rFonts w:ascii="Arial" w:hAnsi="Arial"/>
        </w:rPr>
        <w:t xml:space="preserve">None </w:t>
      </w:r>
      <w:r w:rsidR="00233231">
        <w:rPr>
          <w:rFonts w:ascii="Arial" w:hAnsi="Arial"/>
        </w:rPr>
        <w:t xml:space="preserve"> </w:t>
      </w:r>
    </w:p>
    <w:p w14:paraId="366A96F9" w14:textId="65C12728" w:rsidR="001B02F6" w:rsidRDefault="00640E94" w:rsidP="00900C5B">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E0811AF" w14:textId="021D556B" w:rsidR="00A969A3" w:rsidRPr="00900C5B" w:rsidRDefault="00A969A3" w:rsidP="00A969A3">
      <w:pPr>
        <w:pStyle w:val="List"/>
        <w:spacing w:before="120"/>
        <w:ind w:left="1800"/>
        <w:jc w:val="both"/>
        <w:rPr>
          <w:rFonts w:ascii="Arial" w:hAnsi="Arial"/>
        </w:rPr>
      </w:pPr>
      <w:r>
        <w:rPr>
          <w:rFonts w:ascii="Arial" w:hAnsi="Arial"/>
        </w:rPr>
        <w:t>Company to focus on high-margin consumer verticals and commercial</w:t>
      </w:r>
      <w:r w:rsidR="00793E67">
        <w:rPr>
          <w:rFonts w:ascii="Arial" w:hAnsi="Arial"/>
        </w:rPr>
        <w:t xml:space="preserve"> </w:t>
      </w:r>
      <w:proofErr w:type="gramStart"/>
      <w:r w:rsidR="00793E67">
        <w:rPr>
          <w:rFonts w:ascii="Arial" w:hAnsi="Arial"/>
        </w:rPr>
        <w:t>fleets</w:t>
      </w:r>
      <w:proofErr w:type="gramEnd"/>
      <w:r w:rsidR="00793E67">
        <w:rPr>
          <w:rFonts w:ascii="Arial" w:hAnsi="Arial"/>
        </w:rPr>
        <w:t xml:space="preserve"> </w:t>
      </w:r>
      <w:r>
        <w:rPr>
          <w:rFonts w:ascii="Arial" w:hAnsi="Arial"/>
        </w:rPr>
        <w:t xml:space="preserve">   </w:t>
      </w:r>
    </w:p>
    <w:p w14:paraId="6FD4525F" w14:textId="42D7ED1B" w:rsidR="00FC3694" w:rsidRPr="00FC3694" w:rsidRDefault="00233231" w:rsidP="00FC3694">
      <w:pPr>
        <w:pStyle w:val="List"/>
        <w:spacing w:before="120"/>
        <w:ind w:left="720" w:firstLine="0"/>
        <w:jc w:val="both"/>
        <w:rPr>
          <w:rFonts w:ascii="Arial" w:hAnsi="Arial"/>
        </w:rPr>
      </w:pPr>
      <w:r>
        <w:rPr>
          <w:rFonts w:ascii="Arial" w:hAnsi="Arial"/>
        </w:rPr>
        <w:t xml:space="preserve">Market opportunities </w:t>
      </w:r>
      <w:r w:rsidR="00D1329B">
        <w:rPr>
          <w:rFonts w:ascii="Arial" w:hAnsi="Arial"/>
        </w:rPr>
        <w:t>have expanded on the commercial fleet and supply-chain verticals</w:t>
      </w:r>
      <w:r w:rsidR="00A969A3">
        <w:rPr>
          <w:rFonts w:ascii="Arial" w:hAnsi="Arial"/>
        </w:rPr>
        <w:t xml:space="preserve"> with State </w:t>
      </w:r>
      <w:r w:rsidR="003E2E93">
        <w:rPr>
          <w:rFonts w:ascii="Arial" w:hAnsi="Arial"/>
        </w:rPr>
        <w:t>G</w:t>
      </w:r>
      <w:r w:rsidR="00A969A3">
        <w:rPr>
          <w:rFonts w:ascii="Arial" w:hAnsi="Arial"/>
        </w:rPr>
        <w:t xml:space="preserve">overnments and Counties.  </w:t>
      </w:r>
    </w:p>
    <w:p w14:paraId="22157480" w14:textId="77777777" w:rsidR="00E87605" w:rsidRDefault="00E87605">
      <w:pPr>
        <w:pStyle w:val="List"/>
        <w:keepNext/>
        <w:spacing w:before="120"/>
        <w:ind w:left="0" w:firstLine="0"/>
        <w:rPr>
          <w:rFonts w:ascii="Arial" w:hAnsi="Arial"/>
          <w:b/>
        </w:rPr>
      </w:pPr>
    </w:p>
    <w:p w14:paraId="0FC42949" w14:textId="019090F3" w:rsidR="00640E94" w:rsidRDefault="00640E94">
      <w:pPr>
        <w:pStyle w:val="List"/>
        <w:keepNext/>
        <w:spacing w:before="120"/>
        <w:ind w:left="0" w:firstLine="0"/>
        <w:rPr>
          <w:rFonts w:ascii="Arial" w:hAnsi="Arial"/>
          <w:b/>
        </w:rPr>
      </w:pPr>
      <w:r>
        <w:rPr>
          <w:rFonts w:ascii="Arial" w:hAnsi="Arial"/>
          <w:b/>
        </w:rPr>
        <w:t>Certificate</w:t>
      </w:r>
      <w:r w:rsidR="003E62DA">
        <w:rPr>
          <w:rFonts w:ascii="Arial" w:hAnsi="Arial"/>
          <w:b/>
        </w:rPr>
        <w:t xml:space="preserve"> of</w:t>
      </w:r>
      <w:r>
        <w:rPr>
          <w:rFonts w:ascii="Arial" w:hAnsi="Arial"/>
          <w:b/>
        </w:rPr>
        <w:t xml:space="preserve"> Compliance</w:t>
      </w:r>
    </w:p>
    <w:p w14:paraId="737098BA" w14:textId="77777777" w:rsidR="00640E94" w:rsidRDefault="00640E94">
      <w:pPr>
        <w:pStyle w:val="BodyText"/>
        <w:keepNext/>
        <w:rPr>
          <w:rFonts w:ascii="Arial" w:hAnsi="Arial"/>
        </w:rPr>
      </w:pPr>
      <w:r>
        <w:rPr>
          <w:rFonts w:ascii="Arial" w:hAnsi="Arial"/>
        </w:rPr>
        <w:t>The undersigned hereby certifies that:</w:t>
      </w:r>
    </w:p>
    <w:p w14:paraId="41A01526"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5583D21"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 is</w:t>
      </w:r>
      <w:proofErr w:type="gramEnd"/>
      <w:r>
        <w:rPr>
          <w:rFonts w:ascii="Arial" w:hAnsi="Arial"/>
        </w:rPr>
        <w:t xml:space="preserve"> no material information concerning the Issuer which has not been publicly disclosed.</w:t>
      </w:r>
    </w:p>
    <w:p w14:paraId="152DEB2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DA36B5F" w14:textId="77777777" w:rsidR="00640E94" w:rsidRDefault="00640E94">
      <w:pPr>
        <w:pStyle w:val="List"/>
        <w:numPr>
          <w:ilvl w:val="0"/>
          <w:numId w:val="23"/>
        </w:numPr>
        <w:jc w:val="both"/>
        <w:rPr>
          <w:rFonts w:ascii="Arial" w:hAnsi="Arial"/>
        </w:rPr>
      </w:pPr>
      <w:proofErr w:type="gramStart"/>
      <w:r>
        <w:rPr>
          <w:rFonts w:ascii="Arial" w:hAnsi="Arial"/>
        </w:rPr>
        <w:lastRenderedPageBreak/>
        <w:t>All of</w:t>
      </w:r>
      <w:proofErr w:type="gramEnd"/>
      <w:r>
        <w:rPr>
          <w:rFonts w:ascii="Arial" w:hAnsi="Arial"/>
        </w:rPr>
        <w:t xml:space="preserve"> the information in this Form 7 Monthly Progress Report is true.</w:t>
      </w:r>
    </w:p>
    <w:p w14:paraId="10E9DB24" w14:textId="77777777" w:rsidR="00CF673D" w:rsidRDefault="00CF673D">
      <w:pPr>
        <w:pStyle w:val="BodyText"/>
        <w:tabs>
          <w:tab w:val="left" w:pos="4680"/>
          <w:tab w:val="left" w:pos="7200"/>
        </w:tabs>
        <w:spacing w:before="480"/>
        <w:jc w:val="both"/>
        <w:rPr>
          <w:rFonts w:ascii="Arial" w:hAnsi="Arial"/>
        </w:rPr>
      </w:pPr>
    </w:p>
    <w:p w14:paraId="75CDF52C" w14:textId="282A4870" w:rsidR="00640E94" w:rsidRDefault="00640E94">
      <w:pPr>
        <w:pStyle w:val="BodyText"/>
        <w:tabs>
          <w:tab w:val="left" w:pos="4680"/>
          <w:tab w:val="left" w:pos="7200"/>
        </w:tabs>
        <w:spacing w:before="480"/>
        <w:jc w:val="both"/>
        <w:rPr>
          <w:rFonts w:ascii="Arial" w:hAnsi="Arial"/>
        </w:rPr>
      </w:pPr>
      <w:r>
        <w:rPr>
          <w:rFonts w:ascii="Arial" w:hAnsi="Arial"/>
        </w:rPr>
        <w:t>Dated</w:t>
      </w:r>
      <w:r w:rsidR="00951A60">
        <w:rPr>
          <w:rFonts w:ascii="Arial" w:hAnsi="Arial"/>
        </w:rPr>
        <w:t>:</w:t>
      </w:r>
      <w:r w:rsidR="000C4713">
        <w:rPr>
          <w:rFonts w:ascii="Arial" w:hAnsi="Arial"/>
        </w:rPr>
        <w:t xml:space="preserve"> </w:t>
      </w:r>
      <w:r w:rsidR="00793E67">
        <w:rPr>
          <w:rFonts w:ascii="Arial" w:hAnsi="Arial"/>
        </w:rPr>
        <w:t>May 12, 2023</w:t>
      </w:r>
    </w:p>
    <w:p w14:paraId="30EB5D1A" w14:textId="656B6B70" w:rsidR="00640E94" w:rsidRDefault="00640E94" w:rsidP="00CF673D">
      <w:pPr>
        <w:pStyle w:val="List"/>
        <w:tabs>
          <w:tab w:val="left" w:pos="9180"/>
        </w:tabs>
        <w:ind w:left="5760" w:hanging="5760"/>
        <w:rPr>
          <w:rFonts w:ascii="Arial" w:hAnsi="Arial"/>
        </w:rPr>
      </w:pPr>
      <w:r>
        <w:rPr>
          <w:rFonts w:ascii="Arial" w:hAnsi="Arial"/>
        </w:rPr>
        <w:tab/>
      </w:r>
      <w:r w:rsidR="009C0A1B">
        <w:rPr>
          <w:rFonts w:ascii="Arial" w:hAnsi="Arial"/>
        </w:rPr>
        <w:t>Neil G. Chan</w:t>
      </w:r>
      <w:r>
        <w:rPr>
          <w:rFonts w:ascii="Arial" w:hAnsi="Arial"/>
          <w:u w:val="single"/>
        </w:rPr>
        <w:br/>
      </w:r>
      <w:r>
        <w:rPr>
          <w:rFonts w:ascii="Arial" w:hAnsi="Arial"/>
        </w:rPr>
        <w:t xml:space="preserve">Name of Director </w:t>
      </w:r>
    </w:p>
    <w:p w14:paraId="505F6BA9" w14:textId="4D3BBC20" w:rsidR="00640E94" w:rsidRDefault="009C0A1B">
      <w:pPr>
        <w:pStyle w:val="BodyText"/>
        <w:tabs>
          <w:tab w:val="left" w:pos="9180"/>
        </w:tabs>
        <w:spacing w:before="0"/>
        <w:ind w:left="5760"/>
        <w:rPr>
          <w:rFonts w:ascii="Arial" w:hAnsi="Arial"/>
        </w:rPr>
      </w:pPr>
      <w:r>
        <w:rPr>
          <w:rFonts w:ascii="Arial" w:hAnsi="Arial"/>
          <w:u w:val="single"/>
        </w:rPr>
        <w:t>CEO</w:t>
      </w:r>
      <w:r w:rsidR="00454A20">
        <w:rPr>
          <w:rFonts w:ascii="Arial" w:hAnsi="Arial"/>
          <w:u w:val="single"/>
        </w:rPr>
        <w:t xml:space="preserve"> and Director  </w:t>
      </w:r>
      <w:r>
        <w:rPr>
          <w:rFonts w:ascii="Arial" w:hAnsi="Arial"/>
          <w:u w:val="single"/>
        </w:rPr>
        <w:t xml:space="preserve"> </w:t>
      </w:r>
      <w:r w:rsidR="00640E94">
        <w:rPr>
          <w:rFonts w:ascii="Arial" w:hAnsi="Arial"/>
        </w:rPr>
        <w:br/>
        <w:t>Official Capacity</w:t>
      </w:r>
      <w:bookmarkEnd w:id="4"/>
    </w:p>
    <w:p w14:paraId="77B21B97"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45"/>
        <w:gridCol w:w="2653"/>
      </w:tblGrid>
      <w:tr w:rsidR="00640E94" w14:paraId="54002DC7" w14:textId="77777777" w:rsidTr="00FC3694">
        <w:tc>
          <w:tcPr>
            <w:tcW w:w="4878" w:type="dxa"/>
            <w:tcBorders>
              <w:top w:val="single" w:sz="18" w:space="0" w:color="auto"/>
              <w:bottom w:val="nil"/>
              <w:right w:val="single" w:sz="18" w:space="0" w:color="auto"/>
            </w:tcBorders>
          </w:tcPr>
          <w:p w14:paraId="06D970F6" w14:textId="77777777" w:rsidR="00640E94" w:rsidRDefault="00640E94">
            <w:pPr>
              <w:pStyle w:val="BodyText"/>
              <w:spacing w:before="0"/>
              <w:rPr>
                <w:rFonts w:ascii="Arial" w:hAnsi="Arial"/>
                <w:b/>
                <w:i/>
              </w:rPr>
            </w:pPr>
            <w:r>
              <w:rPr>
                <w:rFonts w:ascii="Arial" w:hAnsi="Arial"/>
                <w:b/>
                <w:i/>
              </w:rPr>
              <w:t>Issuer Details</w:t>
            </w:r>
          </w:p>
          <w:p w14:paraId="5ECF3FA4" w14:textId="77777777" w:rsidR="00640E94" w:rsidRDefault="00640E94">
            <w:pPr>
              <w:pStyle w:val="BodyText"/>
              <w:spacing w:before="0"/>
              <w:rPr>
                <w:rFonts w:ascii="Arial" w:hAnsi="Arial"/>
              </w:rPr>
            </w:pPr>
            <w:r>
              <w:rPr>
                <w:rFonts w:ascii="Arial" w:hAnsi="Arial"/>
              </w:rPr>
              <w:t>Name of Issuer</w:t>
            </w:r>
          </w:p>
          <w:p w14:paraId="4FC97236" w14:textId="77777777" w:rsidR="00640E94" w:rsidRDefault="009C0A1B">
            <w:pPr>
              <w:pStyle w:val="BodyText"/>
              <w:rPr>
                <w:rFonts w:ascii="Arial" w:hAnsi="Arial"/>
              </w:rPr>
            </w:pPr>
            <w:r>
              <w:rPr>
                <w:rFonts w:ascii="Arial" w:hAnsi="Arial"/>
              </w:rPr>
              <w:t>IGEN Networks Corporation</w:t>
            </w:r>
          </w:p>
        </w:tc>
        <w:tc>
          <w:tcPr>
            <w:tcW w:w="2045" w:type="dxa"/>
            <w:tcBorders>
              <w:top w:val="single" w:sz="18" w:space="0" w:color="auto"/>
              <w:left w:val="single" w:sz="18" w:space="0" w:color="auto"/>
              <w:bottom w:val="nil"/>
              <w:right w:val="single" w:sz="18" w:space="0" w:color="auto"/>
            </w:tcBorders>
          </w:tcPr>
          <w:p w14:paraId="7E2F5037" w14:textId="17EFB7F5" w:rsidR="00640E94" w:rsidRDefault="00640E94">
            <w:pPr>
              <w:pStyle w:val="BodyText"/>
              <w:spacing w:before="0"/>
              <w:rPr>
                <w:rFonts w:ascii="Arial" w:hAnsi="Arial"/>
              </w:rPr>
            </w:pPr>
            <w:r>
              <w:rPr>
                <w:rFonts w:ascii="Arial" w:hAnsi="Arial"/>
              </w:rPr>
              <w:t>For Month End</w:t>
            </w:r>
          </w:p>
          <w:p w14:paraId="78253C92" w14:textId="77777777" w:rsidR="009C0A1B" w:rsidRDefault="009C0A1B">
            <w:pPr>
              <w:pStyle w:val="BodyText"/>
              <w:spacing w:before="0"/>
              <w:rPr>
                <w:rFonts w:ascii="Arial" w:hAnsi="Arial"/>
              </w:rPr>
            </w:pPr>
          </w:p>
          <w:p w14:paraId="4791B123" w14:textId="43EE48A7" w:rsidR="009C0A1B" w:rsidRDefault="00793E67">
            <w:pPr>
              <w:pStyle w:val="BodyText"/>
              <w:spacing w:before="0"/>
              <w:rPr>
                <w:rFonts w:ascii="Arial" w:hAnsi="Arial"/>
              </w:rPr>
            </w:pPr>
            <w:r>
              <w:rPr>
                <w:rFonts w:ascii="Arial" w:hAnsi="Arial"/>
              </w:rPr>
              <w:t xml:space="preserve">April </w:t>
            </w:r>
            <w:r w:rsidR="00EB78F4">
              <w:rPr>
                <w:rFonts w:ascii="Arial" w:hAnsi="Arial"/>
              </w:rPr>
              <w:t>2023</w:t>
            </w:r>
          </w:p>
        </w:tc>
        <w:tc>
          <w:tcPr>
            <w:tcW w:w="2653" w:type="dxa"/>
            <w:tcBorders>
              <w:top w:val="single" w:sz="18" w:space="0" w:color="auto"/>
              <w:left w:val="single" w:sz="18" w:space="0" w:color="auto"/>
              <w:bottom w:val="nil"/>
            </w:tcBorders>
          </w:tcPr>
          <w:p w14:paraId="3B456E8C" w14:textId="77777777" w:rsidR="00640E94" w:rsidRDefault="00640E94">
            <w:pPr>
              <w:pStyle w:val="BodyText"/>
              <w:spacing w:before="0"/>
              <w:rPr>
                <w:rFonts w:ascii="Arial" w:hAnsi="Arial"/>
              </w:rPr>
            </w:pPr>
            <w:r>
              <w:rPr>
                <w:rFonts w:ascii="Arial" w:hAnsi="Arial"/>
              </w:rPr>
              <w:t>Date of Report</w:t>
            </w:r>
          </w:p>
          <w:p w14:paraId="71AEBABC" w14:textId="77777777" w:rsidR="00640E94" w:rsidRDefault="00640E94">
            <w:pPr>
              <w:pStyle w:val="BodyText"/>
              <w:spacing w:before="0"/>
              <w:rPr>
                <w:rFonts w:ascii="Arial" w:hAnsi="Arial"/>
              </w:rPr>
            </w:pPr>
            <w:r>
              <w:rPr>
                <w:rFonts w:ascii="Arial" w:hAnsi="Arial"/>
              </w:rPr>
              <w:t>YY/MM/D</w:t>
            </w:r>
          </w:p>
          <w:p w14:paraId="573EC23F" w14:textId="77777777" w:rsidR="009C0A1B" w:rsidRDefault="009C0A1B">
            <w:pPr>
              <w:pStyle w:val="BodyText"/>
              <w:spacing w:before="0"/>
              <w:rPr>
                <w:rFonts w:ascii="Arial" w:hAnsi="Arial"/>
              </w:rPr>
            </w:pPr>
          </w:p>
          <w:p w14:paraId="1DAEBFC8" w14:textId="10BDD87F" w:rsidR="009C0A1B" w:rsidRDefault="00454A20">
            <w:pPr>
              <w:pStyle w:val="BodyText"/>
              <w:spacing w:before="0"/>
              <w:rPr>
                <w:rFonts w:ascii="Arial" w:hAnsi="Arial"/>
              </w:rPr>
            </w:pPr>
            <w:r>
              <w:rPr>
                <w:rFonts w:ascii="Arial" w:hAnsi="Arial"/>
              </w:rPr>
              <w:t>2</w:t>
            </w:r>
            <w:r w:rsidR="00F2673A">
              <w:rPr>
                <w:rFonts w:ascii="Arial" w:hAnsi="Arial"/>
              </w:rPr>
              <w:t>3/0</w:t>
            </w:r>
            <w:r w:rsidR="00793E67">
              <w:rPr>
                <w:rFonts w:ascii="Arial" w:hAnsi="Arial"/>
              </w:rPr>
              <w:t>5/12</w:t>
            </w:r>
          </w:p>
        </w:tc>
      </w:tr>
      <w:tr w:rsidR="00640E94" w14:paraId="76AF6D72" w14:textId="77777777" w:rsidTr="00FC3694">
        <w:trPr>
          <w:cantSplit/>
        </w:trPr>
        <w:tc>
          <w:tcPr>
            <w:tcW w:w="9576" w:type="dxa"/>
            <w:gridSpan w:val="3"/>
            <w:tcBorders>
              <w:top w:val="single" w:sz="18" w:space="0" w:color="auto"/>
              <w:bottom w:val="single" w:sz="18" w:space="0" w:color="auto"/>
            </w:tcBorders>
          </w:tcPr>
          <w:p w14:paraId="25E90822" w14:textId="77777777" w:rsidR="00640E94" w:rsidRDefault="00640E94">
            <w:pPr>
              <w:pStyle w:val="BodyText"/>
              <w:spacing w:before="0"/>
              <w:rPr>
                <w:rFonts w:ascii="Arial" w:hAnsi="Arial"/>
              </w:rPr>
            </w:pPr>
            <w:r>
              <w:rPr>
                <w:rFonts w:ascii="Arial" w:hAnsi="Arial"/>
              </w:rPr>
              <w:t>Issuer Address</w:t>
            </w:r>
          </w:p>
          <w:p w14:paraId="77E9B5D9" w14:textId="77777777" w:rsidR="00640E94" w:rsidRDefault="00640E94">
            <w:pPr>
              <w:pStyle w:val="BodyText"/>
              <w:spacing w:before="0"/>
              <w:rPr>
                <w:rFonts w:ascii="Arial" w:hAnsi="Arial"/>
              </w:rPr>
            </w:pPr>
          </w:p>
          <w:p w14:paraId="5BF23A32" w14:textId="19A5B9E3" w:rsidR="00640E94" w:rsidRDefault="007B27B6">
            <w:pPr>
              <w:pStyle w:val="BodyText"/>
              <w:spacing w:before="0"/>
              <w:rPr>
                <w:rFonts w:ascii="Arial" w:hAnsi="Arial"/>
              </w:rPr>
            </w:pPr>
            <w:r>
              <w:rPr>
                <w:rFonts w:ascii="Arial" w:hAnsi="Arial"/>
              </w:rPr>
              <w:t xml:space="preserve">31772 Casino Drive, Suite </w:t>
            </w:r>
            <w:r w:rsidR="004B6DA8">
              <w:rPr>
                <w:rFonts w:ascii="Arial" w:hAnsi="Arial"/>
              </w:rPr>
              <w:t xml:space="preserve">C </w:t>
            </w:r>
          </w:p>
        </w:tc>
      </w:tr>
      <w:tr w:rsidR="00640E94" w14:paraId="7B19407D" w14:textId="77777777" w:rsidTr="00FC3694">
        <w:tc>
          <w:tcPr>
            <w:tcW w:w="4878" w:type="dxa"/>
            <w:tcBorders>
              <w:top w:val="single" w:sz="18" w:space="0" w:color="auto"/>
              <w:bottom w:val="single" w:sz="18" w:space="0" w:color="auto"/>
              <w:right w:val="single" w:sz="18" w:space="0" w:color="auto"/>
            </w:tcBorders>
          </w:tcPr>
          <w:p w14:paraId="4306B416" w14:textId="7A132D20" w:rsidR="00640E94" w:rsidRDefault="00640E94">
            <w:pPr>
              <w:pStyle w:val="BodyText"/>
              <w:spacing w:before="0"/>
              <w:rPr>
                <w:rFonts w:ascii="Arial" w:hAnsi="Arial"/>
              </w:rPr>
            </w:pPr>
            <w:r>
              <w:rPr>
                <w:rFonts w:ascii="Arial" w:hAnsi="Arial"/>
              </w:rPr>
              <w:t>City/</w:t>
            </w:r>
            <w:r w:rsidR="00BB1C87">
              <w:rPr>
                <w:rFonts w:ascii="Arial" w:hAnsi="Arial"/>
              </w:rPr>
              <w:t>State/ZIP</w:t>
            </w:r>
          </w:p>
          <w:p w14:paraId="73378BA0" w14:textId="77777777" w:rsidR="00640E94" w:rsidRDefault="00640E94">
            <w:pPr>
              <w:pStyle w:val="BodyText"/>
              <w:spacing w:before="0"/>
              <w:rPr>
                <w:rFonts w:ascii="Arial" w:hAnsi="Arial"/>
              </w:rPr>
            </w:pPr>
          </w:p>
          <w:p w14:paraId="34F47EF3" w14:textId="72810DA3" w:rsidR="00640E94" w:rsidRDefault="00BB1C87">
            <w:pPr>
              <w:pStyle w:val="BodyText"/>
              <w:spacing w:before="0"/>
              <w:rPr>
                <w:rFonts w:ascii="Arial" w:hAnsi="Arial"/>
              </w:rPr>
            </w:pPr>
            <w:r>
              <w:rPr>
                <w:rFonts w:ascii="Arial" w:hAnsi="Arial"/>
              </w:rPr>
              <w:t>Lake Elsinore CA 9253</w:t>
            </w:r>
            <w:r w:rsidR="004B6DA8">
              <w:rPr>
                <w:rFonts w:ascii="Arial" w:hAnsi="Arial"/>
              </w:rPr>
              <w:t>0</w:t>
            </w:r>
            <w:r>
              <w:rPr>
                <w:rFonts w:ascii="Arial" w:hAnsi="Arial"/>
              </w:rPr>
              <w:t xml:space="preserve">, USA </w:t>
            </w:r>
          </w:p>
        </w:tc>
        <w:tc>
          <w:tcPr>
            <w:tcW w:w="2045" w:type="dxa"/>
            <w:tcBorders>
              <w:top w:val="single" w:sz="18" w:space="0" w:color="auto"/>
              <w:left w:val="single" w:sz="18" w:space="0" w:color="auto"/>
              <w:bottom w:val="single" w:sz="18" w:space="0" w:color="auto"/>
              <w:right w:val="single" w:sz="18" w:space="0" w:color="auto"/>
            </w:tcBorders>
          </w:tcPr>
          <w:p w14:paraId="22B6F3A4" w14:textId="77777777" w:rsidR="00640E94" w:rsidRDefault="00640E94">
            <w:pPr>
              <w:pStyle w:val="BodyText"/>
              <w:spacing w:before="0"/>
              <w:rPr>
                <w:rFonts w:ascii="Arial" w:hAnsi="Arial"/>
              </w:rPr>
            </w:pPr>
            <w:r>
              <w:rPr>
                <w:rFonts w:ascii="Arial" w:hAnsi="Arial"/>
              </w:rPr>
              <w:t>Issuer Fax No.</w:t>
            </w:r>
          </w:p>
          <w:p w14:paraId="5FAD995E" w14:textId="77777777" w:rsidR="00640E94" w:rsidRDefault="00640E94">
            <w:pPr>
              <w:pStyle w:val="BodyText"/>
              <w:spacing w:before="0"/>
              <w:rPr>
                <w:rFonts w:ascii="Arial" w:hAnsi="Arial"/>
              </w:rPr>
            </w:pPr>
            <w:r>
              <w:rPr>
                <w:rFonts w:ascii="Arial" w:hAnsi="Arial"/>
              </w:rPr>
              <w:t>(     )</w:t>
            </w:r>
          </w:p>
        </w:tc>
        <w:tc>
          <w:tcPr>
            <w:tcW w:w="2653" w:type="dxa"/>
            <w:tcBorders>
              <w:top w:val="single" w:sz="18" w:space="0" w:color="auto"/>
              <w:left w:val="single" w:sz="18" w:space="0" w:color="auto"/>
              <w:bottom w:val="single" w:sz="18" w:space="0" w:color="auto"/>
            </w:tcBorders>
          </w:tcPr>
          <w:p w14:paraId="21E18D3B" w14:textId="77777777" w:rsidR="00640E94" w:rsidRDefault="00640E94">
            <w:pPr>
              <w:pStyle w:val="BodyText"/>
              <w:spacing w:before="0"/>
              <w:rPr>
                <w:rFonts w:ascii="Arial" w:hAnsi="Arial"/>
              </w:rPr>
            </w:pPr>
            <w:r>
              <w:rPr>
                <w:rFonts w:ascii="Arial" w:hAnsi="Arial"/>
              </w:rPr>
              <w:t>Issuer Telephone No.</w:t>
            </w:r>
          </w:p>
          <w:p w14:paraId="64F3E15B" w14:textId="25D793D9" w:rsidR="00640E94" w:rsidRDefault="00951A60">
            <w:pPr>
              <w:pStyle w:val="BodyText"/>
              <w:spacing w:before="0"/>
              <w:rPr>
                <w:rFonts w:ascii="Arial" w:hAnsi="Arial"/>
              </w:rPr>
            </w:pPr>
            <w:r>
              <w:rPr>
                <w:rFonts w:ascii="Arial" w:hAnsi="Arial"/>
              </w:rPr>
              <w:t>(8</w:t>
            </w:r>
            <w:r w:rsidR="00BB1C87">
              <w:rPr>
                <w:rFonts w:ascii="Arial" w:hAnsi="Arial"/>
              </w:rPr>
              <w:t>55) 912-5378</w:t>
            </w:r>
          </w:p>
        </w:tc>
      </w:tr>
      <w:tr w:rsidR="00640E94" w14:paraId="4CDFCDAA" w14:textId="77777777" w:rsidTr="00FC3694">
        <w:tc>
          <w:tcPr>
            <w:tcW w:w="4878" w:type="dxa"/>
            <w:tcBorders>
              <w:top w:val="single" w:sz="18" w:space="0" w:color="auto"/>
              <w:bottom w:val="single" w:sz="18" w:space="0" w:color="auto"/>
              <w:right w:val="single" w:sz="18" w:space="0" w:color="auto"/>
            </w:tcBorders>
          </w:tcPr>
          <w:p w14:paraId="12CBF2D9" w14:textId="77777777" w:rsidR="00640E94" w:rsidRDefault="00640E94">
            <w:pPr>
              <w:pStyle w:val="BodyText"/>
              <w:spacing w:before="0"/>
              <w:rPr>
                <w:rFonts w:ascii="Arial" w:hAnsi="Arial"/>
              </w:rPr>
            </w:pPr>
            <w:r>
              <w:rPr>
                <w:rFonts w:ascii="Arial" w:hAnsi="Arial"/>
              </w:rPr>
              <w:t>Contact Name</w:t>
            </w:r>
          </w:p>
          <w:p w14:paraId="353036FD" w14:textId="77777777" w:rsidR="00640E94" w:rsidRDefault="00640E94">
            <w:pPr>
              <w:pStyle w:val="BodyText"/>
              <w:spacing w:before="0"/>
              <w:rPr>
                <w:rFonts w:ascii="Arial" w:hAnsi="Arial"/>
              </w:rPr>
            </w:pPr>
          </w:p>
          <w:p w14:paraId="15BA5EAE" w14:textId="03A5B50F" w:rsidR="00640E94" w:rsidRDefault="004F34F3">
            <w:pPr>
              <w:pStyle w:val="BodyText"/>
              <w:spacing w:before="0"/>
              <w:rPr>
                <w:rFonts w:ascii="Arial" w:hAnsi="Arial"/>
              </w:rPr>
            </w:pPr>
            <w:r>
              <w:rPr>
                <w:rFonts w:ascii="Arial" w:hAnsi="Arial"/>
              </w:rPr>
              <w:t>Neil G.</w:t>
            </w:r>
            <w:r w:rsidR="0013572B">
              <w:rPr>
                <w:rFonts w:ascii="Arial" w:hAnsi="Arial"/>
              </w:rPr>
              <w:t xml:space="preserve"> </w:t>
            </w:r>
            <w:r>
              <w:rPr>
                <w:rFonts w:ascii="Arial" w:hAnsi="Arial"/>
              </w:rPr>
              <w:t>Chan</w:t>
            </w:r>
          </w:p>
        </w:tc>
        <w:tc>
          <w:tcPr>
            <w:tcW w:w="2045" w:type="dxa"/>
            <w:tcBorders>
              <w:top w:val="single" w:sz="18" w:space="0" w:color="auto"/>
              <w:left w:val="single" w:sz="18" w:space="0" w:color="auto"/>
              <w:bottom w:val="single" w:sz="18" w:space="0" w:color="auto"/>
              <w:right w:val="single" w:sz="18" w:space="0" w:color="auto"/>
            </w:tcBorders>
          </w:tcPr>
          <w:p w14:paraId="29CEF9BA" w14:textId="77777777" w:rsidR="00640E94" w:rsidRDefault="00640E94">
            <w:pPr>
              <w:pStyle w:val="BodyText"/>
              <w:spacing w:before="0"/>
              <w:rPr>
                <w:rFonts w:ascii="Arial" w:hAnsi="Arial"/>
              </w:rPr>
            </w:pPr>
            <w:r>
              <w:rPr>
                <w:rFonts w:ascii="Arial" w:hAnsi="Arial"/>
              </w:rPr>
              <w:t>Contact Position</w:t>
            </w:r>
          </w:p>
          <w:p w14:paraId="044F171C" w14:textId="77777777" w:rsidR="004F34F3" w:rsidRDefault="004F34F3">
            <w:pPr>
              <w:pStyle w:val="BodyText"/>
              <w:spacing w:before="0"/>
              <w:rPr>
                <w:rFonts w:ascii="Arial" w:hAnsi="Arial"/>
              </w:rPr>
            </w:pPr>
            <w:r>
              <w:rPr>
                <w:rFonts w:ascii="Arial" w:hAnsi="Arial"/>
              </w:rPr>
              <w:t>CEO/Director</w:t>
            </w:r>
          </w:p>
        </w:tc>
        <w:tc>
          <w:tcPr>
            <w:tcW w:w="2653" w:type="dxa"/>
            <w:tcBorders>
              <w:top w:val="single" w:sz="18" w:space="0" w:color="auto"/>
              <w:left w:val="single" w:sz="18" w:space="0" w:color="auto"/>
              <w:bottom w:val="single" w:sz="18" w:space="0" w:color="auto"/>
            </w:tcBorders>
          </w:tcPr>
          <w:p w14:paraId="69364C09" w14:textId="77777777" w:rsidR="00640E94" w:rsidRDefault="00640E94">
            <w:pPr>
              <w:pStyle w:val="BodyText"/>
              <w:spacing w:before="0"/>
              <w:rPr>
                <w:rFonts w:ascii="Arial" w:hAnsi="Arial"/>
              </w:rPr>
            </w:pPr>
            <w:r>
              <w:rPr>
                <w:rFonts w:ascii="Arial" w:hAnsi="Arial"/>
              </w:rPr>
              <w:t>Contact Telephone No.</w:t>
            </w:r>
          </w:p>
          <w:p w14:paraId="630FDE51" w14:textId="77777777" w:rsidR="004F34F3" w:rsidRDefault="004F34F3">
            <w:pPr>
              <w:pStyle w:val="BodyText"/>
              <w:spacing w:before="0"/>
              <w:rPr>
                <w:rFonts w:ascii="Arial" w:hAnsi="Arial"/>
              </w:rPr>
            </w:pPr>
          </w:p>
          <w:p w14:paraId="72D0BC96" w14:textId="1FD25558" w:rsidR="004F34F3" w:rsidRDefault="00951A60">
            <w:pPr>
              <w:pStyle w:val="BodyText"/>
              <w:spacing w:before="0"/>
              <w:rPr>
                <w:rFonts w:ascii="Arial" w:hAnsi="Arial"/>
              </w:rPr>
            </w:pPr>
            <w:r>
              <w:rPr>
                <w:rFonts w:ascii="Arial" w:hAnsi="Arial"/>
              </w:rPr>
              <w:t>(8</w:t>
            </w:r>
            <w:r w:rsidR="00BB1C87">
              <w:rPr>
                <w:rFonts w:ascii="Arial" w:hAnsi="Arial"/>
              </w:rPr>
              <w:t>55) 912-5378</w:t>
            </w:r>
          </w:p>
        </w:tc>
      </w:tr>
      <w:tr w:rsidR="00640E94" w14:paraId="6A93EE17" w14:textId="77777777" w:rsidTr="00FC3694">
        <w:trPr>
          <w:cantSplit/>
        </w:trPr>
        <w:tc>
          <w:tcPr>
            <w:tcW w:w="4878" w:type="dxa"/>
            <w:tcBorders>
              <w:top w:val="single" w:sz="18" w:space="0" w:color="auto"/>
              <w:bottom w:val="single" w:sz="18" w:space="0" w:color="auto"/>
              <w:right w:val="single" w:sz="18" w:space="0" w:color="auto"/>
            </w:tcBorders>
          </w:tcPr>
          <w:p w14:paraId="40E1C04F" w14:textId="77777777" w:rsidR="00640E94" w:rsidRDefault="00640E94">
            <w:pPr>
              <w:pStyle w:val="BodyText"/>
              <w:spacing w:before="0"/>
              <w:rPr>
                <w:rFonts w:ascii="Arial" w:hAnsi="Arial"/>
              </w:rPr>
            </w:pPr>
            <w:r>
              <w:rPr>
                <w:rFonts w:ascii="Arial" w:hAnsi="Arial"/>
              </w:rPr>
              <w:t>Contact Email Address</w:t>
            </w:r>
          </w:p>
          <w:p w14:paraId="2F9B7077" w14:textId="0A0E30E8" w:rsidR="00640E94" w:rsidRDefault="00BB1C87">
            <w:pPr>
              <w:pStyle w:val="BodyText"/>
              <w:spacing w:before="0"/>
              <w:rPr>
                <w:rFonts w:ascii="Arial" w:hAnsi="Arial"/>
              </w:rPr>
            </w:pPr>
            <w:r>
              <w:rPr>
                <w:rFonts w:ascii="Arial" w:hAnsi="Arial"/>
              </w:rPr>
              <w:t>info@igennetworks.net</w:t>
            </w:r>
          </w:p>
        </w:tc>
        <w:tc>
          <w:tcPr>
            <w:tcW w:w="4698" w:type="dxa"/>
            <w:gridSpan w:val="2"/>
            <w:tcBorders>
              <w:top w:val="single" w:sz="18" w:space="0" w:color="auto"/>
              <w:left w:val="single" w:sz="18" w:space="0" w:color="auto"/>
              <w:bottom w:val="single" w:sz="18" w:space="0" w:color="auto"/>
            </w:tcBorders>
          </w:tcPr>
          <w:p w14:paraId="79364FEE" w14:textId="77777777" w:rsidR="00640E94" w:rsidRDefault="00640E94">
            <w:pPr>
              <w:pStyle w:val="BodyText"/>
              <w:spacing w:before="0"/>
              <w:rPr>
                <w:rFonts w:ascii="Arial" w:hAnsi="Arial"/>
              </w:rPr>
            </w:pPr>
            <w:r>
              <w:rPr>
                <w:rFonts w:ascii="Arial" w:hAnsi="Arial"/>
              </w:rPr>
              <w:t>Web Site Address</w:t>
            </w:r>
          </w:p>
          <w:p w14:paraId="33A56156" w14:textId="77777777" w:rsidR="00640E94" w:rsidRDefault="00951A60">
            <w:pPr>
              <w:pStyle w:val="BodyText"/>
              <w:spacing w:before="0"/>
              <w:rPr>
                <w:rFonts w:ascii="Arial" w:hAnsi="Arial"/>
              </w:rPr>
            </w:pPr>
            <w:r>
              <w:rPr>
                <w:rFonts w:ascii="Arial" w:hAnsi="Arial"/>
              </w:rPr>
              <w:t>www.igennetworks.net</w:t>
            </w:r>
          </w:p>
        </w:tc>
      </w:tr>
    </w:tbl>
    <w:p w14:paraId="4821DDFE"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C4502" w14:textId="77777777" w:rsidR="00F624DF" w:rsidRDefault="00F624DF">
      <w:r>
        <w:separator/>
      </w:r>
    </w:p>
  </w:endnote>
  <w:endnote w:type="continuationSeparator" w:id="0">
    <w:p w14:paraId="2A01D0FA" w14:textId="77777777" w:rsidR="00F624DF" w:rsidRDefault="00F6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8376" w14:textId="77777777" w:rsidR="00640E94" w:rsidRPr="006D1A06" w:rsidRDefault="00640E94" w:rsidP="006D1A06">
    <w:pPr>
      <w:pStyle w:val="Footer"/>
      <w:tabs>
        <w:tab w:val="clear" w:pos="8640"/>
        <w:tab w:val="left" w:pos="6930"/>
        <w:tab w:val="right" w:pos="9360"/>
      </w:tabs>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367F" w14:textId="77777777" w:rsidR="00640E94" w:rsidRDefault="00640E94">
    <w:pPr>
      <w:pStyle w:val="Footer"/>
      <w:tabs>
        <w:tab w:val="clear" w:pos="4320"/>
        <w:tab w:val="clear" w:pos="8640"/>
        <w:tab w:val="center" w:pos="4680"/>
        <w:tab w:val="right" w:pos="9360"/>
      </w:tabs>
      <w:rPr>
        <w:b/>
      </w:rPr>
    </w:pPr>
  </w:p>
  <w:p w14:paraId="6EC374BC" w14:textId="70FB69A4" w:rsidR="00640E94" w:rsidRDefault="00E64901" w:rsidP="00635E9A">
    <w:pPr>
      <w:tabs>
        <w:tab w:val="center" w:pos="4674"/>
        <w:tab w:val="left" w:pos="8460"/>
      </w:tabs>
      <w:jc w:val="center"/>
      <w:rPr>
        <w:rStyle w:val="PageNumber"/>
        <w:rFonts w:ascii="Arial" w:hAnsi="Arial" w:cs="Arial"/>
        <w:b/>
      </w:rPr>
    </w:pPr>
    <w:r>
      <w:rPr>
        <w:noProof/>
      </w:rPr>
      <mc:AlternateContent>
        <mc:Choice Requires="wps">
          <w:drawing>
            <wp:anchor distT="4294967294" distB="4294967294" distL="114300" distR="114300" simplePos="0" relativeHeight="251657728" behindDoc="0" locked="0" layoutInCell="1" allowOverlap="1" wp14:anchorId="7C0462C8" wp14:editId="0379C15B">
              <wp:simplePos x="0" y="0"/>
              <wp:positionH relativeFrom="column">
                <wp:posOffset>72390</wp:posOffset>
              </wp:positionH>
              <wp:positionV relativeFrom="paragraph">
                <wp:posOffset>-152401</wp:posOffset>
              </wp:positionV>
              <wp:extent cx="586359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FCE8F1" id="Line 5" o:spid="_x0000_s1026" style="position:absolute;flip:x;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CGgTj/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w:t>
    </w:r>
    <w:r w:rsidR="00635E9A">
      <w:rPr>
        <w:rFonts w:ascii="Arial" w:hAnsi="Arial" w:cs="Arial"/>
        <w:b/>
      </w:rPr>
      <w:t xml:space="preserve"> – MONTHLY PROGRESS REPORT</w:t>
    </w:r>
  </w:p>
  <w:p w14:paraId="5B623EE4"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3138E90"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75E4" w14:textId="77777777" w:rsidR="00F624DF" w:rsidRDefault="00F624DF">
      <w:r>
        <w:separator/>
      </w:r>
    </w:p>
  </w:footnote>
  <w:footnote w:type="continuationSeparator" w:id="0">
    <w:p w14:paraId="32069F90" w14:textId="77777777" w:rsidR="00F624DF" w:rsidRDefault="00F6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2B7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8EB649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A419"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97264D5"/>
    <w:multiLevelType w:val="hybridMultilevel"/>
    <w:tmpl w:val="B022A5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02A1818"/>
    <w:multiLevelType w:val="hybridMultilevel"/>
    <w:tmpl w:val="2110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6C5736F"/>
    <w:multiLevelType w:val="hybridMultilevel"/>
    <w:tmpl w:val="BF1E55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43B54B8"/>
    <w:multiLevelType w:val="hybridMultilevel"/>
    <w:tmpl w:val="48A2E88C"/>
    <w:lvl w:ilvl="0" w:tplc="D76C0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FC86556"/>
    <w:multiLevelType w:val="hybridMultilevel"/>
    <w:tmpl w:val="48068B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964193157">
    <w:abstractNumId w:val="18"/>
  </w:num>
  <w:num w:numId="2" w16cid:durableId="1746952923">
    <w:abstractNumId w:val="22"/>
  </w:num>
  <w:num w:numId="3" w16cid:durableId="823936999">
    <w:abstractNumId w:val="16"/>
  </w:num>
  <w:num w:numId="4" w16cid:durableId="1396589211">
    <w:abstractNumId w:val="12"/>
  </w:num>
  <w:num w:numId="5" w16cid:durableId="1246450387">
    <w:abstractNumId w:val="3"/>
  </w:num>
  <w:num w:numId="6" w16cid:durableId="1957982893">
    <w:abstractNumId w:val="24"/>
  </w:num>
  <w:num w:numId="7" w16cid:durableId="1141653863">
    <w:abstractNumId w:val="8"/>
  </w:num>
  <w:num w:numId="8" w16cid:durableId="634264715">
    <w:abstractNumId w:val="28"/>
  </w:num>
  <w:num w:numId="9" w16cid:durableId="1143162806">
    <w:abstractNumId w:val="21"/>
  </w:num>
  <w:num w:numId="10" w16cid:durableId="29452395">
    <w:abstractNumId w:val="10"/>
  </w:num>
  <w:num w:numId="11" w16cid:durableId="1364210321">
    <w:abstractNumId w:val="13"/>
  </w:num>
  <w:num w:numId="12" w16cid:durableId="1014764146">
    <w:abstractNumId w:val="14"/>
  </w:num>
  <w:num w:numId="13" w16cid:durableId="27338014">
    <w:abstractNumId w:val="30"/>
  </w:num>
  <w:num w:numId="14" w16cid:durableId="503514086">
    <w:abstractNumId w:val="6"/>
  </w:num>
  <w:num w:numId="15" w16cid:durableId="521207888">
    <w:abstractNumId w:val="9"/>
  </w:num>
  <w:num w:numId="16" w16cid:durableId="82075560">
    <w:abstractNumId w:val="11"/>
  </w:num>
  <w:num w:numId="17" w16cid:durableId="1940212972">
    <w:abstractNumId w:val="19"/>
  </w:num>
  <w:num w:numId="18" w16cid:durableId="594094993">
    <w:abstractNumId w:val="2"/>
  </w:num>
  <w:num w:numId="19" w16cid:durableId="873033491">
    <w:abstractNumId w:val="7"/>
  </w:num>
  <w:num w:numId="20" w16cid:durableId="1705134388">
    <w:abstractNumId w:val="26"/>
  </w:num>
  <w:num w:numId="21" w16cid:durableId="663053735">
    <w:abstractNumId w:val="1"/>
  </w:num>
  <w:num w:numId="22" w16cid:durableId="684134845">
    <w:abstractNumId w:val="0"/>
  </w:num>
  <w:num w:numId="23" w16cid:durableId="1012103996">
    <w:abstractNumId w:val="23"/>
  </w:num>
  <w:num w:numId="24" w16cid:durableId="225803971">
    <w:abstractNumId w:val="20"/>
  </w:num>
  <w:num w:numId="25" w16cid:durableId="2111119398">
    <w:abstractNumId w:val="4"/>
  </w:num>
  <w:num w:numId="26" w16cid:durableId="940408731">
    <w:abstractNumId w:val="29"/>
  </w:num>
  <w:num w:numId="27" w16cid:durableId="1385256744">
    <w:abstractNumId w:val="31"/>
  </w:num>
  <w:num w:numId="28" w16cid:durableId="1327436169">
    <w:abstractNumId w:val="5"/>
  </w:num>
  <w:num w:numId="29" w16cid:durableId="907880161">
    <w:abstractNumId w:val="27"/>
  </w:num>
  <w:num w:numId="30" w16cid:durableId="1933317950">
    <w:abstractNumId w:val="17"/>
  </w:num>
  <w:num w:numId="31" w16cid:durableId="552234721">
    <w:abstractNumId w:val="15"/>
  </w:num>
  <w:num w:numId="32" w16cid:durableId="1710912533">
    <w:abstractNumId w:val="25"/>
  </w:num>
  <w:num w:numId="33" w16cid:durableId="86005357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D5"/>
    <w:rsid w:val="0000194F"/>
    <w:rsid w:val="00032BFA"/>
    <w:rsid w:val="000357D7"/>
    <w:rsid w:val="0006231E"/>
    <w:rsid w:val="000739B7"/>
    <w:rsid w:val="00073DE6"/>
    <w:rsid w:val="000751E6"/>
    <w:rsid w:val="00087646"/>
    <w:rsid w:val="000A1AB1"/>
    <w:rsid w:val="000B01E0"/>
    <w:rsid w:val="000B0A2D"/>
    <w:rsid w:val="000B57F6"/>
    <w:rsid w:val="000B7CA8"/>
    <w:rsid w:val="000C4713"/>
    <w:rsid w:val="000D3029"/>
    <w:rsid w:val="000E3DDA"/>
    <w:rsid w:val="000F3473"/>
    <w:rsid w:val="000F3DC6"/>
    <w:rsid w:val="00106D6F"/>
    <w:rsid w:val="00132B32"/>
    <w:rsid w:val="0013572B"/>
    <w:rsid w:val="00136B21"/>
    <w:rsid w:val="00137967"/>
    <w:rsid w:val="001400E4"/>
    <w:rsid w:val="001420AC"/>
    <w:rsid w:val="00152C96"/>
    <w:rsid w:val="0015778C"/>
    <w:rsid w:val="00165E03"/>
    <w:rsid w:val="001671B1"/>
    <w:rsid w:val="0017371E"/>
    <w:rsid w:val="00180EB6"/>
    <w:rsid w:val="001819F6"/>
    <w:rsid w:val="00185CA7"/>
    <w:rsid w:val="00187394"/>
    <w:rsid w:val="001A3A8E"/>
    <w:rsid w:val="001B02F6"/>
    <w:rsid w:val="001C1F38"/>
    <w:rsid w:val="001F266A"/>
    <w:rsid w:val="001F35AB"/>
    <w:rsid w:val="00233231"/>
    <w:rsid w:val="002407F3"/>
    <w:rsid w:val="00243F44"/>
    <w:rsid w:val="00251672"/>
    <w:rsid w:val="00254939"/>
    <w:rsid w:val="0025767B"/>
    <w:rsid w:val="00257D8F"/>
    <w:rsid w:val="00257F87"/>
    <w:rsid w:val="00271CC5"/>
    <w:rsid w:val="00273ED2"/>
    <w:rsid w:val="00280B41"/>
    <w:rsid w:val="00283655"/>
    <w:rsid w:val="002A3BF2"/>
    <w:rsid w:val="002A7E16"/>
    <w:rsid w:val="002B0EE1"/>
    <w:rsid w:val="002C25F8"/>
    <w:rsid w:val="002C281E"/>
    <w:rsid w:val="002C3348"/>
    <w:rsid w:val="002D26BF"/>
    <w:rsid w:val="002D27E3"/>
    <w:rsid w:val="002E0635"/>
    <w:rsid w:val="002F00EB"/>
    <w:rsid w:val="002F0D22"/>
    <w:rsid w:val="002F3B38"/>
    <w:rsid w:val="002F74C2"/>
    <w:rsid w:val="003027D2"/>
    <w:rsid w:val="00311EB9"/>
    <w:rsid w:val="003137DD"/>
    <w:rsid w:val="00315BBF"/>
    <w:rsid w:val="00327778"/>
    <w:rsid w:val="003440C0"/>
    <w:rsid w:val="00345B40"/>
    <w:rsid w:val="00347BE5"/>
    <w:rsid w:val="003500C7"/>
    <w:rsid w:val="00352570"/>
    <w:rsid w:val="003609AF"/>
    <w:rsid w:val="00363894"/>
    <w:rsid w:val="003669A9"/>
    <w:rsid w:val="00371A2D"/>
    <w:rsid w:val="00371A64"/>
    <w:rsid w:val="00374C52"/>
    <w:rsid w:val="00387FA8"/>
    <w:rsid w:val="003A6AEF"/>
    <w:rsid w:val="003A6E72"/>
    <w:rsid w:val="003B424F"/>
    <w:rsid w:val="003B426D"/>
    <w:rsid w:val="003B6CA6"/>
    <w:rsid w:val="003D7350"/>
    <w:rsid w:val="003E1B85"/>
    <w:rsid w:val="003E2E93"/>
    <w:rsid w:val="003E3BDE"/>
    <w:rsid w:val="003E62DA"/>
    <w:rsid w:val="003E7334"/>
    <w:rsid w:val="004142F6"/>
    <w:rsid w:val="004165F0"/>
    <w:rsid w:val="00422E84"/>
    <w:rsid w:val="00425556"/>
    <w:rsid w:val="00440C85"/>
    <w:rsid w:val="00447F0B"/>
    <w:rsid w:val="00451723"/>
    <w:rsid w:val="00454A20"/>
    <w:rsid w:val="00463049"/>
    <w:rsid w:val="004679DB"/>
    <w:rsid w:val="0047189D"/>
    <w:rsid w:val="00477967"/>
    <w:rsid w:val="00482D70"/>
    <w:rsid w:val="004871F6"/>
    <w:rsid w:val="0049292D"/>
    <w:rsid w:val="004A0143"/>
    <w:rsid w:val="004A0460"/>
    <w:rsid w:val="004B0DBD"/>
    <w:rsid w:val="004B11D7"/>
    <w:rsid w:val="004B6DA8"/>
    <w:rsid w:val="004C203B"/>
    <w:rsid w:val="004D144F"/>
    <w:rsid w:val="004D3471"/>
    <w:rsid w:val="004D6E13"/>
    <w:rsid w:val="004D7E23"/>
    <w:rsid w:val="004E0DC9"/>
    <w:rsid w:val="004E7EE5"/>
    <w:rsid w:val="004F1DE7"/>
    <w:rsid w:val="004F34F3"/>
    <w:rsid w:val="0050695B"/>
    <w:rsid w:val="00507ED3"/>
    <w:rsid w:val="0052725C"/>
    <w:rsid w:val="00536497"/>
    <w:rsid w:val="005453C8"/>
    <w:rsid w:val="0055289C"/>
    <w:rsid w:val="00557341"/>
    <w:rsid w:val="00572E14"/>
    <w:rsid w:val="005827E1"/>
    <w:rsid w:val="0059731F"/>
    <w:rsid w:val="005A15BB"/>
    <w:rsid w:val="005A510E"/>
    <w:rsid w:val="005A5A54"/>
    <w:rsid w:val="005A7049"/>
    <w:rsid w:val="005B0553"/>
    <w:rsid w:val="005B0A2F"/>
    <w:rsid w:val="005B1C19"/>
    <w:rsid w:val="005B1D31"/>
    <w:rsid w:val="005B6048"/>
    <w:rsid w:val="005B7BEA"/>
    <w:rsid w:val="005C4802"/>
    <w:rsid w:val="005D2CDC"/>
    <w:rsid w:val="005D4517"/>
    <w:rsid w:val="005D4AC6"/>
    <w:rsid w:val="005D4E26"/>
    <w:rsid w:val="005E694F"/>
    <w:rsid w:val="005F6D8F"/>
    <w:rsid w:val="00601458"/>
    <w:rsid w:val="006034E4"/>
    <w:rsid w:val="0060487D"/>
    <w:rsid w:val="0061145A"/>
    <w:rsid w:val="0061723C"/>
    <w:rsid w:val="00620E7F"/>
    <w:rsid w:val="00624B95"/>
    <w:rsid w:val="00626119"/>
    <w:rsid w:val="00626827"/>
    <w:rsid w:val="00633ED3"/>
    <w:rsid w:val="00635E9A"/>
    <w:rsid w:val="00636765"/>
    <w:rsid w:val="00640E94"/>
    <w:rsid w:val="006450D5"/>
    <w:rsid w:val="0064576E"/>
    <w:rsid w:val="00663578"/>
    <w:rsid w:val="006A4814"/>
    <w:rsid w:val="006A517A"/>
    <w:rsid w:val="006B045D"/>
    <w:rsid w:val="006B2AA0"/>
    <w:rsid w:val="006B2E9E"/>
    <w:rsid w:val="006B4C20"/>
    <w:rsid w:val="006C7FF2"/>
    <w:rsid w:val="006D1A06"/>
    <w:rsid w:val="006D43B0"/>
    <w:rsid w:val="006D4B9E"/>
    <w:rsid w:val="006E1888"/>
    <w:rsid w:val="006E7010"/>
    <w:rsid w:val="006F0340"/>
    <w:rsid w:val="00704A40"/>
    <w:rsid w:val="00714BFC"/>
    <w:rsid w:val="00714C23"/>
    <w:rsid w:val="007160CB"/>
    <w:rsid w:val="007246F3"/>
    <w:rsid w:val="007437DB"/>
    <w:rsid w:val="0075661B"/>
    <w:rsid w:val="00757F05"/>
    <w:rsid w:val="0076234D"/>
    <w:rsid w:val="007624E1"/>
    <w:rsid w:val="00773FD4"/>
    <w:rsid w:val="00783D6C"/>
    <w:rsid w:val="007937A0"/>
    <w:rsid w:val="00793E67"/>
    <w:rsid w:val="0079538D"/>
    <w:rsid w:val="00795AD9"/>
    <w:rsid w:val="007A330C"/>
    <w:rsid w:val="007A4FD7"/>
    <w:rsid w:val="007B27B6"/>
    <w:rsid w:val="007B4D15"/>
    <w:rsid w:val="007C0543"/>
    <w:rsid w:val="007D190B"/>
    <w:rsid w:val="007D3DAD"/>
    <w:rsid w:val="007D3E71"/>
    <w:rsid w:val="007F05DC"/>
    <w:rsid w:val="007F07B1"/>
    <w:rsid w:val="007F3C6E"/>
    <w:rsid w:val="0080062D"/>
    <w:rsid w:val="008061A1"/>
    <w:rsid w:val="00807CDB"/>
    <w:rsid w:val="00807FD1"/>
    <w:rsid w:val="00832245"/>
    <w:rsid w:val="00853DFD"/>
    <w:rsid w:val="00864ADC"/>
    <w:rsid w:val="00882860"/>
    <w:rsid w:val="008849AB"/>
    <w:rsid w:val="00891304"/>
    <w:rsid w:val="008937C5"/>
    <w:rsid w:val="00894154"/>
    <w:rsid w:val="008945E3"/>
    <w:rsid w:val="00895593"/>
    <w:rsid w:val="00896DCB"/>
    <w:rsid w:val="00897B3D"/>
    <w:rsid w:val="008A2166"/>
    <w:rsid w:val="008A3630"/>
    <w:rsid w:val="008A752D"/>
    <w:rsid w:val="008B2D65"/>
    <w:rsid w:val="008B4E8E"/>
    <w:rsid w:val="008B7E92"/>
    <w:rsid w:val="008C032F"/>
    <w:rsid w:val="008C276C"/>
    <w:rsid w:val="008C2F71"/>
    <w:rsid w:val="008D284A"/>
    <w:rsid w:val="008D49FE"/>
    <w:rsid w:val="008D59AC"/>
    <w:rsid w:val="008E211B"/>
    <w:rsid w:val="00900C5B"/>
    <w:rsid w:val="00901D45"/>
    <w:rsid w:val="00907586"/>
    <w:rsid w:val="009117DB"/>
    <w:rsid w:val="00922A46"/>
    <w:rsid w:val="00926B50"/>
    <w:rsid w:val="00927626"/>
    <w:rsid w:val="00933FC1"/>
    <w:rsid w:val="00935752"/>
    <w:rsid w:val="009364B2"/>
    <w:rsid w:val="009378DA"/>
    <w:rsid w:val="00940029"/>
    <w:rsid w:val="00944E93"/>
    <w:rsid w:val="00951A60"/>
    <w:rsid w:val="00961A06"/>
    <w:rsid w:val="00962C44"/>
    <w:rsid w:val="009668F7"/>
    <w:rsid w:val="00966DFA"/>
    <w:rsid w:val="00976329"/>
    <w:rsid w:val="009771F5"/>
    <w:rsid w:val="009801DB"/>
    <w:rsid w:val="00982CBB"/>
    <w:rsid w:val="00986C68"/>
    <w:rsid w:val="009A4416"/>
    <w:rsid w:val="009C0A1B"/>
    <w:rsid w:val="009C427C"/>
    <w:rsid w:val="009C46A0"/>
    <w:rsid w:val="009C4F42"/>
    <w:rsid w:val="009C68A3"/>
    <w:rsid w:val="009D5D31"/>
    <w:rsid w:val="009E3298"/>
    <w:rsid w:val="009E4E25"/>
    <w:rsid w:val="009E559C"/>
    <w:rsid w:val="00A0111E"/>
    <w:rsid w:val="00A011ED"/>
    <w:rsid w:val="00A052ED"/>
    <w:rsid w:val="00A06E3B"/>
    <w:rsid w:val="00A21D78"/>
    <w:rsid w:val="00A47914"/>
    <w:rsid w:val="00A5367A"/>
    <w:rsid w:val="00A614AC"/>
    <w:rsid w:val="00A615BC"/>
    <w:rsid w:val="00A65885"/>
    <w:rsid w:val="00A6750F"/>
    <w:rsid w:val="00A70914"/>
    <w:rsid w:val="00A71A02"/>
    <w:rsid w:val="00A747A7"/>
    <w:rsid w:val="00A9108A"/>
    <w:rsid w:val="00A92361"/>
    <w:rsid w:val="00A969A3"/>
    <w:rsid w:val="00AA0100"/>
    <w:rsid w:val="00AC483E"/>
    <w:rsid w:val="00AD0B92"/>
    <w:rsid w:val="00AE1BA9"/>
    <w:rsid w:val="00AE2710"/>
    <w:rsid w:val="00AE457C"/>
    <w:rsid w:val="00AE75A0"/>
    <w:rsid w:val="00B00EE0"/>
    <w:rsid w:val="00B05E7D"/>
    <w:rsid w:val="00B064ED"/>
    <w:rsid w:val="00B1130C"/>
    <w:rsid w:val="00B24DF9"/>
    <w:rsid w:val="00B325B6"/>
    <w:rsid w:val="00B34DA7"/>
    <w:rsid w:val="00B3720D"/>
    <w:rsid w:val="00B5775D"/>
    <w:rsid w:val="00B61CF0"/>
    <w:rsid w:val="00B626FF"/>
    <w:rsid w:val="00B634AA"/>
    <w:rsid w:val="00B74455"/>
    <w:rsid w:val="00B74632"/>
    <w:rsid w:val="00B75E54"/>
    <w:rsid w:val="00B823E1"/>
    <w:rsid w:val="00B977B7"/>
    <w:rsid w:val="00BA0587"/>
    <w:rsid w:val="00BB18E5"/>
    <w:rsid w:val="00BB1C87"/>
    <w:rsid w:val="00BB508B"/>
    <w:rsid w:val="00BC2D8B"/>
    <w:rsid w:val="00BC32E7"/>
    <w:rsid w:val="00BE08AF"/>
    <w:rsid w:val="00BE40F1"/>
    <w:rsid w:val="00BF25E8"/>
    <w:rsid w:val="00BF3B0A"/>
    <w:rsid w:val="00BF5663"/>
    <w:rsid w:val="00BF77D0"/>
    <w:rsid w:val="00C0549E"/>
    <w:rsid w:val="00C13AF6"/>
    <w:rsid w:val="00C24CFB"/>
    <w:rsid w:val="00C27A18"/>
    <w:rsid w:val="00C33F8F"/>
    <w:rsid w:val="00C36DB8"/>
    <w:rsid w:val="00C4645D"/>
    <w:rsid w:val="00C6383E"/>
    <w:rsid w:val="00C64031"/>
    <w:rsid w:val="00C67106"/>
    <w:rsid w:val="00C8387C"/>
    <w:rsid w:val="00CA3F8A"/>
    <w:rsid w:val="00CD029F"/>
    <w:rsid w:val="00CD4C81"/>
    <w:rsid w:val="00CD763B"/>
    <w:rsid w:val="00CE645E"/>
    <w:rsid w:val="00CF3D1C"/>
    <w:rsid w:val="00CF673D"/>
    <w:rsid w:val="00CF78A7"/>
    <w:rsid w:val="00D0428A"/>
    <w:rsid w:val="00D05043"/>
    <w:rsid w:val="00D1329B"/>
    <w:rsid w:val="00D17E9E"/>
    <w:rsid w:val="00D270E0"/>
    <w:rsid w:val="00D33620"/>
    <w:rsid w:val="00D437FF"/>
    <w:rsid w:val="00D5290F"/>
    <w:rsid w:val="00D65EE9"/>
    <w:rsid w:val="00D85F6F"/>
    <w:rsid w:val="00DA06C9"/>
    <w:rsid w:val="00DA0F31"/>
    <w:rsid w:val="00DA4B52"/>
    <w:rsid w:val="00DA5951"/>
    <w:rsid w:val="00DD20BF"/>
    <w:rsid w:val="00DE4B13"/>
    <w:rsid w:val="00E01281"/>
    <w:rsid w:val="00E153A0"/>
    <w:rsid w:val="00E174A5"/>
    <w:rsid w:val="00E175EA"/>
    <w:rsid w:val="00E22332"/>
    <w:rsid w:val="00E25062"/>
    <w:rsid w:val="00E25E21"/>
    <w:rsid w:val="00E34537"/>
    <w:rsid w:val="00E36141"/>
    <w:rsid w:val="00E42964"/>
    <w:rsid w:val="00E460D3"/>
    <w:rsid w:val="00E50B1C"/>
    <w:rsid w:val="00E57C63"/>
    <w:rsid w:val="00E63DB4"/>
    <w:rsid w:val="00E64901"/>
    <w:rsid w:val="00E66922"/>
    <w:rsid w:val="00E74590"/>
    <w:rsid w:val="00E83D68"/>
    <w:rsid w:val="00E83E58"/>
    <w:rsid w:val="00E87605"/>
    <w:rsid w:val="00E9199A"/>
    <w:rsid w:val="00EB2412"/>
    <w:rsid w:val="00EB78F4"/>
    <w:rsid w:val="00ED437C"/>
    <w:rsid w:val="00EE42EA"/>
    <w:rsid w:val="00EE5001"/>
    <w:rsid w:val="00EF33B4"/>
    <w:rsid w:val="00F2673A"/>
    <w:rsid w:val="00F37287"/>
    <w:rsid w:val="00F40EA0"/>
    <w:rsid w:val="00F42185"/>
    <w:rsid w:val="00F42F93"/>
    <w:rsid w:val="00F46D16"/>
    <w:rsid w:val="00F46DC0"/>
    <w:rsid w:val="00F514AD"/>
    <w:rsid w:val="00F624DF"/>
    <w:rsid w:val="00F670C6"/>
    <w:rsid w:val="00F80CD5"/>
    <w:rsid w:val="00F8164C"/>
    <w:rsid w:val="00F93F07"/>
    <w:rsid w:val="00FA3EB1"/>
    <w:rsid w:val="00FA4FEA"/>
    <w:rsid w:val="00FB42B2"/>
    <w:rsid w:val="00FB5BA7"/>
    <w:rsid w:val="00FC3694"/>
    <w:rsid w:val="00FD0902"/>
    <w:rsid w:val="00FD51A0"/>
    <w:rsid w:val="00FD5545"/>
    <w:rsid w:val="00FE3F69"/>
    <w:rsid w:val="00FF1706"/>
    <w:rsid w:val="00FF4310"/>
    <w:rsid w:val="00FF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0679E"/>
  <w15:docId w15:val="{E13228A7-7FA8-4DF0-B3F7-BC319C04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7160CB"/>
    <w:rPr>
      <w:color w:val="0000FF"/>
      <w:u w:val="single"/>
    </w:rPr>
  </w:style>
  <w:style w:type="character" w:styleId="UnresolvedMention">
    <w:name w:val="Unresolved Mention"/>
    <w:uiPriority w:val="99"/>
    <w:semiHidden/>
    <w:unhideWhenUsed/>
    <w:rsid w:val="00716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g\iCloudDrive\CSE%20Form%207%20-%20Monthly%20Progress%20Report%20October%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CSE Form 7 - Monthly Progress Report October 2018</Template>
  <TotalTime>3</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 Chan</dc:creator>
  <cp:keywords/>
  <dc:description/>
  <cp:lastModifiedBy>Neil Chan</cp:lastModifiedBy>
  <cp:revision>2</cp:revision>
  <cp:lastPrinted>2023-01-06T18:31:00Z</cp:lastPrinted>
  <dcterms:created xsi:type="dcterms:W3CDTF">2023-05-12T19:26:00Z</dcterms:created>
  <dcterms:modified xsi:type="dcterms:W3CDTF">2023-05-12T19:26:00Z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