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1CAAC" w14:textId="77777777" w:rsidR="00EA4133" w:rsidRPr="0001060A" w:rsidRDefault="00EA4133">
      <w:pPr>
        <w:pStyle w:val="Title"/>
        <w:spacing w:before="0"/>
        <w:rPr>
          <w:sz w:val="28"/>
          <w:lang w:val="en-CA"/>
        </w:rPr>
      </w:pPr>
      <w:r w:rsidRPr="0001060A">
        <w:rPr>
          <w:sz w:val="28"/>
          <w:lang w:val="en-CA"/>
        </w:rPr>
        <w:t>FORM 9</w:t>
      </w:r>
    </w:p>
    <w:p w14:paraId="7608E15A" w14:textId="77777777" w:rsidR="00EA4133" w:rsidRPr="007568B3" w:rsidRDefault="00EA4133">
      <w:pPr>
        <w:pStyle w:val="Title"/>
        <w:spacing w:before="0" w:after="0"/>
        <w:rPr>
          <w:sz w:val="28"/>
          <w:u w:val="single"/>
          <w:lang w:val="en-CA"/>
        </w:rPr>
      </w:pPr>
      <w:r w:rsidRPr="007568B3">
        <w:rPr>
          <w:sz w:val="28"/>
          <w:u w:val="single"/>
          <w:lang w:val="en-CA"/>
        </w:rPr>
        <w:t xml:space="preserve">NOTICE OF </w:t>
      </w:r>
      <w:r w:rsidR="00840B45">
        <w:rPr>
          <w:sz w:val="28"/>
          <w:u w:val="single"/>
          <w:lang w:val="en-CA"/>
        </w:rPr>
        <w:t xml:space="preserve">ISSUANCE OR </w:t>
      </w:r>
      <w:r w:rsidRPr="007568B3">
        <w:rPr>
          <w:sz w:val="28"/>
          <w:u w:val="single"/>
          <w:lang w:val="en-CA"/>
        </w:rPr>
        <w:t xml:space="preserve">PROPOSED ISSUANCE OF </w:t>
      </w:r>
      <w:r w:rsidR="000B64EF">
        <w:rPr>
          <w:sz w:val="28"/>
          <w:u w:val="single"/>
          <w:lang w:val="en-CA"/>
        </w:rPr>
        <w:t>LISTED</w:t>
      </w:r>
      <w:r w:rsidRPr="007568B3">
        <w:rPr>
          <w:sz w:val="28"/>
          <w:u w:val="single"/>
          <w:lang w:val="en-CA"/>
        </w:rPr>
        <w:t xml:space="preserve"> SECURITIES </w:t>
      </w:r>
    </w:p>
    <w:p w14:paraId="4DBA34BA" w14:textId="77777777" w:rsidR="00EA4133" w:rsidRDefault="00EA4133">
      <w:pPr>
        <w:pStyle w:val="Title"/>
        <w:spacing w:before="0" w:after="0"/>
        <w:rPr>
          <w:sz w:val="28"/>
          <w:u w:val="single"/>
          <w:lang w:val="en-CA"/>
        </w:rPr>
      </w:pPr>
      <w:r>
        <w:rPr>
          <w:sz w:val="28"/>
          <w:u w:val="single"/>
          <w:lang w:val="en-CA"/>
        </w:rPr>
        <w:t xml:space="preserve">(or securities convertible or exchangeable into </w:t>
      </w:r>
      <w:r w:rsidR="000B64EF">
        <w:rPr>
          <w:sz w:val="28"/>
          <w:u w:val="single"/>
          <w:lang w:val="en-CA"/>
        </w:rPr>
        <w:t>listed</w:t>
      </w:r>
      <w:r>
        <w:rPr>
          <w:sz w:val="28"/>
          <w:u w:val="single"/>
          <w:lang w:val="en-CA"/>
        </w:rPr>
        <w:t xml:space="preserve"> securities</w:t>
      </w:r>
      <w:r w:rsidR="009136E7">
        <w:rPr>
          <w:rStyle w:val="FootnoteReference"/>
        </w:rPr>
        <w:footnoteRef/>
      </w:r>
      <w:r>
        <w:rPr>
          <w:sz w:val="28"/>
          <w:u w:val="single"/>
          <w:lang w:val="en-CA"/>
        </w:rPr>
        <w:t>)</w:t>
      </w:r>
    </w:p>
    <w:p w14:paraId="7B85A74C" w14:textId="77777777" w:rsidR="00EA4133" w:rsidRDefault="00EA4133">
      <w:pPr>
        <w:pStyle w:val="BodyText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Name of </w:t>
      </w:r>
      <w:r w:rsidR="00A93530">
        <w:rPr>
          <w:rFonts w:ascii="Arial" w:hAnsi="Arial"/>
          <w:lang w:val="en-CA"/>
        </w:rPr>
        <w:t>Listed</w:t>
      </w:r>
      <w:r>
        <w:rPr>
          <w:rFonts w:ascii="Arial" w:hAnsi="Arial"/>
          <w:lang w:val="en-CA"/>
        </w:rPr>
        <w:t xml:space="preserve"> Issuer: </w:t>
      </w:r>
      <w:r w:rsidR="00840B45">
        <w:rPr>
          <w:rFonts w:ascii="Arial" w:hAnsi="Arial"/>
          <w:lang w:val="en-CA"/>
        </w:rPr>
        <w:tab/>
      </w:r>
      <w:r w:rsidR="00840B45">
        <w:rPr>
          <w:rFonts w:ascii="Arial" w:hAnsi="Arial"/>
          <w:lang w:val="en-CA"/>
        </w:rPr>
        <w:tab/>
      </w:r>
      <w:r w:rsidR="00840B45">
        <w:rPr>
          <w:rFonts w:ascii="Arial" w:hAnsi="Arial"/>
          <w:lang w:val="en-CA"/>
        </w:rPr>
        <w:tab/>
      </w:r>
      <w:r w:rsidR="00840B45">
        <w:rPr>
          <w:rFonts w:ascii="Arial" w:hAnsi="Arial"/>
          <w:lang w:val="en-CA"/>
        </w:rPr>
        <w:tab/>
      </w:r>
      <w:r w:rsidR="00840B45">
        <w:rPr>
          <w:rFonts w:ascii="Arial" w:hAnsi="Arial"/>
          <w:lang w:val="en-CA"/>
        </w:rPr>
        <w:tab/>
      </w:r>
      <w:r w:rsidR="00840B45">
        <w:rPr>
          <w:rFonts w:ascii="Arial" w:hAnsi="Arial"/>
          <w:lang w:val="en-CA"/>
        </w:rPr>
        <w:tab/>
        <w:t>Symbol(s):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0"/>
        <w:gridCol w:w="3020"/>
      </w:tblGrid>
      <w:tr w:rsidR="00840B45" w14:paraId="7FAD7127" w14:textId="77777777" w:rsidTr="00840B45">
        <w:tc>
          <w:tcPr>
            <w:tcW w:w="6487" w:type="dxa"/>
          </w:tcPr>
          <w:p w14:paraId="517005BF" w14:textId="77777777" w:rsidR="00840B45" w:rsidRDefault="00450A7B" w:rsidP="00840B45">
            <w:pPr>
              <w:pStyle w:val="BodyText"/>
              <w:jc w:val="right"/>
              <w:rPr>
                <w:rFonts w:ascii="Arial" w:hAnsi="Arial"/>
                <w:lang w:val="en-CA"/>
              </w:rPr>
            </w:pPr>
            <w:proofErr w:type="spellStart"/>
            <w:r>
              <w:rPr>
                <w:rFonts w:ascii="Arial" w:hAnsi="Arial"/>
                <w:lang w:val="en-CA"/>
              </w:rPr>
              <w:t>Canbud</w:t>
            </w:r>
            <w:proofErr w:type="spellEnd"/>
            <w:r>
              <w:rPr>
                <w:rFonts w:ascii="Arial" w:hAnsi="Arial"/>
                <w:lang w:val="en-CA"/>
              </w:rPr>
              <w:t xml:space="preserve"> Distribution Corporation </w:t>
            </w:r>
            <w:r w:rsidR="00840B45">
              <w:rPr>
                <w:rFonts w:ascii="Arial" w:hAnsi="Arial"/>
                <w:lang w:val="en-CA"/>
              </w:rPr>
              <w:t xml:space="preserve">(the “Issuer”).  </w:t>
            </w:r>
          </w:p>
        </w:tc>
        <w:tc>
          <w:tcPr>
            <w:tcW w:w="3089" w:type="dxa"/>
          </w:tcPr>
          <w:p w14:paraId="51994308" w14:textId="77777777" w:rsidR="00840B45" w:rsidRDefault="00450A7B">
            <w:pPr>
              <w:pStyle w:val="BodyText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CBDX</w:t>
            </w:r>
          </w:p>
        </w:tc>
      </w:tr>
    </w:tbl>
    <w:p w14:paraId="3BDAF0E9" w14:textId="20A7AE8A" w:rsidR="00450A7B" w:rsidRDefault="00EA4133" w:rsidP="00840B45">
      <w:pPr>
        <w:pStyle w:val="BodyText"/>
        <w:spacing w:after="24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Date:  </w:t>
      </w:r>
      <w:r w:rsidR="009A67EB" w:rsidRPr="00F30CB0">
        <w:rPr>
          <w:rFonts w:ascii="Arial" w:hAnsi="Arial"/>
          <w:u w:val="single"/>
          <w:lang w:val="en-CA"/>
        </w:rPr>
        <w:t>March</w:t>
      </w:r>
      <w:r w:rsidR="00F30CB0" w:rsidRPr="00F30CB0">
        <w:rPr>
          <w:rFonts w:ascii="Arial" w:hAnsi="Arial"/>
          <w:u w:val="single"/>
          <w:lang w:val="en-CA"/>
        </w:rPr>
        <w:t xml:space="preserve"> </w:t>
      </w:r>
      <w:r w:rsidR="00F30CB0">
        <w:rPr>
          <w:rFonts w:ascii="Arial" w:hAnsi="Arial"/>
          <w:u w:val="single"/>
          <w:lang w:val="en-CA"/>
        </w:rPr>
        <w:t>9</w:t>
      </w:r>
      <w:r w:rsidR="00F30CB0" w:rsidRPr="00F30CB0">
        <w:rPr>
          <w:rFonts w:ascii="Arial" w:hAnsi="Arial"/>
          <w:u w:val="single"/>
          <w:lang w:val="en-CA"/>
        </w:rPr>
        <w:t>, 2021</w:t>
      </w:r>
    </w:p>
    <w:p w14:paraId="5958EB57" w14:textId="5F5400C1" w:rsidR="00EA4133" w:rsidRDefault="00EA4133" w:rsidP="00840B45">
      <w:pPr>
        <w:pStyle w:val="BodyText"/>
        <w:spacing w:after="240"/>
        <w:rPr>
          <w:rFonts w:ascii="Arial" w:hAnsi="Arial"/>
          <w:sz w:val="32"/>
          <w:lang w:val="en-CA"/>
        </w:rPr>
      </w:pPr>
      <w:r>
        <w:rPr>
          <w:rFonts w:ascii="Arial" w:hAnsi="Arial"/>
          <w:lang w:val="en-CA"/>
        </w:rPr>
        <w:t>Is this an updating or amending Notice:</w:t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sym w:font="Monotype Sorts" w:char="F07F"/>
      </w:r>
      <w:r>
        <w:rPr>
          <w:rFonts w:ascii="Arial" w:hAnsi="Arial"/>
          <w:lang w:val="en-CA"/>
        </w:rPr>
        <w:t>Yes</w:t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 w:rsidR="00AE6817">
        <w:rPr>
          <w:rFonts w:ascii="Arial" w:hAnsi="Arial"/>
          <w:lang w:val="en-CA"/>
        </w:rPr>
        <w:t xml:space="preserve">X </w:t>
      </w:r>
      <w:proofErr w:type="gramStart"/>
      <w:r>
        <w:rPr>
          <w:rFonts w:ascii="Arial" w:hAnsi="Arial"/>
          <w:lang w:val="en-CA"/>
        </w:rPr>
        <w:t>No</w:t>
      </w:r>
      <w:proofErr w:type="gramEnd"/>
      <w:r>
        <w:rPr>
          <w:rFonts w:ascii="Arial" w:hAnsi="Arial"/>
          <w:sz w:val="32"/>
          <w:lang w:val="en-CA"/>
        </w:rPr>
        <w:tab/>
      </w:r>
    </w:p>
    <w:p w14:paraId="43495A7F" w14:textId="77777777" w:rsidR="00EA4133" w:rsidRDefault="00EA4133" w:rsidP="00C10A32">
      <w:pPr>
        <w:pStyle w:val="BodyText"/>
        <w:tabs>
          <w:tab w:val="left" w:pos="9180"/>
        </w:tabs>
        <w:spacing w:before="0" w:after="1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If yes provide date(s) of prior Notices:  ______</w:t>
      </w:r>
      <w:r w:rsidR="00450A7B">
        <w:rPr>
          <w:rFonts w:ascii="Arial" w:hAnsi="Arial"/>
          <w:lang w:val="en-CA"/>
        </w:rPr>
        <w:t>N/A</w:t>
      </w:r>
      <w:r>
        <w:rPr>
          <w:rFonts w:ascii="Arial" w:hAnsi="Arial"/>
          <w:lang w:val="en-CA"/>
        </w:rPr>
        <w:t>__________________.</w:t>
      </w:r>
    </w:p>
    <w:p w14:paraId="70219792" w14:textId="24A2FE43" w:rsidR="00EA4133" w:rsidRDefault="00EA4133" w:rsidP="00C10A32">
      <w:pPr>
        <w:pStyle w:val="BodyText"/>
        <w:tabs>
          <w:tab w:val="left" w:pos="9180"/>
        </w:tabs>
        <w:spacing w:before="0" w:after="1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Issued and Outstanding Securities of Issuer Prior to Issuance:  </w:t>
      </w:r>
      <w:r w:rsidR="000914AE" w:rsidRPr="000914AE">
        <w:rPr>
          <w:rFonts w:ascii="Arial" w:hAnsi="Arial"/>
          <w:u w:val="single"/>
          <w:lang w:val="en-CA"/>
        </w:rPr>
        <w:t>85,583,407</w:t>
      </w:r>
      <w:r w:rsidR="000914AE" w:rsidRPr="000914AE">
        <w:rPr>
          <w:rFonts w:ascii="Arial" w:hAnsi="Arial"/>
          <w:lang w:val="en-CA"/>
        </w:rPr>
        <w:t>____</w:t>
      </w:r>
      <w:r>
        <w:rPr>
          <w:rFonts w:ascii="Arial" w:hAnsi="Arial"/>
          <w:lang w:val="en-CA"/>
        </w:rPr>
        <w:t>.</w:t>
      </w:r>
    </w:p>
    <w:p w14:paraId="53C0A949" w14:textId="77777777" w:rsidR="00840B45" w:rsidRPr="00840B45" w:rsidRDefault="00840B45" w:rsidP="00C10A32">
      <w:pPr>
        <w:pStyle w:val="BodyText"/>
        <w:tabs>
          <w:tab w:val="left" w:pos="9180"/>
        </w:tabs>
        <w:spacing w:before="0" w:after="120"/>
        <w:rPr>
          <w:rFonts w:ascii="Arial" w:hAnsi="Arial"/>
          <w:b/>
          <w:lang w:val="en-CA"/>
        </w:rPr>
      </w:pPr>
      <w:r>
        <w:rPr>
          <w:rFonts w:ascii="Arial" w:hAnsi="Arial"/>
          <w:b/>
          <w:lang w:val="en-CA"/>
        </w:rPr>
        <w:t>Pricing</w:t>
      </w:r>
    </w:p>
    <w:p w14:paraId="212B2911" w14:textId="15F4EC17" w:rsidR="00EA4133" w:rsidRDefault="00EA4133" w:rsidP="00C10A32">
      <w:pPr>
        <w:pStyle w:val="BodyText"/>
        <w:tabs>
          <w:tab w:val="left" w:pos="9180"/>
        </w:tabs>
        <w:spacing w:before="0" w:after="1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Date of </w:t>
      </w:r>
      <w:r w:rsidR="00840B45">
        <w:rPr>
          <w:rFonts w:ascii="Arial" w:hAnsi="Arial"/>
          <w:lang w:val="en-CA"/>
        </w:rPr>
        <w:t>n</w:t>
      </w:r>
      <w:r>
        <w:rPr>
          <w:rFonts w:ascii="Arial" w:hAnsi="Arial"/>
          <w:lang w:val="en-CA"/>
        </w:rPr>
        <w:t xml:space="preserve">ews </w:t>
      </w:r>
      <w:r w:rsidR="00840B45">
        <w:rPr>
          <w:rFonts w:ascii="Arial" w:hAnsi="Arial"/>
          <w:lang w:val="en-CA"/>
        </w:rPr>
        <w:t>r</w:t>
      </w:r>
      <w:r>
        <w:rPr>
          <w:rFonts w:ascii="Arial" w:hAnsi="Arial"/>
          <w:lang w:val="en-CA"/>
        </w:rPr>
        <w:t xml:space="preserve">elease </w:t>
      </w:r>
      <w:r w:rsidR="00840B45">
        <w:rPr>
          <w:rFonts w:ascii="Arial" w:hAnsi="Arial"/>
          <w:lang w:val="en-CA"/>
        </w:rPr>
        <w:t>a</w:t>
      </w:r>
      <w:r>
        <w:rPr>
          <w:rFonts w:ascii="Arial" w:hAnsi="Arial"/>
          <w:lang w:val="en-CA"/>
        </w:rPr>
        <w:t xml:space="preserve">nnouncing </w:t>
      </w:r>
      <w:r w:rsidR="00840B45">
        <w:rPr>
          <w:rFonts w:ascii="Arial" w:hAnsi="Arial"/>
          <w:lang w:val="en-CA"/>
        </w:rPr>
        <w:t>proposed issuance</w:t>
      </w:r>
      <w:r>
        <w:rPr>
          <w:rFonts w:ascii="Arial" w:hAnsi="Arial"/>
          <w:lang w:val="en-CA"/>
        </w:rPr>
        <w:t xml:space="preserve">:  </w:t>
      </w:r>
      <w:r w:rsidR="00D94195">
        <w:rPr>
          <w:rFonts w:ascii="Arial" w:hAnsi="Arial"/>
          <w:u w:val="single"/>
          <w:lang w:val="en-CA"/>
        </w:rPr>
        <w:t>March 8, 2021</w:t>
      </w:r>
      <w:r w:rsidR="00840B45">
        <w:rPr>
          <w:rFonts w:ascii="Arial" w:hAnsi="Arial"/>
          <w:u w:val="single"/>
          <w:lang w:val="en-CA"/>
        </w:rPr>
        <w:t xml:space="preserve">  </w:t>
      </w:r>
      <w:r w:rsidR="00840B45">
        <w:rPr>
          <w:rFonts w:ascii="Arial" w:hAnsi="Arial"/>
          <w:lang w:val="en-CA"/>
        </w:rPr>
        <w:t xml:space="preserve"> or</w:t>
      </w:r>
    </w:p>
    <w:p w14:paraId="0FD338F6" w14:textId="77777777" w:rsidR="00840B45" w:rsidRDefault="00840B45" w:rsidP="00C10A32">
      <w:pPr>
        <w:pStyle w:val="BodyText"/>
        <w:tabs>
          <w:tab w:val="left" w:pos="9180"/>
        </w:tabs>
        <w:spacing w:before="0" w:after="1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Date of confidential request for price protection: </w:t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  <w:t>______</w:t>
      </w:r>
      <w:r w:rsidR="000B541A">
        <w:rPr>
          <w:rFonts w:ascii="Arial" w:hAnsi="Arial"/>
          <w:lang w:val="en-CA"/>
        </w:rPr>
        <w:t>N/A</w:t>
      </w:r>
      <w:r>
        <w:rPr>
          <w:rFonts w:ascii="Arial" w:hAnsi="Arial"/>
          <w:lang w:val="en-CA"/>
        </w:rPr>
        <w:t>__________</w:t>
      </w:r>
    </w:p>
    <w:p w14:paraId="353CE94B" w14:textId="7C3B98B8" w:rsidR="00EA4133" w:rsidRDefault="00EA4133" w:rsidP="00C10A32">
      <w:pPr>
        <w:pStyle w:val="BodyText"/>
        <w:tabs>
          <w:tab w:val="left" w:pos="9180"/>
        </w:tabs>
        <w:spacing w:before="0" w:after="1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Closing Market Price on Day Preceding the </w:t>
      </w:r>
      <w:r w:rsidR="00840B45">
        <w:rPr>
          <w:rFonts w:ascii="Arial" w:hAnsi="Arial"/>
          <w:lang w:val="en-CA"/>
        </w:rPr>
        <w:t>n</w:t>
      </w:r>
      <w:r>
        <w:rPr>
          <w:rFonts w:ascii="Arial" w:hAnsi="Arial"/>
          <w:lang w:val="en-CA"/>
        </w:rPr>
        <w:t xml:space="preserve">ews </w:t>
      </w:r>
      <w:r w:rsidR="00840B45">
        <w:rPr>
          <w:rFonts w:ascii="Arial" w:hAnsi="Arial"/>
          <w:lang w:val="en-CA"/>
        </w:rPr>
        <w:t>r</w:t>
      </w:r>
      <w:r>
        <w:rPr>
          <w:rFonts w:ascii="Arial" w:hAnsi="Arial"/>
          <w:lang w:val="en-CA"/>
        </w:rPr>
        <w:t xml:space="preserve">elease: </w:t>
      </w:r>
      <w:r w:rsidRPr="00F30CB0">
        <w:rPr>
          <w:rFonts w:ascii="Arial" w:hAnsi="Arial"/>
          <w:u w:val="single"/>
          <w:lang w:val="en-CA"/>
        </w:rPr>
        <w:t>____</w:t>
      </w:r>
      <w:r w:rsidR="00F745B1" w:rsidRPr="00F30CB0">
        <w:rPr>
          <w:rFonts w:ascii="Arial" w:hAnsi="Arial"/>
          <w:u w:val="single"/>
          <w:lang w:val="en-CA"/>
        </w:rPr>
        <w:t>$0.</w:t>
      </w:r>
      <w:r w:rsidR="001C56B1" w:rsidRPr="00F30CB0">
        <w:rPr>
          <w:rFonts w:ascii="Arial" w:hAnsi="Arial"/>
          <w:u w:val="single"/>
          <w:lang w:val="en-CA"/>
        </w:rPr>
        <w:t>21</w:t>
      </w:r>
      <w:r>
        <w:rPr>
          <w:rFonts w:ascii="Arial" w:hAnsi="Arial"/>
          <w:lang w:val="en-CA"/>
        </w:rPr>
        <w:t>_____</w:t>
      </w:r>
      <w:r w:rsidR="00840B45">
        <w:rPr>
          <w:rFonts w:ascii="Arial" w:hAnsi="Arial"/>
          <w:lang w:val="en-CA"/>
        </w:rPr>
        <w:t xml:space="preserve"> or</w:t>
      </w:r>
    </w:p>
    <w:p w14:paraId="7CCEB75C" w14:textId="77777777" w:rsidR="00840B45" w:rsidRDefault="00840B45" w:rsidP="00C10A32">
      <w:pPr>
        <w:pStyle w:val="BodyText"/>
        <w:tabs>
          <w:tab w:val="left" w:pos="9180"/>
        </w:tabs>
        <w:spacing w:before="0" w:after="1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Day preceding request for price protection: </w:t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  <w:t>__________________</w:t>
      </w:r>
    </w:p>
    <w:p w14:paraId="215D51D0" w14:textId="77777777" w:rsidR="00840B45" w:rsidRDefault="00840B45" w:rsidP="00C10A32">
      <w:pPr>
        <w:pStyle w:val="BodyText"/>
        <w:tabs>
          <w:tab w:val="left" w:pos="9180"/>
        </w:tabs>
        <w:spacing w:before="0" w:after="120"/>
        <w:rPr>
          <w:rFonts w:ascii="Arial" w:hAnsi="Arial"/>
          <w:b/>
          <w:lang w:val="en-CA"/>
        </w:rPr>
      </w:pPr>
      <w:r>
        <w:rPr>
          <w:rFonts w:ascii="Arial" w:hAnsi="Arial"/>
          <w:b/>
          <w:lang w:val="en-CA"/>
        </w:rPr>
        <w:t>Closing</w:t>
      </w:r>
    </w:p>
    <w:p w14:paraId="1418691D" w14:textId="6DB4FEBA" w:rsidR="00840B45" w:rsidRDefault="00840B45" w:rsidP="00C10A32">
      <w:pPr>
        <w:pStyle w:val="BodyText"/>
        <w:tabs>
          <w:tab w:val="left" w:pos="9180"/>
        </w:tabs>
        <w:spacing w:before="0" w:after="1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Number of securities to be issued: ____</w:t>
      </w:r>
      <w:r w:rsidR="001C56B1" w:rsidRPr="00D07676">
        <w:rPr>
          <w:rFonts w:ascii="Arial" w:hAnsi="Arial" w:cs="Arial"/>
          <w:u w:val="single"/>
        </w:rPr>
        <w:t>476,190</w:t>
      </w:r>
      <w:r w:rsidR="001C56B1" w:rsidRPr="00D07676">
        <w:rPr>
          <w:rFonts w:ascii="Arial" w:hAnsi="Arial" w:cs="Arial"/>
        </w:rPr>
        <w:t xml:space="preserve"> </w:t>
      </w:r>
      <w:r w:rsidRPr="00D07676">
        <w:rPr>
          <w:rFonts w:ascii="Arial" w:hAnsi="Arial" w:cs="Arial"/>
          <w:lang w:val="en-CA"/>
        </w:rPr>
        <w:t>_____________</w:t>
      </w:r>
    </w:p>
    <w:p w14:paraId="07853B21" w14:textId="5A7D5B02" w:rsidR="00840B45" w:rsidRDefault="00840B45" w:rsidP="00C10A32">
      <w:pPr>
        <w:pStyle w:val="BodyText"/>
        <w:tabs>
          <w:tab w:val="left" w:pos="9180"/>
        </w:tabs>
        <w:spacing w:before="0" w:after="1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Issued and outstanding securities following issuance: </w:t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</w:r>
      <w:r>
        <w:rPr>
          <w:rFonts w:ascii="Arial" w:hAnsi="Arial"/>
          <w:lang w:val="en-CA"/>
        </w:rPr>
        <w:softHyphen/>
        <w:t>___</w:t>
      </w:r>
      <w:r w:rsidR="00D07676" w:rsidRPr="00D07676">
        <w:rPr>
          <w:rFonts w:ascii="Arial" w:hAnsi="Arial"/>
          <w:u w:val="single"/>
          <w:lang w:val="en-CA"/>
        </w:rPr>
        <w:t>86</w:t>
      </w:r>
      <w:r w:rsidR="00D07676" w:rsidRPr="00D07676">
        <w:rPr>
          <w:rFonts w:ascii="Arial" w:hAnsi="Arial"/>
          <w:u w:val="single"/>
          <w:lang w:val="en-CA"/>
        </w:rPr>
        <w:t>,</w:t>
      </w:r>
      <w:r w:rsidR="00D07676" w:rsidRPr="00D07676">
        <w:rPr>
          <w:rFonts w:ascii="Arial" w:hAnsi="Arial"/>
          <w:u w:val="single"/>
          <w:lang w:val="en-CA"/>
        </w:rPr>
        <w:t>059</w:t>
      </w:r>
      <w:r w:rsidR="00D07676" w:rsidRPr="00D07676">
        <w:rPr>
          <w:rFonts w:ascii="Arial" w:hAnsi="Arial"/>
          <w:u w:val="single"/>
          <w:lang w:val="en-CA"/>
        </w:rPr>
        <w:t>,</w:t>
      </w:r>
      <w:r w:rsidR="00D07676" w:rsidRPr="00D07676">
        <w:rPr>
          <w:rFonts w:ascii="Arial" w:hAnsi="Arial"/>
          <w:u w:val="single"/>
          <w:lang w:val="en-CA"/>
        </w:rPr>
        <w:t>597</w:t>
      </w:r>
      <w:r>
        <w:rPr>
          <w:rFonts w:ascii="Arial" w:hAnsi="Arial"/>
          <w:lang w:val="en-CA"/>
        </w:rPr>
        <w:t>_____</w:t>
      </w:r>
    </w:p>
    <w:p w14:paraId="1D3A204E" w14:textId="77777777" w:rsidR="00C10A32" w:rsidRDefault="00C10A32" w:rsidP="00C10A32">
      <w:pPr>
        <w:pStyle w:val="BodyText"/>
        <w:tabs>
          <w:tab w:val="left" w:pos="9180"/>
        </w:tabs>
        <w:spacing w:before="0" w:after="120"/>
        <w:rPr>
          <w:rFonts w:ascii="Arial" w:hAnsi="Arial"/>
          <w:b/>
          <w:lang w:val="en-CA"/>
        </w:rPr>
      </w:pPr>
    </w:p>
    <w:p w14:paraId="59F61678" w14:textId="77777777" w:rsidR="00C10A32" w:rsidRPr="00BE2894" w:rsidRDefault="00C10A32" w:rsidP="00BE2894">
      <w:pPr>
        <w:pStyle w:val="BodyText"/>
        <w:numPr>
          <w:ilvl w:val="0"/>
          <w:numId w:val="18"/>
        </w:numPr>
        <w:tabs>
          <w:tab w:val="left" w:pos="9180"/>
        </w:tabs>
        <w:spacing w:before="0" w:after="120"/>
        <w:ind w:left="426"/>
        <w:rPr>
          <w:rFonts w:ascii="Arial" w:hAnsi="Arial"/>
          <w:b/>
          <w:lang w:val="en-CA"/>
        </w:rPr>
      </w:pPr>
      <w:r w:rsidRPr="00BE2894">
        <w:rPr>
          <w:rFonts w:ascii="Arial" w:hAnsi="Arial"/>
          <w:b/>
          <w:lang w:val="en-CA"/>
        </w:rPr>
        <w:br w:type="page"/>
      </w:r>
    </w:p>
    <w:p w14:paraId="50C8D408" w14:textId="77777777" w:rsidR="00A90670" w:rsidRDefault="00544BCF">
      <w:pPr>
        <w:pStyle w:val="BodyText"/>
        <w:spacing w:before="0" w:after="240"/>
        <w:rPr>
          <w:rFonts w:ascii="Arial" w:hAnsi="Arial"/>
          <w:b/>
          <w:lang w:val="en-CA"/>
        </w:rPr>
      </w:pPr>
      <w:r>
        <w:rPr>
          <w:rFonts w:ascii="Arial" w:hAnsi="Arial"/>
          <w:b/>
          <w:lang w:val="en-CA"/>
        </w:rPr>
        <w:lastRenderedPageBreak/>
        <w:t xml:space="preserve">Part </w:t>
      </w:r>
      <w:r w:rsidR="00EA4133">
        <w:rPr>
          <w:rFonts w:ascii="Arial" w:hAnsi="Arial"/>
          <w:b/>
          <w:lang w:val="en-CA"/>
        </w:rPr>
        <w:t>1.</w:t>
      </w:r>
      <w:r w:rsidR="00EA4133">
        <w:rPr>
          <w:rFonts w:ascii="Arial" w:hAnsi="Arial"/>
          <w:b/>
          <w:lang w:val="en-CA"/>
        </w:rPr>
        <w:tab/>
        <w:t xml:space="preserve">Private Placement </w:t>
      </w:r>
    </w:p>
    <w:p w14:paraId="437B19F6" w14:textId="77777777" w:rsidR="00C536D3" w:rsidRPr="00C536D3" w:rsidRDefault="00C536D3" w:rsidP="00C536D3">
      <w:pPr>
        <w:pStyle w:val="BodyText"/>
        <w:rPr>
          <w:rFonts w:ascii="Arial" w:hAnsi="Arial"/>
          <w:b/>
          <w:u w:val="single"/>
          <w:lang w:val="en-CA"/>
        </w:rPr>
      </w:pPr>
      <w:r w:rsidRPr="00C536D3">
        <w:rPr>
          <w:rFonts w:ascii="Arial" w:hAnsi="Arial"/>
          <w:b/>
          <w:u w:val="single"/>
          <w:lang w:val="en-CA"/>
        </w:rPr>
        <w:t>Table 1A – Summary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829"/>
        <w:gridCol w:w="2394"/>
      </w:tblGrid>
      <w:tr w:rsidR="00C536D3" w:rsidRPr="00C536D3" w14:paraId="608ADF52" w14:textId="77777777" w:rsidTr="0064019D">
        <w:tc>
          <w:tcPr>
            <w:tcW w:w="3652" w:type="dxa"/>
          </w:tcPr>
          <w:p w14:paraId="649FD126" w14:textId="77777777" w:rsidR="00C536D3" w:rsidRPr="00C536D3" w:rsidRDefault="00C536D3" w:rsidP="00C536D3">
            <w:pPr>
              <w:pStyle w:val="BodyText"/>
              <w:rPr>
                <w:rFonts w:ascii="Arial" w:hAnsi="Arial"/>
                <w:lang w:val="en-CA"/>
              </w:rPr>
            </w:pPr>
            <w:r w:rsidRPr="00C536D3">
              <w:rPr>
                <w:rFonts w:ascii="Arial" w:hAnsi="Arial"/>
                <w:lang w:val="en-CA"/>
              </w:rPr>
              <w:t>Each jurisdiction in which purchasers reside</w:t>
            </w:r>
          </w:p>
        </w:tc>
        <w:tc>
          <w:tcPr>
            <w:tcW w:w="1701" w:type="dxa"/>
          </w:tcPr>
          <w:p w14:paraId="62279663" w14:textId="77777777" w:rsidR="00C536D3" w:rsidRPr="00C536D3" w:rsidRDefault="00C536D3" w:rsidP="00C536D3">
            <w:pPr>
              <w:pStyle w:val="BodyText"/>
              <w:rPr>
                <w:rFonts w:ascii="Arial" w:hAnsi="Arial"/>
                <w:lang w:val="en-CA"/>
              </w:rPr>
            </w:pPr>
            <w:r w:rsidRPr="00C536D3">
              <w:rPr>
                <w:rFonts w:ascii="Arial" w:hAnsi="Arial"/>
                <w:lang w:val="en-CA"/>
              </w:rPr>
              <w:t>Number of Purchasers</w:t>
            </w:r>
          </w:p>
        </w:tc>
        <w:tc>
          <w:tcPr>
            <w:tcW w:w="1829" w:type="dxa"/>
          </w:tcPr>
          <w:p w14:paraId="23C15046" w14:textId="77777777" w:rsidR="00C536D3" w:rsidRPr="00C536D3" w:rsidRDefault="00C536D3" w:rsidP="00C536D3">
            <w:pPr>
              <w:pStyle w:val="BodyText"/>
              <w:rPr>
                <w:rFonts w:ascii="Arial" w:hAnsi="Arial"/>
                <w:lang w:val="en-CA"/>
              </w:rPr>
            </w:pPr>
            <w:r w:rsidRPr="00C536D3">
              <w:rPr>
                <w:rFonts w:ascii="Arial" w:hAnsi="Arial"/>
                <w:lang w:val="en-CA"/>
              </w:rPr>
              <w:t>Price per Security</w:t>
            </w:r>
          </w:p>
        </w:tc>
        <w:tc>
          <w:tcPr>
            <w:tcW w:w="2394" w:type="dxa"/>
          </w:tcPr>
          <w:p w14:paraId="4A314E05" w14:textId="77777777" w:rsidR="00C536D3" w:rsidRPr="00C536D3" w:rsidRDefault="00C536D3" w:rsidP="00C536D3">
            <w:pPr>
              <w:pStyle w:val="BodyText"/>
              <w:rPr>
                <w:rFonts w:ascii="Arial" w:hAnsi="Arial"/>
                <w:lang w:val="en-CA"/>
              </w:rPr>
            </w:pPr>
            <w:r w:rsidRPr="00C536D3">
              <w:rPr>
                <w:rFonts w:ascii="Arial" w:hAnsi="Arial"/>
                <w:lang w:val="en-CA"/>
              </w:rPr>
              <w:t>Total dollar value (CDN$) raised in the jurisdiction</w:t>
            </w:r>
          </w:p>
        </w:tc>
      </w:tr>
      <w:tr w:rsidR="00C536D3" w:rsidRPr="00C536D3" w14:paraId="2B1639EF" w14:textId="77777777" w:rsidTr="0064019D">
        <w:tc>
          <w:tcPr>
            <w:tcW w:w="3652" w:type="dxa"/>
          </w:tcPr>
          <w:p w14:paraId="4AA62DE5" w14:textId="0C7871D2" w:rsidR="00C536D3" w:rsidRPr="00C536D3" w:rsidRDefault="00AE6817" w:rsidP="00C536D3">
            <w:pPr>
              <w:pStyle w:val="BodyText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Ontario</w:t>
            </w:r>
          </w:p>
        </w:tc>
        <w:tc>
          <w:tcPr>
            <w:tcW w:w="1701" w:type="dxa"/>
          </w:tcPr>
          <w:p w14:paraId="643B939D" w14:textId="74EEA297" w:rsidR="00C536D3" w:rsidRPr="00C536D3" w:rsidRDefault="00AE6817" w:rsidP="00C536D3">
            <w:pPr>
              <w:pStyle w:val="BodyText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1</w:t>
            </w:r>
          </w:p>
        </w:tc>
        <w:tc>
          <w:tcPr>
            <w:tcW w:w="1829" w:type="dxa"/>
          </w:tcPr>
          <w:p w14:paraId="5C9ADDAD" w14:textId="67BC6668" w:rsidR="00C536D3" w:rsidRPr="00C536D3" w:rsidRDefault="00AE6817" w:rsidP="00C536D3">
            <w:pPr>
              <w:pStyle w:val="BodyText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0.</w:t>
            </w:r>
            <w:r w:rsidR="00F30CB0">
              <w:rPr>
                <w:rFonts w:ascii="Arial" w:hAnsi="Arial"/>
                <w:lang w:val="en-CA"/>
              </w:rPr>
              <w:t>21</w:t>
            </w:r>
          </w:p>
        </w:tc>
        <w:tc>
          <w:tcPr>
            <w:tcW w:w="2394" w:type="dxa"/>
          </w:tcPr>
          <w:p w14:paraId="3C37286A" w14:textId="19DBC31F" w:rsidR="00C536D3" w:rsidRPr="00C536D3" w:rsidRDefault="00AE6817" w:rsidP="00C536D3">
            <w:pPr>
              <w:pStyle w:val="BodyText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N/A</w:t>
            </w:r>
          </w:p>
        </w:tc>
      </w:tr>
      <w:tr w:rsidR="00C536D3" w:rsidRPr="00C536D3" w14:paraId="59252346" w14:textId="77777777" w:rsidTr="0064019D">
        <w:tc>
          <w:tcPr>
            <w:tcW w:w="3652" w:type="dxa"/>
          </w:tcPr>
          <w:p w14:paraId="0EB94DFC" w14:textId="77777777" w:rsidR="00C536D3" w:rsidRPr="00C536D3" w:rsidRDefault="00C536D3" w:rsidP="00C536D3">
            <w:pPr>
              <w:pStyle w:val="BodyText"/>
              <w:rPr>
                <w:rFonts w:ascii="Arial" w:hAnsi="Arial"/>
                <w:lang w:val="en-CA"/>
              </w:rPr>
            </w:pPr>
          </w:p>
        </w:tc>
        <w:tc>
          <w:tcPr>
            <w:tcW w:w="1701" w:type="dxa"/>
          </w:tcPr>
          <w:p w14:paraId="75F16CF3" w14:textId="77777777" w:rsidR="00C536D3" w:rsidRPr="00C536D3" w:rsidRDefault="00C536D3" w:rsidP="00C536D3">
            <w:pPr>
              <w:pStyle w:val="BodyText"/>
              <w:rPr>
                <w:rFonts w:ascii="Arial" w:hAnsi="Arial"/>
                <w:lang w:val="en-CA"/>
              </w:rPr>
            </w:pPr>
          </w:p>
        </w:tc>
        <w:tc>
          <w:tcPr>
            <w:tcW w:w="1829" w:type="dxa"/>
          </w:tcPr>
          <w:p w14:paraId="49ED8D27" w14:textId="77777777" w:rsidR="00C536D3" w:rsidRPr="00C536D3" w:rsidRDefault="00C536D3" w:rsidP="00C536D3">
            <w:pPr>
              <w:pStyle w:val="BodyText"/>
              <w:rPr>
                <w:rFonts w:ascii="Arial" w:hAnsi="Arial"/>
                <w:lang w:val="en-CA"/>
              </w:rPr>
            </w:pPr>
          </w:p>
        </w:tc>
        <w:tc>
          <w:tcPr>
            <w:tcW w:w="2394" w:type="dxa"/>
          </w:tcPr>
          <w:p w14:paraId="394CFA25" w14:textId="77777777" w:rsidR="00C536D3" w:rsidRPr="00C536D3" w:rsidRDefault="00C536D3" w:rsidP="00C536D3">
            <w:pPr>
              <w:pStyle w:val="BodyText"/>
              <w:rPr>
                <w:rFonts w:ascii="Arial" w:hAnsi="Arial"/>
                <w:lang w:val="en-CA"/>
              </w:rPr>
            </w:pPr>
          </w:p>
        </w:tc>
      </w:tr>
      <w:tr w:rsidR="00C536D3" w:rsidRPr="00C536D3" w14:paraId="136EC699" w14:textId="77777777" w:rsidTr="0064019D">
        <w:tc>
          <w:tcPr>
            <w:tcW w:w="3652" w:type="dxa"/>
          </w:tcPr>
          <w:p w14:paraId="00C7195D" w14:textId="77777777" w:rsidR="00C536D3" w:rsidRPr="00C536D3" w:rsidRDefault="00C536D3" w:rsidP="00C536D3">
            <w:pPr>
              <w:pStyle w:val="BodyText"/>
              <w:rPr>
                <w:rFonts w:ascii="Arial" w:hAnsi="Arial"/>
                <w:lang w:val="en-CA"/>
              </w:rPr>
            </w:pPr>
            <w:r w:rsidRPr="00C536D3">
              <w:rPr>
                <w:rFonts w:ascii="Arial" w:hAnsi="Arial"/>
                <w:lang w:val="en-CA"/>
              </w:rPr>
              <w:t>Total number of purchasers:</w:t>
            </w:r>
          </w:p>
        </w:tc>
        <w:tc>
          <w:tcPr>
            <w:tcW w:w="1701" w:type="dxa"/>
          </w:tcPr>
          <w:p w14:paraId="7124AB98" w14:textId="1ED93CB4" w:rsidR="00C536D3" w:rsidRPr="00C536D3" w:rsidRDefault="00AE6817" w:rsidP="00C536D3">
            <w:pPr>
              <w:pStyle w:val="BodyText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1</w:t>
            </w:r>
          </w:p>
        </w:tc>
        <w:tc>
          <w:tcPr>
            <w:tcW w:w="1829" w:type="dxa"/>
          </w:tcPr>
          <w:p w14:paraId="26D7E9DF" w14:textId="77777777" w:rsidR="00C536D3" w:rsidRPr="00C536D3" w:rsidRDefault="00C536D3" w:rsidP="00C536D3">
            <w:pPr>
              <w:pStyle w:val="BodyText"/>
              <w:rPr>
                <w:rFonts w:ascii="Arial" w:hAnsi="Arial"/>
                <w:lang w:val="en-CA"/>
              </w:rPr>
            </w:pPr>
          </w:p>
        </w:tc>
        <w:tc>
          <w:tcPr>
            <w:tcW w:w="2394" w:type="dxa"/>
          </w:tcPr>
          <w:p w14:paraId="4433D492" w14:textId="77777777" w:rsidR="00C536D3" w:rsidRPr="00C536D3" w:rsidRDefault="00C536D3" w:rsidP="00C536D3">
            <w:pPr>
              <w:pStyle w:val="BodyText"/>
              <w:rPr>
                <w:rFonts w:ascii="Arial" w:hAnsi="Arial"/>
                <w:lang w:val="en-CA"/>
              </w:rPr>
            </w:pPr>
          </w:p>
        </w:tc>
      </w:tr>
      <w:tr w:rsidR="00C536D3" w:rsidRPr="00C536D3" w14:paraId="6F9E02E1" w14:textId="77777777" w:rsidTr="0064019D">
        <w:tc>
          <w:tcPr>
            <w:tcW w:w="7182" w:type="dxa"/>
            <w:gridSpan w:val="3"/>
          </w:tcPr>
          <w:p w14:paraId="1BC5A218" w14:textId="77777777" w:rsidR="00C536D3" w:rsidRPr="00C536D3" w:rsidRDefault="00C536D3" w:rsidP="00C536D3">
            <w:pPr>
              <w:pStyle w:val="BodyText"/>
              <w:rPr>
                <w:rFonts w:ascii="Arial" w:hAnsi="Arial"/>
                <w:lang w:val="en-CA"/>
              </w:rPr>
            </w:pPr>
            <w:r w:rsidRPr="00C536D3">
              <w:rPr>
                <w:rFonts w:ascii="Arial" w:hAnsi="Arial"/>
                <w:lang w:val="en-CA"/>
              </w:rPr>
              <w:t>Total dollar value of distribution in all jurisdictions:</w:t>
            </w:r>
          </w:p>
        </w:tc>
        <w:tc>
          <w:tcPr>
            <w:tcW w:w="2394" w:type="dxa"/>
          </w:tcPr>
          <w:p w14:paraId="07E82347" w14:textId="0D100560" w:rsidR="00C536D3" w:rsidRPr="00C536D3" w:rsidRDefault="00AE6817" w:rsidP="00C536D3">
            <w:pPr>
              <w:pStyle w:val="BodyText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N/A</w:t>
            </w:r>
          </w:p>
        </w:tc>
      </w:tr>
    </w:tbl>
    <w:p w14:paraId="1BE15266" w14:textId="77777777" w:rsidR="00C536D3" w:rsidRPr="00C536D3" w:rsidRDefault="00C536D3" w:rsidP="00C536D3">
      <w:pPr>
        <w:pStyle w:val="BodyText"/>
        <w:rPr>
          <w:rFonts w:ascii="Arial" w:hAnsi="Arial"/>
          <w:b/>
          <w:u w:val="single"/>
          <w:lang w:val="en-CA"/>
        </w:rPr>
      </w:pPr>
    </w:p>
    <w:p w14:paraId="2E22D2D2" w14:textId="54711FF2" w:rsidR="00EA4133" w:rsidRDefault="00EA4133">
      <w:pPr>
        <w:pStyle w:val="List"/>
        <w:tabs>
          <w:tab w:val="left" w:pos="9162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 xml:space="preserve">Total amount of funds to be raised: </w:t>
      </w:r>
      <w:r w:rsidR="000B541A">
        <w:rPr>
          <w:rFonts w:ascii="Arial" w:hAnsi="Arial"/>
        </w:rPr>
        <w:t>N/A</w:t>
      </w:r>
      <w:r w:rsidR="00AE6817">
        <w:rPr>
          <w:rFonts w:ascii="Arial" w:hAnsi="Arial"/>
        </w:rPr>
        <w:t xml:space="preserve">. The shares were issued to a consultant of the Issuer pursuant to a consulting contract as consideration for the ongoing services provided by the consultant.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08FE8BDF" w14:textId="0E89DDE3" w:rsidR="00EA4133" w:rsidRDefault="00EA4133">
      <w:pPr>
        <w:pStyle w:val="BodyText"/>
        <w:tabs>
          <w:tab w:val="left" w:pos="1080"/>
          <w:tab w:val="left" w:pos="9180"/>
        </w:tabs>
        <w:ind w:left="1080" w:hanging="1080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Provide full details of the use of the proceeds.  The disclosure should be sufficiently complete to enable a reader to appreciate the significance of the transaction without reference to any other material.</w:t>
      </w:r>
      <w:r w:rsidR="00AE6817">
        <w:rPr>
          <w:rFonts w:ascii="Arial" w:hAnsi="Arial"/>
        </w:rPr>
        <w:t xml:space="preserve"> N/A.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2848ABBA" w14:textId="001AF9F9" w:rsidR="00EA4133" w:rsidRDefault="00EA4133">
      <w:pPr>
        <w:pStyle w:val="BodyText"/>
        <w:numPr>
          <w:ilvl w:val="0"/>
          <w:numId w:val="10"/>
        </w:numPr>
        <w:tabs>
          <w:tab w:val="left" w:pos="9180"/>
        </w:tabs>
        <w:rPr>
          <w:rFonts w:ascii="Arial" w:hAnsi="Arial"/>
        </w:rPr>
      </w:pPr>
      <w:r>
        <w:rPr>
          <w:rFonts w:ascii="Arial" w:hAnsi="Arial"/>
        </w:rPr>
        <w:t xml:space="preserve">Provide particulars of any proceeds which are to be paid to Related Persons of the Issuer: </w:t>
      </w:r>
      <w:r w:rsidR="00AE6817">
        <w:rPr>
          <w:rFonts w:ascii="Arial" w:hAnsi="Arial"/>
        </w:rPr>
        <w:t>N/A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06F0BD84" w14:textId="5E0806C6" w:rsidR="00EA4133" w:rsidRDefault="00EA4133">
      <w:pPr>
        <w:pStyle w:val="BodyText"/>
        <w:numPr>
          <w:ilvl w:val="0"/>
          <w:numId w:val="10"/>
        </w:numPr>
        <w:tabs>
          <w:tab w:val="left" w:pos="9180"/>
        </w:tabs>
        <w:rPr>
          <w:rFonts w:ascii="Arial" w:hAnsi="Arial"/>
        </w:rPr>
      </w:pPr>
      <w:r>
        <w:rPr>
          <w:rFonts w:ascii="Arial" w:hAnsi="Arial"/>
        </w:rPr>
        <w:t xml:space="preserve">If securities are issued in forgiveness of indebtedness, provide details </w:t>
      </w:r>
      <w:r w:rsidR="00CC2519">
        <w:rPr>
          <w:rFonts w:ascii="Arial" w:hAnsi="Arial"/>
        </w:rPr>
        <w:t xml:space="preserve">of the </w:t>
      </w:r>
      <w:r>
        <w:rPr>
          <w:rFonts w:ascii="Arial" w:hAnsi="Arial"/>
        </w:rPr>
        <w:t>debt agreement(s) or and the agreement to exchange the debt for securities.</w:t>
      </w:r>
      <w:r w:rsidR="00AE6817">
        <w:rPr>
          <w:rFonts w:ascii="Arial" w:hAnsi="Arial"/>
        </w:rPr>
        <w:t xml:space="preserve"> N/A</w:t>
      </w:r>
    </w:p>
    <w:p w14:paraId="5CA3143E" w14:textId="77777777" w:rsidR="00EA4133" w:rsidRDefault="00EA4133">
      <w:pPr>
        <w:pStyle w:val="BodyText"/>
        <w:numPr>
          <w:ilvl w:val="0"/>
          <w:numId w:val="10"/>
        </w:numPr>
        <w:tabs>
          <w:tab w:val="left" w:pos="9180"/>
        </w:tabs>
        <w:rPr>
          <w:rFonts w:ascii="Arial" w:hAnsi="Arial"/>
        </w:rPr>
      </w:pPr>
      <w:r>
        <w:rPr>
          <w:rFonts w:ascii="Arial" w:hAnsi="Arial"/>
        </w:rPr>
        <w:t>Description of securities to be issued:</w:t>
      </w:r>
    </w:p>
    <w:p w14:paraId="774C7D90" w14:textId="40629CAA" w:rsidR="00EA4133" w:rsidRDefault="00EA4133">
      <w:pPr>
        <w:pStyle w:val="BodyText"/>
        <w:keepNext/>
        <w:keepLines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(a)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 xml:space="preserve">Class  </w:t>
      </w:r>
      <w:r w:rsidR="00AE6817" w:rsidRPr="008328BB">
        <w:rPr>
          <w:rFonts w:ascii="Arial" w:hAnsi="Arial"/>
          <w:u w:val="single"/>
        </w:rPr>
        <w:t>Common</w:t>
      </w:r>
      <w:proofErr w:type="gramEnd"/>
      <w:r w:rsidR="00AE6817" w:rsidRPr="008328BB">
        <w:rPr>
          <w:rFonts w:ascii="Arial" w:hAnsi="Arial"/>
          <w:u w:val="single"/>
        </w:rPr>
        <w:t xml:space="preserve"> Shares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14:paraId="4C7A04DB" w14:textId="0B8D694E" w:rsidR="00EA4133" w:rsidRDefault="00EA4133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(b)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Number </w:t>
      </w:r>
      <w:r w:rsidR="008328BB" w:rsidRPr="008328BB">
        <w:rPr>
          <w:rFonts w:ascii="Arial" w:hAnsi="Arial"/>
          <w:u w:val="single"/>
          <w:lang w:val="en-CA"/>
        </w:rPr>
        <w:t>476</w:t>
      </w:r>
      <w:r w:rsidR="008328BB">
        <w:rPr>
          <w:rFonts w:ascii="Arial" w:hAnsi="Arial"/>
          <w:u w:val="single"/>
          <w:lang w:val="en-CA"/>
        </w:rPr>
        <w:t>,</w:t>
      </w:r>
      <w:r w:rsidR="008328BB" w:rsidRPr="008328BB">
        <w:rPr>
          <w:rFonts w:ascii="Arial" w:hAnsi="Arial"/>
          <w:u w:val="single"/>
          <w:lang w:val="en-CA"/>
        </w:rPr>
        <w:t>190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00193608" w14:textId="6D55B1A8" w:rsidR="00EA4133" w:rsidRDefault="00EA4133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(c)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Price per security </w:t>
      </w:r>
      <w:r w:rsidR="00AE6817" w:rsidRPr="008328BB">
        <w:rPr>
          <w:rFonts w:ascii="Arial" w:hAnsi="Arial"/>
          <w:u w:val="single"/>
        </w:rPr>
        <w:t>$0.</w:t>
      </w:r>
      <w:r w:rsidR="008328BB" w:rsidRPr="008328BB">
        <w:rPr>
          <w:rFonts w:ascii="Arial" w:hAnsi="Arial"/>
          <w:u w:val="single"/>
        </w:rPr>
        <w:t>21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623A76AB" w14:textId="03DC29E4" w:rsidR="00EA4133" w:rsidRDefault="00EA4133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(d)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Voting rights </w:t>
      </w:r>
      <w:r w:rsidR="00AE6817" w:rsidRPr="008328BB">
        <w:rPr>
          <w:rFonts w:ascii="Arial" w:hAnsi="Arial"/>
          <w:u w:val="single"/>
        </w:rPr>
        <w:t>Each share is entitled to a single vote.</w:t>
      </w:r>
      <w:r w:rsidR="00AE6817"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</w:p>
    <w:p w14:paraId="77E76CF0" w14:textId="0F0B2166" w:rsidR="00EA4133" w:rsidRDefault="00EA4133">
      <w:pPr>
        <w:pStyle w:val="BodyText"/>
        <w:numPr>
          <w:ilvl w:val="0"/>
          <w:numId w:val="10"/>
        </w:numPr>
        <w:tabs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 xml:space="preserve">Provide the following information if </w:t>
      </w:r>
      <w:r w:rsidR="00C536D3">
        <w:rPr>
          <w:rFonts w:ascii="Arial" w:hAnsi="Arial"/>
        </w:rPr>
        <w:t>w</w:t>
      </w:r>
      <w:r>
        <w:rPr>
          <w:rFonts w:ascii="Arial" w:hAnsi="Arial"/>
        </w:rPr>
        <w:t>arrants, (options) or other convertible securities are to be issued:</w:t>
      </w:r>
      <w:r w:rsidR="00AE6817">
        <w:rPr>
          <w:rFonts w:ascii="Arial" w:hAnsi="Arial"/>
        </w:rPr>
        <w:t xml:space="preserve"> N/A</w:t>
      </w:r>
    </w:p>
    <w:p w14:paraId="044B3378" w14:textId="77777777" w:rsidR="00EA4133" w:rsidRDefault="00EA4133">
      <w:pPr>
        <w:pStyle w:val="List"/>
        <w:tabs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(a)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Number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540234DF" w14:textId="77777777" w:rsidR="00EA4133" w:rsidRDefault="00EA4133">
      <w:pPr>
        <w:pStyle w:val="List"/>
        <w:numPr>
          <w:ilvl w:val="0"/>
          <w:numId w:val="11"/>
        </w:numPr>
        <w:tabs>
          <w:tab w:val="left" w:pos="1080"/>
          <w:tab w:val="left" w:pos="1440"/>
          <w:tab w:val="left" w:pos="9180"/>
        </w:tabs>
        <w:rPr>
          <w:rFonts w:ascii="Arial" w:hAnsi="Arial"/>
          <w:u w:val="single"/>
        </w:rPr>
      </w:pPr>
      <w:r>
        <w:rPr>
          <w:rFonts w:ascii="Arial" w:hAnsi="Arial"/>
        </w:rPr>
        <w:lastRenderedPageBreak/>
        <w:tab/>
        <w:t xml:space="preserve">Number of securities eligible to be purchased on exercise of </w:t>
      </w:r>
      <w:r w:rsidR="00C536D3">
        <w:rPr>
          <w:rFonts w:ascii="Arial" w:hAnsi="Arial"/>
        </w:rPr>
        <w:t>w</w:t>
      </w:r>
      <w:r>
        <w:rPr>
          <w:rFonts w:ascii="Arial" w:hAnsi="Arial"/>
        </w:rPr>
        <w:t xml:space="preserve">arrants (or options)  </w:t>
      </w:r>
      <w:r>
        <w:rPr>
          <w:rFonts w:ascii="Arial" w:hAnsi="Arial"/>
          <w:u w:val="single"/>
        </w:rPr>
        <w:tab/>
      </w:r>
    </w:p>
    <w:p w14:paraId="73B32447" w14:textId="77777777" w:rsidR="00EA4133" w:rsidRDefault="00EA4133">
      <w:pPr>
        <w:pStyle w:val="List"/>
        <w:tabs>
          <w:tab w:val="left" w:pos="1080"/>
          <w:tab w:val="left" w:pos="1440"/>
          <w:tab w:val="left" w:pos="2160"/>
          <w:tab w:val="left" w:pos="9180"/>
        </w:tabs>
        <w:ind w:left="0" w:firstLine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14:paraId="3A83ACC2" w14:textId="77777777" w:rsidR="00EA4133" w:rsidRDefault="00EA4133">
      <w:pPr>
        <w:pStyle w:val="List"/>
        <w:tabs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(c)</w:t>
      </w:r>
      <w:r>
        <w:rPr>
          <w:rFonts w:ascii="Arial" w:hAnsi="Arial"/>
        </w:rPr>
        <w:tab/>
      </w:r>
      <w:r>
        <w:rPr>
          <w:rFonts w:ascii="Arial" w:hAnsi="Arial"/>
        </w:rPr>
        <w:tab/>
        <w:t>Exercise price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688756C8" w14:textId="77777777" w:rsidR="00EA4133" w:rsidRDefault="00EA4133">
      <w:pPr>
        <w:pStyle w:val="List"/>
        <w:tabs>
          <w:tab w:val="left" w:pos="1440"/>
          <w:tab w:val="left" w:pos="2160"/>
          <w:tab w:val="left" w:pos="3600"/>
          <w:tab w:val="left" w:pos="5040"/>
          <w:tab w:val="left" w:pos="75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 xml:space="preserve">(d) </w:t>
      </w:r>
      <w:r>
        <w:rPr>
          <w:rFonts w:ascii="Arial" w:hAnsi="Arial"/>
        </w:rPr>
        <w:tab/>
        <w:t xml:space="preserve">Expiry date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2B191B5D" w14:textId="4107D4CE" w:rsidR="00EA4133" w:rsidRDefault="00EA4133">
      <w:pPr>
        <w:pStyle w:val="Heading2"/>
        <w:numPr>
          <w:ilvl w:val="0"/>
          <w:numId w:val="10"/>
        </w:numPr>
        <w:tabs>
          <w:tab w:val="left" w:pos="1440"/>
          <w:tab w:val="left" w:pos="2160"/>
        </w:tabs>
        <w:rPr>
          <w:b w:val="0"/>
          <w:sz w:val="24"/>
        </w:rPr>
      </w:pPr>
      <w:bookmarkStart w:id="0" w:name="_Toc370788682"/>
      <w:bookmarkStart w:id="1" w:name="_Toc398005538"/>
      <w:bookmarkStart w:id="2" w:name="_Toc412279955"/>
      <w:bookmarkStart w:id="3" w:name="_Toc419096451"/>
      <w:r>
        <w:rPr>
          <w:b w:val="0"/>
          <w:sz w:val="24"/>
        </w:rPr>
        <w:t>Provide the following information if debt securities are to be issued:</w:t>
      </w:r>
      <w:bookmarkEnd w:id="0"/>
      <w:bookmarkEnd w:id="1"/>
      <w:bookmarkEnd w:id="2"/>
      <w:bookmarkEnd w:id="3"/>
      <w:r w:rsidR="00AE6817">
        <w:rPr>
          <w:b w:val="0"/>
          <w:sz w:val="24"/>
        </w:rPr>
        <w:t xml:space="preserve"> N/A</w:t>
      </w:r>
    </w:p>
    <w:p w14:paraId="7D3B770E" w14:textId="77777777" w:rsidR="00EA4133" w:rsidRDefault="00EA4133">
      <w:pPr>
        <w:pStyle w:val="List"/>
        <w:tabs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(a)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Aggregate principal amount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6D533DBB" w14:textId="77777777" w:rsidR="00EA4133" w:rsidRDefault="00EA4133">
      <w:pPr>
        <w:pStyle w:val="List"/>
        <w:tabs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 xml:space="preserve">(b) </w:t>
      </w:r>
      <w:r>
        <w:rPr>
          <w:rFonts w:ascii="Arial" w:hAnsi="Arial"/>
        </w:rPr>
        <w:tab/>
        <w:t xml:space="preserve">Maturity date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2D7433A2" w14:textId="77777777" w:rsidR="00EA4133" w:rsidRDefault="00EA4133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 xml:space="preserve">(c)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Interest rate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5DED9BB3" w14:textId="77777777" w:rsidR="00EA4133" w:rsidRDefault="00EA4133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 xml:space="preserve">(d) </w:t>
      </w:r>
      <w:r>
        <w:rPr>
          <w:rFonts w:ascii="Arial" w:hAnsi="Arial"/>
        </w:rPr>
        <w:tab/>
        <w:t xml:space="preserve">Conversion terms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7F7B17A9" w14:textId="77777777" w:rsidR="00A00C54" w:rsidRDefault="00A00C54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</w:p>
    <w:p w14:paraId="3047B557" w14:textId="77777777" w:rsidR="00EA4133" w:rsidRDefault="00EA4133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 xml:space="preserve">(e) </w:t>
      </w:r>
      <w:r>
        <w:rPr>
          <w:rFonts w:ascii="Arial" w:hAnsi="Arial"/>
        </w:rPr>
        <w:tab/>
        <w:t xml:space="preserve">Default provisions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4A04A9B0" w14:textId="06B8B9F4" w:rsidR="00EA4133" w:rsidRDefault="00EA4133">
      <w:pPr>
        <w:pStyle w:val="List"/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t>Provide the following information for any agent’s fee, commission, bonus or finder’s fee, or other compensation paid or to be paid in connection with the placement (including warrants, options, etc.):</w:t>
      </w:r>
      <w:r w:rsidR="00AE6817">
        <w:rPr>
          <w:rFonts w:ascii="Arial" w:hAnsi="Arial"/>
        </w:rPr>
        <w:t xml:space="preserve"> N/A</w:t>
      </w:r>
    </w:p>
    <w:p w14:paraId="2FEEB209" w14:textId="77777777" w:rsidR="00EA4133" w:rsidRDefault="00EA4133">
      <w:pPr>
        <w:pStyle w:val="List"/>
        <w:tabs>
          <w:tab w:val="left" w:pos="2160"/>
          <w:tab w:val="left" w:pos="9180"/>
        </w:tabs>
        <w:ind w:left="2160"/>
        <w:jc w:val="both"/>
        <w:rPr>
          <w:rFonts w:ascii="Arial" w:hAnsi="Arial"/>
          <w:u w:val="single"/>
        </w:rPr>
      </w:pPr>
      <w:r>
        <w:rPr>
          <w:rFonts w:ascii="Arial" w:hAnsi="Arial"/>
        </w:rPr>
        <w:t>(a)</w:t>
      </w:r>
      <w:r>
        <w:rPr>
          <w:rFonts w:ascii="Arial" w:hAnsi="Arial"/>
        </w:rPr>
        <w:tab/>
        <w:t>Details of any dealer, agent, broker or other person receiving compensation in connection with the placement (name</w:t>
      </w:r>
      <w:r w:rsidR="00C536D3">
        <w:rPr>
          <w:rFonts w:ascii="Arial" w:hAnsi="Arial"/>
        </w:rPr>
        <w:t>, and i</w:t>
      </w:r>
      <w:r>
        <w:rPr>
          <w:rFonts w:ascii="Arial" w:hAnsi="Arial"/>
        </w:rPr>
        <w:t xml:space="preserve">f a corporation, identify persons owning or exercising voting control over 20% or more of the voting shares if known to the Issuer):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14:paraId="7330C8BA" w14:textId="77777777" w:rsidR="00EA4133" w:rsidRDefault="00EA4133">
      <w:pPr>
        <w:pStyle w:val="List"/>
        <w:tabs>
          <w:tab w:val="left" w:pos="2160"/>
          <w:tab w:val="left" w:pos="9180"/>
        </w:tabs>
        <w:ind w:left="2160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  <w:t xml:space="preserve">Cash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31917006" w14:textId="77777777" w:rsidR="00EA4133" w:rsidRDefault="00EA4133">
      <w:pPr>
        <w:pStyle w:val="List"/>
        <w:tabs>
          <w:tab w:val="left" w:pos="2160"/>
          <w:tab w:val="left" w:pos="9180"/>
        </w:tabs>
        <w:ind w:left="2160"/>
        <w:rPr>
          <w:rFonts w:ascii="Arial" w:hAnsi="Arial"/>
        </w:rPr>
      </w:pPr>
      <w:r>
        <w:rPr>
          <w:rFonts w:ascii="Arial" w:hAnsi="Arial"/>
        </w:rPr>
        <w:t>(c)</w:t>
      </w:r>
      <w:r>
        <w:rPr>
          <w:rFonts w:ascii="Arial" w:hAnsi="Arial"/>
        </w:rPr>
        <w:tab/>
        <w:t xml:space="preserve">Securities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338351C0" w14:textId="77777777" w:rsidR="00EA4133" w:rsidRDefault="00EA4133">
      <w:pPr>
        <w:pStyle w:val="List"/>
        <w:tabs>
          <w:tab w:val="left" w:pos="2160"/>
          <w:tab w:val="left" w:pos="9180"/>
        </w:tabs>
        <w:ind w:left="2160"/>
        <w:rPr>
          <w:rFonts w:ascii="Arial" w:hAnsi="Arial"/>
        </w:rPr>
      </w:pPr>
      <w:r>
        <w:rPr>
          <w:rFonts w:ascii="Arial" w:hAnsi="Arial"/>
        </w:rPr>
        <w:t>(d)</w:t>
      </w:r>
      <w:r>
        <w:rPr>
          <w:rFonts w:ascii="Arial" w:hAnsi="Arial"/>
        </w:rPr>
        <w:tab/>
        <w:t xml:space="preserve">Other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4FE3F5BC" w14:textId="77777777" w:rsidR="00EA4133" w:rsidRDefault="00EA4133">
      <w:pPr>
        <w:pStyle w:val="List"/>
        <w:tabs>
          <w:tab w:val="left" w:pos="2160"/>
          <w:tab w:val="left" w:pos="9180"/>
        </w:tabs>
        <w:ind w:left="2160"/>
        <w:rPr>
          <w:rFonts w:ascii="Arial" w:hAnsi="Arial"/>
        </w:rPr>
      </w:pPr>
      <w:r>
        <w:rPr>
          <w:rFonts w:ascii="Arial" w:hAnsi="Arial"/>
        </w:rPr>
        <w:t>(e)</w:t>
      </w:r>
      <w:r>
        <w:rPr>
          <w:rFonts w:ascii="Arial" w:hAnsi="Arial"/>
        </w:rPr>
        <w:tab/>
        <w:t xml:space="preserve">Expiry date of any options, warrants etc.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775715F8" w14:textId="77777777" w:rsidR="00EA4133" w:rsidRDefault="00EA4133">
      <w:pPr>
        <w:pStyle w:val="List"/>
        <w:tabs>
          <w:tab w:val="num" w:pos="1080"/>
          <w:tab w:val="left" w:pos="2160"/>
          <w:tab w:val="left" w:pos="9180"/>
        </w:tabs>
        <w:ind w:left="2160"/>
        <w:rPr>
          <w:rFonts w:ascii="Arial" w:hAnsi="Arial"/>
        </w:rPr>
      </w:pPr>
      <w:r>
        <w:rPr>
          <w:rFonts w:ascii="Arial" w:hAnsi="Arial"/>
        </w:rPr>
        <w:t>(f)</w:t>
      </w:r>
      <w:r>
        <w:rPr>
          <w:rFonts w:ascii="Arial" w:hAnsi="Arial"/>
        </w:rPr>
        <w:tab/>
        <w:t xml:space="preserve">Exercise price of any options, warrants etc.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62F2C1C7" w14:textId="4323DAAB" w:rsidR="00EA4133" w:rsidRDefault="00EA4133">
      <w:pPr>
        <w:pStyle w:val="List"/>
        <w:numPr>
          <w:ilvl w:val="0"/>
          <w:numId w:val="10"/>
        </w:numPr>
        <w:tabs>
          <w:tab w:val="left" w:pos="918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State whether the sales agent, broker, </w:t>
      </w:r>
      <w:proofErr w:type="gramStart"/>
      <w:r>
        <w:rPr>
          <w:rFonts w:ascii="Arial" w:hAnsi="Arial"/>
        </w:rPr>
        <w:t>dealer</w:t>
      </w:r>
      <w:proofErr w:type="gramEnd"/>
      <w:r>
        <w:rPr>
          <w:rFonts w:ascii="Arial" w:hAnsi="Arial"/>
        </w:rPr>
        <w:t xml:space="preserve"> or other person receiving compensation in connection with the placement is Related Person or has any other relationship with the Issuer and provide details of the relationship </w:t>
      </w:r>
      <w:r w:rsidR="00AE6817">
        <w:rPr>
          <w:rFonts w:ascii="Arial" w:hAnsi="Arial"/>
        </w:rPr>
        <w:t>N/A</w:t>
      </w:r>
      <w:r>
        <w:rPr>
          <w:rFonts w:ascii="Arial" w:hAnsi="Arial"/>
          <w:u w:val="single"/>
        </w:rPr>
        <w:tab/>
      </w:r>
    </w:p>
    <w:p w14:paraId="1600E4B5" w14:textId="77777777" w:rsidR="00EA4133" w:rsidRDefault="00EA4133">
      <w:pPr>
        <w:pStyle w:val="List"/>
        <w:tabs>
          <w:tab w:val="left" w:pos="1080"/>
          <w:tab w:val="left" w:pos="9180"/>
        </w:tabs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14:paraId="3B52BF6F" w14:textId="77777777" w:rsidR="00EA4133" w:rsidRDefault="00EA4133">
      <w:pPr>
        <w:pStyle w:val="List"/>
        <w:tabs>
          <w:tab w:val="left" w:pos="1080"/>
          <w:tab w:val="left" w:pos="9180"/>
        </w:tabs>
        <w:ind w:left="0" w:firstLine="0"/>
        <w:jc w:val="both"/>
        <w:rPr>
          <w:rFonts w:ascii="Arial" w:hAnsi="Arial"/>
        </w:rPr>
      </w:pPr>
    </w:p>
    <w:p w14:paraId="7086CA55" w14:textId="43028B7F" w:rsidR="00EA4133" w:rsidRDefault="00EA4133">
      <w:pPr>
        <w:pStyle w:val="List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lastRenderedPageBreak/>
        <w:t>Describe any unusual particulars of the transaction (i.e. tax “flow through” shares, etc.).</w:t>
      </w:r>
      <w:r w:rsidR="00AE6817">
        <w:rPr>
          <w:rFonts w:ascii="Arial" w:hAnsi="Arial"/>
        </w:rPr>
        <w:t xml:space="preserve"> N/A</w:t>
      </w:r>
    </w:p>
    <w:p w14:paraId="7E0D03E1" w14:textId="77777777" w:rsidR="00EA4133" w:rsidRDefault="00EA4133">
      <w:pPr>
        <w:pStyle w:val="List"/>
        <w:tabs>
          <w:tab w:val="left" w:pos="1080"/>
          <w:tab w:val="left" w:pos="9180"/>
        </w:tabs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14:paraId="545AC93F" w14:textId="491D6EE6" w:rsidR="00EA4133" w:rsidRDefault="00EA4133">
      <w:pPr>
        <w:pStyle w:val="List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State whether the private placement will result in a change of control.</w:t>
      </w:r>
      <w:r w:rsidR="00AE6817">
        <w:rPr>
          <w:rFonts w:ascii="Arial" w:hAnsi="Arial"/>
        </w:rPr>
        <w:t xml:space="preserve"> N/A</w:t>
      </w:r>
    </w:p>
    <w:p w14:paraId="39E74F21" w14:textId="77777777" w:rsidR="00EA4133" w:rsidRDefault="00EA4133">
      <w:pPr>
        <w:pStyle w:val="List"/>
        <w:tabs>
          <w:tab w:val="left" w:pos="1080"/>
          <w:tab w:val="left" w:pos="9180"/>
        </w:tabs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14:paraId="79D36546" w14:textId="77777777" w:rsidR="00EA4133" w:rsidRDefault="00EA4133">
      <w:pPr>
        <w:pStyle w:val="List"/>
        <w:tabs>
          <w:tab w:val="left" w:pos="9180"/>
        </w:tabs>
        <w:spacing w:before="0"/>
        <w:jc w:val="both"/>
        <w:rPr>
          <w:rFonts w:ascii="Arial" w:hAnsi="Arial"/>
        </w:rPr>
      </w:pPr>
    </w:p>
    <w:p w14:paraId="3DE128CA" w14:textId="3EB037D4" w:rsidR="00EA4133" w:rsidRDefault="00EA4133">
      <w:pPr>
        <w:pStyle w:val="List"/>
        <w:numPr>
          <w:ilvl w:val="0"/>
          <w:numId w:val="10"/>
        </w:numPr>
        <w:tabs>
          <w:tab w:val="left" w:pos="9180"/>
        </w:tabs>
        <w:spacing w:before="0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Where there is a change in the control of the Issuer resulting from the issuance of the private placement shares, indicate the names of the new controlling shareholders.  </w:t>
      </w:r>
      <w:r w:rsidR="00AE6817">
        <w:rPr>
          <w:rFonts w:ascii="Arial" w:hAnsi="Arial"/>
        </w:rPr>
        <w:t>N/A</w:t>
      </w:r>
      <w:r>
        <w:rPr>
          <w:rFonts w:ascii="Arial" w:hAnsi="Arial"/>
          <w:u w:val="single"/>
        </w:rPr>
        <w:tab/>
      </w:r>
    </w:p>
    <w:p w14:paraId="01E698B1" w14:textId="77777777" w:rsidR="00EA4133" w:rsidRDefault="00EA4133">
      <w:pPr>
        <w:pStyle w:val="List"/>
        <w:tabs>
          <w:tab w:val="left" w:pos="1080"/>
          <w:tab w:val="left" w:pos="9180"/>
        </w:tabs>
        <w:spacing w:before="0"/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14:paraId="067C6079" w14:textId="77777777" w:rsidR="00EA4133" w:rsidRDefault="00EA4133">
      <w:pPr>
        <w:pStyle w:val="List"/>
        <w:tabs>
          <w:tab w:val="left" w:pos="1080"/>
          <w:tab w:val="left" w:pos="9180"/>
        </w:tabs>
        <w:spacing w:before="0"/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14:paraId="6C8DAED7" w14:textId="77777777" w:rsidR="00EA4133" w:rsidRDefault="00EA4133">
      <w:pPr>
        <w:pStyle w:val="List"/>
        <w:tabs>
          <w:tab w:val="left" w:pos="1080"/>
          <w:tab w:val="left" w:pos="9180"/>
        </w:tabs>
        <w:spacing w:before="0"/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12795760" w14:textId="77777777" w:rsidR="00EA4133" w:rsidRDefault="00EA4133">
      <w:pPr>
        <w:pStyle w:val="List"/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Each purchaser has been advised of the applicable securities legislation restricted or seasoning period.  All certificates for securities issued which are subject to a hold period bear the appropriate legend restricting their transfer until the expiry of the applicable hold period required by </w:t>
      </w:r>
      <w:r w:rsidR="0097763E">
        <w:rPr>
          <w:rFonts w:ascii="Arial" w:hAnsi="Arial"/>
        </w:rPr>
        <w:t xml:space="preserve">National </w:t>
      </w:r>
      <w:r w:rsidR="00C536D3">
        <w:rPr>
          <w:rFonts w:ascii="Arial" w:hAnsi="Arial"/>
        </w:rPr>
        <w:t>Instrument 45-102 Resale of Securities</w:t>
      </w:r>
      <w:r>
        <w:rPr>
          <w:rFonts w:ascii="Arial" w:hAnsi="Arial"/>
        </w:rPr>
        <w:t>.</w:t>
      </w:r>
    </w:p>
    <w:p w14:paraId="5419AA02" w14:textId="77777777" w:rsidR="003C6D7E" w:rsidRDefault="003C6D7E">
      <w:pPr>
        <w:rPr>
          <w:rFonts w:ascii="Arial" w:hAnsi="Arial"/>
          <w:b/>
          <w:color w:val="000000"/>
          <w:sz w:val="24"/>
          <w:lang w:val="en-GB"/>
        </w:rPr>
      </w:pPr>
      <w:r>
        <w:rPr>
          <w:rFonts w:ascii="Arial" w:hAnsi="Arial"/>
          <w:b/>
          <w:color w:val="000000"/>
        </w:rPr>
        <w:br w:type="page"/>
      </w:r>
    </w:p>
    <w:p w14:paraId="779BE80A" w14:textId="4FC64FE6" w:rsidR="00EA4133" w:rsidRDefault="0035331C">
      <w:pPr>
        <w:pStyle w:val="BodyText"/>
        <w:tabs>
          <w:tab w:val="left" w:pos="1080"/>
          <w:tab w:val="left" w:pos="4230"/>
        </w:tabs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lastRenderedPageBreak/>
        <w:t xml:space="preserve">Part </w:t>
      </w:r>
      <w:r w:rsidR="00EA4133">
        <w:rPr>
          <w:rFonts w:ascii="Arial" w:hAnsi="Arial"/>
          <w:b/>
          <w:color w:val="000000"/>
        </w:rPr>
        <w:t>2.</w:t>
      </w:r>
      <w:r w:rsidR="00EA4133">
        <w:rPr>
          <w:rFonts w:ascii="Arial" w:hAnsi="Arial"/>
          <w:b/>
          <w:color w:val="000000"/>
        </w:rPr>
        <w:tab/>
        <w:t>Acquisition</w:t>
      </w:r>
    </w:p>
    <w:p w14:paraId="05F41C99" w14:textId="33197641" w:rsidR="00002F41" w:rsidRDefault="00002F41">
      <w:pPr>
        <w:pStyle w:val="BodyText"/>
        <w:tabs>
          <w:tab w:val="left" w:pos="1080"/>
          <w:tab w:val="left" w:pos="4230"/>
        </w:tabs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ab/>
        <w:t>N/A</w:t>
      </w:r>
    </w:p>
    <w:p w14:paraId="3321B541" w14:textId="77777777" w:rsidR="00EA4133" w:rsidRDefault="00EA4133">
      <w:pPr>
        <w:pStyle w:val="List"/>
        <w:tabs>
          <w:tab w:val="left" w:pos="9180"/>
        </w:tabs>
        <w:spacing w:before="0"/>
        <w:ind w:left="0" w:firstLine="0"/>
        <w:jc w:val="both"/>
        <w:rPr>
          <w:rFonts w:ascii="Arial" w:hAnsi="Arial"/>
          <w:color w:val="000000"/>
        </w:rPr>
      </w:pPr>
    </w:p>
    <w:p w14:paraId="2F334E90" w14:textId="77777777" w:rsidR="00F50B21" w:rsidRDefault="00EA4133">
      <w:pPr>
        <w:pStyle w:val="List"/>
        <w:numPr>
          <w:ilvl w:val="0"/>
          <w:numId w:val="14"/>
        </w:numPr>
        <w:tabs>
          <w:tab w:val="clear" w:pos="360"/>
          <w:tab w:val="num" w:pos="1080"/>
          <w:tab w:val="left" w:pos="9180"/>
        </w:tabs>
        <w:spacing w:before="0"/>
        <w:ind w:left="1080" w:hanging="108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Provide details of the assets to be acquired by the Issuer (including the location of the assets, if applicable).  The disclosure should be sufficiently complete to enable a reader to appreciate the significance of the transaction without reference to any other material:  </w:t>
      </w:r>
    </w:p>
    <w:p w14:paraId="5E59BCE2" w14:textId="72DA69E9" w:rsidR="00F50B21" w:rsidRDefault="00F50B21" w:rsidP="00F50B21">
      <w:pPr>
        <w:pStyle w:val="List"/>
        <w:tabs>
          <w:tab w:val="left" w:pos="9180"/>
        </w:tabs>
        <w:spacing w:before="0"/>
        <w:ind w:firstLine="0"/>
        <w:jc w:val="both"/>
        <w:rPr>
          <w:rFonts w:ascii="Arial" w:hAnsi="Arial"/>
          <w:color w:val="000000"/>
        </w:rPr>
      </w:pPr>
    </w:p>
    <w:p w14:paraId="33B00A63" w14:textId="541F8CFA" w:rsidR="00EA4133" w:rsidRPr="00F50B21" w:rsidRDefault="00EA4133" w:rsidP="00F50B21">
      <w:pPr>
        <w:pStyle w:val="List"/>
        <w:numPr>
          <w:ilvl w:val="0"/>
          <w:numId w:val="14"/>
        </w:numPr>
        <w:tabs>
          <w:tab w:val="clear" w:pos="360"/>
          <w:tab w:val="num" w:pos="1080"/>
          <w:tab w:val="left" w:pos="9180"/>
        </w:tabs>
        <w:ind w:left="1080" w:hanging="1080"/>
        <w:jc w:val="both"/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</w:rPr>
        <w:t>Provide details of the acquisition including the date, parties to and type of agreement (</w:t>
      </w:r>
      <w:proofErr w:type="spellStart"/>
      <w:r>
        <w:rPr>
          <w:rFonts w:ascii="Arial" w:hAnsi="Arial"/>
          <w:color w:val="000000"/>
        </w:rPr>
        <w:t>eg</w:t>
      </w:r>
      <w:proofErr w:type="spellEnd"/>
      <w:r>
        <w:rPr>
          <w:rFonts w:ascii="Arial" w:hAnsi="Arial"/>
          <w:color w:val="000000"/>
        </w:rPr>
        <w:t>: sale, option, license etc.) and relationship to the Issuer.</w:t>
      </w:r>
      <w:r w:rsidR="00E31F4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The disclosure should be sufficiently complete to enable a reader to appreciate the significance of the acquisition without reference to any other material</w:t>
      </w:r>
      <w:r w:rsidR="00F50B21">
        <w:rPr>
          <w:rFonts w:ascii="Arial" w:hAnsi="Arial"/>
          <w:color w:val="000000"/>
        </w:rPr>
        <w:t xml:space="preserve">:  </w:t>
      </w:r>
    </w:p>
    <w:p w14:paraId="038B3B1B" w14:textId="77777777" w:rsidR="00EA4133" w:rsidRDefault="00EA4133">
      <w:pPr>
        <w:pStyle w:val="List"/>
        <w:numPr>
          <w:ilvl w:val="0"/>
          <w:numId w:val="16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Provide the following information in relation to the total consideration for the acquisition (including details of all cash, </w:t>
      </w:r>
      <w:proofErr w:type="gramStart"/>
      <w:r>
        <w:rPr>
          <w:rFonts w:ascii="Arial" w:hAnsi="Arial"/>
          <w:color w:val="000000"/>
        </w:rPr>
        <w:t>securities</w:t>
      </w:r>
      <w:proofErr w:type="gramEnd"/>
      <w:r>
        <w:rPr>
          <w:rFonts w:ascii="Arial" w:hAnsi="Arial"/>
          <w:color w:val="000000"/>
        </w:rPr>
        <w:t xml:space="preserve"> or other consideration) and any required work commitments:</w:t>
      </w:r>
    </w:p>
    <w:p w14:paraId="0F6724B2" w14:textId="77777777" w:rsidR="00EA4133" w:rsidRDefault="00EA4133">
      <w:pPr>
        <w:pStyle w:val="List"/>
        <w:numPr>
          <w:ilvl w:val="0"/>
          <w:numId w:val="13"/>
        </w:numPr>
        <w:tabs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Total aggregate consideration in Canadian dollars: </w:t>
      </w:r>
      <w:proofErr w:type="gramStart"/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</w:rPr>
        <w:t xml:space="preserve"> .</w:t>
      </w:r>
      <w:proofErr w:type="gramEnd"/>
    </w:p>
    <w:p w14:paraId="02F788C0" w14:textId="77777777" w:rsidR="00EA4133" w:rsidRDefault="00EA4133">
      <w:pPr>
        <w:pStyle w:val="List"/>
        <w:numPr>
          <w:ilvl w:val="0"/>
          <w:numId w:val="13"/>
        </w:numPr>
        <w:tabs>
          <w:tab w:val="left" w:pos="2160"/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Cash: </w:t>
      </w:r>
      <w:proofErr w:type="gramStart"/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</w:rPr>
        <w:t xml:space="preserve"> .</w:t>
      </w:r>
      <w:proofErr w:type="gramEnd"/>
    </w:p>
    <w:p w14:paraId="6D45D72F" w14:textId="363B3BAB" w:rsidR="00EA4133" w:rsidRPr="002B3611" w:rsidRDefault="00EA4133" w:rsidP="002B3611">
      <w:pPr>
        <w:pStyle w:val="List"/>
        <w:numPr>
          <w:ilvl w:val="0"/>
          <w:numId w:val="13"/>
        </w:numPr>
        <w:tabs>
          <w:tab w:val="left" w:pos="2160"/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Securities (including options, warrants etc.) and dollar value:</w:t>
      </w:r>
    </w:p>
    <w:p w14:paraId="2B5D1113" w14:textId="77777777" w:rsidR="00EA4133" w:rsidRDefault="00EA4133">
      <w:pPr>
        <w:pStyle w:val="List"/>
        <w:numPr>
          <w:ilvl w:val="0"/>
          <w:numId w:val="13"/>
        </w:numPr>
        <w:tabs>
          <w:tab w:val="left" w:pos="2160"/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Other: </w:t>
      </w:r>
      <w:proofErr w:type="gramStart"/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</w:rPr>
        <w:t xml:space="preserve"> .</w:t>
      </w:r>
      <w:proofErr w:type="gramEnd"/>
    </w:p>
    <w:p w14:paraId="2C64DF25" w14:textId="77777777" w:rsidR="00EA4133" w:rsidRDefault="00EA4133">
      <w:pPr>
        <w:pStyle w:val="List"/>
        <w:numPr>
          <w:ilvl w:val="0"/>
          <w:numId w:val="13"/>
        </w:numPr>
        <w:tabs>
          <w:tab w:val="left" w:pos="2160"/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Expiry date of options, warrants, etc. if any: </w:t>
      </w:r>
      <w:proofErr w:type="gramStart"/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</w:rPr>
        <w:t xml:space="preserve"> .</w:t>
      </w:r>
      <w:proofErr w:type="gramEnd"/>
    </w:p>
    <w:p w14:paraId="34D14EBB" w14:textId="77777777" w:rsidR="00EA4133" w:rsidRDefault="00EA4133">
      <w:pPr>
        <w:pStyle w:val="List"/>
        <w:numPr>
          <w:ilvl w:val="0"/>
          <w:numId w:val="13"/>
        </w:numPr>
        <w:tabs>
          <w:tab w:val="left" w:pos="2160"/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Exercise price of options, warrants, etc. if any: </w:t>
      </w:r>
      <w:proofErr w:type="gramStart"/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</w:rPr>
        <w:t xml:space="preserve"> .</w:t>
      </w:r>
      <w:proofErr w:type="gramEnd"/>
    </w:p>
    <w:p w14:paraId="5CC62FED" w14:textId="77777777" w:rsidR="00EA4133" w:rsidRDefault="00EA4133">
      <w:pPr>
        <w:pStyle w:val="List"/>
        <w:numPr>
          <w:ilvl w:val="0"/>
          <w:numId w:val="13"/>
        </w:numPr>
        <w:tabs>
          <w:tab w:val="left" w:pos="2160"/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Work commitments: </w:t>
      </w:r>
      <w:proofErr w:type="gramStart"/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</w:rPr>
        <w:t xml:space="preserve"> .</w:t>
      </w:r>
      <w:proofErr w:type="gramEnd"/>
    </w:p>
    <w:p w14:paraId="6ABF5F51" w14:textId="249EB10C" w:rsidR="00F745B1" w:rsidRDefault="00EA4133">
      <w:pPr>
        <w:pStyle w:val="List"/>
        <w:numPr>
          <w:ilvl w:val="0"/>
          <w:numId w:val="16"/>
        </w:numPr>
        <w:tabs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State how the purchase or sale price was determined (e.g. arm’s-length negotiation, independent committee of the Board, third party valuation etc)</w:t>
      </w:r>
      <w:r w:rsidR="002B3611">
        <w:rPr>
          <w:rFonts w:ascii="Arial" w:hAnsi="Arial"/>
          <w:color w:val="000000"/>
        </w:rPr>
        <w:t xml:space="preserve">: </w:t>
      </w:r>
    </w:p>
    <w:p w14:paraId="76FAE39C" w14:textId="77777777" w:rsidR="00F745B1" w:rsidRDefault="00F745B1" w:rsidP="00F745B1">
      <w:pPr>
        <w:pStyle w:val="List"/>
        <w:tabs>
          <w:tab w:val="left" w:pos="9180"/>
        </w:tabs>
        <w:ind w:firstLine="0"/>
        <w:rPr>
          <w:rFonts w:ascii="Arial" w:hAnsi="Arial"/>
          <w:color w:val="000000"/>
        </w:rPr>
      </w:pPr>
    </w:p>
    <w:p w14:paraId="666DAFDC" w14:textId="77777777" w:rsidR="00EA4133" w:rsidRPr="00E31F45" w:rsidRDefault="00EA4133" w:rsidP="00A43F5C">
      <w:pPr>
        <w:pStyle w:val="List"/>
        <w:numPr>
          <w:ilvl w:val="0"/>
          <w:numId w:val="16"/>
        </w:numPr>
        <w:tabs>
          <w:tab w:val="left" w:pos="1080"/>
          <w:tab w:val="left" w:pos="9180"/>
        </w:tabs>
        <w:spacing w:before="0"/>
        <w:ind w:left="0" w:firstLine="0"/>
        <w:rPr>
          <w:rFonts w:ascii="Arial" w:hAnsi="Arial"/>
          <w:color w:val="000000"/>
        </w:rPr>
      </w:pPr>
      <w:r w:rsidRPr="00E31F45">
        <w:rPr>
          <w:rFonts w:ascii="Arial" w:hAnsi="Arial"/>
          <w:color w:val="000000"/>
        </w:rPr>
        <w:t>Provide details of any appraisal or valuation of the subject of the acquisition known to management of the Issuer:</w:t>
      </w:r>
      <w:r w:rsidR="002B3611" w:rsidRPr="00E31F45">
        <w:rPr>
          <w:rFonts w:ascii="Arial" w:hAnsi="Arial"/>
          <w:color w:val="000000"/>
        </w:rPr>
        <w:t xml:space="preserve"> Comparable transaction.</w:t>
      </w:r>
    </w:p>
    <w:p w14:paraId="190088A7" w14:textId="77777777" w:rsidR="00F50B21" w:rsidRDefault="00EA4133">
      <w:pPr>
        <w:pStyle w:val="List"/>
        <w:numPr>
          <w:ilvl w:val="0"/>
          <w:numId w:val="16"/>
        </w:numPr>
        <w:jc w:val="both"/>
        <w:rPr>
          <w:rFonts w:ascii="Arial" w:hAnsi="Arial"/>
          <w:color w:val="000000"/>
        </w:rPr>
      </w:pPr>
      <w:r w:rsidRPr="00F50B21">
        <w:rPr>
          <w:rFonts w:ascii="Arial" w:hAnsi="Arial"/>
          <w:color w:val="000000"/>
        </w:rPr>
        <w:t>The names</w:t>
      </w:r>
      <w:r>
        <w:rPr>
          <w:rFonts w:ascii="Arial" w:hAnsi="Arial"/>
          <w:color w:val="000000"/>
        </w:rPr>
        <w:t xml:space="preserve"> of parties receiving securities of the Issuer pursuant to the acquisition and the number of securities to be issued are described as follows:</w:t>
      </w:r>
    </w:p>
    <w:p w14:paraId="44874091" w14:textId="77777777" w:rsidR="00F50B21" w:rsidRDefault="00F50B21" w:rsidP="00F50B21">
      <w:pPr>
        <w:pStyle w:val="List"/>
        <w:ind w:firstLine="0"/>
        <w:jc w:val="both"/>
        <w:rPr>
          <w:rFonts w:ascii="Arial" w:hAnsi="Arial"/>
          <w:color w:val="000000"/>
        </w:rPr>
      </w:pPr>
    </w:p>
    <w:tbl>
      <w:tblPr>
        <w:tblStyle w:val="GridTable1Light"/>
        <w:tblW w:w="10114" w:type="dxa"/>
        <w:tblLook w:val="04A0" w:firstRow="1" w:lastRow="0" w:firstColumn="1" w:lastColumn="0" w:noHBand="0" w:noVBand="1"/>
      </w:tblPr>
      <w:tblGrid>
        <w:gridCol w:w="1817"/>
        <w:gridCol w:w="1363"/>
        <w:gridCol w:w="1313"/>
        <w:gridCol w:w="1408"/>
        <w:gridCol w:w="1404"/>
        <w:gridCol w:w="1381"/>
        <w:gridCol w:w="1428"/>
      </w:tblGrid>
      <w:tr w:rsidR="00F50B21" w14:paraId="0E631156" w14:textId="77777777" w:rsidTr="00B13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13C4C29C" w14:textId="77777777" w:rsidR="00F50B21" w:rsidRDefault="00F50B21" w:rsidP="00F50B21">
            <w:pPr>
              <w:pStyle w:val="List"/>
              <w:ind w:left="0" w:firstLine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sz w:val="20"/>
                <w:lang w:val="en-CA"/>
              </w:rPr>
              <w:lastRenderedPageBreak/>
              <w:t>Name</w:t>
            </w:r>
            <w:r>
              <w:rPr>
                <w:rFonts w:ascii="Arial" w:hAnsi="Arial"/>
                <w:b w:val="0"/>
                <w:sz w:val="20"/>
                <w:lang w:val="en-CA"/>
              </w:rPr>
              <w:t xml:space="preserve"> </w:t>
            </w:r>
            <w:r>
              <w:rPr>
                <w:rFonts w:ascii="Arial" w:hAnsi="Arial"/>
                <w:sz w:val="20"/>
                <w:lang w:val="en-CA"/>
              </w:rPr>
              <w:t>of Party (If not an individual, name all insiders of the Party)</w:t>
            </w:r>
          </w:p>
        </w:tc>
        <w:tc>
          <w:tcPr>
            <w:tcW w:w="1363" w:type="dxa"/>
          </w:tcPr>
          <w:p w14:paraId="7E6A9C88" w14:textId="77777777" w:rsidR="00F50B21" w:rsidRDefault="00F50B21" w:rsidP="00F50B21">
            <w:pPr>
              <w:pStyle w:val="List"/>
              <w:ind w:left="0"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sz w:val="20"/>
                <w:lang w:val="en-CA"/>
              </w:rPr>
              <w:t>Number and Type of Securities to be Issued</w:t>
            </w:r>
          </w:p>
        </w:tc>
        <w:tc>
          <w:tcPr>
            <w:tcW w:w="1313" w:type="dxa"/>
          </w:tcPr>
          <w:p w14:paraId="5B0400A5" w14:textId="77777777" w:rsidR="00F50B21" w:rsidRDefault="00F50B21" w:rsidP="00F50B21">
            <w:pPr>
              <w:pStyle w:val="List"/>
              <w:ind w:left="0"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sz w:val="20"/>
                <w:lang w:val="en-CA"/>
              </w:rPr>
              <w:t>Dollar value per Security (CDN$)</w:t>
            </w:r>
          </w:p>
        </w:tc>
        <w:tc>
          <w:tcPr>
            <w:tcW w:w="1408" w:type="dxa"/>
          </w:tcPr>
          <w:p w14:paraId="4399A1DE" w14:textId="77777777" w:rsidR="00F50B21" w:rsidRDefault="00F50B21" w:rsidP="00F50B21">
            <w:pPr>
              <w:pStyle w:val="List"/>
              <w:ind w:left="0"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sz w:val="20"/>
                <w:lang w:val="en-CA"/>
              </w:rPr>
              <w:t>Conversion price (if applicable)</w:t>
            </w:r>
          </w:p>
        </w:tc>
        <w:tc>
          <w:tcPr>
            <w:tcW w:w="1404" w:type="dxa"/>
          </w:tcPr>
          <w:p w14:paraId="77E39903" w14:textId="77777777" w:rsidR="00F50B21" w:rsidRDefault="00F50B21" w:rsidP="00F50B21">
            <w:pPr>
              <w:pStyle w:val="List"/>
              <w:ind w:left="0"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sz w:val="20"/>
                <w:lang w:val="en-CA"/>
              </w:rPr>
              <w:t>Prospectus Exemption</w:t>
            </w:r>
          </w:p>
        </w:tc>
        <w:tc>
          <w:tcPr>
            <w:tcW w:w="1381" w:type="dxa"/>
          </w:tcPr>
          <w:p w14:paraId="71720059" w14:textId="77777777" w:rsidR="00F50B21" w:rsidRDefault="00F50B21" w:rsidP="00F50B21">
            <w:pPr>
              <w:pStyle w:val="List"/>
              <w:ind w:left="0"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0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otal Securities, Previously Owned, Controlled or Directed by Party</w:t>
            </w:r>
          </w:p>
        </w:tc>
        <w:tc>
          <w:tcPr>
            <w:tcW w:w="1428" w:type="dxa"/>
          </w:tcPr>
          <w:p w14:paraId="3D8444B4" w14:textId="77777777" w:rsidR="00F50B21" w:rsidRDefault="00F50B21" w:rsidP="00F50B21">
            <w:pPr>
              <w:pStyle w:val="BodyText"/>
              <w:keepNext/>
              <w:keepLines/>
              <w:spacing w:before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color w:val="000000"/>
                <w:sz w:val="20"/>
                <w:lang w:val="en-CA"/>
              </w:rPr>
            </w:pPr>
          </w:p>
          <w:p w14:paraId="164C764C" w14:textId="77777777" w:rsidR="00F50B21" w:rsidRDefault="00F50B21" w:rsidP="00F50B21">
            <w:pPr>
              <w:pStyle w:val="BodyText"/>
              <w:keepNext/>
              <w:keepLines/>
              <w:spacing w:before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lang w:val="en-CA"/>
              </w:rPr>
              <w:t xml:space="preserve">Describe relationship to </w:t>
            </w:r>
            <w:proofErr w:type="gramStart"/>
            <w:r>
              <w:rPr>
                <w:rFonts w:ascii="Arial" w:hAnsi="Arial"/>
                <w:color w:val="000000"/>
                <w:sz w:val="20"/>
                <w:lang w:val="en-CA"/>
              </w:rPr>
              <w:t>Issuer</w:t>
            </w:r>
            <w:r>
              <w:rPr>
                <w:rFonts w:ascii="Arial" w:hAnsi="Arial"/>
                <w:color w:val="000000"/>
                <w:sz w:val="16"/>
                <w:vertAlign w:val="superscript"/>
                <w:lang w:val="en-CA"/>
              </w:rPr>
              <w:t>(</w:t>
            </w:r>
            <w:proofErr w:type="gramEnd"/>
            <w:r>
              <w:rPr>
                <w:rFonts w:ascii="Arial" w:hAnsi="Arial"/>
                <w:color w:val="000000"/>
                <w:sz w:val="16"/>
                <w:vertAlign w:val="superscript"/>
                <w:lang w:val="en-CA"/>
              </w:rPr>
              <w:t>1)</w:t>
            </w:r>
          </w:p>
        </w:tc>
      </w:tr>
      <w:tr w:rsidR="00B1341C" w14:paraId="5ECC7866" w14:textId="77777777" w:rsidTr="00B1341C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1828424F" w14:textId="17E02C40" w:rsidR="00B1341C" w:rsidRDefault="00B1341C" w:rsidP="00B1341C">
            <w:pPr>
              <w:pStyle w:val="List"/>
              <w:ind w:left="0" w:firstLine="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363" w:type="dxa"/>
          </w:tcPr>
          <w:p w14:paraId="5B849F39" w14:textId="58859634" w:rsidR="00B1341C" w:rsidRDefault="00B1341C" w:rsidP="00B1341C">
            <w:pPr>
              <w:pStyle w:val="List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</w:rPr>
            </w:pPr>
          </w:p>
        </w:tc>
        <w:tc>
          <w:tcPr>
            <w:tcW w:w="1313" w:type="dxa"/>
          </w:tcPr>
          <w:p w14:paraId="09DD3556" w14:textId="2E8FAA50" w:rsidR="00B1341C" w:rsidRDefault="00B1341C" w:rsidP="00B1341C">
            <w:pPr>
              <w:pStyle w:val="List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</w:rPr>
            </w:pPr>
          </w:p>
        </w:tc>
        <w:tc>
          <w:tcPr>
            <w:tcW w:w="1408" w:type="dxa"/>
          </w:tcPr>
          <w:p w14:paraId="0653DFBD" w14:textId="734EBC03" w:rsidR="00B1341C" w:rsidRDefault="00B1341C" w:rsidP="00B1341C">
            <w:pPr>
              <w:pStyle w:val="List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</w:rPr>
            </w:pPr>
          </w:p>
        </w:tc>
        <w:tc>
          <w:tcPr>
            <w:tcW w:w="1404" w:type="dxa"/>
          </w:tcPr>
          <w:p w14:paraId="5ABB11AD" w14:textId="74837C91" w:rsidR="00B1341C" w:rsidRDefault="00B1341C" w:rsidP="00B1341C">
            <w:pPr>
              <w:pStyle w:val="List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</w:rPr>
            </w:pPr>
          </w:p>
        </w:tc>
        <w:tc>
          <w:tcPr>
            <w:tcW w:w="1381" w:type="dxa"/>
          </w:tcPr>
          <w:p w14:paraId="55A206A4" w14:textId="3E7A4A5C" w:rsidR="00B1341C" w:rsidRDefault="00B1341C" w:rsidP="00B1341C">
            <w:pPr>
              <w:pStyle w:val="List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</w:rPr>
            </w:pPr>
          </w:p>
        </w:tc>
        <w:tc>
          <w:tcPr>
            <w:tcW w:w="1428" w:type="dxa"/>
          </w:tcPr>
          <w:p w14:paraId="43E5B7E4" w14:textId="6F9EE9BF" w:rsidR="00B1341C" w:rsidRDefault="00B1341C" w:rsidP="00B1341C">
            <w:pPr>
              <w:pStyle w:val="List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</w:rPr>
            </w:pPr>
          </w:p>
        </w:tc>
      </w:tr>
      <w:tr w:rsidR="00B1341C" w14:paraId="7B37E4FB" w14:textId="77777777" w:rsidTr="00B1341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6533C156" w14:textId="77777777" w:rsidR="00B1341C" w:rsidRDefault="00B1341C" w:rsidP="00B1341C">
            <w:pPr>
              <w:pStyle w:val="List"/>
              <w:ind w:left="0" w:firstLine="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363" w:type="dxa"/>
          </w:tcPr>
          <w:p w14:paraId="0D8CE9BF" w14:textId="77777777" w:rsidR="00B1341C" w:rsidRDefault="00B1341C" w:rsidP="00B1341C">
            <w:pPr>
              <w:pStyle w:val="List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</w:rPr>
            </w:pPr>
          </w:p>
        </w:tc>
        <w:tc>
          <w:tcPr>
            <w:tcW w:w="1313" w:type="dxa"/>
          </w:tcPr>
          <w:p w14:paraId="71EFEE45" w14:textId="77777777" w:rsidR="00B1341C" w:rsidRDefault="00B1341C" w:rsidP="00B1341C">
            <w:pPr>
              <w:pStyle w:val="List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</w:rPr>
            </w:pPr>
          </w:p>
        </w:tc>
        <w:tc>
          <w:tcPr>
            <w:tcW w:w="1408" w:type="dxa"/>
          </w:tcPr>
          <w:p w14:paraId="1C94BB83" w14:textId="77777777" w:rsidR="00B1341C" w:rsidRDefault="00B1341C" w:rsidP="00B1341C">
            <w:pPr>
              <w:pStyle w:val="List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</w:rPr>
            </w:pPr>
          </w:p>
        </w:tc>
        <w:tc>
          <w:tcPr>
            <w:tcW w:w="1404" w:type="dxa"/>
          </w:tcPr>
          <w:p w14:paraId="10EA608B" w14:textId="77777777" w:rsidR="00B1341C" w:rsidRDefault="00B1341C" w:rsidP="00B1341C">
            <w:pPr>
              <w:pStyle w:val="List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</w:rPr>
            </w:pPr>
          </w:p>
        </w:tc>
        <w:tc>
          <w:tcPr>
            <w:tcW w:w="1381" w:type="dxa"/>
          </w:tcPr>
          <w:p w14:paraId="0A8660B5" w14:textId="77777777" w:rsidR="00B1341C" w:rsidRDefault="00B1341C" w:rsidP="00B1341C">
            <w:pPr>
              <w:pStyle w:val="List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</w:rPr>
            </w:pPr>
          </w:p>
        </w:tc>
        <w:tc>
          <w:tcPr>
            <w:tcW w:w="1428" w:type="dxa"/>
          </w:tcPr>
          <w:p w14:paraId="6038B9AC" w14:textId="77777777" w:rsidR="00B1341C" w:rsidRDefault="00B1341C" w:rsidP="00B1341C">
            <w:pPr>
              <w:pStyle w:val="List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</w:rPr>
            </w:pPr>
          </w:p>
        </w:tc>
      </w:tr>
    </w:tbl>
    <w:p w14:paraId="2A5867CC" w14:textId="77777777" w:rsidR="00EA4133" w:rsidRDefault="00EA4133" w:rsidP="009136E7">
      <w:pPr>
        <w:pStyle w:val="BodyText"/>
        <w:numPr>
          <w:ilvl w:val="0"/>
          <w:numId w:val="17"/>
        </w:numPr>
        <w:tabs>
          <w:tab w:val="clear" w:pos="720"/>
          <w:tab w:val="num" w:pos="450"/>
        </w:tabs>
        <w:ind w:left="36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Indicate if Related Person</w:t>
      </w:r>
    </w:p>
    <w:p w14:paraId="1C92C545" w14:textId="5A11FB78" w:rsidR="00EA4133" w:rsidRDefault="00EA4133">
      <w:pPr>
        <w:pStyle w:val="List"/>
        <w:numPr>
          <w:ilvl w:val="0"/>
          <w:numId w:val="16"/>
        </w:numPr>
        <w:tabs>
          <w:tab w:val="left" w:pos="9180"/>
        </w:tabs>
        <w:jc w:val="both"/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</w:rPr>
        <w:t xml:space="preserve">Details of the steps taken by the Issuer to ensure that the vendor has good title to the assets being acquired: </w:t>
      </w:r>
    </w:p>
    <w:p w14:paraId="45A69878" w14:textId="77777777" w:rsidR="00EA4133" w:rsidRDefault="00EA4133">
      <w:pPr>
        <w:pStyle w:val="List"/>
        <w:tabs>
          <w:tab w:val="left" w:pos="1080"/>
          <w:tab w:val="left" w:pos="9180"/>
        </w:tabs>
        <w:spacing w:before="0"/>
        <w:ind w:left="0" w:firstLine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</w:p>
    <w:p w14:paraId="23341A79" w14:textId="1E9F7C6A" w:rsidR="00EA4133" w:rsidRDefault="00EA4133">
      <w:pPr>
        <w:pStyle w:val="List"/>
        <w:numPr>
          <w:ilvl w:val="0"/>
          <w:numId w:val="16"/>
        </w:numPr>
        <w:jc w:val="both"/>
        <w:rPr>
          <w:rFonts w:ascii="Arial" w:hAnsi="Arial"/>
        </w:rPr>
      </w:pPr>
      <w:r>
        <w:rPr>
          <w:rFonts w:ascii="Arial" w:hAnsi="Arial"/>
        </w:rPr>
        <w:t>Provide the following information for any agent’s fee, commission, bonus or finder’s fee, or other compensation paid or to be paid in connection with the acquisition (including warrants, options, etc.):</w:t>
      </w:r>
    </w:p>
    <w:p w14:paraId="20E8567F" w14:textId="3B666FDE" w:rsidR="00EA4133" w:rsidRDefault="00EA4133" w:rsidP="000B541A">
      <w:pPr>
        <w:pStyle w:val="List"/>
        <w:tabs>
          <w:tab w:val="left" w:pos="2160"/>
          <w:tab w:val="left" w:pos="9180"/>
        </w:tabs>
        <w:ind w:left="2160"/>
        <w:rPr>
          <w:rFonts w:ascii="Arial" w:hAnsi="Arial"/>
          <w:u w:val="single"/>
        </w:rPr>
      </w:pPr>
      <w:r>
        <w:rPr>
          <w:rFonts w:ascii="Arial" w:hAnsi="Arial"/>
        </w:rPr>
        <w:t>(a)</w:t>
      </w:r>
      <w:r>
        <w:rPr>
          <w:rFonts w:ascii="Arial" w:hAnsi="Arial"/>
        </w:rPr>
        <w:tab/>
        <w:t xml:space="preserve">Details of any dealer, agent, broker or other person receiving compensation in connection with the acquisition (name, </w:t>
      </w:r>
      <w:r w:rsidR="007C4F86">
        <w:rPr>
          <w:rFonts w:ascii="Arial" w:hAnsi="Arial"/>
        </w:rPr>
        <w:t>and</w:t>
      </w:r>
      <w:r w:rsidR="000B541A">
        <w:rPr>
          <w:rFonts w:ascii="Arial" w:hAnsi="Arial"/>
        </w:rPr>
        <w:t xml:space="preserve"> </w:t>
      </w:r>
      <w:r w:rsidR="007C4F86">
        <w:rPr>
          <w:rFonts w:ascii="Arial" w:hAnsi="Arial"/>
        </w:rPr>
        <w:t>i</w:t>
      </w:r>
      <w:r>
        <w:rPr>
          <w:rFonts w:ascii="Arial" w:hAnsi="Arial"/>
        </w:rPr>
        <w:t>f a corporation, identify persons owning or exercising voting control over 20% or more of the voting shares if known to the Issuer):</w:t>
      </w:r>
      <w:r w:rsidR="00F745B1">
        <w:rPr>
          <w:rFonts w:ascii="Arial" w:hAnsi="Arial"/>
          <w:u w:val="single"/>
        </w:rPr>
        <w:t xml:space="preserve">     </w:t>
      </w:r>
      <w:r w:rsidR="000B541A">
        <w:rPr>
          <w:rFonts w:ascii="Arial" w:hAnsi="Arial"/>
          <w:u w:val="single"/>
        </w:rPr>
        <w:t>.</w:t>
      </w:r>
    </w:p>
    <w:p w14:paraId="0C4B0501" w14:textId="77777777" w:rsidR="00EA4133" w:rsidRDefault="00EA4133">
      <w:pPr>
        <w:pStyle w:val="List"/>
        <w:tabs>
          <w:tab w:val="left" w:pos="2160"/>
          <w:tab w:val="left" w:pos="9180"/>
        </w:tabs>
        <w:ind w:left="2160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  <w:t xml:space="preserve">Cash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350BBA0D" w14:textId="3CF25C08" w:rsidR="00EA4133" w:rsidRDefault="00EA4133">
      <w:pPr>
        <w:pStyle w:val="List"/>
        <w:tabs>
          <w:tab w:val="left" w:pos="2160"/>
          <w:tab w:val="left" w:pos="9180"/>
        </w:tabs>
        <w:ind w:left="2160"/>
        <w:rPr>
          <w:rFonts w:ascii="Arial" w:hAnsi="Arial"/>
        </w:rPr>
      </w:pPr>
      <w:r>
        <w:rPr>
          <w:rFonts w:ascii="Arial" w:hAnsi="Arial"/>
        </w:rPr>
        <w:t>(c)</w:t>
      </w:r>
      <w:r>
        <w:rPr>
          <w:rFonts w:ascii="Arial" w:hAnsi="Arial"/>
        </w:rPr>
        <w:tab/>
        <w:t xml:space="preserve">Securities </w:t>
      </w:r>
      <w:r w:rsidR="00F745B1">
        <w:rPr>
          <w:rFonts w:ascii="Arial" w:hAnsi="Arial"/>
          <w:u w:val="single"/>
        </w:rPr>
        <w:t>____</w:t>
      </w:r>
      <w:r>
        <w:rPr>
          <w:rFonts w:ascii="Arial" w:hAnsi="Arial"/>
        </w:rPr>
        <w:t>.</w:t>
      </w:r>
    </w:p>
    <w:p w14:paraId="1DED5187" w14:textId="77777777" w:rsidR="00EA4133" w:rsidRDefault="00EA4133">
      <w:pPr>
        <w:pStyle w:val="List"/>
        <w:tabs>
          <w:tab w:val="left" w:pos="2160"/>
          <w:tab w:val="left" w:pos="9180"/>
        </w:tabs>
        <w:ind w:left="2160"/>
        <w:rPr>
          <w:rFonts w:ascii="Arial" w:hAnsi="Arial"/>
        </w:rPr>
      </w:pPr>
      <w:r>
        <w:rPr>
          <w:rFonts w:ascii="Arial" w:hAnsi="Arial"/>
        </w:rPr>
        <w:t>(d)</w:t>
      </w:r>
      <w:r>
        <w:rPr>
          <w:rFonts w:ascii="Arial" w:hAnsi="Arial"/>
        </w:rPr>
        <w:tab/>
        <w:t xml:space="preserve">Other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345D627D" w14:textId="77777777" w:rsidR="00EA4133" w:rsidRDefault="00EA4133">
      <w:pPr>
        <w:pStyle w:val="List"/>
        <w:numPr>
          <w:ilvl w:val="0"/>
          <w:numId w:val="15"/>
        </w:numPr>
        <w:tabs>
          <w:tab w:val="left" w:pos="9180"/>
        </w:tabs>
        <w:rPr>
          <w:rFonts w:ascii="Arial" w:hAnsi="Arial"/>
        </w:rPr>
      </w:pPr>
      <w:r>
        <w:rPr>
          <w:rFonts w:ascii="Arial" w:hAnsi="Arial"/>
        </w:rPr>
        <w:t xml:space="preserve">Expiry date of any options, warrants etc. </w:t>
      </w:r>
      <w:r>
        <w:rPr>
          <w:rFonts w:ascii="Arial" w:hAnsi="Arial"/>
          <w:u w:val="single"/>
        </w:rPr>
        <w:tab/>
      </w:r>
    </w:p>
    <w:p w14:paraId="7D9822F5" w14:textId="77777777" w:rsidR="00EA4133" w:rsidRPr="00771F7F" w:rsidRDefault="00EA4133">
      <w:pPr>
        <w:pStyle w:val="List"/>
        <w:numPr>
          <w:ilvl w:val="0"/>
          <w:numId w:val="15"/>
        </w:numPr>
        <w:tabs>
          <w:tab w:val="left" w:pos="2160"/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</w:rPr>
        <w:t xml:space="preserve">Exercise price of any options, warrants etc.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50821121" w14:textId="77777777" w:rsidR="00CF2A90" w:rsidRDefault="00CF2A90" w:rsidP="00CF2A90">
      <w:pPr>
        <w:pStyle w:val="List"/>
        <w:tabs>
          <w:tab w:val="left" w:pos="9180"/>
        </w:tabs>
        <w:ind w:left="0" w:firstLine="0"/>
        <w:rPr>
          <w:rFonts w:ascii="Arial" w:hAnsi="Arial"/>
          <w:color w:val="000000"/>
        </w:rPr>
      </w:pPr>
    </w:p>
    <w:p w14:paraId="28D81035" w14:textId="70423491" w:rsidR="00EA4133" w:rsidRDefault="00EA4133">
      <w:pPr>
        <w:pStyle w:val="List"/>
        <w:numPr>
          <w:ilvl w:val="0"/>
          <w:numId w:val="16"/>
        </w:numPr>
        <w:tabs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State whether the sales agent, broker or other person receiving compensation in connection with the acquisition is a Related Person or has any other relationship with the Issuer and provide details of the relationship. </w:t>
      </w:r>
    </w:p>
    <w:p w14:paraId="03F28657" w14:textId="5F51DBCA" w:rsidR="00EA4133" w:rsidRDefault="00EA4133">
      <w:pPr>
        <w:pStyle w:val="List"/>
        <w:numPr>
          <w:ilvl w:val="0"/>
          <w:numId w:val="16"/>
        </w:numPr>
        <w:tabs>
          <w:tab w:val="left" w:pos="918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If applicable, indicate whether the acquisition is the acquisition of an interest in property contiguous to or otherwise related to any other asset acquired in the last 12 months. </w:t>
      </w:r>
    </w:p>
    <w:p w14:paraId="0A187D38" w14:textId="77777777" w:rsidR="00EA4133" w:rsidRDefault="00EA4133" w:rsidP="002B3611">
      <w:pPr>
        <w:pStyle w:val="List"/>
        <w:tabs>
          <w:tab w:val="left" w:pos="9180"/>
        </w:tabs>
        <w:spacing w:before="0"/>
        <w:ind w:left="0" w:firstLine="0"/>
        <w:jc w:val="both"/>
        <w:rPr>
          <w:rFonts w:ascii="Arial" w:hAnsi="Arial"/>
          <w:color w:val="000000"/>
        </w:rPr>
      </w:pPr>
    </w:p>
    <w:p w14:paraId="042F48A8" w14:textId="25030F2D" w:rsidR="00F745B1" w:rsidRDefault="00F745B1" w:rsidP="00F745B1">
      <w:pPr>
        <w:pStyle w:val="List"/>
        <w:tabs>
          <w:tab w:val="left" w:pos="9180"/>
        </w:tabs>
        <w:spacing w:before="0"/>
        <w:ind w:firstLine="0"/>
        <w:jc w:val="both"/>
        <w:rPr>
          <w:rFonts w:ascii="Arial" w:hAnsi="Arial"/>
          <w:color w:val="000000"/>
        </w:rPr>
      </w:pPr>
    </w:p>
    <w:p w14:paraId="295ACA43" w14:textId="5EDDF5E5" w:rsidR="00EA4133" w:rsidRDefault="00EA4133" w:rsidP="00F745B1">
      <w:pPr>
        <w:pStyle w:val="List"/>
        <w:tabs>
          <w:tab w:val="left" w:pos="9180"/>
        </w:tabs>
        <w:spacing w:before="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Certificate </w:t>
      </w:r>
      <w:proofErr w:type="gramStart"/>
      <w:r>
        <w:rPr>
          <w:rFonts w:ascii="Arial" w:hAnsi="Arial"/>
          <w:b/>
        </w:rPr>
        <w:t>Of</w:t>
      </w:r>
      <w:proofErr w:type="gramEnd"/>
      <w:r>
        <w:rPr>
          <w:rFonts w:ascii="Arial" w:hAnsi="Arial"/>
          <w:b/>
        </w:rPr>
        <w:t xml:space="preserve"> Compliance</w:t>
      </w:r>
    </w:p>
    <w:p w14:paraId="1B0E2CB5" w14:textId="77777777" w:rsidR="00EA4133" w:rsidRDefault="00EA4133">
      <w:pPr>
        <w:pStyle w:val="BodyText"/>
        <w:rPr>
          <w:rFonts w:ascii="Arial" w:hAnsi="Arial"/>
        </w:rPr>
      </w:pPr>
      <w:r>
        <w:rPr>
          <w:rFonts w:ascii="Arial" w:hAnsi="Arial"/>
        </w:rPr>
        <w:t>The undersigned hereby certifies that:</w:t>
      </w:r>
    </w:p>
    <w:p w14:paraId="09D5D05B" w14:textId="77777777" w:rsidR="00EA4133" w:rsidRDefault="00EA4133">
      <w:pPr>
        <w:pStyle w:val="List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The undersigned is a director and/or senior officer of the Issuer and has been duly authorized by a resolution of the board of directors of the Issuer to sign this Certificate of Compliance on behalf of the Issuer.</w:t>
      </w:r>
    </w:p>
    <w:p w14:paraId="6AA6FA2A" w14:textId="77777777" w:rsidR="00EA4133" w:rsidRDefault="00EA4133">
      <w:pPr>
        <w:pStyle w:val="List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As of the date hereof there is not material information concerning the Issuer which has not been publicly disclosed.</w:t>
      </w:r>
    </w:p>
    <w:p w14:paraId="22D8058F" w14:textId="77777777" w:rsidR="00C500F0" w:rsidRDefault="00C500F0" w:rsidP="00C500F0">
      <w:pPr>
        <w:pStyle w:val="List"/>
        <w:ind w:firstLine="0"/>
        <w:jc w:val="both"/>
        <w:rPr>
          <w:rFonts w:ascii="Arial" w:hAnsi="Arial"/>
        </w:rPr>
      </w:pPr>
    </w:p>
    <w:p w14:paraId="545A12CB" w14:textId="77777777" w:rsidR="00C500F0" w:rsidRDefault="00C500F0" w:rsidP="00C500F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500F0">
        <w:rPr>
          <w:rFonts w:ascii="Arial" w:hAnsi="Arial" w:cs="Arial"/>
          <w:sz w:val="24"/>
          <w:szCs w:val="24"/>
        </w:rPr>
        <w:t>the Issuer has obtained the express written consent of each applicable individual to:</w:t>
      </w:r>
    </w:p>
    <w:p w14:paraId="1E8FD967" w14:textId="77777777" w:rsidR="00C500F0" w:rsidRPr="00C500F0" w:rsidRDefault="00C500F0" w:rsidP="00C500F0">
      <w:pPr>
        <w:pStyle w:val="ListParagraph"/>
        <w:rPr>
          <w:rFonts w:ascii="Arial" w:hAnsi="Arial" w:cs="Arial"/>
          <w:sz w:val="24"/>
          <w:szCs w:val="24"/>
        </w:rPr>
      </w:pPr>
    </w:p>
    <w:p w14:paraId="0F940E3A" w14:textId="77777777" w:rsidR="00C500F0" w:rsidRPr="00C500F0" w:rsidRDefault="00C500F0" w:rsidP="00C500F0">
      <w:pPr>
        <w:pStyle w:val="ListParagraph"/>
        <w:ind w:left="1440" w:hanging="360"/>
        <w:rPr>
          <w:rFonts w:ascii="Arial" w:hAnsi="Arial" w:cs="Arial"/>
          <w:sz w:val="24"/>
          <w:szCs w:val="24"/>
        </w:rPr>
      </w:pPr>
      <w:r w:rsidRPr="00C500F0">
        <w:rPr>
          <w:rFonts w:ascii="Arial" w:hAnsi="Arial" w:cs="Arial"/>
          <w:sz w:val="24"/>
          <w:szCs w:val="24"/>
        </w:rPr>
        <w:t>(a)</w:t>
      </w:r>
      <w:r w:rsidRPr="00C500F0">
        <w:rPr>
          <w:rFonts w:ascii="Arial" w:hAnsi="Arial" w:cs="Arial"/>
          <w:sz w:val="24"/>
          <w:szCs w:val="24"/>
        </w:rPr>
        <w:tab/>
        <w:t>the disclosure of their information to the Exchange pursuant to this Form or otherwise pursuant to this filing; and</w:t>
      </w:r>
    </w:p>
    <w:p w14:paraId="3DF27753" w14:textId="77777777" w:rsidR="00C500F0" w:rsidRDefault="00C500F0" w:rsidP="00C500F0">
      <w:pPr>
        <w:pStyle w:val="List"/>
        <w:ind w:left="1440" w:hanging="360"/>
        <w:jc w:val="both"/>
        <w:rPr>
          <w:rFonts w:ascii="Arial" w:hAnsi="Arial"/>
        </w:rPr>
      </w:pPr>
      <w:r w:rsidRPr="00C500F0">
        <w:rPr>
          <w:rFonts w:ascii="Arial" w:hAnsi="Arial" w:cs="Arial"/>
          <w:szCs w:val="24"/>
        </w:rPr>
        <w:t>(b)</w:t>
      </w:r>
      <w:r w:rsidRPr="00C500F0">
        <w:rPr>
          <w:rFonts w:ascii="Arial" w:hAnsi="Arial" w:cs="Arial"/>
          <w:szCs w:val="24"/>
        </w:rPr>
        <w:tab/>
        <w:t>the collection, use and disclosure of their information by the Exchange in the manner and for the purposes described in Appendix A or as otherwise identified by the Exchange, from time to time</w:t>
      </w:r>
    </w:p>
    <w:p w14:paraId="19D88418" w14:textId="77777777" w:rsidR="00EA4133" w:rsidRDefault="00EA4133">
      <w:pPr>
        <w:pStyle w:val="List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The undersigned hereby certifies to </w:t>
      </w:r>
      <w:r w:rsidR="00CF076A">
        <w:rPr>
          <w:rFonts w:ascii="Arial" w:hAnsi="Arial"/>
        </w:rPr>
        <w:t>the Exchange</w:t>
      </w:r>
      <w:r>
        <w:rPr>
          <w:rFonts w:ascii="Arial" w:hAnsi="Arial"/>
        </w:rPr>
        <w:t xml:space="preserve"> that the Issuer </w:t>
      </w:r>
      <w:proofErr w:type="gramStart"/>
      <w:r>
        <w:rPr>
          <w:rFonts w:ascii="Arial" w:hAnsi="Arial"/>
        </w:rPr>
        <w:t>is in compliance with</w:t>
      </w:r>
      <w:proofErr w:type="gramEnd"/>
      <w:r>
        <w:rPr>
          <w:rFonts w:ascii="Arial" w:hAnsi="Arial"/>
        </w:rPr>
        <w:t xml:space="preserve"> the requirements of </w:t>
      </w:r>
      <w:r w:rsidR="00173F0B">
        <w:rPr>
          <w:rFonts w:ascii="Arial" w:hAnsi="Arial"/>
        </w:rPr>
        <w:t xml:space="preserve">applicable securities legislation (as such term is defined in National Instrument 14-101) </w:t>
      </w:r>
      <w:r>
        <w:rPr>
          <w:rFonts w:ascii="Arial" w:hAnsi="Arial"/>
        </w:rPr>
        <w:t xml:space="preserve">and all </w:t>
      </w:r>
      <w:r w:rsidR="00CF076A">
        <w:rPr>
          <w:rFonts w:ascii="Arial" w:hAnsi="Arial"/>
        </w:rPr>
        <w:t>Exchange</w:t>
      </w:r>
      <w:r>
        <w:rPr>
          <w:rFonts w:ascii="Arial" w:hAnsi="Arial"/>
        </w:rPr>
        <w:t xml:space="preserve"> Requirements (as defined in </w:t>
      </w:r>
      <w:r w:rsidR="008003B9">
        <w:rPr>
          <w:rFonts w:ascii="Arial" w:hAnsi="Arial"/>
        </w:rPr>
        <w:t>CS</w:t>
      </w:r>
      <w:r w:rsidR="00CF076A">
        <w:rPr>
          <w:rFonts w:ascii="Arial" w:hAnsi="Arial"/>
        </w:rPr>
        <w:t>E</w:t>
      </w:r>
      <w:r>
        <w:rPr>
          <w:rFonts w:ascii="Arial" w:hAnsi="Arial"/>
        </w:rPr>
        <w:t xml:space="preserve"> Policy 1).</w:t>
      </w:r>
    </w:p>
    <w:p w14:paraId="22505780" w14:textId="77777777" w:rsidR="00EA4133" w:rsidRDefault="00EA4133">
      <w:pPr>
        <w:pStyle w:val="List"/>
        <w:numPr>
          <w:ilvl w:val="0"/>
          <w:numId w:val="7"/>
        </w:num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All of</w:t>
      </w:r>
      <w:proofErr w:type="gramEnd"/>
      <w:r>
        <w:rPr>
          <w:rFonts w:ascii="Arial" w:hAnsi="Arial"/>
        </w:rPr>
        <w:t xml:space="preserve"> the information in this Form 9 Notice of </w:t>
      </w:r>
      <w:r w:rsidR="00CF076A">
        <w:rPr>
          <w:rFonts w:ascii="Arial" w:hAnsi="Arial"/>
        </w:rPr>
        <w:t>Issuance of Securities</w:t>
      </w:r>
      <w:r>
        <w:rPr>
          <w:rFonts w:ascii="Arial" w:hAnsi="Arial"/>
        </w:rPr>
        <w:t xml:space="preserve"> is true.</w:t>
      </w:r>
    </w:p>
    <w:p w14:paraId="7F39879D" w14:textId="3C5C09CA" w:rsidR="00EA4133" w:rsidRDefault="00EA4133">
      <w:pPr>
        <w:pStyle w:val="BodyText"/>
        <w:tabs>
          <w:tab w:val="left" w:pos="4680"/>
          <w:tab w:val="left" w:pos="7200"/>
        </w:tabs>
        <w:spacing w:before="480"/>
        <w:jc w:val="both"/>
        <w:rPr>
          <w:rFonts w:ascii="Arial" w:hAnsi="Arial"/>
        </w:rPr>
      </w:pPr>
      <w:r>
        <w:rPr>
          <w:rFonts w:ascii="Arial" w:hAnsi="Arial"/>
        </w:rPr>
        <w:t>Dated</w:t>
      </w:r>
      <w:r w:rsidR="00840039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8328BB" w:rsidRPr="008328BB">
        <w:rPr>
          <w:rFonts w:ascii="Arial" w:hAnsi="Arial"/>
          <w:u w:val="single"/>
        </w:rPr>
        <w:t>March 9, 2021</w:t>
      </w:r>
    </w:p>
    <w:p w14:paraId="5D148220" w14:textId="5BE83DA3" w:rsidR="00EA4133" w:rsidRDefault="00EA4133">
      <w:pPr>
        <w:pStyle w:val="List"/>
        <w:tabs>
          <w:tab w:val="left" w:pos="9180"/>
        </w:tabs>
        <w:ind w:left="5760" w:hanging="5760"/>
        <w:rPr>
          <w:rFonts w:ascii="Arial" w:hAnsi="Arial"/>
        </w:rPr>
      </w:pPr>
      <w:r>
        <w:rPr>
          <w:rFonts w:ascii="Arial" w:hAnsi="Arial"/>
        </w:rPr>
        <w:tab/>
      </w:r>
      <w:r w:rsidR="00840039">
        <w:rPr>
          <w:rFonts w:ascii="Arial" w:hAnsi="Arial"/>
          <w:u w:val="single"/>
        </w:rPr>
        <w:t>Raj Ravindran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br/>
      </w:r>
      <w:r>
        <w:rPr>
          <w:rFonts w:ascii="Arial" w:hAnsi="Arial"/>
        </w:rPr>
        <w:t>Name of Director or Senior Officer</w:t>
      </w:r>
    </w:p>
    <w:p w14:paraId="76D0FBA2" w14:textId="596AFDAA" w:rsidR="00EA4133" w:rsidRDefault="00EA4133">
      <w:pPr>
        <w:pStyle w:val="List"/>
        <w:tabs>
          <w:tab w:val="left" w:pos="9180"/>
          <w:tab w:val="left" w:pos="9360"/>
        </w:tabs>
        <w:ind w:left="5760" w:hanging="5760"/>
        <w:rPr>
          <w:rFonts w:ascii="Arial" w:hAnsi="Arial"/>
        </w:rPr>
      </w:pPr>
      <w:r>
        <w:rPr>
          <w:rFonts w:ascii="Arial" w:hAnsi="Arial"/>
        </w:rPr>
        <w:tab/>
      </w:r>
      <w:r w:rsidR="005928ED" w:rsidRPr="005928ED">
        <w:rPr>
          <w:rFonts w:ascii="Arial" w:hAnsi="Arial"/>
          <w:u w:val="single"/>
        </w:rPr>
        <w:t>Signed</w:t>
      </w:r>
      <w:r w:rsidR="005928ED">
        <w:rPr>
          <w:rFonts w:ascii="Arial" w:hAnsi="Arial"/>
          <w:u w:val="single"/>
        </w:rPr>
        <w:t xml:space="preserve"> “Raj Ravindran”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br/>
        <w:t>Signature</w:t>
      </w:r>
    </w:p>
    <w:p w14:paraId="4A527947" w14:textId="4F640514" w:rsidR="00EA4133" w:rsidRDefault="00EA4133">
      <w:pPr>
        <w:pStyle w:val="List"/>
        <w:tabs>
          <w:tab w:val="left" w:pos="9180"/>
          <w:tab w:val="left" w:pos="9360"/>
        </w:tabs>
        <w:ind w:left="5760" w:hanging="5760"/>
        <w:rPr>
          <w:rFonts w:ascii="Arial" w:hAnsi="Arial"/>
        </w:rPr>
      </w:pPr>
      <w:r>
        <w:rPr>
          <w:rFonts w:ascii="Arial" w:hAnsi="Arial"/>
        </w:rPr>
        <w:tab/>
      </w:r>
      <w:r w:rsidR="00423848" w:rsidRPr="00423848">
        <w:rPr>
          <w:rFonts w:ascii="Arial" w:hAnsi="Arial"/>
          <w:u w:val="single"/>
        </w:rPr>
        <w:t>C</w:t>
      </w:r>
      <w:r w:rsidR="00840039">
        <w:rPr>
          <w:rFonts w:ascii="Arial" w:hAnsi="Arial"/>
          <w:u w:val="single"/>
        </w:rPr>
        <w:t>F</w:t>
      </w:r>
      <w:r w:rsidR="00423848" w:rsidRPr="00423848">
        <w:rPr>
          <w:rFonts w:ascii="Arial" w:hAnsi="Arial"/>
          <w:u w:val="single"/>
        </w:rPr>
        <w:t>O</w:t>
      </w:r>
      <w:r w:rsidR="00AE6817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br/>
        <w:t>Official Capacity</w:t>
      </w:r>
    </w:p>
    <w:p w14:paraId="59036358" w14:textId="77777777" w:rsidR="00C500F0" w:rsidRDefault="00C500F0">
      <w:pPr>
        <w:pStyle w:val="List"/>
        <w:tabs>
          <w:tab w:val="left" w:pos="9180"/>
          <w:tab w:val="left" w:pos="9360"/>
        </w:tabs>
        <w:ind w:left="5760" w:hanging="5760"/>
        <w:rPr>
          <w:rFonts w:ascii="Arial" w:hAnsi="Arial"/>
        </w:rPr>
      </w:pPr>
    </w:p>
    <w:p w14:paraId="72071CE7" w14:textId="77777777" w:rsidR="00423848" w:rsidRDefault="00423848">
      <w:pPr>
        <w:pStyle w:val="List"/>
        <w:tabs>
          <w:tab w:val="left" w:pos="9180"/>
          <w:tab w:val="left" w:pos="9360"/>
        </w:tabs>
        <w:ind w:left="5760" w:hanging="5760"/>
        <w:rPr>
          <w:rFonts w:ascii="Arial" w:hAnsi="Arial"/>
        </w:rPr>
      </w:pPr>
    </w:p>
    <w:p w14:paraId="15ECC660" w14:textId="77777777" w:rsidR="00423848" w:rsidRDefault="00423848">
      <w:pPr>
        <w:pStyle w:val="List"/>
        <w:tabs>
          <w:tab w:val="left" w:pos="9180"/>
          <w:tab w:val="left" w:pos="9360"/>
        </w:tabs>
        <w:ind w:left="5760" w:hanging="5760"/>
        <w:rPr>
          <w:rFonts w:ascii="Arial" w:hAnsi="Arial"/>
        </w:rPr>
      </w:pPr>
    </w:p>
    <w:sectPr w:rsidR="00423848" w:rsidSect="008003B9">
      <w:footerReference w:type="default" r:id="rId7"/>
      <w:footerReference w:type="first" r:id="rId8"/>
      <w:pgSz w:w="12240" w:h="15840" w:code="1"/>
      <w:pgMar w:top="1152" w:right="1440" w:bottom="1152" w:left="1440" w:header="720" w:footer="9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4AA26" w14:textId="77777777" w:rsidR="00AB3F79" w:rsidRDefault="00AB3F79">
      <w:r>
        <w:separator/>
      </w:r>
    </w:p>
  </w:endnote>
  <w:endnote w:type="continuationSeparator" w:id="0">
    <w:p w14:paraId="23D7D982" w14:textId="77777777" w:rsidR="00AB3F79" w:rsidRDefault="00AB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99A21" w14:textId="77777777" w:rsidR="00EA4133" w:rsidRDefault="005D0106" w:rsidP="008003B9">
    <w:pPr>
      <w:tabs>
        <w:tab w:val="center" w:pos="4674"/>
        <w:tab w:val="left" w:pos="8460"/>
      </w:tabs>
      <w:jc w:val="center"/>
      <w:rPr>
        <w:rStyle w:val="PageNumber"/>
        <w:rFonts w:ascii="Arial" w:hAnsi="Arial" w:cs="Arial"/>
        <w:b/>
      </w:rPr>
    </w:pPr>
    <w:r>
      <w:rPr>
        <w:b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76BE53B" wp14:editId="4145E17C">
              <wp:simplePos x="0" y="0"/>
              <wp:positionH relativeFrom="column">
                <wp:posOffset>51435</wp:posOffset>
              </wp:positionH>
              <wp:positionV relativeFrom="paragraph">
                <wp:posOffset>-20321</wp:posOffset>
              </wp:positionV>
              <wp:extent cx="586359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893CF6" id="Line 3" o:spid="_x0000_s1026" style="position:absolute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-1.6pt" to="465.7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"/>
          </w:pict>
        </mc:Fallback>
      </mc:AlternateContent>
    </w:r>
    <w:r w:rsidR="00EA4133">
      <w:rPr>
        <w:rFonts w:ascii="Arial" w:hAnsi="Arial" w:cs="Arial"/>
        <w:b/>
      </w:rPr>
      <w:t xml:space="preserve">FORM 9 – NOTICE OF </w:t>
    </w:r>
    <w:r w:rsidR="00C536D3">
      <w:rPr>
        <w:rFonts w:ascii="Arial" w:hAnsi="Arial" w:cs="Arial"/>
        <w:b/>
      </w:rPr>
      <w:t xml:space="preserve">ISSUANCE OR </w:t>
    </w:r>
    <w:r w:rsidR="00EA4133">
      <w:rPr>
        <w:rFonts w:ascii="Arial" w:hAnsi="Arial" w:cs="Arial"/>
        <w:b/>
      </w:rPr>
      <w:t>PROPOSED ISSUANCE OF</w:t>
    </w:r>
  </w:p>
  <w:p w14:paraId="5D8ABBA7" w14:textId="77777777" w:rsidR="00EA4133" w:rsidRDefault="000B64EF" w:rsidP="008003B9">
    <w:pPr>
      <w:tabs>
        <w:tab w:val="center" w:pos="4674"/>
        <w:tab w:val="left" w:pos="8460"/>
      </w:tabs>
      <w:jc w:val="center"/>
      <w:rPr>
        <w:rStyle w:val="PageNumber"/>
        <w:rFonts w:ascii="Arial" w:hAnsi="Arial" w:cs="Arial"/>
        <w:b/>
      </w:rPr>
    </w:pPr>
    <w:r>
      <w:rPr>
        <w:rFonts w:ascii="Arial" w:hAnsi="Arial" w:cs="Arial"/>
        <w:b/>
      </w:rPr>
      <w:t>LIST</w:t>
    </w:r>
    <w:r w:rsidR="00EA4133">
      <w:rPr>
        <w:rFonts w:ascii="Arial" w:hAnsi="Arial" w:cs="Arial"/>
        <w:b/>
      </w:rPr>
      <w:t>ED SECURITIES</w:t>
    </w:r>
  </w:p>
  <w:p w14:paraId="2E4DE370" w14:textId="77777777" w:rsidR="00EA4133" w:rsidRDefault="003431FD" w:rsidP="008003B9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September 2018</w:t>
    </w:r>
  </w:p>
  <w:p w14:paraId="7D1B1D7F" w14:textId="5C77B548" w:rsidR="00EA4133" w:rsidRPr="002557FD" w:rsidRDefault="008003B9" w:rsidP="008003B9">
    <w:pPr>
      <w:pStyle w:val="Footer"/>
      <w:jc w:val="center"/>
      <w:rPr>
        <w:rFonts w:ascii="Arial" w:hAnsi="Arial" w:cs="Arial"/>
        <w:sz w:val="16"/>
        <w:szCs w:val="16"/>
      </w:rPr>
    </w:pPr>
    <w:r w:rsidRPr="002557FD">
      <w:rPr>
        <w:rStyle w:val="PageNumber"/>
        <w:rFonts w:ascii="Arial" w:hAnsi="Arial" w:cs="Arial"/>
        <w:sz w:val="16"/>
        <w:szCs w:val="16"/>
      </w:rPr>
      <w:t xml:space="preserve">Page </w:t>
    </w:r>
    <w:r w:rsidR="000C7CEC" w:rsidRPr="002557FD">
      <w:rPr>
        <w:rStyle w:val="PageNumber"/>
        <w:rFonts w:ascii="Arial" w:hAnsi="Arial" w:cs="Arial"/>
        <w:sz w:val="16"/>
        <w:szCs w:val="16"/>
      </w:rPr>
      <w:fldChar w:fldCharType="begin"/>
    </w:r>
    <w:r w:rsidRPr="002557FD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0C7CEC" w:rsidRPr="002557FD">
      <w:rPr>
        <w:rStyle w:val="PageNumber"/>
        <w:rFonts w:ascii="Arial" w:hAnsi="Arial" w:cs="Arial"/>
        <w:sz w:val="16"/>
        <w:szCs w:val="16"/>
      </w:rPr>
      <w:fldChar w:fldCharType="separate"/>
    </w:r>
    <w:r w:rsidR="007052F0">
      <w:rPr>
        <w:rStyle w:val="PageNumber"/>
        <w:rFonts w:ascii="Arial" w:hAnsi="Arial" w:cs="Arial"/>
        <w:noProof/>
        <w:sz w:val="16"/>
        <w:szCs w:val="16"/>
      </w:rPr>
      <w:t>7</w:t>
    </w:r>
    <w:r w:rsidR="000C7CEC" w:rsidRPr="002557FD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12F27" w14:textId="2D218B89" w:rsidR="00EA4133" w:rsidRDefault="008328BB">
    <w:pPr>
      <w:pStyle w:val="Footer"/>
    </w:pPr>
    <w:r>
      <w:fldChar w:fldCharType="begin"/>
    </w:r>
    <w:r>
      <w:instrText xml:space="preserve"> DOCPROPERTY FOOTERPATH \* MERGEFORMAT </w:instrText>
    </w:r>
    <w:r>
      <w:fldChar w:fldCharType="separate"/>
    </w:r>
    <w:r w:rsidR="00B02FFC">
      <w:t>3214.001\0180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8707E" w14:textId="77777777" w:rsidR="00AB3F79" w:rsidRDefault="00AB3F79">
      <w:r>
        <w:separator/>
      </w:r>
    </w:p>
  </w:footnote>
  <w:footnote w:type="continuationSeparator" w:id="0">
    <w:p w14:paraId="1BD002C6" w14:textId="77777777" w:rsidR="00AB3F79" w:rsidRDefault="00AB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5CAE"/>
    <w:multiLevelType w:val="singleLevel"/>
    <w:tmpl w:val="9F260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b/>
      </w:rPr>
    </w:lvl>
  </w:abstractNum>
  <w:abstractNum w:abstractNumId="1" w15:restartNumberingAfterBreak="0">
    <w:nsid w:val="04DF1A06"/>
    <w:multiLevelType w:val="singleLevel"/>
    <w:tmpl w:val="0622BA54"/>
    <w:lvl w:ilvl="0">
      <w:start w:val="5"/>
      <w:numFmt w:val="lowerLetter"/>
      <w:lvlText w:val="(%1)"/>
      <w:lvlJc w:val="left"/>
      <w:pPr>
        <w:tabs>
          <w:tab w:val="num" w:pos="2160"/>
        </w:tabs>
        <w:ind w:left="2160" w:hanging="1080"/>
      </w:pPr>
      <w:rPr>
        <w:rFonts w:hint="default"/>
      </w:rPr>
    </w:lvl>
  </w:abstractNum>
  <w:abstractNum w:abstractNumId="2" w15:restartNumberingAfterBreak="0">
    <w:nsid w:val="124D4E82"/>
    <w:multiLevelType w:val="singleLevel"/>
    <w:tmpl w:val="EC1E0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 w15:restartNumberingAfterBreak="0">
    <w:nsid w:val="29655154"/>
    <w:multiLevelType w:val="singleLevel"/>
    <w:tmpl w:val="6FF8E312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1080"/>
      </w:pPr>
      <w:rPr>
        <w:rFonts w:hint="default"/>
      </w:rPr>
    </w:lvl>
  </w:abstractNum>
  <w:abstractNum w:abstractNumId="4" w15:restartNumberingAfterBreak="0">
    <w:nsid w:val="2CC81F21"/>
    <w:multiLevelType w:val="singleLevel"/>
    <w:tmpl w:val="0DEA0E4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</w:abstractNum>
  <w:abstractNum w:abstractNumId="5" w15:restartNumberingAfterBreak="0">
    <w:nsid w:val="30C64A38"/>
    <w:multiLevelType w:val="singleLevel"/>
    <w:tmpl w:val="05F4C128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 w15:restartNumberingAfterBreak="0">
    <w:nsid w:val="385C6C5B"/>
    <w:multiLevelType w:val="hybridMultilevel"/>
    <w:tmpl w:val="D9DEBE06"/>
    <w:lvl w:ilvl="0" w:tplc="ED94D1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631143"/>
    <w:multiLevelType w:val="singleLevel"/>
    <w:tmpl w:val="A6E4F7D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932F2D"/>
    <w:multiLevelType w:val="singleLevel"/>
    <w:tmpl w:val="707EF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9" w15:restartNumberingAfterBreak="0">
    <w:nsid w:val="56F94763"/>
    <w:multiLevelType w:val="singleLevel"/>
    <w:tmpl w:val="B790C5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5E5520AE"/>
    <w:multiLevelType w:val="singleLevel"/>
    <w:tmpl w:val="DCBEE5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 w15:restartNumberingAfterBreak="0">
    <w:nsid w:val="6B0621FB"/>
    <w:multiLevelType w:val="singleLevel"/>
    <w:tmpl w:val="8BE4361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1290289"/>
    <w:multiLevelType w:val="singleLevel"/>
    <w:tmpl w:val="8E8E52B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19834E1"/>
    <w:multiLevelType w:val="singleLevel"/>
    <w:tmpl w:val="99E42FCE"/>
    <w:lvl w:ilvl="0">
      <w:start w:val="4"/>
      <w:numFmt w:val="upperLetter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4" w15:restartNumberingAfterBreak="0">
    <w:nsid w:val="76BB4793"/>
    <w:multiLevelType w:val="singleLevel"/>
    <w:tmpl w:val="39E8C6C8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1080"/>
      </w:pPr>
      <w:rPr>
        <w:rFonts w:hint="default"/>
        <w:u w:val="none"/>
      </w:rPr>
    </w:lvl>
  </w:abstractNum>
  <w:abstractNum w:abstractNumId="15" w15:restartNumberingAfterBreak="0">
    <w:nsid w:val="79D94BAD"/>
    <w:multiLevelType w:val="hybridMultilevel"/>
    <w:tmpl w:val="266EA8F8"/>
    <w:lvl w:ilvl="0" w:tplc="C79AD9D0">
      <w:start w:val="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7A196E4E"/>
    <w:multiLevelType w:val="hybridMultilevel"/>
    <w:tmpl w:val="113C6E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422CE"/>
    <w:multiLevelType w:val="singleLevel"/>
    <w:tmpl w:val="E256787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ascii="Century Gothic" w:hAnsi="Century Gothic" w:hint="default"/>
        <w:b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3"/>
  </w:num>
  <w:num w:numId="5">
    <w:abstractNumId w:val="11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14"/>
  </w:num>
  <w:num w:numId="12">
    <w:abstractNumId w:val="17"/>
  </w:num>
  <w:num w:numId="13">
    <w:abstractNumId w:val="3"/>
  </w:num>
  <w:num w:numId="14">
    <w:abstractNumId w:val="8"/>
  </w:num>
  <w:num w:numId="15">
    <w:abstractNumId w:val="1"/>
  </w:num>
  <w:num w:numId="16">
    <w:abstractNumId w:val="15"/>
  </w:num>
  <w:num w:numId="17">
    <w:abstractNumId w:val="6"/>
  </w:num>
  <w:num w:numId="18">
    <w:abstractNumId w:val="16"/>
  </w:num>
  <w:num w:numId="19">
    <w:abstractNumId w:val="1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B3"/>
    <w:rsid w:val="00002F41"/>
    <w:rsid w:val="00003125"/>
    <w:rsid w:val="00007820"/>
    <w:rsid w:val="0001060A"/>
    <w:rsid w:val="000914AE"/>
    <w:rsid w:val="000B541A"/>
    <w:rsid w:val="000B64EF"/>
    <w:rsid w:val="000C7CEC"/>
    <w:rsid w:val="00116314"/>
    <w:rsid w:val="00122D6D"/>
    <w:rsid w:val="00173F0B"/>
    <w:rsid w:val="00186DA5"/>
    <w:rsid w:val="001C56B1"/>
    <w:rsid w:val="002114A6"/>
    <w:rsid w:val="002557FD"/>
    <w:rsid w:val="002560F1"/>
    <w:rsid w:val="002B3611"/>
    <w:rsid w:val="002D5570"/>
    <w:rsid w:val="002F0416"/>
    <w:rsid w:val="00305EB6"/>
    <w:rsid w:val="00326D55"/>
    <w:rsid w:val="003431FD"/>
    <w:rsid w:val="0035331C"/>
    <w:rsid w:val="003C6D7E"/>
    <w:rsid w:val="003C7154"/>
    <w:rsid w:val="00423848"/>
    <w:rsid w:val="00450A7B"/>
    <w:rsid w:val="00456624"/>
    <w:rsid w:val="004A1403"/>
    <w:rsid w:val="004B214D"/>
    <w:rsid w:val="00520FC4"/>
    <w:rsid w:val="00544BCF"/>
    <w:rsid w:val="005479D1"/>
    <w:rsid w:val="005928ED"/>
    <w:rsid w:val="005D0106"/>
    <w:rsid w:val="00617A0E"/>
    <w:rsid w:val="0062717F"/>
    <w:rsid w:val="007052F0"/>
    <w:rsid w:val="007568B3"/>
    <w:rsid w:val="007B0425"/>
    <w:rsid w:val="007C4F86"/>
    <w:rsid w:val="008003B9"/>
    <w:rsid w:val="008328BB"/>
    <w:rsid w:val="00840039"/>
    <w:rsid w:val="00840B45"/>
    <w:rsid w:val="008F27FF"/>
    <w:rsid w:val="009136E7"/>
    <w:rsid w:val="009466F0"/>
    <w:rsid w:val="0097763E"/>
    <w:rsid w:val="009A67EB"/>
    <w:rsid w:val="009C1EC2"/>
    <w:rsid w:val="00A00C54"/>
    <w:rsid w:val="00A10285"/>
    <w:rsid w:val="00A852AA"/>
    <w:rsid w:val="00A90670"/>
    <w:rsid w:val="00A93530"/>
    <w:rsid w:val="00A9392C"/>
    <w:rsid w:val="00AB3F79"/>
    <w:rsid w:val="00AE6817"/>
    <w:rsid w:val="00B02FFC"/>
    <w:rsid w:val="00B1341C"/>
    <w:rsid w:val="00B72A7C"/>
    <w:rsid w:val="00B923F6"/>
    <w:rsid w:val="00BE2894"/>
    <w:rsid w:val="00C10A32"/>
    <w:rsid w:val="00C500F0"/>
    <w:rsid w:val="00C536D3"/>
    <w:rsid w:val="00CC2519"/>
    <w:rsid w:val="00CF076A"/>
    <w:rsid w:val="00CF2A90"/>
    <w:rsid w:val="00CF5580"/>
    <w:rsid w:val="00CF72A4"/>
    <w:rsid w:val="00D07676"/>
    <w:rsid w:val="00D94195"/>
    <w:rsid w:val="00DA6830"/>
    <w:rsid w:val="00DB640C"/>
    <w:rsid w:val="00E31F45"/>
    <w:rsid w:val="00E55E58"/>
    <w:rsid w:val="00E83A64"/>
    <w:rsid w:val="00E97C13"/>
    <w:rsid w:val="00EA4133"/>
    <w:rsid w:val="00F30CB0"/>
    <w:rsid w:val="00F33BBE"/>
    <w:rsid w:val="00F50B21"/>
    <w:rsid w:val="00F74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818FBEB"/>
  <w15:docId w15:val="{AEA3F26F-61FD-4EB4-B87F-A904F11D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CEC"/>
  </w:style>
  <w:style w:type="paragraph" w:styleId="Heading2">
    <w:name w:val="heading 2"/>
    <w:basedOn w:val="BodyText"/>
    <w:next w:val="BodyText"/>
    <w:qFormat/>
    <w:rsid w:val="000C7CEC"/>
    <w:pPr>
      <w:keepNext/>
      <w:ind w:left="1080" w:hanging="108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7CEC"/>
    <w:pPr>
      <w:spacing w:before="240"/>
    </w:pPr>
    <w:rPr>
      <w:sz w:val="24"/>
      <w:lang w:val="en-GB"/>
    </w:rPr>
  </w:style>
  <w:style w:type="paragraph" w:styleId="List">
    <w:name w:val="List"/>
    <w:basedOn w:val="BodyText"/>
    <w:rsid w:val="000C7CEC"/>
    <w:pPr>
      <w:ind w:left="1080" w:hanging="1080"/>
    </w:pPr>
  </w:style>
  <w:style w:type="paragraph" w:styleId="List2">
    <w:name w:val="List 2"/>
    <w:basedOn w:val="List"/>
    <w:rsid w:val="000C7CEC"/>
    <w:pPr>
      <w:ind w:left="1800" w:hanging="720"/>
    </w:pPr>
  </w:style>
  <w:style w:type="paragraph" w:styleId="Title">
    <w:name w:val="Title"/>
    <w:basedOn w:val="BodyText"/>
    <w:qFormat/>
    <w:rsid w:val="000C7CEC"/>
    <w:pPr>
      <w:spacing w:after="240"/>
      <w:jc w:val="center"/>
    </w:pPr>
    <w:rPr>
      <w:rFonts w:ascii="Arial" w:hAnsi="Arial"/>
      <w:b/>
      <w:sz w:val="40"/>
    </w:rPr>
  </w:style>
  <w:style w:type="paragraph" w:customStyle="1" w:styleId="amend">
    <w:name w:val="amend"/>
    <w:basedOn w:val="Normal"/>
    <w:rsid w:val="000C7CEC"/>
    <w:pPr>
      <w:tabs>
        <w:tab w:val="left" w:pos="1080"/>
      </w:tabs>
      <w:spacing w:before="40" w:after="40"/>
      <w:jc w:val="right"/>
    </w:pPr>
    <w:rPr>
      <w:rFonts w:ascii="Arial" w:hAnsi="Arial"/>
      <w:b/>
      <w:sz w:val="24"/>
      <w:vertAlign w:val="superscript"/>
      <w:lang w:val="en-GB"/>
    </w:rPr>
  </w:style>
  <w:style w:type="paragraph" w:styleId="Header">
    <w:name w:val="header"/>
    <w:basedOn w:val="Normal"/>
    <w:rsid w:val="000C7C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7C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7CEC"/>
  </w:style>
  <w:style w:type="paragraph" w:styleId="EndnoteText">
    <w:name w:val="endnote text"/>
    <w:basedOn w:val="Normal"/>
    <w:semiHidden/>
    <w:rsid w:val="000C7CEC"/>
    <w:pPr>
      <w:widowControl w:val="0"/>
    </w:pPr>
    <w:rPr>
      <w:rFonts w:ascii="Helv 12pt" w:hAnsi="Helv 12pt"/>
      <w:sz w:val="24"/>
    </w:rPr>
  </w:style>
  <w:style w:type="paragraph" w:styleId="BalloonText">
    <w:name w:val="Balloon Text"/>
    <w:basedOn w:val="Normal"/>
    <w:semiHidden/>
    <w:rsid w:val="000C7CE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C7CEC"/>
  </w:style>
  <w:style w:type="character" w:styleId="FootnoteReference">
    <w:name w:val="footnote reference"/>
    <w:semiHidden/>
    <w:rsid w:val="000C7CEC"/>
    <w:rPr>
      <w:vertAlign w:val="superscript"/>
    </w:rPr>
  </w:style>
  <w:style w:type="table" w:styleId="TableGrid">
    <w:name w:val="Table Grid"/>
    <w:basedOn w:val="TableNormal"/>
    <w:uiPriority w:val="59"/>
    <w:rsid w:val="008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0A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0F0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F50B2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1325</Words>
  <Characters>6980</Characters>
  <Application>Microsoft Office Word</Application>
  <DocSecurity>0</DocSecurity>
  <PresentationFormat>15|.DOCX</PresentationFormat>
  <Lines>243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Stock Exchange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lstdjoh</dc:creator>
  <cp:lastModifiedBy>Polisuk, Ian</cp:lastModifiedBy>
  <cp:revision>12</cp:revision>
  <cp:lastPrinted>2020-12-04T20:52:00Z</cp:lastPrinted>
  <dcterms:created xsi:type="dcterms:W3CDTF">2021-01-07T17:06:00Z</dcterms:created>
  <dcterms:modified xsi:type="dcterms:W3CDTF">2021-03-09T21:56:00Z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PATH">
    <vt:lpwstr>3214.001\0180</vt:lpwstr>
  </property>
  <property fmtid="{D5CDD505-2E9C-101B-9397-08002B2CF9AE}" pid="3" name="_DocHome">
    <vt:i4>-1234525863</vt:i4>
  </property>
</Properties>
</file>