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proofErr w:type="spellStart"/>
      <w:r w:rsidR="00D16BB3">
        <w:rPr>
          <w:rFonts w:ascii="Arial" w:hAnsi="Arial"/>
          <w:u w:val="single"/>
          <w:lang w:val="en-CA"/>
        </w:rPr>
        <w:t>ParcelPal</w:t>
      </w:r>
      <w:proofErr w:type="spellEnd"/>
      <w:r w:rsidR="00D16BB3">
        <w:rPr>
          <w:rFonts w:ascii="Arial" w:hAnsi="Arial"/>
          <w:u w:val="single"/>
          <w:lang w:val="en-CA"/>
        </w:rPr>
        <w:t xml:space="preserve"> Technology, Inc. </w:t>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sidR="00D16BB3">
        <w:rPr>
          <w:rFonts w:ascii="Arial" w:hAnsi="Arial"/>
          <w:u w:val="single"/>
          <w:lang w:val="en-CA"/>
        </w:rPr>
        <w:t>PKG</w:t>
      </w:r>
      <w:r w:rsidR="00D16BB3">
        <w:rPr>
          <w:rFonts w:ascii="Arial" w:hAnsi="Arial"/>
          <w:u w:val="single"/>
          <w:lang w:val="en-CA"/>
        </w:rPr>
        <w:tab/>
      </w:r>
      <w:r w:rsidR="00D16BB3">
        <w:rPr>
          <w:rFonts w:ascii="Arial" w:hAnsi="Arial"/>
          <w:u w:val="single"/>
          <w:lang w:val="en-CA"/>
        </w:rPr>
        <w:tab/>
      </w:r>
      <w:r w:rsidR="00D16BB3">
        <w:rPr>
          <w:rFonts w:ascii="Arial" w:hAnsi="Arial"/>
          <w:u w:val="single"/>
          <w:lang w:val="en-CA"/>
        </w:rPr>
        <w:tab/>
      </w:r>
      <w:r>
        <w:rPr>
          <w:rFonts w:ascii="Arial" w:hAnsi="Arial"/>
          <w:lang w:val="en-CA"/>
        </w:rPr>
        <w:t>.</w:t>
      </w:r>
    </w:p>
    <w:p w:rsidR="00EA4133" w:rsidRDefault="00EA4133">
      <w:pPr>
        <w:pStyle w:val="BodyText"/>
        <w:spacing w:after="240"/>
        <w:rPr>
          <w:rFonts w:ascii="Arial" w:hAnsi="Arial"/>
          <w:lang w:val="en-CA"/>
        </w:rPr>
      </w:pPr>
      <w:r>
        <w:rPr>
          <w:rFonts w:ascii="Arial" w:hAnsi="Arial"/>
          <w:lang w:val="en-CA"/>
        </w:rPr>
        <w:t xml:space="preserve">Date:  </w:t>
      </w:r>
      <w:r w:rsidR="00D16BB3">
        <w:rPr>
          <w:rFonts w:ascii="Arial" w:hAnsi="Arial"/>
          <w:u w:val="single"/>
          <w:lang w:val="en-CA"/>
        </w:rPr>
        <w:t xml:space="preserve"> January </w:t>
      </w:r>
      <w:r w:rsidR="00402D82">
        <w:rPr>
          <w:rFonts w:ascii="Arial" w:hAnsi="Arial"/>
          <w:u w:val="single"/>
          <w:lang w:val="en-CA"/>
        </w:rPr>
        <w:t>22</w:t>
      </w:r>
      <w:r w:rsidR="00D16BB3">
        <w:rPr>
          <w:rFonts w:ascii="Arial" w:hAnsi="Arial"/>
          <w:u w:val="single"/>
          <w:lang w:val="en-CA"/>
        </w:rPr>
        <w:t>, 2018</w:t>
      </w:r>
      <w:r w:rsidR="00D16BB3">
        <w:rPr>
          <w:rFonts w:ascii="Arial" w:hAnsi="Arial"/>
          <w:u w:val="single"/>
          <w:lang w:val="en-CA"/>
        </w:rPr>
        <w:tab/>
      </w:r>
      <w:r w:rsidR="00D16BB3">
        <w:rPr>
          <w:rFonts w:ascii="Arial" w:hAnsi="Arial"/>
          <w:u w:val="single"/>
          <w:lang w:val="en-CA"/>
        </w:rPr>
        <w:tab/>
      </w:r>
      <w:r w:rsidR="00D16BB3">
        <w:rPr>
          <w:rFonts w:ascii="Arial" w:hAnsi="Arial"/>
          <w:u w:val="single"/>
          <w:lang w:val="en-CA"/>
        </w:rPr>
        <w:tab/>
      </w:r>
      <w:r>
        <w:rPr>
          <w:rFonts w:ascii="Arial" w:hAnsi="Arial"/>
          <w:lang w:val="en-CA"/>
        </w:rPr>
        <w:t>.</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D16BB3">
        <w:rPr>
          <w:rFonts w:ascii="Arial" w:hAnsi="Arial"/>
          <w:lang w:val="en-CA"/>
        </w:rPr>
        <w:sym w:font="Wingdings" w:char="F0FE"/>
      </w:r>
      <w:proofErr w:type="gramStart"/>
      <w:r>
        <w:rPr>
          <w:rFonts w:ascii="Arial" w:hAnsi="Arial"/>
          <w:lang w:val="en-CA"/>
        </w:rPr>
        <w:t>No</w:t>
      </w:r>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086C8C" w:rsidRPr="00086C8C">
        <w:rPr>
          <w:rFonts w:ascii="Arial" w:hAnsi="Arial"/>
          <w:u w:val="single"/>
          <w:lang w:val="en-CA"/>
        </w:rPr>
        <w:t>55,734,280</w:t>
      </w:r>
      <w:proofErr w:type="gramStart"/>
      <w:r>
        <w:rPr>
          <w:rFonts w:ascii="Arial" w:hAnsi="Arial"/>
          <w:u w:val="single"/>
          <w:lang w:val="en-CA"/>
        </w:rPr>
        <w:tab/>
      </w:r>
      <w:r>
        <w:rPr>
          <w:rFonts w:ascii="Arial" w:hAnsi="Arial"/>
          <w:lang w:val="en-CA"/>
        </w:rPr>
        <w:t xml:space="preserve"> .</w:t>
      </w:r>
      <w:proofErr w:type="gramEnd"/>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D43D8B">
        <w:rPr>
          <w:rFonts w:ascii="Arial" w:hAnsi="Arial"/>
          <w:u w:val="single"/>
          <w:lang w:val="en-CA"/>
        </w:rPr>
        <w:t>January 9, 2018</w:t>
      </w:r>
      <w:proofErr w:type="gramStart"/>
      <w:r w:rsidR="00D16BB3">
        <w:rPr>
          <w:rFonts w:ascii="Arial" w:hAnsi="Arial"/>
          <w:u w:val="single"/>
          <w:lang w:val="en-CA"/>
        </w:rPr>
        <w:tab/>
      </w:r>
      <w:r>
        <w:rPr>
          <w:rFonts w:ascii="Arial" w:hAnsi="Arial"/>
          <w:lang w:val="en-CA"/>
        </w:rPr>
        <w:t xml:space="preserve"> .</w:t>
      </w:r>
      <w:proofErr w:type="gramEnd"/>
    </w:p>
    <w:p w:rsidR="00EA4133" w:rsidRPr="00D16BB3" w:rsidRDefault="00EA4133">
      <w:pPr>
        <w:pStyle w:val="BodyText"/>
        <w:tabs>
          <w:tab w:val="left" w:pos="9180"/>
        </w:tabs>
        <w:spacing w:before="0" w:after="240"/>
        <w:rPr>
          <w:rFonts w:ascii="Arial" w:hAnsi="Arial"/>
          <w:u w:val="single"/>
          <w:lang w:val="en-CA"/>
        </w:rPr>
      </w:pPr>
      <w:r>
        <w:rPr>
          <w:rFonts w:ascii="Arial" w:hAnsi="Arial"/>
          <w:lang w:val="en-CA"/>
        </w:rPr>
        <w:t xml:space="preserve">Closing Market Price on Day Preceding the Issuance of the News Release: </w:t>
      </w:r>
      <w:r w:rsidR="00D16BB3">
        <w:rPr>
          <w:rFonts w:ascii="Arial" w:hAnsi="Arial"/>
          <w:u w:val="single"/>
          <w:lang w:val="en-CA"/>
        </w:rPr>
        <w:t>$0.165</w:t>
      </w:r>
      <w:r w:rsidR="00D16BB3">
        <w:rPr>
          <w:rFonts w:ascii="Arial" w:hAnsi="Arial"/>
          <w:u w:val="single"/>
          <w:lang w:val="en-CA"/>
        </w:rPr>
        <w:tab/>
      </w:r>
      <w:r w:rsidR="00D16BB3">
        <w:rPr>
          <w:rFonts w:ascii="Arial" w:hAnsi="Arial"/>
          <w:u w:val="single"/>
          <w:lang w:val="en-CA"/>
        </w:rPr>
        <w:tab/>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6A76AC">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7C3CD9" w:rsidTr="007C3CD9">
        <w:trPr>
          <w:trHeight w:val="864"/>
        </w:trPr>
        <w:tc>
          <w:tcPr>
            <w:tcW w:w="1394" w:type="dxa"/>
          </w:tcPr>
          <w:p w:rsidR="007C3CD9" w:rsidRPr="00E51BD1" w:rsidRDefault="007C3CD9" w:rsidP="003C2D5E">
            <w:pPr>
              <w:pStyle w:val="BodyText"/>
              <w:spacing w:before="120"/>
              <w:rPr>
                <w:rFonts w:ascii="Arial" w:hAnsi="Arial" w:cs="Arial"/>
                <w:sz w:val="18"/>
                <w:szCs w:val="18"/>
                <w:lang w:val="en-CA"/>
              </w:rPr>
            </w:pPr>
            <w:r w:rsidRPr="00E51BD1">
              <w:rPr>
                <w:rFonts w:ascii="Arial" w:hAnsi="Arial" w:cs="Arial"/>
                <w:sz w:val="18"/>
                <w:szCs w:val="18"/>
                <w:lang w:val="en-CA"/>
              </w:rPr>
              <w:t>1831635 Alberta Ltd.</w:t>
            </w:r>
            <w:r w:rsidRPr="00E51BD1">
              <w:rPr>
                <w:rFonts w:ascii="Arial" w:hAnsi="Arial" w:cs="Arial"/>
                <w:sz w:val="18"/>
                <w:szCs w:val="18"/>
                <w:lang w:val="en-CA"/>
              </w:rPr>
              <w:br/>
              <w:t xml:space="preserve">AB, Canada </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$0.135</w:t>
            </w:r>
          </w:p>
        </w:tc>
        <w:tc>
          <w:tcPr>
            <w:tcW w:w="1376" w:type="dxa"/>
          </w:tcPr>
          <w:p w:rsidR="007C3CD9" w:rsidRPr="00E51BD1" w:rsidRDefault="007C3CD9" w:rsidP="00E51BD1">
            <w:pPr>
              <w:pStyle w:val="BodyText"/>
              <w:spacing w:before="120"/>
              <w:jc w:val="center"/>
              <w:rPr>
                <w:rFonts w:ascii="Arial" w:hAnsi="Arial" w:cs="Arial"/>
                <w:sz w:val="18"/>
                <w:szCs w:val="18"/>
                <w:lang w:val="en-CA"/>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rPr>
              <w:t xml:space="preserve">100,000 </w:t>
            </w:r>
          </w:p>
        </w:tc>
        <w:tc>
          <w:tcPr>
            <w:tcW w:w="1100"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Jan. 12/18</w:t>
            </w:r>
          </w:p>
        </w:tc>
        <w:tc>
          <w:tcPr>
            <w:tcW w:w="1100" w:type="dxa"/>
          </w:tcPr>
          <w:p w:rsidR="007C3CD9" w:rsidRPr="00E51BD1" w:rsidRDefault="00E51BD1" w:rsidP="003C2D5E">
            <w:pPr>
              <w:pStyle w:val="BodyText"/>
              <w:spacing w:before="120"/>
              <w:rPr>
                <w:rFonts w:ascii="Arial" w:hAnsi="Arial" w:cs="Arial"/>
                <w:color w:val="000000"/>
                <w:sz w:val="18"/>
                <w:szCs w:val="18"/>
                <w:lang w:val="en-CA"/>
              </w:rPr>
            </w:pPr>
            <w:r w:rsidRPr="00E51BD1">
              <w:rPr>
                <w:rFonts w:ascii="Arial" w:hAnsi="Arial" w:cs="Arial"/>
                <w:color w:val="000000"/>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Darren </w:t>
            </w:r>
            <w:proofErr w:type="spellStart"/>
            <w:r w:rsidRPr="00E51BD1">
              <w:rPr>
                <w:rFonts w:ascii="Arial" w:hAnsi="Arial" w:cs="Arial"/>
                <w:sz w:val="18"/>
                <w:szCs w:val="18"/>
                <w:lang w:val="en-CA"/>
              </w:rPr>
              <w:t>Poirer</w:t>
            </w:r>
            <w:proofErr w:type="spellEnd"/>
            <w:r w:rsidRPr="00E51BD1">
              <w:rPr>
                <w:rFonts w:ascii="Arial" w:hAnsi="Arial" w:cs="Arial"/>
                <w:sz w:val="18"/>
                <w:szCs w:val="18"/>
                <w:lang w:val="en-CA"/>
              </w:rPr>
              <w:br/>
              <w:t>AB, 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rPr>
              <w:t xml:space="preserve">200,000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Jeff </w:t>
            </w:r>
            <w:proofErr w:type="spellStart"/>
            <w:r w:rsidRPr="00E51BD1">
              <w:rPr>
                <w:rFonts w:ascii="Arial" w:hAnsi="Arial" w:cs="Arial"/>
                <w:sz w:val="18"/>
                <w:szCs w:val="18"/>
                <w:lang w:val="en-CA"/>
              </w:rPr>
              <w:t>Waversveld</w:t>
            </w:r>
            <w:proofErr w:type="spellEnd"/>
            <w:r w:rsidRPr="00E51BD1">
              <w:rPr>
                <w:rFonts w:ascii="Arial" w:hAnsi="Arial" w:cs="Arial"/>
                <w:sz w:val="18"/>
                <w:szCs w:val="18"/>
                <w:lang w:val="en-CA"/>
              </w:rPr>
              <w:br/>
              <w:t xml:space="preserve">BC, </w:t>
            </w:r>
            <w:bookmarkStart w:id="0" w:name="_GoBack"/>
            <w:bookmarkEnd w:id="0"/>
            <w:r w:rsidRPr="00E51BD1">
              <w:rPr>
                <w:rFonts w:ascii="Arial" w:hAnsi="Arial" w:cs="Arial"/>
                <w:sz w:val="18"/>
                <w:szCs w:val="18"/>
                <w:lang w:val="en-CA"/>
              </w:rPr>
              <w:t>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rPr>
              <w:t xml:space="preserve">200,000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Trevor </w:t>
            </w:r>
            <w:proofErr w:type="spellStart"/>
            <w:r w:rsidRPr="00E51BD1">
              <w:rPr>
                <w:rFonts w:ascii="Arial" w:hAnsi="Arial" w:cs="Arial"/>
                <w:sz w:val="18"/>
                <w:szCs w:val="18"/>
                <w:lang w:val="en-CA"/>
              </w:rPr>
              <w:t>Isfell</w:t>
            </w:r>
            <w:proofErr w:type="spellEnd"/>
            <w:r w:rsidRPr="00E51BD1">
              <w:rPr>
                <w:rFonts w:ascii="Arial" w:hAnsi="Arial" w:cs="Arial"/>
                <w:sz w:val="18"/>
                <w:szCs w:val="18"/>
                <w:lang w:val="en-CA"/>
              </w:rPr>
              <w:br/>
              <w:t xml:space="preserve">BC, Canada </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800,000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882953"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rPr>
              <w:t xml:space="preserve">800,000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lastRenderedPageBreak/>
              <w:t>Fat Pitch Capital Corp.</w:t>
            </w:r>
            <w:r w:rsidRPr="00E51BD1">
              <w:rPr>
                <w:rFonts w:ascii="Arial" w:hAnsi="Arial" w:cs="Arial"/>
                <w:sz w:val="18"/>
                <w:szCs w:val="18"/>
                <w:lang w:val="en-CA"/>
              </w:rPr>
              <w:br/>
              <w:t xml:space="preserve">BC, Canada </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proofErr w:type="spellStart"/>
            <w:r w:rsidRPr="00E51BD1">
              <w:rPr>
                <w:rFonts w:ascii="Arial" w:hAnsi="Arial" w:cs="Arial"/>
                <w:sz w:val="18"/>
                <w:szCs w:val="18"/>
                <w:lang w:val="en-CA"/>
              </w:rPr>
              <w:t>Aarun</w:t>
            </w:r>
            <w:proofErr w:type="spellEnd"/>
            <w:r w:rsidRPr="00E51BD1">
              <w:rPr>
                <w:rFonts w:ascii="Arial" w:hAnsi="Arial" w:cs="Arial"/>
                <w:sz w:val="18"/>
                <w:szCs w:val="18"/>
                <w:lang w:val="en-CA"/>
              </w:rPr>
              <w:t xml:space="preserve"> Kumar</w:t>
            </w:r>
            <w:r w:rsidRPr="00E51BD1">
              <w:rPr>
                <w:rFonts w:ascii="Arial" w:hAnsi="Arial" w:cs="Arial"/>
                <w:sz w:val="18"/>
                <w:szCs w:val="18"/>
                <w:lang w:val="en-CA"/>
              </w:rPr>
              <w:br/>
              <w:t>BC, 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375,000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375,000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Adelle Lamb</w:t>
            </w:r>
            <w:r w:rsidRPr="00E51BD1">
              <w:rPr>
                <w:rFonts w:ascii="Arial" w:hAnsi="Arial" w:cs="Arial"/>
                <w:sz w:val="18"/>
                <w:szCs w:val="18"/>
                <w:lang w:val="en-CA"/>
              </w:rPr>
              <w:br/>
              <w:t>SK, 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Zeeshan </w:t>
            </w:r>
            <w:proofErr w:type="spellStart"/>
            <w:r w:rsidRPr="00E51BD1">
              <w:rPr>
                <w:rFonts w:ascii="Arial" w:hAnsi="Arial" w:cs="Arial"/>
                <w:sz w:val="18"/>
                <w:szCs w:val="18"/>
                <w:lang w:val="en-CA"/>
              </w:rPr>
              <w:t>Somji</w:t>
            </w:r>
            <w:proofErr w:type="spellEnd"/>
            <w:r w:rsidRPr="00E51BD1">
              <w:rPr>
                <w:rFonts w:ascii="Arial" w:hAnsi="Arial" w:cs="Arial"/>
                <w:sz w:val="18"/>
                <w:szCs w:val="18"/>
                <w:lang w:val="en-CA"/>
              </w:rPr>
              <w:br/>
              <w:t>BC, 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Carole Franco</w:t>
            </w:r>
            <w:r w:rsidRPr="00E51BD1">
              <w:rPr>
                <w:rFonts w:ascii="Arial" w:hAnsi="Arial" w:cs="Arial"/>
                <w:sz w:val="18"/>
                <w:szCs w:val="18"/>
                <w:lang w:val="en-CA"/>
              </w:rPr>
              <w:br/>
              <w:t>BC, 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96,296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96,296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Colin Sadler</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50,000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50,000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Cyril </w:t>
            </w:r>
            <w:proofErr w:type="spellStart"/>
            <w:r w:rsidRPr="00E51BD1">
              <w:rPr>
                <w:rFonts w:ascii="Arial" w:hAnsi="Arial" w:cs="Arial"/>
                <w:sz w:val="18"/>
                <w:szCs w:val="18"/>
                <w:lang w:val="en-CA"/>
              </w:rPr>
              <w:t>Bubalo</w:t>
            </w:r>
            <w:proofErr w:type="spellEnd"/>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50,000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882953"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50,000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Douglas James Thomson</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150,000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882953" w:rsidP="00E51BD1">
            <w:pPr>
              <w:spacing w:before="120"/>
              <w:rPr>
                <w:rFonts w:ascii="Arial" w:hAnsi="Arial" w:cs="Arial"/>
                <w:color w:val="000000"/>
                <w:sz w:val="18"/>
                <w:szCs w:val="18"/>
              </w:rPr>
            </w:pPr>
            <w:r w:rsidRPr="00882953">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150,000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Eric Catchpole and or Joanne Catchpole</w:t>
            </w:r>
            <w:r w:rsidRPr="00E51BD1">
              <w:rPr>
                <w:rFonts w:ascii="Arial" w:hAnsi="Arial" w:cs="Arial"/>
                <w:sz w:val="18"/>
                <w:szCs w:val="18"/>
                <w:lang w:val="en-CA"/>
              </w:rPr>
              <w:br/>
              <w:t xml:space="preserve">BC, Canada </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37,037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882953" w:rsidP="00E51BD1">
            <w:pPr>
              <w:spacing w:before="120"/>
              <w:rPr>
                <w:rFonts w:ascii="Arial" w:hAnsi="Arial" w:cs="Arial"/>
                <w:color w:val="000000"/>
                <w:sz w:val="18"/>
                <w:szCs w:val="18"/>
              </w:rPr>
            </w:pPr>
            <w:r w:rsidRPr="00E51BD1">
              <w:rPr>
                <w:rFonts w:ascii="Arial" w:hAnsi="Arial" w:cs="Arial"/>
                <w:color w:val="000000"/>
                <w:sz w:val="18"/>
                <w:szCs w:val="18"/>
              </w:rPr>
              <w:t>Sec 2.</w:t>
            </w:r>
            <w:r>
              <w:rPr>
                <w:rFonts w:ascii="Arial" w:hAnsi="Arial" w:cs="Arial"/>
                <w:color w:val="000000"/>
                <w:sz w:val="18"/>
                <w:szCs w:val="18"/>
              </w:rPr>
              <w:t>5</w:t>
            </w:r>
            <w:r w:rsidRPr="00E51BD1">
              <w:rPr>
                <w:rFonts w:ascii="Arial" w:hAnsi="Arial" w:cs="Arial"/>
                <w:color w:val="000000"/>
                <w:sz w:val="18"/>
                <w:szCs w:val="18"/>
              </w:rPr>
              <w:t>,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37,037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Frankie </w:t>
            </w:r>
            <w:proofErr w:type="spellStart"/>
            <w:r w:rsidRPr="00E51BD1">
              <w:rPr>
                <w:rFonts w:ascii="Arial" w:hAnsi="Arial" w:cs="Arial"/>
                <w:sz w:val="18"/>
                <w:szCs w:val="18"/>
                <w:lang w:val="en-CA"/>
              </w:rPr>
              <w:t>Lucci</w:t>
            </w:r>
            <w:proofErr w:type="spellEnd"/>
            <w:r w:rsidRPr="00E51BD1">
              <w:rPr>
                <w:rFonts w:ascii="Arial" w:hAnsi="Arial" w:cs="Arial"/>
                <w:sz w:val="18"/>
                <w:szCs w:val="18"/>
                <w:lang w:val="en-CA"/>
              </w:rPr>
              <w:br/>
              <w:t>AB,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185,185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185,185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Gurinder Sandhu</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111,111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111,111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Ian Foreman</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3F352F"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rPr>
              <w:t>208,000</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Justin Powell</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37,037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3F352F" w:rsidP="00E51BD1">
            <w:pPr>
              <w:spacing w:before="120"/>
              <w:rPr>
                <w:rFonts w:ascii="Arial" w:hAnsi="Arial" w:cs="Arial"/>
                <w:color w:val="000000"/>
                <w:sz w:val="18"/>
                <w:szCs w:val="18"/>
              </w:rPr>
            </w:pPr>
            <w:r w:rsidRPr="00E51BD1">
              <w:rPr>
                <w:rFonts w:ascii="Arial" w:hAnsi="Arial" w:cs="Arial"/>
                <w:color w:val="000000"/>
                <w:sz w:val="18"/>
                <w:szCs w:val="18"/>
              </w:rPr>
              <w:t>Sec 2.</w:t>
            </w:r>
            <w:r w:rsidR="00D21032">
              <w:rPr>
                <w:rFonts w:ascii="Arial" w:hAnsi="Arial" w:cs="Arial"/>
                <w:color w:val="000000"/>
                <w:sz w:val="18"/>
                <w:szCs w:val="18"/>
              </w:rPr>
              <w:t>5</w:t>
            </w:r>
            <w:r w:rsidRPr="00E51BD1">
              <w:rPr>
                <w:rFonts w:ascii="Arial" w:hAnsi="Arial" w:cs="Arial"/>
                <w:color w:val="000000"/>
                <w:sz w:val="18"/>
                <w:szCs w:val="18"/>
              </w:rPr>
              <w:t>,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37,037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1071258 BC Ltd.</w:t>
            </w:r>
            <w:r w:rsidRPr="00E51BD1">
              <w:rPr>
                <w:rFonts w:ascii="Arial" w:hAnsi="Arial" w:cs="Arial"/>
                <w:sz w:val="18"/>
                <w:szCs w:val="18"/>
                <w:lang w:val="en-CA"/>
              </w:rPr>
              <w:br/>
              <w:t xml:space="preserve">BC, Canada </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185,185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185,185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lastRenderedPageBreak/>
              <w:t>Kevin Boardman</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65,000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11281C"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rPr>
              <w:t xml:space="preserve">101,000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Kim Olney</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74,074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11281C" w:rsidP="00E51BD1">
            <w:pPr>
              <w:spacing w:before="120"/>
              <w:rPr>
                <w:rFonts w:ascii="Arial" w:hAnsi="Arial" w:cs="Arial"/>
                <w:color w:val="000000"/>
                <w:sz w:val="18"/>
                <w:szCs w:val="18"/>
              </w:rPr>
            </w:pPr>
            <w:r w:rsidRPr="00E51BD1">
              <w:rPr>
                <w:rFonts w:ascii="Arial" w:hAnsi="Arial" w:cs="Arial"/>
                <w:color w:val="000000"/>
                <w:sz w:val="18"/>
                <w:szCs w:val="18"/>
              </w:rPr>
              <w:t>Sec 2.</w:t>
            </w:r>
            <w:r>
              <w:rPr>
                <w:rFonts w:ascii="Arial" w:hAnsi="Arial" w:cs="Arial"/>
                <w:color w:val="000000"/>
                <w:sz w:val="18"/>
                <w:szCs w:val="18"/>
              </w:rPr>
              <w:t>5</w:t>
            </w:r>
            <w:r w:rsidRPr="00E51BD1">
              <w:rPr>
                <w:rFonts w:ascii="Arial" w:hAnsi="Arial" w:cs="Arial"/>
                <w:color w:val="000000"/>
                <w:sz w:val="18"/>
                <w:szCs w:val="18"/>
              </w:rPr>
              <w:t>,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74,074</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Canal Front Investments</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144,444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11281C"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144,444</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Kelly Abbott</w:t>
            </w:r>
            <w:r w:rsidRPr="00E51BD1">
              <w:rPr>
                <w:rFonts w:ascii="Arial" w:hAnsi="Arial" w:cs="Arial"/>
                <w:sz w:val="18"/>
                <w:szCs w:val="18"/>
                <w:lang w:val="en-CA"/>
              </w:rPr>
              <w:br/>
              <w:t>BC, 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75,555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2.5, NI 45-106</w:t>
            </w:r>
          </w:p>
        </w:tc>
        <w:tc>
          <w:tcPr>
            <w:tcW w:w="1742" w:type="dxa"/>
          </w:tcPr>
          <w:p w:rsidR="007C3CD9" w:rsidRPr="00E51BD1" w:rsidRDefault="00456FFB" w:rsidP="00E51BD1">
            <w:pPr>
              <w:spacing w:before="120"/>
              <w:rPr>
                <w:rFonts w:ascii="Arial" w:hAnsi="Arial" w:cs="Arial"/>
                <w:sz w:val="18"/>
                <w:szCs w:val="18"/>
              </w:rPr>
            </w:pPr>
            <w:r w:rsidRPr="00E51BD1">
              <w:rPr>
                <w:rFonts w:ascii="Arial" w:hAnsi="Arial" w:cs="Arial"/>
                <w:sz w:val="18"/>
                <w:szCs w:val="18"/>
              </w:rPr>
              <w:t>2,731,555</w:t>
            </w:r>
            <w:r w:rsidR="007C3CD9" w:rsidRPr="00E51BD1">
              <w:rPr>
                <w:rFonts w:ascii="Arial" w:hAnsi="Arial" w:cs="Arial"/>
                <w:sz w:val="18"/>
                <w:szCs w:val="18"/>
              </w:rPr>
              <w:t xml:space="preserve"> </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Insider</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Larry Melnyk</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60,000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60,000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Michele Ross</w:t>
            </w:r>
            <w:r w:rsidRPr="00E51BD1">
              <w:rPr>
                <w:rFonts w:ascii="Arial" w:hAnsi="Arial" w:cs="Arial"/>
                <w:sz w:val="18"/>
                <w:szCs w:val="18"/>
                <w:lang w:val="en-CA"/>
              </w:rPr>
              <w:br/>
              <w:t>AB,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3278B4" w:rsidP="00E51BD1">
            <w:pPr>
              <w:spacing w:before="120"/>
              <w:rPr>
                <w:rFonts w:ascii="Arial" w:hAnsi="Arial" w:cs="Arial"/>
                <w:color w:val="000000"/>
                <w:sz w:val="18"/>
                <w:szCs w:val="18"/>
              </w:rPr>
            </w:pPr>
            <w:r w:rsidRPr="003278B4">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Jaret Nolan Forman</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Ryan Butterfield</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3278B4"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Scott Rees</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150,000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150,000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Lewis Martin</w:t>
            </w:r>
            <w:r w:rsidRPr="00E51BD1">
              <w:rPr>
                <w:rFonts w:ascii="Arial" w:hAnsi="Arial" w:cs="Arial"/>
                <w:sz w:val="18"/>
                <w:szCs w:val="18"/>
                <w:lang w:val="en-CA"/>
              </w:rPr>
              <w:br/>
              <w:t>ON,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74,074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74,074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Steve Singh</w:t>
            </w:r>
            <w:r w:rsidRPr="00E51BD1">
              <w:rPr>
                <w:rFonts w:ascii="Arial" w:hAnsi="Arial" w:cs="Arial"/>
                <w:sz w:val="18"/>
                <w:szCs w:val="18"/>
                <w:lang w:val="en-CA"/>
              </w:rPr>
              <w:br/>
              <w:t>ON,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2,222,222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2,222,222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proofErr w:type="spellStart"/>
            <w:r w:rsidRPr="00E51BD1">
              <w:rPr>
                <w:rFonts w:ascii="Arial" w:hAnsi="Arial" w:cs="Arial"/>
                <w:sz w:val="18"/>
                <w:szCs w:val="18"/>
                <w:lang w:val="en-CA"/>
              </w:rPr>
              <w:t>Achara</w:t>
            </w:r>
            <w:proofErr w:type="spellEnd"/>
            <w:r w:rsidRPr="00E51BD1">
              <w:rPr>
                <w:rFonts w:ascii="Arial" w:hAnsi="Arial" w:cs="Arial"/>
                <w:sz w:val="18"/>
                <w:szCs w:val="18"/>
                <w:lang w:val="en-CA"/>
              </w:rPr>
              <w:t xml:space="preserve"> </w:t>
            </w:r>
            <w:proofErr w:type="spellStart"/>
            <w:r w:rsidRPr="00E51BD1">
              <w:rPr>
                <w:rFonts w:ascii="Arial" w:hAnsi="Arial" w:cs="Arial"/>
                <w:sz w:val="18"/>
                <w:szCs w:val="18"/>
                <w:lang w:val="en-CA"/>
              </w:rPr>
              <w:t>Waversveld</w:t>
            </w:r>
            <w:proofErr w:type="spellEnd"/>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3278B4" w:rsidP="00E51BD1">
            <w:pPr>
              <w:spacing w:before="120"/>
              <w:rPr>
                <w:rFonts w:ascii="Arial" w:hAnsi="Arial" w:cs="Arial"/>
                <w:color w:val="000000"/>
                <w:sz w:val="18"/>
                <w:szCs w:val="18"/>
              </w:rPr>
            </w:pPr>
            <w:r w:rsidRPr="003278B4">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rPr>
              <w:t>100,000</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proofErr w:type="spellStart"/>
            <w:r w:rsidRPr="00E51BD1">
              <w:rPr>
                <w:rFonts w:ascii="Arial" w:hAnsi="Arial" w:cs="Arial"/>
                <w:sz w:val="18"/>
                <w:szCs w:val="18"/>
                <w:lang w:val="en-CA"/>
              </w:rPr>
              <w:t>Librico</w:t>
            </w:r>
            <w:proofErr w:type="spellEnd"/>
            <w:r w:rsidRPr="00E51BD1">
              <w:rPr>
                <w:rFonts w:ascii="Arial" w:hAnsi="Arial" w:cs="Arial"/>
                <w:sz w:val="18"/>
                <w:szCs w:val="18"/>
                <w:lang w:val="en-CA"/>
              </w:rPr>
              <w:t xml:space="preserve"> Properties Ltd.</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rPr>
              <w:t xml:space="preserve">2,870,000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Prodigy Capital Corp.</w:t>
            </w:r>
            <w:r w:rsidRPr="00E51BD1">
              <w:rPr>
                <w:rFonts w:ascii="Arial" w:hAnsi="Arial" w:cs="Arial"/>
                <w:sz w:val="18"/>
                <w:szCs w:val="18"/>
                <w:lang w:val="en-CA"/>
              </w:rPr>
              <w:br/>
              <w:t>BC, 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375,000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456FFB" w:rsidP="00E51BD1">
            <w:pPr>
              <w:spacing w:before="120"/>
              <w:rPr>
                <w:rFonts w:ascii="Arial" w:hAnsi="Arial" w:cs="Arial"/>
                <w:sz w:val="18"/>
                <w:szCs w:val="18"/>
              </w:rPr>
            </w:pPr>
            <w:r w:rsidRPr="00E51BD1">
              <w:rPr>
                <w:rFonts w:ascii="Arial" w:hAnsi="Arial" w:cs="Arial"/>
                <w:sz w:val="18"/>
                <w:szCs w:val="18"/>
              </w:rPr>
              <w:t>375,000</w:t>
            </w:r>
          </w:p>
        </w:tc>
        <w:tc>
          <w:tcPr>
            <w:tcW w:w="1100"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lastRenderedPageBreak/>
              <w:t xml:space="preserve">David </w:t>
            </w:r>
            <w:proofErr w:type="spellStart"/>
            <w:r w:rsidRPr="00E51BD1">
              <w:rPr>
                <w:rFonts w:ascii="Arial" w:hAnsi="Arial" w:cs="Arial"/>
                <w:sz w:val="18"/>
                <w:szCs w:val="18"/>
                <w:lang w:val="en-CA"/>
              </w:rPr>
              <w:t>Langlais</w:t>
            </w:r>
            <w:proofErr w:type="spellEnd"/>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55,556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2.5,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55,556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Sheila </w:t>
            </w:r>
            <w:proofErr w:type="spellStart"/>
            <w:r w:rsidRPr="00E51BD1">
              <w:rPr>
                <w:rFonts w:ascii="Arial" w:hAnsi="Arial" w:cs="Arial"/>
                <w:sz w:val="18"/>
                <w:szCs w:val="18"/>
                <w:lang w:val="en-CA"/>
              </w:rPr>
              <w:t>Avyeung</w:t>
            </w:r>
            <w:proofErr w:type="spellEnd"/>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2.5,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Brooke Naughty</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2.5,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Allan </w:t>
            </w:r>
            <w:proofErr w:type="spellStart"/>
            <w:r w:rsidRPr="00E51BD1">
              <w:rPr>
                <w:rFonts w:ascii="Arial" w:hAnsi="Arial" w:cs="Arial"/>
                <w:sz w:val="18"/>
                <w:szCs w:val="18"/>
                <w:lang w:val="en-CA"/>
              </w:rPr>
              <w:t>Levien</w:t>
            </w:r>
            <w:proofErr w:type="spellEnd"/>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James Cumming</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Thomas Cumming</w:t>
            </w:r>
            <w:r w:rsidRPr="00E51BD1">
              <w:rPr>
                <w:rFonts w:ascii="Arial" w:hAnsi="Arial" w:cs="Arial"/>
                <w:sz w:val="18"/>
                <w:szCs w:val="18"/>
                <w:lang w:val="en-CA"/>
              </w:rPr>
              <w:br/>
              <w:t xml:space="preserve">BC, Canada </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Robert Forrest</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Brendan J. Scott</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38,000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38,000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Graham Saunders</w:t>
            </w:r>
            <w:r w:rsidRPr="00E51BD1">
              <w:rPr>
                <w:rFonts w:ascii="Arial" w:hAnsi="Arial" w:cs="Arial"/>
                <w:sz w:val="18"/>
                <w:szCs w:val="18"/>
                <w:lang w:val="en-CA"/>
              </w:rPr>
              <w:br/>
              <w:t>ON,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5</w:t>
            </w:r>
            <w:r w:rsidR="00B740FF">
              <w:rPr>
                <w:rFonts w:ascii="Arial" w:hAnsi="Arial" w:cs="Arial"/>
                <w:sz w:val="18"/>
                <w:szCs w:val="18"/>
                <w:lang w:val="en-CA"/>
              </w:rPr>
              <w:t>0</w:t>
            </w:r>
            <w:r w:rsidRPr="00E51BD1">
              <w:rPr>
                <w:rFonts w:ascii="Arial" w:hAnsi="Arial" w:cs="Arial"/>
                <w:sz w:val="18"/>
                <w:szCs w:val="18"/>
                <w:lang w:val="en-CA"/>
              </w:rPr>
              <w:t xml:space="preserve">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B740FF" w:rsidP="00E51BD1">
            <w:pPr>
              <w:pStyle w:val="BodyText"/>
              <w:spacing w:before="120"/>
              <w:rPr>
                <w:rFonts w:ascii="Arial" w:hAnsi="Arial" w:cs="Arial"/>
                <w:sz w:val="18"/>
                <w:szCs w:val="18"/>
                <w:lang w:val="en-CA"/>
              </w:rPr>
            </w:pPr>
            <w:r w:rsidRPr="00E51BD1">
              <w:rPr>
                <w:rFonts w:ascii="Arial" w:hAnsi="Arial" w:cs="Arial"/>
                <w:sz w:val="18"/>
                <w:szCs w:val="18"/>
                <w:lang w:val="en-CA"/>
              </w:rPr>
              <w:t>5</w:t>
            </w:r>
            <w:r>
              <w:rPr>
                <w:rFonts w:ascii="Arial" w:hAnsi="Arial" w:cs="Arial"/>
                <w:sz w:val="18"/>
                <w:szCs w:val="18"/>
                <w:lang w:val="en-CA"/>
              </w:rPr>
              <w:t>0</w:t>
            </w:r>
            <w:r w:rsidRPr="00E51BD1">
              <w:rPr>
                <w:rFonts w:ascii="Arial" w:hAnsi="Arial" w:cs="Arial"/>
                <w:sz w:val="18"/>
                <w:szCs w:val="18"/>
                <w:lang w:val="en-CA"/>
              </w:rPr>
              <w:t>0,000</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Kaylee L. Price</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38,000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38,000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Carson J. Cumming</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31,000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31,000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Randy S. </w:t>
            </w:r>
            <w:proofErr w:type="spellStart"/>
            <w:r w:rsidRPr="00E51BD1">
              <w:rPr>
                <w:rFonts w:ascii="Arial" w:hAnsi="Arial" w:cs="Arial"/>
                <w:sz w:val="18"/>
                <w:szCs w:val="18"/>
                <w:lang w:val="en-CA"/>
              </w:rPr>
              <w:t>Morphy</w:t>
            </w:r>
            <w:proofErr w:type="spellEnd"/>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38,000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38,000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Taylor Cumming</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80,000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80,000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Kathleen Todd</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199,000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199,000</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lastRenderedPageBreak/>
              <w:t>Richard Trudeau</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rPr>
              <w:t xml:space="preserve">350,000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Lino </w:t>
            </w:r>
            <w:proofErr w:type="spellStart"/>
            <w:r w:rsidRPr="00E51BD1">
              <w:rPr>
                <w:rFonts w:ascii="Arial" w:hAnsi="Arial" w:cs="Arial"/>
                <w:sz w:val="18"/>
                <w:szCs w:val="18"/>
                <w:lang w:val="en-CA"/>
              </w:rPr>
              <w:t>Colautta</w:t>
            </w:r>
            <w:proofErr w:type="spellEnd"/>
            <w:r w:rsidRPr="00E51BD1">
              <w:rPr>
                <w:rFonts w:ascii="Arial" w:hAnsi="Arial" w:cs="Arial"/>
                <w:sz w:val="18"/>
                <w:szCs w:val="18"/>
                <w:lang w:val="en-CA"/>
              </w:rPr>
              <w:br/>
              <w:t>QC,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Alexander Loo</w:t>
            </w:r>
            <w:r w:rsidRPr="00E51BD1">
              <w:rPr>
                <w:rFonts w:ascii="Arial" w:hAnsi="Arial" w:cs="Arial"/>
                <w:sz w:val="18"/>
                <w:szCs w:val="18"/>
                <w:lang w:val="en-CA"/>
              </w:rPr>
              <w:br/>
              <w:t>ON,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Charles Buehler</w:t>
            </w:r>
            <w:r w:rsidRPr="00E51BD1">
              <w:rPr>
                <w:rFonts w:ascii="Arial" w:hAnsi="Arial" w:cs="Arial"/>
                <w:sz w:val="18"/>
                <w:szCs w:val="18"/>
                <w:lang w:val="en-CA"/>
              </w:rPr>
              <w:br/>
              <w:t>ON,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proofErr w:type="spellStart"/>
            <w:r w:rsidRPr="00E51BD1">
              <w:rPr>
                <w:rFonts w:ascii="Arial" w:hAnsi="Arial" w:cs="Arial"/>
                <w:sz w:val="18"/>
                <w:szCs w:val="18"/>
                <w:lang w:val="en-CA"/>
              </w:rPr>
              <w:t>Brighthouse</w:t>
            </w:r>
            <w:proofErr w:type="spellEnd"/>
            <w:r w:rsidRPr="00E51BD1">
              <w:rPr>
                <w:rFonts w:ascii="Arial" w:hAnsi="Arial" w:cs="Arial"/>
                <w:sz w:val="18"/>
                <w:szCs w:val="18"/>
                <w:lang w:val="en-CA"/>
              </w:rPr>
              <w:t xml:space="preserve"> Capital Partners LP</w:t>
            </w:r>
            <w:r w:rsidRPr="00E51BD1">
              <w:rPr>
                <w:rFonts w:ascii="Arial" w:hAnsi="Arial" w:cs="Arial"/>
                <w:sz w:val="18"/>
                <w:szCs w:val="18"/>
                <w:lang w:val="en-CA"/>
              </w:rPr>
              <w:br/>
              <w:t>ON,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25</w:t>
            </w:r>
            <w:r w:rsidR="00F44608">
              <w:rPr>
                <w:rFonts w:ascii="Arial" w:hAnsi="Arial" w:cs="Arial"/>
                <w:sz w:val="18"/>
                <w:szCs w:val="18"/>
                <w:lang w:val="en-CA"/>
              </w:rPr>
              <w:t>0</w:t>
            </w:r>
            <w:r w:rsidRPr="00E51BD1">
              <w:rPr>
                <w:rFonts w:ascii="Arial" w:hAnsi="Arial" w:cs="Arial"/>
                <w:sz w:val="18"/>
                <w:szCs w:val="18"/>
                <w:lang w:val="en-CA"/>
              </w:rPr>
              <w:t xml:space="preserve">,000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25</w:t>
            </w:r>
            <w:r w:rsidR="00F44608">
              <w:rPr>
                <w:rFonts w:ascii="Arial" w:hAnsi="Arial" w:cs="Arial"/>
                <w:sz w:val="18"/>
                <w:szCs w:val="18"/>
                <w:lang w:val="en-CA"/>
              </w:rPr>
              <w:t>0</w:t>
            </w:r>
            <w:r w:rsidRPr="00E51BD1">
              <w:rPr>
                <w:rFonts w:ascii="Arial" w:hAnsi="Arial" w:cs="Arial"/>
                <w:sz w:val="18"/>
                <w:szCs w:val="18"/>
                <w:lang w:val="en-CA"/>
              </w:rPr>
              <w:t xml:space="preserve">,000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Robert </w:t>
            </w:r>
            <w:proofErr w:type="spellStart"/>
            <w:r w:rsidRPr="00E51BD1">
              <w:rPr>
                <w:rFonts w:ascii="Arial" w:hAnsi="Arial" w:cs="Arial"/>
                <w:sz w:val="18"/>
                <w:szCs w:val="18"/>
                <w:lang w:val="en-CA"/>
              </w:rPr>
              <w:t>Haefling</w:t>
            </w:r>
            <w:proofErr w:type="spellEnd"/>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Terence Riley</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Tony Carlotto</w:t>
            </w:r>
            <w:r w:rsidRPr="00E51BD1">
              <w:rPr>
                <w:rFonts w:ascii="Arial" w:hAnsi="Arial" w:cs="Arial"/>
                <w:sz w:val="18"/>
                <w:szCs w:val="18"/>
                <w:lang w:val="en-CA"/>
              </w:rPr>
              <w:br/>
              <w:t xml:space="preserve">BC, Canada </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Andrew Barber – </w:t>
            </w:r>
            <w:proofErr w:type="spellStart"/>
            <w:r w:rsidRPr="00E51BD1">
              <w:rPr>
                <w:rFonts w:ascii="Arial" w:hAnsi="Arial" w:cs="Arial"/>
                <w:sz w:val="18"/>
                <w:szCs w:val="18"/>
                <w:lang w:val="en-CA"/>
              </w:rPr>
              <w:t>Starkney</w:t>
            </w:r>
            <w:proofErr w:type="spellEnd"/>
            <w:r w:rsidRPr="00E51BD1">
              <w:rPr>
                <w:rFonts w:ascii="Arial" w:hAnsi="Arial" w:cs="Arial"/>
                <w:sz w:val="18"/>
                <w:szCs w:val="18"/>
                <w:lang w:val="en-CA"/>
              </w:rPr>
              <w:br/>
              <w:t xml:space="preserve">BC, Canada </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125,000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Gerry Franco</w:t>
            </w:r>
            <w:r w:rsidRPr="00E51BD1">
              <w:rPr>
                <w:rFonts w:ascii="Arial" w:hAnsi="Arial" w:cs="Arial"/>
                <w:sz w:val="18"/>
                <w:szCs w:val="18"/>
                <w:lang w:val="en-CA"/>
              </w:rPr>
              <w:br/>
              <w:t xml:space="preserve">BC, Canada </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100,000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rPr>
              <w:t xml:space="preserve">600,000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Karim </w:t>
            </w:r>
            <w:proofErr w:type="spellStart"/>
            <w:r w:rsidRPr="00E51BD1">
              <w:rPr>
                <w:rFonts w:ascii="Arial" w:hAnsi="Arial" w:cs="Arial"/>
                <w:sz w:val="18"/>
                <w:szCs w:val="18"/>
                <w:lang w:val="en-CA"/>
              </w:rPr>
              <w:t>Mohamedani</w:t>
            </w:r>
            <w:proofErr w:type="spellEnd"/>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130,000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rPr>
              <w:t>469,500</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7C3CD9" w:rsidTr="007C3CD9">
        <w:trPr>
          <w:trHeight w:val="864"/>
        </w:trPr>
        <w:tc>
          <w:tcPr>
            <w:tcW w:w="1394"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Hagen Ho</w:t>
            </w:r>
            <w:r w:rsidRPr="00E51BD1">
              <w:rPr>
                <w:rFonts w:ascii="Arial" w:hAnsi="Arial" w:cs="Arial"/>
                <w:sz w:val="18"/>
                <w:szCs w:val="18"/>
                <w:lang w:val="en-CA"/>
              </w:rPr>
              <w:br/>
              <w:t>BC, Canada</w:t>
            </w:r>
          </w:p>
        </w:tc>
        <w:tc>
          <w:tcPr>
            <w:tcW w:w="1376" w:type="dxa"/>
          </w:tcPr>
          <w:p w:rsidR="007C3CD9" w:rsidRPr="00E51BD1" w:rsidRDefault="007C3CD9"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110,000 </w:t>
            </w:r>
          </w:p>
        </w:tc>
        <w:tc>
          <w:tcPr>
            <w:tcW w:w="1192"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7C3CD9" w:rsidRPr="00E51BD1" w:rsidRDefault="007C3CD9"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7C3CD9" w:rsidRPr="00E51BD1" w:rsidRDefault="007C3CD9"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7C3CD9" w:rsidRPr="00E51BD1" w:rsidRDefault="00456FFB" w:rsidP="00E51BD1">
            <w:pPr>
              <w:spacing w:before="120"/>
              <w:rPr>
                <w:rFonts w:ascii="Arial" w:hAnsi="Arial" w:cs="Arial"/>
                <w:sz w:val="18"/>
                <w:szCs w:val="18"/>
              </w:rPr>
            </w:pPr>
            <w:r w:rsidRPr="00E51BD1">
              <w:rPr>
                <w:rFonts w:ascii="Arial" w:hAnsi="Arial" w:cs="Arial"/>
                <w:sz w:val="18"/>
                <w:szCs w:val="18"/>
              </w:rPr>
              <w:t>110,000</w:t>
            </w:r>
          </w:p>
        </w:tc>
        <w:tc>
          <w:tcPr>
            <w:tcW w:w="1100" w:type="dxa"/>
          </w:tcPr>
          <w:p w:rsidR="007C3CD9" w:rsidRPr="00E51BD1" w:rsidRDefault="007C3CD9"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7C3CD9"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proofErr w:type="spellStart"/>
            <w:r w:rsidRPr="00E51BD1">
              <w:rPr>
                <w:rFonts w:ascii="Arial" w:hAnsi="Arial" w:cs="Arial"/>
                <w:sz w:val="18"/>
                <w:szCs w:val="18"/>
                <w:lang w:val="en-CA"/>
              </w:rPr>
              <w:t>Merica</w:t>
            </w:r>
            <w:proofErr w:type="spellEnd"/>
            <w:r w:rsidRPr="00E51BD1">
              <w:rPr>
                <w:rFonts w:ascii="Arial" w:hAnsi="Arial" w:cs="Arial"/>
                <w:sz w:val="18"/>
                <w:szCs w:val="18"/>
                <w:lang w:val="en-CA"/>
              </w:rPr>
              <w:t xml:space="preserve"> Li</w:t>
            </w:r>
            <w:r w:rsidRPr="00E51BD1">
              <w:rPr>
                <w:rFonts w:ascii="Arial" w:hAnsi="Arial" w:cs="Arial"/>
                <w:sz w:val="18"/>
                <w:szCs w:val="18"/>
                <w:lang w:val="en-CA"/>
              </w:rPr>
              <w:br/>
              <w:t xml:space="preserve">BC, Canada </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60,000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60,000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Aaron Cha</w:t>
            </w:r>
            <w:r w:rsidR="00F44608">
              <w:rPr>
                <w:rFonts w:ascii="Arial" w:hAnsi="Arial" w:cs="Arial"/>
                <w:sz w:val="18"/>
                <w:szCs w:val="18"/>
                <w:lang w:val="en-CA"/>
              </w:rPr>
              <w:t>n</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350,000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350,000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lastRenderedPageBreak/>
              <w:t>Budd James Kerfoot</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37,037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2.5,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37,037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Elle Rita Kerfoot</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37,037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2.5,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37,037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Stafford Abbott</w:t>
            </w:r>
            <w:r w:rsidRPr="00E51BD1">
              <w:rPr>
                <w:rFonts w:ascii="Arial" w:hAnsi="Arial" w:cs="Arial"/>
                <w:sz w:val="18"/>
                <w:szCs w:val="18"/>
                <w:lang w:val="en-CA"/>
              </w:rPr>
              <w:b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74,074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74,074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3278B4" w:rsidRPr="00E51BD1" w:rsidRDefault="00E51BD1" w:rsidP="00E51BD1">
            <w:pPr>
              <w:pStyle w:val="BodyText"/>
              <w:spacing w:before="120"/>
              <w:rPr>
                <w:rFonts w:ascii="Arial" w:hAnsi="Arial" w:cs="Arial"/>
                <w:sz w:val="18"/>
                <w:szCs w:val="18"/>
                <w:lang w:val="en-CA"/>
              </w:rPr>
            </w:pPr>
            <w:proofErr w:type="spellStart"/>
            <w:r w:rsidRPr="00E51BD1">
              <w:rPr>
                <w:rFonts w:ascii="Arial" w:hAnsi="Arial" w:cs="Arial"/>
                <w:sz w:val="18"/>
                <w:szCs w:val="18"/>
                <w:lang w:val="en-CA"/>
              </w:rPr>
              <w:t>Vikas</w:t>
            </w:r>
            <w:proofErr w:type="spellEnd"/>
            <w:r w:rsidRPr="00E51BD1">
              <w:rPr>
                <w:rFonts w:ascii="Arial" w:hAnsi="Arial" w:cs="Arial"/>
                <w:sz w:val="18"/>
                <w:szCs w:val="18"/>
                <w:lang w:val="en-CA"/>
              </w:rPr>
              <w:t xml:space="preserve"> Ranjan</w:t>
            </w:r>
            <w:r w:rsidR="003278B4">
              <w:rPr>
                <w:rFonts w:ascii="Arial" w:hAnsi="Arial" w:cs="Arial"/>
                <w:sz w:val="18"/>
                <w:szCs w:val="18"/>
                <w:lang w:val="en-CA"/>
              </w:rPr>
              <w:br/>
              <w:t>ON,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185,000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3278B4" w:rsidP="00E51BD1">
            <w:pPr>
              <w:spacing w:before="120"/>
              <w:rPr>
                <w:rFonts w:ascii="Arial" w:hAnsi="Arial" w:cs="Arial"/>
                <w:color w:val="000000"/>
                <w:sz w:val="18"/>
                <w:szCs w:val="18"/>
              </w:rPr>
            </w:pPr>
            <w:r w:rsidRPr="003278B4">
              <w:rPr>
                <w:rFonts w:ascii="Arial" w:hAnsi="Arial" w:cs="Arial"/>
                <w:color w:val="000000"/>
                <w:sz w:val="18"/>
                <w:szCs w:val="18"/>
              </w:rPr>
              <w:t>Sec 2.3, NI 45-106</w:t>
            </w:r>
          </w:p>
        </w:tc>
        <w:tc>
          <w:tcPr>
            <w:tcW w:w="1742"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185,000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Sarah </w:t>
            </w:r>
            <w:proofErr w:type="spellStart"/>
            <w:r w:rsidRPr="00E51BD1">
              <w:rPr>
                <w:rFonts w:ascii="Arial" w:hAnsi="Arial" w:cs="Arial"/>
                <w:sz w:val="18"/>
                <w:szCs w:val="18"/>
                <w:lang w:val="en-CA"/>
              </w:rPr>
              <w:t>McLearly</w:t>
            </w:r>
            <w:proofErr w:type="spellEnd"/>
            <w:r w:rsidRPr="00E51BD1">
              <w:rPr>
                <w:rFonts w:ascii="Arial" w:hAnsi="Arial" w:cs="Arial"/>
                <w:sz w:val="18"/>
                <w:szCs w:val="18"/>
                <w:lang w:val="en-CA"/>
              </w:rPr>
              <w:br/>
            </w:r>
            <w:r w:rsidR="003278B4" w:rsidRPr="003278B4">
              <w:rPr>
                <w:rFonts w:ascii="Arial" w:hAnsi="Arial" w:cs="Arial"/>
                <w:sz w:val="18"/>
                <w:szCs w:val="18"/>
                <w:lang w:val="en-CA"/>
              </w:rPr>
              <w:t>BC, Canada</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250,000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3278B4" w:rsidP="00E51BD1">
            <w:pPr>
              <w:spacing w:before="120"/>
              <w:rPr>
                <w:rFonts w:ascii="Arial" w:hAnsi="Arial" w:cs="Arial"/>
                <w:color w:val="000000"/>
                <w:sz w:val="18"/>
                <w:szCs w:val="18"/>
              </w:rPr>
            </w:pPr>
            <w:r w:rsidRPr="00E51BD1">
              <w:rPr>
                <w:rFonts w:ascii="Arial" w:hAnsi="Arial" w:cs="Arial"/>
                <w:color w:val="000000"/>
                <w:sz w:val="18"/>
                <w:szCs w:val="18"/>
              </w:rPr>
              <w:t>Sec 2.</w:t>
            </w:r>
            <w:r>
              <w:rPr>
                <w:rFonts w:ascii="Arial" w:hAnsi="Arial" w:cs="Arial"/>
                <w:color w:val="000000"/>
                <w:sz w:val="18"/>
                <w:szCs w:val="18"/>
              </w:rPr>
              <w:t>5</w:t>
            </w:r>
            <w:r w:rsidRPr="00E51BD1">
              <w:rPr>
                <w:rFonts w:ascii="Arial" w:hAnsi="Arial" w:cs="Arial"/>
                <w:color w:val="000000"/>
                <w:sz w:val="18"/>
                <w:szCs w:val="18"/>
              </w:rPr>
              <w:t>, NI 45-106</w:t>
            </w:r>
          </w:p>
        </w:tc>
        <w:tc>
          <w:tcPr>
            <w:tcW w:w="1742" w:type="dxa"/>
          </w:tcPr>
          <w:p w:rsidR="00E51BD1" w:rsidRPr="00E51BD1" w:rsidRDefault="003278B4" w:rsidP="00E51BD1">
            <w:pPr>
              <w:pStyle w:val="BodyText"/>
              <w:spacing w:before="120"/>
              <w:rPr>
                <w:rFonts w:ascii="Arial" w:hAnsi="Arial" w:cs="Arial"/>
                <w:sz w:val="18"/>
                <w:szCs w:val="18"/>
                <w:lang w:val="en-CA"/>
              </w:rPr>
            </w:pPr>
            <w:r>
              <w:rPr>
                <w:rFonts w:ascii="Arial" w:hAnsi="Arial" w:cs="Arial"/>
                <w:sz w:val="18"/>
                <w:szCs w:val="18"/>
                <w:lang w:val="en-CA"/>
              </w:rPr>
              <w:t>3</w:t>
            </w:r>
            <w:r w:rsidR="00E51BD1" w:rsidRPr="00E51BD1">
              <w:rPr>
                <w:rFonts w:ascii="Arial" w:hAnsi="Arial" w:cs="Arial"/>
                <w:sz w:val="18"/>
                <w:szCs w:val="18"/>
                <w:lang w:val="en-CA"/>
              </w:rPr>
              <w:t xml:space="preserve">50,000 </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E51BD1" w:rsidTr="007C3CD9">
        <w:trPr>
          <w:trHeight w:val="864"/>
        </w:trPr>
        <w:tc>
          <w:tcPr>
            <w:tcW w:w="1394"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Scott Walker</w:t>
            </w:r>
            <w:r w:rsidRPr="00E51BD1">
              <w:rPr>
                <w:rFonts w:ascii="Arial" w:hAnsi="Arial" w:cs="Arial"/>
                <w:sz w:val="18"/>
                <w:szCs w:val="18"/>
                <w:lang w:val="en-CA"/>
              </w:rPr>
              <w:br/>
            </w:r>
            <w:r w:rsidR="003278B4" w:rsidRPr="003278B4">
              <w:rPr>
                <w:rFonts w:ascii="Arial" w:hAnsi="Arial" w:cs="Arial"/>
                <w:sz w:val="18"/>
                <w:szCs w:val="18"/>
                <w:lang w:val="en-CA"/>
              </w:rPr>
              <w:t xml:space="preserve">BC, Canada </w:t>
            </w:r>
          </w:p>
        </w:tc>
        <w:tc>
          <w:tcPr>
            <w:tcW w:w="1376"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 xml:space="preserve">50,000 </w:t>
            </w:r>
          </w:p>
        </w:tc>
        <w:tc>
          <w:tcPr>
            <w:tcW w:w="119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$0.135</w:t>
            </w:r>
          </w:p>
        </w:tc>
        <w:tc>
          <w:tcPr>
            <w:tcW w:w="1376" w:type="dxa"/>
          </w:tcPr>
          <w:p w:rsidR="00E51BD1" w:rsidRPr="00E51BD1" w:rsidRDefault="00E51BD1" w:rsidP="00E51BD1">
            <w:pPr>
              <w:spacing w:before="120"/>
              <w:jc w:val="center"/>
              <w:rPr>
                <w:rFonts w:ascii="Arial" w:hAnsi="Arial" w:cs="Arial"/>
                <w:sz w:val="18"/>
                <w:szCs w:val="18"/>
              </w:rPr>
            </w:pPr>
            <w:r w:rsidRPr="00E51BD1">
              <w:rPr>
                <w:rFonts w:ascii="Arial" w:hAnsi="Arial" w:cs="Arial"/>
                <w:sz w:val="18"/>
                <w:szCs w:val="18"/>
                <w:lang w:val="en-CA"/>
              </w:rPr>
              <w:t>$0.20</w:t>
            </w:r>
          </w:p>
        </w:tc>
        <w:tc>
          <w:tcPr>
            <w:tcW w:w="1376" w:type="dxa"/>
          </w:tcPr>
          <w:p w:rsidR="00E51BD1" w:rsidRPr="00E51BD1" w:rsidRDefault="00E51BD1" w:rsidP="00E51BD1">
            <w:pPr>
              <w:spacing w:before="120"/>
              <w:rPr>
                <w:rFonts w:ascii="Arial" w:hAnsi="Arial" w:cs="Arial"/>
                <w:color w:val="000000"/>
                <w:sz w:val="18"/>
                <w:szCs w:val="18"/>
              </w:rPr>
            </w:pPr>
            <w:r w:rsidRPr="00E51BD1">
              <w:rPr>
                <w:rFonts w:ascii="Arial" w:hAnsi="Arial" w:cs="Arial"/>
                <w:color w:val="000000"/>
                <w:sz w:val="18"/>
                <w:szCs w:val="18"/>
              </w:rPr>
              <w:t>Sec 2.3, NI 45-106</w:t>
            </w:r>
          </w:p>
        </w:tc>
        <w:tc>
          <w:tcPr>
            <w:tcW w:w="1742"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rPr>
              <w:t xml:space="preserve">80,000 </w:t>
            </w:r>
          </w:p>
        </w:tc>
        <w:tc>
          <w:tcPr>
            <w:tcW w:w="1100" w:type="dxa"/>
          </w:tcPr>
          <w:p w:rsidR="00E51BD1" w:rsidRPr="00E51BD1" w:rsidRDefault="00E51BD1" w:rsidP="00E51BD1">
            <w:pPr>
              <w:pStyle w:val="BodyText"/>
              <w:spacing w:before="120"/>
              <w:rPr>
                <w:rFonts w:ascii="Arial" w:hAnsi="Arial" w:cs="Arial"/>
                <w:sz w:val="18"/>
                <w:szCs w:val="18"/>
                <w:lang w:val="en-CA"/>
              </w:rPr>
            </w:pPr>
            <w:r w:rsidRPr="00E51BD1">
              <w:rPr>
                <w:rFonts w:ascii="Arial" w:hAnsi="Arial" w:cs="Arial"/>
                <w:sz w:val="18"/>
                <w:szCs w:val="18"/>
                <w:lang w:val="en-CA"/>
              </w:rPr>
              <w:t>Jan. 12/18</w:t>
            </w:r>
          </w:p>
        </w:tc>
        <w:tc>
          <w:tcPr>
            <w:tcW w:w="1100" w:type="dxa"/>
          </w:tcPr>
          <w:p w:rsidR="00E51BD1" w:rsidRPr="00E51BD1" w:rsidRDefault="00E51BD1" w:rsidP="00E51BD1">
            <w:pPr>
              <w:spacing w:before="120"/>
              <w:rPr>
                <w:rFonts w:ascii="Arial" w:hAnsi="Arial" w:cs="Arial"/>
                <w:sz w:val="18"/>
                <w:szCs w:val="18"/>
              </w:rPr>
            </w:pPr>
            <w:r w:rsidRPr="00E51BD1">
              <w:rPr>
                <w:rFonts w:ascii="Arial" w:hAnsi="Arial" w:cs="Arial"/>
                <w:sz w:val="18"/>
                <w:szCs w:val="18"/>
                <w:lang w:val="en-CA"/>
              </w:rPr>
              <w:t>n/a</w:t>
            </w:r>
          </w:p>
        </w:tc>
      </w:tr>
      <w:tr w:rsidR="003874A5" w:rsidTr="002C06F2">
        <w:trPr>
          <w:trHeight w:val="864"/>
        </w:trPr>
        <w:tc>
          <w:tcPr>
            <w:tcW w:w="1394" w:type="dxa"/>
          </w:tcPr>
          <w:p w:rsidR="003874A5" w:rsidRPr="00E51BD1" w:rsidRDefault="00E51BD1">
            <w:pPr>
              <w:pStyle w:val="BodyText"/>
              <w:rPr>
                <w:rFonts w:ascii="Arial" w:hAnsi="Arial" w:cs="Arial"/>
                <w:b/>
                <w:sz w:val="16"/>
                <w:szCs w:val="16"/>
                <w:lang w:val="en-CA"/>
              </w:rPr>
            </w:pPr>
            <w:r w:rsidRPr="00E51BD1">
              <w:rPr>
                <w:rFonts w:ascii="Arial" w:hAnsi="Arial" w:cs="Arial"/>
                <w:b/>
                <w:sz w:val="16"/>
                <w:szCs w:val="16"/>
                <w:lang w:val="en-CA"/>
              </w:rPr>
              <w:t>TOTAL</w:t>
            </w:r>
          </w:p>
        </w:tc>
        <w:tc>
          <w:tcPr>
            <w:tcW w:w="1376" w:type="dxa"/>
          </w:tcPr>
          <w:p w:rsidR="003874A5" w:rsidRPr="00E51BD1" w:rsidRDefault="00554E4F" w:rsidP="002C06F2">
            <w:pPr>
              <w:pStyle w:val="BodyText"/>
              <w:rPr>
                <w:rFonts w:ascii="Arial" w:hAnsi="Arial" w:cs="Arial"/>
                <w:b/>
                <w:sz w:val="16"/>
                <w:szCs w:val="16"/>
                <w:lang w:val="en-CA"/>
              </w:rPr>
            </w:pPr>
            <w:r>
              <w:rPr>
                <w:rFonts w:ascii="Arial" w:hAnsi="Arial" w:cs="Arial"/>
                <w:b/>
                <w:sz w:val="16"/>
                <w:szCs w:val="16"/>
                <w:lang w:val="en-CA"/>
              </w:rPr>
              <w:fldChar w:fldCharType="begin"/>
            </w:r>
            <w:r>
              <w:rPr>
                <w:rFonts w:ascii="Arial" w:hAnsi="Arial" w:cs="Arial"/>
                <w:b/>
                <w:sz w:val="16"/>
                <w:szCs w:val="16"/>
                <w:lang w:val="en-CA"/>
              </w:rPr>
              <w:instrText xml:space="preserve"> =SUM(ABOVE) </w:instrText>
            </w:r>
            <w:r>
              <w:rPr>
                <w:rFonts w:ascii="Arial" w:hAnsi="Arial" w:cs="Arial"/>
                <w:b/>
                <w:sz w:val="16"/>
                <w:szCs w:val="16"/>
                <w:lang w:val="en-CA"/>
              </w:rPr>
              <w:fldChar w:fldCharType="separate"/>
            </w:r>
            <w:r>
              <w:rPr>
                <w:rFonts w:ascii="Arial" w:hAnsi="Arial" w:cs="Arial"/>
                <w:b/>
                <w:noProof/>
                <w:sz w:val="16"/>
                <w:szCs w:val="16"/>
                <w:lang w:val="en-CA"/>
              </w:rPr>
              <w:t>12,229,924</w:t>
            </w:r>
            <w:r>
              <w:rPr>
                <w:rFonts w:ascii="Arial" w:hAnsi="Arial" w:cs="Arial"/>
                <w:b/>
                <w:sz w:val="16"/>
                <w:szCs w:val="16"/>
                <w:lang w:val="en-CA"/>
              </w:rPr>
              <w:fldChar w:fldCharType="end"/>
            </w:r>
          </w:p>
        </w:tc>
        <w:tc>
          <w:tcPr>
            <w:tcW w:w="1192" w:type="dxa"/>
          </w:tcPr>
          <w:p w:rsidR="003874A5" w:rsidRPr="003874A5" w:rsidRDefault="003874A5">
            <w:pPr>
              <w:pStyle w:val="BodyText"/>
              <w:rPr>
                <w:rFonts w:ascii="Arial" w:hAnsi="Arial" w:cs="Arial"/>
                <w:sz w:val="16"/>
                <w:szCs w:val="16"/>
                <w:lang w:val="en-CA"/>
              </w:rPr>
            </w:pPr>
          </w:p>
        </w:tc>
        <w:tc>
          <w:tcPr>
            <w:tcW w:w="1376" w:type="dxa"/>
          </w:tcPr>
          <w:p w:rsidR="003874A5" w:rsidRPr="003874A5" w:rsidRDefault="003874A5">
            <w:pPr>
              <w:pStyle w:val="BodyText"/>
              <w:rPr>
                <w:rFonts w:ascii="Arial" w:hAnsi="Arial" w:cs="Arial"/>
                <w:sz w:val="16"/>
                <w:szCs w:val="16"/>
                <w:lang w:val="en-CA"/>
              </w:rPr>
            </w:pPr>
          </w:p>
        </w:tc>
        <w:tc>
          <w:tcPr>
            <w:tcW w:w="1376" w:type="dxa"/>
          </w:tcPr>
          <w:p w:rsidR="003874A5" w:rsidRPr="003874A5" w:rsidRDefault="003874A5">
            <w:pPr>
              <w:pStyle w:val="BodyText"/>
              <w:rPr>
                <w:rFonts w:ascii="Arial" w:hAnsi="Arial" w:cs="Arial"/>
                <w:sz w:val="16"/>
                <w:szCs w:val="16"/>
                <w:lang w:val="en-CA"/>
              </w:rPr>
            </w:pPr>
          </w:p>
        </w:tc>
        <w:tc>
          <w:tcPr>
            <w:tcW w:w="1742" w:type="dxa"/>
          </w:tcPr>
          <w:p w:rsidR="003874A5" w:rsidRPr="003874A5" w:rsidRDefault="003874A5">
            <w:pPr>
              <w:pStyle w:val="BodyText"/>
              <w:rPr>
                <w:rFonts w:ascii="Arial" w:hAnsi="Arial" w:cs="Arial"/>
                <w:sz w:val="16"/>
                <w:szCs w:val="16"/>
                <w:lang w:val="en-CA"/>
              </w:rPr>
            </w:pPr>
          </w:p>
        </w:tc>
        <w:tc>
          <w:tcPr>
            <w:tcW w:w="1100" w:type="dxa"/>
          </w:tcPr>
          <w:p w:rsidR="003874A5" w:rsidRPr="003874A5" w:rsidRDefault="003874A5">
            <w:pPr>
              <w:pStyle w:val="BodyText"/>
              <w:rPr>
                <w:rFonts w:ascii="Arial" w:hAnsi="Arial" w:cs="Arial"/>
                <w:sz w:val="16"/>
                <w:szCs w:val="16"/>
                <w:lang w:val="en-CA"/>
              </w:rPr>
            </w:pPr>
          </w:p>
        </w:tc>
        <w:tc>
          <w:tcPr>
            <w:tcW w:w="1100" w:type="dxa"/>
          </w:tcPr>
          <w:p w:rsidR="003874A5" w:rsidRPr="003874A5" w:rsidRDefault="003874A5">
            <w:pPr>
              <w:pStyle w:val="BodyText"/>
              <w:rPr>
                <w:rFonts w:ascii="Arial" w:hAnsi="Arial" w:cs="Arial"/>
                <w:sz w:val="16"/>
                <w:szCs w:val="16"/>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51BD1" w:rsidRPr="00E51BD1">
        <w:rPr>
          <w:rFonts w:ascii="Arial" w:hAnsi="Arial"/>
          <w:u w:val="single"/>
        </w:rPr>
        <w:t>$1,651,039.74</w:t>
      </w:r>
      <w:proofErr w:type="gramStart"/>
      <w:r w:rsidR="00E51BD1">
        <w:rPr>
          <w:rFonts w:ascii="Arial" w:hAnsi="Arial"/>
          <w:u w:val="single"/>
        </w:rPr>
        <w:tab/>
      </w:r>
      <w:r>
        <w:rPr>
          <w:rFonts w:ascii="Arial" w:hAnsi="Arial"/>
        </w:rPr>
        <w:t xml:space="preserve"> .</w:t>
      </w:r>
      <w:proofErr w:type="gramEnd"/>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D43D8B">
        <w:rPr>
          <w:rFonts w:ascii="Arial" w:hAnsi="Arial"/>
          <w:u w:val="single"/>
        </w:rPr>
        <w:t>Proceeds of the Offering will be used for Marketing, Development, Expansion and general working capital purposes</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7E7C98" w:rsidRPr="007E7C98">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lastRenderedPageBreak/>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7E7C98">
        <w:rPr>
          <w:rFonts w:ascii="Arial" w:hAnsi="Arial"/>
          <w:u w:val="single"/>
        </w:rPr>
        <w:t>Common</w:t>
      </w:r>
      <w:proofErr w:type="gramEnd"/>
      <w:r w:rsidR="007E7C98">
        <w:rPr>
          <w:rFonts w:ascii="Arial" w:hAnsi="Arial"/>
          <w:u w:val="single"/>
        </w:rPr>
        <w:t xml:space="preserve"> Shares</w:t>
      </w:r>
      <w:r w:rsidR="007E7C98">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7E7C98" w:rsidRPr="007E7C98">
        <w:rPr>
          <w:rFonts w:ascii="Arial" w:hAnsi="Arial"/>
          <w:u w:val="single"/>
        </w:rPr>
        <w:t>12,229,924</w:t>
      </w:r>
      <w:proofErr w:type="gramEnd"/>
      <w:r w:rsidR="007E7C98">
        <w:rPr>
          <w:rFonts w:ascii="Arial" w:hAnsi="Arial"/>
          <w:u w:val="single"/>
        </w:rPr>
        <w:tab/>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7E7C98">
        <w:rPr>
          <w:rFonts w:ascii="Arial" w:hAnsi="Arial"/>
          <w:u w:val="single"/>
        </w:rPr>
        <w:t>$0.135</w:t>
      </w:r>
      <w:proofErr w:type="gramStart"/>
      <w:r w:rsidR="007E7C98">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7E7C98">
        <w:rPr>
          <w:rFonts w:ascii="Arial" w:hAnsi="Arial"/>
          <w:u w:val="single"/>
        </w:rPr>
        <w:t>n/a</w:t>
      </w:r>
      <w:r w:rsidR="007E7C98">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sidR="007E7C98" w:rsidRPr="007E7C98">
        <w:rPr>
          <w:rFonts w:ascii="Arial" w:hAnsi="Arial"/>
          <w:u w:val="single"/>
        </w:rPr>
        <w:t>12,229,924</w:t>
      </w:r>
      <w:proofErr w:type="gramEnd"/>
      <w:r w:rsidR="007E7C98" w:rsidRPr="007E7C98">
        <w:rPr>
          <w:rFonts w:ascii="Arial" w:hAnsi="Arial"/>
          <w:u w:val="single"/>
        </w:rPr>
        <w:tab/>
      </w:r>
      <w:r>
        <w:rPr>
          <w:rFonts w:ascii="Arial" w:hAnsi="Arial"/>
        </w:rPr>
        <w:t>.</w:t>
      </w:r>
    </w:p>
    <w:p w:rsidR="00EA4133" w:rsidRDefault="00EA4133" w:rsidP="007E7C98">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w:t>
      </w:r>
      <w:proofErr w:type="gramStart"/>
      <w:r>
        <w:rPr>
          <w:rFonts w:ascii="Arial" w:hAnsi="Arial"/>
        </w:rPr>
        <w:t xml:space="preserve">options)  </w:t>
      </w:r>
      <w:r w:rsidR="007E7C98" w:rsidRPr="007E7C98">
        <w:rPr>
          <w:rFonts w:ascii="Arial" w:hAnsi="Arial"/>
          <w:u w:val="single"/>
        </w:rPr>
        <w:t>12,229,924</w:t>
      </w:r>
      <w:proofErr w:type="gramEnd"/>
      <w:r w:rsidR="00BF3927">
        <w:rPr>
          <w:rFonts w:ascii="Arial" w:hAnsi="Arial"/>
          <w:u w:val="single"/>
        </w:rPr>
        <w:t xml:space="preserve"> common shares</w:t>
      </w:r>
      <w:r w:rsidR="007E7C98">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BF3927">
        <w:rPr>
          <w:rFonts w:ascii="Arial" w:hAnsi="Arial"/>
          <w:u w:val="single"/>
        </w:rPr>
        <w:t xml:space="preserve"> $0.20</w:t>
      </w:r>
      <w:proofErr w:type="gramStart"/>
      <w:r w:rsidR="00BF3927">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w:t>
      </w:r>
      <w:proofErr w:type="gramStart"/>
      <w:r>
        <w:rPr>
          <w:rFonts w:ascii="Arial" w:hAnsi="Arial"/>
        </w:rPr>
        <w:t xml:space="preserve">date  </w:t>
      </w:r>
      <w:r w:rsidR="00BF3927">
        <w:rPr>
          <w:rFonts w:ascii="Arial" w:hAnsi="Arial"/>
          <w:u w:val="single"/>
        </w:rPr>
        <w:t>January</w:t>
      </w:r>
      <w:proofErr w:type="gramEnd"/>
      <w:r w:rsidR="00BF3927">
        <w:rPr>
          <w:rFonts w:ascii="Arial" w:hAnsi="Arial"/>
          <w:u w:val="single"/>
        </w:rPr>
        <w:t xml:space="preserve"> 12, 2020</w:t>
      </w:r>
      <w:r w:rsidR="00BF3927">
        <w:rPr>
          <w:rFonts w:ascii="Arial" w:hAnsi="Arial"/>
          <w:u w:val="single"/>
        </w:rPr>
        <w:tab/>
      </w:r>
      <w:r w:rsidR="00BF3927">
        <w:rPr>
          <w:rFonts w:ascii="Arial" w:hAnsi="Arial"/>
          <w:u w:val="single"/>
        </w:rPr>
        <w:tab/>
      </w:r>
      <w:r>
        <w:rPr>
          <w:rFonts w:ascii="Arial" w:hAnsi="Arial"/>
        </w:rPr>
        <w:t>.</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spellStart"/>
      <w:r w:rsidR="00934346">
        <w:rPr>
          <w:rFonts w:ascii="Arial" w:hAnsi="Arial"/>
          <w:u w:val="single"/>
        </w:rPr>
        <w:t>Canaccord</w:t>
      </w:r>
      <w:proofErr w:type="spellEnd"/>
      <w:r w:rsidR="00934346">
        <w:rPr>
          <w:rFonts w:ascii="Arial" w:hAnsi="Arial"/>
          <w:u w:val="single"/>
        </w:rPr>
        <w:t xml:space="preserve"> </w:t>
      </w:r>
      <w:proofErr w:type="spellStart"/>
      <w:r w:rsidR="00934346">
        <w:rPr>
          <w:rFonts w:ascii="Arial" w:hAnsi="Arial"/>
          <w:u w:val="single"/>
        </w:rPr>
        <w:t>Genuity</w:t>
      </w:r>
      <w:proofErr w:type="spellEnd"/>
      <w:r w:rsidR="00934346">
        <w:rPr>
          <w:rFonts w:ascii="Arial" w:hAnsi="Arial"/>
          <w:u w:val="single"/>
        </w:rPr>
        <w:t xml:space="preserve"> Corp - </w:t>
      </w:r>
      <w:r w:rsidR="00934346" w:rsidRPr="00934346">
        <w:rPr>
          <w:rFonts w:ascii="Arial" w:hAnsi="Arial"/>
          <w:u w:val="single"/>
        </w:rPr>
        <w:t>$</w:t>
      </w:r>
      <w:r w:rsidRPr="00934346">
        <w:rPr>
          <w:rFonts w:ascii="Arial" w:hAnsi="Arial"/>
          <w:u w:val="single"/>
        </w:rPr>
        <w:t xml:space="preserve"> </w:t>
      </w:r>
      <w:r w:rsidR="00934346" w:rsidRPr="00934346">
        <w:rPr>
          <w:rFonts w:ascii="Arial" w:hAnsi="Arial"/>
          <w:u w:val="single"/>
        </w:rPr>
        <w:t>35.899.20</w:t>
      </w:r>
      <w:r w:rsidR="00934346" w:rsidRPr="00934346">
        <w:rPr>
          <w:rFonts w:ascii="Arial" w:hAnsi="Arial"/>
          <w:u w:val="single"/>
        </w:rPr>
        <w:tab/>
      </w:r>
      <w:r>
        <w:rPr>
          <w:rFonts w:ascii="Arial" w:hAnsi="Arial"/>
        </w:rPr>
        <w:t>.</w:t>
      </w:r>
    </w:p>
    <w:p w:rsidR="00934346" w:rsidRDefault="00934346">
      <w:pPr>
        <w:pStyle w:val="List"/>
        <w:tabs>
          <w:tab w:val="left" w:pos="2160"/>
          <w:tab w:val="left" w:pos="9180"/>
        </w:tabs>
        <w:ind w:left="2160"/>
        <w:rPr>
          <w:rFonts w:ascii="Arial" w:hAnsi="Arial"/>
          <w:u w:val="single"/>
        </w:rPr>
      </w:pPr>
      <w:r>
        <w:rPr>
          <w:rFonts w:ascii="Arial" w:hAnsi="Arial"/>
        </w:rPr>
        <w:lastRenderedPageBreak/>
        <w:tab/>
      </w:r>
      <w:r>
        <w:rPr>
          <w:rFonts w:ascii="Arial" w:hAnsi="Arial"/>
          <w:u w:val="single"/>
        </w:rPr>
        <w:t>Haywood Securities Inc. - $10,800</w:t>
      </w:r>
      <w:r>
        <w:rPr>
          <w:rFonts w:ascii="Arial" w:hAnsi="Arial"/>
          <w:u w:val="single"/>
        </w:rPr>
        <w:tab/>
      </w:r>
    </w:p>
    <w:p w:rsidR="00934346" w:rsidRDefault="00934346">
      <w:pPr>
        <w:pStyle w:val="List"/>
        <w:tabs>
          <w:tab w:val="left" w:pos="2160"/>
          <w:tab w:val="left" w:pos="9180"/>
        </w:tabs>
        <w:ind w:left="2160"/>
        <w:rPr>
          <w:rFonts w:ascii="Arial" w:hAnsi="Arial"/>
          <w:u w:val="single"/>
        </w:rPr>
      </w:pPr>
      <w:r>
        <w:rPr>
          <w:rFonts w:ascii="Arial" w:hAnsi="Arial"/>
        </w:rPr>
        <w:tab/>
      </w:r>
      <w:r>
        <w:rPr>
          <w:rFonts w:ascii="Arial" w:hAnsi="Arial"/>
          <w:u w:val="single"/>
        </w:rPr>
        <w:t>Gravitas</w:t>
      </w:r>
      <w:r w:rsidR="0012396A">
        <w:rPr>
          <w:rFonts w:ascii="Arial" w:hAnsi="Arial"/>
          <w:u w:val="single"/>
        </w:rPr>
        <w:t xml:space="preserve"> Financial Inc.</w:t>
      </w:r>
      <w:r>
        <w:rPr>
          <w:rFonts w:ascii="Arial" w:hAnsi="Arial"/>
          <w:u w:val="single"/>
        </w:rPr>
        <w:t xml:space="preserve"> - $24,000</w:t>
      </w:r>
      <w:r>
        <w:rPr>
          <w:rFonts w:ascii="Arial" w:hAnsi="Arial"/>
          <w:u w:val="single"/>
        </w:rPr>
        <w:tab/>
      </w:r>
    </w:p>
    <w:p w:rsidR="00934346" w:rsidRPr="00934346" w:rsidRDefault="00934346">
      <w:pPr>
        <w:pStyle w:val="List"/>
        <w:tabs>
          <w:tab w:val="left" w:pos="2160"/>
          <w:tab w:val="left" w:pos="9180"/>
        </w:tabs>
        <w:ind w:left="2160"/>
        <w:rPr>
          <w:rFonts w:ascii="Arial" w:hAnsi="Arial"/>
          <w:u w:val="single"/>
        </w:rPr>
      </w:pPr>
      <w:r>
        <w:rPr>
          <w:rFonts w:ascii="Arial" w:hAnsi="Arial"/>
        </w:rPr>
        <w:tab/>
      </w:r>
      <w:r>
        <w:rPr>
          <w:rFonts w:ascii="Arial" w:hAnsi="Arial"/>
          <w:u w:val="single"/>
        </w:rPr>
        <w:t>Fat Pitch Capital Corp. - $</w:t>
      </w:r>
      <w:r w:rsidRPr="00934346">
        <w:rPr>
          <w:rFonts w:ascii="Arial" w:hAnsi="Arial"/>
          <w:u w:val="single"/>
        </w:rPr>
        <w:t>48,900</w:t>
      </w:r>
      <w:r>
        <w:rPr>
          <w:rFonts w:ascii="Arial" w:hAnsi="Arial"/>
          <w:u w:val="single"/>
        </w:rPr>
        <w:tab/>
      </w:r>
    </w:p>
    <w:p w:rsidR="00EA4133" w:rsidRDefault="00EA4133" w:rsidP="00934346">
      <w:pPr>
        <w:pStyle w:val="List"/>
        <w:numPr>
          <w:ilvl w:val="0"/>
          <w:numId w:val="11"/>
        </w:numPr>
        <w:tabs>
          <w:tab w:val="left" w:pos="9180"/>
        </w:tabs>
        <w:rPr>
          <w:rFonts w:ascii="Arial" w:hAnsi="Arial"/>
          <w:u w:val="single"/>
        </w:rPr>
      </w:pPr>
      <w:r>
        <w:rPr>
          <w:rFonts w:ascii="Arial" w:hAnsi="Arial"/>
        </w:rPr>
        <w:t xml:space="preserve">Securities </w:t>
      </w:r>
      <w:proofErr w:type="spellStart"/>
      <w:r w:rsidR="00934346">
        <w:rPr>
          <w:rFonts w:ascii="Arial" w:hAnsi="Arial"/>
          <w:u w:val="single"/>
        </w:rPr>
        <w:t>Canaccord</w:t>
      </w:r>
      <w:proofErr w:type="spellEnd"/>
      <w:r w:rsidR="00934346">
        <w:rPr>
          <w:rFonts w:ascii="Arial" w:hAnsi="Arial"/>
          <w:u w:val="single"/>
        </w:rPr>
        <w:t xml:space="preserve"> </w:t>
      </w:r>
      <w:proofErr w:type="spellStart"/>
      <w:r w:rsidR="00934346">
        <w:rPr>
          <w:rFonts w:ascii="Arial" w:hAnsi="Arial"/>
          <w:u w:val="single"/>
        </w:rPr>
        <w:t>Genuity</w:t>
      </w:r>
      <w:proofErr w:type="spellEnd"/>
      <w:r w:rsidR="00934346">
        <w:rPr>
          <w:rFonts w:ascii="Arial" w:hAnsi="Arial"/>
          <w:u w:val="single"/>
        </w:rPr>
        <w:t xml:space="preserve"> Corp. - </w:t>
      </w:r>
      <w:r w:rsidR="00934346" w:rsidRPr="00934346">
        <w:rPr>
          <w:rFonts w:ascii="Arial" w:hAnsi="Arial"/>
          <w:u w:val="single"/>
        </w:rPr>
        <w:t>265,920</w:t>
      </w:r>
      <w:r w:rsidR="00934346">
        <w:rPr>
          <w:rFonts w:ascii="Arial" w:hAnsi="Arial"/>
          <w:u w:val="single"/>
        </w:rPr>
        <w:t xml:space="preserve"> warrants</w:t>
      </w:r>
      <w:r w:rsidRPr="00934346">
        <w:rPr>
          <w:rFonts w:ascii="Arial" w:hAnsi="Arial"/>
          <w:u w:val="single"/>
        </w:rPr>
        <w:t>.</w:t>
      </w:r>
      <w:r w:rsidR="00934346" w:rsidRPr="00934346">
        <w:rPr>
          <w:rFonts w:ascii="Arial" w:hAnsi="Arial"/>
          <w:u w:val="single"/>
        </w:rPr>
        <w:tab/>
      </w:r>
    </w:p>
    <w:p w:rsidR="00934346" w:rsidRDefault="00934346" w:rsidP="00934346">
      <w:pPr>
        <w:pStyle w:val="List"/>
        <w:tabs>
          <w:tab w:val="left" w:pos="2160"/>
          <w:tab w:val="left" w:pos="9180"/>
        </w:tabs>
        <w:ind w:left="2160" w:firstLine="0"/>
        <w:rPr>
          <w:rFonts w:ascii="Arial" w:hAnsi="Arial"/>
          <w:u w:val="single"/>
        </w:rPr>
      </w:pPr>
      <w:r>
        <w:rPr>
          <w:rFonts w:ascii="Arial" w:hAnsi="Arial"/>
          <w:u w:val="single"/>
        </w:rPr>
        <w:t>Haywood Securities Inc. – 80,000 warrants</w:t>
      </w:r>
      <w:r>
        <w:rPr>
          <w:rFonts w:ascii="Arial" w:hAnsi="Arial"/>
          <w:u w:val="single"/>
        </w:rPr>
        <w:tab/>
      </w:r>
    </w:p>
    <w:p w:rsidR="00934346" w:rsidRPr="00934346" w:rsidRDefault="00934346" w:rsidP="00934346">
      <w:pPr>
        <w:pStyle w:val="List"/>
        <w:tabs>
          <w:tab w:val="left" w:pos="2160"/>
          <w:tab w:val="left" w:pos="9180"/>
        </w:tabs>
        <w:ind w:left="2160" w:firstLine="0"/>
        <w:rPr>
          <w:rFonts w:ascii="Arial" w:hAnsi="Arial"/>
          <w:u w:val="single"/>
        </w:rPr>
      </w:pPr>
      <w:r>
        <w:rPr>
          <w:rFonts w:ascii="Arial" w:hAnsi="Arial"/>
          <w:u w:val="single"/>
        </w:rPr>
        <w:t>Fat Pitch Capita</w:t>
      </w:r>
      <w:r w:rsidR="008B5B72">
        <w:rPr>
          <w:rFonts w:ascii="Arial" w:hAnsi="Arial"/>
          <w:u w:val="single"/>
        </w:rPr>
        <w:t>l</w:t>
      </w:r>
      <w:r>
        <w:rPr>
          <w:rFonts w:ascii="Arial" w:hAnsi="Arial"/>
          <w:u w:val="single"/>
        </w:rPr>
        <w:t xml:space="preserve"> Corp. - </w:t>
      </w:r>
      <w:r w:rsidRPr="00934346">
        <w:rPr>
          <w:rFonts w:ascii="Arial" w:hAnsi="Arial"/>
          <w:u w:val="single"/>
        </w:rPr>
        <w:t>362,222</w:t>
      </w:r>
      <w:r w:rsidR="008B5B72">
        <w:rPr>
          <w:rFonts w:ascii="Arial" w:hAnsi="Arial"/>
          <w:u w:val="single"/>
        </w:rPr>
        <w:t xml:space="preserve"> warrants</w:t>
      </w:r>
      <w:r>
        <w:rPr>
          <w:rFonts w:ascii="Arial" w:hAnsi="Arial"/>
          <w:u w:val="single"/>
        </w:rPr>
        <w:tab/>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DF1213">
        <w:rPr>
          <w:rFonts w:ascii="Arial" w:hAnsi="Arial"/>
          <w:u w:val="single"/>
        </w:rPr>
        <w:t>January 12, 2020</w:t>
      </w:r>
      <w:proofErr w:type="gramStart"/>
      <w:r w:rsidR="00DF1213">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DF1213">
        <w:rPr>
          <w:rFonts w:ascii="Arial" w:hAnsi="Arial"/>
          <w:u w:val="single"/>
        </w:rPr>
        <w:t>$0.20</w:t>
      </w:r>
      <w:proofErr w:type="gramStart"/>
      <w:r w:rsidR="00DF1213">
        <w:rPr>
          <w:rFonts w:ascii="Arial" w:hAnsi="Arial"/>
          <w:u w:val="single"/>
        </w:rPr>
        <w:tab/>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DF1213">
        <w:rPr>
          <w:rFonts w:ascii="Arial" w:hAnsi="Arial"/>
          <w:u w:val="single"/>
        </w:rPr>
        <w:t>No</w:t>
      </w:r>
      <w:r w:rsidR="00DF1213">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 xml:space="preserve">Describe any unusual </w:t>
      </w:r>
      <w:proofErr w:type="gramStart"/>
      <w:r>
        <w:rPr>
          <w:rFonts w:ascii="Arial" w:hAnsi="Arial"/>
        </w:rPr>
        <w:t>particulars of</w:t>
      </w:r>
      <w:proofErr w:type="gramEnd"/>
      <w:r>
        <w:rPr>
          <w:rFonts w:ascii="Arial" w:hAnsi="Arial"/>
        </w:rPr>
        <w:t xml:space="preserve"> the transaction (i.e. tax “flow through” shares, etc.).</w:t>
      </w:r>
    </w:p>
    <w:p w:rsidR="00EA4133" w:rsidRDefault="00DF1213" w:rsidP="00DF1213">
      <w:pPr>
        <w:pStyle w:val="List"/>
        <w:tabs>
          <w:tab w:val="left" w:pos="1080"/>
          <w:tab w:val="left" w:pos="9180"/>
        </w:tabs>
        <w:ind w:firstLine="0"/>
        <w:jc w:val="both"/>
        <w:rPr>
          <w:rFonts w:ascii="Arial" w:hAnsi="Arial"/>
        </w:rPr>
      </w:pPr>
      <w:r>
        <w:rPr>
          <w:rFonts w:ascii="Arial" w:hAnsi="Arial"/>
          <w:u w:val="single"/>
        </w:rPr>
        <w:t>n/a</w:t>
      </w:r>
      <w:proofErr w:type="gramStart"/>
      <w:r>
        <w:rPr>
          <w:rFonts w:ascii="Arial" w:hAnsi="Arial"/>
          <w:u w:val="single"/>
        </w:rPr>
        <w:tab/>
      </w:r>
      <w:r w:rsidR="00EA4133">
        <w:rPr>
          <w:rFonts w:ascii="Arial" w:hAnsi="Arial"/>
        </w:rPr>
        <w:t xml:space="preserve"> .</w:t>
      </w:r>
      <w:proofErr w:type="gramEnd"/>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DF1213" w:rsidP="00DF1213">
      <w:pPr>
        <w:pStyle w:val="List"/>
        <w:tabs>
          <w:tab w:val="left" w:pos="1080"/>
          <w:tab w:val="left" w:pos="9180"/>
        </w:tabs>
        <w:ind w:firstLine="0"/>
        <w:jc w:val="both"/>
        <w:rPr>
          <w:rFonts w:ascii="Arial" w:hAnsi="Arial"/>
        </w:rPr>
      </w:pPr>
      <w:r>
        <w:rPr>
          <w:rFonts w:ascii="Arial" w:hAnsi="Arial"/>
          <w:u w:val="single"/>
        </w:rPr>
        <w:t>No</w:t>
      </w:r>
      <w:proofErr w:type="gramStart"/>
      <w:r>
        <w:rPr>
          <w:rFonts w:ascii="Arial" w:hAnsi="Arial"/>
          <w:u w:val="single"/>
        </w:rPr>
        <w:tab/>
      </w:r>
      <w:r w:rsidR="00EA4133">
        <w:rPr>
          <w:rFonts w:ascii="Arial" w:hAnsi="Arial"/>
        </w:rPr>
        <w:t xml:space="preserve"> .</w:t>
      </w:r>
      <w:proofErr w:type="gramEnd"/>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w:t>
      </w:r>
      <w:proofErr w:type="gramStart"/>
      <w:r>
        <w:rPr>
          <w:rFonts w:ascii="Arial" w:hAnsi="Arial"/>
        </w:rPr>
        <w:t>102..</w:t>
      </w:r>
      <w:proofErr w:type="gramEnd"/>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CF2A90" w:rsidRDefault="00CF2A90" w:rsidP="00CF2A90">
      <w:pPr>
        <w:pStyle w:val="List"/>
        <w:tabs>
          <w:tab w:val="left" w:pos="9180"/>
        </w:tabs>
        <w:ind w:left="0" w:firstLine="0"/>
        <w:rPr>
          <w:rFonts w:ascii="Arial" w:hAnsi="Arial"/>
          <w:color w:val="000000"/>
        </w:rPr>
      </w:pP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DF1213">
        <w:rPr>
          <w:rFonts w:ascii="Arial" w:hAnsi="Arial"/>
          <w:u w:val="single"/>
        </w:rPr>
        <w:t xml:space="preserve">January </w:t>
      </w:r>
      <w:r w:rsidR="00B030D9">
        <w:rPr>
          <w:rFonts w:ascii="Arial" w:hAnsi="Arial"/>
          <w:u w:val="single"/>
        </w:rPr>
        <w:t>22</w:t>
      </w:r>
      <w:r w:rsidR="00DF1213">
        <w:rPr>
          <w:rFonts w:ascii="Arial" w:hAnsi="Arial"/>
          <w:u w:val="single"/>
        </w:rPr>
        <w:t>, 2018</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DF1213">
        <w:rPr>
          <w:rFonts w:ascii="Arial" w:hAnsi="Arial"/>
          <w:u w:val="single"/>
        </w:rPr>
        <w:t>Kelly Abbott</w:t>
      </w:r>
      <w:r w:rsidR="00DF1213">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9513C1">
        <w:rPr>
          <w:rFonts w:ascii="Arial" w:hAnsi="Arial"/>
          <w:u w:val="single"/>
        </w:rPr>
        <w:t>“</w:t>
      </w:r>
      <w:r w:rsidR="009513C1">
        <w:rPr>
          <w:rFonts w:ascii="Arial" w:hAnsi="Arial"/>
          <w:i/>
          <w:u w:val="single"/>
        </w:rPr>
        <w:t>Kelly Abbott</w:t>
      </w:r>
      <w:r w:rsidR="009513C1">
        <w:rPr>
          <w:rFonts w:ascii="Arial" w:hAnsi="Arial"/>
          <w:u w:val="single"/>
        </w:rPr>
        <w:t>”</w:t>
      </w:r>
      <w:r w:rsidR="009513C1">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DF1213">
        <w:rPr>
          <w:rFonts w:ascii="Arial" w:hAnsi="Arial"/>
          <w:u w:val="single"/>
        </w:rPr>
        <w:t xml:space="preserve">President &amp; CEO </w:t>
      </w:r>
      <w:r w:rsidR="00DF1213">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5D" w:rsidRDefault="00102C5D">
      <w:r>
        <w:separator/>
      </w:r>
    </w:p>
  </w:endnote>
  <w:endnote w:type="continuationSeparator" w:id="0">
    <w:p w:rsidR="00102C5D" w:rsidRDefault="0010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CF" w:rsidRDefault="001064CF"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4861"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PROPOSED ISSUANCE OF</w:t>
    </w:r>
  </w:p>
  <w:p w:rsidR="001064CF" w:rsidRDefault="001064CF" w:rsidP="008003B9">
    <w:pPr>
      <w:tabs>
        <w:tab w:val="center" w:pos="4674"/>
        <w:tab w:val="left" w:pos="8460"/>
      </w:tabs>
      <w:jc w:val="center"/>
      <w:rPr>
        <w:rStyle w:val="PageNumber"/>
        <w:rFonts w:ascii="Arial" w:hAnsi="Arial" w:cs="Arial"/>
        <w:b/>
      </w:rPr>
    </w:pPr>
    <w:r>
      <w:rPr>
        <w:rFonts w:ascii="Arial" w:hAnsi="Arial" w:cs="Arial"/>
        <w:b/>
      </w:rPr>
      <w:t>LISTED SECURITIES</w:t>
    </w:r>
  </w:p>
  <w:p w:rsidR="001064CF" w:rsidRDefault="001064CF"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1064CF" w:rsidRPr="002557FD" w:rsidRDefault="001064CF"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3C2D5E">
      <w:rPr>
        <w:rStyle w:val="PageNumber"/>
        <w:rFonts w:ascii="Arial" w:hAnsi="Arial" w:cs="Arial"/>
        <w:noProof/>
        <w:sz w:val="16"/>
        <w:szCs w:val="16"/>
      </w:rPr>
      <w:t>11</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4CF" w:rsidRDefault="00B34ED5">
    <w:pPr>
      <w:pStyle w:val="Footer"/>
    </w:pPr>
    <w:fldSimple w:instr=" DOCPROPERTY FOOTERPATH \* MERGEFORMAT ">
      <w:r w:rsidR="0056307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5D" w:rsidRDefault="00102C5D">
      <w:r>
        <w:separator/>
      </w:r>
    </w:p>
  </w:footnote>
  <w:footnote w:type="continuationSeparator" w:id="0">
    <w:p w:rsidR="00102C5D" w:rsidRDefault="0010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86C8C"/>
    <w:rsid w:val="000B64EF"/>
    <w:rsid w:val="00102C5D"/>
    <w:rsid w:val="001064CF"/>
    <w:rsid w:val="0011281C"/>
    <w:rsid w:val="00116314"/>
    <w:rsid w:val="0012396A"/>
    <w:rsid w:val="00160A35"/>
    <w:rsid w:val="00173F0B"/>
    <w:rsid w:val="001753AC"/>
    <w:rsid w:val="00186DA5"/>
    <w:rsid w:val="002557FD"/>
    <w:rsid w:val="002C06F2"/>
    <w:rsid w:val="002C5FB8"/>
    <w:rsid w:val="002F0416"/>
    <w:rsid w:val="00326D55"/>
    <w:rsid w:val="003278B4"/>
    <w:rsid w:val="00387161"/>
    <w:rsid w:val="003874A5"/>
    <w:rsid w:val="003C2D5E"/>
    <w:rsid w:val="003E45A7"/>
    <w:rsid w:val="003F352F"/>
    <w:rsid w:val="00402D82"/>
    <w:rsid w:val="00456624"/>
    <w:rsid w:val="00456FFB"/>
    <w:rsid w:val="004A1403"/>
    <w:rsid w:val="004B214D"/>
    <w:rsid w:val="00554E4F"/>
    <w:rsid w:val="00563075"/>
    <w:rsid w:val="00617A0E"/>
    <w:rsid w:val="0062717F"/>
    <w:rsid w:val="006A76AC"/>
    <w:rsid w:val="006C3C5A"/>
    <w:rsid w:val="007568B3"/>
    <w:rsid w:val="007B0425"/>
    <w:rsid w:val="007C3CD9"/>
    <w:rsid w:val="007E7C98"/>
    <w:rsid w:val="008003B9"/>
    <w:rsid w:val="00815346"/>
    <w:rsid w:val="00882953"/>
    <w:rsid w:val="008B5B72"/>
    <w:rsid w:val="008F27FF"/>
    <w:rsid w:val="009136E7"/>
    <w:rsid w:val="009322F6"/>
    <w:rsid w:val="00934346"/>
    <w:rsid w:val="009466F0"/>
    <w:rsid w:val="009513C1"/>
    <w:rsid w:val="0097763E"/>
    <w:rsid w:val="009D533B"/>
    <w:rsid w:val="00A00C54"/>
    <w:rsid w:val="00A10285"/>
    <w:rsid w:val="00A72D04"/>
    <w:rsid w:val="00A90670"/>
    <w:rsid w:val="00A93530"/>
    <w:rsid w:val="00A9392C"/>
    <w:rsid w:val="00B030D9"/>
    <w:rsid w:val="00B34ED5"/>
    <w:rsid w:val="00B740FF"/>
    <w:rsid w:val="00B923F6"/>
    <w:rsid w:val="00BF3927"/>
    <w:rsid w:val="00CB7943"/>
    <w:rsid w:val="00CD0DAC"/>
    <w:rsid w:val="00CF076A"/>
    <w:rsid w:val="00CF2A90"/>
    <w:rsid w:val="00D16BB3"/>
    <w:rsid w:val="00D21032"/>
    <w:rsid w:val="00D43D8B"/>
    <w:rsid w:val="00D65C08"/>
    <w:rsid w:val="00DB640C"/>
    <w:rsid w:val="00DF1213"/>
    <w:rsid w:val="00E51BD1"/>
    <w:rsid w:val="00E55E58"/>
    <w:rsid w:val="00E97C13"/>
    <w:rsid w:val="00EA4133"/>
    <w:rsid w:val="00F44608"/>
    <w:rsid w:val="00F70BEF"/>
    <w:rsid w:val="00FB1ECD"/>
    <w:rsid w:val="00F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3D5D9B-0BAC-4841-9D7F-91B66632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456FF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507021">
      <w:bodyDiv w:val="1"/>
      <w:marLeft w:val="0"/>
      <w:marRight w:val="0"/>
      <w:marTop w:val="0"/>
      <w:marBottom w:val="0"/>
      <w:divBdr>
        <w:top w:val="none" w:sz="0" w:space="0" w:color="auto"/>
        <w:left w:val="none" w:sz="0" w:space="0" w:color="auto"/>
        <w:bottom w:val="none" w:sz="0" w:space="0" w:color="auto"/>
        <w:right w:val="none" w:sz="0" w:space="0" w:color="auto"/>
      </w:divBdr>
    </w:div>
    <w:div w:id="12216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Krystyn Padilla</cp:lastModifiedBy>
  <cp:revision>29</cp:revision>
  <cp:lastPrinted>2018-01-22T23:20:00Z</cp:lastPrinted>
  <dcterms:created xsi:type="dcterms:W3CDTF">2018-01-17T22:37:00Z</dcterms:created>
  <dcterms:modified xsi:type="dcterms:W3CDTF">2018-01-23T17:43:00Z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