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BF13" w14:textId="77777777" w:rsidR="00EA4133" w:rsidRPr="0001060A" w:rsidRDefault="00EA4133">
      <w:pPr>
        <w:pStyle w:val="Title"/>
        <w:spacing w:before="0"/>
        <w:rPr>
          <w:sz w:val="28"/>
          <w:lang w:val="en-CA"/>
        </w:rPr>
      </w:pPr>
      <w:r w:rsidRPr="0001060A">
        <w:rPr>
          <w:sz w:val="28"/>
          <w:lang w:val="en-CA"/>
        </w:rPr>
        <w:t>FORM 9</w:t>
      </w:r>
    </w:p>
    <w:p w14:paraId="4B3A0BA0"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0CDCDD28"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101D0DD1"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0150558A" w14:textId="77777777" w:rsidTr="00840B45">
        <w:tc>
          <w:tcPr>
            <w:tcW w:w="6487" w:type="dxa"/>
          </w:tcPr>
          <w:p w14:paraId="45A7CCF0" w14:textId="750510F6" w:rsidR="00840B45" w:rsidRDefault="006E6454" w:rsidP="006E6454">
            <w:pPr>
              <w:pStyle w:val="BodyText"/>
              <w:rPr>
                <w:rFonts w:ascii="Arial" w:hAnsi="Arial"/>
                <w:lang w:val="en-CA"/>
              </w:rPr>
            </w:pPr>
            <w:r w:rsidRPr="00756F1E">
              <w:rPr>
                <w:rFonts w:ascii="Arial" w:hAnsi="Arial"/>
                <w:b/>
                <w:bCs/>
                <w:lang w:val="en-CA"/>
              </w:rPr>
              <w:t>CAT Strategic Metals Corporation</w:t>
            </w:r>
            <w:r>
              <w:rPr>
                <w:rFonts w:ascii="Arial" w:hAnsi="Arial"/>
                <w:lang w:val="en-CA"/>
              </w:rPr>
              <w:t xml:space="preserve"> </w:t>
            </w:r>
            <w:r w:rsidR="00840B45">
              <w:rPr>
                <w:rFonts w:ascii="Arial" w:hAnsi="Arial"/>
                <w:lang w:val="en-CA"/>
              </w:rPr>
              <w:t xml:space="preserve">(the “Issuer”).  </w:t>
            </w:r>
          </w:p>
        </w:tc>
        <w:tc>
          <w:tcPr>
            <w:tcW w:w="3089" w:type="dxa"/>
          </w:tcPr>
          <w:p w14:paraId="516DEE00" w14:textId="6C3FE4FB" w:rsidR="00840B45" w:rsidRPr="00756F1E" w:rsidRDefault="006E6454">
            <w:pPr>
              <w:pStyle w:val="BodyText"/>
              <w:rPr>
                <w:rFonts w:ascii="Arial" w:hAnsi="Arial"/>
                <w:b/>
                <w:bCs/>
                <w:lang w:val="en-CA"/>
              </w:rPr>
            </w:pPr>
            <w:r>
              <w:rPr>
                <w:rFonts w:ascii="Arial" w:hAnsi="Arial"/>
                <w:lang w:val="en-CA"/>
              </w:rPr>
              <w:t xml:space="preserve"> </w:t>
            </w:r>
            <w:r w:rsidRPr="00756F1E">
              <w:rPr>
                <w:rFonts w:ascii="Arial" w:hAnsi="Arial"/>
                <w:b/>
                <w:bCs/>
                <w:lang w:val="en-CA"/>
              </w:rPr>
              <w:t>CAT</w:t>
            </w:r>
          </w:p>
        </w:tc>
      </w:tr>
    </w:tbl>
    <w:p w14:paraId="01EE32F4" w14:textId="7D1F8E08"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6E6454" w:rsidRPr="00756F1E">
        <w:rPr>
          <w:rFonts w:ascii="Arial" w:hAnsi="Arial"/>
          <w:b/>
          <w:bCs/>
          <w:u w:val="single"/>
          <w:lang w:val="en-CA"/>
        </w:rPr>
        <w:t>April 2</w:t>
      </w:r>
      <w:r w:rsidR="00756F1E">
        <w:rPr>
          <w:rFonts w:ascii="Arial" w:hAnsi="Arial"/>
          <w:b/>
          <w:bCs/>
          <w:u w:val="single"/>
          <w:lang w:val="en-CA"/>
        </w:rPr>
        <w:t>7</w:t>
      </w:r>
      <w:r w:rsidR="006E6454" w:rsidRPr="00756F1E">
        <w:rPr>
          <w:rFonts w:ascii="Arial" w:hAnsi="Arial"/>
          <w:b/>
          <w:bCs/>
          <w:u w:val="single"/>
          <w:lang w:val="en-CA"/>
        </w:rPr>
        <w:t>, 2021</w:t>
      </w:r>
      <w:r w:rsidR="006E6454">
        <w:rPr>
          <w:rFonts w:ascii="Arial" w:hAnsi="Arial"/>
          <w:u w:val="single"/>
          <w:lang w:val="en-CA"/>
        </w:rPr>
        <w:t xml:space="preserve"> </w:t>
      </w:r>
      <w:r>
        <w:rPr>
          <w:rFonts w:ascii="Arial" w:hAnsi="Arial"/>
          <w:lang w:val="en-CA"/>
        </w:rPr>
        <w:t>Is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6E6454" w:rsidRPr="00756F1E">
        <w:rPr>
          <w:rFonts w:ascii="Arial" w:hAnsi="Arial"/>
          <w:b/>
          <w:bCs/>
          <w:lang w:val="en-CA"/>
        </w:rPr>
        <w:t>X</w:t>
      </w:r>
      <w:r w:rsidR="006E6454">
        <w:rPr>
          <w:rFonts w:ascii="Arial" w:hAnsi="Arial"/>
          <w:lang w:val="en-CA"/>
        </w:rPr>
        <w:t xml:space="preserve"> </w:t>
      </w:r>
      <w:r>
        <w:rPr>
          <w:rFonts w:ascii="Arial" w:hAnsi="Arial"/>
          <w:lang w:val="en-CA"/>
        </w:rPr>
        <w:t>No</w:t>
      </w:r>
      <w:r>
        <w:rPr>
          <w:rFonts w:ascii="Arial" w:hAnsi="Arial"/>
          <w:sz w:val="32"/>
          <w:lang w:val="en-CA"/>
        </w:rPr>
        <w:tab/>
      </w:r>
    </w:p>
    <w:p w14:paraId="2A256760"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77FB9DB5" w14:textId="70679A7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6E6454" w:rsidRPr="00756F1E">
        <w:rPr>
          <w:rFonts w:ascii="Arial" w:hAnsi="Arial"/>
          <w:b/>
          <w:bCs/>
          <w:u w:val="single"/>
          <w:lang w:val="en-CA"/>
        </w:rPr>
        <w:t>128,296,310</w:t>
      </w:r>
      <w:proofErr w:type="gramStart"/>
      <w:r>
        <w:rPr>
          <w:rFonts w:ascii="Arial" w:hAnsi="Arial"/>
          <w:u w:val="single"/>
          <w:lang w:val="en-CA"/>
        </w:rPr>
        <w:tab/>
      </w:r>
      <w:r>
        <w:rPr>
          <w:rFonts w:ascii="Arial" w:hAnsi="Arial"/>
          <w:lang w:val="en-CA"/>
        </w:rPr>
        <w:t xml:space="preserve"> .</w:t>
      </w:r>
      <w:proofErr w:type="gramEnd"/>
    </w:p>
    <w:p w14:paraId="0ADE136B"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049BA5E6" w14:textId="4C584E5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6E6454" w:rsidRPr="00756F1E">
        <w:rPr>
          <w:rFonts w:ascii="Arial" w:hAnsi="Arial"/>
          <w:b/>
          <w:bCs/>
          <w:u w:val="single"/>
          <w:lang w:val="en-CA"/>
        </w:rPr>
        <w:t>February 16, 2021</w:t>
      </w:r>
      <w:proofErr w:type="gramStart"/>
      <w:r w:rsidR="00840B45">
        <w:rPr>
          <w:rFonts w:ascii="Arial" w:hAnsi="Arial"/>
          <w:u w:val="single"/>
          <w:lang w:val="en-CA"/>
        </w:rPr>
        <w:softHyphen/>
        <w:t xml:space="preserve"> </w:t>
      </w:r>
      <w:r w:rsidR="00840B45">
        <w:rPr>
          <w:rFonts w:ascii="Arial" w:hAnsi="Arial"/>
          <w:lang w:val="en-CA"/>
        </w:rPr>
        <w:t xml:space="preserve"> or</w:t>
      </w:r>
      <w:proofErr w:type="gramEnd"/>
    </w:p>
    <w:p w14:paraId="62381A9B" w14:textId="1396FE4F"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sidR="006E6454" w:rsidRPr="00756F1E">
        <w:rPr>
          <w:rFonts w:ascii="Arial" w:hAnsi="Arial"/>
          <w:b/>
          <w:bCs/>
          <w:u w:val="single"/>
          <w:lang w:val="en-CA"/>
        </w:rPr>
        <w:t>N/A</w:t>
      </w:r>
      <w:r w:rsidRPr="00756F1E">
        <w:rPr>
          <w:rFonts w:ascii="Arial" w:hAnsi="Arial"/>
          <w:b/>
          <w:bCs/>
          <w:lang w:val="en-CA"/>
        </w:rPr>
        <w:softHyphen/>
      </w:r>
      <w:r w:rsidRPr="00756F1E">
        <w:rPr>
          <w:rFonts w:ascii="Arial" w:hAnsi="Arial"/>
          <w:b/>
          <w:bCs/>
          <w:lang w:val="en-CA"/>
        </w:rPr>
        <w:softHyphen/>
      </w:r>
      <w:r w:rsidRPr="00756F1E">
        <w:rPr>
          <w:rFonts w:ascii="Arial" w:hAnsi="Arial"/>
          <w:b/>
          <w:bCs/>
          <w:lang w:val="en-CA"/>
        </w:rPr>
        <w:softHyphen/>
      </w:r>
      <w:r w:rsidRPr="00756F1E">
        <w:rPr>
          <w:rFonts w:ascii="Arial" w:hAnsi="Arial"/>
          <w:b/>
          <w:bCs/>
          <w:lang w:val="en-CA"/>
        </w:rPr>
        <w:softHyphen/>
      </w:r>
      <w:r w:rsidRPr="00756F1E">
        <w:rPr>
          <w:rFonts w:ascii="Arial" w:hAnsi="Arial"/>
          <w:b/>
          <w:bCs/>
          <w:lang w:val="en-CA"/>
        </w:rPr>
        <w:softHyphen/>
      </w:r>
      <w:r w:rsidRPr="00756F1E">
        <w:rPr>
          <w:rFonts w:ascii="Arial" w:hAnsi="Arial"/>
          <w:b/>
          <w:bCs/>
          <w:lang w:val="en-CA"/>
        </w:rPr>
        <w:softHyphen/>
      </w:r>
      <w:r w:rsidRPr="00756F1E">
        <w:rPr>
          <w:rFonts w:ascii="Arial" w:hAnsi="Arial"/>
          <w:b/>
          <w:bCs/>
          <w:lang w:val="en-CA"/>
        </w:rPr>
        <w:softHyphen/>
      </w:r>
      <w:r w:rsidRPr="00756F1E">
        <w:rPr>
          <w:rFonts w:ascii="Arial" w:hAnsi="Arial"/>
          <w:b/>
          <w:bCs/>
          <w:lang w:val="en-CA"/>
        </w:rPr>
        <w:softHyphen/>
      </w:r>
      <w:r w:rsidRPr="00756F1E">
        <w:rPr>
          <w:rFonts w:ascii="Arial" w:hAnsi="Arial"/>
          <w:b/>
          <w:bCs/>
          <w:lang w:val="en-CA"/>
        </w:rPr>
        <w:softHyphen/>
      </w:r>
      <w:r w:rsidRPr="00756F1E">
        <w:rPr>
          <w:rFonts w:ascii="Arial" w:hAnsi="Arial"/>
          <w:b/>
          <w:bCs/>
          <w:lang w:val="en-CA"/>
        </w:rPr>
        <w:softHyphen/>
      </w:r>
      <w:r w:rsidRPr="00756F1E">
        <w:rPr>
          <w:rFonts w:ascii="Arial" w:hAnsi="Arial"/>
          <w:b/>
          <w:bCs/>
          <w:lang w:val="en-CA"/>
        </w:rPr>
        <w:softHyphen/>
      </w:r>
      <w:r>
        <w:rPr>
          <w:rFonts w:ascii="Arial" w:hAnsi="Arial"/>
          <w:lang w:val="en-CA"/>
        </w:rPr>
        <w:t>________________</w:t>
      </w:r>
    </w:p>
    <w:p w14:paraId="1D61930A" w14:textId="5B207406"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2628E9" w:rsidRPr="002628E9">
        <w:rPr>
          <w:rFonts w:ascii="Arial" w:hAnsi="Arial"/>
          <w:b/>
          <w:bCs/>
          <w:u w:val="single"/>
          <w:lang w:val="en-CA"/>
        </w:rPr>
        <w:t>CDN$0.08</w:t>
      </w:r>
      <w:r>
        <w:rPr>
          <w:rFonts w:ascii="Arial" w:hAnsi="Arial"/>
          <w:lang w:val="en-CA"/>
        </w:rPr>
        <w:t>________</w:t>
      </w:r>
      <w:r w:rsidR="00840B45">
        <w:rPr>
          <w:rFonts w:ascii="Arial" w:hAnsi="Arial"/>
          <w:lang w:val="en-CA"/>
        </w:rPr>
        <w:t xml:space="preserve"> or</w:t>
      </w:r>
    </w:p>
    <w:p w14:paraId="43529B3C" w14:textId="40E6FFE1"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2628E9" w:rsidRPr="002628E9">
        <w:rPr>
          <w:rFonts w:ascii="Arial" w:hAnsi="Arial"/>
          <w:b/>
          <w:bCs/>
          <w:u w:val="single"/>
          <w:lang w:val="en-CA"/>
        </w:rPr>
        <w:t>N/A</w:t>
      </w:r>
      <w:r>
        <w:rPr>
          <w:rFonts w:ascii="Arial" w:hAnsi="Arial"/>
          <w:lang w:val="en-CA"/>
        </w:rPr>
        <w:t>__________________</w:t>
      </w:r>
    </w:p>
    <w:p w14:paraId="531A13E7"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2A7A6D38" w14:textId="12239EDC"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2628E9">
        <w:rPr>
          <w:rFonts w:ascii="Arial" w:hAnsi="Arial"/>
          <w:b/>
          <w:bCs/>
          <w:u w:val="single"/>
          <w:lang w:val="en-CA"/>
        </w:rPr>
        <w:t xml:space="preserve">25,550,000 </w:t>
      </w:r>
      <w:r w:rsidR="002628E9" w:rsidRPr="00A96973">
        <w:rPr>
          <w:rFonts w:ascii="Arial" w:hAnsi="Arial"/>
          <w:b/>
          <w:bCs/>
          <w:sz w:val="20"/>
          <w:u w:val="single"/>
          <w:lang w:val="en-CA"/>
        </w:rPr>
        <w:t>(Tranche 1: 21,</w:t>
      </w:r>
      <w:r w:rsidR="00A96973" w:rsidRPr="00A96973">
        <w:rPr>
          <w:rFonts w:ascii="Arial" w:hAnsi="Arial"/>
          <w:b/>
          <w:bCs/>
          <w:sz w:val="20"/>
          <w:u w:val="single"/>
          <w:lang w:val="en-CA"/>
        </w:rPr>
        <w:t>3</w:t>
      </w:r>
      <w:r w:rsidR="002628E9" w:rsidRPr="00A96973">
        <w:rPr>
          <w:rFonts w:ascii="Arial" w:hAnsi="Arial"/>
          <w:b/>
          <w:bCs/>
          <w:sz w:val="20"/>
          <w:u w:val="single"/>
          <w:lang w:val="en-CA"/>
        </w:rPr>
        <w:t>80,400 / Tranche 2; 4,169,600</w:t>
      </w:r>
      <w:r w:rsidR="00A96973" w:rsidRPr="00A96973">
        <w:rPr>
          <w:rFonts w:ascii="Arial" w:hAnsi="Arial"/>
          <w:b/>
          <w:bCs/>
          <w:sz w:val="20"/>
          <w:u w:val="single"/>
          <w:lang w:val="en-CA"/>
        </w:rPr>
        <w:t>)</w:t>
      </w:r>
    </w:p>
    <w:p w14:paraId="35BCD131" w14:textId="3B4B3B45"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2628E9">
        <w:rPr>
          <w:rFonts w:ascii="Arial" w:hAnsi="Arial"/>
          <w:b/>
          <w:bCs/>
          <w:u w:val="single"/>
          <w:lang w:val="en-CA"/>
        </w:rPr>
        <w:t>153,</w:t>
      </w:r>
      <w:r w:rsidR="00A96973">
        <w:rPr>
          <w:rFonts w:ascii="Arial" w:hAnsi="Arial"/>
          <w:b/>
          <w:bCs/>
          <w:u w:val="single"/>
          <w:lang w:val="en-CA"/>
        </w:rPr>
        <w:t>8</w:t>
      </w:r>
      <w:r w:rsidR="002628E9">
        <w:rPr>
          <w:rFonts w:ascii="Arial" w:hAnsi="Arial"/>
          <w:b/>
          <w:bCs/>
          <w:u w:val="single"/>
          <w:lang w:val="en-CA"/>
        </w:rPr>
        <w:t>46,310</w:t>
      </w:r>
      <w:r>
        <w:rPr>
          <w:rFonts w:ascii="Arial" w:hAnsi="Arial"/>
          <w:lang w:val="en-CA"/>
        </w:rPr>
        <w:t>_________________</w:t>
      </w:r>
    </w:p>
    <w:p w14:paraId="27B20218" w14:textId="77777777" w:rsidR="00C10A32" w:rsidRDefault="00C10A32" w:rsidP="00C10A32">
      <w:pPr>
        <w:pStyle w:val="BodyText"/>
        <w:tabs>
          <w:tab w:val="left" w:pos="9180"/>
        </w:tabs>
        <w:spacing w:before="0" w:after="120"/>
        <w:rPr>
          <w:rFonts w:ascii="Arial" w:hAnsi="Arial"/>
          <w:b/>
          <w:lang w:val="en-CA"/>
        </w:rPr>
      </w:pPr>
    </w:p>
    <w:p w14:paraId="73071C85"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72DE174B"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4D30978C"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5C32C713"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230C0F5A"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20B5B54E"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75F9415B"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764D3FF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0C9B9C9B"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271AB852" w14:textId="77777777" w:rsidTr="0064019D">
        <w:tc>
          <w:tcPr>
            <w:tcW w:w="3652" w:type="dxa"/>
          </w:tcPr>
          <w:p w14:paraId="48D3B0DD"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7C34DDDB"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13301704"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36EFC30E"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80199" w:rsidRPr="00C536D3" w14:paraId="33A98667" w14:textId="77777777" w:rsidTr="00C80199">
        <w:tc>
          <w:tcPr>
            <w:tcW w:w="3652" w:type="dxa"/>
          </w:tcPr>
          <w:p w14:paraId="471DD929" w14:textId="426D2CAC" w:rsidR="00C80199" w:rsidRPr="00C536D3" w:rsidRDefault="00C80199" w:rsidP="00C80199">
            <w:pPr>
              <w:pStyle w:val="BodyText"/>
              <w:rPr>
                <w:rFonts w:ascii="Arial" w:hAnsi="Arial"/>
                <w:lang w:val="en-CA"/>
              </w:rPr>
            </w:pPr>
            <w:r>
              <w:t>British</w:t>
            </w:r>
            <w:r>
              <w:rPr>
                <w:spacing w:val="5"/>
              </w:rPr>
              <w:t xml:space="preserve"> </w:t>
            </w:r>
            <w:r>
              <w:t>Columbia</w:t>
            </w:r>
          </w:p>
        </w:tc>
        <w:tc>
          <w:tcPr>
            <w:tcW w:w="1701" w:type="dxa"/>
          </w:tcPr>
          <w:p w14:paraId="5F20DCA6" w14:textId="71579C05" w:rsidR="00C80199" w:rsidRPr="00C536D3" w:rsidRDefault="00C80199" w:rsidP="00C80199">
            <w:pPr>
              <w:pStyle w:val="BodyText"/>
              <w:rPr>
                <w:rFonts w:ascii="Arial" w:hAnsi="Arial"/>
                <w:lang w:val="en-CA"/>
              </w:rPr>
            </w:pPr>
            <w:r>
              <w:t>24</w:t>
            </w:r>
          </w:p>
        </w:tc>
        <w:tc>
          <w:tcPr>
            <w:tcW w:w="1829" w:type="dxa"/>
          </w:tcPr>
          <w:p w14:paraId="0ABDB595" w14:textId="49096E57" w:rsidR="00C80199" w:rsidRPr="00C536D3" w:rsidRDefault="00C80199" w:rsidP="00C80199">
            <w:pPr>
              <w:pStyle w:val="BodyText"/>
              <w:rPr>
                <w:rFonts w:ascii="Arial" w:hAnsi="Arial"/>
                <w:lang w:val="en-CA"/>
              </w:rPr>
            </w:pPr>
            <w:r>
              <w:t>CDN$0.08</w:t>
            </w:r>
          </w:p>
        </w:tc>
        <w:tc>
          <w:tcPr>
            <w:tcW w:w="2394" w:type="dxa"/>
          </w:tcPr>
          <w:p w14:paraId="2AEBD079" w14:textId="09DAE9A2" w:rsidR="00C80199" w:rsidRPr="00C536D3" w:rsidRDefault="00C80199" w:rsidP="00C80199">
            <w:pPr>
              <w:pStyle w:val="BodyText"/>
              <w:rPr>
                <w:rFonts w:ascii="Arial" w:hAnsi="Arial"/>
                <w:lang w:val="en-CA"/>
              </w:rPr>
            </w:pPr>
            <w:r>
              <w:t>CDN$333,840.00</w:t>
            </w:r>
          </w:p>
        </w:tc>
      </w:tr>
      <w:tr w:rsidR="00C80199" w:rsidRPr="00C536D3" w14:paraId="27E15F9A" w14:textId="77777777" w:rsidTr="00C80199">
        <w:tc>
          <w:tcPr>
            <w:tcW w:w="3652" w:type="dxa"/>
          </w:tcPr>
          <w:p w14:paraId="0995EC19" w14:textId="2E41A027" w:rsidR="00C80199" w:rsidRPr="00C536D3" w:rsidRDefault="00C80199" w:rsidP="00C80199">
            <w:pPr>
              <w:pStyle w:val="BodyText"/>
              <w:rPr>
                <w:rFonts w:ascii="Arial" w:hAnsi="Arial"/>
                <w:lang w:val="en-CA"/>
              </w:rPr>
            </w:pPr>
            <w:r>
              <w:t>Quebec</w:t>
            </w:r>
          </w:p>
        </w:tc>
        <w:tc>
          <w:tcPr>
            <w:tcW w:w="1701" w:type="dxa"/>
          </w:tcPr>
          <w:p w14:paraId="578F23EB" w14:textId="26A9C9C4" w:rsidR="00C80199" w:rsidRPr="00C536D3" w:rsidRDefault="00C80199" w:rsidP="00C80199">
            <w:pPr>
              <w:pStyle w:val="BodyText"/>
              <w:rPr>
                <w:rFonts w:ascii="Arial" w:hAnsi="Arial"/>
                <w:lang w:val="en-CA"/>
              </w:rPr>
            </w:pPr>
            <w:r>
              <w:rPr>
                <w:w w:val="102"/>
              </w:rPr>
              <w:t>8</w:t>
            </w:r>
          </w:p>
        </w:tc>
        <w:tc>
          <w:tcPr>
            <w:tcW w:w="1829" w:type="dxa"/>
          </w:tcPr>
          <w:p w14:paraId="2961C7FD" w14:textId="5AAE369F" w:rsidR="00C80199" w:rsidRPr="00C536D3" w:rsidRDefault="00C80199" w:rsidP="00C80199">
            <w:pPr>
              <w:pStyle w:val="BodyText"/>
              <w:rPr>
                <w:rFonts w:ascii="Arial" w:hAnsi="Arial"/>
                <w:lang w:val="en-CA"/>
              </w:rPr>
            </w:pPr>
            <w:r>
              <w:t>CDN$0.08</w:t>
            </w:r>
          </w:p>
        </w:tc>
        <w:tc>
          <w:tcPr>
            <w:tcW w:w="2394" w:type="dxa"/>
          </w:tcPr>
          <w:p w14:paraId="2741F1AE" w14:textId="68726A78" w:rsidR="00C80199" w:rsidRPr="00C536D3" w:rsidRDefault="00C80199" w:rsidP="00C80199">
            <w:pPr>
              <w:pStyle w:val="BodyText"/>
              <w:rPr>
                <w:rFonts w:ascii="Arial" w:hAnsi="Arial"/>
                <w:lang w:val="en-CA"/>
              </w:rPr>
            </w:pPr>
            <w:r>
              <w:t>CDN$404,568.00</w:t>
            </w:r>
          </w:p>
        </w:tc>
      </w:tr>
      <w:tr w:rsidR="00C80199" w:rsidRPr="00C536D3" w14:paraId="17D55FC0" w14:textId="77777777" w:rsidTr="00C80199">
        <w:tc>
          <w:tcPr>
            <w:tcW w:w="3652" w:type="dxa"/>
          </w:tcPr>
          <w:p w14:paraId="1BA17B51" w14:textId="086B6F57" w:rsidR="00C80199" w:rsidRPr="00C536D3" w:rsidRDefault="00C80199" w:rsidP="00C80199">
            <w:pPr>
              <w:pStyle w:val="BodyText"/>
              <w:rPr>
                <w:rFonts w:ascii="Arial" w:hAnsi="Arial"/>
                <w:lang w:val="en-CA"/>
              </w:rPr>
            </w:pPr>
            <w:r>
              <w:t>Guatemala</w:t>
            </w:r>
          </w:p>
        </w:tc>
        <w:tc>
          <w:tcPr>
            <w:tcW w:w="1701" w:type="dxa"/>
          </w:tcPr>
          <w:p w14:paraId="1D049723" w14:textId="1C9B05BE" w:rsidR="00C80199" w:rsidRPr="00C536D3" w:rsidRDefault="00C80199" w:rsidP="00C80199">
            <w:pPr>
              <w:pStyle w:val="BodyText"/>
              <w:rPr>
                <w:rFonts w:ascii="Arial" w:hAnsi="Arial"/>
                <w:lang w:val="en-CA"/>
              </w:rPr>
            </w:pPr>
            <w:r>
              <w:rPr>
                <w:w w:val="102"/>
              </w:rPr>
              <w:t>1</w:t>
            </w:r>
          </w:p>
        </w:tc>
        <w:tc>
          <w:tcPr>
            <w:tcW w:w="1829" w:type="dxa"/>
          </w:tcPr>
          <w:p w14:paraId="5426E2D8" w14:textId="02381927" w:rsidR="00C80199" w:rsidRPr="00C536D3" w:rsidRDefault="00C80199" w:rsidP="00C80199">
            <w:pPr>
              <w:pStyle w:val="BodyText"/>
              <w:rPr>
                <w:rFonts w:ascii="Arial" w:hAnsi="Arial"/>
                <w:lang w:val="en-CA"/>
              </w:rPr>
            </w:pPr>
            <w:r>
              <w:t>CDN$0.08</w:t>
            </w:r>
          </w:p>
        </w:tc>
        <w:tc>
          <w:tcPr>
            <w:tcW w:w="2394" w:type="dxa"/>
          </w:tcPr>
          <w:p w14:paraId="72D95D18" w14:textId="3D299973" w:rsidR="00C80199" w:rsidRPr="00C536D3" w:rsidRDefault="00C80199" w:rsidP="00C80199">
            <w:pPr>
              <w:pStyle w:val="BodyText"/>
              <w:rPr>
                <w:rFonts w:ascii="Arial" w:hAnsi="Arial"/>
                <w:lang w:val="en-CA"/>
              </w:rPr>
            </w:pPr>
            <w:r>
              <w:t>CDN$80,000.00</w:t>
            </w:r>
          </w:p>
        </w:tc>
      </w:tr>
      <w:tr w:rsidR="00C80199" w:rsidRPr="00C536D3" w14:paraId="5271DAB9" w14:textId="77777777" w:rsidTr="00C80199">
        <w:tc>
          <w:tcPr>
            <w:tcW w:w="3652" w:type="dxa"/>
          </w:tcPr>
          <w:p w14:paraId="6FC7104E" w14:textId="7FF0B807" w:rsidR="00C80199" w:rsidRPr="00C536D3" w:rsidRDefault="00C80199" w:rsidP="00C80199">
            <w:pPr>
              <w:pStyle w:val="BodyText"/>
              <w:rPr>
                <w:rFonts w:ascii="Arial" w:hAnsi="Arial"/>
                <w:lang w:val="en-CA"/>
              </w:rPr>
            </w:pPr>
            <w:r>
              <w:t>Ontario</w:t>
            </w:r>
          </w:p>
        </w:tc>
        <w:tc>
          <w:tcPr>
            <w:tcW w:w="1701" w:type="dxa"/>
          </w:tcPr>
          <w:p w14:paraId="42C96C15" w14:textId="50D0E0EC" w:rsidR="00C80199" w:rsidRPr="00C536D3" w:rsidRDefault="00C80199" w:rsidP="00C80199">
            <w:pPr>
              <w:pStyle w:val="BodyText"/>
              <w:rPr>
                <w:rFonts w:ascii="Arial" w:hAnsi="Arial"/>
                <w:lang w:val="en-CA"/>
              </w:rPr>
            </w:pPr>
            <w:r>
              <w:t>11</w:t>
            </w:r>
          </w:p>
        </w:tc>
        <w:tc>
          <w:tcPr>
            <w:tcW w:w="1829" w:type="dxa"/>
          </w:tcPr>
          <w:p w14:paraId="44444343" w14:textId="7851ABA7" w:rsidR="00C80199" w:rsidRPr="00C536D3" w:rsidRDefault="00C80199" w:rsidP="00C80199">
            <w:pPr>
              <w:pStyle w:val="BodyText"/>
              <w:rPr>
                <w:rFonts w:ascii="Arial" w:hAnsi="Arial"/>
                <w:lang w:val="en-CA"/>
              </w:rPr>
            </w:pPr>
            <w:r>
              <w:t>CDN$0.08</w:t>
            </w:r>
          </w:p>
        </w:tc>
        <w:tc>
          <w:tcPr>
            <w:tcW w:w="2394" w:type="dxa"/>
          </w:tcPr>
          <w:p w14:paraId="09D52ED2" w14:textId="7033116A" w:rsidR="00C80199" w:rsidRPr="00C536D3" w:rsidRDefault="00C80199" w:rsidP="00C80199">
            <w:pPr>
              <w:pStyle w:val="BodyText"/>
              <w:rPr>
                <w:rFonts w:ascii="Arial" w:hAnsi="Arial"/>
                <w:lang w:val="en-CA"/>
              </w:rPr>
            </w:pPr>
            <w:r>
              <w:t>CDN$512,192.00</w:t>
            </w:r>
          </w:p>
        </w:tc>
      </w:tr>
      <w:tr w:rsidR="00C80199" w:rsidRPr="00C536D3" w14:paraId="579B9711" w14:textId="77777777" w:rsidTr="00C80199">
        <w:tc>
          <w:tcPr>
            <w:tcW w:w="3652" w:type="dxa"/>
          </w:tcPr>
          <w:p w14:paraId="628AA016" w14:textId="722FF123" w:rsidR="00C80199" w:rsidRPr="00C536D3" w:rsidRDefault="00C80199" w:rsidP="00C80199">
            <w:pPr>
              <w:pStyle w:val="BodyText"/>
              <w:rPr>
                <w:rFonts w:ascii="Arial" w:hAnsi="Arial"/>
                <w:lang w:val="en-CA"/>
              </w:rPr>
            </w:pPr>
            <w:r>
              <w:t>Alberta</w:t>
            </w:r>
          </w:p>
        </w:tc>
        <w:tc>
          <w:tcPr>
            <w:tcW w:w="1701" w:type="dxa"/>
          </w:tcPr>
          <w:p w14:paraId="7B2C5FD4" w14:textId="3442BFA1" w:rsidR="00C80199" w:rsidRPr="00C536D3" w:rsidRDefault="00C80199" w:rsidP="00C80199">
            <w:pPr>
              <w:pStyle w:val="BodyText"/>
              <w:rPr>
                <w:rFonts w:ascii="Arial" w:hAnsi="Arial"/>
                <w:lang w:val="en-CA"/>
              </w:rPr>
            </w:pPr>
            <w:r>
              <w:rPr>
                <w:w w:val="102"/>
              </w:rPr>
              <w:t>5</w:t>
            </w:r>
          </w:p>
        </w:tc>
        <w:tc>
          <w:tcPr>
            <w:tcW w:w="1829" w:type="dxa"/>
          </w:tcPr>
          <w:p w14:paraId="7065412C" w14:textId="7FBE5D53" w:rsidR="00C80199" w:rsidRPr="00C536D3" w:rsidRDefault="00C80199" w:rsidP="00C80199">
            <w:pPr>
              <w:pStyle w:val="BodyText"/>
              <w:rPr>
                <w:rFonts w:ascii="Arial" w:hAnsi="Arial"/>
                <w:lang w:val="en-CA"/>
              </w:rPr>
            </w:pPr>
            <w:r>
              <w:t>CDN$0.08</w:t>
            </w:r>
          </w:p>
        </w:tc>
        <w:tc>
          <w:tcPr>
            <w:tcW w:w="2394" w:type="dxa"/>
          </w:tcPr>
          <w:p w14:paraId="77822A3E" w14:textId="450F3130" w:rsidR="00C80199" w:rsidRPr="00C536D3" w:rsidRDefault="00C80199" w:rsidP="00C80199">
            <w:pPr>
              <w:pStyle w:val="BodyText"/>
              <w:rPr>
                <w:rFonts w:ascii="Arial" w:hAnsi="Arial"/>
                <w:lang w:val="en-CA"/>
              </w:rPr>
            </w:pPr>
            <w:r>
              <w:t>CDN$217,000.00</w:t>
            </w:r>
          </w:p>
        </w:tc>
      </w:tr>
      <w:tr w:rsidR="00C80199" w:rsidRPr="00C536D3" w14:paraId="21E2BDCF" w14:textId="77777777" w:rsidTr="00C80199">
        <w:tc>
          <w:tcPr>
            <w:tcW w:w="3652" w:type="dxa"/>
          </w:tcPr>
          <w:p w14:paraId="06FF3B79" w14:textId="46DF8362" w:rsidR="00C80199" w:rsidRPr="00C536D3" w:rsidRDefault="00C80199" w:rsidP="00C80199">
            <w:pPr>
              <w:pStyle w:val="BodyText"/>
              <w:rPr>
                <w:rFonts w:ascii="Arial" w:hAnsi="Arial"/>
                <w:lang w:val="en-CA"/>
              </w:rPr>
            </w:pPr>
            <w:r>
              <w:t>Monaco</w:t>
            </w:r>
          </w:p>
        </w:tc>
        <w:tc>
          <w:tcPr>
            <w:tcW w:w="1701" w:type="dxa"/>
          </w:tcPr>
          <w:p w14:paraId="089951B3" w14:textId="07C033B3" w:rsidR="00C80199" w:rsidRPr="00C536D3" w:rsidRDefault="00C80199" w:rsidP="00C80199">
            <w:pPr>
              <w:pStyle w:val="BodyText"/>
              <w:rPr>
                <w:rFonts w:ascii="Arial" w:hAnsi="Arial"/>
                <w:lang w:val="en-CA"/>
              </w:rPr>
            </w:pPr>
            <w:r>
              <w:rPr>
                <w:w w:val="102"/>
              </w:rPr>
              <w:t>1</w:t>
            </w:r>
          </w:p>
        </w:tc>
        <w:tc>
          <w:tcPr>
            <w:tcW w:w="1829" w:type="dxa"/>
          </w:tcPr>
          <w:p w14:paraId="7CDFF11A" w14:textId="738C1F7C" w:rsidR="00C80199" w:rsidRPr="00C536D3" w:rsidRDefault="00C80199" w:rsidP="00C80199">
            <w:pPr>
              <w:pStyle w:val="BodyText"/>
              <w:rPr>
                <w:rFonts w:ascii="Arial" w:hAnsi="Arial"/>
                <w:lang w:val="en-CA"/>
              </w:rPr>
            </w:pPr>
            <w:r>
              <w:t>CDN$0.08</w:t>
            </w:r>
          </w:p>
        </w:tc>
        <w:tc>
          <w:tcPr>
            <w:tcW w:w="2394" w:type="dxa"/>
          </w:tcPr>
          <w:p w14:paraId="363171AD" w14:textId="61A0C07F" w:rsidR="00C80199" w:rsidRPr="00C536D3" w:rsidRDefault="00C80199" w:rsidP="00C80199">
            <w:pPr>
              <w:pStyle w:val="BodyText"/>
              <w:rPr>
                <w:rFonts w:ascii="Arial" w:hAnsi="Arial"/>
                <w:lang w:val="en-CA"/>
              </w:rPr>
            </w:pPr>
            <w:r>
              <w:t>CDN$80,000.00</w:t>
            </w:r>
          </w:p>
        </w:tc>
      </w:tr>
      <w:tr w:rsidR="00C80199" w:rsidRPr="00C536D3" w14:paraId="4CCADE43" w14:textId="77777777" w:rsidTr="00C80199">
        <w:tc>
          <w:tcPr>
            <w:tcW w:w="3652" w:type="dxa"/>
          </w:tcPr>
          <w:p w14:paraId="12987E60" w14:textId="6F05AA11" w:rsidR="00C80199" w:rsidRPr="00C536D3" w:rsidRDefault="00C80199" w:rsidP="00C80199">
            <w:pPr>
              <w:pStyle w:val="BodyText"/>
              <w:rPr>
                <w:rFonts w:ascii="Arial" w:hAnsi="Arial"/>
                <w:lang w:val="en-CA"/>
              </w:rPr>
            </w:pPr>
            <w:r>
              <w:t>Colombia</w:t>
            </w:r>
          </w:p>
        </w:tc>
        <w:tc>
          <w:tcPr>
            <w:tcW w:w="1701" w:type="dxa"/>
          </w:tcPr>
          <w:p w14:paraId="7F34E9FC" w14:textId="475A3786" w:rsidR="00C80199" w:rsidRPr="00C536D3" w:rsidRDefault="00C80199" w:rsidP="00C80199">
            <w:pPr>
              <w:pStyle w:val="BodyText"/>
              <w:rPr>
                <w:rFonts w:ascii="Arial" w:hAnsi="Arial"/>
                <w:lang w:val="en-CA"/>
              </w:rPr>
            </w:pPr>
            <w:r>
              <w:rPr>
                <w:w w:val="102"/>
              </w:rPr>
              <w:t>1</w:t>
            </w:r>
          </w:p>
        </w:tc>
        <w:tc>
          <w:tcPr>
            <w:tcW w:w="1829" w:type="dxa"/>
          </w:tcPr>
          <w:p w14:paraId="2C0162D5" w14:textId="6B10F881" w:rsidR="00C80199" w:rsidRPr="00C536D3" w:rsidRDefault="00C80199" w:rsidP="00C80199">
            <w:pPr>
              <w:pStyle w:val="BodyText"/>
              <w:rPr>
                <w:rFonts w:ascii="Arial" w:hAnsi="Arial"/>
                <w:lang w:val="en-CA"/>
              </w:rPr>
            </w:pPr>
            <w:r>
              <w:t>CDN$0.08</w:t>
            </w:r>
          </w:p>
        </w:tc>
        <w:tc>
          <w:tcPr>
            <w:tcW w:w="2394" w:type="dxa"/>
          </w:tcPr>
          <w:p w14:paraId="4C3949A3" w14:textId="051A4B21" w:rsidR="00C80199" w:rsidRPr="00C536D3" w:rsidRDefault="00C80199" w:rsidP="00C80199">
            <w:pPr>
              <w:pStyle w:val="BodyText"/>
              <w:rPr>
                <w:rFonts w:ascii="Arial" w:hAnsi="Arial"/>
                <w:lang w:val="en-CA"/>
              </w:rPr>
            </w:pPr>
            <w:r>
              <w:t>CDN$240,000.00</w:t>
            </w:r>
          </w:p>
        </w:tc>
      </w:tr>
      <w:tr w:rsidR="00C80199" w:rsidRPr="00C536D3" w14:paraId="5B8AA83B" w14:textId="77777777" w:rsidTr="00C80199">
        <w:tc>
          <w:tcPr>
            <w:tcW w:w="3652" w:type="dxa"/>
          </w:tcPr>
          <w:p w14:paraId="1DBD8756" w14:textId="5CC0D195" w:rsidR="00C80199" w:rsidRPr="00C536D3" w:rsidRDefault="00C80199" w:rsidP="00C80199">
            <w:pPr>
              <w:pStyle w:val="BodyText"/>
              <w:rPr>
                <w:rFonts w:ascii="Arial" w:hAnsi="Arial"/>
                <w:lang w:val="en-CA"/>
              </w:rPr>
            </w:pPr>
            <w:r>
              <w:t>China</w:t>
            </w:r>
          </w:p>
        </w:tc>
        <w:tc>
          <w:tcPr>
            <w:tcW w:w="1701" w:type="dxa"/>
          </w:tcPr>
          <w:p w14:paraId="0AFD9D4D" w14:textId="6C351B7D" w:rsidR="00C80199" w:rsidRPr="00C536D3" w:rsidRDefault="00C80199" w:rsidP="00C80199">
            <w:pPr>
              <w:pStyle w:val="BodyText"/>
              <w:rPr>
                <w:rFonts w:ascii="Arial" w:hAnsi="Arial"/>
                <w:lang w:val="en-CA"/>
              </w:rPr>
            </w:pPr>
            <w:r>
              <w:rPr>
                <w:w w:val="102"/>
              </w:rPr>
              <w:t>1</w:t>
            </w:r>
          </w:p>
        </w:tc>
        <w:tc>
          <w:tcPr>
            <w:tcW w:w="1829" w:type="dxa"/>
          </w:tcPr>
          <w:p w14:paraId="3E884925" w14:textId="4C6C8CDC" w:rsidR="00C80199" w:rsidRPr="00C536D3" w:rsidRDefault="00C80199" w:rsidP="00C80199">
            <w:pPr>
              <w:pStyle w:val="BodyText"/>
              <w:rPr>
                <w:rFonts w:ascii="Arial" w:hAnsi="Arial"/>
                <w:lang w:val="en-CA"/>
              </w:rPr>
            </w:pPr>
            <w:r>
              <w:t>CDN$0.08</w:t>
            </w:r>
          </w:p>
        </w:tc>
        <w:tc>
          <w:tcPr>
            <w:tcW w:w="2394" w:type="dxa"/>
          </w:tcPr>
          <w:p w14:paraId="0D6AF6CC" w14:textId="7B64B6E6" w:rsidR="00C80199" w:rsidRPr="00C536D3" w:rsidRDefault="00C80199" w:rsidP="00C80199">
            <w:pPr>
              <w:pStyle w:val="BodyText"/>
              <w:rPr>
                <w:rFonts w:ascii="Arial" w:hAnsi="Arial"/>
                <w:lang w:val="en-CA"/>
              </w:rPr>
            </w:pPr>
            <w:r>
              <w:t>CDN$40,000.00</w:t>
            </w:r>
          </w:p>
        </w:tc>
      </w:tr>
      <w:tr w:rsidR="00C80199" w:rsidRPr="00C536D3" w14:paraId="51B951A0" w14:textId="77777777" w:rsidTr="00C80199">
        <w:tc>
          <w:tcPr>
            <w:tcW w:w="3652" w:type="dxa"/>
          </w:tcPr>
          <w:p w14:paraId="3E996366" w14:textId="61C993BB" w:rsidR="00C80199" w:rsidRPr="00C536D3" w:rsidRDefault="00C80199" w:rsidP="00C80199">
            <w:pPr>
              <w:pStyle w:val="BodyText"/>
              <w:rPr>
                <w:rFonts w:ascii="Arial" w:hAnsi="Arial"/>
                <w:lang w:val="en-CA"/>
              </w:rPr>
            </w:pPr>
            <w:r>
              <w:t>United</w:t>
            </w:r>
            <w:r>
              <w:rPr>
                <w:spacing w:val="4"/>
              </w:rPr>
              <w:t xml:space="preserve"> </w:t>
            </w:r>
            <w:r>
              <w:t>States</w:t>
            </w:r>
          </w:p>
        </w:tc>
        <w:tc>
          <w:tcPr>
            <w:tcW w:w="1701" w:type="dxa"/>
          </w:tcPr>
          <w:p w14:paraId="1D87189F" w14:textId="0D3568A5" w:rsidR="00C80199" w:rsidRPr="00C536D3" w:rsidRDefault="00C80199" w:rsidP="00C80199">
            <w:pPr>
              <w:pStyle w:val="BodyText"/>
              <w:rPr>
                <w:rFonts w:ascii="Arial" w:hAnsi="Arial"/>
                <w:lang w:val="en-CA"/>
              </w:rPr>
            </w:pPr>
            <w:r>
              <w:rPr>
                <w:w w:val="102"/>
              </w:rPr>
              <w:t>9</w:t>
            </w:r>
          </w:p>
        </w:tc>
        <w:tc>
          <w:tcPr>
            <w:tcW w:w="1829" w:type="dxa"/>
          </w:tcPr>
          <w:p w14:paraId="62C85A0F" w14:textId="54FC3125" w:rsidR="00C80199" w:rsidRPr="00C536D3" w:rsidRDefault="00C80199" w:rsidP="00C80199">
            <w:pPr>
              <w:pStyle w:val="BodyText"/>
              <w:rPr>
                <w:rFonts w:ascii="Arial" w:hAnsi="Arial"/>
                <w:lang w:val="en-CA"/>
              </w:rPr>
            </w:pPr>
            <w:r>
              <w:t>CDN$0.08</w:t>
            </w:r>
          </w:p>
        </w:tc>
        <w:tc>
          <w:tcPr>
            <w:tcW w:w="2394" w:type="dxa"/>
          </w:tcPr>
          <w:p w14:paraId="3B33EA89" w14:textId="69F642EA" w:rsidR="00C80199" w:rsidRPr="00C536D3" w:rsidRDefault="00C80199" w:rsidP="00C80199">
            <w:pPr>
              <w:pStyle w:val="BodyText"/>
              <w:rPr>
                <w:rFonts w:ascii="Arial" w:hAnsi="Arial"/>
                <w:lang w:val="en-CA"/>
              </w:rPr>
            </w:pPr>
            <w:r>
              <w:t>CDN$107,600.00</w:t>
            </w:r>
          </w:p>
        </w:tc>
      </w:tr>
      <w:tr w:rsidR="00C80199" w:rsidRPr="00C536D3" w14:paraId="1B4D02E2" w14:textId="77777777" w:rsidTr="00C80199">
        <w:tc>
          <w:tcPr>
            <w:tcW w:w="3652" w:type="dxa"/>
          </w:tcPr>
          <w:p w14:paraId="4D7D4862" w14:textId="2771E91F" w:rsidR="00C80199" w:rsidRPr="00C536D3" w:rsidRDefault="00C80199" w:rsidP="00C80199">
            <w:pPr>
              <w:pStyle w:val="BodyText"/>
              <w:rPr>
                <w:rFonts w:ascii="Arial" w:hAnsi="Arial"/>
                <w:lang w:val="en-CA"/>
              </w:rPr>
            </w:pPr>
            <w:r>
              <w:t>Bahamas</w:t>
            </w:r>
          </w:p>
        </w:tc>
        <w:tc>
          <w:tcPr>
            <w:tcW w:w="1701" w:type="dxa"/>
          </w:tcPr>
          <w:p w14:paraId="5A4EA899" w14:textId="58090322" w:rsidR="00C80199" w:rsidRPr="00C536D3" w:rsidRDefault="00C80199" w:rsidP="00C80199">
            <w:pPr>
              <w:pStyle w:val="BodyText"/>
              <w:rPr>
                <w:rFonts w:ascii="Arial" w:hAnsi="Arial"/>
                <w:lang w:val="en-CA"/>
              </w:rPr>
            </w:pPr>
            <w:r>
              <w:rPr>
                <w:w w:val="102"/>
              </w:rPr>
              <w:t>1</w:t>
            </w:r>
          </w:p>
        </w:tc>
        <w:tc>
          <w:tcPr>
            <w:tcW w:w="1829" w:type="dxa"/>
          </w:tcPr>
          <w:p w14:paraId="16A6DCFC" w14:textId="6CCA0405" w:rsidR="00C80199" w:rsidRPr="00C536D3" w:rsidRDefault="00C80199" w:rsidP="00C80199">
            <w:pPr>
              <w:pStyle w:val="BodyText"/>
              <w:rPr>
                <w:rFonts w:ascii="Arial" w:hAnsi="Arial"/>
                <w:lang w:val="en-CA"/>
              </w:rPr>
            </w:pPr>
            <w:r>
              <w:t>CDN$0.08</w:t>
            </w:r>
          </w:p>
        </w:tc>
        <w:tc>
          <w:tcPr>
            <w:tcW w:w="2394" w:type="dxa"/>
          </w:tcPr>
          <w:p w14:paraId="1A787C80" w14:textId="1D091766" w:rsidR="00C80199" w:rsidRPr="00C536D3" w:rsidRDefault="00C80199" w:rsidP="00C80199">
            <w:pPr>
              <w:pStyle w:val="BodyText"/>
              <w:rPr>
                <w:rFonts w:ascii="Arial" w:hAnsi="Arial"/>
                <w:lang w:val="en-CA"/>
              </w:rPr>
            </w:pPr>
            <w:r>
              <w:t>CDN$20,000.00</w:t>
            </w:r>
          </w:p>
        </w:tc>
      </w:tr>
      <w:tr w:rsidR="00C80199" w:rsidRPr="00C536D3" w14:paraId="43B6C87F" w14:textId="77777777" w:rsidTr="00C80199">
        <w:tc>
          <w:tcPr>
            <w:tcW w:w="3652" w:type="dxa"/>
          </w:tcPr>
          <w:p w14:paraId="74745D68" w14:textId="00D366F8" w:rsidR="00C80199" w:rsidRPr="00C536D3" w:rsidRDefault="00C80199" w:rsidP="00C80199">
            <w:pPr>
              <w:pStyle w:val="BodyText"/>
              <w:rPr>
                <w:rFonts w:ascii="Arial" w:hAnsi="Arial"/>
                <w:lang w:val="en-CA"/>
              </w:rPr>
            </w:pPr>
            <w:r>
              <w:t>United</w:t>
            </w:r>
            <w:r>
              <w:rPr>
                <w:spacing w:val="6"/>
              </w:rPr>
              <w:t xml:space="preserve"> </w:t>
            </w:r>
            <w:r>
              <w:t>Kingdom</w:t>
            </w:r>
          </w:p>
        </w:tc>
        <w:tc>
          <w:tcPr>
            <w:tcW w:w="1701" w:type="dxa"/>
          </w:tcPr>
          <w:p w14:paraId="2F305FA9" w14:textId="4921F370" w:rsidR="00C80199" w:rsidRPr="00C536D3" w:rsidRDefault="00C80199" w:rsidP="00C80199">
            <w:pPr>
              <w:pStyle w:val="BodyText"/>
              <w:rPr>
                <w:rFonts w:ascii="Arial" w:hAnsi="Arial"/>
                <w:lang w:val="en-CA"/>
              </w:rPr>
            </w:pPr>
            <w:r>
              <w:rPr>
                <w:w w:val="102"/>
              </w:rPr>
              <w:t>1</w:t>
            </w:r>
          </w:p>
        </w:tc>
        <w:tc>
          <w:tcPr>
            <w:tcW w:w="1829" w:type="dxa"/>
          </w:tcPr>
          <w:p w14:paraId="6DD29A0D" w14:textId="3684E422" w:rsidR="00C80199" w:rsidRPr="00C536D3" w:rsidRDefault="00C80199" w:rsidP="00C80199">
            <w:pPr>
              <w:pStyle w:val="BodyText"/>
              <w:rPr>
                <w:rFonts w:ascii="Arial" w:hAnsi="Arial"/>
                <w:lang w:val="en-CA"/>
              </w:rPr>
            </w:pPr>
            <w:r>
              <w:t>CDN$0.08</w:t>
            </w:r>
          </w:p>
        </w:tc>
        <w:tc>
          <w:tcPr>
            <w:tcW w:w="2394" w:type="dxa"/>
          </w:tcPr>
          <w:p w14:paraId="436CE5C0" w14:textId="2330C67E" w:rsidR="00C80199" w:rsidRPr="00C536D3" w:rsidRDefault="00C80199" w:rsidP="00C80199">
            <w:pPr>
              <w:pStyle w:val="BodyText"/>
              <w:rPr>
                <w:rFonts w:ascii="Arial" w:hAnsi="Arial"/>
                <w:lang w:val="en-CA"/>
              </w:rPr>
            </w:pPr>
            <w:r>
              <w:t>CDN$8,800.00</w:t>
            </w:r>
          </w:p>
        </w:tc>
      </w:tr>
      <w:tr w:rsidR="00C536D3" w:rsidRPr="00C536D3" w14:paraId="4B8F3D37" w14:textId="77777777" w:rsidTr="0064019D">
        <w:tc>
          <w:tcPr>
            <w:tcW w:w="3652" w:type="dxa"/>
          </w:tcPr>
          <w:p w14:paraId="0C1D640D"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5E93F6AD" w14:textId="460CE19E" w:rsidR="00C536D3" w:rsidRPr="00C536D3" w:rsidRDefault="00C80199" w:rsidP="00C536D3">
            <w:pPr>
              <w:pStyle w:val="BodyText"/>
              <w:rPr>
                <w:rFonts w:ascii="Arial" w:hAnsi="Arial"/>
                <w:lang w:val="en-CA"/>
              </w:rPr>
            </w:pPr>
            <w:r>
              <w:rPr>
                <w:rFonts w:ascii="Arial" w:hAnsi="Arial"/>
                <w:lang w:val="en-CA"/>
              </w:rPr>
              <w:t>63</w:t>
            </w:r>
          </w:p>
        </w:tc>
        <w:tc>
          <w:tcPr>
            <w:tcW w:w="1829" w:type="dxa"/>
          </w:tcPr>
          <w:p w14:paraId="6D6B2E46" w14:textId="77777777" w:rsidR="00C536D3" w:rsidRPr="00C536D3" w:rsidRDefault="00C536D3" w:rsidP="00C536D3">
            <w:pPr>
              <w:pStyle w:val="BodyText"/>
              <w:rPr>
                <w:rFonts w:ascii="Arial" w:hAnsi="Arial"/>
                <w:lang w:val="en-CA"/>
              </w:rPr>
            </w:pPr>
          </w:p>
        </w:tc>
        <w:tc>
          <w:tcPr>
            <w:tcW w:w="2394" w:type="dxa"/>
          </w:tcPr>
          <w:p w14:paraId="43DB350E" w14:textId="77777777" w:rsidR="00C536D3" w:rsidRPr="00C536D3" w:rsidRDefault="00C536D3" w:rsidP="00C536D3">
            <w:pPr>
              <w:pStyle w:val="BodyText"/>
              <w:rPr>
                <w:rFonts w:ascii="Arial" w:hAnsi="Arial"/>
                <w:lang w:val="en-CA"/>
              </w:rPr>
            </w:pPr>
          </w:p>
        </w:tc>
      </w:tr>
      <w:tr w:rsidR="00C536D3" w:rsidRPr="00C536D3" w14:paraId="31D84060" w14:textId="77777777" w:rsidTr="0064019D">
        <w:tc>
          <w:tcPr>
            <w:tcW w:w="7182" w:type="dxa"/>
            <w:gridSpan w:val="3"/>
          </w:tcPr>
          <w:p w14:paraId="512C4CBB"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2B889566" w14:textId="1611ECC0" w:rsidR="00C536D3" w:rsidRPr="00C536D3" w:rsidRDefault="00C80199" w:rsidP="00C536D3">
            <w:pPr>
              <w:pStyle w:val="BodyText"/>
              <w:rPr>
                <w:rFonts w:ascii="Arial" w:hAnsi="Arial"/>
                <w:lang w:val="en-CA"/>
              </w:rPr>
            </w:pPr>
            <w:r w:rsidRPr="00C80199">
              <w:rPr>
                <w:rFonts w:ascii="Arial" w:hAnsi="Arial"/>
                <w:lang w:val="en-CA"/>
              </w:rPr>
              <w:t>CDN$2,044,000.00</w:t>
            </w:r>
          </w:p>
        </w:tc>
      </w:tr>
    </w:tbl>
    <w:p w14:paraId="502A5FF1" w14:textId="77777777" w:rsidR="00C536D3" w:rsidRPr="00C536D3" w:rsidRDefault="00C536D3" w:rsidP="00C536D3">
      <w:pPr>
        <w:pStyle w:val="BodyText"/>
        <w:rPr>
          <w:rFonts w:ascii="Arial" w:hAnsi="Arial"/>
          <w:b/>
          <w:u w:val="single"/>
          <w:lang w:val="en-CA"/>
        </w:rPr>
      </w:pPr>
    </w:p>
    <w:p w14:paraId="04AF7BD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5B2DBD8B"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524C31DC" w14:textId="77777777" w:rsidTr="00C80199">
        <w:trPr>
          <w:trHeight w:val="1965"/>
        </w:trPr>
        <w:tc>
          <w:tcPr>
            <w:tcW w:w="1394" w:type="dxa"/>
          </w:tcPr>
          <w:p w14:paraId="04CD5551" w14:textId="77777777" w:rsidR="00EA4133" w:rsidRDefault="00EA4133">
            <w:pPr>
              <w:pStyle w:val="BodyText"/>
              <w:spacing w:before="0" w:line="280" w:lineRule="exact"/>
              <w:jc w:val="center"/>
              <w:rPr>
                <w:rFonts w:ascii="Arial" w:hAnsi="Arial"/>
                <w:b/>
                <w:sz w:val="20"/>
                <w:lang w:val="en-CA"/>
              </w:rPr>
            </w:pPr>
          </w:p>
          <w:p w14:paraId="544EB368"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6A457259" w14:textId="77777777" w:rsidR="00EA4133" w:rsidRDefault="00EA4133">
            <w:pPr>
              <w:pStyle w:val="BodyText"/>
              <w:spacing w:before="0" w:line="280" w:lineRule="exact"/>
              <w:jc w:val="center"/>
              <w:rPr>
                <w:rFonts w:ascii="Arial" w:hAnsi="Arial"/>
                <w:b/>
                <w:sz w:val="20"/>
                <w:lang w:val="en-CA"/>
              </w:rPr>
            </w:pPr>
          </w:p>
          <w:p w14:paraId="0540AAC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1CE57EF3" w14:textId="77777777" w:rsidR="00EA4133" w:rsidRDefault="00EA4133">
            <w:pPr>
              <w:pStyle w:val="BodyText"/>
              <w:spacing w:before="0" w:line="280" w:lineRule="exact"/>
              <w:jc w:val="center"/>
              <w:rPr>
                <w:rFonts w:ascii="Arial" w:hAnsi="Arial"/>
                <w:b/>
                <w:sz w:val="20"/>
                <w:lang w:val="en-CA"/>
              </w:rPr>
            </w:pPr>
          </w:p>
          <w:p w14:paraId="2B43E926"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67542B79" w14:textId="77777777" w:rsidR="00EA4133" w:rsidRDefault="00EA4133">
            <w:pPr>
              <w:pStyle w:val="BodyText"/>
              <w:spacing w:before="0" w:line="280" w:lineRule="exact"/>
              <w:jc w:val="center"/>
              <w:rPr>
                <w:rFonts w:ascii="Arial" w:hAnsi="Arial"/>
                <w:b/>
                <w:sz w:val="20"/>
                <w:lang w:val="en-CA"/>
              </w:rPr>
            </w:pPr>
          </w:p>
          <w:p w14:paraId="2314A48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69F904F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14078D6"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71685BF1"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4B9C2137" w14:textId="77777777" w:rsidR="00EA4133" w:rsidRDefault="00EA4133">
            <w:pPr>
              <w:pStyle w:val="BodyText"/>
              <w:spacing w:before="0" w:line="280" w:lineRule="exact"/>
              <w:jc w:val="center"/>
              <w:rPr>
                <w:rFonts w:ascii="Arial" w:hAnsi="Arial"/>
                <w:b/>
                <w:sz w:val="20"/>
                <w:lang w:val="en-CA"/>
              </w:rPr>
            </w:pPr>
          </w:p>
          <w:p w14:paraId="3FB30DC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53245A1E" w14:textId="77777777" w:rsidR="00C536D3" w:rsidRDefault="00C536D3" w:rsidP="00C536D3">
            <w:pPr>
              <w:pStyle w:val="BodyText"/>
              <w:spacing w:before="0" w:line="280" w:lineRule="exact"/>
              <w:jc w:val="center"/>
              <w:rPr>
                <w:rFonts w:ascii="Arial" w:hAnsi="Arial"/>
                <w:b/>
                <w:sz w:val="20"/>
              </w:rPr>
            </w:pPr>
          </w:p>
          <w:p w14:paraId="34A20E09" w14:textId="3B03C4C5"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C80199">
              <w:rPr>
                <w:rFonts w:ascii="Arial" w:hAnsi="Arial"/>
                <w:b/>
                <w:sz w:val="20"/>
              </w:rPr>
              <w:t xml:space="preserve"> </w:t>
            </w:r>
            <w:r>
              <w:rPr>
                <w:rFonts w:ascii="Arial" w:hAnsi="Arial"/>
                <w:b/>
                <w:sz w:val="20"/>
              </w:rPr>
              <w:t>Securities</w:t>
            </w:r>
            <w:r w:rsidR="00C80199">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100" w:type="dxa"/>
          </w:tcPr>
          <w:p w14:paraId="480140A4" w14:textId="77777777" w:rsidR="00EA4133" w:rsidRDefault="00EA4133">
            <w:pPr>
              <w:pStyle w:val="BodyText"/>
              <w:spacing w:before="0" w:line="280" w:lineRule="exact"/>
              <w:jc w:val="center"/>
              <w:rPr>
                <w:rFonts w:ascii="Arial" w:hAnsi="Arial"/>
                <w:b/>
                <w:sz w:val="20"/>
                <w:lang w:val="en-CA"/>
              </w:rPr>
            </w:pPr>
          </w:p>
          <w:p w14:paraId="7319B77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3C9FE237" w14:textId="77777777" w:rsidR="00EA4133" w:rsidRDefault="00EA4133">
            <w:pPr>
              <w:pStyle w:val="BodyText"/>
              <w:spacing w:before="0" w:line="280" w:lineRule="exact"/>
              <w:jc w:val="center"/>
              <w:rPr>
                <w:rFonts w:ascii="Arial" w:hAnsi="Arial"/>
                <w:b/>
                <w:color w:val="000000"/>
                <w:sz w:val="20"/>
                <w:lang w:val="en-CA"/>
              </w:rPr>
            </w:pPr>
          </w:p>
          <w:p w14:paraId="5CB6223C"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C80199" w14:paraId="2D9FBED8" w14:textId="77777777" w:rsidTr="00C80199">
        <w:trPr>
          <w:trHeight w:val="864"/>
        </w:trPr>
        <w:tc>
          <w:tcPr>
            <w:tcW w:w="1394" w:type="dxa"/>
            <w:tcBorders>
              <w:bottom w:val="single" w:sz="12" w:space="0" w:color="808080"/>
            </w:tcBorders>
          </w:tcPr>
          <w:p w14:paraId="5021AB7F" w14:textId="697655A5" w:rsidR="00C80199" w:rsidRPr="00C80199" w:rsidRDefault="00C80199" w:rsidP="00C80199">
            <w:pPr>
              <w:pStyle w:val="BodyText"/>
              <w:spacing w:before="0" w:line="280" w:lineRule="exact"/>
              <w:jc w:val="center"/>
              <w:rPr>
                <w:rFonts w:ascii="Arial" w:hAnsi="Arial"/>
                <w:sz w:val="22"/>
                <w:szCs w:val="22"/>
                <w:lang w:val="en-CA"/>
              </w:rPr>
            </w:pPr>
            <w:r w:rsidRPr="00C80199">
              <w:rPr>
                <w:sz w:val="22"/>
                <w:szCs w:val="22"/>
              </w:rPr>
              <w:lastRenderedPageBreak/>
              <w:t>Vanguard</w:t>
            </w:r>
            <w:r w:rsidRPr="00C80199">
              <w:rPr>
                <w:spacing w:val="12"/>
                <w:sz w:val="22"/>
                <w:szCs w:val="22"/>
              </w:rPr>
              <w:t xml:space="preserve"> </w:t>
            </w:r>
            <w:r w:rsidRPr="00C80199">
              <w:rPr>
                <w:sz w:val="22"/>
                <w:szCs w:val="22"/>
              </w:rPr>
              <w:t>Venture</w:t>
            </w:r>
            <w:r w:rsidRPr="00C80199">
              <w:rPr>
                <w:spacing w:val="1"/>
                <w:sz w:val="22"/>
                <w:szCs w:val="22"/>
              </w:rPr>
              <w:t xml:space="preserve"> </w:t>
            </w:r>
            <w:r w:rsidRPr="00C80199">
              <w:rPr>
                <w:sz w:val="22"/>
                <w:szCs w:val="22"/>
              </w:rPr>
              <w:t>Management</w:t>
            </w:r>
            <w:r w:rsidRPr="00C80199">
              <w:rPr>
                <w:spacing w:val="25"/>
                <w:sz w:val="22"/>
                <w:szCs w:val="22"/>
              </w:rPr>
              <w:t xml:space="preserve"> </w:t>
            </w:r>
            <w:r w:rsidRPr="00C80199">
              <w:rPr>
                <w:sz w:val="22"/>
                <w:szCs w:val="22"/>
              </w:rPr>
              <w:t>Corp.</w:t>
            </w:r>
            <w:r w:rsidRPr="00C80199">
              <w:rPr>
                <w:spacing w:val="-52"/>
                <w:sz w:val="22"/>
                <w:szCs w:val="22"/>
              </w:rPr>
              <w:t xml:space="preserve"> </w:t>
            </w:r>
            <w:r w:rsidRPr="00C80199">
              <w:rPr>
                <w:sz w:val="22"/>
                <w:szCs w:val="22"/>
              </w:rPr>
              <w:t>Vancouver,</w:t>
            </w:r>
            <w:r w:rsidRPr="00C80199">
              <w:rPr>
                <w:spacing w:val="11"/>
                <w:sz w:val="22"/>
                <w:szCs w:val="22"/>
              </w:rPr>
              <w:t xml:space="preserve"> </w:t>
            </w:r>
            <w:r w:rsidRPr="00C80199">
              <w:rPr>
                <w:sz w:val="22"/>
                <w:szCs w:val="22"/>
              </w:rPr>
              <w:t>British</w:t>
            </w:r>
            <w:r w:rsidRPr="00C80199">
              <w:rPr>
                <w:spacing w:val="-52"/>
                <w:sz w:val="22"/>
                <w:szCs w:val="22"/>
              </w:rPr>
              <w:t xml:space="preserve"> </w:t>
            </w:r>
            <w:r w:rsidRPr="00C80199">
              <w:rPr>
                <w:sz w:val="22"/>
                <w:szCs w:val="22"/>
              </w:rPr>
              <w:t>Columbia</w:t>
            </w:r>
          </w:p>
        </w:tc>
        <w:tc>
          <w:tcPr>
            <w:tcW w:w="1376" w:type="dxa"/>
            <w:tcBorders>
              <w:bottom w:val="single" w:sz="12" w:space="0" w:color="808080"/>
            </w:tcBorders>
          </w:tcPr>
          <w:p w14:paraId="7BC09BBD" w14:textId="77777777" w:rsidR="00C80199" w:rsidRPr="00C80199" w:rsidRDefault="00C80199" w:rsidP="00C80199">
            <w:pPr>
              <w:pStyle w:val="TableParagraph"/>
              <w:spacing w:before="94"/>
              <w:ind w:left="0" w:right="324"/>
              <w:jc w:val="right"/>
            </w:pPr>
            <w:r w:rsidRPr="00C80199">
              <w:t>125,000</w:t>
            </w:r>
          </w:p>
          <w:p w14:paraId="36BD1A87" w14:textId="2723AB15" w:rsidR="00C80199" w:rsidRPr="00C80199" w:rsidRDefault="00C80199" w:rsidP="00C80199">
            <w:pPr>
              <w:pStyle w:val="BodyText"/>
              <w:spacing w:before="0" w:line="280" w:lineRule="exact"/>
              <w:jc w:val="center"/>
              <w:rPr>
                <w:rFonts w:ascii="Arial" w:hAnsi="Arial"/>
                <w:b/>
                <w:sz w:val="22"/>
                <w:szCs w:val="22"/>
                <w:lang w:val="en-CA"/>
              </w:rPr>
            </w:pPr>
            <w:r w:rsidRPr="00C80199">
              <w:rPr>
                <w:sz w:val="22"/>
                <w:szCs w:val="22"/>
              </w:rPr>
              <w:t>Units</w:t>
            </w:r>
          </w:p>
        </w:tc>
        <w:tc>
          <w:tcPr>
            <w:tcW w:w="1192" w:type="dxa"/>
            <w:tcBorders>
              <w:bottom w:val="single" w:sz="12" w:space="0" w:color="808080"/>
            </w:tcBorders>
          </w:tcPr>
          <w:p w14:paraId="0FAF7C65" w14:textId="1E66FD34" w:rsidR="00C80199" w:rsidRPr="00C80199" w:rsidRDefault="00C80199" w:rsidP="00C80199">
            <w:pPr>
              <w:pStyle w:val="BodyText"/>
              <w:spacing w:before="0" w:line="280" w:lineRule="exact"/>
              <w:jc w:val="center"/>
              <w:rPr>
                <w:rFonts w:ascii="Arial" w:hAnsi="Arial"/>
                <w:b/>
                <w:sz w:val="22"/>
                <w:szCs w:val="22"/>
                <w:lang w:val="en-CA"/>
              </w:rPr>
            </w:pPr>
            <w:r w:rsidRPr="00C80199">
              <w:rPr>
                <w:sz w:val="22"/>
                <w:szCs w:val="22"/>
              </w:rPr>
              <w:t>CDN$0.08</w:t>
            </w:r>
          </w:p>
        </w:tc>
        <w:tc>
          <w:tcPr>
            <w:tcW w:w="1376" w:type="dxa"/>
            <w:tcBorders>
              <w:bottom w:val="single" w:sz="12" w:space="0" w:color="808080"/>
            </w:tcBorders>
          </w:tcPr>
          <w:p w14:paraId="700C6CAF" w14:textId="77777777" w:rsidR="00C80199" w:rsidRPr="00C80199" w:rsidRDefault="00C80199" w:rsidP="00C80199">
            <w:pPr>
              <w:pStyle w:val="TableParagraph"/>
              <w:spacing w:before="94"/>
              <w:ind w:left="125" w:right="89"/>
              <w:jc w:val="center"/>
            </w:pPr>
            <w:r w:rsidRPr="00C80199">
              <w:t>CDN$0.16</w:t>
            </w:r>
          </w:p>
          <w:p w14:paraId="5A43EFE1" w14:textId="27B269A4" w:rsidR="00C80199" w:rsidRPr="00C80199" w:rsidRDefault="00C80199" w:rsidP="00C80199">
            <w:pPr>
              <w:pStyle w:val="BodyText"/>
              <w:spacing w:before="0" w:line="280" w:lineRule="exact"/>
              <w:jc w:val="center"/>
              <w:rPr>
                <w:rFonts w:ascii="Arial" w:hAnsi="Arial"/>
                <w:b/>
                <w:sz w:val="22"/>
                <w:szCs w:val="22"/>
                <w:lang w:val="en-CA"/>
              </w:rPr>
            </w:pPr>
            <w:r w:rsidRPr="00C80199">
              <w:rPr>
                <w:sz w:val="22"/>
                <w:szCs w:val="22"/>
              </w:rPr>
              <w:t>Warrant</w:t>
            </w:r>
            <w:r w:rsidRPr="00C80199">
              <w:rPr>
                <w:spacing w:val="1"/>
                <w:sz w:val="22"/>
                <w:szCs w:val="22"/>
              </w:rPr>
              <w:t xml:space="preserve"> </w:t>
            </w:r>
            <w:r w:rsidRPr="00C80199">
              <w:rPr>
                <w:sz w:val="22"/>
                <w:szCs w:val="22"/>
              </w:rPr>
              <w:t>Conversion</w:t>
            </w:r>
          </w:p>
        </w:tc>
        <w:tc>
          <w:tcPr>
            <w:tcW w:w="1376" w:type="dxa"/>
            <w:tcBorders>
              <w:bottom w:val="single" w:sz="12" w:space="0" w:color="808080"/>
            </w:tcBorders>
          </w:tcPr>
          <w:p w14:paraId="7B56659F" w14:textId="028B79FF" w:rsidR="00C80199" w:rsidRPr="00C80199" w:rsidRDefault="00C80199" w:rsidP="00C80199">
            <w:pPr>
              <w:pStyle w:val="BodyText"/>
              <w:spacing w:before="0" w:line="280" w:lineRule="exact"/>
              <w:jc w:val="center"/>
              <w:rPr>
                <w:rFonts w:ascii="Arial" w:hAnsi="Arial"/>
                <w:b/>
                <w:sz w:val="22"/>
                <w:szCs w:val="22"/>
                <w:lang w:val="en-CA"/>
              </w:rPr>
            </w:pPr>
            <w:r w:rsidRPr="00C80199">
              <w:rPr>
                <w:sz w:val="22"/>
                <w:szCs w:val="22"/>
              </w:rPr>
              <w:t>NI45-106</w:t>
            </w:r>
            <w:r w:rsidRPr="00C80199">
              <w:rPr>
                <w:spacing w:val="-52"/>
                <w:sz w:val="22"/>
                <w:szCs w:val="22"/>
              </w:rPr>
              <w:t xml:space="preserve"> </w:t>
            </w:r>
            <w:r w:rsidRPr="00C80199">
              <w:rPr>
                <w:sz w:val="22"/>
                <w:szCs w:val="22"/>
              </w:rPr>
              <w:t>S2.5(1)h</w:t>
            </w:r>
          </w:p>
        </w:tc>
        <w:tc>
          <w:tcPr>
            <w:tcW w:w="1742" w:type="dxa"/>
            <w:tcBorders>
              <w:bottom w:val="single" w:sz="12" w:space="0" w:color="808080"/>
            </w:tcBorders>
          </w:tcPr>
          <w:p w14:paraId="3C8591A1" w14:textId="3BD3CEB4" w:rsidR="00C80199" w:rsidRPr="00C80199" w:rsidRDefault="00C80199" w:rsidP="00C80199">
            <w:pPr>
              <w:pStyle w:val="BodyText"/>
              <w:spacing w:before="0" w:line="280" w:lineRule="exact"/>
              <w:jc w:val="center"/>
              <w:rPr>
                <w:rFonts w:ascii="Arial" w:hAnsi="Arial"/>
                <w:b/>
                <w:sz w:val="22"/>
                <w:szCs w:val="22"/>
              </w:rPr>
            </w:pPr>
            <w:r w:rsidRPr="00C80199">
              <w:rPr>
                <w:sz w:val="22"/>
                <w:szCs w:val="22"/>
              </w:rPr>
              <w:t>Nil</w:t>
            </w:r>
          </w:p>
        </w:tc>
        <w:tc>
          <w:tcPr>
            <w:tcW w:w="1100" w:type="dxa"/>
            <w:tcBorders>
              <w:bottom w:val="single" w:sz="12" w:space="0" w:color="808080"/>
            </w:tcBorders>
          </w:tcPr>
          <w:p w14:paraId="47ADA988" w14:textId="77777777" w:rsidR="00C80199" w:rsidRPr="00C80199" w:rsidRDefault="00C80199" w:rsidP="00C80199">
            <w:pPr>
              <w:pStyle w:val="TableParagraph"/>
              <w:spacing w:before="94" w:line="312" w:lineRule="auto"/>
              <w:ind w:left="74" w:right="40"/>
              <w:jc w:val="center"/>
            </w:pPr>
            <w:r w:rsidRPr="00C80199">
              <w:t>Received</w:t>
            </w:r>
            <w:r w:rsidRPr="00C80199">
              <w:rPr>
                <w:spacing w:val="4"/>
              </w:rPr>
              <w:t xml:space="preserve"> </w:t>
            </w:r>
            <w:r w:rsidRPr="00C80199">
              <w:t>in</w:t>
            </w:r>
            <w:r w:rsidRPr="00C80199">
              <w:rPr>
                <w:spacing w:val="-52"/>
              </w:rPr>
              <w:t xml:space="preserve"> </w:t>
            </w:r>
            <w:r w:rsidRPr="00C80199">
              <w:t>trust</w:t>
            </w:r>
            <w:r w:rsidRPr="00C80199">
              <w:rPr>
                <w:spacing w:val="55"/>
              </w:rPr>
              <w:t xml:space="preserve"> </w:t>
            </w:r>
            <w:r w:rsidRPr="00C80199">
              <w:t>prior</w:t>
            </w:r>
            <w:r w:rsidRPr="00C80199">
              <w:rPr>
                <w:spacing w:val="1"/>
              </w:rPr>
              <w:t xml:space="preserve"> </w:t>
            </w:r>
            <w:r w:rsidRPr="00C80199">
              <w:t>to</w:t>
            </w:r>
            <w:r w:rsidRPr="00C80199">
              <w:rPr>
                <w:spacing w:val="3"/>
              </w:rPr>
              <w:t xml:space="preserve"> </w:t>
            </w:r>
            <w:r w:rsidRPr="00C80199">
              <w:t>closing</w:t>
            </w:r>
            <w:r w:rsidRPr="00C80199">
              <w:rPr>
                <w:spacing w:val="1"/>
              </w:rPr>
              <w:t xml:space="preserve"> </w:t>
            </w:r>
            <w:r w:rsidRPr="00C80199">
              <w:t>April</w:t>
            </w:r>
            <w:r w:rsidRPr="00C80199">
              <w:rPr>
                <w:spacing w:val="3"/>
              </w:rPr>
              <w:t xml:space="preserve"> </w:t>
            </w:r>
            <w:r w:rsidRPr="00C80199">
              <w:t>21,</w:t>
            </w:r>
          </w:p>
          <w:p w14:paraId="6B30938B" w14:textId="6C4DA497" w:rsidR="00C80199" w:rsidRPr="00C80199" w:rsidRDefault="00C80199" w:rsidP="00C80199">
            <w:pPr>
              <w:pStyle w:val="BodyText"/>
              <w:spacing w:before="0" w:line="280" w:lineRule="exact"/>
              <w:jc w:val="center"/>
              <w:rPr>
                <w:rFonts w:ascii="Arial" w:hAnsi="Arial"/>
                <w:b/>
                <w:sz w:val="22"/>
                <w:szCs w:val="22"/>
                <w:lang w:val="en-CA"/>
              </w:rPr>
            </w:pPr>
            <w:r w:rsidRPr="00C80199">
              <w:rPr>
                <w:sz w:val="22"/>
                <w:szCs w:val="22"/>
              </w:rPr>
              <w:t>2021</w:t>
            </w:r>
          </w:p>
        </w:tc>
        <w:tc>
          <w:tcPr>
            <w:tcW w:w="1100" w:type="dxa"/>
            <w:tcBorders>
              <w:bottom w:val="single" w:sz="12" w:space="0" w:color="808080"/>
              <w:right w:val="single" w:sz="12" w:space="0" w:color="808080"/>
            </w:tcBorders>
          </w:tcPr>
          <w:p w14:paraId="41993554" w14:textId="79B01B0E" w:rsidR="00C80199" w:rsidRPr="00C80199" w:rsidRDefault="00C80199" w:rsidP="00C80199">
            <w:pPr>
              <w:pStyle w:val="BodyText"/>
              <w:spacing w:before="0" w:line="280" w:lineRule="exact"/>
              <w:jc w:val="center"/>
              <w:rPr>
                <w:rFonts w:ascii="Arial" w:hAnsi="Arial"/>
                <w:b/>
                <w:color w:val="000000"/>
                <w:sz w:val="22"/>
                <w:szCs w:val="22"/>
                <w:lang w:val="en-CA"/>
              </w:rPr>
            </w:pPr>
            <w:r w:rsidRPr="00C80199">
              <w:rPr>
                <w:sz w:val="22"/>
                <w:szCs w:val="22"/>
              </w:rPr>
              <w:t>Related</w:t>
            </w:r>
            <w:r w:rsidRPr="00C80199">
              <w:rPr>
                <w:spacing w:val="-52"/>
                <w:sz w:val="22"/>
                <w:szCs w:val="22"/>
              </w:rPr>
              <w:t xml:space="preserve"> </w:t>
            </w:r>
            <w:r w:rsidRPr="00C80199">
              <w:rPr>
                <w:sz w:val="22"/>
                <w:szCs w:val="22"/>
              </w:rPr>
              <w:t>Person</w:t>
            </w:r>
          </w:p>
        </w:tc>
      </w:tr>
    </w:tbl>
    <w:p w14:paraId="0CE36D15" w14:textId="77777777" w:rsidR="00EA4133" w:rsidRPr="008003B9" w:rsidRDefault="00EA4133">
      <w:pPr>
        <w:pStyle w:val="BodyText"/>
        <w:rPr>
          <w:rFonts w:ascii="Arial" w:hAnsi="Arial" w:cs="Arial"/>
          <w:sz w:val="20"/>
        </w:rPr>
      </w:pPr>
    </w:p>
    <w:p w14:paraId="0BDC7F98"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517B034" w14:textId="223FE8DD"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C80199" w:rsidRPr="00C80199">
        <w:rPr>
          <w:rFonts w:ascii="Arial" w:hAnsi="Arial"/>
          <w:b/>
          <w:bCs/>
          <w:u w:val="single"/>
        </w:rPr>
        <w:t>CDN$2,044,000.00</w:t>
      </w:r>
      <w:proofErr w:type="gramStart"/>
      <w:r>
        <w:rPr>
          <w:rFonts w:ascii="Arial" w:hAnsi="Arial"/>
          <w:u w:val="single"/>
        </w:rPr>
        <w:tab/>
      </w:r>
      <w:r>
        <w:rPr>
          <w:rFonts w:ascii="Arial" w:hAnsi="Arial"/>
        </w:rPr>
        <w:t xml:space="preserve"> .</w:t>
      </w:r>
      <w:proofErr w:type="gramEnd"/>
    </w:p>
    <w:p w14:paraId="18CF8765" w14:textId="23BFFB78"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C80199" w:rsidRPr="00C80199">
        <w:rPr>
          <w:rFonts w:ascii="Arial" w:hAnsi="Arial"/>
          <w:b/>
          <w:bCs/>
          <w:u w:val="single"/>
        </w:rPr>
        <w:t>The Issuer intends to use the net proceeds of the Offering for exploration activities, including at the recently announced South Preston Uranium Property, for general property and claim payments and for general working capital purposes.</w:t>
      </w:r>
    </w:p>
    <w:p w14:paraId="6C89F29F" w14:textId="18368BF6"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C80199">
        <w:rPr>
          <w:rFonts w:ascii="Arial" w:hAnsi="Arial"/>
          <w:b/>
          <w:bCs/>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032DC22A"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0D7E773D"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47B1188F" w14:textId="47E1025A" w:rsidR="00EA4133" w:rsidRDefault="00EA4133" w:rsidP="00C80199">
      <w:pPr>
        <w:pStyle w:val="BodyText"/>
        <w:keepNext/>
        <w:keepLines/>
        <w:tabs>
          <w:tab w:val="left" w:pos="1080"/>
          <w:tab w:val="left" w:pos="1440"/>
          <w:tab w:val="left" w:pos="2160"/>
          <w:tab w:val="left" w:pos="9180"/>
        </w:tabs>
        <w:ind w:left="2127" w:hanging="2127"/>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C80199" w:rsidRPr="00C80199">
        <w:rPr>
          <w:rFonts w:ascii="Arial" w:hAnsi="Arial"/>
          <w:b/>
          <w:bCs/>
          <w:u w:val="single"/>
        </w:rPr>
        <w:t>Units</w:t>
      </w:r>
      <w:proofErr w:type="gramEnd"/>
      <w:r w:rsidR="00C80199" w:rsidRPr="00C80199">
        <w:rPr>
          <w:rFonts w:ascii="Arial" w:hAnsi="Arial"/>
          <w:b/>
          <w:bCs/>
          <w:u w:val="single"/>
        </w:rPr>
        <w:t>, each Unit comprised of one Common Share and one whole transferable Warrant.</w:t>
      </w:r>
    </w:p>
    <w:p w14:paraId="7007F5AC" w14:textId="3D59F7D8"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C80199" w:rsidRPr="00C80199">
        <w:rPr>
          <w:rFonts w:ascii="Arial" w:hAnsi="Arial"/>
          <w:b/>
          <w:bCs/>
          <w:u w:val="single"/>
        </w:rPr>
        <w:t>25,550,000</w:t>
      </w:r>
      <w:proofErr w:type="gramStart"/>
      <w:r>
        <w:rPr>
          <w:rFonts w:ascii="Arial" w:hAnsi="Arial"/>
          <w:u w:val="single"/>
        </w:rPr>
        <w:tab/>
      </w:r>
      <w:r>
        <w:rPr>
          <w:rFonts w:ascii="Arial" w:hAnsi="Arial"/>
        </w:rPr>
        <w:t xml:space="preserve"> .</w:t>
      </w:r>
      <w:proofErr w:type="gramEnd"/>
    </w:p>
    <w:p w14:paraId="7C68AB83" w14:textId="2D92E93D"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C80199" w:rsidRPr="00C80199">
        <w:rPr>
          <w:rFonts w:ascii="Arial" w:hAnsi="Arial"/>
          <w:b/>
          <w:bCs/>
          <w:u w:val="single"/>
        </w:rPr>
        <w:t>CDN$0.08</w:t>
      </w:r>
      <w:proofErr w:type="gramStart"/>
      <w:r>
        <w:rPr>
          <w:rFonts w:ascii="Arial" w:hAnsi="Arial"/>
          <w:u w:val="single"/>
        </w:rPr>
        <w:tab/>
      </w:r>
      <w:r>
        <w:rPr>
          <w:rFonts w:ascii="Arial" w:hAnsi="Arial"/>
        </w:rPr>
        <w:t xml:space="preserve"> .</w:t>
      </w:r>
      <w:proofErr w:type="gramEnd"/>
    </w:p>
    <w:p w14:paraId="5688AD4F" w14:textId="661232A8"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C80199" w:rsidRPr="00C80199">
        <w:rPr>
          <w:rFonts w:ascii="Arial" w:hAnsi="Arial"/>
          <w:b/>
          <w:bCs/>
          <w:u w:val="single"/>
        </w:rPr>
        <w:t xml:space="preserve">One vote per </w:t>
      </w:r>
      <w:r w:rsidR="00C80199">
        <w:rPr>
          <w:rFonts w:ascii="Arial" w:hAnsi="Arial"/>
          <w:b/>
          <w:bCs/>
          <w:u w:val="single"/>
        </w:rPr>
        <w:t>C</w:t>
      </w:r>
      <w:r w:rsidR="00C80199" w:rsidRPr="00C80199">
        <w:rPr>
          <w:rFonts w:ascii="Arial" w:hAnsi="Arial"/>
          <w:b/>
          <w:bCs/>
          <w:u w:val="single"/>
        </w:rPr>
        <w:t xml:space="preserve">ommon </w:t>
      </w:r>
      <w:r w:rsidR="00C80199">
        <w:rPr>
          <w:rFonts w:ascii="Arial" w:hAnsi="Arial"/>
          <w:b/>
          <w:bCs/>
          <w:u w:val="single"/>
        </w:rPr>
        <w:t>S</w:t>
      </w:r>
      <w:r w:rsidR="00C80199" w:rsidRPr="00C80199">
        <w:rPr>
          <w:rFonts w:ascii="Arial" w:hAnsi="Arial"/>
          <w:b/>
          <w:bCs/>
          <w:u w:val="single"/>
        </w:rPr>
        <w:t>hare</w:t>
      </w:r>
      <w:r>
        <w:rPr>
          <w:rFonts w:ascii="Arial" w:hAnsi="Arial"/>
          <w:u w:val="single"/>
        </w:rPr>
        <w:tab/>
      </w:r>
    </w:p>
    <w:p w14:paraId="546D9F1E"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0C7E1F90" w14:textId="026F7B1E" w:rsidR="00EA4133" w:rsidRDefault="00EA4133" w:rsidP="00231ABE">
      <w:pPr>
        <w:pStyle w:val="List"/>
        <w:tabs>
          <w:tab w:val="left" w:pos="993"/>
          <w:tab w:val="left" w:pos="2160"/>
          <w:tab w:val="left" w:pos="9180"/>
        </w:tabs>
        <w:ind w:left="2127" w:hanging="2127"/>
        <w:rPr>
          <w:rFonts w:ascii="Arial" w:hAnsi="Arial"/>
        </w:rPr>
      </w:pPr>
      <w:r>
        <w:rPr>
          <w:rFonts w:ascii="Arial" w:hAnsi="Arial"/>
        </w:rPr>
        <w:tab/>
        <w:t>(a)</w:t>
      </w:r>
      <w:r>
        <w:rPr>
          <w:rFonts w:ascii="Arial" w:hAnsi="Arial"/>
        </w:rPr>
        <w:tab/>
      </w:r>
      <w:r>
        <w:rPr>
          <w:rFonts w:ascii="Arial" w:hAnsi="Arial"/>
        </w:rPr>
        <w:tab/>
        <w:t xml:space="preserve">Number </w:t>
      </w:r>
      <w:r w:rsidR="00231ABE" w:rsidRPr="00231ABE">
        <w:rPr>
          <w:rFonts w:ascii="Arial" w:hAnsi="Arial"/>
          <w:b/>
          <w:bCs/>
          <w:u w:val="single"/>
        </w:rPr>
        <w:t>25,550,000 Warrants, each whole Warrant entitling the holder to purchase one Common Share</w:t>
      </w:r>
      <w:proofErr w:type="gramStart"/>
      <w:r>
        <w:rPr>
          <w:rFonts w:ascii="Arial" w:hAnsi="Arial"/>
          <w:u w:val="single"/>
        </w:rPr>
        <w:tab/>
      </w:r>
      <w:r>
        <w:rPr>
          <w:rFonts w:ascii="Arial" w:hAnsi="Arial"/>
        </w:rPr>
        <w:t xml:space="preserve"> .</w:t>
      </w:r>
      <w:proofErr w:type="gramEnd"/>
    </w:p>
    <w:p w14:paraId="5D8D8CBC" w14:textId="7573480A"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proofErr w:type="gramStart"/>
      <w:r>
        <w:rPr>
          <w:rFonts w:ascii="Arial" w:hAnsi="Arial"/>
        </w:rPr>
        <w:t xml:space="preserve">options)  </w:t>
      </w:r>
      <w:r w:rsidR="00231ABE" w:rsidRPr="00231ABE">
        <w:rPr>
          <w:rFonts w:ascii="Arial" w:hAnsi="Arial"/>
          <w:b/>
          <w:bCs/>
          <w:u w:val="single"/>
        </w:rPr>
        <w:t>25,550,000</w:t>
      </w:r>
      <w:proofErr w:type="gramEnd"/>
      <w:r w:rsidR="00231ABE" w:rsidRPr="00231ABE">
        <w:rPr>
          <w:rFonts w:ascii="Arial" w:hAnsi="Arial"/>
          <w:b/>
          <w:bCs/>
          <w:u w:val="single"/>
        </w:rPr>
        <w:t xml:space="preserve"> Common Shares</w:t>
      </w:r>
      <w:r>
        <w:rPr>
          <w:rFonts w:ascii="Arial" w:hAnsi="Arial"/>
          <w:u w:val="single"/>
        </w:rPr>
        <w:tab/>
      </w:r>
    </w:p>
    <w:p w14:paraId="1A5CF5B2"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lastRenderedPageBreak/>
        <w:tab/>
      </w:r>
      <w:r>
        <w:rPr>
          <w:rFonts w:ascii="Arial" w:hAnsi="Arial"/>
        </w:rPr>
        <w:tab/>
      </w:r>
      <w:r>
        <w:rPr>
          <w:rFonts w:ascii="Arial" w:hAnsi="Arial"/>
        </w:rPr>
        <w:tab/>
      </w:r>
      <w:r>
        <w:rPr>
          <w:rFonts w:ascii="Arial" w:hAnsi="Arial"/>
          <w:u w:val="single"/>
        </w:rPr>
        <w:tab/>
      </w:r>
      <w:r>
        <w:rPr>
          <w:rFonts w:ascii="Arial" w:hAnsi="Arial"/>
        </w:rPr>
        <w:t xml:space="preserve"> .</w:t>
      </w:r>
    </w:p>
    <w:p w14:paraId="7B4A68A1" w14:textId="2E44884C"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231ABE">
        <w:rPr>
          <w:rFonts w:ascii="Arial" w:hAnsi="Arial"/>
        </w:rPr>
        <w:t xml:space="preserve"> </w:t>
      </w:r>
      <w:r w:rsidR="00231ABE" w:rsidRPr="00231ABE">
        <w:rPr>
          <w:rFonts w:ascii="Arial" w:hAnsi="Arial"/>
          <w:b/>
          <w:bCs/>
          <w:u w:val="single"/>
        </w:rPr>
        <w:t>CDN$0.16</w:t>
      </w:r>
      <w:proofErr w:type="gramStart"/>
      <w:r>
        <w:rPr>
          <w:rFonts w:ascii="Arial" w:hAnsi="Arial"/>
          <w:u w:val="single"/>
        </w:rPr>
        <w:tab/>
      </w:r>
      <w:r>
        <w:rPr>
          <w:rFonts w:ascii="Arial" w:hAnsi="Arial"/>
        </w:rPr>
        <w:t xml:space="preserve"> .</w:t>
      </w:r>
      <w:proofErr w:type="gramEnd"/>
    </w:p>
    <w:p w14:paraId="709CE6D1" w14:textId="673140C1"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231ABE" w:rsidRPr="00231ABE">
        <w:rPr>
          <w:rFonts w:ascii="Arial" w:hAnsi="Arial"/>
          <w:b/>
          <w:bCs/>
          <w:u w:val="single"/>
        </w:rPr>
        <w:t>February 28, 2026</w:t>
      </w:r>
      <w:r>
        <w:rPr>
          <w:rFonts w:ascii="Arial" w:hAnsi="Arial"/>
          <w:u w:val="single"/>
        </w:rPr>
        <w:tab/>
      </w:r>
      <w:proofErr w:type="gramStart"/>
      <w:r>
        <w:rPr>
          <w:rFonts w:ascii="Arial" w:hAnsi="Arial"/>
          <w:u w:val="single"/>
        </w:rPr>
        <w:tab/>
      </w:r>
      <w:r>
        <w:rPr>
          <w:rFonts w:ascii="Arial" w:hAnsi="Arial"/>
        </w:rPr>
        <w:t xml:space="preserve"> .</w:t>
      </w:r>
      <w:proofErr w:type="gramEnd"/>
    </w:p>
    <w:p w14:paraId="4E4FC35B"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65065565" w14:textId="2F01AC78"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231ABE" w:rsidRPr="00231ABE">
        <w:rPr>
          <w:rFonts w:ascii="Arial" w:hAnsi="Arial"/>
          <w:b/>
          <w:bCs/>
          <w:u w:val="single"/>
        </w:rPr>
        <w:t>N/A</w:t>
      </w:r>
      <w:proofErr w:type="gramStart"/>
      <w:r>
        <w:rPr>
          <w:rFonts w:ascii="Arial" w:hAnsi="Arial"/>
          <w:u w:val="single"/>
        </w:rPr>
        <w:tab/>
      </w:r>
      <w:r>
        <w:rPr>
          <w:rFonts w:ascii="Arial" w:hAnsi="Arial"/>
        </w:rPr>
        <w:t xml:space="preserve"> .</w:t>
      </w:r>
      <w:proofErr w:type="gramEnd"/>
    </w:p>
    <w:p w14:paraId="3F06EDA4" w14:textId="3B03BE0E"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231ABE" w:rsidRPr="00231ABE">
        <w:rPr>
          <w:rFonts w:ascii="Arial" w:hAnsi="Arial"/>
          <w:b/>
          <w:bCs/>
          <w:u w:val="single"/>
        </w:rPr>
        <w:t>N/A</w:t>
      </w:r>
      <w:proofErr w:type="gramStart"/>
      <w:r>
        <w:rPr>
          <w:rFonts w:ascii="Arial" w:hAnsi="Arial"/>
          <w:u w:val="single"/>
        </w:rPr>
        <w:tab/>
      </w:r>
      <w:r>
        <w:rPr>
          <w:rFonts w:ascii="Arial" w:hAnsi="Arial"/>
        </w:rPr>
        <w:t xml:space="preserve"> .</w:t>
      </w:r>
      <w:proofErr w:type="gramEnd"/>
    </w:p>
    <w:p w14:paraId="07D78047" w14:textId="6EAD0AB6"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231ABE" w:rsidRPr="00231ABE">
        <w:rPr>
          <w:rFonts w:ascii="Arial" w:hAnsi="Arial"/>
          <w:b/>
          <w:bCs/>
          <w:u w:val="single"/>
        </w:rPr>
        <w:t>N/A</w:t>
      </w:r>
      <w:proofErr w:type="gramStart"/>
      <w:r>
        <w:rPr>
          <w:rFonts w:ascii="Arial" w:hAnsi="Arial"/>
          <w:u w:val="single"/>
        </w:rPr>
        <w:tab/>
      </w:r>
      <w:r>
        <w:rPr>
          <w:rFonts w:ascii="Arial" w:hAnsi="Arial"/>
        </w:rPr>
        <w:t xml:space="preserve"> .</w:t>
      </w:r>
      <w:proofErr w:type="gramEnd"/>
    </w:p>
    <w:p w14:paraId="7160D325" w14:textId="0FFDF98B"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231ABE" w:rsidRPr="00231ABE">
        <w:rPr>
          <w:rFonts w:ascii="Arial" w:hAnsi="Arial"/>
          <w:b/>
          <w:bCs/>
          <w:u w:val="single"/>
        </w:rPr>
        <w:t>N/A</w:t>
      </w:r>
      <w:proofErr w:type="gramStart"/>
      <w:r>
        <w:rPr>
          <w:rFonts w:ascii="Arial" w:hAnsi="Arial"/>
          <w:u w:val="single"/>
        </w:rPr>
        <w:tab/>
      </w:r>
      <w:r>
        <w:rPr>
          <w:rFonts w:ascii="Arial" w:hAnsi="Arial"/>
        </w:rPr>
        <w:t xml:space="preserve"> .</w:t>
      </w:r>
      <w:proofErr w:type="gramEnd"/>
    </w:p>
    <w:p w14:paraId="1E25C324" w14:textId="5EBE897E"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231ABE" w:rsidRPr="00231ABE">
        <w:rPr>
          <w:rFonts w:ascii="Arial" w:hAnsi="Arial"/>
          <w:b/>
          <w:bCs/>
          <w:u w:val="single"/>
        </w:rPr>
        <w:t>N/A</w:t>
      </w:r>
      <w:proofErr w:type="gramStart"/>
      <w:r>
        <w:rPr>
          <w:rFonts w:ascii="Arial" w:hAnsi="Arial"/>
          <w:u w:val="single"/>
        </w:rPr>
        <w:tab/>
      </w:r>
      <w:r>
        <w:rPr>
          <w:rFonts w:ascii="Arial" w:hAnsi="Arial"/>
        </w:rPr>
        <w:t xml:space="preserve"> .</w:t>
      </w:r>
      <w:proofErr w:type="gramEnd"/>
    </w:p>
    <w:p w14:paraId="29BBFCAB" w14:textId="3DC6A55F"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08C302B5" w14:textId="35C9D11C" w:rsidR="00231ABE" w:rsidRPr="00231ABE" w:rsidRDefault="00231ABE" w:rsidP="00231ABE">
      <w:pPr>
        <w:pStyle w:val="List"/>
        <w:ind w:firstLine="0"/>
        <w:jc w:val="both"/>
        <w:rPr>
          <w:rFonts w:ascii="Arial" w:hAnsi="Arial"/>
          <w:b/>
          <w:bCs/>
        </w:rPr>
      </w:pPr>
      <w:r w:rsidRPr="00231ABE">
        <w:rPr>
          <w:rFonts w:ascii="Arial" w:hAnsi="Arial"/>
          <w:b/>
          <w:bCs/>
        </w:rPr>
        <w:t xml:space="preserve">TRANCHE 1: March 1, 2021 Closing Date </w:t>
      </w:r>
    </w:p>
    <w:p w14:paraId="5FE86040" w14:textId="77777777" w:rsidR="00231ABE" w:rsidRDefault="00EA4133">
      <w:pPr>
        <w:pStyle w:val="List"/>
        <w:tabs>
          <w:tab w:val="left" w:pos="2160"/>
          <w:tab w:val="left" w:pos="9180"/>
        </w:tabs>
        <w:ind w:left="2160"/>
        <w:jc w:val="both"/>
        <w:rPr>
          <w:rFonts w:ascii="Arial" w:hAnsi="Arial"/>
        </w:rPr>
      </w:pPr>
      <w:r>
        <w:rPr>
          <w:rFonts w:ascii="Arial" w:hAnsi="Arial"/>
        </w:rPr>
        <w:t>(a)</w:t>
      </w:r>
      <w:r>
        <w:rPr>
          <w:rFonts w:ascii="Arial" w:hAnsi="Arial"/>
        </w:rPr>
        <w:tab/>
        <w:t xml:space="preserve">Details of any dealer, agent, </w:t>
      </w:r>
      <w:proofErr w:type="gramStart"/>
      <w:r>
        <w:rPr>
          <w:rFonts w:ascii="Arial" w:hAnsi="Arial"/>
        </w:rPr>
        <w:t>broker</w:t>
      </w:r>
      <w:proofErr w:type="gramEnd"/>
      <w:r>
        <w:rPr>
          <w:rFonts w:ascii="Arial" w:hAnsi="Arial"/>
        </w:rPr>
        <w:t xml:space="preserve">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
    <w:p w14:paraId="4B148724" w14:textId="77777777" w:rsidR="00231ABE" w:rsidRPr="00231ABE" w:rsidRDefault="00231ABE" w:rsidP="00231ABE">
      <w:pPr>
        <w:pStyle w:val="List"/>
        <w:tabs>
          <w:tab w:val="left" w:pos="2160"/>
          <w:tab w:val="left" w:pos="9180"/>
        </w:tabs>
        <w:ind w:left="2160" w:hanging="33"/>
        <w:rPr>
          <w:rFonts w:ascii="Arial" w:hAnsi="Arial"/>
          <w:b/>
          <w:bCs/>
          <w:u w:val="single"/>
        </w:rPr>
      </w:pPr>
      <w:r w:rsidRPr="00231ABE">
        <w:rPr>
          <w:rFonts w:ascii="Arial" w:hAnsi="Arial"/>
          <w:b/>
          <w:bCs/>
          <w:u w:val="single"/>
        </w:rPr>
        <w:t xml:space="preserve">Finder #1: Leede Jones Gable - 710-1140 West Pender St., Vancouver, British Columbia </w:t>
      </w:r>
    </w:p>
    <w:p w14:paraId="6D915B5F" w14:textId="77777777" w:rsidR="00231ABE" w:rsidRPr="00231ABE" w:rsidRDefault="00231ABE" w:rsidP="00231ABE">
      <w:pPr>
        <w:pStyle w:val="List"/>
        <w:tabs>
          <w:tab w:val="left" w:pos="2160"/>
          <w:tab w:val="left" w:pos="9180"/>
        </w:tabs>
        <w:ind w:left="2160" w:hanging="33"/>
        <w:rPr>
          <w:rFonts w:ascii="Arial" w:hAnsi="Arial"/>
          <w:b/>
          <w:bCs/>
          <w:u w:val="single"/>
        </w:rPr>
      </w:pPr>
      <w:r w:rsidRPr="00231ABE">
        <w:rPr>
          <w:rFonts w:ascii="Arial" w:hAnsi="Arial"/>
          <w:b/>
          <w:bCs/>
          <w:u w:val="single"/>
        </w:rPr>
        <w:t>Finder #2: Mackie Research Capital Corporation - 199 Bay Street, Suite 4500, Toronto, Ontario</w:t>
      </w:r>
    </w:p>
    <w:p w14:paraId="7C6B4FE8" w14:textId="38C7CAD3" w:rsidR="00231ABE" w:rsidRPr="00231ABE" w:rsidRDefault="00231ABE" w:rsidP="00231ABE">
      <w:pPr>
        <w:pStyle w:val="List"/>
        <w:tabs>
          <w:tab w:val="left" w:pos="2160"/>
          <w:tab w:val="left" w:pos="9180"/>
        </w:tabs>
        <w:ind w:left="2160" w:hanging="33"/>
        <w:rPr>
          <w:rFonts w:ascii="Arial" w:hAnsi="Arial"/>
          <w:b/>
          <w:bCs/>
          <w:u w:val="single"/>
        </w:rPr>
      </w:pPr>
      <w:r w:rsidRPr="00231ABE">
        <w:rPr>
          <w:rFonts w:ascii="Arial" w:hAnsi="Arial"/>
          <w:b/>
          <w:bCs/>
          <w:u w:val="single"/>
        </w:rPr>
        <w:t xml:space="preserve"> Finder #3: Canaccord Genuity Corp - 2200-609 Granville St., Vancouver, British Columbia </w:t>
      </w:r>
    </w:p>
    <w:p w14:paraId="3BE575FC" w14:textId="0A3BF236" w:rsidR="00231ABE" w:rsidRPr="00231ABE" w:rsidRDefault="00231ABE" w:rsidP="00231ABE">
      <w:pPr>
        <w:pStyle w:val="List"/>
        <w:tabs>
          <w:tab w:val="left" w:pos="2160"/>
          <w:tab w:val="left" w:pos="9180"/>
        </w:tabs>
        <w:ind w:left="2160" w:hanging="33"/>
        <w:rPr>
          <w:rFonts w:ascii="Arial" w:hAnsi="Arial"/>
          <w:b/>
          <w:bCs/>
          <w:u w:val="single"/>
        </w:rPr>
      </w:pPr>
      <w:r w:rsidRPr="00231ABE">
        <w:rPr>
          <w:rFonts w:ascii="Arial" w:hAnsi="Arial"/>
          <w:b/>
          <w:bCs/>
          <w:u w:val="single"/>
        </w:rPr>
        <w:t xml:space="preserve">Finder #4: Haywood Securities Inc. - 700-200 Burrard St., Vancouver, British Columbia </w:t>
      </w:r>
    </w:p>
    <w:p w14:paraId="43F16877" w14:textId="77777777" w:rsidR="00231ABE" w:rsidRPr="00231ABE" w:rsidRDefault="00231ABE" w:rsidP="00231ABE">
      <w:pPr>
        <w:pStyle w:val="List"/>
        <w:tabs>
          <w:tab w:val="left" w:pos="2160"/>
          <w:tab w:val="left" w:pos="9180"/>
        </w:tabs>
        <w:ind w:left="2160" w:hanging="33"/>
        <w:rPr>
          <w:rFonts w:ascii="Arial" w:hAnsi="Arial"/>
          <w:b/>
          <w:bCs/>
          <w:u w:val="single"/>
        </w:rPr>
      </w:pPr>
      <w:r w:rsidRPr="00231ABE">
        <w:rPr>
          <w:rFonts w:ascii="Arial" w:hAnsi="Arial"/>
          <w:b/>
          <w:bCs/>
          <w:u w:val="single"/>
        </w:rPr>
        <w:t xml:space="preserve">Finder #5: </w:t>
      </w:r>
      <w:proofErr w:type="spellStart"/>
      <w:r w:rsidRPr="00231ABE">
        <w:rPr>
          <w:rFonts w:ascii="Arial" w:hAnsi="Arial"/>
          <w:b/>
          <w:bCs/>
          <w:u w:val="single"/>
        </w:rPr>
        <w:t>Powerone</w:t>
      </w:r>
      <w:proofErr w:type="spellEnd"/>
      <w:r w:rsidRPr="00231ABE">
        <w:rPr>
          <w:rFonts w:ascii="Arial" w:hAnsi="Arial"/>
          <w:b/>
          <w:bCs/>
          <w:u w:val="single"/>
        </w:rPr>
        <w:t xml:space="preserve"> Capital Markets Limited - 2210-130 King Street West, Toronto, Ontario Finder #6: David Skarica - 1 Periwinkle Drive, Gregory Tow </w:t>
      </w:r>
    </w:p>
    <w:p w14:paraId="5D2E0AF6" w14:textId="77777777" w:rsidR="00231ABE" w:rsidRDefault="00EA4133" w:rsidP="00231ABE">
      <w:pPr>
        <w:pStyle w:val="List"/>
        <w:tabs>
          <w:tab w:val="left" w:pos="2160"/>
          <w:tab w:val="left" w:pos="9180"/>
        </w:tabs>
        <w:ind w:left="2160"/>
        <w:rPr>
          <w:rFonts w:ascii="Arial" w:hAnsi="Arial"/>
        </w:rPr>
      </w:pPr>
      <w:r>
        <w:rPr>
          <w:rFonts w:ascii="Arial" w:hAnsi="Arial"/>
        </w:rPr>
        <w:t>(b)</w:t>
      </w:r>
      <w:r>
        <w:rPr>
          <w:rFonts w:ascii="Arial" w:hAnsi="Arial"/>
        </w:rPr>
        <w:tab/>
        <w:t xml:space="preserve">Cash </w:t>
      </w:r>
    </w:p>
    <w:p w14:paraId="486AEA63" w14:textId="77777777" w:rsidR="00231ABE" w:rsidRPr="00231ABE" w:rsidRDefault="00231ABE" w:rsidP="00231ABE">
      <w:pPr>
        <w:pStyle w:val="List"/>
        <w:tabs>
          <w:tab w:val="left" w:pos="2160"/>
          <w:tab w:val="left" w:pos="9180"/>
        </w:tabs>
        <w:ind w:left="2160" w:hanging="33"/>
        <w:rPr>
          <w:rFonts w:ascii="Arial" w:hAnsi="Arial"/>
          <w:b/>
          <w:bCs/>
          <w:u w:val="single"/>
        </w:rPr>
      </w:pPr>
      <w:r w:rsidRPr="00231ABE">
        <w:rPr>
          <w:rFonts w:ascii="Arial" w:hAnsi="Arial"/>
          <w:b/>
          <w:bCs/>
          <w:u w:val="single"/>
        </w:rPr>
        <w:t xml:space="preserve">Finder #1: CDN$9,030.00 </w:t>
      </w:r>
    </w:p>
    <w:p w14:paraId="68F32CDA" w14:textId="77777777" w:rsidR="00231ABE" w:rsidRDefault="00231ABE" w:rsidP="00231ABE">
      <w:pPr>
        <w:pStyle w:val="List"/>
        <w:tabs>
          <w:tab w:val="left" w:pos="2160"/>
          <w:tab w:val="left" w:pos="9180"/>
        </w:tabs>
        <w:ind w:left="2160" w:hanging="33"/>
        <w:rPr>
          <w:rFonts w:ascii="Arial" w:hAnsi="Arial"/>
          <w:b/>
          <w:bCs/>
          <w:u w:val="single"/>
        </w:rPr>
      </w:pPr>
      <w:r w:rsidRPr="00231ABE">
        <w:rPr>
          <w:rFonts w:ascii="Arial" w:hAnsi="Arial"/>
          <w:b/>
          <w:bCs/>
          <w:u w:val="single"/>
        </w:rPr>
        <w:lastRenderedPageBreak/>
        <w:t>Finder #2: CDN$1,500.00</w:t>
      </w:r>
    </w:p>
    <w:p w14:paraId="48AEBEFE" w14:textId="33CD6046" w:rsidR="00231ABE" w:rsidRPr="00231ABE" w:rsidRDefault="00231ABE" w:rsidP="00231ABE">
      <w:pPr>
        <w:pStyle w:val="List"/>
        <w:tabs>
          <w:tab w:val="left" w:pos="2160"/>
          <w:tab w:val="left" w:pos="9180"/>
        </w:tabs>
        <w:ind w:left="2160" w:hanging="33"/>
        <w:rPr>
          <w:rFonts w:ascii="Arial" w:hAnsi="Arial"/>
          <w:b/>
          <w:bCs/>
          <w:u w:val="single"/>
        </w:rPr>
      </w:pPr>
      <w:r w:rsidRPr="00231ABE">
        <w:rPr>
          <w:rFonts w:ascii="Arial" w:hAnsi="Arial"/>
          <w:b/>
          <w:bCs/>
          <w:u w:val="single"/>
        </w:rPr>
        <w:t>Finder #3: CDN$23,466.80</w:t>
      </w:r>
    </w:p>
    <w:p w14:paraId="72E1E6BE" w14:textId="540C95B7" w:rsidR="00231ABE" w:rsidRPr="00231ABE" w:rsidRDefault="00231ABE" w:rsidP="00231ABE">
      <w:pPr>
        <w:pStyle w:val="List"/>
        <w:tabs>
          <w:tab w:val="left" w:pos="2160"/>
          <w:tab w:val="left" w:pos="9180"/>
        </w:tabs>
        <w:ind w:left="2160" w:hanging="33"/>
        <w:rPr>
          <w:rFonts w:ascii="Arial" w:hAnsi="Arial"/>
          <w:b/>
          <w:bCs/>
          <w:u w:val="single"/>
        </w:rPr>
      </w:pPr>
      <w:r w:rsidRPr="00231ABE">
        <w:rPr>
          <w:rFonts w:ascii="Arial" w:hAnsi="Arial"/>
          <w:b/>
          <w:bCs/>
          <w:u w:val="single"/>
        </w:rPr>
        <w:t xml:space="preserve">Finder #4: CDN$1,500.00 </w:t>
      </w:r>
    </w:p>
    <w:p w14:paraId="5F5E0A5F" w14:textId="77777777" w:rsidR="00231ABE" w:rsidRPr="00231ABE" w:rsidRDefault="00231ABE" w:rsidP="00231ABE">
      <w:pPr>
        <w:pStyle w:val="List"/>
        <w:tabs>
          <w:tab w:val="left" w:pos="2160"/>
          <w:tab w:val="left" w:pos="9180"/>
        </w:tabs>
        <w:ind w:left="2160" w:hanging="33"/>
        <w:rPr>
          <w:rFonts w:ascii="Arial" w:hAnsi="Arial"/>
          <w:b/>
          <w:bCs/>
          <w:u w:val="single"/>
        </w:rPr>
      </w:pPr>
      <w:r w:rsidRPr="00231ABE">
        <w:rPr>
          <w:rFonts w:ascii="Arial" w:hAnsi="Arial"/>
          <w:b/>
          <w:bCs/>
          <w:u w:val="single"/>
        </w:rPr>
        <w:t xml:space="preserve">Finder #5: CDN$17,500.00 </w:t>
      </w:r>
    </w:p>
    <w:p w14:paraId="75A44B19" w14:textId="77777777" w:rsidR="00231ABE" w:rsidRPr="00231ABE" w:rsidRDefault="00231ABE" w:rsidP="00231ABE">
      <w:pPr>
        <w:pStyle w:val="List"/>
        <w:tabs>
          <w:tab w:val="left" w:pos="2160"/>
          <w:tab w:val="left" w:pos="9180"/>
        </w:tabs>
        <w:ind w:left="2160" w:hanging="33"/>
        <w:rPr>
          <w:rFonts w:ascii="Arial" w:hAnsi="Arial"/>
          <w:b/>
          <w:bCs/>
          <w:u w:val="single"/>
        </w:rPr>
      </w:pPr>
      <w:r w:rsidRPr="00231ABE">
        <w:rPr>
          <w:rFonts w:ascii="Arial" w:hAnsi="Arial"/>
          <w:b/>
          <w:bCs/>
          <w:u w:val="single"/>
        </w:rPr>
        <w:t xml:space="preserve">Finder #6: CDN$7,602.00 </w:t>
      </w:r>
    </w:p>
    <w:p w14:paraId="6216BA3A" w14:textId="1CF32BD3" w:rsidR="00231ABE" w:rsidRDefault="00EA4133" w:rsidP="00231ABE">
      <w:pPr>
        <w:pStyle w:val="List"/>
        <w:numPr>
          <w:ilvl w:val="0"/>
          <w:numId w:val="11"/>
        </w:numPr>
        <w:tabs>
          <w:tab w:val="left" w:pos="9180"/>
        </w:tabs>
        <w:rPr>
          <w:rFonts w:ascii="Arial" w:hAnsi="Arial"/>
        </w:rPr>
      </w:pPr>
      <w:r>
        <w:rPr>
          <w:rFonts w:ascii="Arial" w:hAnsi="Arial"/>
        </w:rPr>
        <w:t xml:space="preserve">Securities </w:t>
      </w:r>
    </w:p>
    <w:p w14:paraId="107A27A2" w14:textId="49072B74" w:rsidR="00231ABE" w:rsidRPr="00231ABE" w:rsidRDefault="00231ABE" w:rsidP="00231ABE">
      <w:pPr>
        <w:pStyle w:val="List"/>
        <w:tabs>
          <w:tab w:val="left" w:pos="2160"/>
          <w:tab w:val="left" w:pos="9180"/>
        </w:tabs>
        <w:ind w:left="2160" w:hanging="33"/>
        <w:rPr>
          <w:rFonts w:ascii="Arial" w:hAnsi="Arial"/>
          <w:b/>
          <w:bCs/>
          <w:u w:val="single"/>
        </w:rPr>
      </w:pPr>
      <w:r w:rsidRPr="00231ABE">
        <w:rPr>
          <w:rFonts w:ascii="Arial" w:hAnsi="Arial"/>
          <w:b/>
          <w:bCs/>
          <w:u w:val="single"/>
        </w:rPr>
        <w:t>Finder #1: 112,875 Warrants</w:t>
      </w:r>
    </w:p>
    <w:p w14:paraId="394F1D50" w14:textId="1BE8B226" w:rsidR="00231ABE" w:rsidRPr="00231ABE" w:rsidRDefault="00231ABE" w:rsidP="00231ABE">
      <w:pPr>
        <w:pStyle w:val="List"/>
        <w:tabs>
          <w:tab w:val="left" w:pos="2160"/>
          <w:tab w:val="left" w:pos="9180"/>
        </w:tabs>
        <w:ind w:left="2160" w:hanging="33"/>
        <w:rPr>
          <w:rFonts w:ascii="Arial" w:hAnsi="Arial"/>
          <w:b/>
          <w:bCs/>
          <w:u w:val="single"/>
        </w:rPr>
      </w:pPr>
      <w:r w:rsidRPr="00231ABE">
        <w:rPr>
          <w:rFonts w:ascii="Arial" w:hAnsi="Arial"/>
          <w:b/>
          <w:bCs/>
          <w:u w:val="single"/>
        </w:rPr>
        <w:t>Finder #2: N/A</w:t>
      </w:r>
    </w:p>
    <w:p w14:paraId="2B244707" w14:textId="331ADE34" w:rsidR="00231ABE" w:rsidRPr="00231ABE" w:rsidRDefault="00231ABE" w:rsidP="00231ABE">
      <w:pPr>
        <w:pStyle w:val="List"/>
        <w:tabs>
          <w:tab w:val="left" w:pos="2160"/>
          <w:tab w:val="left" w:pos="9180"/>
        </w:tabs>
        <w:ind w:left="2160" w:hanging="33"/>
        <w:rPr>
          <w:rFonts w:ascii="Arial" w:hAnsi="Arial"/>
          <w:b/>
          <w:bCs/>
          <w:u w:val="single"/>
        </w:rPr>
      </w:pPr>
      <w:r w:rsidRPr="00231ABE">
        <w:rPr>
          <w:rFonts w:ascii="Arial" w:hAnsi="Arial"/>
          <w:b/>
          <w:bCs/>
          <w:u w:val="single"/>
        </w:rPr>
        <w:t xml:space="preserve">Finder #3: 293,335 Warrants </w:t>
      </w:r>
    </w:p>
    <w:p w14:paraId="29C59D87" w14:textId="28CB3B4C" w:rsidR="00231ABE" w:rsidRPr="00231ABE" w:rsidRDefault="00231ABE" w:rsidP="00231ABE">
      <w:pPr>
        <w:pStyle w:val="List"/>
        <w:tabs>
          <w:tab w:val="left" w:pos="2160"/>
          <w:tab w:val="left" w:pos="9180"/>
        </w:tabs>
        <w:ind w:left="2160" w:hanging="33"/>
        <w:rPr>
          <w:rFonts w:ascii="Arial" w:hAnsi="Arial"/>
          <w:b/>
          <w:bCs/>
          <w:u w:val="single"/>
        </w:rPr>
      </w:pPr>
      <w:r w:rsidRPr="00231ABE">
        <w:rPr>
          <w:rFonts w:ascii="Arial" w:hAnsi="Arial"/>
          <w:b/>
          <w:bCs/>
          <w:u w:val="single"/>
        </w:rPr>
        <w:t>Finder #4: 18,750 Warrants</w:t>
      </w:r>
    </w:p>
    <w:p w14:paraId="1D39108C" w14:textId="17AE9440" w:rsidR="00231ABE" w:rsidRPr="00231ABE" w:rsidRDefault="00231ABE" w:rsidP="00231ABE">
      <w:pPr>
        <w:pStyle w:val="List"/>
        <w:tabs>
          <w:tab w:val="left" w:pos="2160"/>
          <w:tab w:val="left" w:pos="9180"/>
        </w:tabs>
        <w:ind w:left="2160" w:hanging="33"/>
        <w:rPr>
          <w:rFonts w:ascii="Arial" w:hAnsi="Arial"/>
          <w:b/>
          <w:bCs/>
          <w:u w:val="single"/>
        </w:rPr>
      </w:pPr>
      <w:r w:rsidRPr="00231ABE">
        <w:rPr>
          <w:rFonts w:ascii="Arial" w:hAnsi="Arial"/>
          <w:b/>
          <w:bCs/>
          <w:u w:val="single"/>
        </w:rPr>
        <w:t xml:space="preserve">Finder #5: 218,750 Warrants </w:t>
      </w:r>
    </w:p>
    <w:p w14:paraId="5534ACDB" w14:textId="1F7A1339" w:rsidR="00EA4133" w:rsidRPr="00231ABE" w:rsidRDefault="00231ABE" w:rsidP="00231ABE">
      <w:pPr>
        <w:pStyle w:val="List"/>
        <w:tabs>
          <w:tab w:val="left" w:pos="2160"/>
          <w:tab w:val="left" w:pos="9180"/>
        </w:tabs>
        <w:ind w:left="2160" w:hanging="33"/>
        <w:rPr>
          <w:rFonts w:ascii="Arial" w:hAnsi="Arial"/>
          <w:b/>
          <w:bCs/>
        </w:rPr>
      </w:pPr>
      <w:r w:rsidRPr="00231ABE">
        <w:rPr>
          <w:rFonts w:ascii="Arial" w:hAnsi="Arial"/>
          <w:b/>
          <w:bCs/>
          <w:u w:val="single"/>
        </w:rPr>
        <w:t>Finder #6: 95,025 Warrants</w:t>
      </w:r>
    </w:p>
    <w:p w14:paraId="60D83D33" w14:textId="7C4D34CC"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231ABE" w:rsidRPr="00231ABE">
        <w:rPr>
          <w:rFonts w:ascii="Arial" w:hAnsi="Arial"/>
          <w:b/>
          <w:bCs/>
          <w:u w:val="single"/>
        </w:rPr>
        <w:t>N/A</w:t>
      </w:r>
      <w:proofErr w:type="gramStart"/>
      <w:r>
        <w:rPr>
          <w:rFonts w:ascii="Arial" w:hAnsi="Arial"/>
          <w:u w:val="single"/>
        </w:rPr>
        <w:tab/>
      </w:r>
      <w:r>
        <w:rPr>
          <w:rFonts w:ascii="Arial" w:hAnsi="Arial"/>
        </w:rPr>
        <w:t xml:space="preserve"> .</w:t>
      </w:r>
      <w:proofErr w:type="gramEnd"/>
    </w:p>
    <w:p w14:paraId="62B0C017" w14:textId="460D893E"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231ABE">
        <w:rPr>
          <w:rFonts w:ascii="Arial" w:hAnsi="Arial"/>
          <w:b/>
          <w:bCs/>
          <w:u w:val="single"/>
        </w:rPr>
        <w:t>March 1, 2023</w:t>
      </w:r>
      <w:r>
        <w:rPr>
          <w:rFonts w:ascii="Arial" w:hAnsi="Arial"/>
        </w:rPr>
        <w:t>.</w:t>
      </w:r>
    </w:p>
    <w:p w14:paraId="31C62825" w14:textId="0F1F954E"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231ABE" w:rsidRPr="00231ABE">
        <w:rPr>
          <w:rFonts w:ascii="Arial" w:hAnsi="Arial"/>
          <w:b/>
          <w:bCs/>
          <w:u w:val="single"/>
        </w:rPr>
        <w:t>CDN$0.08</w:t>
      </w:r>
      <w:proofErr w:type="gramStart"/>
      <w:r>
        <w:rPr>
          <w:rFonts w:ascii="Arial" w:hAnsi="Arial"/>
          <w:u w:val="single"/>
        </w:rPr>
        <w:tab/>
      </w:r>
      <w:r>
        <w:rPr>
          <w:rFonts w:ascii="Arial" w:hAnsi="Arial"/>
        </w:rPr>
        <w:t xml:space="preserve"> .</w:t>
      </w:r>
      <w:proofErr w:type="gramEnd"/>
    </w:p>
    <w:p w14:paraId="2010ED8D" w14:textId="77761270" w:rsidR="00231ABE" w:rsidRPr="007E24F4" w:rsidRDefault="00231ABE" w:rsidP="00231ABE">
      <w:pPr>
        <w:pStyle w:val="List"/>
        <w:tabs>
          <w:tab w:val="left" w:pos="9180"/>
        </w:tabs>
        <w:ind w:firstLine="0"/>
        <w:jc w:val="both"/>
        <w:rPr>
          <w:rFonts w:ascii="Arial" w:hAnsi="Arial"/>
          <w:b/>
          <w:bCs/>
        </w:rPr>
      </w:pPr>
      <w:r w:rsidRPr="007E24F4">
        <w:rPr>
          <w:rFonts w:ascii="Arial" w:hAnsi="Arial"/>
          <w:b/>
          <w:bCs/>
        </w:rPr>
        <w:t>TRANCHE 2: April 21, 2021 Closing Date</w:t>
      </w:r>
    </w:p>
    <w:p w14:paraId="2F50B17A" w14:textId="77777777" w:rsidR="007E24F4" w:rsidRDefault="007E24F4" w:rsidP="007E24F4">
      <w:pPr>
        <w:pStyle w:val="List"/>
        <w:tabs>
          <w:tab w:val="left" w:pos="2160"/>
          <w:tab w:val="left" w:pos="9180"/>
        </w:tabs>
        <w:ind w:left="2160"/>
        <w:jc w:val="both"/>
        <w:rPr>
          <w:rFonts w:ascii="Arial" w:hAnsi="Arial"/>
        </w:rPr>
      </w:pPr>
      <w:r>
        <w:rPr>
          <w:rFonts w:ascii="Arial" w:hAnsi="Arial"/>
        </w:rPr>
        <w:t>(a)</w:t>
      </w:r>
      <w:r>
        <w:rPr>
          <w:rFonts w:ascii="Arial" w:hAnsi="Arial"/>
        </w:rPr>
        <w:tab/>
        <w:t xml:space="preserve">Details of any dealer, agent, </w:t>
      </w:r>
      <w:proofErr w:type="gramStart"/>
      <w:r>
        <w:rPr>
          <w:rFonts w:ascii="Arial" w:hAnsi="Arial"/>
        </w:rPr>
        <w:t>broker</w:t>
      </w:r>
      <w:proofErr w:type="gramEnd"/>
      <w:r>
        <w:rPr>
          <w:rFonts w:ascii="Arial" w:hAnsi="Arial"/>
        </w:rPr>
        <w:t xml:space="preserve"> or other person receiving compensation in connection with the placement (name, and if a corporation, identify persons owning or exercising voting control over 20% or more of the voting shares if known to the Issuer): </w:t>
      </w:r>
    </w:p>
    <w:p w14:paraId="006C7F55" w14:textId="77777777" w:rsidR="007E24F4" w:rsidRPr="007E24F4" w:rsidRDefault="007E24F4" w:rsidP="007E24F4">
      <w:pPr>
        <w:pStyle w:val="List"/>
        <w:tabs>
          <w:tab w:val="left" w:pos="2160"/>
          <w:tab w:val="left" w:pos="9180"/>
        </w:tabs>
        <w:ind w:left="2160" w:hanging="33"/>
        <w:rPr>
          <w:rFonts w:ascii="Arial" w:hAnsi="Arial"/>
          <w:b/>
          <w:bCs/>
          <w:u w:val="single"/>
        </w:rPr>
      </w:pPr>
      <w:r w:rsidRPr="007E24F4">
        <w:rPr>
          <w:rFonts w:ascii="Arial" w:hAnsi="Arial"/>
          <w:b/>
          <w:bCs/>
          <w:u w:val="single"/>
        </w:rPr>
        <w:t>Finder #1: EMD Financial - 1000 Sherbrooke St. West, Suite 1910, Montreal, Quebec</w:t>
      </w:r>
    </w:p>
    <w:p w14:paraId="5D5D9A3F" w14:textId="77777777" w:rsidR="007E24F4" w:rsidRPr="007E24F4" w:rsidRDefault="007E24F4" w:rsidP="007E24F4">
      <w:pPr>
        <w:pStyle w:val="List"/>
        <w:tabs>
          <w:tab w:val="left" w:pos="2160"/>
          <w:tab w:val="left" w:pos="9180"/>
        </w:tabs>
        <w:ind w:left="2160" w:hanging="33"/>
        <w:rPr>
          <w:rFonts w:ascii="Arial" w:hAnsi="Arial"/>
          <w:b/>
          <w:bCs/>
          <w:u w:val="single"/>
        </w:rPr>
      </w:pPr>
      <w:r w:rsidRPr="007E24F4">
        <w:rPr>
          <w:rFonts w:ascii="Arial" w:hAnsi="Arial"/>
          <w:b/>
          <w:bCs/>
          <w:u w:val="single"/>
        </w:rPr>
        <w:t>Finder #2: Raymond James Ltd - Suite 2100-925 West Georgia St., Vancouver, British Columbia</w:t>
      </w:r>
    </w:p>
    <w:p w14:paraId="6AF34FD5" w14:textId="4317FC6E" w:rsidR="007E24F4" w:rsidRPr="007E24F4" w:rsidRDefault="007E24F4" w:rsidP="007E24F4">
      <w:pPr>
        <w:pStyle w:val="List"/>
        <w:tabs>
          <w:tab w:val="left" w:pos="2160"/>
          <w:tab w:val="left" w:pos="9180"/>
        </w:tabs>
        <w:ind w:left="2160" w:hanging="33"/>
        <w:rPr>
          <w:rFonts w:ascii="Arial" w:hAnsi="Arial"/>
          <w:b/>
          <w:bCs/>
          <w:u w:val="single"/>
        </w:rPr>
      </w:pPr>
      <w:r w:rsidRPr="007E24F4">
        <w:rPr>
          <w:rFonts w:ascii="Arial" w:hAnsi="Arial"/>
          <w:b/>
          <w:bCs/>
          <w:u w:val="single"/>
        </w:rPr>
        <w:t xml:space="preserve"> Finder #3: Haywood Securities Inc. - 700-200 Burrard St., Vancouver, British Columbia</w:t>
      </w:r>
    </w:p>
    <w:p w14:paraId="134A87BB" w14:textId="77777777" w:rsidR="007E24F4" w:rsidRPr="007E24F4" w:rsidRDefault="007E24F4" w:rsidP="007E24F4">
      <w:pPr>
        <w:pStyle w:val="List"/>
        <w:tabs>
          <w:tab w:val="left" w:pos="2160"/>
          <w:tab w:val="left" w:pos="9180"/>
        </w:tabs>
        <w:ind w:left="2160" w:hanging="33"/>
        <w:rPr>
          <w:rFonts w:ascii="Arial" w:hAnsi="Arial"/>
          <w:b/>
          <w:bCs/>
          <w:u w:val="single"/>
        </w:rPr>
      </w:pPr>
      <w:r w:rsidRPr="007E24F4">
        <w:rPr>
          <w:rFonts w:ascii="Arial" w:hAnsi="Arial"/>
          <w:b/>
          <w:bCs/>
          <w:u w:val="single"/>
        </w:rPr>
        <w:t>Finder #4: David Skarica - 1 Periwinkle Drive, Gregory Town,</w:t>
      </w:r>
    </w:p>
    <w:p w14:paraId="0B5DB339" w14:textId="77777777" w:rsidR="007E24F4" w:rsidRDefault="007E24F4" w:rsidP="007E24F4">
      <w:pPr>
        <w:pStyle w:val="List"/>
        <w:tabs>
          <w:tab w:val="left" w:pos="2160"/>
          <w:tab w:val="left" w:pos="9180"/>
        </w:tabs>
        <w:ind w:left="2160" w:hanging="33"/>
        <w:rPr>
          <w:rFonts w:ascii="Arial" w:hAnsi="Arial"/>
          <w:b/>
          <w:bCs/>
          <w:u w:val="single"/>
        </w:rPr>
      </w:pPr>
      <w:r w:rsidRPr="007E24F4">
        <w:rPr>
          <w:rFonts w:ascii="Arial" w:hAnsi="Arial"/>
          <w:b/>
          <w:bCs/>
          <w:u w:val="single"/>
        </w:rPr>
        <w:lastRenderedPageBreak/>
        <w:t xml:space="preserve">Finder #5: Leede Jones Gable - 710-1140 West Pender St., Vancouver, British Columbia </w:t>
      </w:r>
    </w:p>
    <w:p w14:paraId="4FC5EF09" w14:textId="094A885B" w:rsidR="007E24F4" w:rsidRDefault="007E24F4" w:rsidP="007E24F4">
      <w:pPr>
        <w:pStyle w:val="List"/>
        <w:tabs>
          <w:tab w:val="left" w:pos="2160"/>
          <w:tab w:val="left" w:pos="9180"/>
        </w:tabs>
        <w:ind w:left="2160"/>
        <w:rPr>
          <w:rFonts w:ascii="Arial" w:hAnsi="Arial"/>
        </w:rPr>
      </w:pPr>
      <w:r>
        <w:rPr>
          <w:rFonts w:ascii="Arial" w:hAnsi="Arial"/>
        </w:rPr>
        <w:t>(b)</w:t>
      </w:r>
      <w:r>
        <w:rPr>
          <w:rFonts w:ascii="Arial" w:hAnsi="Arial"/>
        </w:rPr>
        <w:tab/>
        <w:t xml:space="preserve">Cash </w:t>
      </w:r>
    </w:p>
    <w:p w14:paraId="0F642BA7" w14:textId="289951B5" w:rsidR="007E24F4" w:rsidRDefault="007E24F4" w:rsidP="007E24F4">
      <w:pPr>
        <w:pStyle w:val="List"/>
        <w:tabs>
          <w:tab w:val="left" w:pos="2160"/>
          <w:tab w:val="left" w:pos="9180"/>
        </w:tabs>
        <w:ind w:left="2160" w:hanging="33"/>
        <w:rPr>
          <w:rFonts w:ascii="Arial" w:hAnsi="Arial"/>
          <w:b/>
          <w:bCs/>
          <w:u w:val="single"/>
        </w:rPr>
      </w:pPr>
      <w:r w:rsidRPr="007E24F4">
        <w:rPr>
          <w:rFonts w:ascii="Arial" w:hAnsi="Arial"/>
          <w:b/>
          <w:bCs/>
          <w:u w:val="single"/>
        </w:rPr>
        <w:t>Finder</w:t>
      </w:r>
      <w:r>
        <w:rPr>
          <w:rFonts w:ascii="Arial" w:hAnsi="Arial"/>
          <w:b/>
          <w:bCs/>
          <w:u w:val="single"/>
        </w:rPr>
        <w:t xml:space="preserve"> </w:t>
      </w:r>
      <w:r w:rsidRPr="007E24F4">
        <w:rPr>
          <w:rFonts w:ascii="Arial" w:hAnsi="Arial"/>
          <w:b/>
          <w:bCs/>
          <w:u w:val="single"/>
        </w:rPr>
        <w:t>#1:</w:t>
      </w:r>
      <w:r>
        <w:rPr>
          <w:rFonts w:ascii="Arial" w:hAnsi="Arial"/>
          <w:b/>
          <w:bCs/>
          <w:u w:val="single"/>
        </w:rPr>
        <w:t xml:space="preserve"> </w:t>
      </w:r>
      <w:r w:rsidRPr="007E24F4">
        <w:rPr>
          <w:rFonts w:ascii="Arial" w:hAnsi="Arial"/>
          <w:b/>
          <w:bCs/>
          <w:u w:val="single"/>
        </w:rPr>
        <w:t>CDN$1,120.00</w:t>
      </w:r>
    </w:p>
    <w:p w14:paraId="5228C1C8" w14:textId="6BDD6C86" w:rsidR="007E24F4" w:rsidRDefault="007E24F4" w:rsidP="007E24F4">
      <w:pPr>
        <w:pStyle w:val="List"/>
        <w:tabs>
          <w:tab w:val="left" w:pos="2160"/>
          <w:tab w:val="left" w:pos="9180"/>
        </w:tabs>
        <w:ind w:left="2160" w:hanging="33"/>
        <w:rPr>
          <w:rFonts w:ascii="Arial" w:hAnsi="Arial"/>
          <w:b/>
          <w:bCs/>
          <w:u w:val="single"/>
        </w:rPr>
      </w:pPr>
      <w:r w:rsidRPr="007E24F4">
        <w:rPr>
          <w:rFonts w:ascii="Arial" w:hAnsi="Arial"/>
          <w:b/>
          <w:bCs/>
          <w:u w:val="single"/>
        </w:rPr>
        <w:t>Finder</w:t>
      </w:r>
      <w:r>
        <w:rPr>
          <w:rFonts w:ascii="Arial" w:hAnsi="Arial"/>
          <w:b/>
          <w:bCs/>
          <w:u w:val="single"/>
        </w:rPr>
        <w:t xml:space="preserve"> </w:t>
      </w:r>
      <w:r w:rsidRPr="007E24F4">
        <w:rPr>
          <w:rFonts w:ascii="Arial" w:hAnsi="Arial"/>
          <w:b/>
          <w:bCs/>
          <w:u w:val="single"/>
        </w:rPr>
        <w:t>#2:</w:t>
      </w:r>
      <w:r>
        <w:rPr>
          <w:rFonts w:ascii="Arial" w:hAnsi="Arial"/>
          <w:b/>
          <w:bCs/>
          <w:u w:val="single"/>
        </w:rPr>
        <w:t xml:space="preserve"> </w:t>
      </w:r>
      <w:r w:rsidRPr="007E24F4">
        <w:rPr>
          <w:rFonts w:ascii="Arial" w:hAnsi="Arial"/>
          <w:b/>
          <w:bCs/>
          <w:u w:val="single"/>
        </w:rPr>
        <w:t>CDN$5,600.00</w:t>
      </w:r>
    </w:p>
    <w:p w14:paraId="3063F45A" w14:textId="63BCC5E2" w:rsidR="007E24F4" w:rsidRPr="007E24F4" w:rsidRDefault="007E24F4" w:rsidP="007E24F4">
      <w:pPr>
        <w:pStyle w:val="List"/>
        <w:tabs>
          <w:tab w:val="left" w:pos="2160"/>
          <w:tab w:val="left" w:pos="9180"/>
        </w:tabs>
        <w:ind w:left="2160" w:hanging="33"/>
        <w:rPr>
          <w:rFonts w:ascii="Arial" w:hAnsi="Arial"/>
          <w:b/>
          <w:bCs/>
          <w:u w:val="single"/>
        </w:rPr>
      </w:pPr>
      <w:r w:rsidRPr="007E24F4">
        <w:rPr>
          <w:rFonts w:ascii="Arial" w:hAnsi="Arial"/>
          <w:b/>
          <w:bCs/>
          <w:u w:val="single"/>
        </w:rPr>
        <w:t>Finder #3:</w:t>
      </w:r>
      <w:r>
        <w:rPr>
          <w:rFonts w:ascii="Arial" w:hAnsi="Arial"/>
          <w:b/>
          <w:bCs/>
          <w:u w:val="single"/>
        </w:rPr>
        <w:t xml:space="preserve"> </w:t>
      </w:r>
      <w:r w:rsidRPr="007E24F4">
        <w:rPr>
          <w:rFonts w:ascii="Arial" w:hAnsi="Arial"/>
          <w:b/>
          <w:bCs/>
          <w:u w:val="single"/>
        </w:rPr>
        <w:t>CDN$1,120.00</w:t>
      </w:r>
    </w:p>
    <w:p w14:paraId="3FD531C7" w14:textId="5C006902" w:rsidR="007E24F4" w:rsidRDefault="007E24F4" w:rsidP="007E24F4">
      <w:pPr>
        <w:pStyle w:val="List"/>
        <w:tabs>
          <w:tab w:val="left" w:pos="2160"/>
          <w:tab w:val="left" w:pos="9180"/>
        </w:tabs>
        <w:ind w:left="2160" w:hanging="33"/>
        <w:rPr>
          <w:rFonts w:ascii="Arial" w:hAnsi="Arial"/>
          <w:b/>
          <w:bCs/>
          <w:u w:val="single"/>
        </w:rPr>
      </w:pPr>
      <w:r w:rsidRPr="007E24F4">
        <w:rPr>
          <w:rFonts w:ascii="Arial" w:hAnsi="Arial"/>
          <w:b/>
          <w:bCs/>
          <w:u w:val="single"/>
        </w:rPr>
        <w:t>Finder</w:t>
      </w:r>
      <w:r>
        <w:rPr>
          <w:rFonts w:ascii="Arial" w:hAnsi="Arial"/>
          <w:b/>
          <w:bCs/>
          <w:u w:val="single"/>
        </w:rPr>
        <w:t xml:space="preserve"> </w:t>
      </w:r>
      <w:r w:rsidRPr="007E24F4">
        <w:rPr>
          <w:rFonts w:ascii="Arial" w:hAnsi="Arial"/>
          <w:b/>
          <w:bCs/>
          <w:u w:val="single"/>
        </w:rPr>
        <w:t>#4:</w:t>
      </w:r>
      <w:r>
        <w:rPr>
          <w:rFonts w:ascii="Arial" w:hAnsi="Arial"/>
          <w:b/>
          <w:bCs/>
          <w:u w:val="single"/>
        </w:rPr>
        <w:t xml:space="preserve"> </w:t>
      </w:r>
      <w:r w:rsidRPr="007E24F4">
        <w:rPr>
          <w:rFonts w:ascii="Arial" w:hAnsi="Arial"/>
          <w:b/>
          <w:bCs/>
          <w:u w:val="single"/>
        </w:rPr>
        <w:t>CDN$560.00</w:t>
      </w:r>
    </w:p>
    <w:p w14:paraId="5E974275" w14:textId="16C95FE0" w:rsidR="007E24F4" w:rsidRDefault="007E24F4" w:rsidP="007E24F4">
      <w:pPr>
        <w:pStyle w:val="List"/>
        <w:tabs>
          <w:tab w:val="left" w:pos="2160"/>
          <w:tab w:val="left" w:pos="9180"/>
        </w:tabs>
        <w:ind w:left="2160" w:hanging="33"/>
        <w:rPr>
          <w:rFonts w:ascii="Arial" w:hAnsi="Arial"/>
          <w:b/>
          <w:bCs/>
          <w:u w:val="single"/>
        </w:rPr>
      </w:pPr>
      <w:r w:rsidRPr="007E24F4">
        <w:rPr>
          <w:rFonts w:ascii="Arial" w:hAnsi="Arial"/>
          <w:b/>
          <w:bCs/>
          <w:u w:val="single"/>
        </w:rPr>
        <w:t>Finder #5:</w:t>
      </w:r>
      <w:r>
        <w:rPr>
          <w:rFonts w:ascii="Arial" w:hAnsi="Arial"/>
          <w:b/>
          <w:bCs/>
          <w:u w:val="single"/>
        </w:rPr>
        <w:t xml:space="preserve"> </w:t>
      </w:r>
      <w:r w:rsidRPr="007E24F4">
        <w:rPr>
          <w:rFonts w:ascii="Arial" w:hAnsi="Arial"/>
          <w:b/>
          <w:bCs/>
          <w:u w:val="single"/>
        </w:rPr>
        <w:t>CDN$1,400.00</w:t>
      </w:r>
    </w:p>
    <w:p w14:paraId="3DE0BCA2" w14:textId="77777777" w:rsidR="007E24F4" w:rsidRDefault="007E24F4" w:rsidP="007E24F4">
      <w:pPr>
        <w:pStyle w:val="List"/>
        <w:numPr>
          <w:ilvl w:val="0"/>
          <w:numId w:val="11"/>
        </w:numPr>
        <w:tabs>
          <w:tab w:val="left" w:pos="9180"/>
        </w:tabs>
        <w:rPr>
          <w:rFonts w:ascii="Arial" w:hAnsi="Arial"/>
        </w:rPr>
      </w:pPr>
      <w:r>
        <w:rPr>
          <w:rFonts w:ascii="Arial" w:hAnsi="Arial"/>
        </w:rPr>
        <w:t xml:space="preserve">Securities </w:t>
      </w:r>
    </w:p>
    <w:p w14:paraId="3D1CD20C" w14:textId="77777777" w:rsidR="007E24F4" w:rsidRDefault="007E24F4" w:rsidP="007E24F4">
      <w:pPr>
        <w:pStyle w:val="List"/>
        <w:tabs>
          <w:tab w:val="left" w:pos="2160"/>
          <w:tab w:val="left" w:pos="9180"/>
        </w:tabs>
        <w:ind w:left="2160" w:hanging="33"/>
        <w:rPr>
          <w:rFonts w:ascii="Arial" w:hAnsi="Arial"/>
          <w:b/>
          <w:bCs/>
          <w:u w:val="single"/>
        </w:rPr>
      </w:pPr>
      <w:r w:rsidRPr="007E24F4">
        <w:rPr>
          <w:rFonts w:ascii="Arial" w:hAnsi="Arial"/>
          <w:b/>
          <w:bCs/>
          <w:u w:val="single"/>
        </w:rPr>
        <w:t>Finder #1: 14,000</w:t>
      </w:r>
      <w:r>
        <w:rPr>
          <w:rFonts w:ascii="Arial" w:hAnsi="Arial"/>
          <w:b/>
          <w:bCs/>
          <w:u w:val="single"/>
        </w:rPr>
        <w:t xml:space="preserve"> </w:t>
      </w:r>
      <w:r w:rsidRPr="007E24F4">
        <w:rPr>
          <w:rFonts w:ascii="Arial" w:hAnsi="Arial"/>
          <w:b/>
          <w:bCs/>
          <w:u w:val="single"/>
        </w:rPr>
        <w:t>Warrants</w:t>
      </w:r>
    </w:p>
    <w:p w14:paraId="71E02DD9" w14:textId="77777777" w:rsidR="007E24F4" w:rsidRDefault="007E24F4" w:rsidP="007E24F4">
      <w:pPr>
        <w:pStyle w:val="List"/>
        <w:tabs>
          <w:tab w:val="left" w:pos="2160"/>
          <w:tab w:val="left" w:pos="9180"/>
        </w:tabs>
        <w:ind w:left="2160" w:hanging="33"/>
        <w:rPr>
          <w:rFonts w:ascii="Arial" w:hAnsi="Arial"/>
          <w:b/>
          <w:bCs/>
          <w:u w:val="single"/>
        </w:rPr>
      </w:pPr>
      <w:r w:rsidRPr="007E24F4">
        <w:rPr>
          <w:rFonts w:ascii="Arial" w:hAnsi="Arial"/>
          <w:b/>
          <w:bCs/>
          <w:u w:val="single"/>
        </w:rPr>
        <w:t>Finder #2: 70,000</w:t>
      </w:r>
      <w:r>
        <w:rPr>
          <w:rFonts w:ascii="Arial" w:hAnsi="Arial"/>
          <w:b/>
          <w:bCs/>
          <w:u w:val="single"/>
        </w:rPr>
        <w:t xml:space="preserve"> </w:t>
      </w:r>
      <w:r w:rsidRPr="007E24F4">
        <w:rPr>
          <w:rFonts w:ascii="Arial" w:hAnsi="Arial"/>
          <w:b/>
          <w:bCs/>
          <w:u w:val="single"/>
        </w:rPr>
        <w:t>Warrants</w:t>
      </w:r>
    </w:p>
    <w:p w14:paraId="61FBA73E" w14:textId="77777777" w:rsidR="007E24F4" w:rsidRDefault="007E24F4" w:rsidP="007E24F4">
      <w:pPr>
        <w:pStyle w:val="List"/>
        <w:tabs>
          <w:tab w:val="left" w:pos="2160"/>
          <w:tab w:val="left" w:pos="9180"/>
        </w:tabs>
        <w:ind w:left="2160" w:hanging="33"/>
        <w:rPr>
          <w:rFonts w:ascii="Arial" w:hAnsi="Arial"/>
          <w:b/>
          <w:bCs/>
          <w:u w:val="single"/>
        </w:rPr>
      </w:pPr>
      <w:r w:rsidRPr="007E24F4">
        <w:rPr>
          <w:rFonts w:ascii="Arial" w:hAnsi="Arial"/>
          <w:b/>
          <w:bCs/>
          <w:u w:val="single"/>
        </w:rPr>
        <w:t>Finder #3: 14,000</w:t>
      </w:r>
      <w:r>
        <w:rPr>
          <w:rFonts w:ascii="Arial" w:hAnsi="Arial"/>
          <w:b/>
          <w:bCs/>
          <w:u w:val="single"/>
        </w:rPr>
        <w:t xml:space="preserve"> </w:t>
      </w:r>
      <w:r w:rsidRPr="007E24F4">
        <w:rPr>
          <w:rFonts w:ascii="Arial" w:hAnsi="Arial"/>
          <w:b/>
          <w:bCs/>
          <w:u w:val="single"/>
        </w:rPr>
        <w:t>Warrants</w:t>
      </w:r>
    </w:p>
    <w:p w14:paraId="1A03A037" w14:textId="77777777" w:rsidR="007E24F4" w:rsidRDefault="007E24F4" w:rsidP="007E24F4">
      <w:pPr>
        <w:pStyle w:val="List"/>
        <w:tabs>
          <w:tab w:val="left" w:pos="2160"/>
          <w:tab w:val="left" w:pos="9180"/>
        </w:tabs>
        <w:ind w:left="2160" w:hanging="33"/>
        <w:rPr>
          <w:rFonts w:ascii="Arial" w:hAnsi="Arial"/>
          <w:b/>
          <w:bCs/>
          <w:u w:val="single"/>
        </w:rPr>
      </w:pPr>
      <w:r w:rsidRPr="007E24F4">
        <w:rPr>
          <w:rFonts w:ascii="Arial" w:hAnsi="Arial"/>
          <w:b/>
          <w:bCs/>
          <w:u w:val="single"/>
        </w:rPr>
        <w:t>Finder #4: 7,000</w:t>
      </w:r>
      <w:r>
        <w:rPr>
          <w:rFonts w:ascii="Arial" w:hAnsi="Arial"/>
          <w:b/>
          <w:bCs/>
          <w:u w:val="single"/>
        </w:rPr>
        <w:t xml:space="preserve"> </w:t>
      </w:r>
      <w:r w:rsidRPr="007E24F4">
        <w:rPr>
          <w:rFonts w:ascii="Arial" w:hAnsi="Arial"/>
          <w:b/>
          <w:bCs/>
          <w:u w:val="single"/>
        </w:rPr>
        <w:t>Warrants</w:t>
      </w:r>
    </w:p>
    <w:p w14:paraId="0BA2F733" w14:textId="42A87E38" w:rsidR="007E24F4" w:rsidRDefault="007E24F4" w:rsidP="007E24F4">
      <w:pPr>
        <w:pStyle w:val="List"/>
        <w:tabs>
          <w:tab w:val="left" w:pos="2160"/>
          <w:tab w:val="left" w:pos="9180"/>
        </w:tabs>
        <w:ind w:left="2160" w:hanging="33"/>
        <w:rPr>
          <w:rFonts w:ascii="Arial" w:hAnsi="Arial"/>
          <w:b/>
          <w:bCs/>
          <w:u w:val="single"/>
        </w:rPr>
      </w:pPr>
      <w:r w:rsidRPr="007E24F4">
        <w:rPr>
          <w:rFonts w:ascii="Arial" w:hAnsi="Arial"/>
          <w:b/>
          <w:bCs/>
          <w:u w:val="single"/>
        </w:rPr>
        <w:t>Finder #5: 17,500</w:t>
      </w:r>
      <w:r w:rsidR="00540A98">
        <w:rPr>
          <w:rFonts w:ascii="Arial" w:hAnsi="Arial"/>
          <w:b/>
          <w:bCs/>
          <w:u w:val="single"/>
        </w:rPr>
        <w:t xml:space="preserve"> </w:t>
      </w:r>
      <w:r w:rsidRPr="007E24F4">
        <w:rPr>
          <w:rFonts w:ascii="Arial" w:hAnsi="Arial"/>
          <w:b/>
          <w:bCs/>
          <w:u w:val="single"/>
        </w:rPr>
        <w:t>Warrants</w:t>
      </w:r>
    </w:p>
    <w:p w14:paraId="124C8419" w14:textId="77777777" w:rsidR="007E24F4" w:rsidRDefault="007E24F4" w:rsidP="007E24F4">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Pr="00231ABE">
        <w:rPr>
          <w:rFonts w:ascii="Arial" w:hAnsi="Arial"/>
          <w:b/>
          <w:bCs/>
          <w:u w:val="single"/>
        </w:rPr>
        <w:t>N/A</w:t>
      </w:r>
      <w:proofErr w:type="gramStart"/>
      <w:r>
        <w:rPr>
          <w:rFonts w:ascii="Arial" w:hAnsi="Arial"/>
          <w:u w:val="single"/>
        </w:rPr>
        <w:tab/>
      </w:r>
      <w:r>
        <w:rPr>
          <w:rFonts w:ascii="Arial" w:hAnsi="Arial"/>
        </w:rPr>
        <w:t xml:space="preserve"> .</w:t>
      </w:r>
      <w:proofErr w:type="gramEnd"/>
    </w:p>
    <w:p w14:paraId="1C746343" w14:textId="1B8AB42C" w:rsidR="007E24F4" w:rsidRDefault="007E24F4" w:rsidP="007E24F4">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b/>
          <w:bCs/>
          <w:u w:val="single"/>
        </w:rPr>
        <w:t>April 21, 2023</w:t>
      </w:r>
      <w:r>
        <w:rPr>
          <w:rFonts w:ascii="Arial" w:hAnsi="Arial"/>
        </w:rPr>
        <w:t>.</w:t>
      </w:r>
    </w:p>
    <w:p w14:paraId="07AE3C7D" w14:textId="4236A966" w:rsidR="00231ABE" w:rsidRDefault="007E24F4" w:rsidP="007E24F4">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Pr="00231ABE">
        <w:rPr>
          <w:rFonts w:ascii="Arial" w:hAnsi="Arial"/>
          <w:b/>
          <w:bCs/>
          <w:u w:val="single"/>
        </w:rPr>
        <w:t>CDN$0.08</w:t>
      </w:r>
      <w:proofErr w:type="gramStart"/>
      <w:r>
        <w:rPr>
          <w:rFonts w:ascii="Arial" w:hAnsi="Arial"/>
          <w:u w:val="single"/>
        </w:rPr>
        <w:tab/>
      </w:r>
      <w:r>
        <w:rPr>
          <w:rFonts w:ascii="Arial" w:hAnsi="Arial"/>
        </w:rPr>
        <w:t xml:space="preserve"> .</w:t>
      </w:r>
      <w:proofErr w:type="gramEnd"/>
    </w:p>
    <w:p w14:paraId="19FEDB9A" w14:textId="61A196A3"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w:t>
      </w:r>
      <w:proofErr w:type="gramStart"/>
      <w:r>
        <w:rPr>
          <w:rFonts w:ascii="Arial" w:hAnsi="Arial"/>
        </w:rPr>
        <w:t>relationship</w:t>
      </w:r>
      <w:proofErr w:type="gramEnd"/>
      <w:r>
        <w:rPr>
          <w:rFonts w:ascii="Arial" w:hAnsi="Arial"/>
        </w:rPr>
        <w:t xml:space="preserve"> </w:t>
      </w:r>
    </w:p>
    <w:p w14:paraId="613B5359" w14:textId="7AAA7A30" w:rsidR="00EA4133" w:rsidRDefault="00EA4133">
      <w:pPr>
        <w:pStyle w:val="List"/>
        <w:tabs>
          <w:tab w:val="left" w:pos="1080"/>
          <w:tab w:val="left" w:pos="9180"/>
        </w:tabs>
        <w:ind w:left="0" w:firstLine="0"/>
        <w:jc w:val="both"/>
        <w:rPr>
          <w:rFonts w:ascii="Arial" w:hAnsi="Arial"/>
        </w:rPr>
      </w:pPr>
      <w:r>
        <w:rPr>
          <w:rFonts w:ascii="Arial" w:hAnsi="Arial"/>
        </w:rPr>
        <w:tab/>
      </w:r>
      <w:r w:rsidR="007E24F4" w:rsidRPr="007E24F4">
        <w:rPr>
          <w:rFonts w:ascii="Arial" w:hAnsi="Arial"/>
          <w:b/>
          <w:bCs/>
          <w:u w:val="single"/>
        </w:rPr>
        <w:t>N/A</w:t>
      </w:r>
      <w:proofErr w:type="gramStart"/>
      <w:r>
        <w:rPr>
          <w:rFonts w:ascii="Arial" w:hAnsi="Arial"/>
          <w:u w:val="single"/>
        </w:rPr>
        <w:tab/>
      </w:r>
      <w:r>
        <w:rPr>
          <w:rFonts w:ascii="Arial" w:hAnsi="Arial"/>
        </w:rPr>
        <w:t xml:space="preserve"> .</w:t>
      </w:r>
      <w:proofErr w:type="gramEnd"/>
    </w:p>
    <w:p w14:paraId="3BF96436" w14:textId="77777777" w:rsidR="00EA4133" w:rsidRDefault="00EA4133">
      <w:pPr>
        <w:pStyle w:val="List"/>
        <w:tabs>
          <w:tab w:val="left" w:pos="1080"/>
          <w:tab w:val="left" w:pos="9180"/>
        </w:tabs>
        <w:ind w:left="0" w:firstLine="0"/>
        <w:jc w:val="both"/>
        <w:rPr>
          <w:rFonts w:ascii="Arial" w:hAnsi="Arial"/>
        </w:rPr>
      </w:pPr>
    </w:p>
    <w:p w14:paraId="69862E27" w14:textId="77777777" w:rsidR="00EA4133" w:rsidRDefault="00EA4133">
      <w:pPr>
        <w:pStyle w:val="List"/>
        <w:numPr>
          <w:ilvl w:val="0"/>
          <w:numId w:val="10"/>
        </w:numPr>
        <w:rPr>
          <w:rFonts w:ascii="Arial" w:hAnsi="Arial"/>
        </w:rPr>
      </w:pPr>
      <w:r>
        <w:rPr>
          <w:rFonts w:ascii="Arial" w:hAnsi="Arial"/>
        </w:rPr>
        <w:t>Describe any unusual particulars of the transaction (</w:t>
      </w:r>
      <w:proofErr w:type="gramStart"/>
      <w:r>
        <w:rPr>
          <w:rFonts w:ascii="Arial" w:hAnsi="Arial"/>
        </w:rPr>
        <w:t>i.e.</w:t>
      </w:r>
      <w:proofErr w:type="gramEnd"/>
      <w:r>
        <w:rPr>
          <w:rFonts w:ascii="Arial" w:hAnsi="Arial"/>
        </w:rPr>
        <w:t xml:space="preserve"> tax “flow through” shares, etc.).</w:t>
      </w:r>
    </w:p>
    <w:p w14:paraId="5BA57365" w14:textId="791E904D" w:rsidR="00EA4133" w:rsidRDefault="00EA4133">
      <w:pPr>
        <w:pStyle w:val="List"/>
        <w:tabs>
          <w:tab w:val="left" w:pos="1080"/>
          <w:tab w:val="left" w:pos="9180"/>
        </w:tabs>
        <w:ind w:left="0" w:firstLine="0"/>
        <w:jc w:val="both"/>
        <w:rPr>
          <w:rFonts w:ascii="Arial" w:hAnsi="Arial"/>
        </w:rPr>
      </w:pPr>
      <w:r>
        <w:rPr>
          <w:rFonts w:ascii="Arial" w:hAnsi="Arial"/>
        </w:rPr>
        <w:tab/>
      </w:r>
      <w:r w:rsidR="007E24F4" w:rsidRPr="007E24F4">
        <w:rPr>
          <w:rFonts w:ascii="Arial" w:hAnsi="Arial"/>
          <w:b/>
          <w:bCs/>
          <w:u w:val="single"/>
        </w:rPr>
        <w:t>N/A</w:t>
      </w:r>
      <w:proofErr w:type="gramStart"/>
      <w:r>
        <w:rPr>
          <w:rFonts w:ascii="Arial" w:hAnsi="Arial"/>
          <w:u w:val="single"/>
        </w:rPr>
        <w:tab/>
      </w:r>
      <w:r>
        <w:rPr>
          <w:rFonts w:ascii="Arial" w:hAnsi="Arial"/>
        </w:rPr>
        <w:t xml:space="preserve"> .</w:t>
      </w:r>
      <w:proofErr w:type="gramEnd"/>
    </w:p>
    <w:p w14:paraId="7548D2BD"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05C98FD4" w14:textId="1932ACB6" w:rsidR="00EA4133" w:rsidRDefault="00EA4133">
      <w:pPr>
        <w:pStyle w:val="List"/>
        <w:tabs>
          <w:tab w:val="left" w:pos="1080"/>
          <w:tab w:val="left" w:pos="9180"/>
        </w:tabs>
        <w:ind w:left="0" w:firstLine="0"/>
        <w:jc w:val="both"/>
        <w:rPr>
          <w:rFonts w:ascii="Arial" w:hAnsi="Arial"/>
        </w:rPr>
      </w:pPr>
      <w:r>
        <w:rPr>
          <w:rFonts w:ascii="Arial" w:hAnsi="Arial"/>
        </w:rPr>
        <w:tab/>
      </w:r>
      <w:r w:rsidR="007E24F4" w:rsidRPr="007E24F4">
        <w:rPr>
          <w:rFonts w:ascii="Arial" w:hAnsi="Arial"/>
          <w:b/>
          <w:bCs/>
          <w:u w:val="single"/>
        </w:rPr>
        <w:t>N/A</w:t>
      </w:r>
      <w:proofErr w:type="gramStart"/>
      <w:r>
        <w:rPr>
          <w:rFonts w:ascii="Arial" w:hAnsi="Arial"/>
          <w:u w:val="single"/>
        </w:rPr>
        <w:tab/>
      </w:r>
      <w:r>
        <w:rPr>
          <w:rFonts w:ascii="Arial" w:hAnsi="Arial"/>
        </w:rPr>
        <w:t xml:space="preserve"> .</w:t>
      </w:r>
      <w:proofErr w:type="gramEnd"/>
    </w:p>
    <w:p w14:paraId="209F7289" w14:textId="77777777" w:rsidR="00EA4133" w:rsidRDefault="00EA4133">
      <w:pPr>
        <w:pStyle w:val="List"/>
        <w:tabs>
          <w:tab w:val="left" w:pos="9180"/>
        </w:tabs>
        <w:spacing w:before="0"/>
        <w:jc w:val="both"/>
        <w:rPr>
          <w:rFonts w:ascii="Arial" w:hAnsi="Arial"/>
        </w:rPr>
      </w:pPr>
    </w:p>
    <w:p w14:paraId="1FF9C64A" w14:textId="77777777"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14:paraId="4C38DA87" w14:textId="2E4F32D0" w:rsidR="00EA4133" w:rsidRDefault="00EA4133">
      <w:pPr>
        <w:pStyle w:val="List"/>
        <w:tabs>
          <w:tab w:val="left" w:pos="1080"/>
          <w:tab w:val="left" w:pos="9180"/>
        </w:tabs>
        <w:spacing w:before="0"/>
        <w:ind w:left="0" w:firstLine="0"/>
        <w:jc w:val="both"/>
        <w:rPr>
          <w:rFonts w:ascii="Arial" w:hAnsi="Arial"/>
        </w:rPr>
      </w:pPr>
      <w:r>
        <w:rPr>
          <w:rFonts w:ascii="Arial" w:hAnsi="Arial"/>
        </w:rPr>
        <w:tab/>
      </w:r>
      <w:r w:rsidR="007E24F4" w:rsidRPr="007E24F4">
        <w:rPr>
          <w:rFonts w:ascii="Arial" w:hAnsi="Arial"/>
          <w:b/>
          <w:bCs/>
          <w:u w:val="single"/>
        </w:rPr>
        <w:t>N/A</w:t>
      </w:r>
      <w:r>
        <w:rPr>
          <w:rFonts w:ascii="Arial" w:hAnsi="Arial"/>
          <w:u w:val="single"/>
        </w:rPr>
        <w:tab/>
      </w:r>
    </w:p>
    <w:p w14:paraId="3C24381F"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5489D740"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471391DC" w14:textId="3EBC9C8E"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64CED7B0" w14:textId="3D038010" w:rsidR="007E24F4" w:rsidRDefault="007E24F4" w:rsidP="007E24F4">
      <w:pPr>
        <w:pStyle w:val="List"/>
        <w:ind w:firstLine="0"/>
        <w:jc w:val="both"/>
        <w:rPr>
          <w:rFonts w:ascii="Arial" w:hAnsi="Arial"/>
        </w:rPr>
      </w:pPr>
      <w:r>
        <w:rPr>
          <w:rFonts w:ascii="Arial" w:hAnsi="Arial"/>
          <w:b/>
          <w:bCs/>
          <w:u w:val="single"/>
        </w:rPr>
        <w:t>Yes</w:t>
      </w:r>
    </w:p>
    <w:p w14:paraId="54CF7611" w14:textId="77777777" w:rsidR="003C6D7E" w:rsidRDefault="003C6D7E">
      <w:pPr>
        <w:rPr>
          <w:rFonts w:ascii="Arial" w:hAnsi="Arial"/>
          <w:b/>
          <w:color w:val="000000"/>
          <w:sz w:val="24"/>
          <w:lang w:val="en-GB"/>
        </w:rPr>
      </w:pPr>
      <w:r>
        <w:rPr>
          <w:rFonts w:ascii="Arial" w:hAnsi="Arial"/>
          <w:b/>
          <w:color w:val="000000"/>
        </w:rPr>
        <w:br w:type="page"/>
      </w:r>
    </w:p>
    <w:p w14:paraId="35F15F84" w14:textId="51352336"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7E24F4">
        <w:rPr>
          <w:rFonts w:ascii="Arial" w:hAnsi="Arial"/>
          <w:b/>
          <w:color w:val="000000"/>
        </w:rPr>
        <w:t xml:space="preserve"> </w:t>
      </w:r>
      <w:r w:rsidR="007E24F4" w:rsidRPr="007E24F4">
        <w:rPr>
          <w:rFonts w:ascii="Arial" w:hAnsi="Arial"/>
          <w:b/>
          <w:bCs/>
          <w:u w:val="single"/>
        </w:rPr>
        <w:t>N/A</w:t>
      </w:r>
    </w:p>
    <w:p w14:paraId="07EA0FAB" w14:textId="77777777" w:rsidR="00EA4133" w:rsidRDefault="00EA4133">
      <w:pPr>
        <w:pStyle w:val="List"/>
        <w:tabs>
          <w:tab w:val="left" w:pos="9180"/>
        </w:tabs>
        <w:spacing w:before="0"/>
        <w:ind w:left="0" w:firstLine="0"/>
        <w:jc w:val="both"/>
        <w:rPr>
          <w:rFonts w:ascii="Arial" w:hAnsi="Arial"/>
          <w:color w:val="000000"/>
        </w:rPr>
      </w:pPr>
    </w:p>
    <w:p w14:paraId="3967B5E3"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5AB9AA18"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1FBF3263" w14:textId="7D649561"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F31C3D">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14:paraId="04FCC760"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70796552" w14:textId="77777777" w:rsidR="00EA4133" w:rsidRDefault="00EA4133">
      <w:pPr>
        <w:pStyle w:val="List"/>
        <w:numPr>
          <w:ilvl w:val="0"/>
          <w:numId w:val="16"/>
        </w:numPr>
        <w:jc w:val="both"/>
        <w:rPr>
          <w:rFonts w:ascii="Arial" w:hAnsi="Arial"/>
          <w:color w:val="000000"/>
        </w:rPr>
      </w:pPr>
      <w:r>
        <w:rPr>
          <w:rFonts w:ascii="Arial" w:hAnsi="Arial"/>
          <w:color w:val="000000"/>
        </w:rPr>
        <w:t xml:space="preserve">Provide the following information in relation to the total consideration for the acquisition (including details of all cash, </w:t>
      </w:r>
      <w:proofErr w:type="gramStart"/>
      <w:r>
        <w:rPr>
          <w:rFonts w:ascii="Arial" w:hAnsi="Arial"/>
          <w:color w:val="000000"/>
        </w:rPr>
        <w:t>securities</w:t>
      </w:r>
      <w:proofErr w:type="gramEnd"/>
      <w:r>
        <w:rPr>
          <w:rFonts w:ascii="Arial" w:hAnsi="Arial"/>
          <w:color w:val="000000"/>
        </w:rPr>
        <w:t xml:space="preserve"> or other consideration) and any required work commitments:</w:t>
      </w:r>
    </w:p>
    <w:p w14:paraId="7C30E482"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14:paraId="7ABB5AD1"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0097ED0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5F6DDF91"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1526A156"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06080F27"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7E39F367"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103BA504"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5B3641D3"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w:t>
      </w:r>
      <w:proofErr w:type="gramStart"/>
      <w:r>
        <w:rPr>
          <w:rFonts w:ascii="Arial" w:hAnsi="Arial"/>
          <w:color w:val="000000"/>
        </w:rPr>
        <w:t>e.g.</w:t>
      </w:r>
      <w:proofErr w:type="gramEnd"/>
      <w:r>
        <w:rPr>
          <w:rFonts w:ascii="Arial" w:hAnsi="Arial"/>
          <w:color w:val="000000"/>
        </w:rPr>
        <w:t xml:space="preserve"> arm’s-length negotiation, independent committee of the Board, third party valuation etc).</w:t>
      </w:r>
    </w:p>
    <w:p w14:paraId="4B881E68"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4003650E"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D48ABCA"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20985FD3" w14:textId="77777777">
        <w:tc>
          <w:tcPr>
            <w:tcW w:w="1440" w:type="dxa"/>
          </w:tcPr>
          <w:p w14:paraId="47F35F31" w14:textId="77777777" w:rsidR="00EA4133" w:rsidRDefault="00EA4133">
            <w:pPr>
              <w:pStyle w:val="BodyText"/>
              <w:keepNext/>
              <w:keepLines/>
              <w:spacing w:before="0" w:line="280" w:lineRule="exact"/>
              <w:jc w:val="center"/>
              <w:rPr>
                <w:rFonts w:ascii="Arial" w:hAnsi="Arial"/>
                <w:b/>
                <w:sz w:val="20"/>
                <w:lang w:val="en-CA"/>
              </w:rPr>
            </w:pPr>
          </w:p>
          <w:p w14:paraId="5E97A97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7B4D7C84" w14:textId="77777777" w:rsidR="00EA4133" w:rsidRDefault="00EA4133">
            <w:pPr>
              <w:pStyle w:val="BodyText"/>
              <w:keepNext/>
              <w:keepLines/>
              <w:spacing w:before="0" w:line="280" w:lineRule="exact"/>
              <w:jc w:val="center"/>
              <w:rPr>
                <w:rFonts w:ascii="Arial" w:hAnsi="Arial"/>
                <w:b/>
                <w:sz w:val="20"/>
                <w:lang w:val="en-CA"/>
              </w:rPr>
            </w:pPr>
          </w:p>
          <w:p w14:paraId="66AED3E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C053497" w14:textId="77777777" w:rsidR="00EA4133" w:rsidRDefault="00EA4133">
            <w:pPr>
              <w:pStyle w:val="BodyText"/>
              <w:keepNext/>
              <w:keepLines/>
              <w:spacing w:before="0" w:line="280" w:lineRule="exact"/>
              <w:jc w:val="center"/>
              <w:rPr>
                <w:rFonts w:ascii="Arial" w:hAnsi="Arial"/>
                <w:b/>
                <w:sz w:val="20"/>
                <w:lang w:val="en-CA"/>
              </w:rPr>
            </w:pPr>
          </w:p>
          <w:p w14:paraId="4EBF6A9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2069AFC6" w14:textId="77777777" w:rsidR="00EA4133" w:rsidRDefault="00EA4133">
            <w:pPr>
              <w:pStyle w:val="BodyText"/>
              <w:keepNext/>
              <w:keepLines/>
              <w:spacing w:before="0" w:line="280" w:lineRule="exact"/>
              <w:jc w:val="center"/>
              <w:rPr>
                <w:rFonts w:ascii="Arial" w:hAnsi="Arial"/>
                <w:b/>
                <w:sz w:val="20"/>
                <w:lang w:val="en-CA"/>
              </w:rPr>
            </w:pPr>
          </w:p>
          <w:p w14:paraId="11891540"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5300F551" w14:textId="77777777" w:rsidR="00EA4133" w:rsidRDefault="00EA4133">
            <w:pPr>
              <w:pStyle w:val="BodyText"/>
              <w:keepNext/>
              <w:keepLines/>
              <w:spacing w:before="0" w:line="280" w:lineRule="exact"/>
              <w:jc w:val="center"/>
              <w:rPr>
                <w:rFonts w:ascii="Arial" w:hAnsi="Arial"/>
                <w:b/>
                <w:sz w:val="20"/>
                <w:lang w:val="en-CA"/>
              </w:rPr>
            </w:pPr>
          </w:p>
          <w:p w14:paraId="66CFFFB0"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5490E5EB" w14:textId="77777777" w:rsidR="00EA4133" w:rsidRDefault="00EA4133">
            <w:pPr>
              <w:pStyle w:val="BodyText"/>
              <w:keepNext/>
              <w:keepLines/>
              <w:spacing w:before="0" w:line="280" w:lineRule="exact"/>
              <w:jc w:val="center"/>
              <w:rPr>
                <w:rFonts w:ascii="Arial" w:hAnsi="Arial"/>
                <w:b/>
                <w:sz w:val="20"/>
              </w:rPr>
            </w:pPr>
          </w:p>
          <w:p w14:paraId="55D14030"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579846C8" w14:textId="77777777" w:rsidR="00EA4133" w:rsidRDefault="00EA4133">
            <w:pPr>
              <w:pStyle w:val="BodyText"/>
              <w:keepNext/>
              <w:keepLines/>
              <w:spacing w:before="0" w:line="280" w:lineRule="exact"/>
              <w:jc w:val="center"/>
              <w:rPr>
                <w:rFonts w:ascii="Arial" w:hAnsi="Arial"/>
                <w:b/>
                <w:color w:val="000000"/>
                <w:sz w:val="20"/>
                <w:lang w:val="en-CA"/>
              </w:rPr>
            </w:pPr>
          </w:p>
          <w:p w14:paraId="07E03C3A"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relationship</w:t>
            </w:r>
            <w:proofErr w:type="gramEnd"/>
            <w:r>
              <w:rPr>
                <w:rFonts w:ascii="Arial" w:hAnsi="Arial"/>
                <w:b/>
                <w:color w:val="000000"/>
                <w:sz w:val="20"/>
                <w:lang w:val="en-CA"/>
              </w:rPr>
              <w:t xml:space="preserve"> </w:t>
            </w:r>
          </w:p>
          <w:p w14:paraId="4073412E"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3D15E49E" w14:textId="77777777">
        <w:trPr>
          <w:trHeight w:hRule="exact" w:val="280"/>
        </w:trPr>
        <w:tc>
          <w:tcPr>
            <w:tcW w:w="1440" w:type="dxa"/>
          </w:tcPr>
          <w:p w14:paraId="10A0DA87" w14:textId="77777777" w:rsidR="00EA4133" w:rsidRDefault="00EA4133">
            <w:pPr>
              <w:pStyle w:val="BodyText"/>
              <w:keepNext/>
              <w:keepLines/>
              <w:rPr>
                <w:rFonts w:ascii="Arial" w:hAnsi="Arial"/>
                <w:lang w:val="en-CA"/>
              </w:rPr>
            </w:pPr>
          </w:p>
        </w:tc>
        <w:tc>
          <w:tcPr>
            <w:tcW w:w="1260" w:type="dxa"/>
          </w:tcPr>
          <w:p w14:paraId="05EC1B5A" w14:textId="77777777" w:rsidR="00EA4133" w:rsidRDefault="00EA4133">
            <w:pPr>
              <w:pStyle w:val="BodyText"/>
              <w:keepNext/>
              <w:keepLines/>
              <w:rPr>
                <w:rFonts w:ascii="Arial" w:hAnsi="Arial"/>
                <w:lang w:val="en-CA"/>
              </w:rPr>
            </w:pPr>
          </w:p>
        </w:tc>
        <w:tc>
          <w:tcPr>
            <w:tcW w:w="1260" w:type="dxa"/>
          </w:tcPr>
          <w:p w14:paraId="4DE208E9" w14:textId="77777777" w:rsidR="00EA4133" w:rsidRDefault="00EA4133">
            <w:pPr>
              <w:pStyle w:val="BodyText"/>
              <w:keepNext/>
              <w:keepLines/>
              <w:rPr>
                <w:rFonts w:ascii="Arial" w:hAnsi="Arial"/>
                <w:lang w:val="en-CA"/>
              </w:rPr>
            </w:pPr>
          </w:p>
        </w:tc>
        <w:tc>
          <w:tcPr>
            <w:tcW w:w="1440" w:type="dxa"/>
          </w:tcPr>
          <w:p w14:paraId="737CBBD7" w14:textId="77777777" w:rsidR="00EA4133" w:rsidRDefault="00EA4133">
            <w:pPr>
              <w:pStyle w:val="BodyText"/>
              <w:keepNext/>
              <w:keepLines/>
              <w:rPr>
                <w:rFonts w:ascii="Arial" w:hAnsi="Arial"/>
                <w:lang w:val="en-CA"/>
              </w:rPr>
            </w:pPr>
          </w:p>
        </w:tc>
        <w:tc>
          <w:tcPr>
            <w:tcW w:w="1440" w:type="dxa"/>
          </w:tcPr>
          <w:p w14:paraId="133F2836" w14:textId="77777777" w:rsidR="00EA4133" w:rsidRDefault="00EA4133">
            <w:pPr>
              <w:pStyle w:val="BodyText"/>
              <w:keepNext/>
              <w:keepLines/>
              <w:rPr>
                <w:rFonts w:ascii="Arial" w:hAnsi="Arial"/>
                <w:lang w:val="en-CA"/>
              </w:rPr>
            </w:pPr>
          </w:p>
        </w:tc>
        <w:tc>
          <w:tcPr>
            <w:tcW w:w="1620" w:type="dxa"/>
          </w:tcPr>
          <w:p w14:paraId="78F651E4" w14:textId="77777777" w:rsidR="00EA4133" w:rsidRDefault="00EA4133">
            <w:pPr>
              <w:pStyle w:val="BodyText"/>
              <w:keepNext/>
              <w:keepLines/>
              <w:rPr>
                <w:rFonts w:ascii="Arial" w:hAnsi="Arial"/>
                <w:lang w:val="en-CA"/>
              </w:rPr>
            </w:pPr>
          </w:p>
        </w:tc>
        <w:tc>
          <w:tcPr>
            <w:tcW w:w="1530" w:type="dxa"/>
          </w:tcPr>
          <w:p w14:paraId="1CB09376" w14:textId="77777777" w:rsidR="00EA4133" w:rsidRDefault="00EA4133">
            <w:pPr>
              <w:pStyle w:val="BodyText"/>
              <w:keepNext/>
              <w:keepLines/>
              <w:rPr>
                <w:rFonts w:ascii="Arial" w:hAnsi="Arial"/>
                <w:lang w:val="en-CA"/>
              </w:rPr>
            </w:pPr>
          </w:p>
        </w:tc>
      </w:tr>
      <w:tr w:rsidR="00EA4133" w14:paraId="064F632E" w14:textId="77777777">
        <w:trPr>
          <w:trHeight w:hRule="exact" w:val="320"/>
        </w:trPr>
        <w:tc>
          <w:tcPr>
            <w:tcW w:w="1440" w:type="dxa"/>
          </w:tcPr>
          <w:p w14:paraId="0BF05792" w14:textId="77777777" w:rsidR="00EA4133" w:rsidRDefault="00EA4133">
            <w:pPr>
              <w:pStyle w:val="BodyText"/>
              <w:keepNext/>
              <w:keepLines/>
              <w:rPr>
                <w:rFonts w:ascii="Arial" w:hAnsi="Arial"/>
                <w:lang w:val="en-CA"/>
              </w:rPr>
            </w:pPr>
          </w:p>
        </w:tc>
        <w:tc>
          <w:tcPr>
            <w:tcW w:w="1260" w:type="dxa"/>
          </w:tcPr>
          <w:p w14:paraId="1E5C2B2C" w14:textId="77777777" w:rsidR="00EA4133" w:rsidRDefault="00EA4133">
            <w:pPr>
              <w:pStyle w:val="BodyText"/>
              <w:keepNext/>
              <w:keepLines/>
              <w:rPr>
                <w:rFonts w:ascii="Arial" w:hAnsi="Arial"/>
                <w:lang w:val="en-CA"/>
              </w:rPr>
            </w:pPr>
          </w:p>
        </w:tc>
        <w:tc>
          <w:tcPr>
            <w:tcW w:w="1260" w:type="dxa"/>
          </w:tcPr>
          <w:p w14:paraId="50F0F420" w14:textId="77777777" w:rsidR="00EA4133" w:rsidRDefault="00EA4133">
            <w:pPr>
              <w:pStyle w:val="BodyText"/>
              <w:keepNext/>
              <w:keepLines/>
              <w:rPr>
                <w:rFonts w:ascii="Arial" w:hAnsi="Arial"/>
                <w:lang w:val="en-CA"/>
              </w:rPr>
            </w:pPr>
          </w:p>
        </w:tc>
        <w:tc>
          <w:tcPr>
            <w:tcW w:w="1440" w:type="dxa"/>
          </w:tcPr>
          <w:p w14:paraId="46D251DB" w14:textId="77777777" w:rsidR="00EA4133" w:rsidRDefault="00EA4133">
            <w:pPr>
              <w:pStyle w:val="BodyText"/>
              <w:keepNext/>
              <w:keepLines/>
              <w:rPr>
                <w:rFonts w:ascii="Arial" w:hAnsi="Arial"/>
                <w:lang w:val="en-CA"/>
              </w:rPr>
            </w:pPr>
          </w:p>
        </w:tc>
        <w:tc>
          <w:tcPr>
            <w:tcW w:w="1440" w:type="dxa"/>
          </w:tcPr>
          <w:p w14:paraId="0D9B1D6C" w14:textId="77777777" w:rsidR="00EA4133" w:rsidRDefault="00EA4133">
            <w:pPr>
              <w:pStyle w:val="BodyText"/>
              <w:keepNext/>
              <w:keepLines/>
              <w:rPr>
                <w:rFonts w:ascii="Arial" w:hAnsi="Arial"/>
                <w:lang w:val="en-CA"/>
              </w:rPr>
            </w:pPr>
          </w:p>
        </w:tc>
        <w:tc>
          <w:tcPr>
            <w:tcW w:w="1620" w:type="dxa"/>
          </w:tcPr>
          <w:p w14:paraId="12C46A11" w14:textId="77777777" w:rsidR="00EA4133" w:rsidRDefault="00EA4133">
            <w:pPr>
              <w:pStyle w:val="BodyText"/>
              <w:keepNext/>
              <w:keepLines/>
              <w:rPr>
                <w:rFonts w:ascii="Arial" w:hAnsi="Arial"/>
                <w:lang w:val="en-CA"/>
              </w:rPr>
            </w:pPr>
          </w:p>
        </w:tc>
        <w:tc>
          <w:tcPr>
            <w:tcW w:w="1530" w:type="dxa"/>
          </w:tcPr>
          <w:p w14:paraId="1425B9A3" w14:textId="77777777" w:rsidR="00EA4133" w:rsidRDefault="00EA4133">
            <w:pPr>
              <w:pStyle w:val="BodyText"/>
              <w:keepNext/>
              <w:keepLines/>
              <w:rPr>
                <w:rFonts w:ascii="Arial" w:hAnsi="Arial"/>
                <w:lang w:val="en-CA"/>
              </w:rPr>
            </w:pPr>
          </w:p>
        </w:tc>
      </w:tr>
    </w:tbl>
    <w:p w14:paraId="2E9CA1B2"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 xml:space="preserve">Indicate if Related </w:t>
      </w:r>
      <w:proofErr w:type="gramStart"/>
      <w:r>
        <w:rPr>
          <w:rFonts w:ascii="Arial" w:hAnsi="Arial"/>
          <w:sz w:val="20"/>
        </w:rPr>
        <w:t>Person</w:t>
      </w:r>
      <w:proofErr w:type="gramEnd"/>
    </w:p>
    <w:p w14:paraId="49F3F62A"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2F37948E"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024AE9A0"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0EF15108"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w:t>
      </w:r>
      <w:proofErr w:type="gramStart"/>
      <w:r>
        <w:rPr>
          <w:rFonts w:ascii="Arial" w:hAnsi="Arial"/>
        </w:rPr>
        <w:t>broker</w:t>
      </w:r>
      <w:proofErr w:type="gramEnd"/>
      <w:r>
        <w:rPr>
          <w:rFonts w:ascii="Arial" w:hAnsi="Arial"/>
        </w:rPr>
        <w:t xml:space="preserve">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5ABE5256"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52698116"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348A0CA6"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2F14061C"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2E3B36CA"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30B1BC53" w14:textId="77777777" w:rsidR="00CF2A90" w:rsidRDefault="00CF2A90" w:rsidP="00CF2A90">
      <w:pPr>
        <w:pStyle w:val="List"/>
        <w:tabs>
          <w:tab w:val="left" w:pos="9180"/>
        </w:tabs>
        <w:ind w:left="0" w:firstLine="0"/>
        <w:rPr>
          <w:rFonts w:ascii="Arial" w:hAnsi="Arial"/>
          <w:color w:val="000000"/>
        </w:rPr>
      </w:pPr>
    </w:p>
    <w:p w14:paraId="2D9286EF"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694F3CF0"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1FE1B348" w14:textId="77777777"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14:paraId="30A7A0CE"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9D0DBE6" w14:textId="77777777" w:rsidR="00EA4133" w:rsidRDefault="00EA4133">
      <w:pPr>
        <w:pStyle w:val="List"/>
        <w:tabs>
          <w:tab w:val="left" w:pos="1080"/>
        </w:tabs>
        <w:ind w:left="0" w:firstLine="0"/>
        <w:rPr>
          <w:rFonts w:ascii="Arial" w:hAnsi="Arial"/>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4C90D0F5" w14:textId="77777777" w:rsidR="00EA4133" w:rsidRDefault="00EA4133">
      <w:pPr>
        <w:pStyle w:val="BodyText"/>
        <w:rPr>
          <w:rFonts w:ascii="Arial" w:hAnsi="Arial"/>
        </w:rPr>
      </w:pPr>
      <w:r>
        <w:rPr>
          <w:rFonts w:ascii="Arial" w:hAnsi="Arial"/>
        </w:rPr>
        <w:t>The undersigned hereby certifies that:</w:t>
      </w:r>
    </w:p>
    <w:p w14:paraId="6AAD2F01"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0F117B4"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0C26FBCE" w14:textId="77777777" w:rsidR="00C500F0" w:rsidRDefault="00C500F0" w:rsidP="00C500F0">
      <w:pPr>
        <w:pStyle w:val="List"/>
        <w:ind w:firstLine="0"/>
        <w:jc w:val="both"/>
        <w:rPr>
          <w:rFonts w:ascii="Arial" w:hAnsi="Arial"/>
        </w:rPr>
      </w:pPr>
    </w:p>
    <w:p w14:paraId="4E96D624"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0BA207C9" w14:textId="77777777" w:rsidR="00C500F0" w:rsidRPr="00C500F0" w:rsidRDefault="00C500F0" w:rsidP="00C500F0">
      <w:pPr>
        <w:pStyle w:val="ListParagraph"/>
        <w:rPr>
          <w:rFonts w:ascii="Arial" w:hAnsi="Arial" w:cs="Arial"/>
          <w:sz w:val="24"/>
          <w:szCs w:val="24"/>
        </w:rPr>
      </w:pPr>
    </w:p>
    <w:p w14:paraId="6211624A"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4FF49A88"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75D93197"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2850540F"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2CB59400" w14:textId="44D2F12D"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7E24F4">
        <w:rPr>
          <w:rFonts w:ascii="Arial" w:hAnsi="Arial"/>
          <w:b/>
          <w:bCs/>
          <w:u w:val="single"/>
        </w:rPr>
        <w:t>April 27, 2021</w:t>
      </w:r>
      <w:r>
        <w:rPr>
          <w:rFonts w:ascii="Arial" w:hAnsi="Arial"/>
          <w:u w:val="single"/>
        </w:rPr>
        <w:tab/>
      </w:r>
      <w:r>
        <w:rPr>
          <w:rFonts w:ascii="Arial" w:hAnsi="Arial"/>
        </w:rPr>
        <w:t>.</w:t>
      </w:r>
    </w:p>
    <w:p w14:paraId="4CFB8197" w14:textId="17C8778A" w:rsidR="00EA4133" w:rsidRDefault="00EA4133">
      <w:pPr>
        <w:pStyle w:val="List"/>
        <w:tabs>
          <w:tab w:val="left" w:pos="9180"/>
        </w:tabs>
        <w:ind w:left="5760" w:hanging="5760"/>
        <w:rPr>
          <w:rFonts w:ascii="Arial" w:hAnsi="Arial"/>
        </w:rPr>
      </w:pPr>
      <w:r>
        <w:rPr>
          <w:rFonts w:ascii="Arial" w:hAnsi="Arial"/>
        </w:rPr>
        <w:tab/>
      </w:r>
      <w:r w:rsidR="000A13ED">
        <w:rPr>
          <w:rFonts w:ascii="Arial" w:hAnsi="Arial"/>
          <w:b/>
          <w:bCs/>
          <w:u w:val="single"/>
        </w:rPr>
        <w:t>Steven Cozine</w:t>
      </w:r>
      <w:r>
        <w:rPr>
          <w:rFonts w:ascii="Arial" w:hAnsi="Arial"/>
          <w:u w:val="single"/>
        </w:rPr>
        <w:tab/>
      </w:r>
      <w:r>
        <w:rPr>
          <w:rFonts w:ascii="Arial" w:hAnsi="Arial"/>
          <w:u w:val="single"/>
        </w:rPr>
        <w:br/>
      </w:r>
      <w:r>
        <w:rPr>
          <w:rFonts w:ascii="Arial" w:hAnsi="Arial"/>
        </w:rPr>
        <w:t>Name of Director or Senior Officer</w:t>
      </w:r>
    </w:p>
    <w:p w14:paraId="67A76388" w14:textId="77777777" w:rsidR="00EA4133" w:rsidRDefault="00EA4133">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14:paraId="1BA244E8" w14:textId="7C760EA1" w:rsidR="00EA4133" w:rsidRDefault="00EA4133">
      <w:pPr>
        <w:pStyle w:val="List"/>
        <w:tabs>
          <w:tab w:val="left" w:pos="9180"/>
          <w:tab w:val="left" w:pos="9360"/>
        </w:tabs>
        <w:ind w:left="5760" w:hanging="5760"/>
        <w:rPr>
          <w:rFonts w:ascii="Arial" w:hAnsi="Arial"/>
        </w:rPr>
      </w:pPr>
      <w:r>
        <w:rPr>
          <w:rFonts w:ascii="Arial" w:hAnsi="Arial"/>
        </w:rPr>
        <w:tab/>
      </w:r>
      <w:r w:rsidR="007E24F4" w:rsidRPr="007E24F4">
        <w:rPr>
          <w:rFonts w:ascii="Arial" w:hAnsi="Arial"/>
          <w:b/>
          <w:bCs/>
          <w:u w:val="single"/>
        </w:rPr>
        <w:t>Director</w:t>
      </w:r>
      <w:r w:rsidR="000A13ED">
        <w:rPr>
          <w:rFonts w:ascii="Arial" w:hAnsi="Arial"/>
          <w:b/>
          <w:bCs/>
          <w:u w:val="single"/>
        </w:rPr>
        <w:t>, CFO</w:t>
      </w:r>
      <w:r w:rsidR="007E24F4" w:rsidRPr="007E24F4">
        <w:rPr>
          <w:rFonts w:ascii="Arial" w:hAnsi="Arial"/>
          <w:b/>
          <w:bCs/>
          <w:u w:val="single"/>
        </w:rPr>
        <w:t xml:space="preserve"> </w:t>
      </w:r>
      <w:r w:rsidR="000A13ED">
        <w:rPr>
          <w:rFonts w:ascii="Arial" w:hAnsi="Arial"/>
          <w:b/>
          <w:bCs/>
          <w:u w:val="single"/>
        </w:rPr>
        <w:t>&amp; C</w:t>
      </w:r>
      <w:r w:rsidR="00F152EF">
        <w:rPr>
          <w:rFonts w:ascii="Arial" w:hAnsi="Arial"/>
          <w:b/>
          <w:bCs/>
          <w:u w:val="single"/>
        </w:rPr>
        <w:t>orp. Sec.</w:t>
      </w:r>
      <w:r>
        <w:rPr>
          <w:rFonts w:ascii="Arial" w:hAnsi="Arial"/>
          <w:u w:val="single"/>
        </w:rPr>
        <w:tab/>
      </w:r>
      <w:r>
        <w:rPr>
          <w:rFonts w:ascii="Arial" w:hAnsi="Arial"/>
        </w:rPr>
        <w:br/>
        <w:t>Official Capacity</w:t>
      </w:r>
    </w:p>
    <w:p w14:paraId="3B3A2C5B" w14:textId="77777777" w:rsidR="00C500F0" w:rsidRDefault="00C500F0">
      <w:pPr>
        <w:pStyle w:val="List"/>
        <w:tabs>
          <w:tab w:val="left" w:pos="9180"/>
          <w:tab w:val="left" w:pos="9360"/>
        </w:tabs>
        <w:ind w:left="5760" w:hanging="5760"/>
        <w:rPr>
          <w:rFonts w:ascii="Arial" w:hAnsi="Arial"/>
        </w:rPr>
      </w:pPr>
    </w:p>
    <w:p w14:paraId="41C4821D" w14:textId="77777777" w:rsidR="00C500F0" w:rsidRDefault="00C500F0">
      <w:pPr>
        <w:pStyle w:val="List"/>
        <w:tabs>
          <w:tab w:val="left" w:pos="9180"/>
          <w:tab w:val="left" w:pos="9360"/>
        </w:tabs>
        <w:ind w:left="5760" w:hanging="5760"/>
        <w:rPr>
          <w:rFonts w:ascii="Arial" w:hAnsi="Arial"/>
        </w:rPr>
      </w:pPr>
    </w:p>
    <w:p w14:paraId="2AC07152"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33C82803"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20B3D10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2D6706D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647EEF6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74B409B4"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39E527D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27354648"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41D60B54"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B7D60D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23F820D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010FEB8A"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5ACBB90A"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w:t>
      </w:r>
      <w:proofErr w:type="gramStart"/>
      <w:r w:rsidRPr="00C500F0">
        <w:rPr>
          <w:rFonts w:ascii="Arial" w:eastAsia="Calibri" w:hAnsi="Arial" w:cs="Arial"/>
          <w:sz w:val="24"/>
          <w:szCs w:val="24"/>
        </w:rPr>
        <w:t>keep the information confidential at all times</w:t>
      </w:r>
      <w:proofErr w:type="gramEnd"/>
      <w:r w:rsidRPr="00C500F0">
        <w:rPr>
          <w:rFonts w:ascii="Arial" w:eastAsia="Calibri" w:hAnsi="Arial" w:cs="Arial"/>
          <w:sz w:val="24"/>
          <w:szCs w:val="24"/>
        </w:rPr>
        <w:t>.</w:t>
      </w:r>
    </w:p>
    <w:p w14:paraId="54869F68"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4B9E37D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0FD20662"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3C76" w14:textId="77777777" w:rsidR="00DE1A3E" w:rsidRDefault="00DE1A3E">
      <w:r>
        <w:separator/>
      </w:r>
    </w:p>
  </w:endnote>
  <w:endnote w:type="continuationSeparator" w:id="0">
    <w:p w14:paraId="76ADA82D" w14:textId="77777777" w:rsidR="00DE1A3E" w:rsidRDefault="00DE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9476" w14:textId="77777777" w:rsidR="00EA4133" w:rsidRDefault="00F152EF" w:rsidP="008003B9">
    <w:pPr>
      <w:tabs>
        <w:tab w:val="center" w:pos="4674"/>
        <w:tab w:val="left" w:pos="8460"/>
      </w:tabs>
      <w:jc w:val="center"/>
      <w:rPr>
        <w:rStyle w:val="PageNumber"/>
        <w:rFonts w:ascii="Arial" w:hAnsi="Arial" w:cs="Arial"/>
        <w:b/>
      </w:rPr>
    </w:pPr>
    <w:r>
      <w:rPr>
        <w:b/>
        <w:noProof/>
        <w:lang w:val="en-CA" w:eastAsia="en-CA"/>
      </w:rPr>
      <w:pict w14:anchorId="5EFE4DE4">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342B5D91"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7EB15053"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73637962"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CB4E" w14:textId="77777777" w:rsidR="00EA4133" w:rsidRDefault="00DE1A3E">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E44F6" w14:textId="77777777" w:rsidR="00DE1A3E" w:rsidRDefault="00DE1A3E">
      <w:r>
        <w:separator/>
      </w:r>
    </w:p>
  </w:footnote>
  <w:footnote w:type="continuationSeparator" w:id="0">
    <w:p w14:paraId="7273EAA5" w14:textId="77777777" w:rsidR="00DE1A3E" w:rsidRDefault="00DE1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A13ED"/>
    <w:rsid w:val="000B64EF"/>
    <w:rsid w:val="000C7CEC"/>
    <w:rsid w:val="00116314"/>
    <w:rsid w:val="00122D6D"/>
    <w:rsid w:val="00173F0B"/>
    <w:rsid w:val="00186DA5"/>
    <w:rsid w:val="00231ABE"/>
    <w:rsid w:val="002557FD"/>
    <w:rsid w:val="002560F1"/>
    <w:rsid w:val="002628E9"/>
    <w:rsid w:val="002F0416"/>
    <w:rsid w:val="00305EB6"/>
    <w:rsid w:val="00326D55"/>
    <w:rsid w:val="003431FD"/>
    <w:rsid w:val="003469F1"/>
    <w:rsid w:val="0035331C"/>
    <w:rsid w:val="003C6D7E"/>
    <w:rsid w:val="00456624"/>
    <w:rsid w:val="004A1403"/>
    <w:rsid w:val="004A2AA3"/>
    <w:rsid w:val="004B214D"/>
    <w:rsid w:val="00540A98"/>
    <w:rsid w:val="00544BCF"/>
    <w:rsid w:val="00617A0E"/>
    <w:rsid w:val="0062717F"/>
    <w:rsid w:val="00695546"/>
    <w:rsid w:val="006E6454"/>
    <w:rsid w:val="00726E92"/>
    <w:rsid w:val="007568B3"/>
    <w:rsid w:val="00756F1E"/>
    <w:rsid w:val="007B0425"/>
    <w:rsid w:val="007C4F86"/>
    <w:rsid w:val="007E24F4"/>
    <w:rsid w:val="008003B9"/>
    <w:rsid w:val="00840B45"/>
    <w:rsid w:val="008F27FF"/>
    <w:rsid w:val="009136E7"/>
    <w:rsid w:val="009466F0"/>
    <w:rsid w:val="0097763E"/>
    <w:rsid w:val="009C1EC2"/>
    <w:rsid w:val="00A00C54"/>
    <w:rsid w:val="00A10285"/>
    <w:rsid w:val="00A90670"/>
    <w:rsid w:val="00A93530"/>
    <w:rsid w:val="00A9392C"/>
    <w:rsid w:val="00A96973"/>
    <w:rsid w:val="00B923F6"/>
    <w:rsid w:val="00BE2894"/>
    <w:rsid w:val="00C10A32"/>
    <w:rsid w:val="00C500F0"/>
    <w:rsid w:val="00C536D3"/>
    <w:rsid w:val="00C80199"/>
    <w:rsid w:val="00CC2519"/>
    <w:rsid w:val="00CF076A"/>
    <w:rsid w:val="00CF2A90"/>
    <w:rsid w:val="00CF5580"/>
    <w:rsid w:val="00CF72A4"/>
    <w:rsid w:val="00DA6830"/>
    <w:rsid w:val="00DB640C"/>
    <w:rsid w:val="00DE1A3E"/>
    <w:rsid w:val="00E55E58"/>
    <w:rsid w:val="00E83A64"/>
    <w:rsid w:val="00E97C13"/>
    <w:rsid w:val="00EA4133"/>
    <w:rsid w:val="00F152EF"/>
    <w:rsid w:val="00F31C3D"/>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13BB3D"/>
  <w15:docId w15:val="{25B9807E-EFF1-4E18-8FFD-776F2028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customStyle="1" w:styleId="TableParagraph">
    <w:name w:val="Table Paragraph"/>
    <w:basedOn w:val="Normal"/>
    <w:uiPriority w:val="1"/>
    <w:qFormat/>
    <w:rsid w:val="00C80199"/>
    <w:pPr>
      <w:widowControl w:val="0"/>
      <w:autoSpaceDE w:val="0"/>
      <w:autoSpaceDN w:val="0"/>
      <w:spacing w:before="124"/>
      <w:ind w:left="134"/>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Steve Cozine</cp:lastModifiedBy>
  <cp:revision>11</cp:revision>
  <cp:lastPrinted>2004-05-20T20:47:00Z</cp:lastPrinted>
  <dcterms:created xsi:type="dcterms:W3CDTF">2021-04-27T00:57:00Z</dcterms:created>
  <dcterms:modified xsi:type="dcterms:W3CDTF">2021-04-30T21:06:00Z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