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151D" w14:textId="77777777" w:rsidR="00640E94" w:rsidRPr="00CB0811"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CB0811">
        <w:rPr>
          <w:rFonts w:cs="Arial"/>
          <w:color w:val="000000"/>
          <w:sz w:val="24"/>
          <w:szCs w:val="24"/>
        </w:rPr>
        <w:t>FORM 7</w:t>
      </w:r>
      <w:r w:rsidRPr="00CB0811">
        <w:rPr>
          <w:rFonts w:cs="Arial"/>
          <w:color w:val="000000"/>
          <w:sz w:val="24"/>
          <w:szCs w:val="24"/>
        </w:rPr>
        <w:br/>
      </w:r>
      <w:r w:rsidRPr="00CB0811">
        <w:rPr>
          <w:rFonts w:cs="Arial"/>
          <w:color w:val="000000"/>
          <w:sz w:val="24"/>
          <w:szCs w:val="24"/>
        </w:rPr>
        <w:br/>
      </w:r>
      <w:r w:rsidRPr="00CB0811">
        <w:rPr>
          <w:rFonts w:cs="Arial"/>
          <w:color w:val="000000"/>
          <w:sz w:val="24"/>
          <w:szCs w:val="24"/>
          <w:u w:val="single"/>
        </w:rPr>
        <w:t>MONTHLY PROGRESS REPORT</w:t>
      </w:r>
      <w:bookmarkEnd w:id="0"/>
      <w:bookmarkEnd w:id="1"/>
      <w:bookmarkEnd w:id="2"/>
      <w:bookmarkEnd w:id="3"/>
    </w:p>
    <w:p w14:paraId="50DAA751" w14:textId="77777777" w:rsidR="00640E94" w:rsidRPr="00CB0811" w:rsidRDefault="00640E94">
      <w:pPr>
        <w:pStyle w:val="BodyText"/>
        <w:tabs>
          <w:tab w:val="left" w:pos="0"/>
        </w:tabs>
        <w:rPr>
          <w:rFonts w:ascii="Arial" w:hAnsi="Arial" w:cs="Arial"/>
          <w:color w:val="000000"/>
          <w:szCs w:val="24"/>
        </w:rPr>
      </w:pPr>
      <w:r w:rsidRPr="00CB0811">
        <w:rPr>
          <w:rFonts w:ascii="Arial" w:hAnsi="Arial" w:cs="Arial"/>
          <w:color w:val="000000"/>
          <w:szCs w:val="24"/>
        </w:rPr>
        <w:t xml:space="preserve">Name of </w:t>
      </w:r>
      <w:r w:rsidR="008B7E92" w:rsidRPr="00CB0811">
        <w:rPr>
          <w:rFonts w:ascii="Arial" w:hAnsi="Arial" w:cs="Arial"/>
          <w:color w:val="000000"/>
          <w:szCs w:val="24"/>
        </w:rPr>
        <w:t>Listed</w:t>
      </w:r>
      <w:r w:rsidRPr="00CB0811">
        <w:rPr>
          <w:rFonts w:ascii="Arial" w:hAnsi="Arial" w:cs="Arial"/>
          <w:color w:val="000000"/>
          <w:szCs w:val="24"/>
        </w:rPr>
        <w:t xml:space="preserve"> Issuer: </w:t>
      </w:r>
      <w:r w:rsidR="00EB5DC9" w:rsidRPr="00CB0811">
        <w:rPr>
          <w:rFonts w:ascii="Arial" w:hAnsi="Arial" w:cs="Arial"/>
          <w:b/>
          <w:color w:val="000000"/>
          <w:szCs w:val="24"/>
          <w:u w:val="single"/>
        </w:rPr>
        <w:t>Aurwest Resources Corporation</w:t>
      </w:r>
      <w:r w:rsidR="000B6FF9" w:rsidRPr="00CB0811">
        <w:rPr>
          <w:rFonts w:ascii="Arial" w:hAnsi="Arial" w:cs="Arial"/>
          <w:color w:val="000000"/>
          <w:szCs w:val="24"/>
          <w:u w:val="single"/>
        </w:rPr>
        <w:t xml:space="preserve"> </w:t>
      </w:r>
      <w:r w:rsidRPr="00CB0811">
        <w:rPr>
          <w:rFonts w:ascii="Arial" w:hAnsi="Arial" w:cs="Arial"/>
          <w:color w:val="000000"/>
          <w:szCs w:val="24"/>
        </w:rPr>
        <w:t>(the “Issuer”).</w:t>
      </w:r>
    </w:p>
    <w:p w14:paraId="6F51A796"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Trading Symbol: </w:t>
      </w:r>
      <w:r w:rsidR="00EB5DC9" w:rsidRPr="00CB0811">
        <w:rPr>
          <w:rFonts w:ascii="Arial" w:hAnsi="Arial" w:cs="Arial"/>
          <w:b/>
          <w:color w:val="000000"/>
          <w:szCs w:val="24"/>
          <w:u w:val="single"/>
        </w:rPr>
        <w:t>AWR</w:t>
      </w:r>
    </w:p>
    <w:p w14:paraId="2A972B8A" w14:textId="548BF438"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Number of Outstanding </w:t>
      </w:r>
      <w:r w:rsidR="00C27A18" w:rsidRPr="00CB0811">
        <w:rPr>
          <w:rFonts w:ascii="Arial" w:hAnsi="Arial" w:cs="Arial"/>
          <w:color w:val="000000"/>
          <w:szCs w:val="24"/>
        </w:rPr>
        <w:t>Listed</w:t>
      </w:r>
      <w:r w:rsidRPr="00CB0811">
        <w:rPr>
          <w:rFonts w:ascii="Arial" w:hAnsi="Arial" w:cs="Arial"/>
          <w:color w:val="000000"/>
          <w:szCs w:val="24"/>
        </w:rPr>
        <w:t xml:space="preserve"> Securities: </w:t>
      </w:r>
      <w:r w:rsidR="00D76415">
        <w:rPr>
          <w:rFonts w:ascii="Arial" w:hAnsi="Arial" w:cs="Arial"/>
          <w:b/>
          <w:color w:val="000000"/>
          <w:szCs w:val="24"/>
          <w:u w:val="single"/>
        </w:rPr>
        <w:t>60</w:t>
      </w:r>
      <w:r w:rsidR="00BE623F">
        <w:rPr>
          <w:rFonts w:ascii="Arial" w:hAnsi="Arial" w:cs="Arial"/>
          <w:b/>
          <w:color w:val="000000"/>
          <w:szCs w:val="24"/>
          <w:u w:val="single"/>
        </w:rPr>
        <w:t>,</w:t>
      </w:r>
      <w:r w:rsidR="001B78F4">
        <w:rPr>
          <w:rFonts w:ascii="Arial" w:hAnsi="Arial" w:cs="Arial"/>
          <w:b/>
          <w:color w:val="000000"/>
          <w:szCs w:val="24"/>
          <w:u w:val="single"/>
        </w:rPr>
        <w:t>815,527</w:t>
      </w:r>
      <w:r w:rsidR="00F80260">
        <w:rPr>
          <w:rFonts w:ascii="Arial" w:hAnsi="Arial" w:cs="Arial"/>
          <w:b/>
          <w:color w:val="000000"/>
          <w:szCs w:val="24"/>
          <w:u w:val="single"/>
        </w:rPr>
        <w:t xml:space="preserve"> </w:t>
      </w:r>
      <w:r w:rsidR="002F146E" w:rsidRPr="00CB0811">
        <w:rPr>
          <w:rFonts w:ascii="Arial" w:hAnsi="Arial" w:cs="Arial"/>
          <w:b/>
          <w:color w:val="000000"/>
          <w:szCs w:val="24"/>
          <w:u w:val="single"/>
        </w:rPr>
        <w:t xml:space="preserve"> </w:t>
      </w:r>
    </w:p>
    <w:p w14:paraId="046E2554" w14:textId="74CFE335" w:rsidR="00640E94" w:rsidRPr="00CB0811" w:rsidRDefault="00640E94">
      <w:pPr>
        <w:pStyle w:val="BodyText"/>
        <w:tabs>
          <w:tab w:val="left" w:pos="7920"/>
          <w:tab w:val="left" w:pos="9180"/>
        </w:tabs>
        <w:rPr>
          <w:rFonts w:ascii="Arial" w:hAnsi="Arial" w:cs="Arial"/>
          <w:b/>
          <w:color w:val="000000"/>
          <w:szCs w:val="24"/>
        </w:rPr>
      </w:pPr>
      <w:r w:rsidRPr="00CB0811">
        <w:rPr>
          <w:rFonts w:ascii="Arial" w:hAnsi="Arial" w:cs="Arial"/>
          <w:color w:val="000000"/>
          <w:szCs w:val="24"/>
        </w:rPr>
        <w:t xml:space="preserve">Date: </w:t>
      </w:r>
      <w:r w:rsidR="009C7CBB">
        <w:rPr>
          <w:rFonts w:ascii="Arial" w:hAnsi="Arial" w:cs="Arial"/>
          <w:b/>
          <w:color w:val="000000"/>
          <w:szCs w:val="24"/>
          <w:u w:val="single"/>
        </w:rPr>
        <w:t xml:space="preserve">May </w:t>
      </w:r>
      <w:r w:rsidR="00DB13E9">
        <w:rPr>
          <w:rFonts w:ascii="Arial" w:hAnsi="Arial" w:cs="Arial"/>
          <w:b/>
          <w:color w:val="000000"/>
          <w:szCs w:val="24"/>
          <w:u w:val="single"/>
        </w:rPr>
        <w:t>5</w:t>
      </w:r>
      <w:r w:rsidR="00EB5DC9" w:rsidRPr="00CB0811">
        <w:rPr>
          <w:rFonts w:ascii="Arial" w:hAnsi="Arial" w:cs="Arial"/>
          <w:b/>
          <w:color w:val="000000"/>
          <w:szCs w:val="24"/>
          <w:u w:val="single"/>
        </w:rPr>
        <w:t>, 202</w:t>
      </w:r>
      <w:r w:rsidR="001052D9">
        <w:rPr>
          <w:rFonts w:ascii="Arial" w:hAnsi="Arial" w:cs="Arial"/>
          <w:b/>
          <w:color w:val="000000"/>
          <w:szCs w:val="24"/>
          <w:u w:val="single"/>
        </w:rPr>
        <w:t>1</w:t>
      </w:r>
    </w:p>
    <w:p w14:paraId="109AB2FA" w14:textId="77777777"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B0811">
        <w:rPr>
          <w:rFonts w:ascii="Arial" w:hAnsi="Arial" w:cs="Arial"/>
          <w:color w:val="000000"/>
          <w:szCs w:val="24"/>
        </w:rPr>
        <w:t>Exchange</w:t>
      </w:r>
      <w:r w:rsidRPr="00CB0811">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CB0811">
        <w:rPr>
          <w:rFonts w:ascii="Arial" w:hAnsi="Arial" w:cs="Arial"/>
          <w:color w:val="000000"/>
          <w:szCs w:val="24"/>
        </w:rPr>
        <w:t>Exchange</w:t>
      </w:r>
      <w:r w:rsidRPr="00CB0811">
        <w:rPr>
          <w:rFonts w:ascii="Arial" w:hAnsi="Arial" w:cs="Arial"/>
          <w:color w:val="000000"/>
          <w:szCs w:val="24"/>
        </w:rPr>
        <w:t xml:space="preserve"> website.</w:t>
      </w:r>
    </w:p>
    <w:p w14:paraId="19D0E1C9" w14:textId="77777777"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D72A200"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b/>
          <w:color w:val="000000"/>
          <w:szCs w:val="24"/>
        </w:rPr>
        <w:t>General Instructions</w:t>
      </w:r>
    </w:p>
    <w:p w14:paraId="31BDCCDE" w14:textId="77777777" w:rsidR="00640E94" w:rsidRPr="00CB0811" w:rsidRDefault="00640E94" w:rsidP="00395374">
      <w:pPr>
        <w:pStyle w:val="BodyText"/>
        <w:numPr>
          <w:ilvl w:val="0"/>
          <w:numId w:val="26"/>
        </w:numPr>
        <w:tabs>
          <w:tab w:val="left" w:pos="1440"/>
          <w:tab w:val="left" w:pos="7920"/>
          <w:tab w:val="left" w:pos="9180"/>
        </w:tabs>
        <w:jc w:val="both"/>
        <w:rPr>
          <w:rFonts w:ascii="Arial" w:hAnsi="Arial" w:cs="Arial"/>
          <w:color w:val="000000"/>
          <w:szCs w:val="24"/>
        </w:rPr>
      </w:pPr>
      <w:r w:rsidRPr="00CB0811">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96925A8"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The term “Issuer” includes the Issuer and any of its subsidiaries.</w:t>
      </w:r>
    </w:p>
    <w:p w14:paraId="31D68309"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Terms used and not defined in this form are defined or interpreted in Policy 1 – Interpretation and General Provisions.</w:t>
      </w:r>
    </w:p>
    <w:p w14:paraId="0D6DC46B" w14:textId="77777777" w:rsidR="00640E94" w:rsidRPr="00CB0811" w:rsidRDefault="00640E94">
      <w:pPr>
        <w:pStyle w:val="List"/>
        <w:keepLines/>
        <w:spacing w:before="120"/>
        <w:ind w:left="0" w:firstLine="0"/>
        <w:rPr>
          <w:rFonts w:ascii="Arial" w:hAnsi="Arial" w:cs="Arial"/>
          <w:b/>
          <w:szCs w:val="24"/>
        </w:rPr>
      </w:pPr>
      <w:r w:rsidRPr="00CB0811">
        <w:rPr>
          <w:rFonts w:ascii="Arial" w:hAnsi="Arial" w:cs="Arial"/>
          <w:b/>
          <w:szCs w:val="24"/>
        </w:rPr>
        <w:t>Report on Business</w:t>
      </w:r>
    </w:p>
    <w:p w14:paraId="5028852B" w14:textId="77777777" w:rsidR="0039537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development of the Issuer’s business and operations over the previous month.  Where the Issuer was inactive disclose this fact.</w:t>
      </w:r>
      <w:r w:rsidR="00EB5DC9" w:rsidRPr="00CB0811">
        <w:rPr>
          <w:rFonts w:ascii="Arial" w:hAnsi="Arial" w:cs="Arial"/>
          <w:szCs w:val="24"/>
        </w:rPr>
        <w:t xml:space="preserve"> </w:t>
      </w:r>
    </w:p>
    <w:p w14:paraId="4714EFAC" w14:textId="6D8C91A6" w:rsidR="00640E94" w:rsidRPr="00CB0811" w:rsidRDefault="0099618B" w:rsidP="00395374">
      <w:pPr>
        <w:pStyle w:val="List"/>
        <w:spacing w:before="120"/>
        <w:ind w:left="720" w:firstLine="0"/>
        <w:jc w:val="both"/>
        <w:rPr>
          <w:rFonts w:ascii="Arial" w:hAnsi="Arial" w:cs="Arial"/>
          <w:szCs w:val="24"/>
        </w:rPr>
      </w:pPr>
      <w:r w:rsidRPr="00CB0811">
        <w:rPr>
          <w:rFonts w:ascii="Arial" w:hAnsi="Arial" w:cs="Arial"/>
          <w:b/>
          <w:szCs w:val="24"/>
        </w:rPr>
        <w:t xml:space="preserve">The </w:t>
      </w:r>
      <w:r w:rsidR="00BF4570">
        <w:rPr>
          <w:rFonts w:ascii="Arial" w:hAnsi="Arial" w:cs="Arial"/>
          <w:b/>
          <w:szCs w:val="24"/>
        </w:rPr>
        <w:t>Issuer</w:t>
      </w:r>
      <w:r w:rsidRPr="00CB0811">
        <w:rPr>
          <w:rFonts w:ascii="Arial" w:hAnsi="Arial" w:cs="Arial"/>
          <w:b/>
          <w:szCs w:val="24"/>
        </w:rPr>
        <w:t xml:space="preserve"> was </w:t>
      </w:r>
      <w:r w:rsidR="00CB0811" w:rsidRPr="00CB0811">
        <w:rPr>
          <w:rFonts w:ascii="Arial" w:hAnsi="Arial" w:cs="Arial"/>
          <w:b/>
          <w:szCs w:val="24"/>
        </w:rPr>
        <w:t xml:space="preserve">primarily </w:t>
      </w:r>
      <w:r w:rsidRPr="00CB0811">
        <w:rPr>
          <w:rFonts w:ascii="Arial" w:hAnsi="Arial" w:cs="Arial"/>
          <w:b/>
          <w:szCs w:val="24"/>
        </w:rPr>
        <w:t>inactive</w:t>
      </w:r>
      <w:r w:rsidR="00EB5DC9" w:rsidRPr="00CB0811">
        <w:rPr>
          <w:rFonts w:ascii="Arial" w:hAnsi="Arial" w:cs="Arial"/>
          <w:b/>
          <w:szCs w:val="24"/>
        </w:rPr>
        <w:t xml:space="preserve"> regarding </w:t>
      </w:r>
      <w:r w:rsidR="009B7BC3">
        <w:rPr>
          <w:rFonts w:ascii="Arial" w:hAnsi="Arial" w:cs="Arial"/>
          <w:b/>
          <w:szCs w:val="24"/>
        </w:rPr>
        <w:t xml:space="preserve">on-site </w:t>
      </w:r>
      <w:r w:rsidR="00DB3F06" w:rsidRPr="00CB0811">
        <w:rPr>
          <w:rFonts w:ascii="Arial" w:hAnsi="Arial" w:cs="Arial"/>
          <w:b/>
          <w:szCs w:val="24"/>
        </w:rPr>
        <w:t xml:space="preserve">work completed on </w:t>
      </w:r>
      <w:r w:rsidR="00E43E42">
        <w:rPr>
          <w:rFonts w:ascii="Arial" w:hAnsi="Arial" w:cs="Arial"/>
          <w:b/>
          <w:szCs w:val="24"/>
        </w:rPr>
        <w:t xml:space="preserve">both </w:t>
      </w:r>
      <w:r w:rsidR="00EB5DC9" w:rsidRPr="00CB0811">
        <w:rPr>
          <w:rFonts w:ascii="Arial" w:hAnsi="Arial" w:cs="Arial"/>
          <w:b/>
          <w:szCs w:val="24"/>
        </w:rPr>
        <w:t xml:space="preserve">the </w:t>
      </w:r>
      <w:r w:rsidR="00BF4570">
        <w:rPr>
          <w:rFonts w:ascii="Arial" w:hAnsi="Arial" w:cs="Arial"/>
          <w:b/>
          <w:szCs w:val="24"/>
        </w:rPr>
        <w:t>Issuer’s</w:t>
      </w:r>
      <w:r w:rsidR="00EB5DC9" w:rsidRPr="00CB0811">
        <w:rPr>
          <w:rFonts w:ascii="Arial" w:hAnsi="Arial" w:cs="Arial"/>
          <w:b/>
          <w:szCs w:val="24"/>
        </w:rPr>
        <w:t xml:space="preserve"> </w:t>
      </w:r>
      <w:r w:rsidR="009562A0" w:rsidRPr="00CB0811">
        <w:rPr>
          <w:rFonts w:ascii="Arial" w:hAnsi="Arial" w:cs="Arial"/>
          <w:b/>
          <w:szCs w:val="24"/>
        </w:rPr>
        <w:t>Stellar</w:t>
      </w:r>
      <w:r w:rsidR="00B6255D">
        <w:rPr>
          <w:rFonts w:ascii="Arial" w:hAnsi="Arial" w:cs="Arial"/>
          <w:b/>
          <w:szCs w:val="24"/>
        </w:rPr>
        <w:t xml:space="preserve"> BC</w:t>
      </w:r>
      <w:r w:rsidR="009562A0" w:rsidRPr="00CB0811">
        <w:rPr>
          <w:rFonts w:ascii="Arial" w:hAnsi="Arial" w:cs="Arial"/>
          <w:b/>
          <w:szCs w:val="24"/>
        </w:rPr>
        <w:t xml:space="preserve"> </w:t>
      </w:r>
      <w:r w:rsidR="00EB5DC9" w:rsidRPr="00CB0811">
        <w:rPr>
          <w:rFonts w:ascii="Arial" w:hAnsi="Arial" w:cs="Arial"/>
          <w:b/>
          <w:szCs w:val="24"/>
        </w:rPr>
        <w:t>miner</w:t>
      </w:r>
      <w:r w:rsidRPr="00CB0811">
        <w:rPr>
          <w:rFonts w:ascii="Arial" w:hAnsi="Arial" w:cs="Arial"/>
          <w:b/>
          <w:szCs w:val="24"/>
        </w:rPr>
        <w:t>al property</w:t>
      </w:r>
      <w:r w:rsidR="00E43E42">
        <w:rPr>
          <w:rFonts w:ascii="Arial" w:hAnsi="Arial" w:cs="Arial"/>
          <w:b/>
          <w:szCs w:val="24"/>
        </w:rPr>
        <w:t xml:space="preserve"> and the recently acquired Paradise Lake p</w:t>
      </w:r>
      <w:r w:rsidR="00F70EB2">
        <w:rPr>
          <w:rFonts w:ascii="Arial" w:hAnsi="Arial" w:cs="Arial"/>
          <w:b/>
          <w:szCs w:val="24"/>
        </w:rPr>
        <w:t>roperties</w:t>
      </w:r>
      <w:r w:rsidR="00E43E42">
        <w:rPr>
          <w:rFonts w:ascii="Arial" w:hAnsi="Arial" w:cs="Arial"/>
          <w:b/>
          <w:szCs w:val="24"/>
        </w:rPr>
        <w:t xml:space="preserve"> in Central Newfoundland.</w:t>
      </w:r>
    </w:p>
    <w:p w14:paraId="093B792C" w14:textId="77777777"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activities of management.</w:t>
      </w:r>
    </w:p>
    <w:p w14:paraId="7E057527" w14:textId="00BBEE20" w:rsidR="001F788C" w:rsidRDefault="001F788C" w:rsidP="001F788C">
      <w:pPr>
        <w:pStyle w:val="List"/>
        <w:spacing w:before="0"/>
        <w:ind w:left="720" w:firstLine="0"/>
        <w:jc w:val="both"/>
        <w:rPr>
          <w:rFonts w:ascii="Arial" w:hAnsi="Arial" w:cs="Arial"/>
          <w:b/>
          <w:szCs w:val="24"/>
        </w:rPr>
      </w:pPr>
    </w:p>
    <w:p w14:paraId="3CE0773C" w14:textId="44AAFC85" w:rsidR="001F788C" w:rsidRDefault="001F788C" w:rsidP="001F788C">
      <w:pPr>
        <w:pStyle w:val="List"/>
        <w:spacing w:before="0"/>
        <w:ind w:left="0" w:firstLine="0"/>
        <w:jc w:val="both"/>
        <w:rPr>
          <w:rFonts w:ascii="Arial" w:hAnsi="Arial" w:cs="Arial"/>
          <w:b/>
          <w:szCs w:val="24"/>
        </w:rPr>
      </w:pPr>
      <w:r>
        <w:rPr>
          <w:rFonts w:ascii="Arial" w:hAnsi="Arial" w:cs="Arial"/>
          <w:b/>
          <w:szCs w:val="24"/>
        </w:rPr>
        <w:lastRenderedPageBreak/>
        <w:t xml:space="preserve">            </w:t>
      </w:r>
      <w:r w:rsidR="001052D9">
        <w:rPr>
          <w:rFonts w:ascii="Arial" w:hAnsi="Arial" w:cs="Arial"/>
          <w:b/>
          <w:szCs w:val="24"/>
        </w:rPr>
        <w:t xml:space="preserve">Management activities involved the ongoing accumulation of technical </w:t>
      </w:r>
      <w:r>
        <w:rPr>
          <w:rFonts w:ascii="Arial" w:hAnsi="Arial" w:cs="Arial"/>
          <w:b/>
          <w:szCs w:val="24"/>
        </w:rPr>
        <w:t xml:space="preserve">         </w:t>
      </w:r>
    </w:p>
    <w:p w14:paraId="3466BA44" w14:textId="03B11D0D" w:rsidR="001F788C" w:rsidRDefault="001F788C" w:rsidP="001F788C">
      <w:pPr>
        <w:pStyle w:val="List"/>
        <w:spacing w:before="0"/>
        <w:ind w:left="0" w:firstLine="0"/>
        <w:jc w:val="both"/>
        <w:rPr>
          <w:rFonts w:ascii="Arial" w:hAnsi="Arial" w:cs="Arial"/>
          <w:b/>
          <w:szCs w:val="24"/>
        </w:rPr>
      </w:pPr>
      <w:r>
        <w:rPr>
          <w:rFonts w:ascii="Arial" w:hAnsi="Arial" w:cs="Arial"/>
          <w:b/>
          <w:szCs w:val="24"/>
        </w:rPr>
        <w:t xml:space="preserve">            </w:t>
      </w:r>
      <w:r w:rsidR="00E7376C">
        <w:rPr>
          <w:rFonts w:ascii="Arial" w:hAnsi="Arial" w:cs="Arial"/>
          <w:b/>
          <w:szCs w:val="24"/>
        </w:rPr>
        <w:t>data</w:t>
      </w:r>
      <w:r w:rsidR="001052D9">
        <w:rPr>
          <w:rFonts w:ascii="Arial" w:hAnsi="Arial" w:cs="Arial"/>
          <w:b/>
          <w:szCs w:val="24"/>
        </w:rPr>
        <w:t xml:space="preserve"> pertaining to the Paradise Lake and Miguels Lake properties in </w:t>
      </w:r>
      <w:r>
        <w:rPr>
          <w:rFonts w:ascii="Arial" w:hAnsi="Arial" w:cs="Arial"/>
          <w:b/>
          <w:szCs w:val="24"/>
        </w:rPr>
        <w:t xml:space="preserve">               </w:t>
      </w:r>
    </w:p>
    <w:p w14:paraId="38222D6C" w14:textId="77777777" w:rsidR="002C285D" w:rsidRDefault="001F788C" w:rsidP="001F788C">
      <w:pPr>
        <w:pStyle w:val="List"/>
        <w:spacing w:before="0"/>
        <w:ind w:left="0" w:firstLine="0"/>
        <w:jc w:val="both"/>
        <w:rPr>
          <w:rFonts w:ascii="Arial" w:hAnsi="Arial" w:cs="Arial"/>
          <w:b/>
          <w:szCs w:val="24"/>
        </w:rPr>
      </w:pPr>
      <w:r>
        <w:rPr>
          <w:rFonts w:ascii="Arial" w:hAnsi="Arial" w:cs="Arial"/>
          <w:b/>
          <w:szCs w:val="24"/>
        </w:rPr>
        <w:t xml:space="preserve">            </w:t>
      </w:r>
      <w:r w:rsidR="001052D9">
        <w:rPr>
          <w:rFonts w:ascii="Arial" w:hAnsi="Arial" w:cs="Arial"/>
          <w:b/>
          <w:szCs w:val="24"/>
        </w:rPr>
        <w:t>Central Newfoundland</w:t>
      </w:r>
      <w:r w:rsidR="00025011">
        <w:rPr>
          <w:rFonts w:ascii="Arial" w:hAnsi="Arial" w:cs="Arial"/>
          <w:b/>
          <w:szCs w:val="24"/>
        </w:rPr>
        <w:t xml:space="preserve">. </w:t>
      </w:r>
      <w:r w:rsidR="002C285D">
        <w:rPr>
          <w:rFonts w:ascii="Arial" w:hAnsi="Arial" w:cs="Arial"/>
          <w:b/>
          <w:szCs w:val="24"/>
        </w:rPr>
        <w:t>Planning</w:t>
      </w:r>
      <w:r w:rsidR="006F56F0">
        <w:rPr>
          <w:rFonts w:ascii="Arial" w:hAnsi="Arial" w:cs="Arial"/>
          <w:b/>
          <w:szCs w:val="24"/>
        </w:rPr>
        <w:t xml:space="preserve"> also continued in preparation of the </w:t>
      </w:r>
    </w:p>
    <w:p w14:paraId="61741EA0" w14:textId="77777777" w:rsidR="00AF0547" w:rsidRDefault="002C285D" w:rsidP="001F788C">
      <w:pPr>
        <w:pStyle w:val="List"/>
        <w:spacing w:before="0"/>
        <w:ind w:left="0" w:firstLine="0"/>
        <w:jc w:val="both"/>
        <w:rPr>
          <w:rFonts w:ascii="Arial" w:hAnsi="Arial"/>
          <w:b/>
          <w:bCs/>
          <w:color w:val="000000"/>
          <w:u w:val="single"/>
        </w:rPr>
      </w:pPr>
      <w:r>
        <w:rPr>
          <w:rFonts w:ascii="Arial" w:hAnsi="Arial" w:cs="Arial"/>
          <w:b/>
          <w:szCs w:val="24"/>
        </w:rPr>
        <w:t xml:space="preserve">            </w:t>
      </w:r>
      <w:r w:rsidR="006F56F0">
        <w:rPr>
          <w:rFonts w:ascii="Arial" w:hAnsi="Arial" w:cs="Arial"/>
          <w:b/>
          <w:szCs w:val="24"/>
        </w:rPr>
        <w:t>Phase 1 exploration program</w:t>
      </w:r>
      <w:r w:rsidR="003266C1">
        <w:rPr>
          <w:rFonts w:ascii="Arial" w:hAnsi="Arial" w:cs="Arial"/>
          <w:b/>
          <w:szCs w:val="24"/>
        </w:rPr>
        <w:t xml:space="preserve"> involving</w:t>
      </w:r>
      <w:r w:rsidR="001B057C">
        <w:rPr>
          <w:rFonts w:ascii="Arial" w:hAnsi="Arial" w:cs="Arial"/>
          <w:b/>
          <w:szCs w:val="24"/>
        </w:rPr>
        <w:t xml:space="preserve"> third party contractors for services</w:t>
      </w:r>
      <w:r w:rsidR="00804D52">
        <w:rPr>
          <w:rFonts w:ascii="Arial" w:hAnsi="Arial" w:cs="Arial"/>
          <w:b/>
          <w:szCs w:val="24"/>
        </w:rPr>
        <w:t>.</w:t>
      </w:r>
      <w:r w:rsidR="00AF0547" w:rsidRPr="00AF0547">
        <w:rPr>
          <w:rFonts w:ascii="Arial" w:hAnsi="Arial"/>
          <w:b/>
          <w:bCs/>
          <w:color w:val="000000"/>
          <w:u w:val="single"/>
        </w:rPr>
        <w:t xml:space="preserve"> </w:t>
      </w:r>
      <w:r w:rsidR="00AF0547">
        <w:rPr>
          <w:rFonts w:ascii="Arial" w:hAnsi="Arial"/>
          <w:b/>
          <w:bCs/>
          <w:color w:val="000000"/>
          <w:u w:val="single"/>
        </w:rPr>
        <w:t xml:space="preserve">  </w:t>
      </w:r>
    </w:p>
    <w:p w14:paraId="37FE66E9" w14:textId="77777777" w:rsidR="00546216" w:rsidRDefault="00546216" w:rsidP="001F788C">
      <w:pPr>
        <w:pStyle w:val="List"/>
        <w:spacing w:before="0"/>
        <w:ind w:left="0" w:firstLine="0"/>
        <w:jc w:val="both"/>
        <w:rPr>
          <w:rFonts w:ascii="Arial" w:hAnsi="Arial"/>
          <w:b/>
          <w:bCs/>
          <w:color w:val="000000"/>
        </w:rPr>
      </w:pPr>
      <w:r>
        <w:rPr>
          <w:rFonts w:ascii="Arial" w:hAnsi="Arial"/>
          <w:b/>
          <w:bCs/>
          <w:color w:val="000000"/>
        </w:rPr>
        <w:t xml:space="preserve">            </w:t>
      </w:r>
      <w:r w:rsidR="00AF0547" w:rsidRPr="00BC0385">
        <w:rPr>
          <w:rFonts w:ascii="Arial" w:hAnsi="Arial"/>
          <w:b/>
          <w:bCs/>
          <w:color w:val="000000"/>
        </w:rPr>
        <w:t xml:space="preserve">On April 21, 2021 Aurwest signed an Option Agreement to acquire a 100% </w:t>
      </w:r>
      <w:r>
        <w:rPr>
          <w:rFonts w:ascii="Arial" w:hAnsi="Arial"/>
          <w:b/>
          <w:bCs/>
          <w:color w:val="000000"/>
        </w:rPr>
        <w:t xml:space="preserve">   </w:t>
      </w:r>
    </w:p>
    <w:p w14:paraId="0E5A924B" w14:textId="77777777" w:rsidR="00546216" w:rsidRDefault="00546216" w:rsidP="001F788C">
      <w:pPr>
        <w:pStyle w:val="List"/>
        <w:spacing w:before="0"/>
        <w:ind w:left="0" w:firstLine="0"/>
        <w:jc w:val="both"/>
        <w:rPr>
          <w:rFonts w:ascii="Arial" w:hAnsi="Arial"/>
          <w:b/>
          <w:bCs/>
          <w:color w:val="000000"/>
        </w:rPr>
      </w:pPr>
      <w:r>
        <w:rPr>
          <w:rFonts w:ascii="Arial" w:hAnsi="Arial"/>
          <w:b/>
          <w:bCs/>
          <w:color w:val="000000"/>
        </w:rPr>
        <w:t xml:space="preserve">            </w:t>
      </w:r>
      <w:r w:rsidR="00AF0547" w:rsidRPr="00BC0385">
        <w:rPr>
          <w:rFonts w:ascii="Arial" w:hAnsi="Arial"/>
          <w:b/>
          <w:bCs/>
          <w:color w:val="000000"/>
        </w:rPr>
        <w:t xml:space="preserve">interest in five gold exploration licenses in Central Newfoundland covering </w:t>
      </w:r>
    </w:p>
    <w:p w14:paraId="2D61570D" w14:textId="77777777" w:rsidR="00546216" w:rsidRDefault="00546216" w:rsidP="001F788C">
      <w:pPr>
        <w:pStyle w:val="List"/>
        <w:spacing w:before="0"/>
        <w:ind w:left="0" w:firstLine="0"/>
        <w:jc w:val="both"/>
        <w:rPr>
          <w:rFonts w:ascii="Arial" w:hAnsi="Arial"/>
          <w:b/>
          <w:bCs/>
          <w:color w:val="000000"/>
        </w:rPr>
      </w:pPr>
      <w:r>
        <w:rPr>
          <w:rFonts w:ascii="Arial" w:hAnsi="Arial"/>
          <w:b/>
          <w:bCs/>
          <w:color w:val="000000"/>
        </w:rPr>
        <w:t xml:space="preserve">            </w:t>
      </w:r>
      <w:r w:rsidR="00AF0547" w:rsidRPr="00BC0385">
        <w:rPr>
          <w:rFonts w:ascii="Arial" w:hAnsi="Arial"/>
          <w:b/>
          <w:bCs/>
          <w:color w:val="000000"/>
        </w:rPr>
        <w:t xml:space="preserve">approximately 24,200 hectares. The property is approximately 20 kms south </w:t>
      </w:r>
    </w:p>
    <w:p w14:paraId="5B3FABA8" w14:textId="77777777" w:rsidR="00546216" w:rsidRDefault="00546216" w:rsidP="001F788C">
      <w:pPr>
        <w:pStyle w:val="List"/>
        <w:spacing w:before="0"/>
        <w:ind w:left="0" w:firstLine="0"/>
        <w:jc w:val="both"/>
        <w:rPr>
          <w:rFonts w:ascii="Arial" w:hAnsi="Arial"/>
          <w:b/>
          <w:bCs/>
          <w:color w:val="000000"/>
        </w:rPr>
      </w:pPr>
      <w:r>
        <w:rPr>
          <w:rFonts w:ascii="Arial" w:hAnsi="Arial"/>
          <w:b/>
          <w:bCs/>
          <w:color w:val="000000"/>
        </w:rPr>
        <w:t xml:space="preserve">            </w:t>
      </w:r>
      <w:r w:rsidR="00AF0547" w:rsidRPr="00BC0385">
        <w:rPr>
          <w:rFonts w:ascii="Arial" w:hAnsi="Arial"/>
          <w:b/>
          <w:bCs/>
          <w:color w:val="000000"/>
        </w:rPr>
        <w:t xml:space="preserve">of Grand Falls, Newfoundland. The Option Agreement was with an Arm’s </w:t>
      </w:r>
    </w:p>
    <w:p w14:paraId="28FA8658" w14:textId="6C1574DE" w:rsidR="00F05B88" w:rsidRDefault="00546216" w:rsidP="005F6F04">
      <w:pPr>
        <w:pStyle w:val="List"/>
        <w:spacing w:before="0"/>
        <w:ind w:left="0" w:firstLine="0"/>
        <w:jc w:val="both"/>
        <w:rPr>
          <w:rFonts w:ascii="Arial" w:hAnsi="Arial" w:cs="Arial"/>
          <w:b/>
          <w:szCs w:val="24"/>
        </w:rPr>
      </w:pPr>
      <w:r>
        <w:rPr>
          <w:rFonts w:ascii="Arial" w:hAnsi="Arial"/>
          <w:b/>
          <w:bCs/>
          <w:color w:val="000000"/>
        </w:rPr>
        <w:t xml:space="preserve">            </w:t>
      </w:r>
      <w:r w:rsidR="00AF0547" w:rsidRPr="00BC0385">
        <w:rPr>
          <w:rFonts w:ascii="Arial" w:hAnsi="Arial"/>
          <w:b/>
          <w:bCs/>
          <w:color w:val="000000"/>
        </w:rPr>
        <w:t>Length Vendor.</w:t>
      </w:r>
      <w:r w:rsidR="00AF0547" w:rsidRPr="009F10BA">
        <w:rPr>
          <w:rFonts w:ascii="Arial" w:hAnsi="Arial"/>
          <w:color w:val="000000"/>
        </w:rPr>
        <w:t xml:space="preserve"> </w:t>
      </w:r>
      <w:r w:rsidR="005F6F04">
        <w:rPr>
          <w:rFonts w:ascii="Arial" w:hAnsi="Arial" w:cs="Arial"/>
          <w:b/>
          <w:szCs w:val="24"/>
        </w:rPr>
        <w:t xml:space="preserve"> </w:t>
      </w:r>
      <w:r w:rsidR="002025F0">
        <w:rPr>
          <w:rFonts w:ascii="Arial" w:hAnsi="Arial" w:cs="Arial"/>
          <w:b/>
          <w:szCs w:val="24"/>
        </w:rPr>
        <w:t xml:space="preserve"> </w:t>
      </w:r>
      <w:r w:rsidR="000A2DDC">
        <w:rPr>
          <w:rFonts w:ascii="Arial" w:hAnsi="Arial" w:cs="Arial"/>
          <w:b/>
          <w:szCs w:val="24"/>
        </w:rPr>
        <w:t xml:space="preserve">A </w:t>
      </w:r>
      <w:r w:rsidR="002025F0">
        <w:rPr>
          <w:rFonts w:ascii="Arial" w:hAnsi="Arial" w:cs="Arial"/>
          <w:b/>
          <w:szCs w:val="24"/>
        </w:rPr>
        <w:t xml:space="preserve">NI43-101 </w:t>
      </w:r>
      <w:r w:rsidR="00B1407D">
        <w:rPr>
          <w:rFonts w:ascii="Arial" w:hAnsi="Arial" w:cs="Arial"/>
          <w:b/>
          <w:szCs w:val="24"/>
        </w:rPr>
        <w:t xml:space="preserve">technical </w:t>
      </w:r>
      <w:r w:rsidR="002025F0">
        <w:rPr>
          <w:rFonts w:ascii="Arial" w:hAnsi="Arial" w:cs="Arial"/>
          <w:b/>
          <w:szCs w:val="24"/>
        </w:rPr>
        <w:t>report on the Stellar property</w:t>
      </w:r>
      <w:r w:rsidR="00B1407D">
        <w:rPr>
          <w:rFonts w:ascii="Arial" w:hAnsi="Arial" w:cs="Arial"/>
          <w:b/>
          <w:szCs w:val="24"/>
        </w:rPr>
        <w:t xml:space="preserve"> in BC</w:t>
      </w:r>
      <w:r w:rsidR="00F05B88">
        <w:rPr>
          <w:rFonts w:ascii="Arial" w:hAnsi="Arial" w:cs="Arial"/>
          <w:b/>
          <w:szCs w:val="24"/>
        </w:rPr>
        <w:t xml:space="preserve">    </w:t>
      </w:r>
    </w:p>
    <w:p w14:paraId="785FF00E" w14:textId="45497652" w:rsidR="002C285D" w:rsidRDefault="00F05B88" w:rsidP="005F6F04">
      <w:pPr>
        <w:pStyle w:val="List"/>
        <w:spacing w:before="0"/>
        <w:ind w:left="0" w:firstLine="0"/>
        <w:jc w:val="both"/>
        <w:rPr>
          <w:rFonts w:ascii="Arial" w:hAnsi="Arial" w:cs="Arial"/>
          <w:b/>
          <w:szCs w:val="24"/>
        </w:rPr>
      </w:pPr>
      <w:r>
        <w:rPr>
          <w:rFonts w:ascii="Arial" w:hAnsi="Arial" w:cs="Arial"/>
          <w:b/>
          <w:szCs w:val="24"/>
        </w:rPr>
        <w:t xml:space="preserve">            </w:t>
      </w:r>
      <w:r w:rsidR="00B1407D">
        <w:rPr>
          <w:rFonts w:ascii="Arial" w:hAnsi="Arial" w:cs="Arial"/>
          <w:b/>
          <w:szCs w:val="24"/>
        </w:rPr>
        <w:t xml:space="preserve">was filed on </w:t>
      </w:r>
      <w:r w:rsidR="00546216">
        <w:rPr>
          <w:rFonts w:ascii="Arial" w:hAnsi="Arial" w:cs="Arial"/>
          <w:b/>
          <w:szCs w:val="24"/>
        </w:rPr>
        <w:t>sedar.</w:t>
      </w:r>
      <w:r w:rsidR="002025F0">
        <w:rPr>
          <w:rFonts w:ascii="Arial" w:hAnsi="Arial" w:cs="Arial"/>
          <w:b/>
          <w:szCs w:val="24"/>
        </w:rPr>
        <w:t xml:space="preserve"> </w:t>
      </w:r>
    </w:p>
    <w:p w14:paraId="0A6C7448" w14:textId="1824D8E5" w:rsidR="00FB1D45" w:rsidRPr="00CB0811" w:rsidRDefault="002C285D" w:rsidP="005F6F04">
      <w:pPr>
        <w:pStyle w:val="List"/>
        <w:spacing w:before="0"/>
        <w:ind w:left="0" w:firstLine="0"/>
        <w:jc w:val="both"/>
        <w:rPr>
          <w:rFonts w:ascii="Arial" w:hAnsi="Arial" w:cs="Arial"/>
          <w:b/>
          <w:szCs w:val="24"/>
        </w:rPr>
      </w:pPr>
      <w:r>
        <w:rPr>
          <w:rFonts w:ascii="Arial" w:hAnsi="Arial" w:cs="Arial"/>
          <w:b/>
          <w:szCs w:val="24"/>
        </w:rPr>
        <w:t xml:space="preserve">            </w:t>
      </w:r>
    </w:p>
    <w:p w14:paraId="7625793D" w14:textId="77777777"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16A90F8D" w14:textId="32DE5207" w:rsidR="00EB5DC9" w:rsidRPr="00CB0811" w:rsidRDefault="0099618B" w:rsidP="00EB5DC9">
      <w:pPr>
        <w:pStyle w:val="List"/>
        <w:spacing w:before="120"/>
        <w:ind w:left="720" w:firstLine="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6EC64765" w14:textId="640B1710" w:rsidR="00640E94"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9B7BC3">
        <w:rPr>
          <w:rFonts w:ascii="Arial" w:hAnsi="Arial" w:cs="Arial"/>
          <w:szCs w:val="24"/>
        </w:rPr>
        <w:t xml:space="preserve"> </w:t>
      </w:r>
      <w:r w:rsidR="0055019B">
        <w:rPr>
          <w:rFonts w:ascii="Arial" w:hAnsi="Arial" w:cs="Arial"/>
          <w:b/>
          <w:bCs/>
          <w:szCs w:val="24"/>
        </w:rPr>
        <w:t xml:space="preserve">Quantec </w:t>
      </w:r>
      <w:r w:rsidR="00B671E8">
        <w:rPr>
          <w:rFonts w:ascii="Arial" w:hAnsi="Arial" w:cs="Arial"/>
          <w:b/>
          <w:bCs/>
          <w:szCs w:val="24"/>
        </w:rPr>
        <w:t xml:space="preserve">Geoscience was contracted to undertake a geophysical study on the Stellar, BC property during the summer of 2021. </w:t>
      </w:r>
      <w:r w:rsidR="0055019B">
        <w:rPr>
          <w:rFonts w:ascii="Arial" w:hAnsi="Arial" w:cs="Arial"/>
          <w:b/>
          <w:bCs/>
          <w:szCs w:val="24"/>
        </w:rPr>
        <w:t>Ground Truth</w:t>
      </w:r>
      <w:r w:rsidR="007A4EE9">
        <w:rPr>
          <w:rFonts w:ascii="Arial" w:hAnsi="Arial" w:cs="Arial"/>
          <w:b/>
          <w:bCs/>
          <w:szCs w:val="24"/>
        </w:rPr>
        <w:t xml:space="preserve"> Exploration </w:t>
      </w:r>
      <w:r w:rsidR="00D63DA5">
        <w:rPr>
          <w:rFonts w:ascii="Arial" w:hAnsi="Arial" w:cs="Arial"/>
          <w:b/>
          <w:bCs/>
          <w:szCs w:val="24"/>
        </w:rPr>
        <w:t xml:space="preserve">Inc. was contracted to undertake a till sampling program </w:t>
      </w:r>
      <w:r w:rsidR="005D3DF0">
        <w:rPr>
          <w:rFonts w:ascii="Arial" w:hAnsi="Arial" w:cs="Arial"/>
          <w:b/>
          <w:bCs/>
          <w:szCs w:val="24"/>
        </w:rPr>
        <w:t xml:space="preserve">in May/June 2021 </w:t>
      </w:r>
      <w:r w:rsidR="00D63DA5">
        <w:rPr>
          <w:rFonts w:ascii="Arial" w:hAnsi="Arial" w:cs="Arial"/>
          <w:b/>
          <w:bCs/>
          <w:szCs w:val="24"/>
        </w:rPr>
        <w:t xml:space="preserve">on the Paradise Lake property in Newfoundland. </w:t>
      </w:r>
      <w:r w:rsidR="00170246">
        <w:rPr>
          <w:rFonts w:ascii="Arial" w:hAnsi="Arial" w:cs="Arial"/>
          <w:b/>
          <w:bCs/>
          <w:szCs w:val="24"/>
        </w:rPr>
        <w:t>D</w:t>
      </w:r>
      <w:r w:rsidR="00A665D8">
        <w:rPr>
          <w:rFonts w:ascii="Arial" w:hAnsi="Arial" w:cs="Arial"/>
          <w:b/>
          <w:bCs/>
          <w:szCs w:val="24"/>
        </w:rPr>
        <w:t xml:space="preserve">irector and Officer Insurance was underwritten by Travellers Insurance, </w:t>
      </w:r>
      <w:r w:rsidR="00170246">
        <w:rPr>
          <w:rFonts w:ascii="Arial" w:hAnsi="Arial" w:cs="Arial"/>
          <w:b/>
          <w:bCs/>
          <w:szCs w:val="24"/>
        </w:rPr>
        <w:t>and General Liability Insurance</w:t>
      </w:r>
      <w:r w:rsidR="00A665D8">
        <w:rPr>
          <w:rFonts w:ascii="Arial" w:hAnsi="Arial" w:cs="Arial"/>
          <w:b/>
          <w:bCs/>
          <w:szCs w:val="24"/>
        </w:rPr>
        <w:t xml:space="preserve"> was underwritten through Navacord.</w:t>
      </w:r>
      <w:r w:rsidR="00C6634B">
        <w:rPr>
          <w:rFonts w:ascii="Arial" w:hAnsi="Arial" w:cs="Arial"/>
          <w:b/>
          <w:bCs/>
          <w:szCs w:val="24"/>
        </w:rPr>
        <w:t xml:space="preserve"> All contracts were with arms length service providers.</w:t>
      </w:r>
    </w:p>
    <w:p w14:paraId="76E55800" w14:textId="6C897A1E" w:rsidR="00640E94" w:rsidRDefault="00640E94" w:rsidP="00B7114A">
      <w:pPr>
        <w:pStyle w:val="List"/>
        <w:numPr>
          <w:ilvl w:val="0"/>
          <w:numId w:val="28"/>
        </w:numPr>
        <w:spacing w:before="120"/>
        <w:jc w:val="both"/>
        <w:rPr>
          <w:rFonts w:ascii="Arial" w:hAnsi="Arial" w:cs="Arial"/>
          <w:szCs w:val="24"/>
        </w:rPr>
      </w:pPr>
      <w:r w:rsidRPr="00CB0811">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r w:rsidR="00EB5DC9" w:rsidRPr="00CB0811">
        <w:rPr>
          <w:rFonts w:ascii="Arial" w:hAnsi="Arial" w:cs="Arial"/>
          <w:szCs w:val="24"/>
        </w:rPr>
        <w:t xml:space="preserve"> </w:t>
      </w:r>
    </w:p>
    <w:p w14:paraId="711EBC91" w14:textId="04AD7F87" w:rsidR="00F57CB8" w:rsidRPr="00603CE9" w:rsidRDefault="00F57CB8" w:rsidP="00603CE9">
      <w:pPr>
        <w:pStyle w:val="List"/>
        <w:spacing w:before="120"/>
        <w:ind w:left="720" w:firstLine="0"/>
        <w:jc w:val="both"/>
        <w:rPr>
          <w:rFonts w:ascii="Arial" w:hAnsi="Arial" w:cs="Arial"/>
          <w:b/>
          <w:bCs/>
          <w:szCs w:val="24"/>
        </w:rPr>
      </w:pPr>
      <w:r w:rsidRPr="00603CE9">
        <w:rPr>
          <w:rFonts w:ascii="Arial" w:hAnsi="Arial" w:cs="Arial"/>
          <w:b/>
          <w:bCs/>
          <w:szCs w:val="24"/>
        </w:rPr>
        <w:t>Not Applicable</w:t>
      </w:r>
    </w:p>
    <w:p w14:paraId="61F7009A" w14:textId="77777777" w:rsidR="00385316" w:rsidRDefault="00385316" w:rsidP="00603CE9">
      <w:pPr>
        <w:pStyle w:val="List"/>
        <w:spacing w:before="120"/>
        <w:ind w:left="720" w:firstLine="0"/>
        <w:jc w:val="both"/>
        <w:rPr>
          <w:rFonts w:ascii="Arial" w:hAnsi="Arial" w:cs="Arial"/>
          <w:szCs w:val="24"/>
        </w:rPr>
      </w:pPr>
    </w:p>
    <w:p w14:paraId="116B451C" w14:textId="4FB5E0A6" w:rsidR="00395374" w:rsidRDefault="00640E94" w:rsidP="008C2349">
      <w:pPr>
        <w:pStyle w:val="List"/>
        <w:numPr>
          <w:ilvl w:val="0"/>
          <w:numId w:val="28"/>
        </w:numPr>
        <w:spacing w:before="120"/>
        <w:jc w:val="both"/>
        <w:rPr>
          <w:rFonts w:ascii="Arial" w:hAnsi="Arial" w:cs="Arial"/>
          <w:szCs w:val="24"/>
        </w:rPr>
      </w:pPr>
      <w:r w:rsidRPr="00CB0811">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B5DC9" w:rsidRPr="00CB0811">
        <w:rPr>
          <w:rFonts w:ascii="Arial" w:hAnsi="Arial" w:cs="Arial"/>
          <w:szCs w:val="24"/>
        </w:rPr>
        <w:t>s of the relationship.</w:t>
      </w:r>
      <w:r w:rsidR="008C2349">
        <w:rPr>
          <w:rFonts w:ascii="Arial" w:hAnsi="Arial" w:cs="Arial"/>
          <w:szCs w:val="24"/>
        </w:rPr>
        <w:t xml:space="preserve"> </w:t>
      </w:r>
      <w:bookmarkStart w:id="5" w:name="_Hlk70332231"/>
      <w:r w:rsidR="00D2144C" w:rsidRPr="00BC0385">
        <w:rPr>
          <w:rFonts w:ascii="Arial" w:hAnsi="Arial"/>
          <w:b/>
          <w:bCs/>
          <w:color w:val="000000"/>
        </w:rPr>
        <w:t>On April 21, 2021 Aurwest signed an Option Agreement to acquire a 100% interest in five gold exploration licenses in Central Newfoundland covering approximately 24,200 hectares. The property is approximately 20 kms south of Grand Falls, Newfoundland. The Option Agreement was with an Arm’s Length Vendor.</w:t>
      </w:r>
      <w:bookmarkEnd w:id="5"/>
      <w:r w:rsidR="00E64F66">
        <w:rPr>
          <w:rFonts w:ascii="Arial" w:hAnsi="Arial"/>
          <w:b/>
          <w:bCs/>
          <w:color w:val="000000"/>
        </w:rPr>
        <w:t xml:space="preserve"> Over the four year term of the Agreement total aggregate consideration is potentially $687,500 including potential cash of $175,000 and potential aggregate of 4,250,000 units consisting of one common share and one-half common share purchase </w:t>
      </w:r>
      <w:r w:rsidR="00E64F66">
        <w:rPr>
          <w:rFonts w:ascii="Arial" w:hAnsi="Arial"/>
          <w:b/>
          <w:bCs/>
          <w:color w:val="000000"/>
        </w:rPr>
        <w:lastRenderedPageBreak/>
        <w:t xml:space="preserve">warrant. </w:t>
      </w:r>
      <w:r w:rsidR="00B62581">
        <w:rPr>
          <w:rFonts w:ascii="Arial" w:hAnsi="Arial"/>
          <w:b/>
          <w:bCs/>
          <w:color w:val="000000"/>
        </w:rPr>
        <w:t xml:space="preserve">Exploration expenditures over the four year term could potentially total $1,600,000. </w:t>
      </w:r>
      <w:r w:rsidR="002E6EA9">
        <w:rPr>
          <w:rFonts w:ascii="Arial" w:hAnsi="Arial"/>
          <w:b/>
          <w:bCs/>
          <w:color w:val="000000"/>
        </w:rPr>
        <w:t xml:space="preserve">Value of the transaction was determined by management negotiation with the </w:t>
      </w:r>
      <w:r w:rsidR="009B7B60">
        <w:rPr>
          <w:rFonts w:ascii="Arial" w:hAnsi="Arial"/>
          <w:b/>
          <w:bCs/>
          <w:color w:val="000000"/>
        </w:rPr>
        <w:t>Vendor who was at arms length to the transaction.</w:t>
      </w:r>
    </w:p>
    <w:p w14:paraId="78EBFAA0" w14:textId="5B470F73"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the acquisition of new customers or loss of customers.</w:t>
      </w:r>
    </w:p>
    <w:p w14:paraId="0FFABE9E" w14:textId="2B343003" w:rsidR="00EB5DC9" w:rsidRPr="00CB0811" w:rsidRDefault="0099618B" w:rsidP="0099618B">
      <w:pPr>
        <w:pStyle w:val="List"/>
        <w:spacing w:before="120"/>
        <w:ind w:left="720" w:firstLine="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584526C4" w14:textId="77777777" w:rsid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any new developments or effects on intangible products such as brand names, circulation lists, copyrights, franchises, licenses, patents, software, subscription lists and trade-marks</w:t>
      </w:r>
      <w:r w:rsidR="00075E8B" w:rsidRPr="00CB0811">
        <w:rPr>
          <w:rFonts w:ascii="Arial" w:hAnsi="Arial" w:cs="Arial"/>
          <w:szCs w:val="24"/>
        </w:rPr>
        <w:t xml:space="preserve">. </w:t>
      </w:r>
    </w:p>
    <w:p w14:paraId="597FB0DB" w14:textId="6FED1221" w:rsidR="00075E8B" w:rsidRPr="00CB0811" w:rsidRDefault="00075E8B" w:rsidP="00CB0811">
      <w:pPr>
        <w:pStyle w:val="List"/>
        <w:spacing w:before="120"/>
        <w:ind w:left="720" w:firstLine="0"/>
        <w:jc w:val="both"/>
        <w:rPr>
          <w:rFonts w:ascii="Arial" w:hAnsi="Arial" w:cs="Arial"/>
          <w:szCs w:val="24"/>
        </w:rPr>
      </w:pPr>
      <w:r w:rsidRPr="00CB0811">
        <w:rPr>
          <w:rFonts w:ascii="Arial" w:hAnsi="Arial" w:cs="Arial"/>
          <w:b/>
          <w:szCs w:val="24"/>
        </w:rPr>
        <w:t>Not Applicable</w:t>
      </w:r>
      <w:r w:rsidR="00CB0811">
        <w:rPr>
          <w:rFonts w:ascii="Arial" w:hAnsi="Arial" w:cs="Arial"/>
          <w:b/>
          <w:szCs w:val="24"/>
        </w:rPr>
        <w:t>.</w:t>
      </w:r>
    </w:p>
    <w:p w14:paraId="13638423" w14:textId="2E269FAF" w:rsidR="00640E94" w:rsidRDefault="00640E94">
      <w:pPr>
        <w:pStyle w:val="List"/>
        <w:numPr>
          <w:ilvl w:val="0"/>
          <w:numId w:val="28"/>
        </w:numPr>
        <w:spacing w:before="120"/>
        <w:jc w:val="both"/>
        <w:rPr>
          <w:rFonts w:ascii="Arial" w:hAnsi="Arial" w:cs="Arial"/>
          <w:szCs w:val="24"/>
        </w:rPr>
      </w:pPr>
      <w:r w:rsidRPr="00CB0811">
        <w:rPr>
          <w:rFonts w:ascii="Arial" w:hAnsi="Arial" w:cs="Arial"/>
          <w:szCs w:val="24"/>
        </w:rPr>
        <w:t>Report on any employee hirings, terminations or lay-offs with details of anticipated length of lay-offs.</w:t>
      </w:r>
    </w:p>
    <w:p w14:paraId="1AC8D7D7" w14:textId="41E91451" w:rsidR="007412CE" w:rsidRPr="00BB15CB" w:rsidRDefault="007412CE" w:rsidP="00BB15CB">
      <w:pPr>
        <w:pStyle w:val="List"/>
        <w:spacing w:before="120"/>
        <w:ind w:left="720" w:firstLine="0"/>
        <w:jc w:val="both"/>
        <w:rPr>
          <w:rFonts w:ascii="Arial" w:hAnsi="Arial" w:cs="Arial"/>
          <w:b/>
          <w:bCs/>
          <w:szCs w:val="24"/>
        </w:rPr>
      </w:pPr>
      <w:r w:rsidRPr="00BB15CB">
        <w:rPr>
          <w:rFonts w:ascii="Arial" w:hAnsi="Arial" w:cs="Arial"/>
          <w:b/>
          <w:bCs/>
          <w:szCs w:val="24"/>
        </w:rPr>
        <w:t>Not Applicable.</w:t>
      </w:r>
    </w:p>
    <w:p w14:paraId="4A96FAE4" w14:textId="77777777"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Report on any labour disputes and resolutions of those disputes if applicable.</w:t>
      </w:r>
    </w:p>
    <w:p w14:paraId="1D23E043" w14:textId="107B05FA" w:rsidR="00EB5DC9" w:rsidRPr="00CB0811" w:rsidRDefault="0099618B" w:rsidP="00EB5DC9">
      <w:pPr>
        <w:pStyle w:val="List"/>
        <w:spacing w:before="120"/>
        <w:ind w:left="180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045F1F3E" w14:textId="2019B418"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3E4A24" w14:textId="195F37D1" w:rsidR="00EB5DC9" w:rsidRPr="00CB0811" w:rsidRDefault="0099618B" w:rsidP="00EB5DC9">
      <w:pPr>
        <w:pStyle w:val="List"/>
        <w:spacing w:before="120"/>
        <w:ind w:left="720" w:firstLine="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00AF1EE6" w14:textId="77777777" w:rsidR="00640E94"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details of any indebtedness incurred or repaid by the Issuer together with the terms of such indebtedness.</w:t>
      </w:r>
    </w:p>
    <w:p w14:paraId="72C4EBB5" w14:textId="336FCC03" w:rsidR="00E43E42" w:rsidRPr="00DC6480" w:rsidRDefault="00DC6480" w:rsidP="00DC6480">
      <w:pPr>
        <w:pStyle w:val="List"/>
        <w:spacing w:before="120"/>
        <w:ind w:left="0" w:firstLine="0"/>
        <w:jc w:val="both"/>
        <w:rPr>
          <w:rFonts w:ascii="Arial" w:hAnsi="Arial" w:cs="Arial"/>
          <w:b/>
          <w:szCs w:val="24"/>
        </w:rPr>
      </w:pPr>
      <w:r>
        <w:rPr>
          <w:rFonts w:ascii="Arial" w:hAnsi="Arial" w:cs="Arial"/>
          <w:szCs w:val="24"/>
        </w:rPr>
        <w:t xml:space="preserve">           </w:t>
      </w:r>
      <w:r w:rsidR="00E43E42" w:rsidRPr="00DC6480">
        <w:rPr>
          <w:rFonts w:ascii="Arial" w:hAnsi="Arial" w:cs="Arial"/>
          <w:b/>
          <w:szCs w:val="24"/>
        </w:rPr>
        <w:t>Not Applicable.</w:t>
      </w:r>
    </w:p>
    <w:p w14:paraId="2F8AB957" w14:textId="172C98C6" w:rsidR="00640E94" w:rsidRPr="00CB0811" w:rsidRDefault="00640E94" w:rsidP="00985F7F">
      <w:pPr>
        <w:pStyle w:val="List"/>
        <w:numPr>
          <w:ilvl w:val="0"/>
          <w:numId w:val="28"/>
        </w:numPr>
        <w:spacing w:before="120"/>
        <w:jc w:val="both"/>
        <w:rPr>
          <w:rFonts w:ascii="Arial" w:hAnsi="Arial" w:cs="Arial"/>
          <w:szCs w:val="24"/>
        </w:rPr>
      </w:pPr>
      <w:r w:rsidRPr="00CB0811">
        <w:rPr>
          <w:rFonts w:ascii="Arial" w:hAnsi="Arial" w:cs="Arial"/>
          <w:szCs w:val="24"/>
        </w:rPr>
        <w:t>Provide details of any securities issued and options or warrants granted.</w:t>
      </w:r>
    </w:p>
    <w:p w14:paraId="77F50E2D" w14:textId="77777777" w:rsidR="00640E94" w:rsidRPr="00CB0811" w:rsidRDefault="00640E94">
      <w:pPr>
        <w:pStyle w:val="List"/>
        <w:spacing w:before="120"/>
        <w:ind w:left="0" w:firstLine="0"/>
        <w:jc w:val="both"/>
        <w:rPr>
          <w:rFonts w:ascii="Arial" w:hAnsi="Arial" w:cs="Arial"/>
          <w:szCs w:val="24"/>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2266"/>
        <w:gridCol w:w="2610"/>
        <w:gridCol w:w="2420"/>
      </w:tblGrid>
      <w:tr w:rsidR="00640E94" w:rsidRPr="00CB0811" w14:paraId="3D45D091" w14:textId="77777777" w:rsidTr="00CB0811">
        <w:trPr>
          <w:trHeight w:val="279"/>
        </w:trPr>
        <w:tc>
          <w:tcPr>
            <w:tcW w:w="2432" w:type="dxa"/>
          </w:tcPr>
          <w:p w14:paraId="0F2DD0C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Security</w:t>
            </w:r>
          </w:p>
        </w:tc>
        <w:tc>
          <w:tcPr>
            <w:tcW w:w="2266" w:type="dxa"/>
          </w:tcPr>
          <w:p w14:paraId="6BB03D6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Number Issued</w:t>
            </w:r>
          </w:p>
        </w:tc>
        <w:tc>
          <w:tcPr>
            <w:tcW w:w="2610" w:type="dxa"/>
          </w:tcPr>
          <w:p w14:paraId="6331B9EB"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Details of Issuance</w:t>
            </w:r>
          </w:p>
        </w:tc>
        <w:tc>
          <w:tcPr>
            <w:tcW w:w="2420" w:type="dxa"/>
          </w:tcPr>
          <w:p w14:paraId="05B64A1C"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Use of Proceeds</w:t>
            </w:r>
            <w:r w:rsidRPr="00CB0811">
              <w:rPr>
                <w:rFonts w:ascii="Arial" w:hAnsi="Arial" w:cs="Arial"/>
                <w:b/>
                <w:szCs w:val="24"/>
                <w:vertAlign w:val="superscript"/>
              </w:rPr>
              <w:t>(1)</w:t>
            </w:r>
          </w:p>
        </w:tc>
      </w:tr>
      <w:tr w:rsidR="00640E94" w:rsidRPr="00CB0811" w14:paraId="55F3AB7F" w14:textId="77777777" w:rsidTr="00CB0811">
        <w:trPr>
          <w:trHeight w:val="871"/>
        </w:trPr>
        <w:tc>
          <w:tcPr>
            <w:tcW w:w="2432" w:type="dxa"/>
          </w:tcPr>
          <w:p w14:paraId="2F838D66" w14:textId="3D6A0A5A" w:rsidR="001052D9" w:rsidRDefault="001052D9" w:rsidP="00CB0811">
            <w:pPr>
              <w:pStyle w:val="List"/>
              <w:tabs>
                <w:tab w:val="left" w:pos="360"/>
              </w:tabs>
              <w:spacing w:before="0" w:line="280" w:lineRule="exact"/>
              <w:ind w:left="0" w:firstLine="0"/>
              <w:rPr>
                <w:rFonts w:ascii="Arial" w:hAnsi="Arial" w:cs="Arial"/>
                <w:szCs w:val="24"/>
              </w:rPr>
            </w:pPr>
            <w:r>
              <w:rPr>
                <w:rFonts w:ascii="Arial" w:hAnsi="Arial" w:cs="Arial"/>
                <w:szCs w:val="24"/>
              </w:rPr>
              <w:t>Common Shares</w:t>
            </w:r>
          </w:p>
          <w:p w14:paraId="281C00A1" w14:textId="5550E379" w:rsidR="00F00E14" w:rsidRDefault="00F00E14" w:rsidP="00CB0811">
            <w:pPr>
              <w:pStyle w:val="List"/>
              <w:tabs>
                <w:tab w:val="left" w:pos="360"/>
              </w:tabs>
              <w:spacing w:before="0" w:line="280" w:lineRule="exact"/>
              <w:ind w:left="0" w:firstLine="0"/>
              <w:rPr>
                <w:rFonts w:ascii="Arial" w:hAnsi="Arial" w:cs="Arial"/>
                <w:szCs w:val="24"/>
              </w:rPr>
            </w:pPr>
          </w:p>
          <w:p w14:paraId="1B3381A2" w14:textId="2200F42D" w:rsidR="00F00E14" w:rsidRDefault="00F00E14" w:rsidP="00CB0811">
            <w:pPr>
              <w:pStyle w:val="List"/>
              <w:tabs>
                <w:tab w:val="left" w:pos="360"/>
              </w:tabs>
              <w:spacing w:before="0" w:line="280" w:lineRule="exact"/>
              <w:ind w:left="0" w:firstLine="0"/>
              <w:rPr>
                <w:rFonts w:ascii="Arial" w:hAnsi="Arial" w:cs="Arial"/>
                <w:szCs w:val="24"/>
              </w:rPr>
            </w:pPr>
          </w:p>
          <w:p w14:paraId="3A5F0D96" w14:textId="49E66F46" w:rsidR="008C2349" w:rsidRPr="00CB0811" w:rsidRDefault="008C2349" w:rsidP="00BC0385">
            <w:pPr>
              <w:pStyle w:val="List"/>
              <w:tabs>
                <w:tab w:val="left" w:pos="360"/>
              </w:tabs>
              <w:spacing w:before="0" w:line="280" w:lineRule="exact"/>
              <w:ind w:left="0" w:firstLine="0"/>
              <w:rPr>
                <w:rFonts w:ascii="Arial" w:hAnsi="Arial" w:cs="Arial"/>
                <w:szCs w:val="24"/>
              </w:rPr>
            </w:pPr>
          </w:p>
        </w:tc>
        <w:tc>
          <w:tcPr>
            <w:tcW w:w="2266" w:type="dxa"/>
          </w:tcPr>
          <w:p w14:paraId="6CCF97D7" w14:textId="27063585" w:rsidR="001052D9" w:rsidRDefault="001052D9" w:rsidP="00CB0811">
            <w:pPr>
              <w:pStyle w:val="List"/>
              <w:tabs>
                <w:tab w:val="left" w:pos="360"/>
              </w:tabs>
              <w:spacing w:before="0" w:line="280" w:lineRule="exact"/>
              <w:ind w:left="0" w:firstLine="0"/>
              <w:rPr>
                <w:rFonts w:ascii="Arial" w:hAnsi="Arial" w:cs="Arial"/>
                <w:szCs w:val="24"/>
              </w:rPr>
            </w:pPr>
            <w:r>
              <w:rPr>
                <w:rFonts w:ascii="Arial" w:hAnsi="Arial" w:cs="Arial"/>
                <w:szCs w:val="24"/>
              </w:rPr>
              <w:t xml:space="preserve">      </w:t>
            </w:r>
            <w:r w:rsidR="00F00E14">
              <w:rPr>
                <w:rFonts w:ascii="Arial" w:hAnsi="Arial" w:cs="Arial"/>
                <w:szCs w:val="24"/>
              </w:rPr>
              <w:t>1</w:t>
            </w:r>
            <w:r w:rsidR="00170246">
              <w:rPr>
                <w:rFonts w:ascii="Arial" w:hAnsi="Arial" w:cs="Arial"/>
                <w:szCs w:val="24"/>
              </w:rPr>
              <w:t>6,000 shares</w:t>
            </w:r>
            <w:r>
              <w:rPr>
                <w:rFonts w:ascii="Arial" w:hAnsi="Arial" w:cs="Arial"/>
                <w:szCs w:val="24"/>
              </w:rPr>
              <w:t xml:space="preserve">   </w:t>
            </w:r>
            <w:r w:rsidR="00E43E42">
              <w:rPr>
                <w:rFonts w:ascii="Arial" w:hAnsi="Arial" w:cs="Arial"/>
                <w:szCs w:val="24"/>
              </w:rPr>
              <w:t xml:space="preserve"> </w:t>
            </w:r>
          </w:p>
          <w:p w14:paraId="730101EC" w14:textId="77777777" w:rsidR="001052D9" w:rsidRDefault="001052D9" w:rsidP="00CB0811">
            <w:pPr>
              <w:pStyle w:val="List"/>
              <w:tabs>
                <w:tab w:val="left" w:pos="360"/>
              </w:tabs>
              <w:spacing w:before="0" w:line="280" w:lineRule="exact"/>
              <w:ind w:left="0" w:firstLine="0"/>
              <w:rPr>
                <w:rFonts w:ascii="Arial" w:hAnsi="Arial" w:cs="Arial"/>
                <w:szCs w:val="24"/>
              </w:rPr>
            </w:pPr>
          </w:p>
          <w:p w14:paraId="08B3AD74" w14:textId="77777777" w:rsidR="001052D9" w:rsidRDefault="001052D9" w:rsidP="00CB0811">
            <w:pPr>
              <w:pStyle w:val="List"/>
              <w:tabs>
                <w:tab w:val="left" w:pos="360"/>
              </w:tabs>
              <w:spacing w:before="0" w:line="280" w:lineRule="exact"/>
              <w:ind w:left="0" w:firstLine="0"/>
              <w:rPr>
                <w:rFonts w:ascii="Arial" w:hAnsi="Arial" w:cs="Arial"/>
                <w:szCs w:val="24"/>
              </w:rPr>
            </w:pPr>
          </w:p>
          <w:p w14:paraId="6B991532" w14:textId="14423C85" w:rsidR="00825BE6" w:rsidRPr="00CB0811" w:rsidRDefault="00D4533C" w:rsidP="00933A25">
            <w:pPr>
              <w:pStyle w:val="List"/>
              <w:tabs>
                <w:tab w:val="left" w:pos="360"/>
              </w:tabs>
              <w:spacing w:before="0" w:line="280" w:lineRule="exact"/>
              <w:ind w:left="0" w:firstLine="0"/>
              <w:rPr>
                <w:rFonts w:ascii="Arial" w:hAnsi="Arial" w:cs="Arial"/>
                <w:szCs w:val="24"/>
              </w:rPr>
            </w:pPr>
            <w:r>
              <w:rPr>
                <w:rFonts w:ascii="Arial" w:hAnsi="Arial" w:cs="Arial"/>
                <w:szCs w:val="24"/>
              </w:rPr>
              <w:t xml:space="preserve">     </w:t>
            </w:r>
            <w:r w:rsidR="00E56E66">
              <w:rPr>
                <w:rFonts w:ascii="Arial" w:hAnsi="Arial" w:cs="Arial"/>
                <w:szCs w:val="24"/>
              </w:rPr>
              <w:t xml:space="preserve"> </w:t>
            </w:r>
          </w:p>
        </w:tc>
        <w:tc>
          <w:tcPr>
            <w:tcW w:w="2610" w:type="dxa"/>
          </w:tcPr>
          <w:p w14:paraId="4D794214" w14:textId="4C188685" w:rsidR="001052D9" w:rsidRDefault="001052D9" w:rsidP="00CB0811">
            <w:pPr>
              <w:pStyle w:val="List"/>
              <w:tabs>
                <w:tab w:val="left" w:pos="360"/>
              </w:tabs>
              <w:spacing w:before="0" w:line="280" w:lineRule="exact"/>
              <w:ind w:left="0" w:firstLine="0"/>
              <w:rPr>
                <w:rFonts w:ascii="Arial" w:hAnsi="Arial" w:cs="Arial"/>
                <w:szCs w:val="24"/>
              </w:rPr>
            </w:pPr>
            <w:r>
              <w:rPr>
                <w:rFonts w:ascii="Arial" w:hAnsi="Arial" w:cs="Arial"/>
                <w:szCs w:val="24"/>
              </w:rPr>
              <w:t>$0.</w:t>
            </w:r>
            <w:r w:rsidR="00086EFC">
              <w:rPr>
                <w:rFonts w:ascii="Arial" w:hAnsi="Arial" w:cs="Arial"/>
                <w:szCs w:val="24"/>
              </w:rPr>
              <w:t>1</w:t>
            </w:r>
            <w:r w:rsidR="00F00E14">
              <w:rPr>
                <w:rFonts w:ascii="Arial" w:hAnsi="Arial" w:cs="Arial"/>
                <w:szCs w:val="24"/>
              </w:rPr>
              <w:t>25</w:t>
            </w:r>
            <w:r>
              <w:rPr>
                <w:rFonts w:ascii="Arial" w:hAnsi="Arial" w:cs="Arial"/>
                <w:szCs w:val="24"/>
              </w:rPr>
              <w:t xml:space="preserve"> per share</w:t>
            </w:r>
          </w:p>
          <w:p w14:paraId="2FB77C85" w14:textId="63ED6BBD" w:rsidR="001052D9" w:rsidRDefault="001052D9" w:rsidP="00CB0811">
            <w:pPr>
              <w:pStyle w:val="List"/>
              <w:tabs>
                <w:tab w:val="left" w:pos="360"/>
              </w:tabs>
              <w:spacing w:before="0" w:line="280" w:lineRule="exact"/>
              <w:ind w:left="0" w:firstLine="0"/>
              <w:rPr>
                <w:rFonts w:ascii="Arial" w:hAnsi="Arial" w:cs="Arial"/>
                <w:szCs w:val="24"/>
              </w:rPr>
            </w:pPr>
          </w:p>
          <w:p w14:paraId="6FABA15B" w14:textId="265A1D91" w:rsidR="00D4533C" w:rsidRDefault="00D4533C" w:rsidP="00CB0811">
            <w:pPr>
              <w:pStyle w:val="List"/>
              <w:tabs>
                <w:tab w:val="left" w:pos="360"/>
              </w:tabs>
              <w:spacing w:before="0" w:line="280" w:lineRule="exact"/>
              <w:ind w:left="0" w:firstLine="0"/>
              <w:rPr>
                <w:rFonts w:ascii="Arial" w:hAnsi="Arial" w:cs="Arial"/>
                <w:szCs w:val="24"/>
              </w:rPr>
            </w:pPr>
          </w:p>
          <w:p w14:paraId="6ACF19F8" w14:textId="264B202E" w:rsidR="008C2349" w:rsidRPr="00CB0811" w:rsidRDefault="008C2349" w:rsidP="00933A25">
            <w:pPr>
              <w:pStyle w:val="List"/>
              <w:tabs>
                <w:tab w:val="left" w:pos="360"/>
              </w:tabs>
              <w:spacing w:before="0" w:line="280" w:lineRule="exact"/>
              <w:ind w:left="0" w:firstLine="0"/>
              <w:rPr>
                <w:rFonts w:ascii="Arial" w:hAnsi="Arial" w:cs="Arial"/>
                <w:szCs w:val="24"/>
              </w:rPr>
            </w:pPr>
          </w:p>
        </w:tc>
        <w:tc>
          <w:tcPr>
            <w:tcW w:w="2420" w:type="dxa"/>
          </w:tcPr>
          <w:p w14:paraId="26243435" w14:textId="46A83E32" w:rsidR="00640E94" w:rsidRPr="00CB0811" w:rsidRDefault="00086EFC" w:rsidP="00CB0811">
            <w:pPr>
              <w:pStyle w:val="List"/>
              <w:tabs>
                <w:tab w:val="left" w:pos="360"/>
              </w:tabs>
              <w:spacing w:before="0" w:line="280" w:lineRule="exact"/>
              <w:ind w:left="0" w:firstLine="0"/>
              <w:rPr>
                <w:rFonts w:ascii="Arial" w:hAnsi="Arial" w:cs="Arial"/>
                <w:szCs w:val="24"/>
                <w:highlight w:val="yellow"/>
              </w:rPr>
            </w:pPr>
            <w:r>
              <w:rPr>
                <w:rFonts w:ascii="Arial" w:hAnsi="Arial" w:cs="Arial"/>
                <w:szCs w:val="24"/>
              </w:rPr>
              <w:t>Shares for service</w:t>
            </w:r>
          </w:p>
        </w:tc>
      </w:tr>
    </w:tbl>
    <w:p w14:paraId="12F7422C" w14:textId="3FE8D880" w:rsidR="00640E94" w:rsidRPr="00CB0811" w:rsidRDefault="00640E94">
      <w:pPr>
        <w:pStyle w:val="List"/>
        <w:tabs>
          <w:tab w:val="left" w:pos="360"/>
        </w:tabs>
        <w:spacing w:before="120"/>
        <w:ind w:left="0" w:firstLine="0"/>
        <w:jc w:val="both"/>
        <w:rPr>
          <w:rFonts w:ascii="Arial" w:hAnsi="Arial" w:cs="Arial"/>
          <w:i/>
          <w:sz w:val="20"/>
        </w:rPr>
      </w:pPr>
      <w:r w:rsidRPr="00CB0811">
        <w:rPr>
          <w:rFonts w:ascii="Arial" w:hAnsi="Arial" w:cs="Arial"/>
          <w:i/>
          <w:sz w:val="20"/>
        </w:rPr>
        <w:t>(1)</w:t>
      </w:r>
      <w:r w:rsidRPr="00CB0811">
        <w:rPr>
          <w:rFonts w:ascii="Arial" w:hAnsi="Arial" w:cs="Arial"/>
          <w:i/>
          <w:sz w:val="20"/>
        </w:rPr>
        <w:tab/>
      </w:r>
      <w:r w:rsidR="00CB0811" w:rsidRPr="00CB0811">
        <w:rPr>
          <w:rFonts w:ascii="Arial" w:hAnsi="Arial" w:cs="Arial"/>
          <w:i/>
          <w:sz w:val="20"/>
        </w:rPr>
        <w:t>Nil. These securities were issued pursuant to the Option Agreements disclosed in Section 2 above.</w:t>
      </w:r>
    </w:p>
    <w:p w14:paraId="32B23D12" w14:textId="52B7AFCA" w:rsidR="00640E94" w:rsidRPr="00CB0811" w:rsidRDefault="00640E94" w:rsidP="00985F7F">
      <w:pPr>
        <w:pStyle w:val="List"/>
        <w:keepNext/>
        <w:keepLines/>
        <w:numPr>
          <w:ilvl w:val="0"/>
          <w:numId w:val="28"/>
        </w:numPr>
        <w:spacing w:before="120"/>
        <w:jc w:val="both"/>
        <w:rPr>
          <w:rFonts w:ascii="Arial" w:hAnsi="Arial" w:cs="Arial"/>
          <w:szCs w:val="24"/>
        </w:rPr>
      </w:pPr>
      <w:r w:rsidRPr="00CB0811">
        <w:rPr>
          <w:rFonts w:ascii="Arial" w:hAnsi="Arial" w:cs="Arial"/>
          <w:szCs w:val="24"/>
        </w:rPr>
        <w:t>Provide details of any loans to or by Related Persons.</w:t>
      </w:r>
    </w:p>
    <w:p w14:paraId="7ADDA005" w14:textId="246867A7" w:rsidR="00EB5DC9" w:rsidRPr="00CB0811" w:rsidRDefault="005746EE" w:rsidP="00EB5DC9">
      <w:pPr>
        <w:pStyle w:val="List"/>
        <w:keepNext/>
        <w:keepLines/>
        <w:spacing w:before="120"/>
        <w:ind w:left="720" w:firstLine="0"/>
        <w:jc w:val="both"/>
        <w:rPr>
          <w:rFonts w:ascii="Arial" w:hAnsi="Arial" w:cs="Arial"/>
          <w:szCs w:val="24"/>
        </w:rPr>
      </w:pPr>
      <w:r w:rsidRPr="00CB0811">
        <w:rPr>
          <w:rFonts w:ascii="Arial" w:hAnsi="Arial" w:cs="Arial"/>
          <w:b/>
          <w:szCs w:val="24"/>
        </w:rPr>
        <w:t xml:space="preserve">Not </w:t>
      </w:r>
      <w:r w:rsidR="00FA2D61" w:rsidRPr="00CB0811">
        <w:rPr>
          <w:rFonts w:ascii="Arial" w:hAnsi="Arial" w:cs="Arial"/>
          <w:b/>
          <w:szCs w:val="24"/>
        </w:rPr>
        <w:t>A</w:t>
      </w:r>
      <w:r w:rsidRPr="00CB0811">
        <w:rPr>
          <w:rFonts w:ascii="Arial" w:hAnsi="Arial" w:cs="Arial"/>
          <w:b/>
          <w:szCs w:val="24"/>
        </w:rPr>
        <w:t>pplicable</w:t>
      </w:r>
      <w:r w:rsidRPr="00CB0811">
        <w:rPr>
          <w:rFonts w:ascii="Arial" w:hAnsi="Arial" w:cs="Arial"/>
          <w:szCs w:val="24"/>
        </w:rPr>
        <w:t>.</w:t>
      </w:r>
    </w:p>
    <w:p w14:paraId="468826A6" w14:textId="77777777" w:rsidR="00BC5EB8" w:rsidRDefault="00640E94" w:rsidP="00FA2D61">
      <w:pPr>
        <w:pStyle w:val="List"/>
        <w:keepNext/>
        <w:keepLines/>
        <w:numPr>
          <w:ilvl w:val="0"/>
          <w:numId w:val="28"/>
        </w:numPr>
        <w:spacing w:before="120"/>
        <w:jc w:val="both"/>
        <w:rPr>
          <w:rFonts w:ascii="Arial" w:hAnsi="Arial" w:cs="Arial"/>
          <w:szCs w:val="24"/>
        </w:rPr>
      </w:pPr>
      <w:r w:rsidRPr="00CB0811">
        <w:rPr>
          <w:rFonts w:ascii="Arial" w:hAnsi="Arial" w:cs="Arial"/>
          <w:szCs w:val="24"/>
        </w:rPr>
        <w:t>Provide details of any changes in directors, officers or committee members.</w:t>
      </w:r>
      <w:r w:rsidR="00BC5EB8">
        <w:rPr>
          <w:rFonts w:ascii="Arial" w:hAnsi="Arial" w:cs="Arial"/>
          <w:szCs w:val="24"/>
        </w:rPr>
        <w:t xml:space="preserve"> </w:t>
      </w:r>
    </w:p>
    <w:p w14:paraId="2350E0C5" w14:textId="0B408DAF" w:rsidR="00640E94" w:rsidRPr="00BC0385" w:rsidRDefault="00BC5EB8" w:rsidP="00BC0385">
      <w:pPr>
        <w:pStyle w:val="List"/>
        <w:keepNext/>
        <w:keepLines/>
        <w:spacing w:before="120"/>
        <w:ind w:left="720" w:firstLine="0"/>
        <w:jc w:val="both"/>
        <w:rPr>
          <w:rFonts w:ascii="Arial" w:hAnsi="Arial" w:cs="Arial"/>
          <w:b/>
          <w:bCs/>
          <w:szCs w:val="24"/>
        </w:rPr>
      </w:pPr>
      <w:r w:rsidRPr="00BC0385">
        <w:rPr>
          <w:rFonts w:ascii="Arial" w:hAnsi="Arial" w:cs="Arial"/>
          <w:b/>
          <w:bCs/>
          <w:szCs w:val="24"/>
        </w:rPr>
        <w:t>Not applicable</w:t>
      </w:r>
    </w:p>
    <w:p w14:paraId="1A081D01" w14:textId="1DBB5B13" w:rsidR="000B14BE" w:rsidRDefault="00640E94" w:rsidP="00BB15CB">
      <w:pPr>
        <w:pStyle w:val="List"/>
        <w:keepNext/>
        <w:keepLines/>
        <w:numPr>
          <w:ilvl w:val="0"/>
          <w:numId w:val="28"/>
        </w:numPr>
        <w:spacing w:before="120"/>
        <w:jc w:val="both"/>
        <w:rPr>
          <w:rFonts w:ascii="Arial" w:hAnsi="Arial" w:cs="Arial"/>
          <w:szCs w:val="24"/>
        </w:rPr>
      </w:pPr>
      <w:r w:rsidRPr="00CB0811">
        <w:rPr>
          <w:rFonts w:ascii="Arial" w:hAnsi="Arial" w:cs="Arial"/>
          <w:szCs w:val="24"/>
        </w:rPr>
        <w:t>Discuss any trends which are likely to impact the Issuer including trends in</w:t>
      </w:r>
      <w:r w:rsidR="00985F7F" w:rsidRPr="00CB0811">
        <w:rPr>
          <w:rFonts w:ascii="Arial" w:hAnsi="Arial" w:cs="Arial"/>
          <w:szCs w:val="24"/>
        </w:rPr>
        <w:t xml:space="preserve"> the </w:t>
      </w:r>
      <w:r w:rsidR="000B14BE">
        <w:rPr>
          <w:rFonts w:ascii="Arial" w:hAnsi="Arial" w:cs="Arial"/>
          <w:szCs w:val="24"/>
        </w:rPr>
        <w:t xml:space="preserve">    </w:t>
      </w:r>
    </w:p>
    <w:p w14:paraId="70F067CE" w14:textId="3E2BBB25" w:rsidR="00FA2D61" w:rsidRPr="00BB15CB" w:rsidRDefault="000B14BE" w:rsidP="00BB15CB">
      <w:pPr>
        <w:pStyle w:val="List"/>
        <w:keepNext/>
        <w:keepLines/>
        <w:spacing w:before="120"/>
        <w:ind w:left="0" w:firstLine="0"/>
        <w:jc w:val="both"/>
        <w:rPr>
          <w:rFonts w:ascii="Arial" w:hAnsi="Arial" w:cs="Arial"/>
          <w:szCs w:val="24"/>
        </w:rPr>
      </w:pPr>
      <w:r>
        <w:rPr>
          <w:rFonts w:ascii="Arial" w:hAnsi="Arial" w:cs="Arial"/>
          <w:szCs w:val="24"/>
        </w:rPr>
        <w:t xml:space="preserve">          </w:t>
      </w:r>
      <w:r w:rsidR="00AC481C">
        <w:rPr>
          <w:rFonts w:ascii="Arial" w:hAnsi="Arial" w:cs="Arial"/>
          <w:szCs w:val="24"/>
        </w:rPr>
        <w:t xml:space="preserve"> </w:t>
      </w:r>
      <w:r w:rsidR="00640E94" w:rsidRPr="00CB0811">
        <w:rPr>
          <w:rFonts w:ascii="Arial" w:hAnsi="Arial" w:cs="Arial"/>
          <w:szCs w:val="24"/>
        </w:rPr>
        <w:t>Issuer’s market(s) or political/regulatory trends.</w:t>
      </w:r>
      <w:r w:rsidR="00985F7F" w:rsidRPr="00CB0811">
        <w:rPr>
          <w:rFonts w:ascii="Arial" w:hAnsi="Arial" w:cs="Arial"/>
          <w:b/>
          <w:szCs w:val="24"/>
        </w:rPr>
        <w:t xml:space="preserve"> </w:t>
      </w:r>
    </w:p>
    <w:p w14:paraId="014AABDC" w14:textId="77777777" w:rsidR="009D677E" w:rsidRPr="00CB0811" w:rsidRDefault="009D677E" w:rsidP="00FA2D61">
      <w:pPr>
        <w:pStyle w:val="ListParagraph"/>
        <w:rPr>
          <w:rFonts w:ascii="Arial" w:hAnsi="Arial" w:cs="Arial"/>
          <w:b/>
          <w:sz w:val="24"/>
          <w:szCs w:val="24"/>
        </w:rPr>
      </w:pPr>
    </w:p>
    <w:p w14:paraId="041E95E0" w14:textId="74DE7E7E" w:rsidR="00FA2D61" w:rsidRPr="00CB0811" w:rsidRDefault="00FA2D61" w:rsidP="00FA2D61">
      <w:pPr>
        <w:pStyle w:val="ListParagraph"/>
        <w:rPr>
          <w:rFonts w:ascii="Arial" w:hAnsi="Arial" w:cs="Arial"/>
          <w:b/>
          <w:sz w:val="24"/>
          <w:szCs w:val="24"/>
        </w:rPr>
      </w:pPr>
      <w:r w:rsidRPr="00CB0811">
        <w:rPr>
          <w:rFonts w:ascii="Arial" w:hAnsi="Arial" w:cs="Arial"/>
          <w:b/>
          <w:sz w:val="24"/>
          <w:szCs w:val="24"/>
        </w:rPr>
        <w:t>Not Applicable</w:t>
      </w:r>
      <w:r w:rsidR="009D677E" w:rsidRPr="00CB0811">
        <w:rPr>
          <w:rFonts w:ascii="Arial" w:hAnsi="Arial" w:cs="Arial"/>
          <w:b/>
          <w:sz w:val="24"/>
          <w:szCs w:val="24"/>
        </w:rPr>
        <w:t>.</w:t>
      </w:r>
    </w:p>
    <w:p w14:paraId="45546F27" w14:textId="77777777" w:rsidR="00BF4570" w:rsidRDefault="00BF4570" w:rsidP="00FA2D61">
      <w:pPr>
        <w:pStyle w:val="List"/>
        <w:spacing w:before="120"/>
        <w:ind w:left="0" w:firstLine="0"/>
        <w:jc w:val="both"/>
        <w:rPr>
          <w:rFonts w:ascii="Arial" w:hAnsi="Arial" w:cs="Arial"/>
          <w:b/>
          <w:szCs w:val="24"/>
        </w:rPr>
        <w:sectPr w:rsidR="00BF4570"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pPr>
    </w:p>
    <w:p w14:paraId="25260F9E" w14:textId="3979F228" w:rsidR="00640E94" w:rsidRPr="00CB0811" w:rsidRDefault="00640E94" w:rsidP="00FA2D61">
      <w:pPr>
        <w:pStyle w:val="List"/>
        <w:spacing w:before="120"/>
        <w:ind w:left="0" w:firstLine="0"/>
        <w:jc w:val="both"/>
        <w:rPr>
          <w:rFonts w:ascii="Arial" w:hAnsi="Arial" w:cs="Arial"/>
          <w:b/>
          <w:szCs w:val="24"/>
        </w:rPr>
      </w:pPr>
      <w:r w:rsidRPr="00CB0811">
        <w:rPr>
          <w:rFonts w:ascii="Arial" w:hAnsi="Arial" w:cs="Arial"/>
          <w:b/>
          <w:szCs w:val="24"/>
        </w:rPr>
        <w:lastRenderedPageBreak/>
        <w:t>Certificate Of Compliance</w:t>
      </w:r>
    </w:p>
    <w:p w14:paraId="4031EFAC" w14:textId="77777777" w:rsidR="00640E94" w:rsidRPr="00CB0811" w:rsidRDefault="00640E94">
      <w:pPr>
        <w:pStyle w:val="BodyText"/>
        <w:keepNext/>
        <w:rPr>
          <w:rFonts w:ascii="Arial" w:hAnsi="Arial" w:cs="Arial"/>
          <w:szCs w:val="24"/>
        </w:rPr>
      </w:pPr>
      <w:r w:rsidRPr="00CB0811">
        <w:rPr>
          <w:rFonts w:ascii="Arial" w:hAnsi="Arial" w:cs="Arial"/>
          <w:szCs w:val="24"/>
        </w:rPr>
        <w:t>The undersigned hereby certifies that:</w:t>
      </w:r>
    </w:p>
    <w:p w14:paraId="56C47A11" w14:textId="77777777" w:rsidR="00640E94" w:rsidRPr="00CB0811" w:rsidRDefault="00640E94">
      <w:pPr>
        <w:pStyle w:val="List"/>
        <w:keepNext/>
        <w:numPr>
          <w:ilvl w:val="0"/>
          <w:numId w:val="23"/>
        </w:numPr>
        <w:jc w:val="both"/>
        <w:rPr>
          <w:rFonts w:ascii="Arial" w:hAnsi="Arial" w:cs="Arial"/>
          <w:szCs w:val="24"/>
        </w:rPr>
      </w:pPr>
      <w:r w:rsidRPr="00CB0811">
        <w:rPr>
          <w:rFonts w:ascii="Arial" w:hAnsi="Arial" w:cs="Arial"/>
          <w:szCs w:val="24"/>
        </w:rPr>
        <w:t>The undersigned is a director and/or senior officer of the Issuer and has been duly authorized by a resolution of the board of directors of the Issuer to sign this Certificate of Compliance.</w:t>
      </w:r>
    </w:p>
    <w:p w14:paraId="4A8BBD2F" w14:textId="1DF38C3F"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As of the date hereof there </w:t>
      </w:r>
      <w:r w:rsidR="00370C9E">
        <w:rPr>
          <w:rFonts w:ascii="Arial" w:hAnsi="Arial" w:cs="Arial"/>
          <w:szCs w:val="24"/>
        </w:rPr>
        <w:t>is</w:t>
      </w:r>
      <w:r w:rsidRPr="00CB0811">
        <w:rPr>
          <w:rFonts w:ascii="Arial" w:hAnsi="Arial" w:cs="Arial"/>
          <w:szCs w:val="24"/>
        </w:rPr>
        <w:t xml:space="preserve"> no material information concerning the Issuer which has not been publicly disclosed.</w:t>
      </w:r>
    </w:p>
    <w:p w14:paraId="6DE59A33" w14:textId="77777777"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The undersigned hereby certifies to </w:t>
      </w:r>
      <w:r w:rsidR="008B7E92" w:rsidRPr="00CB0811">
        <w:rPr>
          <w:rFonts w:ascii="Arial" w:hAnsi="Arial" w:cs="Arial"/>
          <w:szCs w:val="24"/>
        </w:rPr>
        <w:t xml:space="preserve">the Exchange </w:t>
      </w:r>
      <w:r w:rsidRPr="00CB0811">
        <w:rPr>
          <w:rFonts w:ascii="Arial" w:hAnsi="Arial" w:cs="Arial"/>
          <w:szCs w:val="24"/>
        </w:rPr>
        <w:t xml:space="preserve">that the Issuer is in compliance with the requirements of </w:t>
      </w:r>
      <w:r w:rsidR="00E36141" w:rsidRPr="00CB0811">
        <w:rPr>
          <w:rFonts w:ascii="Arial" w:hAnsi="Arial" w:cs="Arial"/>
          <w:szCs w:val="24"/>
        </w:rPr>
        <w:t xml:space="preserve">applicable securities legislation (as such term is defined in National Instrument 14-101) </w:t>
      </w:r>
      <w:r w:rsidRPr="00CB0811">
        <w:rPr>
          <w:rFonts w:ascii="Arial" w:hAnsi="Arial" w:cs="Arial"/>
          <w:szCs w:val="24"/>
        </w:rPr>
        <w:t xml:space="preserve">and all </w:t>
      </w:r>
      <w:r w:rsidR="008B7E92" w:rsidRPr="00CB0811">
        <w:rPr>
          <w:rFonts w:ascii="Arial" w:hAnsi="Arial" w:cs="Arial"/>
          <w:szCs w:val="24"/>
        </w:rPr>
        <w:t xml:space="preserve">Exchange </w:t>
      </w:r>
      <w:r w:rsidRPr="00CB0811">
        <w:rPr>
          <w:rFonts w:ascii="Arial" w:hAnsi="Arial" w:cs="Arial"/>
          <w:szCs w:val="24"/>
        </w:rPr>
        <w:t xml:space="preserve">Requirements (as defined in </w:t>
      </w:r>
      <w:r w:rsidR="003669A9" w:rsidRPr="00CB0811">
        <w:rPr>
          <w:rFonts w:ascii="Arial" w:hAnsi="Arial" w:cs="Arial"/>
          <w:szCs w:val="24"/>
        </w:rPr>
        <w:t>CNSX</w:t>
      </w:r>
      <w:r w:rsidRPr="00CB0811">
        <w:rPr>
          <w:rFonts w:ascii="Arial" w:hAnsi="Arial" w:cs="Arial"/>
          <w:szCs w:val="24"/>
        </w:rPr>
        <w:t xml:space="preserve"> Policy 1).</w:t>
      </w:r>
    </w:p>
    <w:p w14:paraId="1C598679" w14:textId="77777777"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All of the information in this Form 7 Monthly Progress Report is true.</w:t>
      </w:r>
    </w:p>
    <w:p w14:paraId="318891D2" w14:textId="23581678" w:rsidR="00640E94" w:rsidRPr="00BB15CB" w:rsidRDefault="00640E94">
      <w:pPr>
        <w:pStyle w:val="BodyText"/>
        <w:tabs>
          <w:tab w:val="left" w:pos="4680"/>
          <w:tab w:val="left" w:pos="7200"/>
        </w:tabs>
        <w:spacing w:before="480"/>
        <w:jc w:val="both"/>
        <w:rPr>
          <w:rFonts w:ascii="Arial" w:hAnsi="Arial" w:cs="Arial"/>
          <w:szCs w:val="24"/>
          <w:u w:val="single"/>
        </w:rPr>
      </w:pPr>
      <w:r w:rsidRPr="00CB0811">
        <w:rPr>
          <w:rFonts w:ascii="Arial" w:hAnsi="Arial" w:cs="Arial"/>
          <w:szCs w:val="24"/>
        </w:rPr>
        <w:t>Dated</w:t>
      </w:r>
      <w:r w:rsidR="004C7BE7" w:rsidRPr="00CB0811">
        <w:rPr>
          <w:rFonts w:ascii="Arial" w:hAnsi="Arial" w:cs="Arial"/>
          <w:szCs w:val="24"/>
        </w:rPr>
        <w:t>:</w:t>
      </w:r>
      <w:r w:rsidRPr="00CB0811">
        <w:rPr>
          <w:rFonts w:ascii="Arial" w:hAnsi="Arial" w:cs="Arial"/>
          <w:szCs w:val="24"/>
        </w:rPr>
        <w:t xml:space="preserve"> </w:t>
      </w:r>
      <w:r w:rsidR="00086EFC">
        <w:rPr>
          <w:rFonts w:ascii="Arial" w:hAnsi="Arial" w:cs="Arial"/>
          <w:szCs w:val="24"/>
          <w:u w:val="single"/>
        </w:rPr>
        <w:t>May 5</w:t>
      </w:r>
      <w:r w:rsidR="00E43E42">
        <w:rPr>
          <w:rFonts w:ascii="Arial" w:hAnsi="Arial" w:cs="Arial"/>
          <w:szCs w:val="24"/>
          <w:u w:val="single"/>
        </w:rPr>
        <w:t>,</w:t>
      </w:r>
      <w:r w:rsidR="000B6FF9" w:rsidRPr="00CB0811">
        <w:rPr>
          <w:rFonts w:ascii="Arial" w:hAnsi="Arial" w:cs="Arial"/>
          <w:szCs w:val="24"/>
          <w:u w:val="single"/>
        </w:rPr>
        <w:t xml:space="preserve"> 202</w:t>
      </w:r>
      <w:r w:rsidR="001052D9">
        <w:rPr>
          <w:rFonts w:ascii="Arial" w:hAnsi="Arial" w:cs="Arial"/>
          <w:szCs w:val="24"/>
          <w:u w:val="single"/>
        </w:rPr>
        <w:t>1</w:t>
      </w:r>
    </w:p>
    <w:p w14:paraId="5F4EF22A" w14:textId="758F71CB" w:rsidR="00640E94" w:rsidRPr="00CB0811" w:rsidRDefault="00640E94">
      <w:pPr>
        <w:pStyle w:val="List"/>
        <w:tabs>
          <w:tab w:val="left" w:pos="9180"/>
        </w:tabs>
        <w:ind w:left="5760" w:hanging="5760"/>
        <w:rPr>
          <w:rFonts w:ascii="Arial" w:hAnsi="Arial" w:cs="Arial"/>
          <w:szCs w:val="24"/>
        </w:rPr>
      </w:pPr>
      <w:r w:rsidRPr="00CB0811">
        <w:rPr>
          <w:rFonts w:ascii="Arial" w:hAnsi="Arial" w:cs="Arial"/>
          <w:szCs w:val="24"/>
        </w:rPr>
        <w:tab/>
      </w:r>
      <w:r w:rsidR="009D677E" w:rsidRPr="00CB0811">
        <w:rPr>
          <w:rFonts w:ascii="Arial" w:hAnsi="Arial" w:cs="Arial"/>
          <w:szCs w:val="24"/>
          <w:u w:val="single"/>
        </w:rPr>
        <w:t>Colin Christensen</w:t>
      </w:r>
      <w:r w:rsidRPr="00CB0811">
        <w:rPr>
          <w:rFonts w:ascii="Arial" w:hAnsi="Arial" w:cs="Arial"/>
          <w:szCs w:val="24"/>
          <w:u w:val="single"/>
        </w:rPr>
        <w:br/>
      </w:r>
      <w:r w:rsidRPr="00CB0811">
        <w:rPr>
          <w:rFonts w:ascii="Arial" w:hAnsi="Arial" w:cs="Arial"/>
          <w:szCs w:val="24"/>
        </w:rPr>
        <w:t>Name of Director or Senior Officer</w:t>
      </w:r>
    </w:p>
    <w:p w14:paraId="72AD1D08" w14:textId="28A6EBD7" w:rsidR="00640E94" w:rsidRPr="00CB0811" w:rsidRDefault="00640E94">
      <w:pPr>
        <w:pStyle w:val="List"/>
        <w:tabs>
          <w:tab w:val="left" w:pos="9180"/>
          <w:tab w:val="left" w:pos="9360"/>
        </w:tabs>
        <w:ind w:left="5760" w:hanging="5760"/>
        <w:rPr>
          <w:rFonts w:ascii="Arial" w:hAnsi="Arial" w:cs="Arial"/>
          <w:szCs w:val="24"/>
        </w:rPr>
      </w:pPr>
      <w:r w:rsidRPr="00CB0811">
        <w:rPr>
          <w:rFonts w:ascii="Arial" w:hAnsi="Arial" w:cs="Arial"/>
          <w:szCs w:val="24"/>
        </w:rPr>
        <w:tab/>
      </w:r>
      <w:r w:rsidR="000B6FF9" w:rsidRPr="00CB0811">
        <w:rPr>
          <w:rFonts w:ascii="Arial" w:hAnsi="Arial" w:cs="Arial"/>
          <w:szCs w:val="24"/>
          <w:u w:val="single"/>
        </w:rPr>
        <w:t>Sig</w:t>
      </w:r>
      <w:r w:rsidR="004926D9" w:rsidRPr="00CB0811">
        <w:rPr>
          <w:rFonts w:ascii="Arial" w:hAnsi="Arial" w:cs="Arial"/>
          <w:szCs w:val="24"/>
          <w:u w:val="single"/>
        </w:rPr>
        <w:t>ne</w:t>
      </w:r>
      <w:r w:rsidR="000B6FF9" w:rsidRPr="00CB0811">
        <w:rPr>
          <w:rFonts w:ascii="Arial" w:hAnsi="Arial" w:cs="Arial"/>
          <w:szCs w:val="24"/>
          <w:u w:val="single"/>
        </w:rPr>
        <w:t xml:space="preserve">d: </w:t>
      </w:r>
      <w:r w:rsidR="000B6FF9" w:rsidRPr="00CB0811">
        <w:rPr>
          <w:rFonts w:ascii="Arial" w:hAnsi="Arial" w:cs="Arial"/>
          <w:i/>
          <w:szCs w:val="24"/>
          <w:u w:val="single"/>
        </w:rPr>
        <w:t>“Colin Christensen”</w:t>
      </w:r>
      <w:r w:rsidRPr="00CB0811">
        <w:rPr>
          <w:rFonts w:ascii="Arial" w:hAnsi="Arial" w:cs="Arial"/>
          <w:szCs w:val="24"/>
        </w:rPr>
        <w:br/>
        <w:t>Signature</w:t>
      </w:r>
    </w:p>
    <w:p w14:paraId="1B0D81DE" w14:textId="77777777" w:rsidR="009D677E" w:rsidRPr="00CB0811" w:rsidRDefault="009D677E">
      <w:pPr>
        <w:pStyle w:val="BodyText"/>
        <w:tabs>
          <w:tab w:val="left" w:pos="9180"/>
        </w:tabs>
        <w:spacing w:before="0"/>
        <w:ind w:left="5760"/>
        <w:rPr>
          <w:rFonts w:ascii="Arial" w:hAnsi="Arial" w:cs="Arial"/>
          <w:szCs w:val="24"/>
          <w:u w:val="single"/>
        </w:rPr>
      </w:pPr>
    </w:p>
    <w:p w14:paraId="763FABB2" w14:textId="77777777" w:rsidR="00640E94" w:rsidRPr="00CB0811" w:rsidRDefault="000B6FF9">
      <w:pPr>
        <w:pStyle w:val="BodyText"/>
        <w:tabs>
          <w:tab w:val="left" w:pos="9180"/>
        </w:tabs>
        <w:spacing w:before="0"/>
        <w:ind w:left="5760"/>
        <w:rPr>
          <w:rFonts w:ascii="Arial" w:hAnsi="Arial" w:cs="Arial"/>
          <w:szCs w:val="24"/>
        </w:rPr>
      </w:pPr>
      <w:r w:rsidRPr="00CB0811">
        <w:rPr>
          <w:rFonts w:ascii="Arial" w:hAnsi="Arial" w:cs="Arial"/>
          <w:szCs w:val="24"/>
          <w:u w:val="single"/>
        </w:rPr>
        <w:t>President &amp;CEO</w:t>
      </w:r>
      <w:r w:rsidR="00640E94" w:rsidRPr="00CB0811">
        <w:rPr>
          <w:rFonts w:ascii="Arial" w:hAnsi="Arial" w:cs="Arial"/>
          <w:szCs w:val="24"/>
        </w:rPr>
        <w:br/>
        <w:t>Official Capacity</w:t>
      </w:r>
      <w:bookmarkEnd w:id="4"/>
    </w:p>
    <w:p w14:paraId="03AACC2C" w14:textId="77777777" w:rsidR="00640E94" w:rsidRPr="00CB0811"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CB0811" w14:paraId="68CC0AAE" w14:textId="77777777" w:rsidTr="00BF4570">
        <w:tc>
          <w:tcPr>
            <w:tcW w:w="4518" w:type="dxa"/>
            <w:tcBorders>
              <w:top w:val="single" w:sz="18" w:space="0" w:color="auto"/>
              <w:bottom w:val="nil"/>
              <w:right w:val="single" w:sz="18" w:space="0" w:color="auto"/>
            </w:tcBorders>
          </w:tcPr>
          <w:p w14:paraId="4A6754E1" w14:textId="77777777" w:rsidR="00640E94" w:rsidRPr="00CB0811" w:rsidRDefault="00640E94">
            <w:pPr>
              <w:pStyle w:val="BodyText"/>
              <w:spacing w:before="0"/>
              <w:rPr>
                <w:rFonts w:ascii="Arial" w:hAnsi="Arial" w:cs="Arial"/>
                <w:b/>
                <w:i/>
                <w:szCs w:val="24"/>
              </w:rPr>
            </w:pPr>
            <w:r w:rsidRPr="00CB0811">
              <w:rPr>
                <w:rFonts w:ascii="Arial" w:hAnsi="Arial" w:cs="Arial"/>
                <w:b/>
                <w:i/>
                <w:szCs w:val="24"/>
              </w:rPr>
              <w:t>Issuer Details</w:t>
            </w:r>
          </w:p>
          <w:p w14:paraId="79300B9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Name of Issuer</w:t>
            </w:r>
          </w:p>
          <w:p w14:paraId="433A51A3" w14:textId="77777777" w:rsidR="00640E94" w:rsidRPr="00CB0811" w:rsidRDefault="000B6FF9">
            <w:pPr>
              <w:pStyle w:val="BodyText"/>
              <w:rPr>
                <w:rFonts w:ascii="Arial" w:hAnsi="Arial" w:cs="Arial"/>
                <w:szCs w:val="24"/>
              </w:rPr>
            </w:pPr>
            <w:r w:rsidRPr="00CB0811">
              <w:rPr>
                <w:rFonts w:ascii="Arial" w:hAnsi="Arial" w:cs="Arial"/>
                <w:szCs w:val="24"/>
              </w:rPr>
              <w:t>Aurwest Resources Corporation</w:t>
            </w:r>
          </w:p>
        </w:tc>
        <w:tc>
          <w:tcPr>
            <w:tcW w:w="2160" w:type="dxa"/>
            <w:tcBorders>
              <w:top w:val="single" w:sz="18" w:space="0" w:color="auto"/>
              <w:left w:val="single" w:sz="18" w:space="0" w:color="auto"/>
              <w:bottom w:val="nil"/>
              <w:right w:val="single" w:sz="18" w:space="0" w:color="auto"/>
            </w:tcBorders>
          </w:tcPr>
          <w:p w14:paraId="2F5ABEB2" w14:textId="24558999" w:rsidR="00640E94" w:rsidRPr="00CB0811" w:rsidRDefault="00640E94">
            <w:pPr>
              <w:pStyle w:val="BodyText"/>
              <w:spacing w:before="0"/>
              <w:rPr>
                <w:rFonts w:ascii="Arial" w:hAnsi="Arial" w:cs="Arial"/>
                <w:b/>
                <w:bCs/>
                <w:szCs w:val="24"/>
              </w:rPr>
            </w:pPr>
            <w:r w:rsidRPr="00CB0811">
              <w:rPr>
                <w:rFonts w:ascii="Arial" w:hAnsi="Arial" w:cs="Arial"/>
                <w:b/>
                <w:bCs/>
                <w:szCs w:val="24"/>
              </w:rPr>
              <w:t>For Month End</w:t>
            </w:r>
          </w:p>
          <w:p w14:paraId="092ADD44" w14:textId="77777777" w:rsidR="008A6DE6" w:rsidRPr="00CB0811" w:rsidRDefault="008A6DE6">
            <w:pPr>
              <w:pStyle w:val="BodyText"/>
              <w:spacing w:before="0"/>
              <w:rPr>
                <w:rFonts w:ascii="Arial" w:hAnsi="Arial" w:cs="Arial"/>
                <w:szCs w:val="24"/>
              </w:rPr>
            </w:pPr>
          </w:p>
          <w:p w14:paraId="47527C65" w14:textId="7AD80C38" w:rsidR="000B6FF9" w:rsidRPr="00CB0811" w:rsidRDefault="00086EFC">
            <w:pPr>
              <w:pStyle w:val="BodyText"/>
              <w:spacing w:before="0"/>
              <w:rPr>
                <w:rFonts w:ascii="Arial" w:hAnsi="Arial" w:cs="Arial"/>
                <w:szCs w:val="24"/>
              </w:rPr>
            </w:pPr>
            <w:r>
              <w:rPr>
                <w:rFonts w:ascii="Arial" w:hAnsi="Arial" w:cs="Arial"/>
                <w:szCs w:val="24"/>
              </w:rPr>
              <w:t>April 30</w:t>
            </w:r>
            <w:r w:rsidR="00E43E42">
              <w:rPr>
                <w:rFonts w:ascii="Arial" w:hAnsi="Arial" w:cs="Arial"/>
                <w:szCs w:val="24"/>
              </w:rPr>
              <w:t xml:space="preserve">, 2021 </w:t>
            </w:r>
          </w:p>
        </w:tc>
        <w:tc>
          <w:tcPr>
            <w:tcW w:w="2898" w:type="dxa"/>
            <w:tcBorders>
              <w:top w:val="single" w:sz="18" w:space="0" w:color="auto"/>
              <w:left w:val="single" w:sz="18" w:space="0" w:color="auto"/>
              <w:bottom w:val="nil"/>
            </w:tcBorders>
          </w:tcPr>
          <w:p w14:paraId="427AFE57"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Date of Report</w:t>
            </w:r>
          </w:p>
          <w:p w14:paraId="037C2CA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YY/MM/D</w:t>
            </w:r>
          </w:p>
          <w:p w14:paraId="4C7725B0" w14:textId="77777777" w:rsidR="008A6DE6" w:rsidRPr="00CB0811" w:rsidRDefault="008A6DE6">
            <w:pPr>
              <w:pStyle w:val="BodyText"/>
              <w:spacing w:before="0"/>
              <w:rPr>
                <w:rFonts w:ascii="Arial" w:hAnsi="Arial" w:cs="Arial"/>
                <w:szCs w:val="24"/>
              </w:rPr>
            </w:pPr>
          </w:p>
          <w:p w14:paraId="4DCA6686" w14:textId="06C991C8" w:rsidR="000B6FF9" w:rsidRPr="00CB0811" w:rsidRDefault="00E43E42" w:rsidP="000F20AE">
            <w:pPr>
              <w:pStyle w:val="BodyText"/>
              <w:spacing w:before="0"/>
              <w:rPr>
                <w:rFonts w:ascii="Arial" w:hAnsi="Arial" w:cs="Arial"/>
                <w:szCs w:val="24"/>
              </w:rPr>
            </w:pPr>
            <w:r>
              <w:rPr>
                <w:rFonts w:ascii="Arial" w:hAnsi="Arial" w:cs="Arial"/>
                <w:szCs w:val="24"/>
              </w:rPr>
              <w:t>21/0</w:t>
            </w:r>
            <w:r w:rsidR="004C49E8">
              <w:rPr>
                <w:rFonts w:ascii="Arial" w:hAnsi="Arial" w:cs="Arial"/>
                <w:szCs w:val="24"/>
              </w:rPr>
              <w:t>5</w:t>
            </w:r>
            <w:r>
              <w:rPr>
                <w:rFonts w:ascii="Arial" w:hAnsi="Arial" w:cs="Arial"/>
                <w:szCs w:val="24"/>
              </w:rPr>
              <w:t>/0</w:t>
            </w:r>
            <w:r w:rsidR="004C49E8">
              <w:rPr>
                <w:rFonts w:ascii="Arial" w:hAnsi="Arial" w:cs="Arial"/>
                <w:szCs w:val="24"/>
              </w:rPr>
              <w:t>5</w:t>
            </w:r>
            <w:r>
              <w:rPr>
                <w:rFonts w:ascii="Arial" w:hAnsi="Arial" w:cs="Arial"/>
                <w:szCs w:val="24"/>
              </w:rPr>
              <w:t xml:space="preserve"> </w:t>
            </w:r>
          </w:p>
        </w:tc>
      </w:tr>
      <w:tr w:rsidR="00640E94" w:rsidRPr="00CB0811" w14:paraId="715BBAC2" w14:textId="77777777">
        <w:trPr>
          <w:cantSplit/>
        </w:trPr>
        <w:tc>
          <w:tcPr>
            <w:tcW w:w="9576" w:type="dxa"/>
            <w:gridSpan w:val="3"/>
            <w:tcBorders>
              <w:top w:val="single" w:sz="18" w:space="0" w:color="auto"/>
              <w:bottom w:val="single" w:sz="18" w:space="0" w:color="auto"/>
            </w:tcBorders>
          </w:tcPr>
          <w:p w14:paraId="76C2938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Address</w:t>
            </w:r>
          </w:p>
          <w:p w14:paraId="0C6748AD" w14:textId="703BE48F" w:rsidR="00640E94" w:rsidRPr="00CB0811" w:rsidRDefault="000B6FF9">
            <w:pPr>
              <w:pStyle w:val="BodyText"/>
              <w:spacing w:before="0"/>
              <w:rPr>
                <w:rFonts w:ascii="Arial" w:hAnsi="Arial" w:cs="Arial"/>
                <w:szCs w:val="24"/>
              </w:rPr>
            </w:pPr>
            <w:r w:rsidRPr="00CB0811">
              <w:rPr>
                <w:rFonts w:ascii="Arial" w:hAnsi="Arial" w:cs="Arial"/>
                <w:szCs w:val="24"/>
              </w:rPr>
              <w:t xml:space="preserve">Suite 2003, 188 – 15 Ave SW </w:t>
            </w:r>
          </w:p>
        </w:tc>
      </w:tr>
      <w:tr w:rsidR="00640E94" w:rsidRPr="00CB0811" w14:paraId="52FA5F72" w14:textId="77777777" w:rsidTr="00BF4570">
        <w:tc>
          <w:tcPr>
            <w:tcW w:w="4518" w:type="dxa"/>
            <w:tcBorders>
              <w:top w:val="single" w:sz="18" w:space="0" w:color="auto"/>
              <w:bottom w:val="single" w:sz="18" w:space="0" w:color="auto"/>
              <w:right w:val="single" w:sz="18" w:space="0" w:color="auto"/>
            </w:tcBorders>
          </w:tcPr>
          <w:p w14:paraId="6718A13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City/Province/Postal Code</w:t>
            </w:r>
          </w:p>
          <w:p w14:paraId="36EE3EE8" w14:textId="77777777" w:rsidR="00640E94" w:rsidRPr="00CB0811" w:rsidRDefault="00640E94">
            <w:pPr>
              <w:pStyle w:val="BodyText"/>
              <w:spacing w:before="0"/>
              <w:rPr>
                <w:rFonts w:ascii="Arial" w:hAnsi="Arial" w:cs="Arial"/>
                <w:szCs w:val="24"/>
              </w:rPr>
            </w:pPr>
          </w:p>
          <w:p w14:paraId="6CF02864" w14:textId="77777777" w:rsidR="00640E94" w:rsidRPr="00CB0811" w:rsidRDefault="000B6FF9">
            <w:pPr>
              <w:pStyle w:val="BodyText"/>
              <w:spacing w:before="0"/>
              <w:rPr>
                <w:rFonts w:ascii="Arial" w:hAnsi="Arial" w:cs="Arial"/>
                <w:szCs w:val="24"/>
              </w:rPr>
            </w:pPr>
            <w:r w:rsidRPr="00CB0811">
              <w:rPr>
                <w:rFonts w:ascii="Arial" w:hAnsi="Arial" w:cs="Arial"/>
                <w:szCs w:val="24"/>
              </w:rPr>
              <w:t>Calgary, Alberta T2R 1S4</w:t>
            </w:r>
          </w:p>
        </w:tc>
        <w:tc>
          <w:tcPr>
            <w:tcW w:w="2160" w:type="dxa"/>
            <w:tcBorders>
              <w:top w:val="single" w:sz="18" w:space="0" w:color="auto"/>
              <w:left w:val="single" w:sz="18" w:space="0" w:color="auto"/>
              <w:bottom w:val="single" w:sz="18" w:space="0" w:color="auto"/>
              <w:right w:val="single" w:sz="18" w:space="0" w:color="auto"/>
            </w:tcBorders>
          </w:tcPr>
          <w:p w14:paraId="544A6390"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Fax No.</w:t>
            </w:r>
          </w:p>
          <w:p w14:paraId="44DA600E" w14:textId="008C6816" w:rsidR="00640E94" w:rsidRPr="00CB0811" w:rsidRDefault="00640E94">
            <w:pPr>
              <w:pStyle w:val="BodyText"/>
              <w:spacing w:before="0"/>
              <w:rPr>
                <w:rFonts w:ascii="Arial" w:hAnsi="Arial" w:cs="Arial"/>
                <w:szCs w:val="24"/>
              </w:rPr>
            </w:pPr>
          </w:p>
        </w:tc>
        <w:tc>
          <w:tcPr>
            <w:tcW w:w="2898" w:type="dxa"/>
            <w:tcBorders>
              <w:top w:val="single" w:sz="18" w:space="0" w:color="auto"/>
              <w:left w:val="single" w:sz="18" w:space="0" w:color="auto"/>
              <w:bottom w:val="single" w:sz="18" w:space="0" w:color="auto"/>
            </w:tcBorders>
          </w:tcPr>
          <w:p w14:paraId="08A3E3A3"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Telephone No.</w:t>
            </w:r>
          </w:p>
          <w:p w14:paraId="1260A2EF" w14:textId="77777777" w:rsidR="000B6FF9" w:rsidRPr="00CB0811" w:rsidRDefault="000B6FF9">
            <w:pPr>
              <w:pStyle w:val="BodyText"/>
              <w:spacing w:before="0"/>
              <w:rPr>
                <w:rFonts w:ascii="Arial" w:hAnsi="Arial" w:cs="Arial"/>
                <w:szCs w:val="24"/>
              </w:rPr>
            </w:pPr>
          </w:p>
          <w:p w14:paraId="20575F93" w14:textId="77777777" w:rsidR="00640E94" w:rsidRPr="00CB0811" w:rsidRDefault="000B6FF9">
            <w:pPr>
              <w:pStyle w:val="BodyText"/>
              <w:spacing w:before="0"/>
              <w:rPr>
                <w:rFonts w:ascii="Arial" w:hAnsi="Arial" w:cs="Arial"/>
                <w:szCs w:val="24"/>
              </w:rPr>
            </w:pPr>
            <w:r w:rsidRPr="00CB0811">
              <w:rPr>
                <w:rFonts w:ascii="Arial" w:hAnsi="Arial" w:cs="Arial"/>
                <w:szCs w:val="24"/>
              </w:rPr>
              <w:t>(403</w:t>
            </w:r>
            <w:r w:rsidR="00640E94" w:rsidRPr="00CB0811">
              <w:rPr>
                <w:rFonts w:ascii="Arial" w:hAnsi="Arial" w:cs="Arial"/>
                <w:szCs w:val="24"/>
              </w:rPr>
              <w:t>)</w:t>
            </w:r>
            <w:r w:rsidRPr="00CB0811">
              <w:rPr>
                <w:rFonts w:ascii="Arial" w:hAnsi="Arial" w:cs="Arial"/>
                <w:szCs w:val="24"/>
              </w:rPr>
              <w:t>483-8363</w:t>
            </w:r>
          </w:p>
        </w:tc>
      </w:tr>
      <w:tr w:rsidR="00640E94" w:rsidRPr="00CB0811" w14:paraId="38BB58AC" w14:textId="77777777" w:rsidTr="00BF4570">
        <w:tc>
          <w:tcPr>
            <w:tcW w:w="4518" w:type="dxa"/>
            <w:tcBorders>
              <w:top w:val="single" w:sz="18" w:space="0" w:color="auto"/>
              <w:bottom w:val="single" w:sz="18" w:space="0" w:color="auto"/>
              <w:right w:val="single" w:sz="18" w:space="0" w:color="auto"/>
            </w:tcBorders>
          </w:tcPr>
          <w:p w14:paraId="6A2C7878"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Name</w:t>
            </w:r>
          </w:p>
          <w:p w14:paraId="47168E8D" w14:textId="77777777" w:rsidR="00640E94" w:rsidRPr="00CB0811" w:rsidRDefault="00640E94">
            <w:pPr>
              <w:pStyle w:val="BodyText"/>
              <w:spacing w:before="0"/>
              <w:rPr>
                <w:rFonts w:ascii="Arial" w:hAnsi="Arial" w:cs="Arial"/>
                <w:szCs w:val="24"/>
              </w:rPr>
            </w:pPr>
          </w:p>
          <w:p w14:paraId="476793D5" w14:textId="77777777" w:rsidR="00640E94" w:rsidRPr="00CB0811" w:rsidRDefault="000B6FF9">
            <w:pPr>
              <w:pStyle w:val="BodyText"/>
              <w:spacing w:before="0"/>
              <w:rPr>
                <w:rFonts w:ascii="Arial" w:hAnsi="Arial" w:cs="Arial"/>
                <w:szCs w:val="24"/>
              </w:rPr>
            </w:pPr>
            <w:r w:rsidRPr="00CB0811">
              <w:rPr>
                <w:rFonts w:ascii="Arial" w:hAnsi="Arial" w:cs="Arial"/>
                <w:szCs w:val="24"/>
              </w:rPr>
              <w:t>Colin Christensen</w:t>
            </w:r>
          </w:p>
        </w:tc>
        <w:tc>
          <w:tcPr>
            <w:tcW w:w="2160" w:type="dxa"/>
            <w:tcBorders>
              <w:top w:val="single" w:sz="18" w:space="0" w:color="auto"/>
              <w:left w:val="single" w:sz="18" w:space="0" w:color="auto"/>
              <w:bottom w:val="single" w:sz="18" w:space="0" w:color="auto"/>
              <w:right w:val="single" w:sz="18" w:space="0" w:color="auto"/>
            </w:tcBorders>
          </w:tcPr>
          <w:p w14:paraId="6B9F3FB2"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Position</w:t>
            </w:r>
          </w:p>
          <w:p w14:paraId="774B2652" w14:textId="77777777" w:rsidR="00BF4570" w:rsidRDefault="00BF4570">
            <w:pPr>
              <w:pStyle w:val="BodyText"/>
              <w:spacing w:before="0"/>
              <w:rPr>
                <w:rFonts w:ascii="Arial" w:hAnsi="Arial" w:cs="Arial"/>
                <w:szCs w:val="24"/>
              </w:rPr>
            </w:pPr>
          </w:p>
          <w:p w14:paraId="575B9064" w14:textId="581D4E21" w:rsidR="000B6FF9" w:rsidRPr="00CB0811" w:rsidRDefault="000B6FF9">
            <w:pPr>
              <w:pStyle w:val="BodyText"/>
              <w:spacing w:before="0"/>
              <w:rPr>
                <w:rFonts w:ascii="Arial" w:hAnsi="Arial" w:cs="Arial"/>
                <w:szCs w:val="24"/>
              </w:rPr>
            </w:pPr>
            <w:r w:rsidRPr="00CB0811">
              <w:rPr>
                <w:rFonts w:ascii="Arial" w:hAnsi="Arial" w:cs="Arial"/>
                <w:szCs w:val="24"/>
              </w:rPr>
              <w:t>President</w:t>
            </w:r>
          </w:p>
        </w:tc>
        <w:tc>
          <w:tcPr>
            <w:tcW w:w="2898" w:type="dxa"/>
            <w:tcBorders>
              <w:top w:val="single" w:sz="18" w:space="0" w:color="auto"/>
              <w:left w:val="single" w:sz="18" w:space="0" w:color="auto"/>
              <w:bottom w:val="single" w:sz="18" w:space="0" w:color="auto"/>
            </w:tcBorders>
          </w:tcPr>
          <w:p w14:paraId="36840D28" w14:textId="44BC23A8" w:rsidR="000B6FF9" w:rsidRPr="00CB0811" w:rsidRDefault="00640E94">
            <w:pPr>
              <w:pStyle w:val="BodyText"/>
              <w:spacing w:before="0"/>
              <w:rPr>
                <w:rFonts w:ascii="Arial" w:hAnsi="Arial" w:cs="Arial"/>
                <w:b/>
                <w:bCs/>
                <w:szCs w:val="24"/>
              </w:rPr>
            </w:pPr>
            <w:r w:rsidRPr="00CB0811">
              <w:rPr>
                <w:rFonts w:ascii="Arial" w:hAnsi="Arial" w:cs="Arial"/>
                <w:b/>
                <w:bCs/>
                <w:szCs w:val="24"/>
              </w:rPr>
              <w:t>Contact Telephone No.</w:t>
            </w:r>
          </w:p>
          <w:p w14:paraId="7D07ECB2" w14:textId="77777777" w:rsidR="00BF4570" w:rsidRDefault="00BF4570">
            <w:pPr>
              <w:pStyle w:val="BodyText"/>
              <w:spacing w:before="0"/>
              <w:rPr>
                <w:rFonts w:ascii="Arial" w:hAnsi="Arial" w:cs="Arial"/>
                <w:szCs w:val="24"/>
              </w:rPr>
            </w:pPr>
          </w:p>
          <w:p w14:paraId="02F9804A" w14:textId="2581BBA2" w:rsidR="000B6FF9" w:rsidRPr="00CB0811" w:rsidRDefault="000B6FF9">
            <w:pPr>
              <w:pStyle w:val="BodyText"/>
              <w:spacing w:before="0"/>
              <w:rPr>
                <w:rFonts w:ascii="Arial" w:hAnsi="Arial" w:cs="Arial"/>
                <w:szCs w:val="24"/>
              </w:rPr>
            </w:pPr>
            <w:r w:rsidRPr="00CB0811">
              <w:rPr>
                <w:rFonts w:ascii="Arial" w:hAnsi="Arial" w:cs="Arial"/>
                <w:szCs w:val="24"/>
              </w:rPr>
              <w:t>(403)483-8363</w:t>
            </w:r>
          </w:p>
        </w:tc>
      </w:tr>
      <w:tr w:rsidR="00640E94" w:rsidRPr="00CB0811" w14:paraId="4CB3758E" w14:textId="77777777" w:rsidTr="00BF4570">
        <w:trPr>
          <w:cantSplit/>
        </w:trPr>
        <w:tc>
          <w:tcPr>
            <w:tcW w:w="4518" w:type="dxa"/>
            <w:tcBorders>
              <w:top w:val="single" w:sz="18" w:space="0" w:color="auto"/>
              <w:bottom w:val="single" w:sz="18" w:space="0" w:color="auto"/>
              <w:right w:val="single" w:sz="18" w:space="0" w:color="auto"/>
            </w:tcBorders>
          </w:tcPr>
          <w:p w14:paraId="06458466"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Email Address</w:t>
            </w:r>
          </w:p>
          <w:p w14:paraId="33F4F33B" w14:textId="77777777" w:rsidR="00640E94" w:rsidRPr="00CB0811" w:rsidRDefault="000B6FF9">
            <w:pPr>
              <w:pStyle w:val="BodyText"/>
              <w:spacing w:before="0"/>
              <w:rPr>
                <w:rFonts w:ascii="Arial" w:hAnsi="Arial" w:cs="Arial"/>
                <w:szCs w:val="24"/>
              </w:rPr>
            </w:pPr>
            <w:r w:rsidRPr="00CB0811">
              <w:rPr>
                <w:rFonts w:ascii="Arial" w:hAnsi="Arial" w:cs="Arial"/>
                <w:szCs w:val="24"/>
              </w:rPr>
              <w:t>cchristensen@aurwestresources.com</w:t>
            </w:r>
          </w:p>
        </w:tc>
        <w:tc>
          <w:tcPr>
            <w:tcW w:w="5058" w:type="dxa"/>
            <w:gridSpan w:val="2"/>
            <w:tcBorders>
              <w:top w:val="single" w:sz="18" w:space="0" w:color="auto"/>
              <w:left w:val="single" w:sz="18" w:space="0" w:color="auto"/>
              <w:bottom w:val="single" w:sz="18" w:space="0" w:color="auto"/>
            </w:tcBorders>
          </w:tcPr>
          <w:p w14:paraId="5723DE6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Web Site Address</w:t>
            </w:r>
          </w:p>
          <w:p w14:paraId="1618B3B9" w14:textId="77777777" w:rsidR="00640E94" w:rsidRPr="00CB0811" w:rsidRDefault="000B6FF9">
            <w:pPr>
              <w:pStyle w:val="BodyText"/>
              <w:spacing w:before="0"/>
              <w:rPr>
                <w:rFonts w:ascii="Arial" w:hAnsi="Arial" w:cs="Arial"/>
                <w:szCs w:val="24"/>
              </w:rPr>
            </w:pPr>
            <w:r w:rsidRPr="00CB0811">
              <w:rPr>
                <w:rFonts w:ascii="Arial" w:hAnsi="Arial" w:cs="Arial"/>
                <w:szCs w:val="24"/>
              </w:rPr>
              <w:t>www.aurwestresources.com</w:t>
            </w:r>
          </w:p>
        </w:tc>
      </w:tr>
    </w:tbl>
    <w:p w14:paraId="1BB1AF04" w14:textId="77777777" w:rsidR="00640E94" w:rsidRPr="00CB0811" w:rsidRDefault="00640E94" w:rsidP="00BF4570">
      <w:pPr>
        <w:pStyle w:val="BodyText"/>
        <w:rPr>
          <w:rFonts w:ascii="Arial" w:hAnsi="Arial" w:cs="Arial"/>
          <w:szCs w:val="24"/>
        </w:rPr>
      </w:pPr>
    </w:p>
    <w:sectPr w:rsidR="00640E94" w:rsidRPr="00CB0811" w:rsidSect="000A1AB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A1E0C" w14:textId="77777777" w:rsidR="00325AA5" w:rsidRDefault="00325AA5">
      <w:r>
        <w:separator/>
      </w:r>
    </w:p>
  </w:endnote>
  <w:endnote w:type="continuationSeparator" w:id="0">
    <w:p w14:paraId="4966A735" w14:textId="77777777" w:rsidR="00325AA5" w:rsidRDefault="0032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934C" w14:textId="77777777" w:rsidR="00640E94" w:rsidRPr="009D677E" w:rsidRDefault="005453C8" w:rsidP="006D1A06">
    <w:pPr>
      <w:tabs>
        <w:tab w:val="center" w:pos="4680"/>
        <w:tab w:val="left" w:pos="8280"/>
      </w:tabs>
      <w:jc w:val="center"/>
      <w:rPr>
        <w:rStyle w:val="PageNumber"/>
        <w:rFonts w:ascii="Arial" w:hAnsi="Arial" w:cs="Arial"/>
        <w:b/>
      </w:rPr>
    </w:pPr>
    <w:r w:rsidRPr="009D677E">
      <w:rPr>
        <w:b/>
        <w:noProof/>
      </w:rPr>
      <mc:AlternateContent>
        <mc:Choice Requires="wps">
          <w:drawing>
            <wp:anchor distT="0" distB="0" distL="114300" distR="114300" simplePos="0" relativeHeight="251658240" behindDoc="0" locked="0" layoutInCell="1" allowOverlap="1" wp14:anchorId="0B9EBFDB" wp14:editId="6432F7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2F03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sidRPr="009D677E">
      <w:rPr>
        <w:rFonts w:ascii="Arial" w:hAnsi="Arial" w:cs="Arial"/>
        <w:b/>
      </w:rPr>
      <w:t>FORM 7 – MONTHLY PROGRESS REPORT</w:t>
    </w:r>
  </w:p>
  <w:p w14:paraId="79429576" w14:textId="77777777" w:rsidR="00640E94" w:rsidRPr="009D677E"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9D677E">
      <w:rPr>
        <w:rStyle w:val="PageNumber"/>
        <w:rFonts w:ascii="Arial" w:hAnsi="Arial" w:cs="Arial"/>
        <w:sz w:val="16"/>
        <w:szCs w:val="16"/>
      </w:rPr>
      <w:t>January 2015</w:t>
    </w:r>
  </w:p>
  <w:p w14:paraId="0A6CBB51" w14:textId="77777777" w:rsidR="00640E94" w:rsidRPr="009D677E" w:rsidRDefault="006D1A06" w:rsidP="006D1A06">
    <w:pPr>
      <w:pStyle w:val="Footer"/>
      <w:tabs>
        <w:tab w:val="clear" w:pos="8640"/>
        <w:tab w:val="left" w:pos="6930"/>
        <w:tab w:val="right" w:pos="9360"/>
      </w:tabs>
      <w:jc w:val="center"/>
      <w:rPr>
        <w:rFonts w:ascii="Arial" w:hAnsi="Arial" w:cs="Arial"/>
        <w:sz w:val="16"/>
        <w:szCs w:val="16"/>
      </w:rPr>
    </w:pPr>
    <w:r w:rsidRPr="009D677E">
      <w:rPr>
        <w:rFonts w:ascii="Arial" w:hAnsi="Arial" w:cs="Arial"/>
        <w:sz w:val="16"/>
        <w:szCs w:val="16"/>
      </w:rPr>
      <w:t xml:space="preserve">Page </w:t>
    </w:r>
    <w:r w:rsidRPr="009D677E">
      <w:rPr>
        <w:rStyle w:val="PageNumber"/>
        <w:rFonts w:ascii="Arial" w:hAnsi="Arial" w:cs="Arial"/>
        <w:sz w:val="16"/>
        <w:szCs w:val="16"/>
      </w:rPr>
      <w:fldChar w:fldCharType="begin"/>
    </w:r>
    <w:r w:rsidRPr="009D677E">
      <w:rPr>
        <w:rStyle w:val="PageNumber"/>
        <w:rFonts w:ascii="Arial" w:hAnsi="Arial" w:cs="Arial"/>
        <w:sz w:val="16"/>
        <w:szCs w:val="16"/>
      </w:rPr>
      <w:instrText xml:space="preserve"> PAGE </w:instrText>
    </w:r>
    <w:r w:rsidRPr="009D677E">
      <w:rPr>
        <w:rStyle w:val="PageNumber"/>
        <w:rFonts w:ascii="Arial" w:hAnsi="Arial" w:cs="Arial"/>
        <w:sz w:val="16"/>
        <w:szCs w:val="16"/>
      </w:rPr>
      <w:fldChar w:fldCharType="separate"/>
    </w:r>
    <w:r w:rsidR="005F14D6">
      <w:rPr>
        <w:rStyle w:val="PageNumber"/>
        <w:rFonts w:ascii="Arial" w:hAnsi="Arial" w:cs="Arial"/>
        <w:noProof/>
        <w:sz w:val="16"/>
        <w:szCs w:val="16"/>
      </w:rPr>
      <w:t>2</w:t>
    </w:r>
    <w:r w:rsidRPr="009D677E">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6109" w14:textId="77777777" w:rsidR="00640E94" w:rsidRDefault="00640E94">
    <w:pPr>
      <w:pStyle w:val="Footer"/>
      <w:tabs>
        <w:tab w:val="clear" w:pos="4320"/>
        <w:tab w:val="clear" w:pos="8640"/>
        <w:tab w:val="center" w:pos="4680"/>
        <w:tab w:val="right" w:pos="9360"/>
      </w:tabs>
      <w:rPr>
        <w:b/>
      </w:rPr>
    </w:pPr>
  </w:p>
  <w:p w14:paraId="2EAB6791"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124C984E" wp14:editId="1F7B966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9798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0B1029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1BD175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98DA" w14:textId="77777777" w:rsidR="00325AA5" w:rsidRDefault="00325AA5">
      <w:r>
        <w:separator/>
      </w:r>
    </w:p>
  </w:footnote>
  <w:footnote w:type="continuationSeparator" w:id="0">
    <w:p w14:paraId="2E42CCA5" w14:textId="77777777" w:rsidR="00325AA5" w:rsidRDefault="00325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8BC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16C993"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F6E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2D4E7034"/>
    <w:lvl w:ilvl="0">
      <w:start w:val="1"/>
      <w:numFmt w:val="decimal"/>
      <w:lvlText w:val="%1."/>
      <w:lvlJc w:val="left"/>
      <w:pPr>
        <w:tabs>
          <w:tab w:val="num" w:pos="720"/>
        </w:tabs>
        <w:ind w:left="720"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CBB4EFB"/>
    <w:multiLevelType w:val="hybridMultilevel"/>
    <w:tmpl w:val="DC02D5C2"/>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BB3089A"/>
    <w:multiLevelType w:val="hybridMultilevel"/>
    <w:tmpl w:val="3D345E20"/>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3"/>
  </w:num>
  <w:num w:numId="7">
    <w:abstractNumId w:val="8"/>
  </w:num>
  <w:num w:numId="8">
    <w:abstractNumId w:val="26"/>
  </w:num>
  <w:num w:numId="9">
    <w:abstractNumId w:val="19"/>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8"/>
  </w:num>
  <w:num w:numId="25">
    <w:abstractNumId w:val="4"/>
  </w:num>
  <w:num w:numId="26">
    <w:abstractNumId w:val="27"/>
  </w:num>
  <w:num w:numId="27">
    <w:abstractNumId w:val="29"/>
  </w:num>
  <w:num w:numId="28">
    <w:abstractNumId w:val="5"/>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5011"/>
    <w:rsid w:val="00075E8B"/>
    <w:rsid w:val="00086EFC"/>
    <w:rsid w:val="000951F8"/>
    <w:rsid w:val="00096CD2"/>
    <w:rsid w:val="000A1AB1"/>
    <w:rsid w:val="000A2DDC"/>
    <w:rsid w:val="000A3ACF"/>
    <w:rsid w:val="000A623D"/>
    <w:rsid w:val="000B14BE"/>
    <w:rsid w:val="000B6FF9"/>
    <w:rsid w:val="000C3166"/>
    <w:rsid w:val="000D3F3D"/>
    <w:rsid w:val="000E5251"/>
    <w:rsid w:val="000F20AE"/>
    <w:rsid w:val="00104AD3"/>
    <w:rsid w:val="001052D9"/>
    <w:rsid w:val="00170246"/>
    <w:rsid w:val="00173947"/>
    <w:rsid w:val="001B057C"/>
    <w:rsid w:val="001B78F4"/>
    <w:rsid w:val="001E7244"/>
    <w:rsid w:val="001F11E2"/>
    <w:rsid w:val="001F4180"/>
    <w:rsid w:val="001F788C"/>
    <w:rsid w:val="002025F0"/>
    <w:rsid w:val="00242811"/>
    <w:rsid w:val="00254443"/>
    <w:rsid w:val="00255CF7"/>
    <w:rsid w:val="00265651"/>
    <w:rsid w:val="002A06BA"/>
    <w:rsid w:val="002A1526"/>
    <w:rsid w:val="002A2B87"/>
    <w:rsid w:val="002B2578"/>
    <w:rsid w:val="002B2FB0"/>
    <w:rsid w:val="002C281E"/>
    <w:rsid w:val="002C285D"/>
    <w:rsid w:val="002E2584"/>
    <w:rsid w:val="002E6EA9"/>
    <w:rsid w:val="002F00EB"/>
    <w:rsid w:val="002F04F6"/>
    <w:rsid w:val="002F146E"/>
    <w:rsid w:val="003058E3"/>
    <w:rsid w:val="00325AA5"/>
    <w:rsid w:val="003266C1"/>
    <w:rsid w:val="003338D4"/>
    <w:rsid w:val="003551D0"/>
    <w:rsid w:val="003669A9"/>
    <w:rsid w:val="00370C9E"/>
    <w:rsid w:val="00371A64"/>
    <w:rsid w:val="00371BBF"/>
    <w:rsid w:val="00375298"/>
    <w:rsid w:val="00385316"/>
    <w:rsid w:val="00387FA8"/>
    <w:rsid w:val="00394A68"/>
    <w:rsid w:val="00395374"/>
    <w:rsid w:val="003A4DD0"/>
    <w:rsid w:val="003C1265"/>
    <w:rsid w:val="003D5B0F"/>
    <w:rsid w:val="003F07C6"/>
    <w:rsid w:val="00427EEC"/>
    <w:rsid w:val="004926D9"/>
    <w:rsid w:val="004C49E8"/>
    <w:rsid w:val="004C7BE7"/>
    <w:rsid w:val="005007EA"/>
    <w:rsid w:val="00521AF5"/>
    <w:rsid w:val="00523A72"/>
    <w:rsid w:val="005453C8"/>
    <w:rsid w:val="00546216"/>
    <w:rsid w:val="0055019B"/>
    <w:rsid w:val="0056247F"/>
    <w:rsid w:val="00564415"/>
    <w:rsid w:val="005746EE"/>
    <w:rsid w:val="005B17A0"/>
    <w:rsid w:val="005D3DF0"/>
    <w:rsid w:val="005E7DF8"/>
    <w:rsid w:val="005F14D6"/>
    <w:rsid w:val="005F6D8F"/>
    <w:rsid w:val="005F6F04"/>
    <w:rsid w:val="00603CE9"/>
    <w:rsid w:val="006171F0"/>
    <w:rsid w:val="0062048F"/>
    <w:rsid w:val="00620E7F"/>
    <w:rsid w:val="00623D76"/>
    <w:rsid w:val="00630B4D"/>
    <w:rsid w:val="00633ED3"/>
    <w:rsid w:val="00635E9A"/>
    <w:rsid w:val="00640E94"/>
    <w:rsid w:val="006532E0"/>
    <w:rsid w:val="00676D04"/>
    <w:rsid w:val="00692C03"/>
    <w:rsid w:val="006A5896"/>
    <w:rsid w:val="006A6677"/>
    <w:rsid w:val="006C1C09"/>
    <w:rsid w:val="006C78DE"/>
    <w:rsid w:val="006D1A06"/>
    <w:rsid w:val="006D680B"/>
    <w:rsid w:val="006F56F0"/>
    <w:rsid w:val="00703534"/>
    <w:rsid w:val="007412CE"/>
    <w:rsid w:val="00751C39"/>
    <w:rsid w:val="007557E0"/>
    <w:rsid w:val="00784727"/>
    <w:rsid w:val="007A4EE9"/>
    <w:rsid w:val="007C16BA"/>
    <w:rsid w:val="007E57C0"/>
    <w:rsid w:val="00804D52"/>
    <w:rsid w:val="0080726F"/>
    <w:rsid w:val="00825BE6"/>
    <w:rsid w:val="0084026A"/>
    <w:rsid w:val="00844E96"/>
    <w:rsid w:val="00855369"/>
    <w:rsid w:val="008A5E82"/>
    <w:rsid w:val="008A6DE6"/>
    <w:rsid w:val="008B7E92"/>
    <w:rsid w:val="008C2349"/>
    <w:rsid w:val="008C7202"/>
    <w:rsid w:val="009041BD"/>
    <w:rsid w:val="009115B4"/>
    <w:rsid w:val="009170BA"/>
    <w:rsid w:val="00922A46"/>
    <w:rsid w:val="00924AC8"/>
    <w:rsid w:val="0092536D"/>
    <w:rsid w:val="00933A25"/>
    <w:rsid w:val="0095591F"/>
    <w:rsid w:val="009562A0"/>
    <w:rsid w:val="00970D0A"/>
    <w:rsid w:val="00985F7F"/>
    <w:rsid w:val="00986481"/>
    <w:rsid w:val="009932F4"/>
    <w:rsid w:val="00995CF2"/>
    <w:rsid w:val="0099618B"/>
    <w:rsid w:val="009B7B60"/>
    <w:rsid w:val="009B7BC3"/>
    <w:rsid w:val="009C58C3"/>
    <w:rsid w:val="009C7CBB"/>
    <w:rsid w:val="009D677E"/>
    <w:rsid w:val="00A00699"/>
    <w:rsid w:val="00A02118"/>
    <w:rsid w:val="00A20368"/>
    <w:rsid w:val="00A37CB0"/>
    <w:rsid w:val="00A44211"/>
    <w:rsid w:val="00A47914"/>
    <w:rsid w:val="00A65651"/>
    <w:rsid w:val="00A665D8"/>
    <w:rsid w:val="00AA7A52"/>
    <w:rsid w:val="00AC0837"/>
    <w:rsid w:val="00AC481C"/>
    <w:rsid w:val="00AD483A"/>
    <w:rsid w:val="00AE4140"/>
    <w:rsid w:val="00AE469D"/>
    <w:rsid w:val="00AF0547"/>
    <w:rsid w:val="00B1407D"/>
    <w:rsid w:val="00B16A30"/>
    <w:rsid w:val="00B47567"/>
    <w:rsid w:val="00B50BA6"/>
    <w:rsid w:val="00B6255D"/>
    <w:rsid w:val="00B62581"/>
    <w:rsid w:val="00B631D5"/>
    <w:rsid w:val="00B671E8"/>
    <w:rsid w:val="00B7114A"/>
    <w:rsid w:val="00B92090"/>
    <w:rsid w:val="00B974C7"/>
    <w:rsid w:val="00BA7463"/>
    <w:rsid w:val="00BB15CB"/>
    <w:rsid w:val="00BC0385"/>
    <w:rsid w:val="00BC5EB8"/>
    <w:rsid w:val="00BD18B7"/>
    <w:rsid w:val="00BE623F"/>
    <w:rsid w:val="00BF4570"/>
    <w:rsid w:val="00C06CDD"/>
    <w:rsid w:val="00C15117"/>
    <w:rsid w:val="00C164DD"/>
    <w:rsid w:val="00C27A18"/>
    <w:rsid w:val="00C56D9B"/>
    <w:rsid w:val="00C6383E"/>
    <w:rsid w:val="00C6634B"/>
    <w:rsid w:val="00C74CBF"/>
    <w:rsid w:val="00C75A0D"/>
    <w:rsid w:val="00C82688"/>
    <w:rsid w:val="00C96292"/>
    <w:rsid w:val="00CB0811"/>
    <w:rsid w:val="00CD2814"/>
    <w:rsid w:val="00CE7648"/>
    <w:rsid w:val="00D2144C"/>
    <w:rsid w:val="00D34D21"/>
    <w:rsid w:val="00D4533C"/>
    <w:rsid w:val="00D50B9B"/>
    <w:rsid w:val="00D637CE"/>
    <w:rsid w:val="00D63DA5"/>
    <w:rsid w:val="00D652A9"/>
    <w:rsid w:val="00D76415"/>
    <w:rsid w:val="00D93D2D"/>
    <w:rsid w:val="00D95C4B"/>
    <w:rsid w:val="00DB13E9"/>
    <w:rsid w:val="00DB3F06"/>
    <w:rsid w:val="00DC12EC"/>
    <w:rsid w:val="00DC6480"/>
    <w:rsid w:val="00DD7C32"/>
    <w:rsid w:val="00DF4537"/>
    <w:rsid w:val="00E05067"/>
    <w:rsid w:val="00E16D01"/>
    <w:rsid w:val="00E2651F"/>
    <w:rsid w:val="00E3068F"/>
    <w:rsid w:val="00E36141"/>
    <w:rsid w:val="00E40F7A"/>
    <w:rsid w:val="00E43E42"/>
    <w:rsid w:val="00E56E66"/>
    <w:rsid w:val="00E62244"/>
    <w:rsid w:val="00E64F66"/>
    <w:rsid w:val="00E7376C"/>
    <w:rsid w:val="00E83E58"/>
    <w:rsid w:val="00EB035B"/>
    <w:rsid w:val="00EB5DC9"/>
    <w:rsid w:val="00ED2762"/>
    <w:rsid w:val="00F00E14"/>
    <w:rsid w:val="00F05B88"/>
    <w:rsid w:val="00F1376A"/>
    <w:rsid w:val="00F46C6E"/>
    <w:rsid w:val="00F57CB8"/>
    <w:rsid w:val="00F70EB2"/>
    <w:rsid w:val="00F80260"/>
    <w:rsid w:val="00FA2D61"/>
    <w:rsid w:val="00FA72F1"/>
    <w:rsid w:val="00FB1D45"/>
    <w:rsid w:val="00FC682D"/>
    <w:rsid w:val="00FD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CAB10"/>
  <w15:docId w15:val="{E6AB6C0A-5AC2-4FB3-BA33-173C0A48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85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0E56-E688-4957-9215-D5228885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4</Pages>
  <Words>1268</Words>
  <Characters>7231</Characters>
  <Application>Microsoft Office Word</Application>
  <DocSecurity>0</DocSecurity>
  <PresentationFormat/>
  <Lines>60</Lines>
  <Paragraphs>16</Paragraphs>
  <ScaleCrop>false</ScaleCrop>
  <HeadingPairs>
    <vt:vector size="2" baseType="variant">
      <vt:variant>
        <vt:lpstr>Title</vt:lpstr>
      </vt:variant>
      <vt:variant>
        <vt:i4>1</vt:i4>
      </vt:variant>
    </vt:vector>
  </HeadingPairs>
  <TitlesOfParts>
    <vt:vector size="1" baseType="lpstr">
      <vt:lpstr>Aurwest - Form 7 (For November) December 4, 2020 (00591278).DOCX</vt:lpstr>
    </vt:vector>
  </TitlesOfParts>
  <Company>Vancouver Stock Exchange</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Aurwest - Form 7 (For November) December 4, 2020 (00591278).DOCX</dc:title>
  <dc:subject>wdNOSTAMP</dc:subject>
  <dc:creator>lstdjoh</dc:creator>
  <dc:description>DO NOT STAMP DO NOT STAMP</dc:description>
  <cp:lastModifiedBy>Colin Christensen</cp:lastModifiedBy>
  <cp:revision>73</cp:revision>
  <cp:lastPrinted>2004-05-10T18:28:00Z</cp:lastPrinted>
  <dcterms:created xsi:type="dcterms:W3CDTF">2021-03-03T17:51:00Z</dcterms:created>
  <dcterms:modified xsi:type="dcterms:W3CDTF">2021-05-05T15:22:00Z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UserDate">
    <vt:lpwstr>10/5/2020 12:47:19 PM</vt:lpwstr>
  </property>
</Properties>
</file>