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115F5" w14:textId="516BB2A7" w:rsidR="00877113" w:rsidRPr="00877113" w:rsidRDefault="00877113" w:rsidP="00877113">
      <w:pPr>
        <w:jc w:val="center"/>
        <w:rPr>
          <w:rFonts w:ascii="Arial" w:hAnsi="Arial"/>
          <w:b/>
          <w:color w:val="000000"/>
          <w:sz w:val="28"/>
          <w:szCs w:val="20"/>
          <w:u w:val="single"/>
          <w:lang w:val="en-GB"/>
        </w:rPr>
      </w:pPr>
      <w:bookmarkStart w:id="0" w:name="_Toc370788688"/>
      <w:bookmarkStart w:id="1" w:name="_Toc398005544"/>
      <w:bookmarkStart w:id="2" w:name="_Toc412279961"/>
      <w:bookmarkStart w:id="3" w:name="_Toc419096464"/>
      <w:bookmarkStart w:id="4" w:name="_Toc366558847"/>
      <w:r w:rsidRPr="00877113">
        <w:rPr>
          <w:rFonts w:ascii="Arial" w:hAnsi="Arial"/>
          <w:b/>
          <w:color w:val="000000"/>
          <w:sz w:val="28"/>
          <w:szCs w:val="20"/>
          <w:lang w:val="en-GB"/>
        </w:rPr>
        <w:t>FORM 7</w:t>
      </w:r>
      <w:r w:rsidRPr="00877113">
        <w:rPr>
          <w:rFonts w:ascii="Arial" w:hAnsi="Arial"/>
          <w:b/>
          <w:color w:val="000000"/>
          <w:sz w:val="28"/>
          <w:szCs w:val="20"/>
          <w:lang w:val="en-GB"/>
        </w:rPr>
        <w:br/>
      </w:r>
      <w:r w:rsidRPr="00877113">
        <w:rPr>
          <w:rFonts w:ascii="Arial" w:hAnsi="Arial"/>
          <w:b/>
          <w:color w:val="000000"/>
          <w:sz w:val="28"/>
          <w:szCs w:val="20"/>
          <w:u w:val="single"/>
          <w:lang w:val="en-GB"/>
        </w:rPr>
        <w:t>MONTHLY PROGRESS REPORT</w:t>
      </w:r>
      <w:bookmarkEnd w:id="0"/>
      <w:bookmarkEnd w:id="1"/>
      <w:bookmarkEnd w:id="2"/>
      <w:bookmarkEnd w:id="3"/>
    </w:p>
    <w:p w14:paraId="57642A46" w14:textId="6C3FDAFD" w:rsidR="00877113" w:rsidRPr="00877113" w:rsidRDefault="00877113" w:rsidP="00877113">
      <w:pPr>
        <w:tabs>
          <w:tab w:val="left" w:pos="0"/>
        </w:tabs>
        <w:spacing w:before="360" w:after="0"/>
        <w:jc w:val="left"/>
        <w:rPr>
          <w:rFonts w:ascii="Arial" w:hAnsi="Arial"/>
          <w:color w:val="000000"/>
          <w:szCs w:val="20"/>
          <w:lang w:val="en-GB"/>
        </w:rPr>
      </w:pPr>
      <w:r w:rsidRPr="00877113">
        <w:rPr>
          <w:rFonts w:ascii="Arial" w:hAnsi="Arial"/>
          <w:color w:val="000000"/>
          <w:szCs w:val="20"/>
          <w:lang w:val="en-GB"/>
        </w:rPr>
        <w:t xml:space="preserve">Name of Listed Issuer: </w:t>
      </w:r>
      <w:r w:rsidRPr="008F44D9">
        <w:rPr>
          <w:rFonts w:ascii="Arial" w:hAnsi="Arial"/>
          <w:b/>
          <w:color w:val="548DD4" w:themeColor="text2" w:themeTint="99"/>
          <w:szCs w:val="20"/>
          <w:u w:val="single"/>
          <w:lang w:val="en-GB"/>
        </w:rPr>
        <w:t xml:space="preserve">MariMed Inc. </w:t>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t xml:space="preserve">        </w:t>
      </w:r>
      <w:r w:rsidRPr="0034484C">
        <w:rPr>
          <w:rFonts w:ascii="Arial" w:hAnsi="Arial"/>
          <w:b/>
          <w:color w:val="000000"/>
          <w:szCs w:val="20"/>
          <w:lang w:val="en-GB"/>
        </w:rPr>
        <w:t xml:space="preserve"> </w:t>
      </w:r>
      <w:r w:rsidRPr="00877113">
        <w:rPr>
          <w:rFonts w:ascii="Arial" w:hAnsi="Arial"/>
          <w:color w:val="000000"/>
          <w:szCs w:val="20"/>
          <w:lang w:val="en-GB"/>
        </w:rPr>
        <w:t>(the “</w:t>
      </w:r>
      <w:r w:rsidRPr="0034484C">
        <w:rPr>
          <w:rFonts w:ascii="Arial" w:hAnsi="Arial"/>
          <w:b/>
          <w:bCs/>
          <w:color w:val="000000"/>
          <w:szCs w:val="20"/>
          <w:lang w:val="en-GB"/>
        </w:rPr>
        <w:t>Issuer</w:t>
      </w:r>
      <w:r w:rsidRPr="00877113">
        <w:rPr>
          <w:rFonts w:ascii="Arial" w:hAnsi="Arial"/>
          <w:color w:val="000000"/>
          <w:szCs w:val="20"/>
          <w:lang w:val="en-GB"/>
        </w:rPr>
        <w:t>”).</w:t>
      </w:r>
    </w:p>
    <w:p w14:paraId="38B6AA34" w14:textId="77777777" w:rsidR="00877113" w:rsidRPr="00877113" w:rsidRDefault="00877113" w:rsidP="00877113">
      <w:pPr>
        <w:tabs>
          <w:tab w:val="left" w:pos="7920"/>
          <w:tab w:val="left" w:pos="9360"/>
        </w:tabs>
        <w:spacing w:before="240" w:after="0"/>
        <w:jc w:val="left"/>
        <w:rPr>
          <w:rFonts w:ascii="Arial" w:hAnsi="Arial"/>
          <w:color w:val="000000"/>
          <w:szCs w:val="20"/>
          <w:lang w:val="en-GB"/>
        </w:rPr>
      </w:pPr>
      <w:r w:rsidRPr="00877113">
        <w:rPr>
          <w:rFonts w:ascii="Arial" w:hAnsi="Arial"/>
          <w:color w:val="000000"/>
          <w:szCs w:val="20"/>
          <w:lang w:val="en-GB"/>
        </w:rPr>
        <w:t xml:space="preserve">Trading Symbol: </w:t>
      </w:r>
      <w:r w:rsidRPr="008F44D9">
        <w:rPr>
          <w:rFonts w:ascii="Arial" w:hAnsi="Arial"/>
          <w:b/>
          <w:color w:val="548DD4" w:themeColor="text2" w:themeTint="99"/>
          <w:szCs w:val="20"/>
          <w:u w:val="single"/>
          <w:lang w:val="en-GB"/>
        </w:rPr>
        <w:t>MRMD</w:t>
      </w:r>
      <w:r w:rsidRPr="00877113">
        <w:rPr>
          <w:rFonts w:ascii="Arial" w:hAnsi="Arial"/>
          <w:color w:val="000000"/>
          <w:szCs w:val="20"/>
          <w:u w:val="single"/>
          <w:lang w:val="en-GB"/>
        </w:rPr>
        <w:tab/>
      </w:r>
      <w:r w:rsidRPr="00877113">
        <w:rPr>
          <w:rFonts w:ascii="Arial" w:hAnsi="Arial"/>
          <w:color w:val="000000"/>
          <w:szCs w:val="20"/>
          <w:u w:val="single"/>
          <w:lang w:val="en-GB"/>
        </w:rPr>
        <w:tab/>
      </w:r>
    </w:p>
    <w:p w14:paraId="52AC6083" w14:textId="77777777" w:rsidR="00877113" w:rsidRPr="00877113" w:rsidRDefault="00877113" w:rsidP="00877113">
      <w:pPr>
        <w:tabs>
          <w:tab w:val="left" w:pos="360"/>
        </w:tabs>
        <w:spacing w:after="0" w:line="280" w:lineRule="exact"/>
        <w:rPr>
          <w:rFonts w:ascii="Arial" w:hAnsi="Arial"/>
          <w:color w:val="000000"/>
          <w:szCs w:val="20"/>
          <w:lang w:val="en-GB"/>
        </w:rPr>
      </w:pPr>
    </w:p>
    <w:p w14:paraId="39FF5057" w14:textId="1BA80087" w:rsidR="00877113" w:rsidRPr="00877113" w:rsidRDefault="00877113" w:rsidP="00877113">
      <w:pPr>
        <w:tabs>
          <w:tab w:val="left" w:pos="360"/>
        </w:tabs>
        <w:spacing w:after="0" w:line="280" w:lineRule="exact"/>
        <w:rPr>
          <w:rFonts w:ascii="Arial" w:hAnsi="Arial"/>
          <w:b/>
          <w:szCs w:val="20"/>
          <w:u w:val="single"/>
          <w:lang w:val="en-US"/>
        </w:rPr>
      </w:pPr>
      <w:r w:rsidRPr="00877113">
        <w:rPr>
          <w:rFonts w:ascii="Arial" w:hAnsi="Arial"/>
          <w:color w:val="000000"/>
          <w:szCs w:val="20"/>
          <w:lang w:val="en-GB"/>
        </w:rPr>
        <w:t>Number of Outstanding Listed Securities</w:t>
      </w:r>
      <w:r w:rsidRPr="00E00D59">
        <w:rPr>
          <w:rFonts w:ascii="Arial" w:hAnsi="Arial"/>
          <w:color w:val="000000"/>
          <w:szCs w:val="20"/>
          <w:lang w:val="en-GB"/>
        </w:rPr>
        <w:t xml:space="preserve">:  </w:t>
      </w:r>
      <w:r w:rsidR="00E00D59" w:rsidRPr="0059210E">
        <w:rPr>
          <w:rFonts w:ascii="Arial" w:hAnsi="Arial"/>
          <w:b/>
          <w:bCs/>
          <w:color w:val="548DD4" w:themeColor="text2" w:themeTint="99"/>
          <w:szCs w:val="20"/>
          <w:u w:val="single"/>
          <w:lang w:val="en-GB"/>
        </w:rPr>
        <w:t>39</w:t>
      </w:r>
      <w:r w:rsidR="00FB2677" w:rsidRPr="0059210E">
        <w:rPr>
          <w:rFonts w:ascii="Arial" w:hAnsi="Arial"/>
          <w:b/>
          <w:bCs/>
          <w:color w:val="548DD4" w:themeColor="text2" w:themeTint="99"/>
          <w:szCs w:val="20"/>
          <w:u w:val="single"/>
          <w:lang w:val="en-GB"/>
        </w:rPr>
        <w:t>9,</w:t>
      </w:r>
      <w:r w:rsidR="0059210E" w:rsidRPr="0059210E">
        <w:rPr>
          <w:rFonts w:ascii="Arial" w:hAnsi="Arial"/>
          <w:b/>
          <w:bCs/>
          <w:color w:val="548DD4" w:themeColor="text2" w:themeTint="99"/>
          <w:szCs w:val="20"/>
          <w:u w:val="single"/>
          <w:lang w:val="en-GB"/>
        </w:rPr>
        <w:t>818,781</w:t>
      </w:r>
      <w:r w:rsidRPr="008F44D9">
        <w:rPr>
          <w:rFonts w:ascii="Arial" w:hAnsi="Arial"/>
          <w:b/>
          <w:color w:val="548DD4" w:themeColor="text2" w:themeTint="99"/>
          <w:szCs w:val="20"/>
          <w:u w:val="single"/>
          <w:lang w:val="en-US"/>
        </w:rPr>
        <w:t xml:space="preserve"> common shares</w:t>
      </w:r>
      <w:r w:rsidRPr="00877113">
        <w:rPr>
          <w:rFonts w:ascii="Arial" w:hAnsi="Arial"/>
          <w:szCs w:val="20"/>
          <w:u w:val="single"/>
          <w:lang w:val="en-US"/>
        </w:rPr>
        <w:tab/>
      </w:r>
      <w:r w:rsidRPr="00877113">
        <w:rPr>
          <w:rFonts w:ascii="Arial" w:hAnsi="Arial"/>
          <w:szCs w:val="20"/>
          <w:u w:val="single"/>
          <w:lang w:val="en-US"/>
        </w:rPr>
        <w:tab/>
      </w:r>
      <w:r w:rsidRPr="00877113">
        <w:rPr>
          <w:rFonts w:ascii="Arial" w:hAnsi="Arial"/>
          <w:szCs w:val="20"/>
          <w:u w:val="single"/>
          <w:lang w:val="en-US"/>
        </w:rPr>
        <w:tab/>
      </w:r>
    </w:p>
    <w:p w14:paraId="12B9EFC7" w14:textId="77777777" w:rsidR="00877113" w:rsidRPr="0074589F" w:rsidRDefault="00877113" w:rsidP="00877113">
      <w:pPr>
        <w:tabs>
          <w:tab w:val="left" w:pos="360"/>
        </w:tabs>
        <w:spacing w:after="0" w:line="280" w:lineRule="exact"/>
        <w:rPr>
          <w:rFonts w:ascii="Arial" w:hAnsi="Arial"/>
          <w:color w:val="000000"/>
          <w:szCs w:val="20"/>
          <w:lang w:val="en-US"/>
        </w:rPr>
      </w:pPr>
    </w:p>
    <w:p w14:paraId="0230546D" w14:textId="4598BE48" w:rsidR="00877113" w:rsidRPr="0034484C" w:rsidRDefault="00877113" w:rsidP="00877113">
      <w:pPr>
        <w:tabs>
          <w:tab w:val="left" w:pos="360"/>
        </w:tabs>
        <w:spacing w:after="0" w:line="280" w:lineRule="exact"/>
        <w:rPr>
          <w:rFonts w:ascii="Arial" w:hAnsi="Arial"/>
          <w:color w:val="0070C0"/>
          <w:szCs w:val="20"/>
          <w:lang w:val="en-GB"/>
        </w:rPr>
      </w:pPr>
      <w:r w:rsidRPr="00877113">
        <w:rPr>
          <w:rFonts w:ascii="Arial" w:hAnsi="Arial"/>
          <w:color w:val="000000"/>
          <w:szCs w:val="20"/>
          <w:lang w:val="en-GB"/>
        </w:rPr>
        <w:t xml:space="preserve">Date: </w:t>
      </w:r>
      <w:r w:rsidR="00FF4FDA">
        <w:rPr>
          <w:rFonts w:ascii="Arial" w:hAnsi="Arial"/>
          <w:b/>
          <w:color w:val="548DD4" w:themeColor="text2" w:themeTint="99"/>
          <w:szCs w:val="20"/>
          <w:u w:val="single"/>
          <w:lang w:val="en-GB"/>
        </w:rPr>
        <w:t>June 2</w:t>
      </w:r>
      <w:r w:rsidR="006F4712">
        <w:rPr>
          <w:rFonts w:ascii="Arial" w:hAnsi="Arial"/>
          <w:b/>
          <w:color w:val="548DD4" w:themeColor="text2" w:themeTint="99"/>
          <w:szCs w:val="20"/>
          <w:u w:val="single"/>
          <w:lang w:val="en-GB"/>
        </w:rPr>
        <w:t>,</w:t>
      </w:r>
      <w:r w:rsidR="0090571B" w:rsidRPr="00A354BA">
        <w:rPr>
          <w:rFonts w:ascii="Arial" w:hAnsi="Arial"/>
          <w:b/>
          <w:color w:val="548DD4" w:themeColor="text2" w:themeTint="99"/>
          <w:szCs w:val="20"/>
          <w:u w:val="single"/>
          <w:lang w:val="en-GB"/>
        </w:rPr>
        <w:t xml:space="preserve"> </w:t>
      </w:r>
      <w:r w:rsidR="005C0DF9" w:rsidRPr="00A354BA">
        <w:rPr>
          <w:rFonts w:ascii="Arial" w:hAnsi="Arial"/>
          <w:b/>
          <w:color w:val="548DD4" w:themeColor="text2" w:themeTint="99"/>
          <w:szCs w:val="20"/>
          <w:u w:val="single"/>
          <w:lang w:val="en-GB"/>
        </w:rPr>
        <w:t>202</w:t>
      </w:r>
      <w:r w:rsidR="0090571B" w:rsidRPr="00A354BA">
        <w:rPr>
          <w:rFonts w:ascii="Arial" w:hAnsi="Arial"/>
          <w:b/>
          <w:color w:val="548DD4" w:themeColor="text2" w:themeTint="99"/>
          <w:szCs w:val="20"/>
          <w:u w:val="single"/>
          <w:lang w:val="en-GB"/>
        </w:rPr>
        <w:t xml:space="preserve">6 (reporting </w:t>
      </w:r>
      <w:proofErr w:type="gramStart"/>
      <w:r w:rsidR="0090571B" w:rsidRPr="00A354BA">
        <w:rPr>
          <w:rFonts w:ascii="Arial" w:hAnsi="Arial"/>
          <w:b/>
          <w:color w:val="548DD4" w:themeColor="text2" w:themeTint="99"/>
          <w:szCs w:val="20"/>
          <w:u w:val="single"/>
          <w:lang w:val="en-GB"/>
        </w:rPr>
        <w:t>on</w:t>
      </w:r>
      <w:proofErr w:type="gramEnd"/>
      <w:r w:rsidR="0090571B" w:rsidRPr="00A354BA">
        <w:rPr>
          <w:rFonts w:ascii="Arial" w:hAnsi="Arial"/>
          <w:b/>
          <w:color w:val="548DD4" w:themeColor="text2" w:themeTint="99"/>
          <w:szCs w:val="20"/>
          <w:u w:val="single"/>
          <w:lang w:val="en-GB"/>
        </w:rPr>
        <w:t xml:space="preserve"> </w:t>
      </w:r>
      <w:r w:rsidR="00FF4FDA">
        <w:rPr>
          <w:rFonts w:ascii="Arial" w:hAnsi="Arial"/>
          <w:b/>
          <w:color w:val="548DD4" w:themeColor="text2" w:themeTint="99"/>
          <w:szCs w:val="20"/>
          <w:u w:val="single"/>
          <w:lang w:val="en-GB"/>
        </w:rPr>
        <w:t>May</w:t>
      </w:r>
      <w:r w:rsidR="0034484C" w:rsidRPr="00A354BA">
        <w:rPr>
          <w:rFonts w:ascii="Arial" w:hAnsi="Arial"/>
          <w:b/>
          <w:color w:val="0070C0"/>
          <w:szCs w:val="20"/>
          <w:u w:val="single"/>
          <w:lang w:val="en-GB"/>
        </w:rPr>
        <w:t>)</w:t>
      </w:r>
      <w:r w:rsidR="0034484C" w:rsidRPr="00A354BA">
        <w:rPr>
          <w:rFonts w:ascii="Arial" w:hAnsi="Arial"/>
          <w:b/>
          <w:szCs w:val="20"/>
          <w:u w:val="single"/>
          <w:lang w:val="en-GB"/>
        </w:rPr>
        <w:t xml:space="preserve"> </w:t>
      </w:r>
      <w:r w:rsidR="0034484C" w:rsidRPr="00A354BA">
        <w:rPr>
          <w:rFonts w:ascii="Arial" w:hAnsi="Arial"/>
          <w:b/>
          <w:szCs w:val="20"/>
          <w:u w:val="single"/>
          <w:lang w:val="en-GB"/>
        </w:rPr>
        <w:tab/>
      </w:r>
      <w:r w:rsidR="0034484C" w:rsidRPr="00A354BA">
        <w:rPr>
          <w:rFonts w:ascii="Arial" w:hAnsi="Arial"/>
          <w:b/>
          <w:szCs w:val="20"/>
          <w:u w:val="single"/>
          <w:lang w:val="en-GB"/>
        </w:rPr>
        <w:tab/>
      </w:r>
      <w:r w:rsidR="00651159" w:rsidRPr="00A354BA">
        <w:rPr>
          <w:rFonts w:ascii="Arial" w:hAnsi="Arial"/>
          <w:szCs w:val="20"/>
          <w:u w:val="single"/>
          <w:lang w:val="en-GB"/>
        </w:rPr>
        <w:tab/>
      </w:r>
      <w:r w:rsidR="0034484C" w:rsidRPr="00A354BA">
        <w:rPr>
          <w:rFonts w:ascii="Arial" w:hAnsi="Arial"/>
          <w:szCs w:val="20"/>
          <w:u w:val="single"/>
          <w:lang w:val="en-GB"/>
        </w:rPr>
        <w:tab/>
      </w:r>
      <w:r w:rsidR="002A0371" w:rsidRPr="00A354BA">
        <w:rPr>
          <w:rFonts w:ascii="Arial" w:hAnsi="Arial"/>
          <w:szCs w:val="20"/>
          <w:u w:val="single"/>
          <w:lang w:val="en-GB"/>
        </w:rPr>
        <w:tab/>
      </w:r>
      <w:r w:rsidR="002A0371" w:rsidRPr="00A354BA">
        <w:rPr>
          <w:rFonts w:ascii="Arial" w:hAnsi="Arial"/>
          <w:szCs w:val="20"/>
          <w:u w:val="single"/>
          <w:lang w:val="en-GB"/>
        </w:rPr>
        <w:tab/>
      </w:r>
      <w:r w:rsidR="002A0371" w:rsidRPr="00A354BA">
        <w:rPr>
          <w:rFonts w:ascii="Arial" w:hAnsi="Arial"/>
          <w:szCs w:val="20"/>
          <w:u w:val="single"/>
          <w:lang w:val="en-GB"/>
        </w:rPr>
        <w:tab/>
      </w:r>
      <w:r w:rsidR="00470096">
        <w:rPr>
          <w:rFonts w:ascii="Arial" w:hAnsi="Arial"/>
          <w:szCs w:val="20"/>
          <w:u w:val="single"/>
          <w:lang w:val="en-GB"/>
        </w:rPr>
        <w:tab/>
      </w:r>
    </w:p>
    <w:p w14:paraId="132396BE" w14:textId="77777777" w:rsidR="00877113" w:rsidRPr="00877113" w:rsidRDefault="00877113" w:rsidP="00386CB7">
      <w:pPr>
        <w:tabs>
          <w:tab w:val="left" w:pos="7920"/>
          <w:tab w:val="left" w:pos="9180"/>
        </w:tabs>
        <w:spacing w:before="360" w:after="0"/>
        <w:rPr>
          <w:rFonts w:ascii="Arial" w:hAnsi="Arial"/>
          <w:color w:val="000000"/>
          <w:szCs w:val="20"/>
          <w:lang w:val="en-GB"/>
        </w:rPr>
      </w:pPr>
      <w:r w:rsidRPr="00877113">
        <w:rPr>
          <w:rFonts w:ascii="Arial" w:hAnsi="Arial"/>
          <w:color w:val="000000"/>
          <w:szCs w:val="20"/>
          <w:lang w:val="en-GB"/>
        </w:rPr>
        <w:t>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Exchange Policies.  If material information became known and was reported during the preceding month to which this report relates, this report should refer to the material information, the news release date and the posting date on the Exchange website.</w:t>
      </w:r>
    </w:p>
    <w:p w14:paraId="575AB2E4" w14:textId="77777777" w:rsidR="00877113" w:rsidRPr="00877113" w:rsidRDefault="00877113" w:rsidP="00877113">
      <w:pPr>
        <w:tabs>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 xml:space="preserve">This report is intended to keep investors and the market informed of the Issuer’s ongoing business and management activities that occurred during the preceding month.  Do not discuss goals or </w:t>
      </w:r>
      <w:proofErr w:type="gramStart"/>
      <w:r w:rsidRPr="00877113">
        <w:rPr>
          <w:rFonts w:ascii="Arial" w:hAnsi="Arial"/>
          <w:color w:val="000000"/>
          <w:szCs w:val="20"/>
          <w:lang w:val="en-GB"/>
        </w:rPr>
        <w:t>future plans</w:t>
      </w:r>
      <w:proofErr w:type="gramEnd"/>
      <w:r w:rsidRPr="00877113">
        <w:rPr>
          <w:rFonts w:ascii="Arial" w:hAnsi="Arial"/>
          <w:color w:val="000000"/>
          <w:szCs w:val="20"/>
          <w:lang w:val="en-GB"/>
        </w:rPr>
        <w:t xml:space="preserve"> unless they have crystallized to the point that they are "material information" as defined in the Policies. The discussion in this report must be factual, balanced and non-promotional.</w:t>
      </w:r>
    </w:p>
    <w:p w14:paraId="4D8DCAB1" w14:textId="77777777" w:rsidR="00877113" w:rsidRPr="00877113" w:rsidRDefault="00877113" w:rsidP="00877113">
      <w:pPr>
        <w:tabs>
          <w:tab w:val="left" w:pos="7920"/>
          <w:tab w:val="left" w:pos="9180"/>
        </w:tabs>
        <w:spacing w:before="240" w:after="0"/>
        <w:jc w:val="left"/>
        <w:rPr>
          <w:rFonts w:ascii="Arial" w:hAnsi="Arial"/>
          <w:color w:val="000000"/>
          <w:szCs w:val="20"/>
          <w:lang w:val="en-GB"/>
        </w:rPr>
      </w:pPr>
      <w:r w:rsidRPr="00877113">
        <w:rPr>
          <w:rFonts w:ascii="Arial" w:hAnsi="Arial"/>
          <w:b/>
          <w:color w:val="000000"/>
          <w:szCs w:val="20"/>
          <w:lang w:val="en-GB"/>
        </w:rPr>
        <w:t>General Instructions</w:t>
      </w:r>
    </w:p>
    <w:p w14:paraId="53A5B76D"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 xml:space="preserve">Prepare this Monthly Progress Report using the format set out below.  The sequence of questions must not be </w:t>
      </w:r>
      <w:proofErr w:type="gramStart"/>
      <w:r w:rsidRPr="00877113">
        <w:rPr>
          <w:rFonts w:ascii="Arial" w:hAnsi="Arial"/>
          <w:color w:val="000000"/>
          <w:szCs w:val="20"/>
          <w:lang w:val="en-GB"/>
        </w:rPr>
        <w:t>altered</w:t>
      </w:r>
      <w:proofErr w:type="gramEnd"/>
      <w:r w:rsidRPr="00877113">
        <w:rPr>
          <w:rFonts w:ascii="Arial" w:hAnsi="Arial"/>
          <w:color w:val="000000"/>
          <w:szCs w:val="20"/>
          <w:lang w:val="en-GB"/>
        </w:rPr>
        <w:t xml:space="preserve"> nor should questions be omitted or left unanswered.  The answers to the items must be in narrative form.  State when the answer to any item is negative or not applicable to the Issuer.  The title to each item must precede the answer.</w:t>
      </w:r>
    </w:p>
    <w:p w14:paraId="177AA33F"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The term “Issuer” includes the Issuer and any of its subsidiaries.</w:t>
      </w:r>
    </w:p>
    <w:p w14:paraId="56D568C6"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Terms used and not defined in this form are defined or interpreted in Policy 1 – Interpretation and General Provisions.</w:t>
      </w:r>
    </w:p>
    <w:p w14:paraId="5421594F" w14:textId="77777777" w:rsidR="00877113" w:rsidRPr="00877113" w:rsidRDefault="00877113" w:rsidP="00D5202D">
      <w:pPr>
        <w:keepLines/>
        <w:spacing w:before="120" w:after="0"/>
        <w:rPr>
          <w:rFonts w:ascii="Arial" w:hAnsi="Arial"/>
          <w:b/>
          <w:szCs w:val="20"/>
          <w:lang w:val="en-GB"/>
        </w:rPr>
      </w:pPr>
      <w:r w:rsidRPr="00877113">
        <w:rPr>
          <w:rFonts w:ascii="Arial" w:hAnsi="Arial"/>
          <w:b/>
          <w:szCs w:val="20"/>
          <w:lang w:val="en-GB"/>
        </w:rPr>
        <w:t>Report on Business</w:t>
      </w:r>
    </w:p>
    <w:p w14:paraId="1E6BFC53" w14:textId="77777777" w:rsidR="00877113" w:rsidRPr="00877113" w:rsidRDefault="00877113" w:rsidP="00D5202D">
      <w:pPr>
        <w:numPr>
          <w:ilvl w:val="0"/>
          <w:numId w:val="30"/>
        </w:numPr>
        <w:spacing w:before="240" w:after="0"/>
        <w:rPr>
          <w:rFonts w:ascii="Arial" w:hAnsi="Arial"/>
          <w:szCs w:val="20"/>
          <w:lang w:val="en-GB"/>
        </w:rPr>
      </w:pPr>
      <w:r w:rsidRPr="00877113">
        <w:rPr>
          <w:rFonts w:ascii="Arial" w:hAnsi="Arial"/>
          <w:szCs w:val="20"/>
          <w:lang w:val="en-GB"/>
        </w:rPr>
        <w:t>Provide a general overview and discussion of the development of the Issuer’s business and operations over the previous month.  Where the Issuer was inactive disclose this fact.</w:t>
      </w:r>
    </w:p>
    <w:p w14:paraId="2FBBC0B7" w14:textId="6ACDF4E4" w:rsidR="00877113" w:rsidRPr="008F44D9" w:rsidRDefault="00877113" w:rsidP="00877113">
      <w:pPr>
        <w:spacing w:before="24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Updates about the Issuer's business are available under the Issuer's profile on SEDAR</w:t>
      </w:r>
      <w:r w:rsidR="00C63F7F" w:rsidRPr="008F44D9">
        <w:rPr>
          <w:rFonts w:ascii="Arial" w:hAnsi="Arial"/>
          <w:b/>
          <w:i/>
          <w:color w:val="548DD4" w:themeColor="text2" w:themeTint="99"/>
          <w:szCs w:val="20"/>
          <w:lang w:val="en-GB"/>
        </w:rPr>
        <w:t>+</w:t>
      </w:r>
      <w:r w:rsidRPr="008F44D9">
        <w:rPr>
          <w:rFonts w:ascii="Arial" w:hAnsi="Arial"/>
          <w:b/>
          <w:i/>
          <w:color w:val="548DD4" w:themeColor="text2" w:themeTint="99"/>
          <w:szCs w:val="20"/>
          <w:lang w:val="en-GB"/>
        </w:rPr>
        <w:t xml:space="preserve"> at </w:t>
      </w:r>
      <w:hyperlink r:id="rId10" w:history="1">
        <w:r w:rsidR="00C63F7F" w:rsidRPr="008F44D9">
          <w:rPr>
            <w:rStyle w:val="Hyperlink"/>
            <w:rFonts w:ascii="Arial" w:hAnsi="Arial" w:cs="Arial"/>
            <w:b/>
            <w:i/>
            <w:color w:val="548DD4" w:themeColor="text2" w:themeTint="99"/>
            <w:szCs w:val="20"/>
            <w:lang w:val="en-GB"/>
          </w:rPr>
          <w:t>https://www.sedarplus.ca</w:t>
        </w:r>
      </w:hyperlink>
      <w:r w:rsidR="00C63F7F" w:rsidRPr="008F44D9">
        <w:rPr>
          <w:rFonts w:ascii="Arial" w:hAnsi="Arial" w:cs="Arial"/>
          <w:b/>
          <w:i/>
          <w:color w:val="548DD4" w:themeColor="text2" w:themeTint="99"/>
          <w:szCs w:val="20"/>
          <w:lang w:val="en-GB"/>
        </w:rPr>
        <w:t xml:space="preserve"> </w:t>
      </w:r>
      <w:r w:rsidRPr="008F44D9">
        <w:rPr>
          <w:rFonts w:ascii="Arial" w:hAnsi="Arial"/>
          <w:b/>
          <w:i/>
          <w:color w:val="548DD4" w:themeColor="text2" w:themeTint="99"/>
          <w:szCs w:val="20"/>
          <w:lang w:val="en-GB"/>
        </w:rPr>
        <w:t xml:space="preserve">and on the Issuer's investors website at </w:t>
      </w:r>
      <w:hyperlink r:id="rId11" w:history="1">
        <w:r w:rsidRPr="008F44D9">
          <w:rPr>
            <w:rFonts w:ascii="Arial" w:hAnsi="Arial"/>
            <w:b/>
            <w:i/>
            <w:color w:val="548DD4" w:themeColor="text2" w:themeTint="99"/>
            <w:szCs w:val="20"/>
            <w:u w:val="single"/>
            <w:lang w:val="en-GB"/>
          </w:rPr>
          <w:t>https://ir.marimedinc.com</w:t>
        </w:r>
      </w:hyperlink>
      <w:r w:rsidRPr="008F44D9">
        <w:rPr>
          <w:rFonts w:ascii="Arial" w:hAnsi="Arial"/>
          <w:b/>
          <w:i/>
          <w:color w:val="548DD4" w:themeColor="text2" w:themeTint="99"/>
          <w:szCs w:val="20"/>
          <w:lang w:val="en-GB"/>
        </w:rPr>
        <w:t>.</w:t>
      </w:r>
    </w:p>
    <w:p w14:paraId="5031742A" w14:textId="75002705" w:rsidR="00651159" w:rsidRDefault="00651159" w:rsidP="00FF4FDA">
      <w:pPr>
        <w:spacing w:before="240"/>
        <w:ind w:left="720"/>
        <w:rPr>
          <w:rFonts w:ascii="Arial" w:hAnsi="Arial"/>
          <w:b/>
          <w:i/>
          <w:color w:val="0070C0"/>
          <w:szCs w:val="20"/>
          <w:lang w:val="en-GB"/>
        </w:rPr>
      </w:pPr>
      <w:r w:rsidRPr="008F44D9">
        <w:rPr>
          <w:rFonts w:ascii="Arial" w:hAnsi="Arial"/>
          <w:b/>
          <w:i/>
          <w:color w:val="548DD4" w:themeColor="text2" w:themeTint="99"/>
          <w:szCs w:val="20"/>
          <w:lang w:val="en-GB"/>
        </w:rPr>
        <w:lastRenderedPageBreak/>
        <w:t xml:space="preserve">On </w:t>
      </w:r>
      <w:r w:rsidR="00FF4FDA">
        <w:rPr>
          <w:rFonts w:ascii="Arial" w:hAnsi="Arial"/>
          <w:b/>
          <w:i/>
          <w:color w:val="548DD4" w:themeColor="text2" w:themeTint="99"/>
          <w:szCs w:val="20"/>
          <w:lang w:val="en-GB"/>
        </w:rPr>
        <w:t>May 13</w:t>
      </w:r>
      <w:r w:rsidR="00470096">
        <w:rPr>
          <w:rFonts w:ascii="Arial" w:hAnsi="Arial"/>
          <w:b/>
          <w:i/>
          <w:color w:val="548DD4" w:themeColor="text2" w:themeTint="99"/>
          <w:szCs w:val="20"/>
          <w:lang w:val="en-GB"/>
        </w:rPr>
        <w:t xml:space="preserve">, </w:t>
      </w:r>
      <w:r w:rsidRPr="008F44D9">
        <w:rPr>
          <w:rFonts w:ascii="Arial" w:hAnsi="Arial"/>
          <w:b/>
          <w:i/>
          <w:color w:val="548DD4" w:themeColor="text2" w:themeTint="99"/>
          <w:szCs w:val="20"/>
          <w:lang w:val="en-GB"/>
        </w:rPr>
        <w:t>202</w:t>
      </w:r>
      <w:r>
        <w:rPr>
          <w:rFonts w:ascii="Arial" w:hAnsi="Arial"/>
          <w:b/>
          <w:i/>
          <w:color w:val="548DD4" w:themeColor="text2" w:themeTint="99"/>
          <w:szCs w:val="20"/>
          <w:lang w:val="en-GB"/>
        </w:rPr>
        <w:t>6</w:t>
      </w:r>
      <w:r w:rsidRPr="008F44D9">
        <w:rPr>
          <w:rFonts w:ascii="Arial" w:hAnsi="Arial"/>
          <w:b/>
          <w:i/>
          <w:color w:val="548DD4" w:themeColor="text2" w:themeTint="99"/>
          <w:szCs w:val="20"/>
          <w:lang w:val="en-GB"/>
        </w:rPr>
        <w:t>, the Issuer announced</w:t>
      </w:r>
      <w:r w:rsidR="00FF4FDA">
        <w:rPr>
          <w:rFonts w:ascii="Arial" w:hAnsi="Arial"/>
          <w:b/>
          <w:i/>
          <w:color w:val="548DD4" w:themeColor="text2" w:themeTint="99"/>
          <w:szCs w:val="20"/>
          <w:lang w:val="en-GB"/>
        </w:rPr>
        <w:t xml:space="preserve"> </w:t>
      </w:r>
      <w:r w:rsidR="00FF4FDA" w:rsidRPr="00FF4FDA">
        <w:rPr>
          <w:rFonts w:ascii="Arial" w:hAnsi="Arial"/>
          <w:b/>
          <w:i/>
          <w:color w:val="548DD4" w:themeColor="text2" w:themeTint="99"/>
          <w:szCs w:val="20"/>
        </w:rPr>
        <w:t>its financial results for the first quarter ended March 31, 2026.</w:t>
      </w:r>
      <w:r w:rsidR="00FF4FDA">
        <w:rPr>
          <w:rFonts w:ascii="Arial" w:hAnsi="Arial"/>
          <w:b/>
          <w:i/>
          <w:color w:val="548DD4" w:themeColor="text2" w:themeTint="99"/>
          <w:szCs w:val="20"/>
        </w:rPr>
        <w:t xml:space="preserve">  See press release </w:t>
      </w:r>
      <w:hyperlink r:id="rId12" w:history="1">
        <w:r w:rsidRPr="00A20A10">
          <w:rPr>
            <w:rStyle w:val="Hyperlink"/>
            <w:rFonts w:ascii="Arial" w:hAnsi="Arial"/>
            <w:b/>
            <w:i/>
            <w:color w:val="0070C0"/>
            <w:szCs w:val="20"/>
            <w:lang w:val="en-GB"/>
          </w:rPr>
          <w:t>here</w:t>
        </w:r>
      </w:hyperlink>
      <w:r w:rsidRPr="00A20A10">
        <w:rPr>
          <w:rFonts w:ascii="Arial" w:hAnsi="Arial"/>
          <w:b/>
          <w:i/>
          <w:color w:val="0070C0"/>
          <w:szCs w:val="20"/>
          <w:lang w:val="en-GB"/>
        </w:rPr>
        <w:t xml:space="preserve">. </w:t>
      </w:r>
    </w:p>
    <w:p w14:paraId="23B7DFFA" w14:textId="77777777" w:rsidR="00877113" w:rsidRPr="00877113" w:rsidRDefault="00877113" w:rsidP="00877113">
      <w:pPr>
        <w:keepNext/>
        <w:numPr>
          <w:ilvl w:val="0"/>
          <w:numId w:val="30"/>
        </w:numPr>
        <w:spacing w:before="120" w:after="0"/>
        <w:jc w:val="left"/>
        <w:rPr>
          <w:rFonts w:ascii="Arial" w:hAnsi="Arial"/>
          <w:szCs w:val="20"/>
          <w:lang w:val="en-GB"/>
        </w:rPr>
      </w:pPr>
      <w:r w:rsidRPr="00877113">
        <w:rPr>
          <w:rFonts w:ascii="Arial" w:hAnsi="Arial"/>
          <w:szCs w:val="20"/>
          <w:lang w:val="en-GB"/>
        </w:rPr>
        <w:t>Provide a general overview and discussion of the activities of management.</w:t>
      </w:r>
    </w:p>
    <w:p w14:paraId="60184845" w14:textId="77777777" w:rsidR="00877113" w:rsidRPr="008F44D9" w:rsidRDefault="00877113" w:rsidP="00877113">
      <w:pPr>
        <w:spacing w:before="120"/>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 xml:space="preserve">Management of the Issuer has been actively involved in managing operations and revenue growth, acquiring talent and exploring and evaluating expansion opportunities.  </w:t>
      </w:r>
    </w:p>
    <w:p w14:paraId="1E995FBA" w14:textId="77777777"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3A5900E6" w14:textId="77777777" w:rsidR="007A2171" w:rsidRDefault="007A2171" w:rsidP="007A2171">
      <w:pPr>
        <w:pStyle w:val="ListParagraph"/>
        <w:rPr>
          <w:rFonts w:ascii="Arial" w:hAnsi="Arial"/>
          <w:b/>
          <w:i/>
          <w:szCs w:val="20"/>
          <w:lang w:val="en-GB"/>
        </w:rPr>
      </w:pPr>
    </w:p>
    <w:p w14:paraId="163F5C7F" w14:textId="767D2749" w:rsidR="007A2171" w:rsidRPr="008F44D9" w:rsidRDefault="007A2171" w:rsidP="007A2171">
      <w:pPr>
        <w:pStyle w:val="ListParagraph"/>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22FE4715" w14:textId="31691A43"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Describe and provide details of any products or services that were discontinued. For resource companies, provide details of any drilling, exploration or production programs that have been amended or abandoned.</w:t>
      </w:r>
    </w:p>
    <w:p w14:paraId="4C4A63DE" w14:textId="77777777" w:rsidR="00D5202D" w:rsidRPr="00877113" w:rsidRDefault="00D5202D" w:rsidP="00D5202D">
      <w:pPr>
        <w:spacing w:after="0"/>
        <w:ind w:left="720"/>
        <w:rPr>
          <w:rFonts w:ascii="Arial" w:hAnsi="Arial"/>
          <w:szCs w:val="20"/>
          <w:lang w:val="en-GB"/>
        </w:rPr>
      </w:pPr>
    </w:p>
    <w:p w14:paraId="0FF9BA96"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7A77CAAE" w14:textId="77777777"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 xml:space="preserve">Describe any new business relationships </w:t>
      </w:r>
      <w:proofErr w:type="gramStart"/>
      <w:r w:rsidRPr="00877113">
        <w:rPr>
          <w:rFonts w:ascii="Arial" w:hAnsi="Arial"/>
          <w:szCs w:val="20"/>
          <w:lang w:val="en-GB"/>
        </w:rPr>
        <w:t>entered into</w:t>
      </w:r>
      <w:proofErr w:type="gramEnd"/>
      <w:r w:rsidRPr="00877113">
        <w:rPr>
          <w:rFonts w:ascii="Arial" w:hAnsi="Arial"/>
          <w:szCs w:val="20"/>
          <w:lang w:val="en-GB"/>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 </w:t>
      </w:r>
    </w:p>
    <w:p w14:paraId="7F9A07AF" w14:textId="77777777" w:rsidR="00D5202D" w:rsidRPr="008F44D9" w:rsidRDefault="00D5202D" w:rsidP="00D5202D">
      <w:pPr>
        <w:spacing w:after="0"/>
        <w:ind w:left="720"/>
        <w:rPr>
          <w:rFonts w:ascii="Arial" w:hAnsi="Arial"/>
          <w:color w:val="548DD4" w:themeColor="text2" w:themeTint="99"/>
          <w:szCs w:val="20"/>
          <w:lang w:val="en-GB"/>
        </w:rPr>
      </w:pPr>
    </w:p>
    <w:p w14:paraId="60A76C45"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1F18509" w14:textId="77777777" w:rsidR="00877113" w:rsidRDefault="00877113" w:rsidP="00B20A60">
      <w:pPr>
        <w:keepNext/>
        <w:numPr>
          <w:ilvl w:val="0"/>
          <w:numId w:val="30"/>
        </w:numPr>
        <w:spacing w:after="0"/>
        <w:rPr>
          <w:rFonts w:ascii="Arial" w:hAnsi="Arial"/>
          <w:szCs w:val="20"/>
          <w:lang w:val="en-GB"/>
        </w:rPr>
      </w:pPr>
      <w:r w:rsidRPr="00877113">
        <w:rPr>
          <w:rFonts w:ascii="Arial" w:hAnsi="Arial"/>
          <w:szCs w:val="20"/>
          <w:lang w:val="en-GB"/>
        </w:rPr>
        <w:t>Describe the expiry or termination of any contracts or agreements between the Issuer, the Issuer’s affiliates or third parties or cancellation of any financing arrangements that have been previously announced.</w:t>
      </w:r>
    </w:p>
    <w:p w14:paraId="6C7646F7" w14:textId="77777777" w:rsidR="00D5202D" w:rsidRPr="00877113" w:rsidRDefault="00D5202D" w:rsidP="00D5202D">
      <w:pPr>
        <w:spacing w:after="0"/>
        <w:ind w:left="720"/>
        <w:rPr>
          <w:rFonts w:ascii="Arial" w:hAnsi="Arial"/>
          <w:szCs w:val="20"/>
          <w:lang w:val="en-GB"/>
        </w:rPr>
      </w:pPr>
    </w:p>
    <w:p w14:paraId="7989684F"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277387D3" w14:textId="77777777" w:rsidR="00877113" w:rsidRPr="00877113" w:rsidRDefault="00877113" w:rsidP="00D5202D">
      <w:pPr>
        <w:numPr>
          <w:ilvl w:val="0"/>
          <w:numId w:val="30"/>
        </w:numPr>
        <w:spacing w:after="0"/>
        <w:rPr>
          <w:rFonts w:ascii="Arial" w:hAnsi="Arial"/>
          <w:szCs w:val="20"/>
          <w:lang w:val="en-GB"/>
        </w:rPr>
      </w:pPr>
      <w:r w:rsidRPr="00877113">
        <w:rPr>
          <w:rFonts w:ascii="Arial" w:hAnsi="Arial"/>
          <w:szCs w:val="20"/>
          <w:lang w:val="en-GB"/>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6E9C8F83" w14:textId="77777777" w:rsidR="007A2171" w:rsidRPr="008F44D9" w:rsidRDefault="007A2171" w:rsidP="007A2171">
      <w:pPr>
        <w:pStyle w:val="ListParagraph"/>
        <w:spacing w:before="1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09154CB" w14:textId="77777777" w:rsidR="00877113" w:rsidRDefault="00877113" w:rsidP="00116C78">
      <w:pPr>
        <w:keepNext/>
        <w:numPr>
          <w:ilvl w:val="0"/>
          <w:numId w:val="30"/>
        </w:numPr>
        <w:spacing w:after="0"/>
        <w:jc w:val="left"/>
        <w:rPr>
          <w:rFonts w:ascii="Arial" w:hAnsi="Arial"/>
          <w:szCs w:val="20"/>
          <w:lang w:val="en-GB"/>
        </w:rPr>
      </w:pPr>
      <w:r w:rsidRPr="00877113">
        <w:rPr>
          <w:rFonts w:ascii="Arial" w:hAnsi="Arial"/>
          <w:szCs w:val="20"/>
          <w:lang w:val="en-GB"/>
        </w:rPr>
        <w:lastRenderedPageBreak/>
        <w:t>Describe the acquisition of new customers or loss of customers.</w:t>
      </w:r>
    </w:p>
    <w:p w14:paraId="0CEF9913" w14:textId="77777777" w:rsidR="00B44ECE" w:rsidRPr="00877113" w:rsidRDefault="00B44ECE" w:rsidP="00116C78">
      <w:pPr>
        <w:keepNext/>
        <w:spacing w:after="0"/>
        <w:ind w:left="720"/>
        <w:jc w:val="left"/>
        <w:rPr>
          <w:rFonts w:ascii="Arial" w:hAnsi="Arial"/>
          <w:szCs w:val="20"/>
          <w:lang w:val="en-GB"/>
        </w:rPr>
      </w:pPr>
    </w:p>
    <w:p w14:paraId="326EB98D"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 xml:space="preserve">The Issuer continues to seek customer growth through strategic acquisitions, as well as organically through product expansion, increased product availability, and retail footprint expansion. </w:t>
      </w:r>
    </w:p>
    <w:p w14:paraId="5CD12CD7" w14:textId="77777777" w:rsidR="00877113" w:rsidRPr="00877113" w:rsidRDefault="00877113" w:rsidP="00D5202D">
      <w:pPr>
        <w:numPr>
          <w:ilvl w:val="0"/>
          <w:numId w:val="30"/>
        </w:numPr>
        <w:spacing w:before="120" w:after="0"/>
        <w:rPr>
          <w:rFonts w:ascii="Arial" w:hAnsi="Arial"/>
          <w:szCs w:val="20"/>
          <w:lang w:val="en-GB"/>
        </w:rPr>
      </w:pPr>
      <w:r w:rsidRPr="00877113">
        <w:rPr>
          <w:rFonts w:ascii="Arial" w:hAnsi="Arial"/>
          <w:szCs w:val="20"/>
          <w:lang w:val="en-GB"/>
        </w:rPr>
        <w:t xml:space="preserve">Describe any new developments or effects on intangible products such as brand names, circulation lists, copyrights, franchises, licenses, patents, software, subscription lists and </w:t>
      </w:r>
      <w:proofErr w:type="gramStart"/>
      <w:r w:rsidRPr="00877113">
        <w:rPr>
          <w:rFonts w:ascii="Arial" w:hAnsi="Arial"/>
          <w:szCs w:val="20"/>
          <w:lang w:val="en-GB"/>
        </w:rPr>
        <w:t>trade-marks</w:t>
      </w:r>
      <w:proofErr w:type="gramEnd"/>
      <w:r w:rsidRPr="00877113">
        <w:rPr>
          <w:rFonts w:ascii="Arial" w:hAnsi="Arial"/>
          <w:szCs w:val="20"/>
          <w:lang w:val="en-GB"/>
        </w:rPr>
        <w:t>.</w:t>
      </w:r>
    </w:p>
    <w:p w14:paraId="5FB20D0B" w14:textId="77777777" w:rsidR="00877113" w:rsidRPr="008F44D9" w:rsidRDefault="00877113" w:rsidP="00D5202D">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4CAB5023" w14:textId="77777777" w:rsidR="00877113" w:rsidRPr="00877113" w:rsidRDefault="00877113" w:rsidP="00D5202D">
      <w:pPr>
        <w:numPr>
          <w:ilvl w:val="0"/>
          <w:numId w:val="30"/>
        </w:numPr>
        <w:spacing w:before="120" w:after="0"/>
        <w:rPr>
          <w:rFonts w:ascii="Arial" w:hAnsi="Arial"/>
          <w:szCs w:val="20"/>
          <w:lang w:val="en-GB"/>
        </w:rPr>
      </w:pPr>
      <w:r w:rsidRPr="00877113">
        <w:rPr>
          <w:rFonts w:ascii="Arial" w:hAnsi="Arial"/>
          <w:szCs w:val="20"/>
          <w:lang w:val="en-GB"/>
        </w:rPr>
        <w:t>Report on any employee hirings, terminations or lay-offs with details of anticipated length of lay-offs.</w:t>
      </w:r>
    </w:p>
    <w:p w14:paraId="632E3331" w14:textId="315E01F6" w:rsidR="00877113" w:rsidRPr="008F44D9" w:rsidRDefault="008431AA" w:rsidP="00D5202D">
      <w:pPr>
        <w:spacing w:before="120" w:line="276" w:lineRule="auto"/>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Not applicable.</w:t>
      </w:r>
    </w:p>
    <w:p w14:paraId="7E6ECEE4" w14:textId="77777777" w:rsidR="00877113" w:rsidRPr="00877113" w:rsidRDefault="00877113" w:rsidP="00D5202D">
      <w:pPr>
        <w:keepNext/>
        <w:numPr>
          <w:ilvl w:val="0"/>
          <w:numId w:val="30"/>
        </w:numPr>
        <w:spacing w:before="120" w:after="0"/>
        <w:rPr>
          <w:rFonts w:ascii="Arial" w:hAnsi="Arial"/>
          <w:szCs w:val="20"/>
          <w:lang w:val="en-GB"/>
        </w:rPr>
      </w:pPr>
      <w:r w:rsidRPr="00877113">
        <w:rPr>
          <w:rFonts w:ascii="Arial" w:hAnsi="Arial"/>
          <w:szCs w:val="20"/>
          <w:lang w:val="en-GB"/>
        </w:rPr>
        <w:t>Report on any labour disputes and resolutions of those disputes if applicable.</w:t>
      </w:r>
    </w:p>
    <w:p w14:paraId="7C03F6D6" w14:textId="77777777" w:rsidR="00877113" w:rsidRPr="008F44D9" w:rsidRDefault="00877113" w:rsidP="00D5202D">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3F21733E" w14:textId="77777777" w:rsidR="00877113" w:rsidRPr="00877113" w:rsidRDefault="00877113" w:rsidP="00004A11">
      <w:pPr>
        <w:numPr>
          <w:ilvl w:val="0"/>
          <w:numId w:val="30"/>
        </w:numPr>
        <w:spacing w:before="120" w:after="0"/>
        <w:rPr>
          <w:rFonts w:ascii="Arial" w:hAnsi="Arial"/>
          <w:szCs w:val="20"/>
          <w:lang w:val="en-GB"/>
        </w:rPr>
      </w:pPr>
      <w:r w:rsidRPr="00877113">
        <w:rPr>
          <w:rFonts w:ascii="Arial" w:hAnsi="Arial"/>
          <w:szCs w:val="20"/>
          <w:lang w:val="en-GB"/>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014EE2FA" w14:textId="77777777" w:rsidR="00877113" w:rsidRPr="008F44D9" w:rsidRDefault="00877113" w:rsidP="00004A11">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4A662EF1" w14:textId="77777777" w:rsidR="00877113" w:rsidRPr="00877113" w:rsidRDefault="00877113" w:rsidP="00004A11">
      <w:pPr>
        <w:keepNext/>
        <w:numPr>
          <w:ilvl w:val="0"/>
          <w:numId w:val="30"/>
        </w:numPr>
        <w:spacing w:before="120" w:after="0"/>
        <w:rPr>
          <w:rFonts w:ascii="Arial" w:hAnsi="Arial"/>
          <w:szCs w:val="20"/>
          <w:lang w:val="en-GB"/>
        </w:rPr>
      </w:pPr>
      <w:r w:rsidRPr="00877113">
        <w:rPr>
          <w:rFonts w:ascii="Arial" w:hAnsi="Arial"/>
          <w:szCs w:val="20"/>
          <w:lang w:val="en-GB"/>
        </w:rPr>
        <w:t>Provide details of any indebtedness incurred or repaid by the Issuer together with the terms of such indebtedness.</w:t>
      </w:r>
    </w:p>
    <w:p w14:paraId="4D23AE24" w14:textId="77777777" w:rsidR="00877113" w:rsidRPr="008F44D9" w:rsidRDefault="00877113" w:rsidP="00877113">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051E76C6" w14:textId="77777777" w:rsidR="007A2171" w:rsidRPr="0074589F" w:rsidRDefault="00877113" w:rsidP="00786612">
      <w:pPr>
        <w:keepNext/>
        <w:numPr>
          <w:ilvl w:val="0"/>
          <w:numId w:val="30"/>
        </w:numPr>
        <w:spacing w:before="120" w:after="0"/>
        <w:jc w:val="left"/>
        <w:rPr>
          <w:rFonts w:ascii="Arial" w:hAnsi="Arial"/>
          <w:b/>
          <w:bCs/>
          <w:i/>
          <w:iCs/>
          <w:szCs w:val="20"/>
          <w:lang w:val="en-GB"/>
        </w:rPr>
      </w:pPr>
      <w:r w:rsidRPr="0074589F">
        <w:rPr>
          <w:rFonts w:ascii="Arial" w:hAnsi="Arial"/>
          <w:szCs w:val="20"/>
          <w:lang w:val="en-GB"/>
        </w:rPr>
        <w:t>Provide details of any securities issued and options or warrants granted.</w:t>
      </w:r>
    </w:p>
    <w:p w14:paraId="55A85D7D" w14:textId="341413A4" w:rsidR="00902089" w:rsidRPr="008F44D9" w:rsidRDefault="00FD39BE" w:rsidP="008F44D9">
      <w:pPr>
        <w:spacing w:before="120"/>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Information regarding certain share issuances or equity grants may not be disclosed herein, as the Issuer has not yet disclosed such information publicly in its financial records.</w:t>
      </w:r>
    </w:p>
    <w:tbl>
      <w:tblPr>
        <w:tblW w:w="882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529"/>
        <w:gridCol w:w="3601"/>
        <w:gridCol w:w="1440"/>
      </w:tblGrid>
      <w:tr w:rsidR="00750DB8" w:rsidRPr="00FD39BE" w14:paraId="6465BB58" w14:textId="77777777" w:rsidTr="0034484C">
        <w:trPr>
          <w:cantSplit/>
          <w:tblHeader/>
        </w:trPr>
        <w:tc>
          <w:tcPr>
            <w:tcW w:w="2250" w:type="dxa"/>
            <w:shd w:val="clear" w:color="auto" w:fill="F2F2F2" w:themeFill="background1" w:themeFillShade="F2"/>
          </w:tcPr>
          <w:p w14:paraId="59D229DA" w14:textId="77777777" w:rsidR="00877113" w:rsidRPr="00806F72" w:rsidRDefault="00877113" w:rsidP="0001250F">
            <w:pPr>
              <w:keepNext/>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Security</w:t>
            </w:r>
          </w:p>
        </w:tc>
        <w:tc>
          <w:tcPr>
            <w:tcW w:w="1529" w:type="dxa"/>
            <w:shd w:val="clear" w:color="auto" w:fill="F2F2F2" w:themeFill="background1" w:themeFillShade="F2"/>
          </w:tcPr>
          <w:p w14:paraId="6E9C720D"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Number Issued</w:t>
            </w:r>
          </w:p>
        </w:tc>
        <w:tc>
          <w:tcPr>
            <w:tcW w:w="3601" w:type="dxa"/>
            <w:shd w:val="clear" w:color="auto" w:fill="F2F2F2" w:themeFill="background1" w:themeFillShade="F2"/>
          </w:tcPr>
          <w:p w14:paraId="02D03F1C"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Details of Issuance</w:t>
            </w:r>
          </w:p>
        </w:tc>
        <w:tc>
          <w:tcPr>
            <w:tcW w:w="1440" w:type="dxa"/>
            <w:shd w:val="clear" w:color="auto" w:fill="F2F2F2" w:themeFill="background1" w:themeFillShade="F2"/>
          </w:tcPr>
          <w:p w14:paraId="0A11B552"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 xml:space="preserve">Use of </w:t>
            </w:r>
            <w:proofErr w:type="gramStart"/>
            <w:r w:rsidRPr="00806F72">
              <w:rPr>
                <w:rFonts w:ascii="Arial" w:hAnsi="Arial"/>
                <w:bCs/>
                <w:sz w:val="22"/>
                <w:szCs w:val="18"/>
                <w:lang w:val="en-GB"/>
              </w:rPr>
              <w:t>Proceeds</w:t>
            </w:r>
            <w:r w:rsidRPr="00806F72">
              <w:rPr>
                <w:rFonts w:ascii="Arial" w:hAnsi="Arial"/>
                <w:bCs/>
                <w:sz w:val="22"/>
                <w:szCs w:val="18"/>
                <w:vertAlign w:val="superscript"/>
                <w:lang w:val="en-GB"/>
              </w:rPr>
              <w:t>(</w:t>
            </w:r>
            <w:proofErr w:type="gramEnd"/>
            <w:r w:rsidRPr="00806F72">
              <w:rPr>
                <w:rFonts w:ascii="Arial" w:hAnsi="Arial"/>
                <w:bCs/>
                <w:sz w:val="22"/>
                <w:szCs w:val="18"/>
                <w:vertAlign w:val="superscript"/>
                <w:lang w:val="en-GB"/>
              </w:rPr>
              <w:t>1)</w:t>
            </w:r>
          </w:p>
        </w:tc>
      </w:tr>
      <w:tr w:rsidR="00750DB8" w:rsidRPr="00877113" w14:paraId="452D327C" w14:textId="77777777" w:rsidTr="003376EB">
        <w:tc>
          <w:tcPr>
            <w:tcW w:w="2250" w:type="dxa"/>
          </w:tcPr>
          <w:p w14:paraId="4CAD9B76" w14:textId="44532478" w:rsidR="00F70D5A" w:rsidRPr="003376EB" w:rsidRDefault="008F44D9" w:rsidP="008151E8">
            <w:pPr>
              <w:tabs>
                <w:tab w:val="left" w:pos="360"/>
              </w:tabs>
              <w:spacing w:before="120" w:after="120" w:line="280" w:lineRule="exact"/>
              <w:jc w:val="center"/>
              <w:rPr>
                <w:rFonts w:ascii="Arial" w:hAnsi="Arial"/>
                <w:b/>
                <w:i/>
                <w:iCs/>
                <w:sz w:val="22"/>
                <w:szCs w:val="18"/>
                <w:lang w:val="en-GB"/>
              </w:rPr>
            </w:pPr>
            <w:r w:rsidRPr="008F44D9">
              <w:rPr>
                <w:rFonts w:ascii="Arial" w:hAnsi="Arial"/>
                <w:b/>
                <w:i/>
                <w:color w:val="548DD4" w:themeColor="text2" w:themeTint="99"/>
                <w:szCs w:val="20"/>
                <w:lang w:val="en-GB"/>
              </w:rPr>
              <w:t>Not applicable</w:t>
            </w:r>
          </w:p>
        </w:tc>
        <w:tc>
          <w:tcPr>
            <w:tcW w:w="1529" w:type="dxa"/>
          </w:tcPr>
          <w:p w14:paraId="3B31E69E" w14:textId="4543C8EB" w:rsidR="00F70D5A" w:rsidRPr="003376EB" w:rsidRDefault="00F70D5A" w:rsidP="008151E8">
            <w:pPr>
              <w:tabs>
                <w:tab w:val="left" w:pos="360"/>
              </w:tabs>
              <w:spacing w:before="120" w:after="120" w:line="280" w:lineRule="exact"/>
              <w:ind w:right="342"/>
              <w:jc w:val="right"/>
              <w:rPr>
                <w:rFonts w:ascii="Arial" w:hAnsi="Arial"/>
                <w:b/>
                <w:i/>
                <w:iCs/>
                <w:sz w:val="22"/>
                <w:szCs w:val="18"/>
                <w:lang w:val="en-GB"/>
              </w:rPr>
            </w:pPr>
          </w:p>
        </w:tc>
        <w:tc>
          <w:tcPr>
            <w:tcW w:w="3601" w:type="dxa"/>
          </w:tcPr>
          <w:p w14:paraId="046912B2" w14:textId="2ED1E4D0" w:rsidR="00F70D5A" w:rsidRPr="003376EB" w:rsidRDefault="00F70D5A" w:rsidP="008151E8">
            <w:pPr>
              <w:tabs>
                <w:tab w:val="left" w:pos="360"/>
              </w:tabs>
              <w:spacing w:before="120" w:after="120" w:line="280" w:lineRule="exact"/>
              <w:jc w:val="center"/>
              <w:rPr>
                <w:rFonts w:ascii="Arial" w:hAnsi="Arial"/>
                <w:b/>
                <w:i/>
                <w:iCs/>
                <w:sz w:val="22"/>
                <w:szCs w:val="18"/>
                <w:lang w:val="en-GB"/>
              </w:rPr>
            </w:pPr>
          </w:p>
        </w:tc>
        <w:tc>
          <w:tcPr>
            <w:tcW w:w="1440" w:type="dxa"/>
          </w:tcPr>
          <w:p w14:paraId="4DFEDB3B" w14:textId="26B5FDAF" w:rsidR="00F70D5A" w:rsidRPr="003376EB" w:rsidRDefault="00F70D5A" w:rsidP="008151E8">
            <w:pPr>
              <w:tabs>
                <w:tab w:val="left" w:pos="360"/>
              </w:tabs>
              <w:spacing w:before="120" w:after="120" w:line="280" w:lineRule="exact"/>
              <w:jc w:val="center"/>
              <w:rPr>
                <w:rFonts w:ascii="Arial" w:hAnsi="Arial"/>
                <w:b/>
                <w:i/>
                <w:iCs/>
                <w:sz w:val="22"/>
                <w:szCs w:val="18"/>
                <w:lang w:val="en-GB"/>
              </w:rPr>
            </w:pPr>
          </w:p>
        </w:tc>
      </w:tr>
    </w:tbl>
    <w:p w14:paraId="74A099E1" w14:textId="77777777" w:rsidR="00877113" w:rsidRPr="00877113" w:rsidRDefault="00877113" w:rsidP="00877113">
      <w:pPr>
        <w:tabs>
          <w:tab w:val="left" w:pos="360"/>
        </w:tabs>
        <w:spacing w:before="120" w:after="0"/>
        <w:ind w:left="720"/>
        <w:rPr>
          <w:rFonts w:ascii="Arial" w:hAnsi="Arial"/>
          <w:i/>
          <w:sz w:val="22"/>
          <w:szCs w:val="18"/>
          <w:lang w:val="en-GB"/>
        </w:rPr>
      </w:pPr>
      <w:r w:rsidRPr="00877113">
        <w:rPr>
          <w:rFonts w:ascii="Arial" w:hAnsi="Arial"/>
          <w:i/>
          <w:sz w:val="22"/>
          <w:szCs w:val="18"/>
          <w:lang w:val="en-GB"/>
        </w:rPr>
        <w:t>1)</w:t>
      </w:r>
      <w:r w:rsidRPr="00877113">
        <w:rPr>
          <w:rFonts w:ascii="Arial" w:hAnsi="Arial"/>
          <w:i/>
          <w:sz w:val="22"/>
          <w:szCs w:val="18"/>
          <w:lang w:val="en-GB"/>
        </w:rPr>
        <w:tab/>
        <w:t>State aggregate proceeds and intended allocation of proceeds.</w:t>
      </w:r>
    </w:p>
    <w:p w14:paraId="4C97A930" w14:textId="77777777" w:rsidR="00E23AFF" w:rsidRPr="00E23AFF" w:rsidRDefault="00E23AFF" w:rsidP="00E23AFF">
      <w:pPr>
        <w:keepNext/>
        <w:keepLines/>
        <w:spacing w:after="0"/>
        <w:ind w:left="720"/>
        <w:jc w:val="left"/>
        <w:rPr>
          <w:rFonts w:ascii="Arial" w:hAnsi="Arial"/>
          <w:szCs w:val="20"/>
          <w:lang w:val="en-GB"/>
        </w:rPr>
      </w:pPr>
    </w:p>
    <w:p w14:paraId="359CBD13" w14:textId="193CCD2B" w:rsidR="00877113" w:rsidRDefault="00877113" w:rsidP="00877113">
      <w:pPr>
        <w:keepNext/>
        <w:keepLines/>
        <w:numPr>
          <w:ilvl w:val="0"/>
          <w:numId w:val="30"/>
        </w:numPr>
        <w:spacing w:after="0"/>
        <w:jc w:val="left"/>
        <w:rPr>
          <w:rFonts w:ascii="Arial" w:hAnsi="Arial"/>
          <w:szCs w:val="20"/>
          <w:lang w:val="en-GB"/>
        </w:rPr>
      </w:pPr>
      <w:r w:rsidRPr="00877113">
        <w:rPr>
          <w:rFonts w:ascii="Arial" w:hAnsi="Arial"/>
          <w:szCs w:val="20"/>
          <w:lang w:val="en-GB"/>
        </w:rPr>
        <w:t>Provide details of any loans to or by Related Persons.</w:t>
      </w:r>
    </w:p>
    <w:p w14:paraId="11FF700A" w14:textId="77777777" w:rsidR="00D5202D" w:rsidRPr="00877113" w:rsidRDefault="00D5202D" w:rsidP="00D5202D">
      <w:pPr>
        <w:keepNext/>
        <w:keepLines/>
        <w:spacing w:after="0"/>
        <w:ind w:left="720"/>
        <w:jc w:val="left"/>
        <w:rPr>
          <w:rFonts w:ascii="Arial" w:hAnsi="Arial"/>
          <w:szCs w:val="20"/>
          <w:lang w:val="en-GB"/>
        </w:rPr>
      </w:pPr>
    </w:p>
    <w:p w14:paraId="590E42F0" w14:textId="77777777" w:rsidR="00877113" w:rsidRPr="008F44D9" w:rsidRDefault="00877113" w:rsidP="00877113">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32AE481" w14:textId="77777777" w:rsidR="00877113" w:rsidRPr="00877113" w:rsidRDefault="00877113" w:rsidP="00877113">
      <w:pPr>
        <w:keepNext/>
        <w:keepLines/>
        <w:numPr>
          <w:ilvl w:val="0"/>
          <w:numId w:val="30"/>
        </w:numPr>
        <w:spacing w:after="0"/>
        <w:jc w:val="left"/>
        <w:rPr>
          <w:rFonts w:ascii="Arial" w:hAnsi="Arial"/>
          <w:szCs w:val="20"/>
          <w:lang w:val="en-GB"/>
        </w:rPr>
      </w:pPr>
      <w:r w:rsidRPr="00877113">
        <w:rPr>
          <w:rFonts w:ascii="Arial" w:hAnsi="Arial"/>
          <w:szCs w:val="20"/>
          <w:lang w:val="en-GB"/>
        </w:rPr>
        <w:lastRenderedPageBreak/>
        <w:t>Provide details of any changes in directors, officers or committee members.</w:t>
      </w:r>
    </w:p>
    <w:p w14:paraId="286D0F04" w14:textId="1B5944EA" w:rsidR="003376EB" w:rsidRPr="008F44D9" w:rsidRDefault="00786612" w:rsidP="003376EB">
      <w:pPr>
        <w:spacing w:before="24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0D0FC333" w14:textId="77777777" w:rsidR="00877113" w:rsidRDefault="00877113" w:rsidP="00D5202D">
      <w:pPr>
        <w:keepNext/>
        <w:numPr>
          <w:ilvl w:val="0"/>
          <w:numId w:val="30"/>
        </w:numPr>
        <w:spacing w:after="0"/>
        <w:rPr>
          <w:rFonts w:ascii="Arial" w:hAnsi="Arial"/>
          <w:szCs w:val="20"/>
          <w:lang w:val="en-GB"/>
        </w:rPr>
      </w:pPr>
      <w:r w:rsidRPr="00877113">
        <w:rPr>
          <w:rFonts w:ascii="Arial" w:hAnsi="Arial"/>
          <w:szCs w:val="20"/>
          <w:lang w:val="en-GB"/>
        </w:rPr>
        <w:t>Discuss any trends which are likely to impact the Issuer including trends in the Issuer’s market(s) or political/regulatory trends.</w:t>
      </w:r>
    </w:p>
    <w:p w14:paraId="52AE5379" w14:textId="77777777" w:rsidR="00D5202D" w:rsidRPr="00877113" w:rsidRDefault="00D5202D" w:rsidP="00D5202D">
      <w:pPr>
        <w:keepNext/>
        <w:spacing w:after="0"/>
        <w:ind w:left="720"/>
        <w:rPr>
          <w:rFonts w:ascii="Arial" w:hAnsi="Arial"/>
          <w:szCs w:val="20"/>
          <w:lang w:val="en-GB"/>
        </w:rPr>
      </w:pPr>
    </w:p>
    <w:p w14:paraId="30C02FC1" w14:textId="77777777" w:rsidR="00877113" w:rsidRPr="00A20A10" w:rsidRDefault="00877113" w:rsidP="00D5202D">
      <w:pPr>
        <w:ind w:left="720"/>
        <w:rPr>
          <w:rFonts w:ascii="Arial" w:hAnsi="Arial"/>
          <w:b/>
          <w:i/>
          <w:color w:val="548DD4" w:themeColor="text2" w:themeTint="99"/>
          <w:szCs w:val="20"/>
          <w:lang w:val="en-US"/>
        </w:rPr>
      </w:pPr>
      <w:r w:rsidRPr="00A20A10">
        <w:rPr>
          <w:rFonts w:ascii="Arial" w:hAnsi="Arial"/>
          <w:b/>
          <w:i/>
          <w:color w:val="548DD4" w:themeColor="text2" w:themeTint="99"/>
          <w:szCs w:val="20"/>
          <w:lang w:val="en-US"/>
        </w:rPr>
        <w:t xml:space="preserve">The Issuer will continue to develop its business as a multi-state cannabis operator, developing and managing seed to sale state-licensed cannabis facilities. The Issuer believes that its products are a positive trend for the Issuer and its shareholders. </w:t>
      </w:r>
    </w:p>
    <w:p w14:paraId="2ECEDEE0" w14:textId="77777777" w:rsidR="00AC13AB" w:rsidRPr="00A20A10" w:rsidRDefault="00AC13AB" w:rsidP="00AC13AB">
      <w:pPr>
        <w:rPr>
          <w:rFonts w:ascii="Arial" w:hAnsi="Arial"/>
          <w:b/>
          <w:i/>
          <w:color w:val="548DD4" w:themeColor="text2" w:themeTint="99"/>
          <w:szCs w:val="20"/>
          <w:lang w:val="en-US"/>
        </w:rPr>
      </w:pPr>
    </w:p>
    <w:p w14:paraId="790CB4D5" w14:textId="7C5B5139" w:rsidR="00AC13AB" w:rsidRPr="00A20A10" w:rsidRDefault="00AC13AB" w:rsidP="00AC13AB">
      <w:pPr>
        <w:jc w:val="center"/>
        <w:rPr>
          <w:rFonts w:ascii="Arial" w:hAnsi="Arial"/>
          <w:b/>
          <w:i/>
          <w:color w:val="548DD4" w:themeColor="text2" w:themeTint="99"/>
          <w:szCs w:val="20"/>
          <w:lang w:val="en-US"/>
        </w:rPr>
      </w:pPr>
      <w:r w:rsidRPr="00A20A10">
        <w:rPr>
          <w:rFonts w:ascii="Arial" w:hAnsi="Arial"/>
          <w:b/>
          <w:i/>
          <w:color w:val="548DD4" w:themeColor="text2" w:themeTint="99"/>
          <w:szCs w:val="20"/>
          <w:lang w:val="en-US"/>
        </w:rPr>
        <w:t>[Remainder of page intentionally left blank]</w:t>
      </w:r>
    </w:p>
    <w:p w14:paraId="7B0C7F33" w14:textId="77777777" w:rsidR="00877113" w:rsidRPr="00877113" w:rsidRDefault="00877113" w:rsidP="00877113">
      <w:pPr>
        <w:spacing w:after="0"/>
        <w:jc w:val="left"/>
        <w:rPr>
          <w:rFonts w:ascii="Arial" w:hAnsi="Arial"/>
          <w:i/>
          <w:sz w:val="20"/>
          <w:szCs w:val="20"/>
          <w:lang w:val="en-US"/>
        </w:rPr>
      </w:pPr>
      <w:r w:rsidRPr="00877113">
        <w:rPr>
          <w:rFonts w:ascii="Arial" w:hAnsi="Arial"/>
          <w:i/>
          <w:sz w:val="20"/>
          <w:szCs w:val="20"/>
          <w:lang w:val="en-US"/>
        </w:rPr>
        <w:br w:type="page"/>
      </w:r>
    </w:p>
    <w:p w14:paraId="2978D1FF" w14:textId="77777777" w:rsidR="00877113" w:rsidRPr="00877113" w:rsidRDefault="00877113" w:rsidP="00877113">
      <w:pPr>
        <w:keepNext/>
        <w:spacing w:before="120" w:after="0"/>
        <w:ind w:left="1080" w:hanging="1080"/>
        <w:rPr>
          <w:rFonts w:ascii="Arial" w:hAnsi="Arial"/>
          <w:b/>
          <w:szCs w:val="20"/>
          <w:lang w:val="en-GB"/>
        </w:rPr>
      </w:pPr>
      <w:r w:rsidRPr="00877113">
        <w:rPr>
          <w:rFonts w:ascii="Arial" w:hAnsi="Arial"/>
          <w:b/>
          <w:i/>
          <w:szCs w:val="20"/>
          <w:lang w:val="en-GB"/>
        </w:rPr>
        <w:lastRenderedPageBreak/>
        <w:t>C</w:t>
      </w:r>
      <w:r w:rsidRPr="00877113">
        <w:rPr>
          <w:rFonts w:ascii="Arial" w:hAnsi="Arial"/>
          <w:b/>
          <w:szCs w:val="20"/>
          <w:lang w:val="en-GB"/>
        </w:rPr>
        <w:t>ertificate Of Compliance</w:t>
      </w:r>
    </w:p>
    <w:p w14:paraId="1B1CF0E4" w14:textId="77777777" w:rsidR="00877113" w:rsidRPr="00877113" w:rsidRDefault="00877113" w:rsidP="00877113">
      <w:pPr>
        <w:keepNext/>
        <w:spacing w:before="240" w:after="0"/>
        <w:rPr>
          <w:rFonts w:ascii="Arial" w:hAnsi="Arial"/>
          <w:szCs w:val="20"/>
          <w:lang w:val="en-GB"/>
        </w:rPr>
      </w:pPr>
      <w:r w:rsidRPr="00877113">
        <w:rPr>
          <w:rFonts w:ascii="Arial" w:hAnsi="Arial"/>
          <w:szCs w:val="20"/>
          <w:lang w:val="en-GB"/>
        </w:rPr>
        <w:t>The undersigned hereby certifies that:</w:t>
      </w:r>
    </w:p>
    <w:p w14:paraId="405218B8" w14:textId="77777777" w:rsidR="00877113" w:rsidRPr="00877113" w:rsidRDefault="00877113" w:rsidP="00D5202D">
      <w:pPr>
        <w:keepNext/>
        <w:numPr>
          <w:ilvl w:val="0"/>
          <w:numId w:val="28"/>
        </w:numPr>
        <w:spacing w:before="240" w:after="0"/>
        <w:rPr>
          <w:rFonts w:ascii="Arial" w:hAnsi="Arial"/>
          <w:szCs w:val="20"/>
          <w:lang w:val="en-GB"/>
        </w:rPr>
      </w:pPr>
      <w:r w:rsidRPr="00877113">
        <w:rPr>
          <w:rFonts w:ascii="Arial" w:hAnsi="Arial"/>
          <w:szCs w:val="20"/>
          <w:lang w:val="en-GB"/>
        </w:rPr>
        <w:t>The undersigned is a director and/or senior officer of the Issuer and has been duly authorized by a resolution of the board of directors of the Issuer to sign this Certificate of Compliance.</w:t>
      </w:r>
    </w:p>
    <w:p w14:paraId="288B2609" w14:textId="2F31892B" w:rsidR="00877113" w:rsidRPr="00877113" w:rsidRDefault="00877113" w:rsidP="00D5202D">
      <w:pPr>
        <w:numPr>
          <w:ilvl w:val="0"/>
          <w:numId w:val="28"/>
        </w:numPr>
        <w:spacing w:before="240" w:after="0"/>
        <w:rPr>
          <w:rFonts w:ascii="Arial" w:hAnsi="Arial"/>
          <w:szCs w:val="20"/>
          <w:lang w:val="en-GB"/>
        </w:rPr>
      </w:pPr>
      <w:r w:rsidRPr="00877113">
        <w:rPr>
          <w:rFonts w:ascii="Arial" w:hAnsi="Arial"/>
          <w:szCs w:val="20"/>
          <w:lang w:val="en-GB"/>
        </w:rPr>
        <w:t>As of the date hereof there is no material information concerning the Issuer which has not been publicly disclosed.</w:t>
      </w:r>
    </w:p>
    <w:p w14:paraId="7D3EDCEA" w14:textId="77777777" w:rsidR="00877113" w:rsidRPr="00877113" w:rsidRDefault="00877113" w:rsidP="00D5202D">
      <w:pPr>
        <w:numPr>
          <w:ilvl w:val="0"/>
          <w:numId w:val="28"/>
        </w:numPr>
        <w:spacing w:before="240" w:after="0"/>
        <w:rPr>
          <w:rFonts w:ascii="Arial" w:hAnsi="Arial"/>
          <w:szCs w:val="20"/>
          <w:lang w:val="en-GB"/>
        </w:rPr>
      </w:pPr>
      <w:r w:rsidRPr="00877113">
        <w:rPr>
          <w:rFonts w:ascii="Arial" w:hAnsi="Arial"/>
          <w:szCs w:val="20"/>
          <w:lang w:val="en-GB"/>
        </w:rPr>
        <w:t xml:space="preserve">The undersigned hereby certifies to the Exchange that the Issuer </w:t>
      </w:r>
      <w:proofErr w:type="gramStart"/>
      <w:r w:rsidRPr="00877113">
        <w:rPr>
          <w:rFonts w:ascii="Arial" w:hAnsi="Arial"/>
          <w:szCs w:val="20"/>
          <w:lang w:val="en-GB"/>
        </w:rPr>
        <w:t>is in compliance with</w:t>
      </w:r>
      <w:proofErr w:type="gramEnd"/>
      <w:r w:rsidRPr="00877113">
        <w:rPr>
          <w:rFonts w:ascii="Arial" w:hAnsi="Arial"/>
          <w:szCs w:val="20"/>
          <w:lang w:val="en-GB"/>
        </w:rPr>
        <w:t xml:space="preserve"> the requirements of applicable securities legislation (as such term is defined in National Instrument 14-101) and all Exchange Requirements (as defined in CNSX Policy 1).</w:t>
      </w:r>
    </w:p>
    <w:p w14:paraId="6FADFF4E" w14:textId="77777777" w:rsidR="00877113" w:rsidRPr="00877113" w:rsidRDefault="00877113" w:rsidP="00D5202D">
      <w:pPr>
        <w:numPr>
          <w:ilvl w:val="0"/>
          <w:numId w:val="28"/>
        </w:numPr>
        <w:spacing w:before="240" w:after="0"/>
        <w:rPr>
          <w:rFonts w:ascii="Arial" w:hAnsi="Arial"/>
          <w:szCs w:val="20"/>
          <w:lang w:val="en-GB"/>
        </w:rPr>
      </w:pPr>
      <w:proofErr w:type="gramStart"/>
      <w:r w:rsidRPr="00877113">
        <w:rPr>
          <w:rFonts w:ascii="Arial" w:hAnsi="Arial"/>
          <w:szCs w:val="20"/>
          <w:lang w:val="en-GB"/>
        </w:rPr>
        <w:t>All of</w:t>
      </w:r>
      <w:proofErr w:type="gramEnd"/>
      <w:r w:rsidRPr="00877113">
        <w:rPr>
          <w:rFonts w:ascii="Arial" w:hAnsi="Arial"/>
          <w:szCs w:val="20"/>
          <w:lang w:val="en-GB"/>
        </w:rPr>
        <w:t xml:space="preserve"> the information in this Form 7 Monthly Progress Report is true.</w:t>
      </w:r>
    </w:p>
    <w:p w14:paraId="01284EBF" w14:textId="45384FD5" w:rsidR="00877113" w:rsidRPr="00A20A10" w:rsidRDefault="00877113" w:rsidP="00877113">
      <w:pPr>
        <w:tabs>
          <w:tab w:val="left" w:pos="4680"/>
          <w:tab w:val="left" w:pos="7200"/>
        </w:tabs>
        <w:spacing w:before="360" w:after="0"/>
        <w:rPr>
          <w:rFonts w:ascii="Arial" w:hAnsi="Arial"/>
          <w:b/>
          <w:bCs/>
          <w:color w:val="548DD4" w:themeColor="text2" w:themeTint="99"/>
          <w:szCs w:val="20"/>
          <w:lang w:val="en-GB"/>
        </w:rPr>
      </w:pPr>
      <w:r w:rsidRPr="00877113">
        <w:rPr>
          <w:rFonts w:ascii="Arial" w:hAnsi="Arial"/>
          <w:szCs w:val="20"/>
          <w:lang w:val="en-GB"/>
        </w:rPr>
        <w:t>Dated</w:t>
      </w:r>
      <w:r w:rsidR="0037095A">
        <w:rPr>
          <w:rFonts w:ascii="Arial" w:hAnsi="Arial"/>
          <w:szCs w:val="20"/>
          <w:lang w:val="en-GB"/>
        </w:rPr>
        <w:t xml:space="preserve">: </w:t>
      </w:r>
      <w:r w:rsidRPr="00877113">
        <w:rPr>
          <w:rFonts w:ascii="Arial" w:hAnsi="Arial"/>
          <w:szCs w:val="20"/>
          <w:lang w:val="en-GB"/>
        </w:rPr>
        <w:t xml:space="preserve"> </w:t>
      </w:r>
      <w:r w:rsidR="00FF4FDA">
        <w:rPr>
          <w:rFonts w:ascii="Arial" w:hAnsi="Arial"/>
          <w:b/>
          <w:bCs/>
          <w:color w:val="548DD4" w:themeColor="text2" w:themeTint="99"/>
          <w:szCs w:val="20"/>
          <w:lang w:val="en-GB"/>
        </w:rPr>
        <w:t>June 2</w:t>
      </w:r>
      <w:r w:rsidR="00232B2B" w:rsidRPr="00A20A10">
        <w:rPr>
          <w:rFonts w:ascii="Arial" w:hAnsi="Arial"/>
          <w:b/>
          <w:bCs/>
          <w:color w:val="548DD4" w:themeColor="text2" w:themeTint="99"/>
          <w:szCs w:val="20"/>
          <w:lang w:val="en-GB"/>
        </w:rPr>
        <w:t>,</w:t>
      </w:r>
      <w:r w:rsidRPr="00A20A10">
        <w:rPr>
          <w:rFonts w:ascii="Arial" w:hAnsi="Arial"/>
          <w:b/>
          <w:bCs/>
          <w:color w:val="548DD4" w:themeColor="text2" w:themeTint="99"/>
          <w:szCs w:val="20"/>
          <w:lang w:val="en-GB"/>
        </w:rPr>
        <w:t xml:space="preserve"> 202</w:t>
      </w:r>
      <w:r w:rsidR="00010459" w:rsidRPr="00A20A10">
        <w:rPr>
          <w:rFonts w:ascii="Arial" w:hAnsi="Arial"/>
          <w:b/>
          <w:bCs/>
          <w:color w:val="548DD4" w:themeColor="text2" w:themeTint="99"/>
          <w:szCs w:val="20"/>
          <w:lang w:val="en-GB"/>
        </w:rPr>
        <w:t>6</w:t>
      </w:r>
      <w:r w:rsidRPr="00A20A10">
        <w:rPr>
          <w:rFonts w:ascii="Arial" w:hAnsi="Arial"/>
          <w:b/>
          <w:bCs/>
          <w:color w:val="548DD4" w:themeColor="text2" w:themeTint="99"/>
          <w:szCs w:val="20"/>
          <w:lang w:val="en-GB"/>
        </w:rPr>
        <w:t>.</w:t>
      </w:r>
    </w:p>
    <w:p w14:paraId="0261AF29" w14:textId="68B0609F" w:rsidR="00877113" w:rsidRPr="00877113" w:rsidRDefault="00877113" w:rsidP="00877113">
      <w:pPr>
        <w:tabs>
          <w:tab w:val="left" w:pos="9180"/>
        </w:tabs>
        <w:spacing w:before="240" w:after="0"/>
        <w:ind w:left="5040" w:hanging="5040"/>
        <w:jc w:val="left"/>
        <w:rPr>
          <w:rFonts w:ascii="Arial" w:hAnsi="Arial"/>
          <w:szCs w:val="20"/>
          <w:lang w:val="en-GB"/>
        </w:rPr>
      </w:pPr>
      <w:r w:rsidRPr="00877113">
        <w:rPr>
          <w:rFonts w:ascii="Arial" w:hAnsi="Arial"/>
          <w:szCs w:val="20"/>
          <w:lang w:val="en-GB"/>
        </w:rPr>
        <w:tab/>
      </w:r>
      <w:r w:rsidR="00806F72" w:rsidRPr="00A20A10">
        <w:rPr>
          <w:rFonts w:ascii="Arial" w:hAnsi="Arial"/>
          <w:b/>
          <w:bCs/>
          <w:color w:val="548DD4" w:themeColor="text2" w:themeTint="99"/>
          <w:szCs w:val="20"/>
          <w:u w:val="single"/>
          <w:lang w:val="en-GB"/>
        </w:rPr>
        <w:t>Mario Pinho</w:t>
      </w:r>
      <w:r w:rsidRPr="00877113">
        <w:rPr>
          <w:rFonts w:ascii="Arial" w:hAnsi="Arial"/>
          <w:szCs w:val="20"/>
          <w:u w:val="single"/>
          <w:lang w:val="en-GB"/>
        </w:rPr>
        <w:tab/>
      </w:r>
      <w:r w:rsidRPr="00877113">
        <w:rPr>
          <w:rFonts w:ascii="Arial" w:hAnsi="Arial"/>
          <w:szCs w:val="20"/>
          <w:u w:val="single"/>
          <w:lang w:val="en-GB"/>
        </w:rPr>
        <w:br/>
      </w:r>
      <w:r w:rsidRPr="00877113">
        <w:rPr>
          <w:rFonts w:ascii="Arial" w:hAnsi="Arial"/>
          <w:szCs w:val="20"/>
          <w:lang w:val="en-GB"/>
        </w:rPr>
        <w:t>Name of Director or Senior Officer</w:t>
      </w:r>
    </w:p>
    <w:p w14:paraId="78896D17" w14:textId="318C64F3" w:rsidR="00877113" w:rsidRPr="00877113" w:rsidRDefault="006A308D" w:rsidP="001825FD">
      <w:pPr>
        <w:tabs>
          <w:tab w:val="left" w:pos="9180"/>
        </w:tabs>
        <w:spacing w:before="240" w:after="0"/>
        <w:ind w:left="5040"/>
        <w:jc w:val="left"/>
        <w:rPr>
          <w:rFonts w:ascii="Arial" w:hAnsi="Arial"/>
          <w:szCs w:val="20"/>
          <w:lang w:val="en-GB"/>
        </w:rPr>
      </w:pPr>
      <w:r w:rsidRPr="00A20A10">
        <w:rPr>
          <w:rFonts w:ascii="Arial" w:hAnsi="Arial"/>
          <w:b/>
          <w:bCs/>
          <w:i/>
          <w:color w:val="548DD4" w:themeColor="text2" w:themeTint="99"/>
          <w:szCs w:val="20"/>
          <w:u w:val="single"/>
          <w:lang w:val="en-GB"/>
        </w:rPr>
        <w:t xml:space="preserve">/s/ </w:t>
      </w:r>
      <w:r w:rsidR="00B34CA8" w:rsidRPr="00A20A10">
        <w:rPr>
          <w:rFonts w:ascii="Arial" w:hAnsi="Arial"/>
          <w:b/>
          <w:bCs/>
          <w:i/>
          <w:color w:val="548DD4" w:themeColor="text2" w:themeTint="99"/>
          <w:szCs w:val="20"/>
          <w:u w:val="single"/>
          <w:lang w:val="en-GB"/>
        </w:rPr>
        <w:t>"</w:t>
      </w:r>
      <w:r w:rsidRPr="00A20A10">
        <w:rPr>
          <w:rFonts w:ascii="Arial" w:hAnsi="Arial"/>
          <w:b/>
          <w:bCs/>
          <w:i/>
          <w:color w:val="548DD4" w:themeColor="text2" w:themeTint="99"/>
          <w:szCs w:val="20"/>
          <w:u w:val="single"/>
          <w:lang w:val="en-GB"/>
        </w:rPr>
        <w:t>Mario Pinho</w:t>
      </w:r>
      <w:r w:rsidR="00B34CA8" w:rsidRPr="00A20A10">
        <w:rPr>
          <w:rFonts w:ascii="Arial" w:hAnsi="Arial"/>
          <w:b/>
          <w:bCs/>
          <w:i/>
          <w:color w:val="548DD4" w:themeColor="text2" w:themeTint="99"/>
          <w:szCs w:val="20"/>
          <w:u w:val="single"/>
          <w:lang w:val="en-GB"/>
        </w:rPr>
        <w:t>"</w:t>
      </w:r>
      <w:r w:rsidR="00877113" w:rsidRPr="00877113">
        <w:rPr>
          <w:rFonts w:ascii="Arial" w:hAnsi="Arial"/>
          <w:i/>
          <w:szCs w:val="20"/>
          <w:u w:val="single"/>
          <w:lang w:val="en-GB"/>
        </w:rPr>
        <w:tab/>
        <w:t xml:space="preserve"> </w:t>
      </w:r>
      <w:r w:rsidR="00877113" w:rsidRPr="00877113">
        <w:rPr>
          <w:rFonts w:ascii="Arial" w:hAnsi="Arial"/>
          <w:i/>
          <w:szCs w:val="20"/>
          <w:u w:val="single"/>
          <w:lang w:val="en-GB"/>
        </w:rPr>
        <w:br/>
      </w:r>
      <w:r w:rsidR="00877113" w:rsidRPr="00877113">
        <w:rPr>
          <w:rFonts w:ascii="Arial" w:hAnsi="Arial"/>
          <w:szCs w:val="20"/>
          <w:lang w:val="en-GB"/>
        </w:rPr>
        <w:t>Signature</w:t>
      </w:r>
      <w:r w:rsidR="00877113" w:rsidRPr="00877113">
        <w:rPr>
          <w:rFonts w:ascii="Arial" w:hAnsi="Arial"/>
          <w:szCs w:val="20"/>
          <w:lang w:val="en-GB"/>
        </w:rPr>
        <w:br/>
      </w:r>
    </w:p>
    <w:p w14:paraId="4B2B15B5" w14:textId="37014107" w:rsidR="00877113" w:rsidRPr="00A20A10" w:rsidRDefault="00806F72" w:rsidP="00877113">
      <w:pPr>
        <w:tabs>
          <w:tab w:val="left" w:pos="9180"/>
        </w:tabs>
        <w:spacing w:after="0"/>
        <w:ind w:left="10080" w:hanging="5040"/>
        <w:jc w:val="left"/>
        <w:rPr>
          <w:rFonts w:ascii="Arial" w:hAnsi="Arial"/>
          <w:b/>
          <w:bCs/>
          <w:szCs w:val="20"/>
          <w:u w:val="single"/>
          <w:lang w:val="en-GB"/>
        </w:rPr>
      </w:pPr>
      <w:r w:rsidRPr="00A20A10">
        <w:rPr>
          <w:rFonts w:ascii="Arial" w:hAnsi="Arial"/>
          <w:b/>
          <w:bCs/>
          <w:color w:val="548DD4" w:themeColor="text2" w:themeTint="99"/>
          <w:szCs w:val="20"/>
          <w:u w:val="single"/>
          <w:lang w:val="en-GB"/>
        </w:rPr>
        <w:t>Chief Financial Officer</w:t>
      </w:r>
      <w:r w:rsidR="00877113" w:rsidRPr="00A20A10">
        <w:rPr>
          <w:rFonts w:ascii="Arial" w:hAnsi="Arial"/>
          <w:b/>
          <w:bCs/>
          <w:szCs w:val="20"/>
          <w:u w:val="single"/>
          <w:lang w:val="en-GB"/>
        </w:rPr>
        <w:tab/>
      </w:r>
    </w:p>
    <w:p w14:paraId="4EECA622" w14:textId="77777777" w:rsidR="00877113" w:rsidRPr="00877113" w:rsidRDefault="00877113" w:rsidP="00877113">
      <w:pPr>
        <w:tabs>
          <w:tab w:val="left" w:pos="9180"/>
        </w:tabs>
        <w:spacing w:after="0"/>
        <w:ind w:left="10080" w:hanging="5040"/>
        <w:rPr>
          <w:rFonts w:ascii="Arial" w:hAnsi="Arial"/>
          <w:szCs w:val="20"/>
          <w:lang w:val="en-GB"/>
        </w:rPr>
      </w:pPr>
      <w:r w:rsidRPr="00877113">
        <w:rPr>
          <w:rFonts w:ascii="Arial" w:hAnsi="Arial"/>
          <w:szCs w:val="20"/>
          <w:lang w:val="en-GB"/>
        </w:rPr>
        <w:t>Official Capacity</w:t>
      </w:r>
      <w:bookmarkEnd w:id="4"/>
    </w:p>
    <w:p w14:paraId="67AE36F9" w14:textId="77777777" w:rsidR="00877113" w:rsidRPr="00877113" w:rsidRDefault="00877113" w:rsidP="00877113">
      <w:pPr>
        <w:tabs>
          <w:tab w:val="left" w:pos="9180"/>
        </w:tabs>
        <w:spacing w:after="0"/>
        <w:rPr>
          <w:rFonts w:ascii="Arial" w:hAnsi="Arial"/>
          <w:szCs w:val="20"/>
          <w:lang w:val="en-GB"/>
        </w:rPr>
      </w:pPr>
    </w:p>
    <w:p w14:paraId="217FD962" w14:textId="77777777" w:rsidR="00877113" w:rsidRPr="00877113" w:rsidRDefault="00877113" w:rsidP="00877113">
      <w:pPr>
        <w:tabs>
          <w:tab w:val="left" w:pos="9180"/>
        </w:tabs>
        <w:spacing w:after="0"/>
        <w:rPr>
          <w:rFonts w:ascii="Arial" w:hAnsi="Arial"/>
          <w:szCs w:val="20"/>
          <w:lang w:val="en-GB"/>
        </w:rPr>
      </w:pPr>
    </w:p>
    <w:tbl>
      <w:tblPr>
        <w:tblW w:w="95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3937"/>
        <w:gridCol w:w="2970"/>
        <w:gridCol w:w="2669"/>
      </w:tblGrid>
      <w:tr w:rsidR="00877113" w:rsidRPr="00877113" w14:paraId="3431121C" w14:textId="77777777" w:rsidTr="00B20A60">
        <w:tc>
          <w:tcPr>
            <w:tcW w:w="3937" w:type="dxa"/>
            <w:tcBorders>
              <w:top w:val="single" w:sz="18" w:space="0" w:color="auto"/>
              <w:bottom w:val="nil"/>
              <w:right w:val="single" w:sz="18" w:space="0" w:color="auto"/>
            </w:tcBorders>
          </w:tcPr>
          <w:p w14:paraId="40C33FCC"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Details</w:t>
            </w:r>
          </w:p>
          <w:p w14:paraId="1D733B9F"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GB"/>
              </w:rPr>
              <w:t>MariMed Inc.</w:t>
            </w:r>
          </w:p>
        </w:tc>
        <w:tc>
          <w:tcPr>
            <w:tcW w:w="2970" w:type="dxa"/>
            <w:tcBorders>
              <w:top w:val="single" w:sz="18" w:space="0" w:color="auto"/>
              <w:left w:val="single" w:sz="18" w:space="0" w:color="auto"/>
              <w:bottom w:val="nil"/>
              <w:right w:val="single" w:sz="18" w:space="0" w:color="auto"/>
            </w:tcBorders>
          </w:tcPr>
          <w:p w14:paraId="68C2F350"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For Month End</w:t>
            </w:r>
          </w:p>
          <w:p w14:paraId="19FD38E1" w14:textId="7BF3AFAA" w:rsidR="00877113" w:rsidRPr="00877113" w:rsidRDefault="00FF4FDA" w:rsidP="0034484C">
            <w:pPr>
              <w:spacing w:before="40" w:after="40"/>
              <w:rPr>
                <w:rFonts w:ascii="Arial" w:hAnsi="Arial"/>
                <w:b/>
                <w:szCs w:val="20"/>
                <w:lang w:val="en-GB"/>
              </w:rPr>
            </w:pPr>
            <w:r>
              <w:rPr>
                <w:rFonts w:ascii="Arial" w:hAnsi="Arial"/>
                <w:b/>
                <w:color w:val="548DD4" w:themeColor="text2" w:themeTint="99"/>
                <w:szCs w:val="20"/>
                <w:lang w:val="en-GB"/>
              </w:rPr>
              <w:t xml:space="preserve">May </w:t>
            </w:r>
            <w:r w:rsidR="00877113" w:rsidRPr="00A20A10">
              <w:rPr>
                <w:rFonts w:ascii="Arial" w:hAnsi="Arial"/>
                <w:b/>
                <w:color w:val="548DD4" w:themeColor="text2" w:themeTint="99"/>
                <w:szCs w:val="20"/>
                <w:lang w:val="en-GB"/>
              </w:rPr>
              <w:t>202</w:t>
            </w:r>
            <w:r w:rsidR="00A20A10" w:rsidRPr="00A20A10">
              <w:rPr>
                <w:rFonts w:ascii="Arial" w:hAnsi="Arial"/>
                <w:b/>
                <w:color w:val="548DD4" w:themeColor="text2" w:themeTint="99"/>
                <w:szCs w:val="20"/>
                <w:lang w:val="en-GB"/>
              </w:rPr>
              <w:t>6</w:t>
            </w:r>
          </w:p>
        </w:tc>
        <w:tc>
          <w:tcPr>
            <w:tcW w:w="2669" w:type="dxa"/>
            <w:tcBorders>
              <w:top w:val="single" w:sz="18" w:space="0" w:color="auto"/>
              <w:left w:val="single" w:sz="18" w:space="0" w:color="auto"/>
              <w:bottom w:val="nil"/>
            </w:tcBorders>
          </w:tcPr>
          <w:p w14:paraId="6C7DCD58" w14:textId="1A9247F8" w:rsidR="00232B2B" w:rsidRPr="00307164" w:rsidRDefault="00877113" w:rsidP="0034484C">
            <w:pPr>
              <w:spacing w:before="40" w:after="40"/>
              <w:jc w:val="left"/>
              <w:rPr>
                <w:rFonts w:ascii="Arial" w:hAnsi="Arial"/>
                <w:i/>
                <w:sz w:val="20"/>
                <w:szCs w:val="16"/>
                <w:lang w:val="en-GB"/>
              </w:rPr>
            </w:pPr>
            <w:r w:rsidRPr="00877113">
              <w:rPr>
                <w:rFonts w:ascii="Arial" w:hAnsi="Arial"/>
                <w:i/>
                <w:szCs w:val="20"/>
                <w:lang w:val="en-GB"/>
              </w:rPr>
              <w:t>Date of Report</w:t>
            </w:r>
            <w:r w:rsidR="0008521A">
              <w:rPr>
                <w:rFonts w:ascii="Arial" w:hAnsi="Arial"/>
                <w:i/>
                <w:szCs w:val="20"/>
                <w:lang w:val="en-GB"/>
              </w:rPr>
              <w:t xml:space="preserve"> </w:t>
            </w:r>
            <w:r w:rsidR="002E35FE" w:rsidRPr="00307164">
              <w:rPr>
                <w:rFonts w:ascii="Arial" w:hAnsi="Arial"/>
                <w:i/>
                <w:sz w:val="16"/>
                <w:szCs w:val="12"/>
                <w:lang w:val="en-GB"/>
              </w:rPr>
              <w:t>(</w:t>
            </w:r>
            <w:r w:rsidR="00DF0AE8" w:rsidRPr="00307164">
              <w:rPr>
                <w:rFonts w:ascii="Arial" w:hAnsi="Arial"/>
                <w:i/>
                <w:sz w:val="16"/>
                <w:szCs w:val="12"/>
                <w:lang w:val="en-GB"/>
              </w:rPr>
              <w:t>Y/M/D</w:t>
            </w:r>
            <w:r w:rsidR="002E35FE" w:rsidRPr="00307164">
              <w:rPr>
                <w:rFonts w:ascii="Arial" w:hAnsi="Arial"/>
                <w:i/>
                <w:sz w:val="16"/>
                <w:szCs w:val="12"/>
                <w:lang w:val="en-GB"/>
              </w:rPr>
              <w:t>)</w:t>
            </w:r>
          </w:p>
          <w:p w14:paraId="02027AE3" w14:textId="78C50E00" w:rsidR="00877113" w:rsidRPr="00877113" w:rsidRDefault="00877113" w:rsidP="0034484C">
            <w:pPr>
              <w:spacing w:before="40" w:after="40"/>
              <w:jc w:val="left"/>
              <w:rPr>
                <w:rFonts w:ascii="Arial" w:hAnsi="Arial"/>
                <w:b/>
                <w:szCs w:val="20"/>
                <w:lang w:val="en-GB"/>
              </w:rPr>
            </w:pPr>
            <w:r w:rsidRPr="00A20A10">
              <w:rPr>
                <w:rFonts w:ascii="Arial" w:hAnsi="Arial"/>
                <w:b/>
                <w:color w:val="548DD4" w:themeColor="text2" w:themeTint="99"/>
                <w:szCs w:val="20"/>
                <w:lang w:val="en-GB"/>
              </w:rPr>
              <w:t>2</w:t>
            </w:r>
            <w:r w:rsidR="00136C23" w:rsidRPr="00A20A10">
              <w:rPr>
                <w:rFonts w:ascii="Arial" w:hAnsi="Arial"/>
                <w:b/>
                <w:color w:val="548DD4" w:themeColor="text2" w:themeTint="99"/>
                <w:szCs w:val="20"/>
                <w:lang w:val="en-GB"/>
              </w:rPr>
              <w:t>02</w:t>
            </w:r>
            <w:r w:rsidR="00010459" w:rsidRPr="00A20A10">
              <w:rPr>
                <w:rFonts w:ascii="Arial" w:hAnsi="Arial"/>
                <w:b/>
                <w:color w:val="548DD4" w:themeColor="text2" w:themeTint="99"/>
                <w:szCs w:val="20"/>
                <w:lang w:val="en-GB"/>
              </w:rPr>
              <w:t>6</w:t>
            </w:r>
            <w:r w:rsidRPr="00A20A10">
              <w:rPr>
                <w:rFonts w:ascii="Arial" w:hAnsi="Arial"/>
                <w:b/>
                <w:color w:val="548DD4" w:themeColor="text2" w:themeTint="99"/>
                <w:szCs w:val="20"/>
                <w:lang w:val="en-GB"/>
              </w:rPr>
              <w:t>/</w:t>
            </w:r>
            <w:r w:rsidR="00010459" w:rsidRPr="00A20A10">
              <w:rPr>
                <w:rFonts w:ascii="Arial" w:hAnsi="Arial"/>
                <w:b/>
                <w:color w:val="548DD4" w:themeColor="text2" w:themeTint="99"/>
                <w:szCs w:val="20"/>
                <w:lang w:val="en-GB"/>
              </w:rPr>
              <w:t>0</w:t>
            </w:r>
            <w:r w:rsidR="00FF4FDA">
              <w:rPr>
                <w:rFonts w:ascii="Arial" w:hAnsi="Arial"/>
                <w:b/>
                <w:color w:val="548DD4" w:themeColor="text2" w:themeTint="99"/>
                <w:szCs w:val="20"/>
                <w:lang w:val="en-GB"/>
              </w:rPr>
              <w:t>6</w:t>
            </w:r>
            <w:r w:rsidR="00010459" w:rsidRPr="00A20A10">
              <w:rPr>
                <w:rFonts w:ascii="Arial" w:hAnsi="Arial"/>
                <w:b/>
                <w:color w:val="548DD4" w:themeColor="text2" w:themeTint="99"/>
                <w:szCs w:val="20"/>
                <w:lang w:val="en-GB"/>
              </w:rPr>
              <w:t>/</w:t>
            </w:r>
            <w:r w:rsidRPr="00A20A10">
              <w:rPr>
                <w:rFonts w:ascii="Arial" w:hAnsi="Arial"/>
                <w:b/>
                <w:color w:val="548DD4" w:themeColor="text2" w:themeTint="99"/>
                <w:szCs w:val="20"/>
                <w:lang w:val="en-GB"/>
              </w:rPr>
              <w:t>0</w:t>
            </w:r>
            <w:r w:rsidR="00FF4FDA">
              <w:rPr>
                <w:rFonts w:ascii="Arial" w:hAnsi="Arial"/>
                <w:b/>
                <w:color w:val="548DD4" w:themeColor="text2" w:themeTint="99"/>
                <w:szCs w:val="20"/>
                <w:lang w:val="en-GB"/>
              </w:rPr>
              <w:t>2</w:t>
            </w:r>
          </w:p>
        </w:tc>
      </w:tr>
      <w:tr w:rsidR="00877113" w:rsidRPr="00877113" w14:paraId="137A53B5" w14:textId="77777777" w:rsidTr="005A0BCA">
        <w:trPr>
          <w:cantSplit/>
        </w:trPr>
        <w:tc>
          <w:tcPr>
            <w:tcW w:w="9576" w:type="dxa"/>
            <w:gridSpan w:val="3"/>
            <w:tcBorders>
              <w:top w:val="single" w:sz="18" w:space="0" w:color="auto"/>
              <w:bottom w:val="single" w:sz="18" w:space="0" w:color="auto"/>
            </w:tcBorders>
          </w:tcPr>
          <w:p w14:paraId="59908621"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Address</w:t>
            </w:r>
          </w:p>
          <w:p w14:paraId="1876752F"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US"/>
              </w:rPr>
              <w:t xml:space="preserve">10 Oceana Way </w:t>
            </w:r>
          </w:p>
        </w:tc>
      </w:tr>
      <w:tr w:rsidR="00877113" w:rsidRPr="00877113" w14:paraId="09BB2075" w14:textId="77777777" w:rsidTr="00B20A60">
        <w:tc>
          <w:tcPr>
            <w:tcW w:w="3937" w:type="dxa"/>
            <w:tcBorders>
              <w:top w:val="single" w:sz="18" w:space="0" w:color="auto"/>
              <w:bottom w:val="single" w:sz="18" w:space="0" w:color="auto"/>
              <w:right w:val="single" w:sz="18" w:space="0" w:color="auto"/>
            </w:tcBorders>
          </w:tcPr>
          <w:p w14:paraId="56EA131B"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City/Province/Postal Code</w:t>
            </w:r>
          </w:p>
          <w:p w14:paraId="6CEBD02B"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US"/>
              </w:rPr>
              <w:t>Norwood, Massachusetts 02062</w:t>
            </w:r>
          </w:p>
        </w:tc>
        <w:tc>
          <w:tcPr>
            <w:tcW w:w="2970" w:type="dxa"/>
            <w:tcBorders>
              <w:top w:val="single" w:sz="18" w:space="0" w:color="auto"/>
              <w:left w:val="single" w:sz="18" w:space="0" w:color="auto"/>
              <w:bottom w:val="single" w:sz="18" w:space="0" w:color="auto"/>
              <w:right w:val="single" w:sz="18" w:space="0" w:color="auto"/>
            </w:tcBorders>
          </w:tcPr>
          <w:p w14:paraId="2D9DE7E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Fax No.</w:t>
            </w:r>
          </w:p>
          <w:p w14:paraId="1DD63A26" w14:textId="77777777" w:rsidR="00877113" w:rsidRPr="00A20A10" w:rsidRDefault="00877113" w:rsidP="0034484C">
            <w:pPr>
              <w:spacing w:before="40" w:after="40"/>
              <w:rPr>
                <w:rFonts w:ascii="Arial" w:hAnsi="Arial"/>
                <w:b/>
                <w:bCs/>
                <w:szCs w:val="20"/>
                <w:lang w:val="en-GB"/>
              </w:rPr>
            </w:pPr>
            <w:r w:rsidRPr="00A20A10">
              <w:rPr>
                <w:rFonts w:ascii="Arial" w:hAnsi="Arial"/>
                <w:b/>
                <w:bCs/>
                <w:color w:val="548DD4" w:themeColor="text2" w:themeTint="99"/>
                <w:szCs w:val="20"/>
                <w:lang w:val="en-GB"/>
              </w:rPr>
              <w:t>N/A</w:t>
            </w:r>
          </w:p>
        </w:tc>
        <w:tc>
          <w:tcPr>
            <w:tcW w:w="2669" w:type="dxa"/>
            <w:tcBorders>
              <w:top w:val="single" w:sz="18" w:space="0" w:color="auto"/>
              <w:left w:val="single" w:sz="18" w:space="0" w:color="auto"/>
              <w:bottom w:val="single" w:sz="18" w:space="0" w:color="auto"/>
            </w:tcBorders>
          </w:tcPr>
          <w:p w14:paraId="6247D02B"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Issuer Telephone</w:t>
            </w:r>
          </w:p>
          <w:p w14:paraId="3E81843E" w14:textId="112CDC47" w:rsidR="00877113" w:rsidRPr="00877113" w:rsidRDefault="00877113"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w:t>
            </w:r>
            <w:r w:rsidR="00806F72" w:rsidRPr="00A20A10">
              <w:rPr>
                <w:rFonts w:ascii="Arial" w:hAnsi="Arial"/>
                <w:b/>
                <w:color w:val="548DD4" w:themeColor="text2" w:themeTint="99"/>
                <w:szCs w:val="20"/>
                <w:lang w:val="en-GB"/>
              </w:rPr>
              <w:t>781) 227-0007</w:t>
            </w:r>
          </w:p>
        </w:tc>
      </w:tr>
      <w:tr w:rsidR="00877113" w:rsidRPr="00877113" w14:paraId="6B1672E3" w14:textId="77777777" w:rsidTr="00B20A60">
        <w:tc>
          <w:tcPr>
            <w:tcW w:w="3937" w:type="dxa"/>
            <w:tcBorders>
              <w:top w:val="single" w:sz="18" w:space="0" w:color="auto"/>
              <w:bottom w:val="single" w:sz="18" w:space="0" w:color="auto"/>
              <w:right w:val="single" w:sz="18" w:space="0" w:color="auto"/>
            </w:tcBorders>
          </w:tcPr>
          <w:p w14:paraId="59DE82E2"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Contact Name</w:t>
            </w:r>
          </w:p>
          <w:p w14:paraId="6AD8EB7D" w14:textId="35294E25" w:rsidR="00877113" w:rsidRPr="00877113" w:rsidRDefault="00806F72"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Mario Pinho</w:t>
            </w:r>
          </w:p>
        </w:tc>
        <w:tc>
          <w:tcPr>
            <w:tcW w:w="2970" w:type="dxa"/>
            <w:tcBorders>
              <w:top w:val="single" w:sz="18" w:space="0" w:color="auto"/>
              <w:left w:val="single" w:sz="18" w:space="0" w:color="auto"/>
              <w:bottom w:val="single" w:sz="18" w:space="0" w:color="auto"/>
              <w:right w:val="single" w:sz="18" w:space="0" w:color="auto"/>
            </w:tcBorders>
          </w:tcPr>
          <w:p w14:paraId="1ECF031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Contact Position</w:t>
            </w:r>
          </w:p>
          <w:p w14:paraId="06B63365" w14:textId="251EDC13" w:rsidR="00877113" w:rsidRPr="00877113" w:rsidRDefault="00806F72" w:rsidP="0034484C">
            <w:pPr>
              <w:spacing w:before="40" w:after="40"/>
              <w:jc w:val="left"/>
              <w:rPr>
                <w:rFonts w:ascii="Arial" w:hAnsi="Arial"/>
                <w:b/>
                <w:szCs w:val="20"/>
                <w:lang w:val="en-GB"/>
              </w:rPr>
            </w:pPr>
            <w:r w:rsidRPr="00A20A10">
              <w:rPr>
                <w:rFonts w:ascii="Arial" w:hAnsi="Arial"/>
                <w:b/>
                <w:color w:val="548DD4" w:themeColor="text2" w:themeTint="99"/>
                <w:szCs w:val="20"/>
                <w:lang w:val="en-GB"/>
              </w:rPr>
              <w:t>Chief Financial Officer</w:t>
            </w:r>
          </w:p>
        </w:tc>
        <w:tc>
          <w:tcPr>
            <w:tcW w:w="2669" w:type="dxa"/>
            <w:tcBorders>
              <w:top w:val="single" w:sz="18" w:space="0" w:color="auto"/>
              <w:left w:val="single" w:sz="18" w:space="0" w:color="auto"/>
              <w:bottom w:val="single" w:sz="18" w:space="0" w:color="auto"/>
            </w:tcBorders>
          </w:tcPr>
          <w:p w14:paraId="172D1A01"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Contact Telephone</w:t>
            </w:r>
          </w:p>
          <w:p w14:paraId="16DE5959" w14:textId="7E7B7908" w:rsidR="00877113" w:rsidRPr="00877113" w:rsidRDefault="00806F72"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(781) 227-0007</w:t>
            </w:r>
          </w:p>
        </w:tc>
      </w:tr>
      <w:tr w:rsidR="00877113" w:rsidRPr="00877113" w14:paraId="400A69F9" w14:textId="77777777" w:rsidTr="00951168">
        <w:trPr>
          <w:cantSplit/>
        </w:trPr>
        <w:tc>
          <w:tcPr>
            <w:tcW w:w="3937" w:type="dxa"/>
            <w:tcBorders>
              <w:top w:val="single" w:sz="18" w:space="0" w:color="auto"/>
              <w:bottom w:val="single" w:sz="18" w:space="0" w:color="auto"/>
              <w:right w:val="single" w:sz="18" w:space="0" w:color="auto"/>
            </w:tcBorders>
          </w:tcPr>
          <w:p w14:paraId="57425A3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Contact Email Address</w:t>
            </w:r>
          </w:p>
          <w:p w14:paraId="278BAB40" w14:textId="66C26A63" w:rsidR="00877113" w:rsidRPr="00877113" w:rsidRDefault="00806F72" w:rsidP="0034484C">
            <w:pPr>
              <w:spacing w:before="40" w:after="40"/>
              <w:rPr>
                <w:rFonts w:ascii="Arial" w:hAnsi="Arial"/>
                <w:b/>
                <w:szCs w:val="20"/>
                <w:lang w:val="en-GB"/>
              </w:rPr>
            </w:pPr>
            <w:hyperlink r:id="rId13" w:history="1">
              <w:r w:rsidRPr="00711B0D">
                <w:rPr>
                  <w:rStyle w:val="Hyperlink"/>
                  <w:rFonts w:ascii="Arial" w:hAnsi="Arial"/>
                  <w:b/>
                  <w:szCs w:val="20"/>
                  <w:lang w:val="en-US"/>
                </w:rPr>
                <w:t>mpinho@marimedinc.com</w:t>
              </w:r>
            </w:hyperlink>
          </w:p>
        </w:tc>
        <w:tc>
          <w:tcPr>
            <w:tcW w:w="5639" w:type="dxa"/>
            <w:gridSpan w:val="2"/>
            <w:tcBorders>
              <w:top w:val="single" w:sz="18" w:space="0" w:color="auto"/>
              <w:left w:val="single" w:sz="18" w:space="0" w:color="auto"/>
              <w:bottom w:val="single" w:sz="18" w:space="0" w:color="auto"/>
            </w:tcBorders>
          </w:tcPr>
          <w:p w14:paraId="343583BA"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Web Site Address</w:t>
            </w:r>
          </w:p>
          <w:p w14:paraId="040B495F" w14:textId="276AB3A4" w:rsidR="00877113" w:rsidRPr="00877113" w:rsidRDefault="00877113" w:rsidP="0034484C">
            <w:pPr>
              <w:spacing w:before="40" w:after="120"/>
              <w:rPr>
                <w:rFonts w:ascii="Arial" w:hAnsi="Arial" w:cs="Arial"/>
                <w:b/>
                <w:szCs w:val="20"/>
                <w:lang w:val="en-GB"/>
              </w:rPr>
            </w:pPr>
            <w:r w:rsidRPr="00877113">
              <w:rPr>
                <w:rFonts w:ascii="Arial" w:hAnsi="Arial" w:cs="Arial"/>
                <w:b/>
                <w:color w:val="0000FF"/>
                <w:szCs w:val="20"/>
                <w:u w:val="single"/>
                <w:lang w:val="en-GB"/>
              </w:rPr>
              <w:t>https://marimedinc.com</w:t>
            </w:r>
          </w:p>
        </w:tc>
      </w:tr>
    </w:tbl>
    <w:p w14:paraId="5F4CC332" w14:textId="51103A9C" w:rsidR="00A26C87" w:rsidRDefault="00A26C87" w:rsidP="00A26C87">
      <w:pPr>
        <w:pStyle w:val="DocsID"/>
        <w:rPr>
          <w:szCs w:val="20"/>
          <w:lang w:val="en-GB"/>
        </w:rPr>
      </w:pPr>
    </w:p>
    <w:sectPr w:rsidR="00A26C87" w:rsidSect="00EF35A9">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1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5274F" w14:textId="77777777" w:rsidR="00EE6A44" w:rsidRDefault="00EE6A44">
      <w:r>
        <w:separator/>
      </w:r>
    </w:p>
  </w:endnote>
  <w:endnote w:type="continuationSeparator" w:id="0">
    <w:p w14:paraId="14720053" w14:textId="77777777" w:rsidR="00EE6A44" w:rsidRDefault="00EE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3FBD" w14:textId="77777777" w:rsidR="003F76AC" w:rsidRDefault="003F7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LX-DOCUMENTID_283cc474-cbfa-4b05-9c6c-1d6dee3a014d"/>
      <w:tag w:val="LX-DOCUMENTID"/>
      <w:id w:val="-1970887371"/>
      <w:placeholder>
        <w:docPart w:val="DefaultPlaceholder_-1854013440"/>
      </w:placeholder>
    </w:sdtPr>
    <w:sdtEndPr/>
    <w:sdtContent>
      <w:p w14:paraId="484CCC16" w14:textId="196082BB" w:rsidR="00A26C87" w:rsidRPr="007A2171" w:rsidRDefault="00FF4FDA" w:rsidP="00EF35A9">
        <w:pPr>
          <w:pStyle w:val="DocsID"/>
        </w:pPr>
        <w:r>
          <w:t>4904-5339-4865.1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2576" w14:textId="2D9741AD" w:rsidR="003F76AC" w:rsidRPr="00A26C87" w:rsidRDefault="003F76AC" w:rsidP="00A26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DB2CC" w14:textId="77777777" w:rsidR="00EE6A44" w:rsidRDefault="00EE6A44">
      <w:r>
        <w:separator/>
      </w:r>
    </w:p>
  </w:footnote>
  <w:footnote w:type="continuationSeparator" w:id="0">
    <w:p w14:paraId="6891DCC7" w14:textId="77777777" w:rsidR="00EE6A44" w:rsidRDefault="00EE6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D823" w14:textId="77777777" w:rsidR="00583ED3" w:rsidRDefault="00583ED3" w:rsidP="00BF75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65D23">
      <w:rPr>
        <w:rStyle w:val="PageNumber"/>
        <w:noProof/>
      </w:rPr>
      <w:t>1</w:t>
    </w:r>
    <w:r>
      <w:rPr>
        <w:rStyle w:val="PageNumber"/>
      </w:rPr>
      <w:fldChar w:fldCharType="end"/>
    </w:r>
  </w:p>
  <w:p w14:paraId="6B6CA382" w14:textId="77777777" w:rsidR="003F76AC" w:rsidRDefault="003F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88C7" w14:textId="77777777" w:rsidR="00583ED3" w:rsidRDefault="00583ED3" w:rsidP="00583ED3">
    <w:pPr>
      <w:pStyle w:val="Header"/>
      <w:framePr w:wrap="notBeside" w:vAnchor="text" w:hAnchor="margin" w:xAlign="center" w:y="1"/>
      <w:rPr>
        <w:rStyle w:val="PageNumber"/>
      </w:rPr>
    </w:pPr>
    <w:r>
      <w:rPr>
        <w:rStyle w:val="PageNumber"/>
      </w:rPr>
      <w:t xml:space="preserve">- </w:t>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r>
      <w:rPr>
        <w:rStyle w:val="PageNumber"/>
      </w:rPr>
      <w:t xml:space="preserve"> -</w:t>
    </w:r>
  </w:p>
  <w:p w14:paraId="4FB3218B" w14:textId="77777777" w:rsidR="003F76AC" w:rsidRDefault="003F7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8107" w14:textId="77777777" w:rsidR="003F76AC" w:rsidRDefault="003F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71C33"/>
    <w:multiLevelType w:val="multilevel"/>
    <w:tmpl w:val="21B46F1E"/>
    <w:name w:val="UnnamedList1110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6F51BD"/>
    <w:multiLevelType w:val="singleLevel"/>
    <w:tmpl w:val="49BAD260"/>
    <w:name w:val="UnnamedList29380"/>
    <w:lvl w:ilvl="0">
      <w:start w:val="1"/>
      <w:numFmt w:val="decimal"/>
      <w:lvlText w:val="%1."/>
      <w:lvlJc w:val="left"/>
      <w:pPr>
        <w:tabs>
          <w:tab w:val="num" w:pos="720"/>
        </w:tabs>
        <w:ind w:left="720" w:hanging="720"/>
      </w:pPr>
      <w:rPr>
        <w:rFonts w:hint="default"/>
      </w:rPr>
    </w:lvl>
  </w:abstractNum>
  <w:abstractNum w:abstractNumId="2" w15:restartNumberingAfterBreak="0">
    <w:nsid w:val="27CF7C5F"/>
    <w:multiLevelType w:val="singleLevel"/>
    <w:tmpl w:val="D1A64888"/>
    <w:name w:val="SimpleBullet L 68110"/>
    <w:lvl w:ilvl="0">
      <w:start w:val="1"/>
      <w:numFmt w:val="bullet"/>
      <w:pStyle w:val="SimpleBullet"/>
      <w:lvlText w:val=""/>
      <w:lvlJc w:val="left"/>
      <w:pPr>
        <w:tabs>
          <w:tab w:val="num" w:pos="720"/>
        </w:tabs>
        <w:ind w:left="720" w:hanging="720"/>
      </w:pPr>
      <w:rPr>
        <w:rFonts w:ascii="Symbol" w:hAnsi="Symbol" w:hint="default"/>
      </w:rPr>
    </w:lvl>
  </w:abstractNum>
  <w:abstractNum w:abstractNumId="3" w15:restartNumberingAfterBreak="0">
    <w:nsid w:val="3E6A30C5"/>
    <w:multiLevelType w:val="multilevel"/>
    <w:tmpl w:val="084A6F2C"/>
    <w:name w:val="GenInd"/>
    <w:lvl w:ilvl="0">
      <w:start w:val="1"/>
      <w:numFmt w:val="decimal"/>
      <w:lvlRestart w:val="0"/>
      <w:pStyle w:val="GenIndL1"/>
      <w:lvlText w:val="%1."/>
      <w:lvlJc w:val="left"/>
      <w:pPr>
        <w:tabs>
          <w:tab w:val="num" w:pos="720"/>
        </w:tabs>
        <w:ind w:left="720" w:hanging="720"/>
      </w:pPr>
      <w:rPr>
        <w:rFonts w:ascii="Times New Roman" w:hAnsi="Times New Roman" w:cs="Times New Roman"/>
        <w:b w:val="0"/>
        <w:bCs w:val="0"/>
        <w:i w:val="0"/>
        <w:iCs w:val="0"/>
        <w:caps w:val="0"/>
        <w:smallCaps w:val="0"/>
        <w:color w:val="000000"/>
        <w:sz w:val="24"/>
        <w:u w:val="none"/>
      </w:rPr>
    </w:lvl>
    <w:lvl w:ilvl="1">
      <w:start w:val="1"/>
      <w:numFmt w:val="lowerLetter"/>
      <w:pStyle w:val="GenIndL2"/>
      <w:lvlText w:val="(%2)"/>
      <w:lvlJc w:val="left"/>
      <w:pPr>
        <w:tabs>
          <w:tab w:val="num" w:pos="1440"/>
        </w:tabs>
        <w:ind w:left="1440" w:hanging="720"/>
      </w:pPr>
      <w:rPr>
        <w:rFonts w:ascii="Times New Roman" w:hAnsi="Times New Roman" w:cs="Times New Roman"/>
        <w:b w:val="0"/>
        <w:bCs w:val="0"/>
        <w:i w:val="0"/>
        <w:iCs w:val="0"/>
        <w:caps w:val="0"/>
        <w:smallCaps w:val="0"/>
        <w:color w:val="000000"/>
        <w:sz w:val="24"/>
        <w:u w:val="none"/>
      </w:rPr>
    </w:lvl>
    <w:lvl w:ilvl="2">
      <w:start w:val="1"/>
      <w:numFmt w:val="lowerRoman"/>
      <w:pStyle w:val="GenIndL3"/>
      <w:lvlText w:val="(%3)"/>
      <w:lvlJc w:val="left"/>
      <w:pPr>
        <w:tabs>
          <w:tab w:val="num" w:pos="2160"/>
        </w:tabs>
        <w:ind w:left="2160" w:hanging="720"/>
      </w:pPr>
      <w:rPr>
        <w:rFonts w:ascii="Times New Roman" w:hAnsi="Times New Roman" w:cs="Times New Roman"/>
        <w:b w:val="0"/>
        <w:bCs w:val="0"/>
        <w:i w:val="0"/>
        <w:iCs w:val="0"/>
        <w:caps w:val="0"/>
        <w:smallCaps w:val="0"/>
        <w:color w:val="000000"/>
        <w:sz w:val="24"/>
        <w:u w:val="none"/>
      </w:rPr>
    </w:lvl>
    <w:lvl w:ilvl="3">
      <w:start w:val="1"/>
      <w:numFmt w:val="upperLetter"/>
      <w:pStyle w:val="GenIndL4"/>
      <w:lvlText w:val="(%4)"/>
      <w:lvlJc w:val="left"/>
      <w:pPr>
        <w:tabs>
          <w:tab w:val="num" w:pos="2880"/>
        </w:tabs>
        <w:ind w:left="2880" w:hanging="720"/>
      </w:pPr>
      <w:rPr>
        <w:rFonts w:ascii="Times New Roman" w:hAnsi="Times New Roman" w:cs="Times New Roman"/>
        <w:b w:val="0"/>
        <w:bCs w:val="0"/>
        <w:i w:val="0"/>
        <w:iCs w:val="0"/>
        <w:caps w:val="0"/>
        <w:smallCaps w:val="0"/>
        <w:color w:val="000000"/>
        <w:sz w:val="24"/>
        <w:u w:val="none"/>
      </w:rPr>
    </w:lvl>
    <w:lvl w:ilvl="4">
      <w:start w:val="1"/>
      <w:numFmt w:val="decimal"/>
      <w:pStyle w:val="GenIndL5"/>
      <w:lvlText w:val="(%5)"/>
      <w:lvlJc w:val="left"/>
      <w:pPr>
        <w:tabs>
          <w:tab w:val="num" w:pos="3600"/>
        </w:tabs>
        <w:ind w:left="3600" w:hanging="720"/>
      </w:pPr>
      <w:rPr>
        <w:rFonts w:ascii="Times New Roman" w:hAnsi="Times New Roman" w:cs="Times New Roman"/>
        <w:b w:val="0"/>
        <w:bCs w:val="0"/>
        <w:i w:val="0"/>
        <w:iCs w:val="0"/>
        <w:caps w:val="0"/>
        <w:smallCaps w:val="0"/>
        <w:color w:val="000000"/>
        <w:sz w:val="24"/>
        <w:u w:val="none"/>
      </w:rPr>
    </w:lvl>
    <w:lvl w:ilvl="5">
      <w:start w:val="1"/>
      <w:numFmt w:val="lowerLetter"/>
      <w:pStyle w:val="GenIndL6"/>
      <w:lvlText w:val="%6)"/>
      <w:lvlJc w:val="left"/>
      <w:pPr>
        <w:tabs>
          <w:tab w:val="num" w:pos="4320"/>
        </w:tabs>
        <w:ind w:left="4320" w:hanging="720"/>
      </w:pPr>
      <w:rPr>
        <w:rFonts w:ascii="Times New Roman" w:hAnsi="Times New Roman" w:cs="Times New Roman"/>
        <w:b w:val="0"/>
        <w:bCs w:val="0"/>
        <w:i w:val="0"/>
        <w:iCs w:val="0"/>
        <w:caps w:val="0"/>
        <w:smallCaps w:val="0"/>
        <w:color w:val="000000"/>
        <w:sz w:val="24"/>
        <w:u w:val="none"/>
      </w:rPr>
    </w:lvl>
    <w:lvl w:ilvl="6">
      <w:start w:val="1"/>
      <w:numFmt w:val="lowerRoman"/>
      <w:pStyle w:val="GenIndL7"/>
      <w:lvlText w:val="%7)"/>
      <w:lvlJc w:val="right"/>
      <w:pPr>
        <w:tabs>
          <w:tab w:val="num" w:pos="5040"/>
        </w:tabs>
        <w:ind w:left="5040" w:hanging="720"/>
      </w:pPr>
      <w:rPr>
        <w:rFonts w:ascii="Times New Roman" w:hAnsi="Times New Roman" w:cs="Times New Roman"/>
        <w:b w:val="0"/>
        <w:bCs w:val="0"/>
        <w:i w:val="0"/>
        <w:iCs w:val="0"/>
        <w:caps w:val="0"/>
        <w:smallCaps w:val="0"/>
        <w:color w:val="000000"/>
        <w:sz w:val="24"/>
        <w:u w:val="none"/>
      </w:rPr>
    </w:lvl>
    <w:lvl w:ilvl="7">
      <w:start w:val="1"/>
      <w:numFmt w:val="upperLetter"/>
      <w:pStyle w:val="GenIndL8"/>
      <w:lvlText w:val="%8)"/>
      <w:lvlJc w:val="left"/>
      <w:pPr>
        <w:tabs>
          <w:tab w:val="num" w:pos="5760"/>
        </w:tabs>
        <w:ind w:left="5760" w:hanging="720"/>
      </w:pPr>
      <w:rPr>
        <w:rFonts w:ascii="Times New Roman" w:hAnsi="Times New Roman" w:cs="Times New Roman"/>
        <w:b w:val="0"/>
        <w:bCs w:val="0"/>
        <w:i w:val="0"/>
        <w:iCs w:val="0"/>
        <w:caps w:val="0"/>
        <w:smallCaps w:val="0"/>
        <w:color w:val="000000"/>
        <w:sz w:val="24"/>
        <w:u w:val="none"/>
      </w:rPr>
    </w:lvl>
    <w:lvl w:ilvl="8">
      <w:start w:val="1"/>
      <w:numFmt w:val="lowerRoman"/>
      <w:lvlText w:val="%9."/>
      <w:lvlJc w:val="left"/>
      <w:pPr>
        <w:ind w:left="3240" w:hanging="360"/>
      </w:pPr>
    </w:lvl>
  </w:abstractNum>
  <w:abstractNum w:abstractNumId="4" w15:restartNumberingAfterBreak="0">
    <w:nsid w:val="5E5520AE"/>
    <w:multiLevelType w:val="singleLevel"/>
    <w:tmpl w:val="885CB6B8"/>
    <w:name w:val="UnnamedList76240"/>
    <w:lvl w:ilvl="0">
      <w:start w:val="1"/>
      <w:numFmt w:val="decimal"/>
      <w:lvlText w:val="%1."/>
      <w:lvlJc w:val="left"/>
      <w:pPr>
        <w:tabs>
          <w:tab w:val="num" w:pos="720"/>
        </w:tabs>
        <w:ind w:left="720" w:hanging="720"/>
      </w:pPr>
      <w:rPr>
        <w:rFonts w:hint="default"/>
      </w:rPr>
    </w:lvl>
  </w:abstractNum>
  <w:abstractNum w:abstractNumId="5" w15:restartNumberingAfterBreak="0">
    <w:nsid w:val="6F282E96"/>
    <w:multiLevelType w:val="multilevel"/>
    <w:tmpl w:val="A5B20F10"/>
    <w:name w:val="FRGenInd"/>
    <w:lvl w:ilvl="0">
      <w:start w:val="1"/>
      <w:numFmt w:val="decimal"/>
      <w:lvlText w:val="%1."/>
      <w:lvlJc w:val="left"/>
      <w:pPr>
        <w:tabs>
          <w:tab w:val="num" w:pos="720"/>
        </w:tabs>
        <w:ind w:left="720" w:hanging="720"/>
      </w:pPr>
      <w:rPr>
        <w:rFonts w:ascii="Times New Roman" w:hAnsi="Times New Roman" w:cs="Times New Roman" w:hint="default"/>
        <w:b w:val="0"/>
        <w:i w:val="0"/>
        <w:caps w:val="0"/>
        <w:strike w:val="0"/>
        <w:dstrike w:val="0"/>
        <w:vanish w:val="0"/>
        <w:sz w:val="24"/>
        <w:u w:val="none"/>
        <w:vertAlign w:val="baseline"/>
      </w:rPr>
    </w:lvl>
    <w:lvl w:ilvl="1">
      <w:start w:val="1"/>
      <w:numFmt w:val="lowerLetter"/>
      <w:lvlText w:val="(%2)"/>
      <w:lvlJc w:val="left"/>
      <w:pPr>
        <w:tabs>
          <w:tab w:val="num" w:pos="1440"/>
        </w:tabs>
        <w:ind w:left="1440" w:hanging="720"/>
      </w:pPr>
      <w:rPr>
        <w:rFonts w:ascii="Times New Roman" w:hAnsi="Times New Roman" w:cs="Times New Roman" w:hint="default"/>
        <w:b w:val="0"/>
        <w:i w:val="0"/>
        <w:caps w:val="0"/>
        <w:strike w:val="0"/>
        <w:dstrike w:val="0"/>
        <w:vanish w:val="0"/>
        <w:sz w:val="24"/>
        <w:u w:val="none"/>
        <w:vertAlign w:val="baseline"/>
      </w:rPr>
    </w:lvl>
    <w:lvl w:ilvl="2">
      <w:start w:val="1"/>
      <w:numFmt w:val="lowerRoman"/>
      <w:lvlText w:val="(%3)"/>
      <w:lvlJc w:val="left"/>
      <w:pPr>
        <w:tabs>
          <w:tab w:val="num" w:pos="2160"/>
        </w:tabs>
        <w:ind w:left="2160" w:hanging="720"/>
      </w:pPr>
      <w:rPr>
        <w:rFonts w:ascii="Times New Roman" w:hAnsi="Times New Roman" w:cs="Times New Roman" w:hint="default"/>
        <w:b w:val="0"/>
        <w:i w:val="0"/>
        <w:caps w:val="0"/>
        <w:strike w:val="0"/>
        <w:dstrike w:val="0"/>
        <w:vanish w:val="0"/>
        <w:sz w:val="24"/>
        <w:u w:val="none"/>
        <w:vertAlign w:val="baseline"/>
      </w:rPr>
    </w:lvl>
    <w:lvl w:ilvl="3">
      <w:start w:val="1"/>
      <w:numFmt w:val="upperLetter"/>
      <w:lvlText w:val="(%4)"/>
      <w:lvlJc w:val="left"/>
      <w:pPr>
        <w:tabs>
          <w:tab w:val="num" w:pos="2880"/>
        </w:tabs>
        <w:ind w:left="2880" w:hanging="720"/>
      </w:pPr>
      <w:rPr>
        <w:rFonts w:ascii="Times New Roman" w:hAnsi="Times New Roman" w:cs="Times New Roman" w:hint="default"/>
        <w:b w:val="0"/>
        <w:i w:val="0"/>
        <w:caps w:val="0"/>
        <w:strike w:val="0"/>
        <w:dstrike w:val="0"/>
        <w:vanish w:val="0"/>
        <w:sz w:val="24"/>
        <w:u w:val="none"/>
        <w:vertAlign w:val="baseline"/>
      </w:rPr>
    </w:lvl>
    <w:lvl w:ilvl="4">
      <w:start w:val="1"/>
      <w:numFmt w:val="decimal"/>
      <w:lvlText w:val="(%5)"/>
      <w:lvlJc w:val="left"/>
      <w:pPr>
        <w:tabs>
          <w:tab w:val="num" w:pos="3600"/>
        </w:tabs>
        <w:ind w:left="3600" w:hanging="720"/>
      </w:pPr>
      <w:rPr>
        <w:rFonts w:ascii="Times New Roman" w:hAnsi="Times New Roman" w:cs="Times New Roman" w:hint="default"/>
        <w:b w:val="0"/>
        <w:i w:val="0"/>
        <w:caps w:val="0"/>
        <w:strike w:val="0"/>
        <w:dstrike w:val="0"/>
        <w:vanish w:val="0"/>
        <w:sz w:val="24"/>
        <w:u w:val="none"/>
        <w:vertAlign w:val="baseline"/>
      </w:rPr>
    </w:lvl>
    <w:lvl w:ilvl="5">
      <w:start w:val="1"/>
      <w:numFmt w:val="lowerLetter"/>
      <w:lvlText w:val="%6)"/>
      <w:lvlJc w:val="left"/>
      <w:pPr>
        <w:tabs>
          <w:tab w:val="num" w:pos="4320"/>
        </w:tabs>
        <w:ind w:left="4320" w:hanging="720"/>
      </w:pPr>
      <w:rPr>
        <w:rFonts w:ascii="Times New Roman" w:hAnsi="Times New Roman" w:cs="Times New Roman" w:hint="default"/>
        <w:b w:val="0"/>
        <w:i w:val="0"/>
        <w:caps w:val="0"/>
        <w:strike w:val="0"/>
        <w:dstrike w:val="0"/>
        <w:vanish w:val="0"/>
        <w:sz w:val="24"/>
        <w:u w:val="none"/>
        <w:vertAlign w:val="baseline"/>
      </w:rPr>
    </w:lvl>
    <w:lvl w:ilvl="6">
      <w:start w:val="1"/>
      <w:numFmt w:val="lowerRoman"/>
      <w:lvlText w:val="%7)"/>
      <w:lvlJc w:val="left"/>
      <w:pPr>
        <w:tabs>
          <w:tab w:val="num" w:pos="5040"/>
        </w:tabs>
        <w:ind w:left="5040" w:hanging="720"/>
      </w:pPr>
      <w:rPr>
        <w:rFonts w:ascii="Times New Roman" w:hAnsi="Times New Roman" w:cs="Times New Roman" w:hint="default"/>
        <w:b w:val="0"/>
        <w:i w:val="0"/>
        <w:caps w:val="0"/>
        <w:strike w:val="0"/>
        <w:dstrike w:val="0"/>
        <w:vanish w:val="0"/>
        <w:sz w:val="24"/>
        <w:u w:val="none"/>
        <w:vertAlign w:val="baseline"/>
      </w:rPr>
    </w:lvl>
    <w:lvl w:ilvl="7">
      <w:start w:val="1"/>
      <w:numFmt w:val="upperLetter"/>
      <w:lvlText w:val="%8)"/>
      <w:lvlJc w:val="left"/>
      <w:pPr>
        <w:tabs>
          <w:tab w:val="num" w:pos="5760"/>
        </w:tabs>
        <w:ind w:left="5760" w:hanging="720"/>
      </w:pPr>
      <w:rPr>
        <w:rFonts w:ascii="Times New Roman" w:hAnsi="Times New Roman" w:cs="Times New Roman" w:hint="default"/>
        <w:b w:val="0"/>
        <w:i w:val="0"/>
        <w:caps w:val="0"/>
        <w:strike w:val="0"/>
        <w:dstrike w:val="0"/>
        <w:vanish w:val="0"/>
        <w:sz w:val="24"/>
        <w:u w:val="none"/>
        <w:vertAlign w:val="baseline"/>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4CD2789"/>
    <w:multiLevelType w:val="multilevel"/>
    <w:tmpl w:val="E3E0A4B0"/>
    <w:name w:val="BulletL 60578"/>
    <w:lvl w:ilvl="0">
      <w:start w:val="1"/>
      <w:numFmt w:val="bullet"/>
      <w:pStyle w:val="BulletL1"/>
      <w:lvlText w:val="·"/>
      <w:lvlJc w:val="left"/>
      <w:pPr>
        <w:tabs>
          <w:tab w:val="num" w:pos="720"/>
        </w:tabs>
        <w:ind w:left="720" w:hanging="720"/>
      </w:pPr>
      <w:rPr>
        <w:rFonts w:ascii="Symbol" w:hAnsi="Symbol" w:hint="default"/>
        <w:b w:val="0"/>
        <w:i w:val="0"/>
        <w:sz w:val="24"/>
      </w:rPr>
    </w:lvl>
    <w:lvl w:ilvl="1">
      <w:start w:val="1"/>
      <w:numFmt w:val="bullet"/>
      <w:pStyle w:val="BulletL2"/>
      <w:lvlText w:val=""/>
      <w:lvlJc w:val="left"/>
      <w:pPr>
        <w:tabs>
          <w:tab w:val="num" w:pos="1440"/>
        </w:tabs>
        <w:ind w:left="1440" w:hanging="720"/>
      </w:pPr>
      <w:rPr>
        <w:rFonts w:ascii="Symbol" w:hAnsi="Symbol" w:hint="default"/>
      </w:rPr>
    </w:lvl>
    <w:lvl w:ilvl="2">
      <w:start w:val="1"/>
      <w:numFmt w:val="bullet"/>
      <w:pStyle w:val="BulletL3"/>
      <w:lvlText w:val=""/>
      <w:lvlJc w:val="left"/>
      <w:pPr>
        <w:tabs>
          <w:tab w:val="num" w:pos="2160"/>
        </w:tabs>
        <w:ind w:left="2160" w:hanging="720"/>
      </w:pPr>
      <w:rPr>
        <w:rFonts w:ascii="Symbol" w:hAnsi="Symbol" w:hint="default"/>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abstractNum w:abstractNumId="7" w15:restartNumberingAfterBreak="0">
    <w:nsid w:val="75D41818"/>
    <w:multiLevelType w:val="singleLevel"/>
    <w:tmpl w:val="97DC602E"/>
    <w:name w:val="Simple Numbering L 97711"/>
    <w:lvl w:ilvl="0">
      <w:start w:val="1"/>
      <w:numFmt w:val="decimal"/>
      <w:lvlRestart w:val="0"/>
      <w:pStyle w:val="SimpleNumbering"/>
      <w:lvlText w:val="%1."/>
      <w:lvlJc w:val="left"/>
      <w:pPr>
        <w:tabs>
          <w:tab w:val="num" w:pos="720"/>
        </w:tabs>
        <w:ind w:left="720" w:hanging="720"/>
      </w:pPr>
      <w:rPr>
        <w:rFonts w:hint="default"/>
      </w:rPr>
    </w:lvl>
  </w:abstractNum>
  <w:abstractNum w:abstractNumId="8" w15:restartNumberingAfterBreak="0">
    <w:nsid w:val="7A7777AC"/>
    <w:multiLevelType w:val="multilevel"/>
    <w:tmpl w:val="C366B3F2"/>
    <w:name w:val="UnnamedList117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BC755C1"/>
    <w:multiLevelType w:val="singleLevel"/>
    <w:tmpl w:val="4948D6E8"/>
    <w:name w:val="UnnamedList57308"/>
    <w:lvl w:ilvl="0">
      <w:start w:val="1"/>
      <w:numFmt w:val="lowerLetter"/>
      <w:lvlText w:val="(%1)"/>
      <w:lvlJc w:val="left"/>
      <w:pPr>
        <w:tabs>
          <w:tab w:val="num" w:pos="720"/>
        </w:tabs>
        <w:ind w:left="720" w:hanging="720"/>
      </w:pPr>
      <w:rPr>
        <w:rFonts w:hint="default"/>
      </w:rPr>
    </w:lvl>
  </w:abstractNum>
  <w:num w:numId="1" w16cid:durableId="1651253064">
    <w:abstractNumId w:val="6"/>
  </w:num>
  <w:num w:numId="2" w16cid:durableId="1629780144">
    <w:abstractNumId w:val="6"/>
  </w:num>
  <w:num w:numId="3" w16cid:durableId="1732843515">
    <w:abstractNumId w:val="6"/>
  </w:num>
  <w:num w:numId="4" w16cid:durableId="478812442">
    <w:abstractNumId w:val="7"/>
  </w:num>
  <w:num w:numId="5" w16cid:durableId="110393821">
    <w:abstractNumId w:val="2"/>
  </w:num>
  <w:num w:numId="6" w16cid:durableId="191841029">
    <w:abstractNumId w:val="5"/>
  </w:num>
  <w:num w:numId="7" w16cid:durableId="94324927">
    <w:abstractNumId w:val="5"/>
  </w:num>
  <w:num w:numId="8" w16cid:durableId="574128109">
    <w:abstractNumId w:val="5"/>
  </w:num>
  <w:num w:numId="9" w16cid:durableId="815797889">
    <w:abstractNumId w:val="5"/>
  </w:num>
  <w:num w:numId="10" w16cid:durableId="1025713822">
    <w:abstractNumId w:val="5"/>
  </w:num>
  <w:num w:numId="11" w16cid:durableId="676931282">
    <w:abstractNumId w:val="5"/>
  </w:num>
  <w:num w:numId="12" w16cid:durableId="736705802">
    <w:abstractNumId w:val="5"/>
  </w:num>
  <w:num w:numId="13" w16cid:durableId="1284456807">
    <w:abstractNumId w:val="5"/>
  </w:num>
  <w:num w:numId="14" w16cid:durableId="716780439">
    <w:abstractNumId w:val="6"/>
  </w:num>
  <w:num w:numId="15" w16cid:durableId="1602683153">
    <w:abstractNumId w:val="6"/>
  </w:num>
  <w:num w:numId="16" w16cid:durableId="1081369368">
    <w:abstractNumId w:val="6"/>
  </w:num>
  <w:num w:numId="17" w16cid:durableId="1462069559">
    <w:abstractNumId w:val="5"/>
  </w:num>
  <w:num w:numId="18" w16cid:durableId="306134789">
    <w:abstractNumId w:val="5"/>
  </w:num>
  <w:num w:numId="19" w16cid:durableId="2017342777">
    <w:abstractNumId w:val="5"/>
  </w:num>
  <w:num w:numId="20" w16cid:durableId="360474012">
    <w:abstractNumId w:val="5"/>
  </w:num>
  <w:num w:numId="21" w16cid:durableId="2067337673">
    <w:abstractNumId w:val="5"/>
  </w:num>
  <w:num w:numId="22" w16cid:durableId="1163013995">
    <w:abstractNumId w:val="5"/>
  </w:num>
  <w:num w:numId="23" w16cid:durableId="1756436332">
    <w:abstractNumId w:val="5"/>
  </w:num>
  <w:num w:numId="24" w16cid:durableId="942423006">
    <w:abstractNumId w:val="5"/>
  </w:num>
  <w:num w:numId="25" w16cid:durableId="65540458">
    <w:abstractNumId w:val="7"/>
  </w:num>
  <w:num w:numId="26" w16cid:durableId="368645074">
    <w:abstractNumId w:val="2"/>
  </w:num>
  <w:num w:numId="27" w16cid:durableId="884023976">
    <w:abstractNumId w:val="3"/>
  </w:num>
  <w:num w:numId="28" w16cid:durableId="121926697">
    <w:abstractNumId w:val="4"/>
  </w:num>
  <w:num w:numId="29" w16cid:durableId="737021438">
    <w:abstractNumId w:val="9"/>
  </w:num>
  <w:num w:numId="30" w16cid:durableId="5791360">
    <w:abstractNumId w:val="1"/>
  </w:num>
  <w:num w:numId="31" w16cid:durableId="2089114698">
    <w:abstractNumId w:val="0"/>
  </w:num>
  <w:num w:numId="32" w16cid:durableId="2066949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7005" w:allStyles="1"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ageDocInfoCache(ClientId)" w:val="M4951"/>
    <w:docVar w:name="IManageDocInfoCache(DocumentDescription)" w:val="CSE Form 7 Monthly - MRMD - May 2026"/>
    <w:docVar w:name="IManageDocInfoCache(DocumentNumber)" w:val="4904-5339-4865"/>
    <w:docVar w:name="IManageDocInfoCache(DocumentVersion)" w:val="2"/>
    <w:docVar w:name="IManageDocInfoCache(Matter)" w:val="223693"/>
  </w:docVars>
  <w:rsids>
    <w:rsidRoot w:val="00765D23"/>
    <w:rsid w:val="00000675"/>
    <w:rsid w:val="00004A11"/>
    <w:rsid w:val="00007A97"/>
    <w:rsid w:val="00010459"/>
    <w:rsid w:val="0001250F"/>
    <w:rsid w:val="00021202"/>
    <w:rsid w:val="000257EA"/>
    <w:rsid w:val="00040BC1"/>
    <w:rsid w:val="00046F4A"/>
    <w:rsid w:val="00055E0C"/>
    <w:rsid w:val="00061072"/>
    <w:rsid w:val="0006410F"/>
    <w:rsid w:val="00070E06"/>
    <w:rsid w:val="00071D9D"/>
    <w:rsid w:val="00076070"/>
    <w:rsid w:val="0008521A"/>
    <w:rsid w:val="0009776A"/>
    <w:rsid w:val="000A14CA"/>
    <w:rsid w:val="000B351B"/>
    <w:rsid w:val="000B58D7"/>
    <w:rsid w:val="000B6B61"/>
    <w:rsid w:val="000C28ED"/>
    <w:rsid w:val="000C2CFA"/>
    <w:rsid w:val="000C5A88"/>
    <w:rsid w:val="000D2067"/>
    <w:rsid w:val="000D4E64"/>
    <w:rsid w:val="000D692F"/>
    <w:rsid w:val="000D7B76"/>
    <w:rsid w:val="00105122"/>
    <w:rsid w:val="00106CA9"/>
    <w:rsid w:val="00106D43"/>
    <w:rsid w:val="0011292D"/>
    <w:rsid w:val="00116C78"/>
    <w:rsid w:val="001221A0"/>
    <w:rsid w:val="0013626D"/>
    <w:rsid w:val="00136987"/>
    <w:rsid w:val="00136C23"/>
    <w:rsid w:val="00154D7E"/>
    <w:rsid w:val="00154EB1"/>
    <w:rsid w:val="00166C06"/>
    <w:rsid w:val="001825FD"/>
    <w:rsid w:val="001928B5"/>
    <w:rsid w:val="001A0901"/>
    <w:rsid w:val="001B5F82"/>
    <w:rsid w:val="001B7625"/>
    <w:rsid w:val="001C2A26"/>
    <w:rsid w:val="001C5696"/>
    <w:rsid w:val="001E0415"/>
    <w:rsid w:val="001E3B84"/>
    <w:rsid w:val="001F4611"/>
    <w:rsid w:val="002016B7"/>
    <w:rsid w:val="00204D34"/>
    <w:rsid w:val="0020648B"/>
    <w:rsid w:val="00210E7D"/>
    <w:rsid w:val="0022368E"/>
    <w:rsid w:val="00232B2B"/>
    <w:rsid w:val="00235129"/>
    <w:rsid w:val="0023693B"/>
    <w:rsid w:val="00260B3C"/>
    <w:rsid w:val="002672C6"/>
    <w:rsid w:val="002673CE"/>
    <w:rsid w:val="002825E8"/>
    <w:rsid w:val="00282D61"/>
    <w:rsid w:val="00282DD3"/>
    <w:rsid w:val="002911A6"/>
    <w:rsid w:val="002916A3"/>
    <w:rsid w:val="00297259"/>
    <w:rsid w:val="002A0371"/>
    <w:rsid w:val="002A70FC"/>
    <w:rsid w:val="002A7B2E"/>
    <w:rsid w:val="002E315F"/>
    <w:rsid w:val="002E35FE"/>
    <w:rsid w:val="002F2974"/>
    <w:rsid w:val="00303EAD"/>
    <w:rsid w:val="00307164"/>
    <w:rsid w:val="00310871"/>
    <w:rsid w:val="00314771"/>
    <w:rsid w:val="0031494B"/>
    <w:rsid w:val="00314DC6"/>
    <w:rsid w:val="00317A02"/>
    <w:rsid w:val="00317E13"/>
    <w:rsid w:val="00334055"/>
    <w:rsid w:val="00334E98"/>
    <w:rsid w:val="003376EB"/>
    <w:rsid w:val="003440DE"/>
    <w:rsid w:val="0034484C"/>
    <w:rsid w:val="00353263"/>
    <w:rsid w:val="00353DC9"/>
    <w:rsid w:val="00357065"/>
    <w:rsid w:val="003667B5"/>
    <w:rsid w:val="00367870"/>
    <w:rsid w:val="0037095A"/>
    <w:rsid w:val="00372392"/>
    <w:rsid w:val="0038222E"/>
    <w:rsid w:val="00386CB7"/>
    <w:rsid w:val="00391E46"/>
    <w:rsid w:val="00394A02"/>
    <w:rsid w:val="00396750"/>
    <w:rsid w:val="003C5960"/>
    <w:rsid w:val="003D7751"/>
    <w:rsid w:val="003E05CB"/>
    <w:rsid w:val="003E5AF4"/>
    <w:rsid w:val="003F07D4"/>
    <w:rsid w:val="003F541C"/>
    <w:rsid w:val="003F76AC"/>
    <w:rsid w:val="004031BA"/>
    <w:rsid w:val="00407173"/>
    <w:rsid w:val="00407238"/>
    <w:rsid w:val="00415EC5"/>
    <w:rsid w:val="00432A95"/>
    <w:rsid w:val="00433C2D"/>
    <w:rsid w:val="00441DE1"/>
    <w:rsid w:val="00443AA8"/>
    <w:rsid w:val="00457096"/>
    <w:rsid w:val="00470096"/>
    <w:rsid w:val="004718F7"/>
    <w:rsid w:val="00471AB7"/>
    <w:rsid w:val="00474FF3"/>
    <w:rsid w:val="0047703A"/>
    <w:rsid w:val="00497692"/>
    <w:rsid w:val="004A59CB"/>
    <w:rsid w:val="004A6EF7"/>
    <w:rsid w:val="004D45C6"/>
    <w:rsid w:val="004F11BC"/>
    <w:rsid w:val="0050005D"/>
    <w:rsid w:val="00514E8A"/>
    <w:rsid w:val="00516D5B"/>
    <w:rsid w:val="005171FF"/>
    <w:rsid w:val="005241F5"/>
    <w:rsid w:val="00533AAE"/>
    <w:rsid w:val="00536ADF"/>
    <w:rsid w:val="00543CFE"/>
    <w:rsid w:val="00546F30"/>
    <w:rsid w:val="00547ABA"/>
    <w:rsid w:val="00552B93"/>
    <w:rsid w:val="00561C16"/>
    <w:rsid w:val="00562832"/>
    <w:rsid w:val="00566DDC"/>
    <w:rsid w:val="00570C0B"/>
    <w:rsid w:val="00575C63"/>
    <w:rsid w:val="00580C20"/>
    <w:rsid w:val="00583ED3"/>
    <w:rsid w:val="0059210E"/>
    <w:rsid w:val="00593860"/>
    <w:rsid w:val="00593981"/>
    <w:rsid w:val="0059537E"/>
    <w:rsid w:val="005A6CE3"/>
    <w:rsid w:val="005C0DF9"/>
    <w:rsid w:val="005C38A9"/>
    <w:rsid w:val="005C6A5C"/>
    <w:rsid w:val="005D23BA"/>
    <w:rsid w:val="005D6A49"/>
    <w:rsid w:val="005E02B4"/>
    <w:rsid w:val="005E4B9E"/>
    <w:rsid w:val="00603E7C"/>
    <w:rsid w:val="00607C54"/>
    <w:rsid w:val="00607FC9"/>
    <w:rsid w:val="00617B73"/>
    <w:rsid w:val="006206E0"/>
    <w:rsid w:val="006206EE"/>
    <w:rsid w:val="006213FC"/>
    <w:rsid w:val="00623B5C"/>
    <w:rsid w:val="00631661"/>
    <w:rsid w:val="00632082"/>
    <w:rsid w:val="00641EE0"/>
    <w:rsid w:val="00650828"/>
    <w:rsid w:val="00650AFA"/>
    <w:rsid w:val="00651159"/>
    <w:rsid w:val="006546DA"/>
    <w:rsid w:val="00657A6D"/>
    <w:rsid w:val="00671017"/>
    <w:rsid w:val="00673B59"/>
    <w:rsid w:val="00682AB0"/>
    <w:rsid w:val="00692D83"/>
    <w:rsid w:val="00695E9D"/>
    <w:rsid w:val="006A05A5"/>
    <w:rsid w:val="006A26AF"/>
    <w:rsid w:val="006A308D"/>
    <w:rsid w:val="006B14D7"/>
    <w:rsid w:val="006B5883"/>
    <w:rsid w:val="006C19D6"/>
    <w:rsid w:val="006D722F"/>
    <w:rsid w:val="006D745E"/>
    <w:rsid w:val="006E6581"/>
    <w:rsid w:val="006F4712"/>
    <w:rsid w:val="006F5D5F"/>
    <w:rsid w:val="00711EC9"/>
    <w:rsid w:val="00730E10"/>
    <w:rsid w:val="00731CD3"/>
    <w:rsid w:val="00744DA3"/>
    <w:rsid w:val="0074589F"/>
    <w:rsid w:val="00747B8F"/>
    <w:rsid w:val="00750DB8"/>
    <w:rsid w:val="00755E50"/>
    <w:rsid w:val="00765CF3"/>
    <w:rsid w:val="00765D23"/>
    <w:rsid w:val="00782BB4"/>
    <w:rsid w:val="00784506"/>
    <w:rsid w:val="00784687"/>
    <w:rsid w:val="00785D14"/>
    <w:rsid w:val="00786612"/>
    <w:rsid w:val="0078716A"/>
    <w:rsid w:val="00787D68"/>
    <w:rsid w:val="00790B8C"/>
    <w:rsid w:val="007A0486"/>
    <w:rsid w:val="007A2011"/>
    <w:rsid w:val="007A2171"/>
    <w:rsid w:val="007B5774"/>
    <w:rsid w:val="007D1FE1"/>
    <w:rsid w:val="007D66E7"/>
    <w:rsid w:val="007E01BD"/>
    <w:rsid w:val="007F4324"/>
    <w:rsid w:val="007F4C40"/>
    <w:rsid w:val="00806F72"/>
    <w:rsid w:val="00811D23"/>
    <w:rsid w:val="00813597"/>
    <w:rsid w:val="00814FFB"/>
    <w:rsid w:val="008151E8"/>
    <w:rsid w:val="00822D7C"/>
    <w:rsid w:val="00837A2B"/>
    <w:rsid w:val="008431AA"/>
    <w:rsid w:val="0085436C"/>
    <w:rsid w:val="008658C0"/>
    <w:rsid w:val="00877113"/>
    <w:rsid w:val="00885FEB"/>
    <w:rsid w:val="008D62A0"/>
    <w:rsid w:val="008E3A79"/>
    <w:rsid w:val="008E542E"/>
    <w:rsid w:val="008E5801"/>
    <w:rsid w:val="008F44D9"/>
    <w:rsid w:val="00902089"/>
    <w:rsid w:val="0090530B"/>
    <w:rsid w:val="0090571B"/>
    <w:rsid w:val="009170E2"/>
    <w:rsid w:val="00923B4D"/>
    <w:rsid w:val="00931638"/>
    <w:rsid w:val="00937DD0"/>
    <w:rsid w:val="00951168"/>
    <w:rsid w:val="009627C1"/>
    <w:rsid w:val="009A27B3"/>
    <w:rsid w:val="009A5763"/>
    <w:rsid w:val="009D17BB"/>
    <w:rsid w:val="009E26C6"/>
    <w:rsid w:val="00A12A96"/>
    <w:rsid w:val="00A16331"/>
    <w:rsid w:val="00A20A10"/>
    <w:rsid w:val="00A20CCC"/>
    <w:rsid w:val="00A26C87"/>
    <w:rsid w:val="00A354BA"/>
    <w:rsid w:val="00A4323E"/>
    <w:rsid w:val="00A46325"/>
    <w:rsid w:val="00A60CBE"/>
    <w:rsid w:val="00A67D98"/>
    <w:rsid w:val="00A71282"/>
    <w:rsid w:val="00A820BC"/>
    <w:rsid w:val="00A846EB"/>
    <w:rsid w:val="00A874B4"/>
    <w:rsid w:val="00A8794F"/>
    <w:rsid w:val="00A90FE9"/>
    <w:rsid w:val="00AC13AB"/>
    <w:rsid w:val="00AC7B3D"/>
    <w:rsid w:val="00AD3CB9"/>
    <w:rsid w:val="00AD7723"/>
    <w:rsid w:val="00AF2042"/>
    <w:rsid w:val="00AF5849"/>
    <w:rsid w:val="00B00E64"/>
    <w:rsid w:val="00B03DCA"/>
    <w:rsid w:val="00B14EAA"/>
    <w:rsid w:val="00B20A60"/>
    <w:rsid w:val="00B271BF"/>
    <w:rsid w:val="00B33EFC"/>
    <w:rsid w:val="00B34CA8"/>
    <w:rsid w:val="00B44ECE"/>
    <w:rsid w:val="00B57BED"/>
    <w:rsid w:val="00B66073"/>
    <w:rsid w:val="00B67A0B"/>
    <w:rsid w:val="00B70E46"/>
    <w:rsid w:val="00B85B05"/>
    <w:rsid w:val="00B918BF"/>
    <w:rsid w:val="00BB2097"/>
    <w:rsid w:val="00BB7D77"/>
    <w:rsid w:val="00BC0B50"/>
    <w:rsid w:val="00BC198F"/>
    <w:rsid w:val="00BC4673"/>
    <w:rsid w:val="00BE1B67"/>
    <w:rsid w:val="00BF7F75"/>
    <w:rsid w:val="00C058A5"/>
    <w:rsid w:val="00C1193A"/>
    <w:rsid w:val="00C20C26"/>
    <w:rsid w:val="00C21B6F"/>
    <w:rsid w:val="00C54F4B"/>
    <w:rsid w:val="00C551E9"/>
    <w:rsid w:val="00C63F7F"/>
    <w:rsid w:val="00C64712"/>
    <w:rsid w:val="00C71E94"/>
    <w:rsid w:val="00C93F29"/>
    <w:rsid w:val="00C951C4"/>
    <w:rsid w:val="00CE0CAB"/>
    <w:rsid w:val="00CE69AA"/>
    <w:rsid w:val="00CE6D9B"/>
    <w:rsid w:val="00CE76C0"/>
    <w:rsid w:val="00D00926"/>
    <w:rsid w:val="00D40438"/>
    <w:rsid w:val="00D44C18"/>
    <w:rsid w:val="00D44F89"/>
    <w:rsid w:val="00D5202D"/>
    <w:rsid w:val="00D6550B"/>
    <w:rsid w:val="00D71CAD"/>
    <w:rsid w:val="00DA5242"/>
    <w:rsid w:val="00DB118C"/>
    <w:rsid w:val="00DB5981"/>
    <w:rsid w:val="00DC04B7"/>
    <w:rsid w:val="00DD15B9"/>
    <w:rsid w:val="00DD35FC"/>
    <w:rsid w:val="00DD4E6A"/>
    <w:rsid w:val="00DF0AE8"/>
    <w:rsid w:val="00DF7500"/>
    <w:rsid w:val="00E00D59"/>
    <w:rsid w:val="00E126FC"/>
    <w:rsid w:val="00E23AFF"/>
    <w:rsid w:val="00E24EAA"/>
    <w:rsid w:val="00E25795"/>
    <w:rsid w:val="00E3342C"/>
    <w:rsid w:val="00E3544C"/>
    <w:rsid w:val="00E365DB"/>
    <w:rsid w:val="00E44F3E"/>
    <w:rsid w:val="00E91491"/>
    <w:rsid w:val="00EA2F32"/>
    <w:rsid w:val="00EA4AB0"/>
    <w:rsid w:val="00EB5996"/>
    <w:rsid w:val="00EB7F32"/>
    <w:rsid w:val="00EC16A1"/>
    <w:rsid w:val="00EC2200"/>
    <w:rsid w:val="00EC4762"/>
    <w:rsid w:val="00EE6A44"/>
    <w:rsid w:val="00EF2828"/>
    <w:rsid w:val="00EF2E3C"/>
    <w:rsid w:val="00EF35A9"/>
    <w:rsid w:val="00F06559"/>
    <w:rsid w:val="00F17D66"/>
    <w:rsid w:val="00F26792"/>
    <w:rsid w:val="00F36FA9"/>
    <w:rsid w:val="00F37895"/>
    <w:rsid w:val="00F47854"/>
    <w:rsid w:val="00F70D5A"/>
    <w:rsid w:val="00F91A10"/>
    <w:rsid w:val="00F91F80"/>
    <w:rsid w:val="00FA5657"/>
    <w:rsid w:val="00FB2677"/>
    <w:rsid w:val="00FB6919"/>
    <w:rsid w:val="00FB71B7"/>
    <w:rsid w:val="00FC4C3E"/>
    <w:rsid w:val="00FD1741"/>
    <w:rsid w:val="00FD39BE"/>
    <w:rsid w:val="00FE798E"/>
    <w:rsid w:val="00FF4FDA"/>
    <w:rsid w:val="00FF5F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82659"/>
  <w15:docId w15:val="{3E0F6ED5-24B1-44FB-A29D-E347AA8E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BED"/>
    <w:pPr>
      <w:spacing w:after="240"/>
      <w:jc w:val="both"/>
    </w:pPr>
    <w:rPr>
      <w:sz w:val="24"/>
      <w:szCs w:val="24"/>
      <w:lang w:eastAsia="en-US"/>
    </w:rPr>
  </w:style>
  <w:style w:type="paragraph" w:styleId="Heading1">
    <w:name w:val="heading 1"/>
    <w:basedOn w:val="NormalSingle"/>
    <w:next w:val="Normal"/>
    <w:uiPriority w:val="99"/>
    <w:semiHidden/>
    <w:qFormat/>
    <w:rsid w:val="00EF2E3C"/>
    <w:pPr>
      <w:keepNext/>
      <w:outlineLvl w:val="0"/>
    </w:pPr>
    <w:rPr>
      <w:rFonts w:cs="Arial"/>
      <w:b/>
      <w:bCs/>
    </w:rPr>
  </w:style>
  <w:style w:type="paragraph" w:styleId="Heading2">
    <w:name w:val="heading 2"/>
    <w:basedOn w:val="NormalSingle"/>
    <w:next w:val="Normal"/>
    <w:uiPriority w:val="99"/>
    <w:semiHidden/>
    <w:qFormat/>
    <w:rsid w:val="00EF2E3C"/>
    <w:pPr>
      <w:outlineLvl w:val="1"/>
    </w:pPr>
    <w:rPr>
      <w:rFonts w:cs="Arial"/>
      <w:b/>
      <w:bCs/>
      <w:iCs/>
      <w:szCs w:val="28"/>
    </w:rPr>
  </w:style>
  <w:style w:type="paragraph" w:styleId="Heading3">
    <w:name w:val="heading 3"/>
    <w:basedOn w:val="NormalSingle"/>
    <w:next w:val="Normal"/>
    <w:uiPriority w:val="99"/>
    <w:semiHidden/>
    <w:qFormat/>
    <w:rsid w:val="00EF2E3C"/>
    <w:pPr>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F2E3C"/>
    <w:rPr>
      <w:rFonts w:ascii="Tahoma" w:hAnsi="Tahoma"/>
      <w:sz w:val="16"/>
      <w:szCs w:val="16"/>
    </w:rPr>
  </w:style>
  <w:style w:type="character" w:styleId="Emphasis">
    <w:name w:val="Emphasis"/>
    <w:uiPriority w:val="99"/>
    <w:semiHidden/>
    <w:qFormat/>
    <w:rsid w:val="00EF2E3C"/>
    <w:rPr>
      <w:i/>
      <w:iCs/>
    </w:rPr>
  </w:style>
  <w:style w:type="paragraph" w:styleId="EnvelopeAddress">
    <w:name w:val="envelope address"/>
    <w:basedOn w:val="Normal"/>
    <w:semiHidden/>
    <w:rsid w:val="00EF2E3C"/>
    <w:pPr>
      <w:framePr w:w="7920" w:h="1980" w:hRule="exact" w:hSpace="180" w:wrap="auto" w:hAnchor="page" w:xAlign="center" w:yAlign="bottom"/>
      <w:spacing w:after="0"/>
      <w:ind w:left="2880"/>
    </w:pPr>
    <w:rPr>
      <w:rFonts w:ascii="Arial" w:hAnsi="Arial" w:cs="Arial"/>
    </w:rPr>
  </w:style>
  <w:style w:type="paragraph" w:styleId="EnvelopeReturn">
    <w:name w:val="envelope return"/>
    <w:basedOn w:val="Normal"/>
    <w:semiHidden/>
    <w:rsid w:val="00EF2E3C"/>
    <w:pPr>
      <w:spacing w:after="0"/>
    </w:pPr>
    <w:rPr>
      <w:rFonts w:ascii="Arial" w:hAnsi="Arial" w:cs="Arial"/>
      <w:sz w:val="20"/>
      <w:szCs w:val="20"/>
    </w:rPr>
  </w:style>
  <w:style w:type="character" w:customStyle="1" w:styleId="Prompt">
    <w:name w:val="Prompt"/>
    <w:uiPriority w:val="2"/>
    <w:rsid w:val="00FE798E"/>
    <w:rPr>
      <w:color w:val="800000"/>
    </w:rPr>
  </w:style>
  <w:style w:type="paragraph" w:styleId="PlainText">
    <w:name w:val="Plain Text"/>
    <w:basedOn w:val="Normal"/>
    <w:uiPriority w:val="99"/>
    <w:semiHidden/>
    <w:rsid w:val="00EF2E3C"/>
    <w:rPr>
      <w:rFonts w:cs="Courier New"/>
      <w:szCs w:val="20"/>
    </w:rPr>
  </w:style>
  <w:style w:type="paragraph" w:customStyle="1" w:styleId="PlainSingle">
    <w:name w:val="Plain Single"/>
    <w:basedOn w:val="PlainText"/>
    <w:uiPriority w:val="99"/>
    <w:semiHidden/>
    <w:rsid w:val="00EF2E3C"/>
    <w:pPr>
      <w:spacing w:after="0"/>
      <w:jc w:val="left"/>
    </w:pPr>
  </w:style>
  <w:style w:type="paragraph" w:styleId="Footer">
    <w:name w:val="footer"/>
    <w:basedOn w:val="PlainSingle"/>
    <w:uiPriority w:val="99"/>
    <w:semiHidden/>
    <w:rsid w:val="00FE798E"/>
    <w:pPr>
      <w:tabs>
        <w:tab w:val="center" w:pos="4680"/>
        <w:tab w:val="right" w:pos="9360"/>
      </w:tabs>
    </w:pPr>
  </w:style>
  <w:style w:type="character" w:styleId="FootnoteReference">
    <w:name w:val="footnote reference"/>
    <w:uiPriority w:val="99"/>
    <w:semiHidden/>
    <w:rsid w:val="00FE798E"/>
    <w:rPr>
      <w:vertAlign w:val="superscript"/>
    </w:rPr>
  </w:style>
  <w:style w:type="paragraph" w:styleId="FootnoteText">
    <w:name w:val="footnote text"/>
    <w:basedOn w:val="PlainSingle"/>
    <w:uiPriority w:val="99"/>
    <w:semiHidden/>
    <w:rsid w:val="00FE798E"/>
    <w:pPr>
      <w:ind w:left="720" w:hanging="720"/>
      <w:jc w:val="both"/>
    </w:pPr>
    <w:rPr>
      <w:sz w:val="20"/>
    </w:rPr>
  </w:style>
  <w:style w:type="paragraph" w:customStyle="1" w:styleId="Block">
    <w:name w:val="Block"/>
    <w:basedOn w:val="Normal"/>
    <w:uiPriority w:val="1"/>
    <w:qFormat/>
    <w:rsid w:val="00FE798E"/>
    <w:pPr>
      <w:ind w:left="720" w:right="720"/>
    </w:pPr>
    <w:rPr>
      <w:szCs w:val="20"/>
    </w:rPr>
  </w:style>
  <w:style w:type="paragraph" w:customStyle="1" w:styleId="Block1">
    <w:name w:val="Block1"/>
    <w:basedOn w:val="Normal"/>
    <w:uiPriority w:val="1"/>
    <w:qFormat/>
    <w:rsid w:val="00FE798E"/>
    <w:pPr>
      <w:ind w:left="1440" w:right="1440"/>
    </w:pPr>
    <w:rPr>
      <w:szCs w:val="20"/>
    </w:rPr>
  </w:style>
  <w:style w:type="paragraph" w:customStyle="1" w:styleId="Block2">
    <w:name w:val="Block2"/>
    <w:basedOn w:val="Normal"/>
    <w:uiPriority w:val="1"/>
    <w:qFormat/>
    <w:rsid w:val="00FE798E"/>
    <w:pPr>
      <w:ind w:left="2160" w:right="2160"/>
    </w:pPr>
  </w:style>
  <w:style w:type="character" w:customStyle="1" w:styleId="xBoldItalics">
    <w:name w:val="xBoldItalics"/>
    <w:uiPriority w:val="1"/>
    <w:qFormat/>
    <w:rsid w:val="00FE798E"/>
    <w:rPr>
      <w:b/>
      <w:i/>
    </w:rPr>
  </w:style>
  <w:style w:type="paragraph" w:customStyle="1" w:styleId="BulletL1">
    <w:name w:val="BulletL1"/>
    <w:basedOn w:val="Normal"/>
    <w:uiPriority w:val="1"/>
    <w:qFormat/>
    <w:rsid w:val="00FE798E"/>
    <w:pPr>
      <w:numPr>
        <w:numId w:val="16"/>
      </w:numPr>
    </w:pPr>
    <w:rPr>
      <w:szCs w:val="20"/>
    </w:rPr>
  </w:style>
  <w:style w:type="paragraph" w:customStyle="1" w:styleId="BulletL2">
    <w:name w:val="BulletL2"/>
    <w:basedOn w:val="Normal"/>
    <w:uiPriority w:val="1"/>
    <w:rsid w:val="00FE798E"/>
    <w:pPr>
      <w:numPr>
        <w:ilvl w:val="1"/>
        <w:numId w:val="16"/>
      </w:numPr>
    </w:pPr>
  </w:style>
  <w:style w:type="paragraph" w:customStyle="1" w:styleId="BulletL3">
    <w:name w:val="BulletL3"/>
    <w:basedOn w:val="Normal"/>
    <w:uiPriority w:val="1"/>
    <w:rsid w:val="00FE798E"/>
    <w:pPr>
      <w:numPr>
        <w:ilvl w:val="2"/>
        <w:numId w:val="16"/>
      </w:numPr>
    </w:pPr>
  </w:style>
  <w:style w:type="paragraph" w:customStyle="1" w:styleId="Centre">
    <w:name w:val="Centre"/>
    <w:basedOn w:val="Normal"/>
    <w:uiPriority w:val="1"/>
    <w:qFormat/>
    <w:rsid w:val="00FE798E"/>
    <w:pPr>
      <w:keepNext/>
      <w:jc w:val="center"/>
    </w:pPr>
    <w:rPr>
      <w:b/>
      <w:szCs w:val="20"/>
    </w:rPr>
  </w:style>
  <w:style w:type="paragraph" w:customStyle="1" w:styleId="CentreNoBold">
    <w:name w:val="CentreNoBold"/>
    <w:basedOn w:val="Normal"/>
    <w:next w:val="Normal"/>
    <w:uiPriority w:val="1"/>
    <w:qFormat/>
    <w:rsid w:val="00FE798E"/>
    <w:pPr>
      <w:keepNext/>
      <w:jc w:val="center"/>
    </w:pPr>
  </w:style>
  <w:style w:type="paragraph" w:customStyle="1" w:styleId="DocsID">
    <w:name w:val="DocsID"/>
    <w:basedOn w:val="Normal"/>
    <w:uiPriority w:val="1"/>
    <w:qFormat/>
    <w:rsid w:val="00FE798E"/>
    <w:pPr>
      <w:jc w:val="left"/>
    </w:pPr>
    <w:rPr>
      <w:sz w:val="16"/>
    </w:rPr>
  </w:style>
  <w:style w:type="paragraph" w:customStyle="1" w:styleId="Hanging">
    <w:name w:val="Hanging"/>
    <w:basedOn w:val="Normal"/>
    <w:uiPriority w:val="1"/>
    <w:qFormat/>
    <w:rsid w:val="00FE798E"/>
    <w:pPr>
      <w:ind w:left="720" w:hanging="720"/>
    </w:pPr>
    <w:rPr>
      <w:szCs w:val="20"/>
    </w:rPr>
  </w:style>
  <w:style w:type="paragraph" w:customStyle="1" w:styleId="Hanging75">
    <w:name w:val="Hanging.75"/>
    <w:basedOn w:val="Normal"/>
    <w:uiPriority w:val="1"/>
    <w:qFormat/>
    <w:rsid w:val="00FE798E"/>
    <w:pPr>
      <w:ind w:left="1080" w:hanging="1080"/>
    </w:pPr>
  </w:style>
  <w:style w:type="paragraph" w:customStyle="1" w:styleId="NormalSingle">
    <w:name w:val="Normal Single"/>
    <w:qFormat/>
    <w:rsid w:val="00FE798E"/>
    <w:pPr>
      <w:spacing w:after="240"/>
      <w:jc w:val="both"/>
    </w:pPr>
    <w:rPr>
      <w:sz w:val="24"/>
      <w:lang w:eastAsia="en-US"/>
    </w:rPr>
  </w:style>
  <w:style w:type="paragraph" w:customStyle="1" w:styleId="Heading10">
    <w:name w:val="Heading1"/>
    <w:basedOn w:val="NormalSingle"/>
    <w:next w:val="Normal"/>
    <w:uiPriority w:val="1"/>
    <w:qFormat/>
    <w:rsid w:val="00FE798E"/>
    <w:pPr>
      <w:keepNext/>
      <w:outlineLvl w:val="0"/>
    </w:pPr>
    <w:rPr>
      <w:b/>
      <w:szCs w:val="24"/>
    </w:rPr>
  </w:style>
  <w:style w:type="paragraph" w:customStyle="1" w:styleId="Heading1CentreBoldNoToc">
    <w:name w:val="Heading1CentreBoldNoToc"/>
    <w:basedOn w:val="NormalSingle"/>
    <w:next w:val="Normal"/>
    <w:uiPriority w:val="1"/>
    <w:qFormat/>
    <w:rsid w:val="00FE798E"/>
    <w:pPr>
      <w:keepNext/>
      <w:spacing w:after="480"/>
      <w:jc w:val="center"/>
    </w:pPr>
    <w:rPr>
      <w:b/>
      <w:sz w:val="28"/>
      <w:szCs w:val="28"/>
    </w:rPr>
  </w:style>
  <w:style w:type="paragraph" w:customStyle="1" w:styleId="Heading1CentreNoToc">
    <w:name w:val="Heading1CentreNoToc"/>
    <w:basedOn w:val="NormalSingle"/>
    <w:uiPriority w:val="1"/>
    <w:qFormat/>
    <w:rsid w:val="00FE798E"/>
    <w:pPr>
      <w:keepNext/>
      <w:jc w:val="center"/>
    </w:pPr>
    <w:rPr>
      <w:b/>
      <w:sz w:val="28"/>
    </w:rPr>
  </w:style>
  <w:style w:type="paragraph" w:customStyle="1" w:styleId="Heading1NoToc">
    <w:name w:val="Heading1NoToc"/>
    <w:basedOn w:val="NormalSingle"/>
    <w:uiPriority w:val="1"/>
    <w:qFormat/>
    <w:rsid w:val="00FE798E"/>
    <w:pPr>
      <w:keepNext/>
    </w:pPr>
    <w:rPr>
      <w:b/>
    </w:rPr>
  </w:style>
  <w:style w:type="paragraph" w:customStyle="1" w:styleId="Heading20">
    <w:name w:val="Heading2"/>
    <w:basedOn w:val="NormalSingle"/>
    <w:next w:val="Normal"/>
    <w:uiPriority w:val="1"/>
    <w:qFormat/>
    <w:rsid w:val="00FE798E"/>
    <w:pPr>
      <w:keepNext/>
      <w:outlineLvl w:val="1"/>
    </w:pPr>
    <w:rPr>
      <w:b/>
      <w:i/>
    </w:rPr>
  </w:style>
  <w:style w:type="paragraph" w:customStyle="1" w:styleId="Heading2NoToc">
    <w:name w:val="Heading2NoToc"/>
    <w:basedOn w:val="NormalSingle"/>
    <w:next w:val="Normal"/>
    <w:uiPriority w:val="1"/>
    <w:qFormat/>
    <w:rsid w:val="00FE798E"/>
    <w:pPr>
      <w:keepNext/>
    </w:pPr>
    <w:rPr>
      <w:b/>
      <w:i/>
    </w:rPr>
  </w:style>
  <w:style w:type="paragraph" w:customStyle="1" w:styleId="Heading30">
    <w:name w:val="Heading3"/>
    <w:basedOn w:val="PlainSingle"/>
    <w:next w:val="Normal"/>
    <w:uiPriority w:val="1"/>
    <w:qFormat/>
    <w:rsid w:val="00FE798E"/>
    <w:pPr>
      <w:keepNext/>
      <w:spacing w:after="240"/>
      <w:outlineLvl w:val="2"/>
    </w:pPr>
    <w:rPr>
      <w:i/>
    </w:rPr>
  </w:style>
  <w:style w:type="paragraph" w:customStyle="1" w:styleId="Indent">
    <w:name w:val="Indent"/>
    <w:basedOn w:val="Normal"/>
    <w:uiPriority w:val="1"/>
    <w:qFormat/>
    <w:rsid w:val="00FE798E"/>
    <w:pPr>
      <w:ind w:left="720"/>
    </w:pPr>
    <w:rPr>
      <w:szCs w:val="20"/>
    </w:rPr>
  </w:style>
  <w:style w:type="paragraph" w:customStyle="1" w:styleId="Indent1">
    <w:name w:val="Indent1"/>
    <w:basedOn w:val="Normal"/>
    <w:uiPriority w:val="1"/>
    <w:qFormat/>
    <w:rsid w:val="00FE798E"/>
    <w:pPr>
      <w:ind w:left="1440"/>
    </w:pPr>
    <w:rPr>
      <w:szCs w:val="20"/>
    </w:rPr>
  </w:style>
  <w:style w:type="paragraph" w:customStyle="1" w:styleId="Indent2">
    <w:name w:val="Indent2"/>
    <w:basedOn w:val="Normal"/>
    <w:uiPriority w:val="1"/>
    <w:qFormat/>
    <w:rsid w:val="00FE798E"/>
    <w:pPr>
      <w:ind w:left="2160"/>
    </w:pPr>
    <w:rPr>
      <w:szCs w:val="20"/>
    </w:rPr>
  </w:style>
  <w:style w:type="paragraph" w:customStyle="1" w:styleId="Indent3">
    <w:name w:val="Indent3"/>
    <w:basedOn w:val="Normal"/>
    <w:uiPriority w:val="1"/>
    <w:qFormat/>
    <w:rsid w:val="00FE798E"/>
    <w:pPr>
      <w:ind w:left="2880"/>
    </w:pPr>
  </w:style>
  <w:style w:type="paragraph" w:customStyle="1" w:styleId="Left">
    <w:name w:val="Left"/>
    <w:basedOn w:val="Normal"/>
    <w:uiPriority w:val="1"/>
    <w:qFormat/>
    <w:rsid w:val="00FE798E"/>
    <w:pPr>
      <w:jc w:val="left"/>
    </w:pPr>
    <w:rPr>
      <w:szCs w:val="20"/>
    </w:rPr>
  </w:style>
  <w:style w:type="paragraph" w:customStyle="1" w:styleId="Plain">
    <w:name w:val="Plain"/>
    <w:basedOn w:val="Normal"/>
    <w:uiPriority w:val="1"/>
    <w:qFormat/>
    <w:rsid w:val="00FE798E"/>
    <w:pPr>
      <w:spacing w:after="0"/>
      <w:jc w:val="left"/>
    </w:pPr>
    <w:rPr>
      <w:szCs w:val="20"/>
    </w:rPr>
  </w:style>
  <w:style w:type="paragraph" w:customStyle="1" w:styleId="Quote1">
    <w:name w:val="Quote1"/>
    <w:basedOn w:val="Normal"/>
    <w:uiPriority w:val="1"/>
    <w:qFormat/>
    <w:rsid w:val="00FE798E"/>
    <w:pPr>
      <w:ind w:left="1440" w:right="1440"/>
    </w:pPr>
    <w:rPr>
      <w:i/>
    </w:rPr>
  </w:style>
  <w:style w:type="paragraph" w:customStyle="1" w:styleId="Quote2">
    <w:name w:val="Quote2"/>
    <w:basedOn w:val="Normal"/>
    <w:uiPriority w:val="1"/>
    <w:qFormat/>
    <w:rsid w:val="00FE798E"/>
    <w:pPr>
      <w:ind w:left="2160" w:right="2160"/>
    </w:pPr>
    <w:rPr>
      <w:i/>
    </w:rPr>
  </w:style>
  <w:style w:type="character" w:customStyle="1" w:styleId="Reference">
    <w:name w:val="Reference"/>
    <w:uiPriority w:val="1"/>
    <w:qFormat/>
    <w:rsid w:val="00FE798E"/>
    <w:rPr>
      <w:b/>
      <w:sz w:val="16"/>
      <w:szCs w:val="16"/>
    </w:rPr>
  </w:style>
  <w:style w:type="paragraph" w:customStyle="1" w:styleId="Right">
    <w:name w:val="Right"/>
    <w:basedOn w:val="Normal"/>
    <w:uiPriority w:val="1"/>
    <w:qFormat/>
    <w:rsid w:val="00FE798E"/>
    <w:pPr>
      <w:jc w:val="right"/>
    </w:pPr>
    <w:rPr>
      <w:szCs w:val="20"/>
    </w:rPr>
  </w:style>
  <w:style w:type="paragraph" w:customStyle="1" w:styleId="Schedule">
    <w:name w:val="Schedule"/>
    <w:basedOn w:val="Normal"/>
    <w:uiPriority w:val="1"/>
    <w:qFormat/>
    <w:rsid w:val="00FE798E"/>
    <w:pPr>
      <w:keepNext/>
      <w:jc w:val="center"/>
      <w:outlineLvl w:val="0"/>
    </w:pPr>
    <w:rPr>
      <w:b/>
    </w:rPr>
  </w:style>
  <w:style w:type="paragraph" w:customStyle="1" w:styleId="SimpleNumbering">
    <w:name w:val="Simple Numbering"/>
    <w:basedOn w:val="Normal"/>
    <w:uiPriority w:val="1"/>
    <w:qFormat/>
    <w:rsid w:val="00FE798E"/>
    <w:pPr>
      <w:numPr>
        <w:numId w:val="25"/>
      </w:numPr>
    </w:pPr>
  </w:style>
  <w:style w:type="paragraph" w:customStyle="1" w:styleId="SimpleBullet">
    <w:name w:val="SimpleBullet"/>
    <w:basedOn w:val="Normal"/>
    <w:uiPriority w:val="1"/>
    <w:qFormat/>
    <w:rsid w:val="00FE798E"/>
    <w:pPr>
      <w:numPr>
        <w:numId w:val="26"/>
      </w:numPr>
      <w:contextualSpacing/>
    </w:pPr>
  </w:style>
  <w:style w:type="paragraph" w:customStyle="1" w:styleId="Tab">
    <w:name w:val="Tab"/>
    <w:basedOn w:val="Normal"/>
    <w:uiPriority w:val="1"/>
    <w:qFormat/>
    <w:rsid w:val="00FE798E"/>
    <w:pPr>
      <w:ind w:firstLine="720"/>
    </w:pPr>
    <w:rPr>
      <w:szCs w:val="20"/>
    </w:rPr>
  </w:style>
  <w:style w:type="paragraph" w:customStyle="1" w:styleId="Tab1">
    <w:name w:val="Tab1"/>
    <w:basedOn w:val="Normal"/>
    <w:uiPriority w:val="1"/>
    <w:qFormat/>
    <w:rsid w:val="00FE798E"/>
    <w:pPr>
      <w:ind w:firstLine="1440"/>
    </w:pPr>
  </w:style>
  <w:style w:type="paragraph" w:customStyle="1" w:styleId="TableHeading">
    <w:name w:val="TableHeading"/>
    <w:basedOn w:val="NormalSingle"/>
    <w:uiPriority w:val="1"/>
    <w:qFormat/>
    <w:rsid w:val="00FE798E"/>
    <w:pPr>
      <w:keepNext/>
      <w:keepLines/>
      <w:spacing w:before="120" w:after="120"/>
      <w:jc w:val="center"/>
    </w:pPr>
    <w:rPr>
      <w:b/>
    </w:rPr>
  </w:style>
  <w:style w:type="paragraph" w:customStyle="1" w:styleId="TableText">
    <w:name w:val="TableText"/>
    <w:basedOn w:val="Normal"/>
    <w:uiPriority w:val="1"/>
    <w:qFormat/>
    <w:rsid w:val="00FE798E"/>
    <w:pPr>
      <w:spacing w:before="60" w:after="60"/>
      <w:jc w:val="left"/>
    </w:pPr>
  </w:style>
  <w:style w:type="paragraph" w:styleId="Header">
    <w:name w:val="header"/>
    <w:basedOn w:val="PlainSingle"/>
    <w:uiPriority w:val="99"/>
    <w:semiHidden/>
    <w:rsid w:val="00FE798E"/>
    <w:pPr>
      <w:tabs>
        <w:tab w:val="center" w:pos="4680"/>
        <w:tab w:val="right" w:pos="9360"/>
      </w:tabs>
    </w:pPr>
  </w:style>
  <w:style w:type="character" w:styleId="Hyperlink">
    <w:name w:val="Hyperlink"/>
    <w:uiPriority w:val="99"/>
    <w:semiHidden/>
    <w:rsid w:val="00EF2E3C"/>
    <w:rPr>
      <w:color w:val="0000FF"/>
      <w:u w:val="single"/>
    </w:rPr>
  </w:style>
  <w:style w:type="character" w:styleId="PageNumber">
    <w:name w:val="page number"/>
    <w:basedOn w:val="DefaultParagraphFont"/>
    <w:uiPriority w:val="99"/>
    <w:semiHidden/>
    <w:rsid w:val="001B5F82"/>
    <w:rPr>
      <w:szCs w:val="24"/>
    </w:rPr>
  </w:style>
  <w:style w:type="character" w:styleId="Strong">
    <w:name w:val="Strong"/>
    <w:uiPriority w:val="99"/>
    <w:semiHidden/>
    <w:qFormat/>
    <w:rsid w:val="00EF2E3C"/>
    <w:rPr>
      <w:b/>
      <w:bCs/>
    </w:rPr>
  </w:style>
  <w:style w:type="paragraph" w:styleId="TOC1">
    <w:name w:val="toc 1"/>
    <w:basedOn w:val="Normal"/>
    <w:next w:val="Normal"/>
    <w:semiHidden/>
    <w:rsid w:val="00EF2E3C"/>
    <w:pPr>
      <w:tabs>
        <w:tab w:val="left" w:pos="720"/>
        <w:tab w:val="right" w:leader="dot" w:pos="9360"/>
      </w:tabs>
    </w:pPr>
  </w:style>
  <w:style w:type="paragraph" w:styleId="TOC2">
    <w:name w:val="toc 2"/>
    <w:basedOn w:val="Normal"/>
    <w:next w:val="Normal"/>
    <w:semiHidden/>
    <w:rsid w:val="00EF2E3C"/>
    <w:pPr>
      <w:tabs>
        <w:tab w:val="left" w:pos="1440"/>
        <w:tab w:val="right" w:leader="dot" w:pos="9360"/>
      </w:tabs>
      <w:ind w:left="720"/>
    </w:pPr>
  </w:style>
  <w:style w:type="character" w:customStyle="1" w:styleId="xBold">
    <w:name w:val="xBold"/>
    <w:uiPriority w:val="1"/>
    <w:qFormat/>
    <w:rsid w:val="00FE798E"/>
    <w:rPr>
      <w:b/>
    </w:rPr>
  </w:style>
  <w:style w:type="character" w:customStyle="1" w:styleId="xItalics">
    <w:name w:val="xItalics"/>
    <w:uiPriority w:val="1"/>
    <w:qFormat/>
    <w:rsid w:val="00FE798E"/>
    <w:rPr>
      <w:i/>
    </w:rPr>
  </w:style>
  <w:style w:type="character" w:customStyle="1" w:styleId="xUnderline">
    <w:name w:val="xUnderline"/>
    <w:uiPriority w:val="1"/>
    <w:qFormat/>
    <w:rsid w:val="00FE798E"/>
    <w:rPr>
      <w:u w:val="single"/>
    </w:rPr>
  </w:style>
  <w:style w:type="paragraph" w:customStyle="1" w:styleId="GenIndL1">
    <w:name w:val="GenInd L1"/>
    <w:basedOn w:val="Normal"/>
    <w:uiPriority w:val="1"/>
    <w:rsid w:val="00B33EFC"/>
    <w:pPr>
      <w:numPr>
        <w:numId w:val="27"/>
      </w:numPr>
    </w:pPr>
    <w:rPr>
      <w:color w:val="000000"/>
    </w:rPr>
  </w:style>
  <w:style w:type="paragraph" w:customStyle="1" w:styleId="GenIndL2">
    <w:name w:val="GenInd L2"/>
    <w:basedOn w:val="Normal"/>
    <w:uiPriority w:val="1"/>
    <w:rsid w:val="00B33EFC"/>
    <w:pPr>
      <w:numPr>
        <w:ilvl w:val="1"/>
        <w:numId w:val="27"/>
      </w:numPr>
    </w:pPr>
    <w:rPr>
      <w:color w:val="000000"/>
    </w:rPr>
  </w:style>
  <w:style w:type="paragraph" w:customStyle="1" w:styleId="GenIndL3">
    <w:name w:val="GenInd L3"/>
    <w:basedOn w:val="Normal"/>
    <w:uiPriority w:val="1"/>
    <w:rsid w:val="00B33EFC"/>
    <w:pPr>
      <w:numPr>
        <w:ilvl w:val="2"/>
        <w:numId w:val="27"/>
      </w:numPr>
    </w:pPr>
    <w:rPr>
      <w:color w:val="000000"/>
    </w:rPr>
  </w:style>
  <w:style w:type="paragraph" w:customStyle="1" w:styleId="GenIndL4">
    <w:name w:val="GenInd L4"/>
    <w:basedOn w:val="Normal"/>
    <w:uiPriority w:val="1"/>
    <w:rsid w:val="00B33EFC"/>
    <w:pPr>
      <w:numPr>
        <w:ilvl w:val="3"/>
        <w:numId w:val="27"/>
      </w:numPr>
    </w:pPr>
    <w:rPr>
      <w:color w:val="000000"/>
    </w:rPr>
  </w:style>
  <w:style w:type="paragraph" w:customStyle="1" w:styleId="GenIndL5">
    <w:name w:val="GenInd L5"/>
    <w:basedOn w:val="Normal"/>
    <w:uiPriority w:val="1"/>
    <w:rsid w:val="00B33EFC"/>
    <w:pPr>
      <w:numPr>
        <w:ilvl w:val="4"/>
        <w:numId w:val="27"/>
      </w:numPr>
    </w:pPr>
    <w:rPr>
      <w:color w:val="000000"/>
    </w:rPr>
  </w:style>
  <w:style w:type="paragraph" w:customStyle="1" w:styleId="GenIndL6">
    <w:name w:val="GenInd L6"/>
    <w:basedOn w:val="Normal"/>
    <w:uiPriority w:val="1"/>
    <w:rsid w:val="00B33EFC"/>
    <w:pPr>
      <w:numPr>
        <w:ilvl w:val="5"/>
        <w:numId w:val="27"/>
      </w:numPr>
    </w:pPr>
    <w:rPr>
      <w:color w:val="000000"/>
    </w:rPr>
  </w:style>
  <w:style w:type="paragraph" w:customStyle="1" w:styleId="GenIndL7">
    <w:name w:val="GenInd L7"/>
    <w:basedOn w:val="Normal"/>
    <w:uiPriority w:val="1"/>
    <w:rsid w:val="00B33EFC"/>
    <w:pPr>
      <w:numPr>
        <w:ilvl w:val="6"/>
        <w:numId w:val="27"/>
      </w:numPr>
    </w:pPr>
    <w:rPr>
      <w:color w:val="000000"/>
    </w:rPr>
  </w:style>
  <w:style w:type="paragraph" w:customStyle="1" w:styleId="GenIndL8">
    <w:name w:val="GenInd L8"/>
    <w:basedOn w:val="Normal"/>
    <w:uiPriority w:val="1"/>
    <w:rsid w:val="00B33EFC"/>
    <w:pPr>
      <w:numPr>
        <w:ilvl w:val="7"/>
        <w:numId w:val="27"/>
      </w:numPr>
    </w:pPr>
    <w:rPr>
      <w:color w:val="000000"/>
    </w:rPr>
  </w:style>
  <w:style w:type="character" w:customStyle="1" w:styleId="x8pt">
    <w:name w:val="x8pt"/>
    <w:uiPriority w:val="1"/>
    <w:qFormat/>
    <w:rsid w:val="00FE798E"/>
    <w:rPr>
      <w:sz w:val="16"/>
    </w:rPr>
  </w:style>
  <w:style w:type="character" w:customStyle="1" w:styleId="x10pt">
    <w:name w:val="x10pt"/>
    <w:uiPriority w:val="1"/>
    <w:qFormat/>
    <w:rsid w:val="00FE798E"/>
    <w:rPr>
      <w:sz w:val="20"/>
    </w:rPr>
  </w:style>
  <w:style w:type="paragraph" w:customStyle="1" w:styleId="TableCentre">
    <w:name w:val="TableCentre"/>
    <w:basedOn w:val="TableText"/>
    <w:uiPriority w:val="1"/>
    <w:qFormat/>
    <w:rsid w:val="00FE798E"/>
    <w:pPr>
      <w:spacing w:before="40" w:after="40"/>
      <w:jc w:val="center"/>
    </w:pPr>
  </w:style>
  <w:style w:type="paragraph" w:customStyle="1" w:styleId="TableHeaderCentre">
    <w:name w:val="TableHeaderCentre"/>
    <w:basedOn w:val="NormalSingle"/>
    <w:uiPriority w:val="1"/>
    <w:qFormat/>
    <w:rsid w:val="00FE798E"/>
    <w:pPr>
      <w:keepNext/>
      <w:keepLines/>
      <w:spacing w:before="120" w:after="120"/>
      <w:jc w:val="center"/>
    </w:pPr>
    <w:rPr>
      <w:b/>
      <w:szCs w:val="24"/>
    </w:rPr>
  </w:style>
  <w:style w:type="paragraph" w:customStyle="1" w:styleId="TableHeaderLeft">
    <w:name w:val="TableHeaderLeft"/>
    <w:basedOn w:val="NormalSingle"/>
    <w:uiPriority w:val="1"/>
    <w:qFormat/>
    <w:rsid w:val="00FE798E"/>
    <w:pPr>
      <w:keepNext/>
      <w:keepLines/>
      <w:spacing w:before="120" w:after="120"/>
      <w:jc w:val="left"/>
    </w:pPr>
    <w:rPr>
      <w:b/>
      <w:szCs w:val="24"/>
    </w:rPr>
  </w:style>
  <w:style w:type="paragraph" w:customStyle="1" w:styleId="TableRight">
    <w:name w:val="TableRight"/>
    <w:basedOn w:val="TableText"/>
    <w:uiPriority w:val="1"/>
    <w:qFormat/>
    <w:rsid w:val="00FE798E"/>
    <w:pPr>
      <w:spacing w:before="40" w:after="40"/>
      <w:jc w:val="right"/>
    </w:pPr>
  </w:style>
  <w:style w:type="character" w:customStyle="1" w:styleId="xStrikethrough">
    <w:name w:val="xStrikethrough"/>
    <w:uiPriority w:val="1"/>
    <w:qFormat/>
    <w:rsid w:val="00DB5981"/>
    <w:rPr>
      <w:strike/>
      <w:dstrike w:val="0"/>
    </w:rPr>
  </w:style>
  <w:style w:type="paragraph" w:customStyle="1" w:styleId="TocTitle">
    <w:name w:val="TocTitle"/>
    <w:basedOn w:val="NormalSingle"/>
    <w:qFormat/>
    <w:rsid w:val="008E3A79"/>
    <w:pPr>
      <w:jc w:val="center"/>
    </w:pPr>
    <w:rPr>
      <w:b/>
      <w:caps/>
      <w:sz w:val="28"/>
    </w:rPr>
  </w:style>
  <w:style w:type="paragraph" w:customStyle="1" w:styleId="TocHeading">
    <w:name w:val="TocHeading"/>
    <w:basedOn w:val="NormalSingle"/>
    <w:qFormat/>
    <w:rsid w:val="008E3A79"/>
    <w:pPr>
      <w:jc w:val="right"/>
    </w:pPr>
  </w:style>
  <w:style w:type="paragraph" w:styleId="Quote">
    <w:name w:val="Quote"/>
    <w:basedOn w:val="Normal"/>
    <w:next w:val="Normal"/>
    <w:link w:val="QuoteChar"/>
    <w:uiPriority w:val="1"/>
    <w:qFormat/>
    <w:rsid w:val="004A59CB"/>
    <w:pPr>
      <w:ind w:left="720" w:right="720"/>
    </w:pPr>
    <w:rPr>
      <w:i/>
      <w:iCs/>
      <w:color w:val="404040" w:themeColor="text1" w:themeTint="BF"/>
    </w:rPr>
  </w:style>
  <w:style w:type="character" w:customStyle="1" w:styleId="QuoteChar">
    <w:name w:val="Quote Char"/>
    <w:basedOn w:val="DefaultParagraphFont"/>
    <w:link w:val="Quote"/>
    <w:uiPriority w:val="1"/>
    <w:rsid w:val="00EC2200"/>
    <w:rPr>
      <w:i/>
      <w:iCs/>
      <w:color w:val="404040" w:themeColor="text1" w:themeTint="BF"/>
      <w:sz w:val="24"/>
      <w:szCs w:val="24"/>
      <w:lang w:eastAsia="en-US"/>
    </w:rPr>
  </w:style>
  <w:style w:type="paragraph" w:customStyle="1" w:styleId="GenIndNoL1">
    <w:name w:val="GenInd No#L1"/>
    <w:basedOn w:val="Normal"/>
    <w:uiPriority w:val="1"/>
    <w:rsid w:val="00B33EFC"/>
    <w:pPr>
      <w:ind w:left="720"/>
    </w:pPr>
    <w:rPr>
      <w:color w:val="000000"/>
    </w:rPr>
  </w:style>
  <w:style w:type="paragraph" w:customStyle="1" w:styleId="GenIndNoL2">
    <w:name w:val="GenInd No#L2"/>
    <w:basedOn w:val="Normal"/>
    <w:uiPriority w:val="1"/>
    <w:rsid w:val="00B33EFC"/>
    <w:pPr>
      <w:ind w:left="1440"/>
    </w:pPr>
    <w:rPr>
      <w:color w:val="000000"/>
    </w:rPr>
  </w:style>
  <w:style w:type="paragraph" w:customStyle="1" w:styleId="GenIndNoL3">
    <w:name w:val="GenInd No#L3"/>
    <w:basedOn w:val="Normal"/>
    <w:uiPriority w:val="1"/>
    <w:rsid w:val="00B33EFC"/>
    <w:pPr>
      <w:ind w:left="2160"/>
    </w:pPr>
    <w:rPr>
      <w:color w:val="000000"/>
    </w:rPr>
  </w:style>
  <w:style w:type="paragraph" w:customStyle="1" w:styleId="GenIndNoL4">
    <w:name w:val="GenInd No#L4"/>
    <w:basedOn w:val="Normal"/>
    <w:uiPriority w:val="1"/>
    <w:rsid w:val="00B33EFC"/>
    <w:pPr>
      <w:ind w:left="2880"/>
    </w:pPr>
    <w:rPr>
      <w:color w:val="000000"/>
    </w:rPr>
  </w:style>
  <w:style w:type="paragraph" w:customStyle="1" w:styleId="GenIndNoL5">
    <w:name w:val="GenInd No#L5"/>
    <w:basedOn w:val="Normal"/>
    <w:uiPriority w:val="1"/>
    <w:rsid w:val="00B33EFC"/>
    <w:pPr>
      <w:ind w:left="3600"/>
    </w:pPr>
    <w:rPr>
      <w:color w:val="000000"/>
    </w:rPr>
  </w:style>
  <w:style w:type="paragraph" w:customStyle="1" w:styleId="GenIndNoL6">
    <w:name w:val="GenInd No#L6"/>
    <w:basedOn w:val="Normal"/>
    <w:uiPriority w:val="1"/>
    <w:rsid w:val="00B33EFC"/>
    <w:pPr>
      <w:ind w:left="4320"/>
    </w:pPr>
    <w:rPr>
      <w:color w:val="000000"/>
    </w:rPr>
  </w:style>
  <w:style w:type="paragraph" w:customStyle="1" w:styleId="GenIndNoL7">
    <w:name w:val="GenInd No#L7"/>
    <w:basedOn w:val="Normal"/>
    <w:uiPriority w:val="1"/>
    <w:rsid w:val="00B33EFC"/>
    <w:pPr>
      <w:ind w:left="5040"/>
    </w:pPr>
    <w:rPr>
      <w:color w:val="000000"/>
    </w:rPr>
  </w:style>
  <w:style w:type="paragraph" w:customStyle="1" w:styleId="GenIndNoL8">
    <w:name w:val="GenInd No#L8"/>
    <w:basedOn w:val="Normal"/>
    <w:uiPriority w:val="1"/>
    <w:rsid w:val="00B33EFC"/>
    <w:pPr>
      <w:ind w:left="5760"/>
    </w:pPr>
    <w:rPr>
      <w:color w:val="000000"/>
    </w:rPr>
  </w:style>
  <w:style w:type="character" w:styleId="UnresolvedMention">
    <w:name w:val="Unresolved Mention"/>
    <w:basedOn w:val="DefaultParagraphFont"/>
    <w:uiPriority w:val="99"/>
    <w:semiHidden/>
    <w:unhideWhenUsed/>
    <w:rsid w:val="00C63F7F"/>
    <w:rPr>
      <w:color w:val="605E5C"/>
      <w:shd w:val="clear" w:color="auto" w:fill="E1DFDD"/>
    </w:rPr>
  </w:style>
  <w:style w:type="character" w:styleId="FollowedHyperlink">
    <w:name w:val="FollowedHyperlink"/>
    <w:basedOn w:val="DefaultParagraphFont"/>
    <w:uiPriority w:val="99"/>
    <w:semiHidden/>
    <w:unhideWhenUsed/>
    <w:rsid w:val="00C63F7F"/>
    <w:rPr>
      <w:color w:val="800080" w:themeColor="followedHyperlink"/>
      <w:u w:val="single"/>
    </w:rPr>
  </w:style>
  <w:style w:type="paragraph" w:styleId="NormalWeb">
    <w:name w:val="Normal (Web)"/>
    <w:basedOn w:val="Normal"/>
    <w:uiPriority w:val="99"/>
    <w:semiHidden/>
    <w:unhideWhenUsed/>
    <w:rsid w:val="00F06559"/>
  </w:style>
  <w:style w:type="paragraph" w:styleId="Revision">
    <w:name w:val="Revision"/>
    <w:hidden/>
    <w:uiPriority w:val="99"/>
    <w:semiHidden/>
    <w:rsid w:val="00046F4A"/>
    <w:rPr>
      <w:sz w:val="24"/>
      <w:szCs w:val="24"/>
      <w:lang w:eastAsia="en-US"/>
    </w:rPr>
  </w:style>
  <w:style w:type="character" w:styleId="PlaceholderText">
    <w:name w:val="Placeholder Text"/>
    <w:basedOn w:val="DefaultParagraphFont"/>
    <w:uiPriority w:val="99"/>
    <w:semiHidden/>
    <w:rsid w:val="008431AA"/>
    <w:rPr>
      <w:color w:val="666666"/>
    </w:rPr>
  </w:style>
  <w:style w:type="paragraph" w:styleId="ListParagraph">
    <w:name w:val="List Paragraph"/>
    <w:basedOn w:val="Normal"/>
    <w:uiPriority w:val="99"/>
    <w:semiHidden/>
    <w:qFormat/>
    <w:rsid w:val="007A2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5124">
      <w:bodyDiv w:val="1"/>
      <w:marLeft w:val="0"/>
      <w:marRight w:val="0"/>
      <w:marTop w:val="0"/>
      <w:marBottom w:val="0"/>
      <w:divBdr>
        <w:top w:val="none" w:sz="0" w:space="0" w:color="auto"/>
        <w:left w:val="none" w:sz="0" w:space="0" w:color="auto"/>
        <w:bottom w:val="none" w:sz="0" w:space="0" w:color="auto"/>
        <w:right w:val="none" w:sz="0" w:space="0" w:color="auto"/>
      </w:divBdr>
    </w:div>
    <w:div w:id="389302929">
      <w:bodyDiv w:val="1"/>
      <w:marLeft w:val="0"/>
      <w:marRight w:val="0"/>
      <w:marTop w:val="0"/>
      <w:marBottom w:val="0"/>
      <w:divBdr>
        <w:top w:val="none" w:sz="0" w:space="0" w:color="auto"/>
        <w:left w:val="none" w:sz="0" w:space="0" w:color="auto"/>
        <w:bottom w:val="none" w:sz="0" w:space="0" w:color="auto"/>
        <w:right w:val="none" w:sz="0" w:space="0" w:color="auto"/>
      </w:divBdr>
    </w:div>
    <w:div w:id="497354572">
      <w:bodyDiv w:val="1"/>
      <w:marLeft w:val="0"/>
      <w:marRight w:val="0"/>
      <w:marTop w:val="0"/>
      <w:marBottom w:val="0"/>
      <w:divBdr>
        <w:top w:val="none" w:sz="0" w:space="0" w:color="auto"/>
        <w:left w:val="none" w:sz="0" w:space="0" w:color="auto"/>
        <w:bottom w:val="none" w:sz="0" w:space="0" w:color="auto"/>
        <w:right w:val="none" w:sz="0" w:space="0" w:color="auto"/>
      </w:divBdr>
    </w:div>
    <w:div w:id="500582839">
      <w:bodyDiv w:val="1"/>
      <w:marLeft w:val="0"/>
      <w:marRight w:val="0"/>
      <w:marTop w:val="0"/>
      <w:marBottom w:val="0"/>
      <w:divBdr>
        <w:top w:val="none" w:sz="0" w:space="0" w:color="auto"/>
        <w:left w:val="none" w:sz="0" w:space="0" w:color="auto"/>
        <w:bottom w:val="none" w:sz="0" w:space="0" w:color="auto"/>
        <w:right w:val="none" w:sz="0" w:space="0" w:color="auto"/>
      </w:divBdr>
    </w:div>
    <w:div w:id="572857487">
      <w:bodyDiv w:val="1"/>
      <w:marLeft w:val="0"/>
      <w:marRight w:val="0"/>
      <w:marTop w:val="0"/>
      <w:marBottom w:val="0"/>
      <w:divBdr>
        <w:top w:val="none" w:sz="0" w:space="0" w:color="auto"/>
        <w:left w:val="none" w:sz="0" w:space="0" w:color="auto"/>
        <w:bottom w:val="none" w:sz="0" w:space="0" w:color="auto"/>
        <w:right w:val="none" w:sz="0" w:space="0" w:color="auto"/>
      </w:divBdr>
    </w:div>
    <w:div w:id="609092159">
      <w:bodyDiv w:val="1"/>
      <w:marLeft w:val="0"/>
      <w:marRight w:val="0"/>
      <w:marTop w:val="0"/>
      <w:marBottom w:val="0"/>
      <w:divBdr>
        <w:top w:val="none" w:sz="0" w:space="0" w:color="auto"/>
        <w:left w:val="none" w:sz="0" w:space="0" w:color="auto"/>
        <w:bottom w:val="none" w:sz="0" w:space="0" w:color="auto"/>
        <w:right w:val="none" w:sz="0" w:space="0" w:color="auto"/>
      </w:divBdr>
    </w:div>
    <w:div w:id="698243871">
      <w:bodyDiv w:val="1"/>
      <w:marLeft w:val="0"/>
      <w:marRight w:val="0"/>
      <w:marTop w:val="0"/>
      <w:marBottom w:val="0"/>
      <w:divBdr>
        <w:top w:val="none" w:sz="0" w:space="0" w:color="auto"/>
        <w:left w:val="none" w:sz="0" w:space="0" w:color="auto"/>
        <w:bottom w:val="none" w:sz="0" w:space="0" w:color="auto"/>
        <w:right w:val="none" w:sz="0" w:space="0" w:color="auto"/>
      </w:divBdr>
    </w:div>
    <w:div w:id="737438930">
      <w:bodyDiv w:val="1"/>
      <w:marLeft w:val="0"/>
      <w:marRight w:val="0"/>
      <w:marTop w:val="0"/>
      <w:marBottom w:val="0"/>
      <w:divBdr>
        <w:top w:val="none" w:sz="0" w:space="0" w:color="auto"/>
        <w:left w:val="none" w:sz="0" w:space="0" w:color="auto"/>
        <w:bottom w:val="none" w:sz="0" w:space="0" w:color="auto"/>
        <w:right w:val="none" w:sz="0" w:space="0" w:color="auto"/>
      </w:divBdr>
    </w:div>
    <w:div w:id="804736261">
      <w:bodyDiv w:val="1"/>
      <w:marLeft w:val="0"/>
      <w:marRight w:val="0"/>
      <w:marTop w:val="0"/>
      <w:marBottom w:val="0"/>
      <w:divBdr>
        <w:top w:val="none" w:sz="0" w:space="0" w:color="auto"/>
        <w:left w:val="none" w:sz="0" w:space="0" w:color="auto"/>
        <w:bottom w:val="none" w:sz="0" w:space="0" w:color="auto"/>
        <w:right w:val="none" w:sz="0" w:space="0" w:color="auto"/>
      </w:divBdr>
    </w:div>
    <w:div w:id="807936425">
      <w:bodyDiv w:val="1"/>
      <w:marLeft w:val="0"/>
      <w:marRight w:val="0"/>
      <w:marTop w:val="0"/>
      <w:marBottom w:val="0"/>
      <w:divBdr>
        <w:top w:val="none" w:sz="0" w:space="0" w:color="auto"/>
        <w:left w:val="none" w:sz="0" w:space="0" w:color="auto"/>
        <w:bottom w:val="none" w:sz="0" w:space="0" w:color="auto"/>
        <w:right w:val="none" w:sz="0" w:space="0" w:color="auto"/>
      </w:divBdr>
    </w:div>
    <w:div w:id="1036201199">
      <w:bodyDiv w:val="1"/>
      <w:marLeft w:val="0"/>
      <w:marRight w:val="0"/>
      <w:marTop w:val="0"/>
      <w:marBottom w:val="0"/>
      <w:divBdr>
        <w:top w:val="none" w:sz="0" w:space="0" w:color="auto"/>
        <w:left w:val="none" w:sz="0" w:space="0" w:color="auto"/>
        <w:bottom w:val="none" w:sz="0" w:space="0" w:color="auto"/>
        <w:right w:val="none" w:sz="0" w:space="0" w:color="auto"/>
      </w:divBdr>
    </w:div>
    <w:div w:id="1074013652">
      <w:bodyDiv w:val="1"/>
      <w:marLeft w:val="0"/>
      <w:marRight w:val="0"/>
      <w:marTop w:val="0"/>
      <w:marBottom w:val="0"/>
      <w:divBdr>
        <w:top w:val="none" w:sz="0" w:space="0" w:color="auto"/>
        <w:left w:val="none" w:sz="0" w:space="0" w:color="auto"/>
        <w:bottom w:val="none" w:sz="0" w:space="0" w:color="auto"/>
        <w:right w:val="none" w:sz="0" w:space="0" w:color="auto"/>
      </w:divBdr>
    </w:div>
    <w:div w:id="1186868602">
      <w:bodyDiv w:val="1"/>
      <w:marLeft w:val="0"/>
      <w:marRight w:val="0"/>
      <w:marTop w:val="0"/>
      <w:marBottom w:val="0"/>
      <w:divBdr>
        <w:top w:val="none" w:sz="0" w:space="0" w:color="auto"/>
        <w:left w:val="none" w:sz="0" w:space="0" w:color="auto"/>
        <w:bottom w:val="none" w:sz="0" w:space="0" w:color="auto"/>
        <w:right w:val="none" w:sz="0" w:space="0" w:color="auto"/>
      </w:divBdr>
    </w:div>
    <w:div w:id="1197307045">
      <w:bodyDiv w:val="1"/>
      <w:marLeft w:val="0"/>
      <w:marRight w:val="0"/>
      <w:marTop w:val="0"/>
      <w:marBottom w:val="0"/>
      <w:divBdr>
        <w:top w:val="none" w:sz="0" w:space="0" w:color="auto"/>
        <w:left w:val="none" w:sz="0" w:space="0" w:color="auto"/>
        <w:bottom w:val="none" w:sz="0" w:space="0" w:color="auto"/>
        <w:right w:val="none" w:sz="0" w:space="0" w:color="auto"/>
      </w:divBdr>
    </w:div>
    <w:div w:id="1248618376">
      <w:bodyDiv w:val="1"/>
      <w:marLeft w:val="0"/>
      <w:marRight w:val="0"/>
      <w:marTop w:val="0"/>
      <w:marBottom w:val="0"/>
      <w:divBdr>
        <w:top w:val="none" w:sz="0" w:space="0" w:color="auto"/>
        <w:left w:val="none" w:sz="0" w:space="0" w:color="auto"/>
        <w:bottom w:val="none" w:sz="0" w:space="0" w:color="auto"/>
        <w:right w:val="none" w:sz="0" w:space="0" w:color="auto"/>
      </w:divBdr>
    </w:div>
    <w:div w:id="1379553578">
      <w:bodyDiv w:val="1"/>
      <w:marLeft w:val="0"/>
      <w:marRight w:val="0"/>
      <w:marTop w:val="0"/>
      <w:marBottom w:val="0"/>
      <w:divBdr>
        <w:top w:val="none" w:sz="0" w:space="0" w:color="auto"/>
        <w:left w:val="none" w:sz="0" w:space="0" w:color="auto"/>
        <w:bottom w:val="none" w:sz="0" w:space="0" w:color="auto"/>
        <w:right w:val="none" w:sz="0" w:space="0" w:color="auto"/>
      </w:divBdr>
    </w:div>
    <w:div w:id="1782676242">
      <w:bodyDiv w:val="1"/>
      <w:marLeft w:val="0"/>
      <w:marRight w:val="0"/>
      <w:marTop w:val="0"/>
      <w:marBottom w:val="0"/>
      <w:divBdr>
        <w:top w:val="none" w:sz="0" w:space="0" w:color="auto"/>
        <w:left w:val="none" w:sz="0" w:space="0" w:color="auto"/>
        <w:bottom w:val="none" w:sz="0" w:space="0" w:color="auto"/>
        <w:right w:val="none" w:sz="0" w:space="0" w:color="auto"/>
      </w:divBdr>
    </w:div>
    <w:div w:id="1796633129">
      <w:bodyDiv w:val="1"/>
      <w:marLeft w:val="0"/>
      <w:marRight w:val="0"/>
      <w:marTop w:val="0"/>
      <w:marBottom w:val="0"/>
      <w:divBdr>
        <w:top w:val="none" w:sz="0" w:space="0" w:color="auto"/>
        <w:left w:val="none" w:sz="0" w:space="0" w:color="auto"/>
        <w:bottom w:val="none" w:sz="0" w:space="0" w:color="auto"/>
        <w:right w:val="none" w:sz="0" w:space="0" w:color="auto"/>
      </w:divBdr>
    </w:div>
    <w:div w:id="1826047393">
      <w:bodyDiv w:val="1"/>
      <w:marLeft w:val="0"/>
      <w:marRight w:val="0"/>
      <w:marTop w:val="0"/>
      <w:marBottom w:val="0"/>
      <w:divBdr>
        <w:top w:val="none" w:sz="0" w:space="0" w:color="auto"/>
        <w:left w:val="none" w:sz="0" w:space="0" w:color="auto"/>
        <w:bottom w:val="none" w:sz="0" w:space="0" w:color="auto"/>
        <w:right w:val="none" w:sz="0" w:space="0" w:color="auto"/>
      </w:divBdr>
    </w:div>
    <w:div w:id="198438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pinho@marimedinc.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ir.marimedinc.com/news-events/press-releases/detail/298/marimed-reports-first-quarter-2026-earning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marimedinc.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sedarplus.ca/"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263F46-A1D5-405C-80F8-1B954803685B}"/>
      </w:docPartPr>
      <w:docPartBody>
        <w:p w:rsidR="008D4FCF" w:rsidRDefault="008D4FCF">
          <w:r w:rsidRPr="007B6E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FCF"/>
    <w:rsid w:val="00055E0C"/>
    <w:rsid w:val="00070E06"/>
    <w:rsid w:val="000727F7"/>
    <w:rsid w:val="000B58D7"/>
    <w:rsid w:val="00106CA9"/>
    <w:rsid w:val="00106D43"/>
    <w:rsid w:val="001221A0"/>
    <w:rsid w:val="001928B5"/>
    <w:rsid w:val="001B7625"/>
    <w:rsid w:val="001C2A26"/>
    <w:rsid w:val="001E3B84"/>
    <w:rsid w:val="00204D34"/>
    <w:rsid w:val="00260B3C"/>
    <w:rsid w:val="00282DD3"/>
    <w:rsid w:val="002E315F"/>
    <w:rsid w:val="002F2974"/>
    <w:rsid w:val="00334E98"/>
    <w:rsid w:val="003F541C"/>
    <w:rsid w:val="00420448"/>
    <w:rsid w:val="00457096"/>
    <w:rsid w:val="00474F8E"/>
    <w:rsid w:val="00497692"/>
    <w:rsid w:val="004A6EF7"/>
    <w:rsid w:val="00543CFE"/>
    <w:rsid w:val="00562832"/>
    <w:rsid w:val="00570C0B"/>
    <w:rsid w:val="00575C63"/>
    <w:rsid w:val="005C38A9"/>
    <w:rsid w:val="005E14F5"/>
    <w:rsid w:val="005E4B9E"/>
    <w:rsid w:val="00632082"/>
    <w:rsid w:val="00650828"/>
    <w:rsid w:val="00650AFA"/>
    <w:rsid w:val="006B14D7"/>
    <w:rsid w:val="006C19D6"/>
    <w:rsid w:val="006D745E"/>
    <w:rsid w:val="00711EC9"/>
    <w:rsid w:val="00730E10"/>
    <w:rsid w:val="00744DA3"/>
    <w:rsid w:val="00765CF3"/>
    <w:rsid w:val="0078716A"/>
    <w:rsid w:val="007B5774"/>
    <w:rsid w:val="007F4C40"/>
    <w:rsid w:val="008D4FCF"/>
    <w:rsid w:val="0090530B"/>
    <w:rsid w:val="00955742"/>
    <w:rsid w:val="009D17BB"/>
    <w:rsid w:val="00A16331"/>
    <w:rsid w:val="00A820BC"/>
    <w:rsid w:val="00A874B4"/>
    <w:rsid w:val="00A90FE9"/>
    <w:rsid w:val="00B037C1"/>
    <w:rsid w:val="00B03DCA"/>
    <w:rsid w:val="00B14EAA"/>
    <w:rsid w:val="00B2440C"/>
    <w:rsid w:val="00B64D87"/>
    <w:rsid w:val="00B85B05"/>
    <w:rsid w:val="00BB7D77"/>
    <w:rsid w:val="00BC0B50"/>
    <w:rsid w:val="00BC198F"/>
    <w:rsid w:val="00BC4673"/>
    <w:rsid w:val="00BF7F75"/>
    <w:rsid w:val="00C20C26"/>
    <w:rsid w:val="00C54F4B"/>
    <w:rsid w:val="00C64712"/>
    <w:rsid w:val="00C71E94"/>
    <w:rsid w:val="00CE69AA"/>
    <w:rsid w:val="00E24EAA"/>
    <w:rsid w:val="00E91491"/>
    <w:rsid w:val="00EA2F32"/>
    <w:rsid w:val="00EB5996"/>
    <w:rsid w:val="00F96A30"/>
    <w:rsid w:val="00FA1CF9"/>
    <w:rsid w:val="00FA5657"/>
    <w:rsid w:val="00FC4C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FC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4D2D9E89A0D48BD58F3FA44A3F077" ma:contentTypeVersion="10" ma:contentTypeDescription="Create a new document." ma:contentTypeScope="" ma:versionID="4d6dab4eeecc0a41d07d0e8f1d842e8c">
  <xsd:schema xmlns:xsd="http://www.w3.org/2001/XMLSchema" xmlns:xs="http://www.w3.org/2001/XMLSchema" xmlns:p="http://schemas.microsoft.com/office/2006/metadata/properties" xmlns:ns2="bc680839-7fed-4d51-ad4d-6425ccf8a675" xmlns:ns3="2f61e48c-1f58-4f0b-b066-bbe893576e42" targetNamespace="http://schemas.microsoft.com/office/2006/metadata/properties" ma:root="true" ma:fieldsID="14d248eec4c3599d8ef571e5bf60ed5c" ns2:_="" ns3:_="">
    <xsd:import namespace="bc680839-7fed-4d51-ad4d-6425ccf8a675"/>
    <xsd:import namespace="2f61e48c-1f58-4f0b-b066-bbe893576e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80839-7fed-4d51-ad4d-6425ccf8a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1e48c-1f58-4f0b-b066-bbe893576e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E75B04-4801-4E16-8787-DF82ECA7D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80839-7fed-4d51-ad4d-6425ccf8a675"/>
    <ds:schemaRef ds:uri="2f61e48c-1f58-4f0b-b066-bbe893576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B29F49-7759-4E17-852E-2DB39D203B08}">
  <ds:schemaRefs>
    <ds:schemaRef ds:uri="http://schemas.microsoft.com/sharepoint/v3/contenttype/forms"/>
  </ds:schemaRefs>
</ds:datastoreItem>
</file>

<file path=customXml/itemProps3.xml><?xml version="1.0" encoding="utf-8"?>
<ds:datastoreItem xmlns:ds="http://schemas.openxmlformats.org/officeDocument/2006/customXml" ds:itemID="{9E98A977-4D58-4B61-BEA2-B4AB861E62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1149</Words>
  <Characters>6421</Characters>
  <Application>Microsoft Office Word</Application>
  <DocSecurity>4</DocSecurity>
  <Lines>172</Lines>
  <Paragraphs>89</Paragraphs>
  <ScaleCrop>false</ScaleCrop>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Wade</dc:creator>
  <cp:lastModifiedBy>Matanovic, Anna</cp:lastModifiedBy>
  <cp:revision>2</cp:revision>
  <cp:lastPrinted>1900-01-01T05:00:00Z</cp:lastPrinted>
  <dcterms:created xsi:type="dcterms:W3CDTF">2026-06-02T23:23:00Z</dcterms:created>
  <dcterms:modified xsi:type="dcterms:W3CDTF">2026-06-02T23:23:00Z</dcterms:modified>
</cp:coreProperties>
</file>