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39271"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8D5CA20" w14:textId="4FF61DE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B42AE">
        <w:rPr>
          <w:rFonts w:ascii="Arial" w:hAnsi="Arial"/>
          <w:b/>
          <w:bCs/>
          <w:color w:val="000000"/>
          <w:u w:val="single"/>
        </w:rPr>
        <w:t>West Oak</w:t>
      </w:r>
      <w:r w:rsidR="00C444D0" w:rsidRPr="00817359">
        <w:rPr>
          <w:rFonts w:ascii="Arial" w:hAnsi="Arial"/>
          <w:b/>
          <w:bCs/>
          <w:color w:val="000000"/>
          <w:u w:val="single"/>
        </w:rPr>
        <w:t xml:space="preserve">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7CB80404" w14:textId="159F971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444D0">
        <w:rPr>
          <w:rFonts w:ascii="Arial" w:hAnsi="Arial"/>
          <w:color w:val="000000"/>
        </w:rPr>
        <w:t xml:space="preserve">  </w:t>
      </w:r>
      <w:r w:rsidR="00C444D0">
        <w:rPr>
          <w:rFonts w:ascii="Arial" w:hAnsi="Arial"/>
          <w:color w:val="000000"/>
          <w:u w:val="single"/>
        </w:rPr>
        <w:t xml:space="preserve">    </w:t>
      </w:r>
      <w:r w:rsidR="003B42AE">
        <w:rPr>
          <w:rFonts w:ascii="Arial" w:hAnsi="Arial"/>
          <w:b/>
          <w:bCs/>
          <w:color w:val="000000"/>
          <w:u w:val="single"/>
        </w:rPr>
        <w:t>WO</w:t>
      </w:r>
      <w:r>
        <w:rPr>
          <w:rFonts w:ascii="Arial" w:hAnsi="Arial"/>
          <w:color w:val="000000"/>
          <w:u w:val="single"/>
        </w:rPr>
        <w:tab/>
      </w:r>
    </w:p>
    <w:p w14:paraId="3A7EF7DA" w14:textId="6EE84A1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7512EE">
        <w:rPr>
          <w:rFonts w:ascii="Arial" w:hAnsi="Arial"/>
          <w:color w:val="000000"/>
        </w:rPr>
        <w:t xml:space="preserve">: </w:t>
      </w:r>
      <w:r w:rsidR="00C444D0" w:rsidRPr="007512EE">
        <w:rPr>
          <w:rFonts w:ascii="Arial" w:hAnsi="Arial"/>
          <w:color w:val="000000"/>
          <w:u w:val="single"/>
        </w:rPr>
        <w:t xml:space="preserve">  </w:t>
      </w:r>
      <w:r w:rsidR="003B42AE">
        <w:rPr>
          <w:rFonts w:ascii="Arial" w:hAnsi="Arial"/>
          <w:b/>
          <w:bCs/>
          <w:color w:val="000000"/>
          <w:u w:val="single"/>
        </w:rPr>
        <w:t>12,825,001</w:t>
      </w:r>
      <w:r>
        <w:rPr>
          <w:rFonts w:ascii="Arial" w:hAnsi="Arial"/>
          <w:color w:val="000000"/>
          <w:u w:val="single"/>
        </w:rPr>
        <w:tab/>
      </w:r>
    </w:p>
    <w:p w14:paraId="33F73D57" w14:textId="020433A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C2BDA">
        <w:rPr>
          <w:rFonts w:ascii="Arial" w:hAnsi="Arial"/>
          <w:b/>
          <w:bCs/>
          <w:color w:val="000000"/>
          <w:u w:val="single"/>
        </w:rPr>
        <w:t>March 2</w:t>
      </w:r>
      <w:r w:rsidR="00F2729A" w:rsidRPr="000202B3">
        <w:rPr>
          <w:rFonts w:ascii="Arial" w:hAnsi="Arial"/>
          <w:b/>
          <w:bCs/>
          <w:color w:val="000000"/>
          <w:u w:val="single"/>
        </w:rPr>
        <w:t>,</w:t>
      </w:r>
      <w:r w:rsidR="009E7C8C">
        <w:rPr>
          <w:rFonts w:ascii="Arial" w:hAnsi="Arial"/>
          <w:b/>
          <w:bCs/>
          <w:color w:val="000000"/>
          <w:u w:val="single"/>
        </w:rPr>
        <w:t xml:space="preserve"> 2022</w:t>
      </w:r>
      <w:r w:rsidR="00C444D0" w:rsidRPr="00817359">
        <w:rPr>
          <w:rFonts w:ascii="Arial" w:hAnsi="Arial"/>
          <w:b/>
          <w:bCs/>
          <w:color w:val="000000"/>
          <w:u w:val="single"/>
        </w:rPr>
        <w:t xml:space="preserve"> </w:t>
      </w:r>
      <w:r w:rsidR="00846ECD">
        <w:rPr>
          <w:rFonts w:ascii="Arial" w:hAnsi="Arial"/>
          <w:i/>
          <w:iCs/>
          <w:color w:val="000000"/>
          <w:u w:val="single"/>
        </w:rPr>
        <w:t xml:space="preserve">(for the month ended </w:t>
      </w:r>
      <w:r w:rsidR="00CC2BDA">
        <w:rPr>
          <w:rFonts w:ascii="Arial" w:hAnsi="Arial"/>
          <w:i/>
          <w:iCs/>
          <w:color w:val="000000"/>
          <w:u w:val="single"/>
        </w:rPr>
        <w:t>February 28</w:t>
      </w:r>
      <w:r w:rsidR="003B42AE">
        <w:rPr>
          <w:rFonts w:ascii="Arial" w:hAnsi="Arial"/>
          <w:i/>
          <w:iCs/>
          <w:color w:val="000000"/>
          <w:u w:val="single"/>
        </w:rPr>
        <w:t xml:space="preserve">, </w:t>
      </w:r>
      <w:r w:rsidR="00C444D0" w:rsidRPr="00817359">
        <w:rPr>
          <w:rFonts w:ascii="Arial" w:hAnsi="Arial"/>
          <w:i/>
          <w:iCs/>
          <w:color w:val="000000"/>
          <w:u w:val="single"/>
        </w:rPr>
        <w:t>202</w:t>
      </w:r>
      <w:r w:rsidR="00744ECA">
        <w:rPr>
          <w:rFonts w:ascii="Arial" w:hAnsi="Arial"/>
          <w:i/>
          <w:iCs/>
          <w:color w:val="000000"/>
          <w:u w:val="single"/>
        </w:rPr>
        <w:t>2</w:t>
      </w:r>
      <w:r w:rsidR="00C444D0" w:rsidRPr="00817359">
        <w:rPr>
          <w:rFonts w:ascii="Arial" w:hAnsi="Arial"/>
          <w:i/>
          <w:iCs/>
          <w:color w:val="000000"/>
          <w:u w:val="single"/>
        </w:rPr>
        <w:t>)</w:t>
      </w:r>
      <w:r>
        <w:rPr>
          <w:rFonts w:ascii="Arial" w:hAnsi="Arial"/>
          <w:color w:val="000000"/>
          <w:u w:val="single"/>
        </w:rPr>
        <w:tab/>
      </w:r>
    </w:p>
    <w:p w14:paraId="2EF8EF99" w14:textId="1BAE889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846ECD">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F0C94E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0B83C7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6F4EBC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0570B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4C193B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4CA3A7" w14:textId="77777777" w:rsidR="00640E94" w:rsidRDefault="00640E94">
      <w:pPr>
        <w:pStyle w:val="List"/>
        <w:keepLines/>
        <w:spacing w:before="120"/>
        <w:ind w:left="0" w:firstLine="0"/>
        <w:rPr>
          <w:rFonts w:ascii="Arial" w:hAnsi="Arial"/>
          <w:b/>
        </w:rPr>
      </w:pPr>
      <w:r>
        <w:rPr>
          <w:rFonts w:ascii="Arial" w:hAnsi="Arial"/>
          <w:b/>
        </w:rPr>
        <w:t>Report on Business</w:t>
      </w:r>
    </w:p>
    <w:p w14:paraId="042F2526" w14:textId="04439442"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4AED930" w14:textId="77777777" w:rsidR="00B4751A" w:rsidRDefault="00C444D0" w:rsidP="003314E3">
      <w:pPr>
        <w:spacing w:before="240" w:line="230" w:lineRule="exact"/>
        <w:ind w:left="720"/>
        <w:jc w:val="both"/>
        <w:textAlignment w:val="baseline"/>
        <w:rPr>
          <w:rFonts w:ascii="Arial" w:hAnsi="Arial"/>
          <w:b/>
          <w:bCs/>
          <w:sz w:val="24"/>
          <w:szCs w:val="24"/>
        </w:rPr>
      </w:pPr>
      <w:r w:rsidRPr="00711B65">
        <w:rPr>
          <w:rFonts w:ascii="Arial" w:hAnsi="Arial"/>
          <w:b/>
          <w:bCs/>
          <w:sz w:val="24"/>
          <w:szCs w:val="24"/>
        </w:rPr>
        <w:t xml:space="preserve">The Issuer </w:t>
      </w:r>
      <w:r w:rsidR="00C020E7">
        <w:rPr>
          <w:rFonts w:ascii="Arial" w:hAnsi="Arial"/>
          <w:b/>
          <w:bCs/>
          <w:sz w:val="24"/>
          <w:szCs w:val="24"/>
        </w:rPr>
        <w:t xml:space="preserve">is </w:t>
      </w:r>
      <w:r w:rsidRPr="00711B65">
        <w:rPr>
          <w:rFonts w:ascii="Arial" w:hAnsi="Arial"/>
          <w:b/>
          <w:bCs/>
          <w:sz w:val="24"/>
          <w:szCs w:val="24"/>
        </w:rPr>
        <w:t xml:space="preserve">a </w:t>
      </w:r>
      <w:r w:rsidR="003B42AE">
        <w:rPr>
          <w:rFonts w:ascii="Arial" w:hAnsi="Arial"/>
          <w:b/>
          <w:bCs/>
          <w:sz w:val="24"/>
          <w:szCs w:val="24"/>
        </w:rPr>
        <w:t xml:space="preserve">resource exploration and development company focused on the acquisition and exploration of mineral properties.  </w:t>
      </w:r>
    </w:p>
    <w:p w14:paraId="2E9B3099" w14:textId="24D9BD0D" w:rsidR="00711B65" w:rsidRPr="00052DFD" w:rsidRDefault="00311B57" w:rsidP="00052DFD">
      <w:pPr>
        <w:spacing w:before="240" w:line="230" w:lineRule="exact"/>
        <w:ind w:left="720"/>
        <w:jc w:val="both"/>
        <w:textAlignment w:val="baseline"/>
        <w:rPr>
          <w:rStyle w:val="BodyTextChar"/>
          <w:rFonts w:ascii="Arial" w:eastAsia="Times New Roman" w:hAnsi="Arial"/>
          <w:b/>
          <w:bCs/>
          <w:sz w:val="24"/>
          <w:szCs w:val="24"/>
          <w:lang w:val="en-US"/>
        </w:rPr>
      </w:pPr>
      <w:r>
        <w:rPr>
          <w:rFonts w:ascii="Arial" w:hAnsi="Arial"/>
          <w:b/>
          <w:bCs/>
          <w:sz w:val="24"/>
          <w:szCs w:val="24"/>
        </w:rPr>
        <w:t>The 2021 e</w:t>
      </w:r>
      <w:r w:rsidR="002B7C0B" w:rsidRPr="002B7C0B">
        <w:rPr>
          <w:rFonts w:ascii="Arial" w:hAnsi="Arial"/>
          <w:b/>
          <w:bCs/>
          <w:sz w:val="24"/>
          <w:szCs w:val="24"/>
        </w:rPr>
        <w:t xml:space="preserve">xploration </w:t>
      </w:r>
      <w:r>
        <w:rPr>
          <w:rFonts w:ascii="Arial" w:hAnsi="Arial"/>
          <w:b/>
          <w:bCs/>
          <w:sz w:val="24"/>
          <w:szCs w:val="24"/>
        </w:rPr>
        <w:t>program</w:t>
      </w:r>
      <w:r w:rsidRPr="002B7C0B">
        <w:rPr>
          <w:rFonts w:ascii="Arial" w:hAnsi="Arial"/>
          <w:b/>
          <w:bCs/>
          <w:sz w:val="24"/>
          <w:szCs w:val="24"/>
        </w:rPr>
        <w:t xml:space="preserve"> </w:t>
      </w:r>
      <w:r w:rsidR="002B7C0B" w:rsidRPr="002B7C0B">
        <w:rPr>
          <w:rFonts w:ascii="Arial" w:hAnsi="Arial"/>
          <w:b/>
          <w:bCs/>
          <w:sz w:val="24"/>
          <w:szCs w:val="24"/>
        </w:rPr>
        <w:t xml:space="preserve">on the Hedgehog property is </w:t>
      </w:r>
      <w:r w:rsidR="000421B0">
        <w:rPr>
          <w:rFonts w:ascii="Arial" w:hAnsi="Arial"/>
          <w:b/>
          <w:bCs/>
          <w:sz w:val="24"/>
          <w:szCs w:val="24"/>
        </w:rPr>
        <w:t>complete</w:t>
      </w:r>
      <w:r w:rsidR="002B7C0B" w:rsidRPr="002B7C0B">
        <w:rPr>
          <w:rFonts w:ascii="Arial" w:hAnsi="Arial"/>
          <w:b/>
          <w:bCs/>
          <w:sz w:val="24"/>
          <w:szCs w:val="24"/>
        </w:rPr>
        <w:t>.</w:t>
      </w:r>
      <w:r w:rsidR="002B7C0B">
        <w:rPr>
          <w:rFonts w:ascii="Arial" w:hAnsi="Arial"/>
          <w:b/>
          <w:bCs/>
          <w:sz w:val="24"/>
          <w:szCs w:val="24"/>
        </w:rPr>
        <w:t xml:space="preserve"> </w:t>
      </w:r>
    </w:p>
    <w:p w14:paraId="1FB0D05D" w14:textId="21F28202"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C0DD5BC" w14:textId="22EC316C" w:rsidR="000E6D87" w:rsidRPr="007D1317" w:rsidRDefault="00311B57" w:rsidP="002C0AD4">
      <w:pPr>
        <w:pStyle w:val="ListParagraph"/>
        <w:spacing w:before="240" w:line="230" w:lineRule="exact"/>
        <w:jc w:val="both"/>
        <w:textAlignment w:val="baseline"/>
        <w:rPr>
          <w:rFonts w:ascii="Arial" w:hAnsi="Arial"/>
          <w:b/>
          <w:bCs/>
          <w:sz w:val="24"/>
          <w:szCs w:val="24"/>
        </w:rPr>
      </w:pPr>
      <w:r w:rsidRPr="007D1317">
        <w:rPr>
          <w:rFonts w:ascii="Arial" w:hAnsi="Arial"/>
          <w:b/>
          <w:bCs/>
          <w:sz w:val="24"/>
          <w:szCs w:val="24"/>
        </w:rPr>
        <w:t xml:space="preserve">The 2021 exploration program </w:t>
      </w:r>
      <w:r w:rsidR="002C0AD4" w:rsidRPr="007D1317">
        <w:rPr>
          <w:rFonts w:ascii="Arial" w:hAnsi="Arial"/>
          <w:b/>
          <w:bCs/>
          <w:sz w:val="24"/>
          <w:szCs w:val="24"/>
        </w:rPr>
        <w:t xml:space="preserve">on the Hedgehog property is </w:t>
      </w:r>
      <w:r w:rsidRPr="007D1317">
        <w:rPr>
          <w:rFonts w:ascii="Arial" w:hAnsi="Arial"/>
          <w:b/>
          <w:bCs/>
          <w:sz w:val="24"/>
          <w:szCs w:val="24"/>
        </w:rPr>
        <w:t>complete</w:t>
      </w:r>
      <w:r w:rsidR="002C0AD4" w:rsidRPr="007D1317">
        <w:rPr>
          <w:rFonts w:ascii="Arial" w:hAnsi="Arial"/>
          <w:b/>
          <w:bCs/>
          <w:sz w:val="24"/>
          <w:szCs w:val="24"/>
        </w:rPr>
        <w:t xml:space="preserve">. The Company </w:t>
      </w:r>
      <w:r w:rsidR="0038256C" w:rsidRPr="007D1317">
        <w:rPr>
          <w:rFonts w:ascii="Arial" w:hAnsi="Arial"/>
          <w:b/>
          <w:bCs/>
          <w:sz w:val="24"/>
          <w:szCs w:val="24"/>
        </w:rPr>
        <w:t xml:space="preserve">announced the results </w:t>
      </w:r>
      <w:r w:rsidR="003F4FD3" w:rsidRPr="007D1317">
        <w:rPr>
          <w:rFonts w:ascii="Arial" w:hAnsi="Arial"/>
          <w:b/>
          <w:bCs/>
          <w:sz w:val="24"/>
          <w:szCs w:val="24"/>
        </w:rPr>
        <w:t>from the 2021 exploration progra</w:t>
      </w:r>
      <w:r w:rsidR="008B34C6" w:rsidRPr="007D1317">
        <w:rPr>
          <w:rFonts w:ascii="Arial" w:hAnsi="Arial"/>
          <w:b/>
          <w:bCs/>
          <w:sz w:val="24"/>
          <w:szCs w:val="24"/>
        </w:rPr>
        <w:t>m</w:t>
      </w:r>
      <w:r w:rsidR="00281986" w:rsidRPr="007D1317">
        <w:rPr>
          <w:rFonts w:ascii="Arial" w:hAnsi="Arial"/>
          <w:b/>
          <w:bCs/>
          <w:sz w:val="24"/>
          <w:szCs w:val="24"/>
        </w:rPr>
        <w:t xml:space="preserve"> on December 9, 2021</w:t>
      </w:r>
      <w:r w:rsidR="00744ECA" w:rsidRPr="007D1317">
        <w:rPr>
          <w:rFonts w:ascii="Arial" w:hAnsi="Arial"/>
          <w:b/>
          <w:bCs/>
          <w:sz w:val="24"/>
          <w:szCs w:val="24"/>
        </w:rPr>
        <w:t>.</w:t>
      </w:r>
      <w:r w:rsidR="008B34C6" w:rsidRPr="007D1317">
        <w:rPr>
          <w:rFonts w:ascii="Arial" w:hAnsi="Arial"/>
          <w:b/>
          <w:bCs/>
          <w:sz w:val="24"/>
          <w:szCs w:val="24"/>
        </w:rPr>
        <w:t xml:space="preserve"> </w:t>
      </w:r>
      <w:r w:rsidR="00CC2BDA">
        <w:rPr>
          <w:rFonts w:ascii="Arial" w:hAnsi="Arial"/>
          <w:b/>
          <w:bCs/>
          <w:sz w:val="24"/>
          <w:szCs w:val="24"/>
        </w:rPr>
        <w:t xml:space="preserve">The Company is </w:t>
      </w:r>
      <w:r w:rsidR="00531F05">
        <w:rPr>
          <w:rFonts w:ascii="Arial" w:hAnsi="Arial"/>
          <w:b/>
          <w:bCs/>
          <w:sz w:val="24"/>
          <w:szCs w:val="24"/>
        </w:rPr>
        <w:t>planning the 2022</w:t>
      </w:r>
      <w:r w:rsidR="00CC2BDA">
        <w:rPr>
          <w:rFonts w:ascii="Arial" w:hAnsi="Arial"/>
          <w:b/>
          <w:bCs/>
          <w:sz w:val="24"/>
          <w:szCs w:val="24"/>
        </w:rPr>
        <w:t xml:space="preserve"> </w:t>
      </w:r>
      <w:r w:rsidR="00847D59">
        <w:rPr>
          <w:rFonts w:ascii="Arial" w:hAnsi="Arial"/>
          <w:b/>
          <w:bCs/>
          <w:sz w:val="24"/>
          <w:szCs w:val="24"/>
        </w:rPr>
        <w:t>s</w:t>
      </w:r>
      <w:r w:rsidR="00CC2BDA">
        <w:rPr>
          <w:rFonts w:ascii="Arial" w:hAnsi="Arial"/>
          <w:b/>
          <w:bCs/>
          <w:sz w:val="24"/>
          <w:szCs w:val="24"/>
        </w:rPr>
        <w:t>pring</w:t>
      </w:r>
      <w:r w:rsidR="00847D59">
        <w:rPr>
          <w:rFonts w:ascii="Arial" w:hAnsi="Arial"/>
          <w:b/>
          <w:bCs/>
          <w:sz w:val="24"/>
          <w:szCs w:val="24"/>
        </w:rPr>
        <w:t>-</w:t>
      </w:r>
      <w:proofErr w:type="spellStart"/>
      <w:r w:rsidR="00847D59">
        <w:rPr>
          <w:rFonts w:ascii="Arial" w:hAnsi="Arial"/>
          <w:b/>
          <w:bCs/>
          <w:sz w:val="24"/>
          <w:szCs w:val="24"/>
        </w:rPr>
        <w:t>summer</w:t>
      </w:r>
      <w:r w:rsidR="00CC2BDA">
        <w:rPr>
          <w:rFonts w:ascii="Arial" w:hAnsi="Arial"/>
          <w:b/>
          <w:bCs/>
          <w:sz w:val="24"/>
          <w:szCs w:val="24"/>
        </w:rPr>
        <w:t>exploration</w:t>
      </w:r>
      <w:proofErr w:type="spellEnd"/>
      <w:r w:rsidR="00CC2BDA">
        <w:rPr>
          <w:rFonts w:ascii="Arial" w:hAnsi="Arial"/>
          <w:b/>
          <w:bCs/>
          <w:sz w:val="24"/>
          <w:szCs w:val="24"/>
        </w:rPr>
        <w:t xml:space="preserve"> program.</w:t>
      </w:r>
    </w:p>
    <w:p w14:paraId="5D36440B" w14:textId="6AEC61FD" w:rsidR="00640E94" w:rsidRDefault="00640E94">
      <w:pPr>
        <w:pStyle w:val="List"/>
        <w:numPr>
          <w:ilvl w:val="0"/>
          <w:numId w:val="28"/>
        </w:numPr>
        <w:spacing w:before="120"/>
        <w:jc w:val="both"/>
        <w:rPr>
          <w:rFonts w:ascii="Arial" w:hAnsi="Arial"/>
        </w:rPr>
      </w:pPr>
      <w:r w:rsidRPr="007D1317">
        <w:rPr>
          <w:rFonts w:ascii="Arial" w:hAnsi="Arial"/>
        </w:rPr>
        <w:t>Describe and</w:t>
      </w:r>
      <w:r>
        <w:rPr>
          <w:rFonts w:ascii="Arial" w:hAnsi="Arial"/>
        </w:rPr>
        <w:t xml:space="preserve">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27B58A87" w14:textId="77777777" w:rsidR="00052DFD" w:rsidRDefault="00052DFD" w:rsidP="00052DFD">
      <w:pPr>
        <w:pStyle w:val="List"/>
        <w:spacing w:before="120"/>
        <w:ind w:left="720" w:firstLine="0"/>
        <w:jc w:val="both"/>
        <w:rPr>
          <w:rFonts w:ascii="Arial" w:hAnsi="Arial"/>
        </w:rPr>
      </w:pPr>
    </w:p>
    <w:p w14:paraId="6FBA9741" w14:textId="3277A3FB" w:rsidR="00A339DE" w:rsidRDefault="00B06885" w:rsidP="00052DFD">
      <w:pPr>
        <w:ind w:left="709"/>
        <w:rPr>
          <w:rFonts w:ascii="Arial" w:hAnsi="Arial"/>
          <w:b/>
          <w:bCs/>
          <w:sz w:val="24"/>
          <w:szCs w:val="24"/>
          <w:lang w:val="en-GB"/>
        </w:rPr>
      </w:pPr>
      <w:r>
        <w:rPr>
          <w:rFonts w:ascii="Arial" w:hAnsi="Arial"/>
          <w:b/>
          <w:bCs/>
          <w:sz w:val="24"/>
          <w:szCs w:val="24"/>
        </w:rPr>
        <w:t xml:space="preserve">No exploration work was </w:t>
      </w:r>
      <w:r w:rsidR="00823D8E">
        <w:rPr>
          <w:rFonts w:ascii="Arial" w:hAnsi="Arial"/>
          <w:b/>
          <w:bCs/>
          <w:sz w:val="24"/>
          <w:szCs w:val="24"/>
        </w:rPr>
        <w:t>conducted</w:t>
      </w:r>
      <w:r>
        <w:rPr>
          <w:rFonts w:ascii="Arial" w:hAnsi="Arial"/>
          <w:b/>
          <w:bCs/>
          <w:sz w:val="24"/>
          <w:szCs w:val="24"/>
        </w:rPr>
        <w:t xml:space="preserve"> in February</w:t>
      </w:r>
      <w:r w:rsidR="00062EDE">
        <w:rPr>
          <w:rFonts w:ascii="Arial" w:hAnsi="Arial"/>
          <w:b/>
          <w:bCs/>
          <w:sz w:val="24"/>
          <w:szCs w:val="24"/>
        </w:rPr>
        <w:t>.</w:t>
      </w:r>
    </w:p>
    <w:p w14:paraId="7A901469" w14:textId="77777777" w:rsidR="00052DFD" w:rsidRDefault="00052DFD" w:rsidP="00052DFD">
      <w:pPr>
        <w:ind w:left="709"/>
        <w:rPr>
          <w:rFonts w:ascii="Arial" w:hAnsi="Arial"/>
          <w:b/>
          <w:bCs/>
        </w:rPr>
      </w:pPr>
    </w:p>
    <w:p w14:paraId="05DD460C" w14:textId="14A3CBEA" w:rsidR="00640E94" w:rsidRPr="00C81B53" w:rsidRDefault="00640E94" w:rsidP="00C81B53">
      <w:pPr>
        <w:pStyle w:val="ListParagraph"/>
        <w:numPr>
          <w:ilvl w:val="0"/>
          <w:numId w:val="28"/>
        </w:numPr>
        <w:rPr>
          <w:rFonts w:ascii="Arial" w:hAnsi="Arial"/>
          <w:sz w:val="24"/>
          <w:szCs w:val="24"/>
        </w:rPr>
      </w:pPr>
      <w:r w:rsidRPr="00C81B53">
        <w:rPr>
          <w:rFonts w:ascii="Arial" w:hAnsi="Arial"/>
          <w:sz w:val="24"/>
          <w:szCs w:val="24"/>
        </w:rPr>
        <w:t>Describe and provide details of any products or services that were discontinued. For resource companies, provide details of any drilling, exploration or production programs that have been amended or abandoned.</w:t>
      </w:r>
    </w:p>
    <w:p w14:paraId="554C147D" w14:textId="360D0A86" w:rsidR="00A96051" w:rsidRPr="00A96051" w:rsidRDefault="00A96051" w:rsidP="00A96051">
      <w:pPr>
        <w:pStyle w:val="List"/>
        <w:spacing w:before="120"/>
        <w:ind w:left="720" w:firstLine="0"/>
        <w:jc w:val="both"/>
        <w:rPr>
          <w:rFonts w:ascii="Arial" w:hAnsi="Arial"/>
          <w:b/>
          <w:bCs/>
        </w:rPr>
      </w:pPr>
      <w:r w:rsidRPr="00A96051">
        <w:rPr>
          <w:rFonts w:ascii="Arial" w:hAnsi="Arial"/>
          <w:b/>
          <w:bCs/>
        </w:rPr>
        <w:t>No drilling</w:t>
      </w:r>
      <w:r w:rsidRPr="000202B3">
        <w:rPr>
          <w:rFonts w:ascii="Arial" w:hAnsi="Arial"/>
          <w:b/>
          <w:bCs/>
        </w:rPr>
        <w:t>, exploration</w:t>
      </w:r>
      <w:r w:rsidRPr="00A96051">
        <w:rPr>
          <w:rFonts w:ascii="Arial" w:hAnsi="Arial"/>
          <w:b/>
          <w:bCs/>
        </w:rPr>
        <w:t xml:space="preserve"> or production programs have been amended or abandoned during </w:t>
      </w:r>
      <w:r w:rsidR="00CC2BDA">
        <w:rPr>
          <w:rFonts w:ascii="Arial" w:hAnsi="Arial"/>
          <w:b/>
          <w:bCs/>
        </w:rPr>
        <w:t>February</w:t>
      </w:r>
      <w:r w:rsidR="001C49C9">
        <w:rPr>
          <w:rFonts w:ascii="Arial" w:hAnsi="Arial"/>
          <w:b/>
          <w:bCs/>
        </w:rPr>
        <w:t xml:space="preserve"> </w:t>
      </w:r>
      <w:r w:rsidR="00C81B53">
        <w:rPr>
          <w:rFonts w:ascii="Arial" w:hAnsi="Arial"/>
          <w:b/>
          <w:bCs/>
        </w:rPr>
        <w:t>2</w:t>
      </w:r>
      <w:r w:rsidRPr="00A96051">
        <w:rPr>
          <w:rFonts w:ascii="Arial" w:hAnsi="Arial"/>
          <w:b/>
          <w:bCs/>
        </w:rPr>
        <w:t>02</w:t>
      </w:r>
      <w:r w:rsidR="00DF313A">
        <w:rPr>
          <w:rFonts w:ascii="Arial" w:hAnsi="Arial"/>
          <w:b/>
          <w:bCs/>
        </w:rPr>
        <w:t>2</w:t>
      </w:r>
      <w:r w:rsidRPr="00A96051">
        <w:rPr>
          <w:rFonts w:ascii="Arial" w:hAnsi="Arial"/>
          <w:b/>
          <w:bCs/>
        </w:rPr>
        <w:t xml:space="preserve">. </w:t>
      </w:r>
    </w:p>
    <w:p w14:paraId="14D4EAFE" w14:textId="36CDC5F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8CF0CE7" w14:textId="7DAFC7D5" w:rsidR="0039485E" w:rsidRPr="009F6FB3" w:rsidRDefault="00052DFD" w:rsidP="00A96051">
      <w:pPr>
        <w:pStyle w:val="List"/>
        <w:spacing w:before="120"/>
        <w:ind w:left="720" w:firstLine="0"/>
        <w:jc w:val="both"/>
        <w:rPr>
          <w:rFonts w:ascii="Arial" w:hAnsi="Arial"/>
          <w:b/>
          <w:bCs/>
        </w:rPr>
      </w:pPr>
      <w:r>
        <w:rPr>
          <w:rFonts w:ascii="Arial" w:hAnsi="Arial"/>
          <w:b/>
          <w:bCs/>
        </w:rPr>
        <w:t>N</w:t>
      </w:r>
      <w:r w:rsidR="00A96051" w:rsidRPr="009F6FB3">
        <w:rPr>
          <w:rFonts w:ascii="Arial" w:hAnsi="Arial"/>
          <w:b/>
          <w:bCs/>
        </w:rPr>
        <w:t xml:space="preserve">o new business relationships were entered into between the Issuer, the Issuer’s affiliates or third parties during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000C6D3F">
        <w:rPr>
          <w:rFonts w:ascii="Arial" w:hAnsi="Arial"/>
          <w:b/>
          <w:bCs/>
        </w:rPr>
        <w:t>.</w:t>
      </w:r>
      <w:r w:rsidR="0039485E" w:rsidRPr="009F6FB3">
        <w:rPr>
          <w:rFonts w:ascii="Arial" w:hAnsi="Arial"/>
          <w:b/>
          <w:bCs/>
        </w:rPr>
        <w:t xml:space="preserve"> </w:t>
      </w:r>
      <w:r w:rsidR="00DF313A">
        <w:rPr>
          <w:rFonts w:ascii="Arial" w:hAnsi="Arial"/>
          <w:b/>
          <w:bCs/>
        </w:rPr>
        <w:t xml:space="preserve"> </w:t>
      </w:r>
    </w:p>
    <w:p w14:paraId="4747C154" w14:textId="48F1ADE5"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39D8DB9" w14:textId="22C680B6" w:rsidR="00847712" w:rsidRPr="00847712" w:rsidRDefault="00847712" w:rsidP="00847712">
      <w:pPr>
        <w:pStyle w:val="List"/>
        <w:spacing w:before="120"/>
        <w:ind w:left="1800"/>
        <w:jc w:val="both"/>
        <w:rPr>
          <w:rFonts w:ascii="Arial" w:hAnsi="Arial"/>
          <w:b/>
          <w:bCs/>
        </w:rPr>
      </w:pPr>
      <w:r w:rsidRPr="00847712">
        <w:rPr>
          <w:rFonts w:ascii="Arial" w:hAnsi="Arial"/>
          <w:b/>
          <w:bCs/>
        </w:rPr>
        <w:t>None</w:t>
      </w:r>
      <w:r w:rsidR="000B156D">
        <w:rPr>
          <w:rFonts w:ascii="Arial" w:hAnsi="Arial"/>
          <w:b/>
          <w:bCs/>
        </w:rPr>
        <w:t>.</w:t>
      </w:r>
    </w:p>
    <w:p w14:paraId="26D0900E" w14:textId="32F511B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EB47263" w14:textId="633DA056" w:rsidR="00847712" w:rsidRPr="00847712" w:rsidRDefault="00CA2CC0" w:rsidP="00847712">
      <w:pPr>
        <w:pStyle w:val="List"/>
        <w:spacing w:before="120"/>
        <w:ind w:left="720" w:firstLine="0"/>
        <w:jc w:val="both"/>
        <w:rPr>
          <w:rFonts w:ascii="Arial" w:hAnsi="Arial"/>
          <w:b/>
          <w:bCs/>
        </w:rPr>
      </w:pPr>
      <w:r>
        <w:rPr>
          <w:rFonts w:ascii="Arial" w:hAnsi="Arial"/>
          <w:b/>
          <w:bCs/>
        </w:rPr>
        <w:t>None.</w:t>
      </w:r>
    </w:p>
    <w:p w14:paraId="2A332914" w14:textId="41B8E3F1"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D0D64CC" w14:textId="6C4FE13F" w:rsidR="00847712" w:rsidRDefault="00847712" w:rsidP="00847712">
      <w:pPr>
        <w:pStyle w:val="List"/>
        <w:spacing w:before="120"/>
        <w:ind w:left="720" w:firstLine="0"/>
        <w:jc w:val="both"/>
        <w:rPr>
          <w:rFonts w:ascii="Arial" w:hAnsi="Arial"/>
        </w:rPr>
      </w:pPr>
      <w:r>
        <w:rPr>
          <w:rFonts w:ascii="Arial" w:hAnsi="Arial"/>
          <w:b/>
          <w:bCs/>
        </w:rPr>
        <w:t>N</w:t>
      </w:r>
      <w:r w:rsidRPr="00847712">
        <w:rPr>
          <w:rFonts w:ascii="Arial" w:hAnsi="Arial"/>
          <w:b/>
          <w:bCs/>
        </w:rPr>
        <w:t>o</w:t>
      </w:r>
      <w:r w:rsidR="000B156D">
        <w:rPr>
          <w:rFonts w:ascii="Arial" w:hAnsi="Arial"/>
          <w:b/>
          <w:bCs/>
        </w:rPr>
        <w:t>t</w:t>
      </w:r>
      <w:r w:rsidRPr="00847712">
        <w:rPr>
          <w:rFonts w:ascii="Arial" w:hAnsi="Arial"/>
          <w:b/>
          <w:bCs/>
        </w:rPr>
        <w:t xml:space="preserve"> a</w:t>
      </w:r>
      <w:r>
        <w:rPr>
          <w:rFonts w:ascii="Arial" w:hAnsi="Arial"/>
          <w:b/>
          <w:bCs/>
        </w:rPr>
        <w:t>pplicable.</w:t>
      </w:r>
    </w:p>
    <w:p w14:paraId="07BB9C64" w14:textId="3F159EE2"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627F127" w14:textId="77777777" w:rsidR="000B156D" w:rsidRDefault="000B156D" w:rsidP="000B156D">
      <w:pPr>
        <w:pStyle w:val="List"/>
        <w:spacing w:before="120"/>
        <w:ind w:left="720" w:firstLine="0"/>
        <w:jc w:val="both"/>
        <w:rPr>
          <w:rFonts w:ascii="Arial" w:hAnsi="Arial"/>
        </w:rPr>
      </w:pPr>
      <w:r>
        <w:rPr>
          <w:rFonts w:ascii="Arial" w:hAnsi="Arial"/>
          <w:b/>
          <w:bCs/>
        </w:rPr>
        <w:lastRenderedPageBreak/>
        <w:t>N</w:t>
      </w:r>
      <w:r w:rsidRPr="00847712">
        <w:rPr>
          <w:rFonts w:ascii="Arial" w:hAnsi="Arial"/>
          <w:b/>
          <w:bCs/>
        </w:rPr>
        <w:t>o</w:t>
      </w:r>
      <w:r>
        <w:rPr>
          <w:rFonts w:ascii="Arial" w:hAnsi="Arial"/>
          <w:b/>
          <w:bCs/>
        </w:rPr>
        <w:t>t</w:t>
      </w:r>
      <w:r w:rsidRPr="00847712">
        <w:rPr>
          <w:rFonts w:ascii="Arial" w:hAnsi="Arial"/>
          <w:b/>
          <w:bCs/>
        </w:rPr>
        <w:t xml:space="preserve"> a</w:t>
      </w:r>
      <w:r>
        <w:rPr>
          <w:rFonts w:ascii="Arial" w:hAnsi="Arial"/>
          <w:b/>
          <w:bCs/>
        </w:rPr>
        <w:t>pplicable.</w:t>
      </w:r>
    </w:p>
    <w:p w14:paraId="436B5DAD" w14:textId="7CD149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400048A" w14:textId="34FE5B69" w:rsidR="000B156D" w:rsidRPr="000B156D" w:rsidRDefault="000B156D" w:rsidP="000B156D">
      <w:pPr>
        <w:pStyle w:val="List"/>
        <w:spacing w:before="120"/>
        <w:ind w:left="720" w:firstLine="0"/>
        <w:jc w:val="both"/>
        <w:rPr>
          <w:rFonts w:ascii="Arial" w:hAnsi="Arial"/>
          <w:b/>
          <w:bCs/>
        </w:rPr>
      </w:pPr>
      <w:r w:rsidRPr="000B156D">
        <w:rPr>
          <w:rFonts w:ascii="Arial" w:hAnsi="Arial"/>
          <w:b/>
          <w:bCs/>
        </w:rPr>
        <w:t>There were no employee</w:t>
      </w:r>
      <w:r w:rsidR="00C020E7">
        <w:rPr>
          <w:rFonts w:ascii="Arial" w:hAnsi="Arial"/>
          <w:b/>
          <w:bCs/>
        </w:rPr>
        <w:t>s</w:t>
      </w:r>
      <w:r w:rsidRPr="000B156D">
        <w:rPr>
          <w:rFonts w:ascii="Arial" w:hAnsi="Arial"/>
          <w:b/>
          <w:bCs/>
        </w:rPr>
        <w:t xml:space="preserve"> hired, </w:t>
      </w:r>
      <w:r w:rsidR="00CA2CC0" w:rsidRPr="000B156D">
        <w:rPr>
          <w:rFonts w:ascii="Arial" w:hAnsi="Arial"/>
          <w:b/>
          <w:bCs/>
        </w:rPr>
        <w:t>terminated,</w:t>
      </w:r>
      <w:r w:rsidRPr="000B156D">
        <w:rPr>
          <w:rFonts w:ascii="Arial" w:hAnsi="Arial"/>
          <w:b/>
          <w:bCs/>
        </w:rPr>
        <w:t xml:space="preserve"> or la</w:t>
      </w:r>
      <w:r w:rsidR="00C020E7">
        <w:rPr>
          <w:rFonts w:ascii="Arial" w:hAnsi="Arial"/>
          <w:b/>
          <w:bCs/>
        </w:rPr>
        <w:t xml:space="preserve">id </w:t>
      </w:r>
      <w:r w:rsidRPr="000B156D">
        <w:rPr>
          <w:rFonts w:ascii="Arial" w:hAnsi="Arial"/>
          <w:b/>
          <w:bCs/>
        </w:rPr>
        <w:t xml:space="preserve">off during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Pr="000B156D">
        <w:rPr>
          <w:rFonts w:ascii="Arial" w:hAnsi="Arial"/>
          <w:b/>
          <w:bCs/>
        </w:rPr>
        <w:t>.</w:t>
      </w:r>
      <w:r w:rsidR="00DF313A">
        <w:rPr>
          <w:rFonts w:ascii="Arial" w:hAnsi="Arial"/>
          <w:b/>
          <w:bCs/>
        </w:rPr>
        <w:t xml:space="preserve"> </w:t>
      </w:r>
    </w:p>
    <w:p w14:paraId="08F59C47" w14:textId="5EEAC95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03C3007" w14:textId="773CFB24" w:rsidR="000B156D" w:rsidRDefault="000B156D" w:rsidP="000B156D">
      <w:pPr>
        <w:pStyle w:val="List"/>
        <w:spacing w:before="120"/>
        <w:ind w:left="720" w:firstLine="0"/>
        <w:jc w:val="both"/>
        <w:rPr>
          <w:rFonts w:ascii="Arial" w:hAnsi="Arial"/>
          <w:b/>
          <w:bCs/>
        </w:rPr>
      </w:pPr>
      <w:r w:rsidRPr="000B156D">
        <w:rPr>
          <w:rFonts w:ascii="Arial" w:hAnsi="Arial"/>
          <w:b/>
          <w:bCs/>
        </w:rPr>
        <w:t xml:space="preserve">There were no labour disputes or </w:t>
      </w:r>
      <w:r w:rsidR="00C020E7">
        <w:rPr>
          <w:rFonts w:ascii="Arial" w:hAnsi="Arial"/>
          <w:b/>
          <w:bCs/>
        </w:rPr>
        <w:t>resolution</w:t>
      </w:r>
      <w:r w:rsidR="00CA2CC0">
        <w:rPr>
          <w:rFonts w:ascii="Arial" w:hAnsi="Arial"/>
          <w:b/>
          <w:bCs/>
        </w:rPr>
        <w:t>s</w:t>
      </w:r>
      <w:r w:rsidR="00C020E7">
        <w:rPr>
          <w:rFonts w:ascii="Arial" w:hAnsi="Arial"/>
          <w:b/>
          <w:bCs/>
        </w:rPr>
        <w:t xml:space="preserve"> of </w:t>
      </w:r>
      <w:r w:rsidRPr="000B156D">
        <w:rPr>
          <w:rFonts w:ascii="Arial" w:hAnsi="Arial"/>
          <w:b/>
          <w:bCs/>
        </w:rPr>
        <w:t xml:space="preserve">labour disputes during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 xml:space="preserve">2 </w:t>
      </w:r>
      <w:r w:rsidR="00052DFD">
        <w:rPr>
          <w:rFonts w:ascii="Arial" w:hAnsi="Arial"/>
          <w:b/>
          <w:bCs/>
        </w:rPr>
        <w:t>since the Company does not have any employees</w:t>
      </w:r>
      <w:r w:rsidRPr="000B156D">
        <w:rPr>
          <w:rFonts w:ascii="Arial" w:hAnsi="Arial"/>
          <w:b/>
          <w:bCs/>
        </w:rPr>
        <w:t>.</w:t>
      </w:r>
    </w:p>
    <w:p w14:paraId="51790EE2" w14:textId="67DB1081"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422CA0D" w14:textId="10747ADD" w:rsidR="000B156D" w:rsidRPr="000B156D" w:rsidRDefault="000B156D" w:rsidP="000B156D">
      <w:pPr>
        <w:pStyle w:val="List"/>
        <w:spacing w:before="120"/>
        <w:ind w:left="720" w:firstLine="0"/>
        <w:jc w:val="both"/>
        <w:rPr>
          <w:rFonts w:ascii="Arial" w:hAnsi="Arial"/>
          <w:b/>
          <w:bCs/>
        </w:rPr>
      </w:pPr>
      <w:r w:rsidRPr="000B156D">
        <w:rPr>
          <w:rFonts w:ascii="Arial" w:hAnsi="Arial"/>
          <w:b/>
          <w:bCs/>
        </w:rPr>
        <w:t xml:space="preserve">The </w:t>
      </w:r>
      <w:r w:rsidR="00C90524">
        <w:rPr>
          <w:rFonts w:ascii="Arial" w:hAnsi="Arial"/>
          <w:b/>
          <w:bCs/>
        </w:rPr>
        <w:t>I</w:t>
      </w:r>
      <w:r w:rsidRPr="000B156D">
        <w:rPr>
          <w:rFonts w:ascii="Arial" w:hAnsi="Arial"/>
          <w:b/>
          <w:bCs/>
        </w:rPr>
        <w:t>ssuer is not aware of any legal proceedings to which it has become a party</w:t>
      </w:r>
      <w:r w:rsidR="00817359">
        <w:rPr>
          <w:rFonts w:ascii="Arial" w:hAnsi="Arial"/>
          <w:b/>
          <w:bCs/>
        </w:rPr>
        <w:t>.</w:t>
      </w:r>
    </w:p>
    <w:p w14:paraId="2C3CCBB2" w14:textId="1DBEAB1B"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F22C334" w14:textId="68A7C038" w:rsidR="00532345" w:rsidRDefault="000B156D" w:rsidP="00532345">
      <w:pPr>
        <w:pStyle w:val="List"/>
        <w:spacing w:before="120"/>
        <w:ind w:left="720" w:firstLine="0"/>
        <w:jc w:val="both"/>
        <w:rPr>
          <w:rFonts w:ascii="Arial" w:hAnsi="Arial"/>
          <w:b/>
          <w:bCs/>
        </w:rPr>
      </w:pPr>
      <w:r w:rsidRPr="000B156D">
        <w:rPr>
          <w:rFonts w:ascii="Arial" w:hAnsi="Arial"/>
          <w:b/>
          <w:bCs/>
        </w:rPr>
        <w:t xml:space="preserve">The issuer did not incur or repay any indebtedness during the month of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Pr="000B156D">
        <w:rPr>
          <w:rFonts w:ascii="Arial" w:hAnsi="Arial"/>
          <w:b/>
          <w:bCs/>
        </w:rPr>
        <w:t>.</w:t>
      </w:r>
      <w:r w:rsidR="00DF313A">
        <w:rPr>
          <w:rFonts w:ascii="Arial" w:hAnsi="Arial"/>
          <w:b/>
          <w:bCs/>
        </w:rPr>
        <w:t xml:space="preserve"> </w:t>
      </w:r>
    </w:p>
    <w:p w14:paraId="5C47AC31" w14:textId="4D624986" w:rsidR="00CA2CC0" w:rsidRDefault="00CA2CC0">
      <w:pPr>
        <w:rPr>
          <w:rFonts w:ascii="Arial" w:hAnsi="Arial"/>
          <w:sz w:val="24"/>
          <w:lang w:val="en-GB"/>
        </w:rPr>
      </w:pPr>
    </w:p>
    <w:p w14:paraId="0C4D6CF0" w14:textId="6603EF62" w:rsidR="00052DFD" w:rsidRPr="00C4444F" w:rsidRDefault="00532345" w:rsidP="00C4444F">
      <w:pPr>
        <w:pStyle w:val="List"/>
        <w:numPr>
          <w:ilvl w:val="0"/>
          <w:numId w:val="28"/>
        </w:numPr>
        <w:spacing w:before="120"/>
        <w:jc w:val="both"/>
        <w:rPr>
          <w:rFonts w:ascii="Arial" w:hAnsi="Arial"/>
        </w:rPr>
      </w:pPr>
      <w:r w:rsidRPr="00532345">
        <w:rPr>
          <w:rFonts w:ascii="Arial" w:hAnsi="Arial"/>
        </w:rPr>
        <w:lastRenderedPageBreak/>
        <w:t>Provide details of any securities issued and options or warrants granted.</w:t>
      </w:r>
    </w:p>
    <w:p w14:paraId="1158EC83" w14:textId="3A32B7F5" w:rsidR="00052DFD" w:rsidRDefault="00052DFD" w:rsidP="00DA6101">
      <w:pPr>
        <w:pStyle w:val="List"/>
        <w:spacing w:before="120"/>
        <w:ind w:left="720" w:firstLine="0"/>
        <w:jc w:val="both"/>
        <w:rPr>
          <w:rFonts w:ascii="Arial" w:hAnsi="Arial"/>
          <w:b/>
        </w:rPr>
      </w:pPr>
      <w:r w:rsidRPr="00052DFD">
        <w:rPr>
          <w:rFonts w:ascii="Arial" w:hAnsi="Arial"/>
          <w:b/>
        </w:rPr>
        <w:t xml:space="preserve">The Company did not issue or grant any common shares, stock options, or warrants during the month of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Pr="00052DFD">
        <w:rPr>
          <w:rFonts w:ascii="Arial" w:hAnsi="Arial"/>
          <w:b/>
        </w:rPr>
        <w:t>.</w:t>
      </w:r>
      <w:r w:rsidR="00DF313A">
        <w:rPr>
          <w:rFonts w:ascii="Arial" w:hAnsi="Arial"/>
          <w:b/>
        </w:rPr>
        <w:t xml:space="preserve"> </w:t>
      </w:r>
    </w:p>
    <w:p w14:paraId="1B376DD3" w14:textId="77777777" w:rsidR="00052DFD" w:rsidRPr="00052DFD" w:rsidRDefault="00052DFD" w:rsidP="00DA6101">
      <w:pPr>
        <w:pStyle w:val="List"/>
        <w:spacing w:before="120"/>
        <w:ind w:left="720" w:firstLine="0"/>
        <w:jc w:val="both"/>
        <w:rPr>
          <w:rFonts w:ascii="Arial" w:hAnsi="Arial"/>
          <w:b/>
        </w:rPr>
      </w:pPr>
    </w:p>
    <w:p w14:paraId="7C5E6913" w14:textId="0F9E5A7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A0457EA" w14:textId="33B21E48" w:rsidR="000B156D" w:rsidRPr="000B156D" w:rsidRDefault="000B156D" w:rsidP="000B156D">
      <w:pPr>
        <w:pStyle w:val="List"/>
        <w:keepNext/>
        <w:keepLines/>
        <w:spacing w:before="120"/>
        <w:ind w:left="720" w:firstLine="0"/>
        <w:jc w:val="both"/>
        <w:rPr>
          <w:rFonts w:ascii="Arial" w:hAnsi="Arial"/>
          <w:b/>
          <w:bCs/>
        </w:rPr>
      </w:pPr>
      <w:r w:rsidRPr="000B156D">
        <w:rPr>
          <w:rFonts w:ascii="Arial" w:hAnsi="Arial"/>
          <w:b/>
          <w:bCs/>
        </w:rPr>
        <w:t xml:space="preserve">There were no loans to or by related parties during the month of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00C81B53">
        <w:rPr>
          <w:rFonts w:ascii="Arial" w:hAnsi="Arial"/>
          <w:b/>
          <w:bCs/>
        </w:rPr>
        <w:t>.</w:t>
      </w:r>
      <w:r w:rsidR="00DF313A">
        <w:rPr>
          <w:rFonts w:ascii="Arial" w:hAnsi="Arial"/>
          <w:b/>
          <w:bCs/>
        </w:rPr>
        <w:t xml:space="preserve"> </w:t>
      </w:r>
    </w:p>
    <w:p w14:paraId="4CF1EA40" w14:textId="072E348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BE7B5C4" w14:textId="43F08463" w:rsidR="000B156D" w:rsidRPr="000B156D" w:rsidRDefault="000B156D" w:rsidP="000B156D">
      <w:pPr>
        <w:pStyle w:val="List"/>
        <w:keepNext/>
        <w:keepLines/>
        <w:spacing w:before="120"/>
        <w:ind w:left="720" w:firstLine="0"/>
        <w:jc w:val="both"/>
        <w:rPr>
          <w:rFonts w:ascii="Arial" w:hAnsi="Arial"/>
          <w:b/>
          <w:bCs/>
        </w:rPr>
      </w:pPr>
      <w:r w:rsidRPr="000B156D">
        <w:rPr>
          <w:rFonts w:ascii="Arial" w:hAnsi="Arial"/>
          <w:b/>
          <w:bCs/>
        </w:rPr>
        <w:t xml:space="preserve">There were no </w:t>
      </w:r>
      <w:r>
        <w:rPr>
          <w:rFonts w:ascii="Arial" w:hAnsi="Arial"/>
          <w:b/>
          <w:bCs/>
        </w:rPr>
        <w:t xml:space="preserve">changes in directors, </w:t>
      </w:r>
      <w:r w:rsidR="00CA2CC0">
        <w:rPr>
          <w:rFonts w:ascii="Arial" w:hAnsi="Arial"/>
          <w:b/>
          <w:bCs/>
        </w:rPr>
        <w:t>officers,</w:t>
      </w:r>
      <w:r>
        <w:rPr>
          <w:rFonts w:ascii="Arial" w:hAnsi="Arial"/>
          <w:b/>
          <w:bCs/>
        </w:rPr>
        <w:t xml:space="preserve"> or committee members during </w:t>
      </w:r>
      <w:r w:rsidRPr="000B156D">
        <w:rPr>
          <w:rFonts w:ascii="Arial" w:hAnsi="Arial"/>
          <w:b/>
          <w:bCs/>
        </w:rPr>
        <w:t xml:space="preserve">the month of </w:t>
      </w:r>
      <w:r w:rsidR="00CC2BDA">
        <w:rPr>
          <w:rFonts w:ascii="Arial" w:hAnsi="Arial"/>
          <w:b/>
          <w:bCs/>
        </w:rPr>
        <w:t>February</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00C81B53">
        <w:rPr>
          <w:rFonts w:ascii="Arial" w:hAnsi="Arial"/>
          <w:b/>
          <w:bCs/>
        </w:rPr>
        <w:t>.</w:t>
      </w:r>
      <w:r w:rsidR="00DF313A">
        <w:rPr>
          <w:rFonts w:ascii="Arial" w:hAnsi="Arial"/>
          <w:b/>
          <w:bCs/>
        </w:rPr>
        <w:t xml:space="preserve"> </w:t>
      </w:r>
    </w:p>
    <w:p w14:paraId="77B465E6" w14:textId="61D9DC79"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B5379E7" w14:textId="77777777" w:rsidR="00332B5A" w:rsidRDefault="00332B5A" w:rsidP="00332B5A">
      <w:pPr>
        <w:pStyle w:val="ListParagraph"/>
        <w:spacing w:after="213" w:line="248" w:lineRule="auto"/>
        <w:ind w:right="14"/>
        <w:rPr>
          <w:sz w:val="22"/>
        </w:rPr>
      </w:pPr>
    </w:p>
    <w:p w14:paraId="1C451471" w14:textId="32A4580B" w:rsidR="00332B5A" w:rsidRPr="00332B5A" w:rsidRDefault="00332B5A" w:rsidP="00332B5A">
      <w:pPr>
        <w:pStyle w:val="ListParagraph"/>
        <w:spacing w:after="213" w:line="248" w:lineRule="auto"/>
        <w:ind w:right="14"/>
        <w:jc w:val="both"/>
        <w:rPr>
          <w:rFonts w:ascii="Arial" w:hAnsi="Arial" w:cs="Arial"/>
          <w:b/>
          <w:bCs/>
          <w:sz w:val="24"/>
          <w:szCs w:val="24"/>
        </w:rPr>
      </w:pPr>
      <w:r w:rsidRPr="00332B5A">
        <w:rPr>
          <w:rFonts w:ascii="Arial" w:hAnsi="Arial" w:cs="Arial"/>
          <w:b/>
          <w:bCs/>
          <w:sz w:val="24"/>
          <w:szCs w:val="24"/>
        </w:rPr>
        <w:t xml:space="preserve">The Issuer has no history of earnings and to date has not defined any commercial quantities of mineral reserves on the </w:t>
      </w:r>
      <w:r w:rsidR="00186827">
        <w:rPr>
          <w:rFonts w:ascii="Arial" w:hAnsi="Arial" w:cs="Arial"/>
          <w:b/>
          <w:bCs/>
          <w:sz w:val="24"/>
          <w:szCs w:val="24"/>
        </w:rPr>
        <w:t xml:space="preserve">Hedge Hog </w:t>
      </w:r>
      <w:r w:rsidRPr="00332B5A">
        <w:rPr>
          <w:rFonts w:ascii="Arial" w:hAnsi="Arial" w:cs="Arial"/>
          <w:b/>
          <w:bCs/>
          <w:sz w:val="24"/>
          <w:szCs w:val="24"/>
        </w:rPr>
        <w:t xml:space="preserve">Project.  The Issuer </w:t>
      </w:r>
      <w:r w:rsidR="00817359">
        <w:rPr>
          <w:rFonts w:ascii="Arial" w:hAnsi="Arial" w:cs="Arial"/>
          <w:b/>
          <w:bCs/>
          <w:sz w:val="24"/>
          <w:szCs w:val="24"/>
        </w:rPr>
        <w:t xml:space="preserve">only </w:t>
      </w:r>
      <w:r w:rsidRPr="00332B5A">
        <w:rPr>
          <w:rFonts w:ascii="Arial" w:hAnsi="Arial" w:cs="Arial"/>
          <w:b/>
          <w:bCs/>
          <w:sz w:val="24"/>
          <w:szCs w:val="24"/>
        </w:rPr>
        <w:t xml:space="preserve">has an option to acquire an interest in the </w:t>
      </w:r>
      <w:r w:rsidR="00F72862">
        <w:rPr>
          <w:rFonts w:ascii="Arial" w:hAnsi="Arial" w:cs="Arial"/>
          <w:b/>
          <w:bCs/>
          <w:sz w:val="24"/>
          <w:szCs w:val="24"/>
        </w:rPr>
        <w:t xml:space="preserve">Hedge Hog Property </w:t>
      </w:r>
      <w:r w:rsidRPr="00332B5A">
        <w:rPr>
          <w:rFonts w:ascii="Arial" w:hAnsi="Arial" w:cs="Arial"/>
          <w:b/>
          <w:bCs/>
          <w:sz w:val="24"/>
          <w:szCs w:val="24"/>
        </w:rPr>
        <w:t xml:space="preserve">and there is no guarantee that the Issuer's </w:t>
      </w:r>
      <w:r w:rsidR="00F72862">
        <w:rPr>
          <w:rFonts w:ascii="Arial" w:hAnsi="Arial" w:cs="Arial"/>
          <w:b/>
          <w:bCs/>
          <w:sz w:val="24"/>
          <w:szCs w:val="24"/>
        </w:rPr>
        <w:t>60</w:t>
      </w:r>
      <w:r w:rsidRPr="00332B5A">
        <w:rPr>
          <w:rFonts w:ascii="Arial" w:hAnsi="Arial" w:cs="Arial"/>
          <w:b/>
          <w:bCs/>
          <w:sz w:val="24"/>
          <w:szCs w:val="24"/>
        </w:rPr>
        <w:t xml:space="preserve">% interest, if earned, will be certain or that it cannot be challenged by claims of aboriginal or indigenous title, or unknown third parties claiming an interest in the </w:t>
      </w:r>
      <w:r w:rsidR="00F72862">
        <w:rPr>
          <w:rFonts w:ascii="Arial" w:hAnsi="Arial" w:cs="Arial"/>
          <w:b/>
          <w:bCs/>
          <w:sz w:val="24"/>
          <w:szCs w:val="24"/>
        </w:rPr>
        <w:t xml:space="preserve">Hedge Hog </w:t>
      </w:r>
      <w:r w:rsidRPr="00332B5A">
        <w:rPr>
          <w:rFonts w:ascii="Arial" w:hAnsi="Arial" w:cs="Arial"/>
          <w:b/>
          <w:bCs/>
          <w:sz w:val="24"/>
          <w:szCs w:val="24"/>
        </w:rPr>
        <w:t xml:space="preserve">Project. The Issuer and its assets may also become subject to uninsurable risks. </w:t>
      </w:r>
      <w:r w:rsidR="006D1939">
        <w:rPr>
          <w:rFonts w:ascii="Arial" w:hAnsi="Arial" w:cs="Arial"/>
          <w:b/>
          <w:bCs/>
          <w:sz w:val="24"/>
          <w:szCs w:val="24"/>
        </w:rPr>
        <w:t xml:space="preserve"> </w:t>
      </w:r>
      <w:r w:rsidRPr="00332B5A">
        <w:rPr>
          <w:rFonts w:ascii="Arial" w:hAnsi="Arial" w:cs="Arial"/>
          <w:b/>
          <w:bCs/>
          <w:sz w:val="24"/>
          <w:szCs w:val="24"/>
        </w:rPr>
        <w:t xml:space="preserve">The Issuer's activities may require permits or licenses which may not be granted to the Issuer. The Issuer competes with other companies with greater financial resources and technical facilities. The Issuer may be affected by political, economic, environmental and regulatory risks beyond its control. </w:t>
      </w:r>
      <w:r w:rsidR="00102322">
        <w:rPr>
          <w:rFonts w:ascii="Arial" w:hAnsi="Arial" w:cs="Arial"/>
          <w:b/>
          <w:bCs/>
          <w:sz w:val="24"/>
          <w:szCs w:val="24"/>
        </w:rPr>
        <w:t xml:space="preserve"> I</w:t>
      </w:r>
      <w:r w:rsidRPr="00332B5A">
        <w:rPr>
          <w:rFonts w:ascii="Arial" w:hAnsi="Arial" w:cs="Arial"/>
          <w:b/>
          <w:bCs/>
          <w:sz w:val="24"/>
          <w:szCs w:val="24"/>
        </w:rPr>
        <w:t>n recent years both metal prices and publicly traded securities prices have fluctuated widely</w:t>
      </w:r>
      <w:r w:rsidR="00102322">
        <w:rPr>
          <w:rFonts w:ascii="Arial" w:hAnsi="Arial" w:cs="Arial"/>
          <w:b/>
          <w:bCs/>
          <w:sz w:val="24"/>
          <w:szCs w:val="24"/>
        </w:rPr>
        <w:t xml:space="preserve"> and may make it difficult for the Issuer to raise further capital on </w:t>
      </w:r>
      <w:proofErr w:type="spellStart"/>
      <w:r w:rsidR="00102322">
        <w:rPr>
          <w:rFonts w:ascii="Arial" w:hAnsi="Arial" w:cs="Arial"/>
          <w:b/>
          <w:bCs/>
          <w:sz w:val="24"/>
          <w:szCs w:val="24"/>
        </w:rPr>
        <w:t>favourable</w:t>
      </w:r>
      <w:proofErr w:type="spellEnd"/>
      <w:r w:rsidR="00102322">
        <w:rPr>
          <w:rFonts w:ascii="Arial" w:hAnsi="Arial" w:cs="Arial"/>
          <w:b/>
          <w:bCs/>
          <w:sz w:val="24"/>
          <w:szCs w:val="24"/>
        </w:rPr>
        <w:t xml:space="preserve"> terms in the future</w:t>
      </w:r>
      <w:r w:rsidRPr="00332B5A">
        <w:rPr>
          <w:rFonts w:ascii="Arial" w:hAnsi="Arial" w:cs="Arial"/>
          <w:b/>
          <w:bCs/>
          <w:sz w:val="24"/>
          <w:szCs w:val="24"/>
        </w:rPr>
        <w:t>.</w:t>
      </w:r>
    </w:p>
    <w:p w14:paraId="731D40F6" w14:textId="77777777" w:rsidR="00332B5A" w:rsidRPr="00332B5A" w:rsidRDefault="00332B5A" w:rsidP="00332B5A">
      <w:pPr>
        <w:pStyle w:val="ListParagraph"/>
        <w:spacing w:after="1441" w:line="248" w:lineRule="auto"/>
        <w:ind w:right="14"/>
        <w:jc w:val="both"/>
        <w:rPr>
          <w:rFonts w:ascii="Arial" w:hAnsi="Arial" w:cs="Arial"/>
          <w:b/>
          <w:bCs/>
          <w:sz w:val="24"/>
          <w:szCs w:val="24"/>
        </w:rPr>
      </w:pPr>
    </w:p>
    <w:p w14:paraId="212DFAAF" w14:textId="6EA1D1FB" w:rsidR="00332B5A" w:rsidRDefault="00332B5A" w:rsidP="00332B5A">
      <w:pPr>
        <w:pStyle w:val="ListParagraph"/>
        <w:spacing w:after="1441" w:line="248" w:lineRule="auto"/>
        <w:ind w:right="14"/>
        <w:jc w:val="both"/>
        <w:rPr>
          <w:rFonts w:ascii="Arial" w:hAnsi="Arial" w:cs="Arial"/>
          <w:b/>
          <w:bCs/>
          <w:sz w:val="24"/>
          <w:szCs w:val="24"/>
        </w:rPr>
      </w:pPr>
      <w:r w:rsidRPr="00332B5A">
        <w:rPr>
          <w:rFonts w:ascii="Arial" w:hAnsi="Arial" w:cs="Arial"/>
          <w:b/>
          <w:bCs/>
          <w:sz w:val="24"/>
          <w:szCs w:val="24"/>
        </w:rPr>
        <w:t xml:space="preserve">The outbreak of the COVID-19 pandemic is </w:t>
      </w:r>
      <w:r w:rsidR="00817359">
        <w:rPr>
          <w:rFonts w:ascii="Arial" w:hAnsi="Arial" w:cs="Arial"/>
          <w:b/>
          <w:bCs/>
          <w:sz w:val="24"/>
          <w:szCs w:val="24"/>
        </w:rPr>
        <w:t xml:space="preserve">also </w:t>
      </w:r>
      <w:r w:rsidRPr="00332B5A">
        <w:rPr>
          <w:rFonts w:ascii="Arial" w:hAnsi="Arial" w:cs="Arial"/>
          <w:b/>
          <w:bCs/>
          <w:sz w:val="24"/>
          <w:szCs w:val="24"/>
        </w:rPr>
        <w:t xml:space="preserve">likely to impact the Issuer's plans and activities. The Issuer may face disruption to operations, supply chain delays, travel and trade restrictions and </w:t>
      </w:r>
      <w:r w:rsidR="00817359">
        <w:rPr>
          <w:rFonts w:ascii="Arial" w:hAnsi="Arial" w:cs="Arial"/>
          <w:b/>
          <w:bCs/>
          <w:sz w:val="24"/>
          <w:szCs w:val="24"/>
        </w:rPr>
        <w:t xml:space="preserve">the </w:t>
      </w:r>
      <w:r w:rsidRPr="00332B5A">
        <w:rPr>
          <w:rFonts w:ascii="Arial" w:hAnsi="Arial" w:cs="Arial"/>
          <w:b/>
          <w:bCs/>
          <w:sz w:val="24"/>
          <w:szCs w:val="24"/>
        </w:rPr>
        <w:t xml:space="preserve">impact on economic activity in affected regions can be expected and can be difficult to quantify. Such pandemics </w:t>
      </w:r>
      <w:r w:rsidR="006D1939">
        <w:rPr>
          <w:rFonts w:ascii="Arial" w:hAnsi="Arial" w:cs="Arial"/>
          <w:b/>
          <w:bCs/>
          <w:sz w:val="24"/>
          <w:szCs w:val="24"/>
        </w:rPr>
        <w:t xml:space="preserve">diseases </w:t>
      </w:r>
      <w:r w:rsidRPr="00332B5A">
        <w:rPr>
          <w:rFonts w:ascii="Arial" w:hAnsi="Arial" w:cs="Arial"/>
          <w:b/>
          <w:bCs/>
          <w:sz w:val="24"/>
          <w:szCs w:val="24"/>
        </w:rPr>
        <w:t xml:space="preserve">represent a serious threat to maintaining a skilled workforce and could be a major health-care challenge for the Issuer. There can be no assurance that the Issuer's personnel </w:t>
      </w:r>
      <w:r w:rsidR="006D1939">
        <w:rPr>
          <w:rFonts w:ascii="Arial" w:hAnsi="Arial" w:cs="Arial"/>
          <w:b/>
          <w:bCs/>
          <w:sz w:val="24"/>
          <w:szCs w:val="24"/>
        </w:rPr>
        <w:t xml:space="preserve">and contractors </w:t>
      </w:r>
      <w:r w:rsidRPr="00332B5A">
        <w:rPr>
          <w:rFonts w:ascii="Arial" w:hAnsi="Arial" w:cs="Arial"/>
          <w:b/>
          <w:bCs/>
          <w:sz w:val="24"/>
          <w:szCs w:val="24"/>
        </w:rPr>
        <w:t>will not be impacted by these pandemic diseases and ultimately that the Issuer would see its workforce productivity reduced or incur increased medical costs</w:t>
      </w:r>
      <w:r w:rsidR="006D1939">
        <w:rPr>
          <w:rFonts w:ascii="Arial" w:hAnsi="Arial" w:cs="Arial"/>
          <w:b/>
          <w:bCs/>
          <w:sz w:val="24"/>
          <w:szCs w:val="24"/>
        </w:rPr>
        <w:t xml:space="preserve"> </w:t>
      </w:r>
      <w:r w:rsidRPr="00332B5A">
        <w:rPr>
          <w:rFonts w:ascii="Arial" w:hAnsi="Arial" w:cs="Arial"/>
          <w:b/>
          <w:bCs/>
          <w:sz w:val="24"/>
          <w:szCs w:val="24"/>
        </w:rPr>
        <w:t xml:space="preserve">as a result of these health risks. In addition, the COVID-19 pandemic has created a dramatic slowdown in the global economy. The duration of the COVID-19 outbreak and the resultant travel restrictions, social distancing, government response actions, business closures and business disruptions, can all have an impact on the Issuer's operations and access </w:t>
      </w:r>
      <w:r w:rsidRPr="00332B5A">
        <w:rPr>
          <w:rFonts w:ascii="Arial" w:hAnsi="Arial" w:cs="Arial"/>
          <w:b/>
          <w:bCs/>
          <w:sz w:val="24"/>
          <w:szCs w:val="24"/>
        </w:rPr>
        <w:lastRenderedPageBreak/>
        <w:t xml:space="preserve">to capital. There can be no assurance that the Issuer will not be impacted by adverse consequences that may be brought about by the COVID-19 pandemic on global financial markets which may result in reduced resource prices, share prices and financial liquidity and thereby may severely limit </w:t>
      </w:r>
      <w:r w:rsidR="006D1939">
        <w:rPr>
          <w:rFonts w:ascii="Arial" w:hAnsi="Arial" w:cs="Arial"/>
          <w:b/>
          <w:bCs/>
          <w:sz w:val="24"/>
          <w:szCs w:val="24"/>
        </w:rPr>
        <w:t xml:space="preserve">its access to </w:t>
      </w:r>
      <w:r w:rsidRPr="00332B5A">
        <w:rPr>
          <w:rFonts w:ascii="Arial" w:hAnsi="Arial" w:cs="Arial"/>
          <w:b/>
          <w:bCs/>
          <w:sz w:val="24"/>
          <w:szCs w:val="24"/>
        </w:rPr>
        <w:t>capital</w:t>
      </w:r>
      <w:r w:rsidR="006D1939">
        <w:rPr>
          <w:rFonts w:ascii="Arial" w:hAnsi="Arial" w:cs="Arial"/>
          <w:b/>
          <w:bCs/>
          <w:sz w:val="24"/>
          <w:szCs w:val="24"/>
        </w:rPr>
        <w:t>.</w:t>
      </w:r>
    </w:p>
    <w:p w14:paraId="5BB494E2" w14:textId="77777777" w:rsidR="00F3551C" w:rsidRDefault="00F3551C" w:rsidP="00F3551C">
      <w:pPr>
        <w:rPr>
          <w:rFonts w:ascii="Arial" w:hAnsi="Arial" w:cs="Arial"/>
          <w:b/>
          <w:bCs/>
          <w:sz w:val="24"/>
          <w:szCs w:val="24"/>
        </w:rPr>
      </w:pPr>
    </w:p>
    <w:p w14:paraId="39C09352" w14:textId="77777777" w:rsidR="00F3551C" w:rsidRDefault="00F3551C" w:rsidP="00F3551C">
      <w:pPr>
        <w:rPr>
          <w:rFonts w:ascii="Arial" w:hAnsi="Arial" w:cs="Arial"/>
          <w:b/>
          <w:bCs/>
          <w:sz w:val="24"/>
          <w:szCs w:val="24"/>
        </w:rPr>
      </w:pPr>
    </w:p>
    <w:p w14:paraId="2BE075E0" w14:textId="77777777" w:rsidR="00F3551C" w:rsidRDefault="00F3551C" w:rsidP="00F3551C">
      <w:pPr>
        <w:rPr>
          <w:rFonts w:ascii="Arial" w:hAnsi="Arial" w:cs="Arial"/>
          <w:b/>
          <w:bCs/>
          <w:sz w:val="24"/>
          <w:szCs w:val="24"/>
        </w:rPr>
      </w:pPr>
    </w:p>
    <w:p w14:paraId="5D16D7FB" w14:textId="77777777" w:rsidR="00F3551C" w:rsidRDefault="00F3551C" w:rsidP="00F3551C">
      <w:pPr>
        <w:rPr>
          <w:rFonts w:ascii="Arial" w:hAnsi="Arial" w:cs="Arial"/>
          <w:b/>
          <w:bCs/>
          <w:sz w:val="24"/>
          <w:szCs w:val="24"/>
        </w:rPr>
      </w:pPr>
    </w:p>
    <w:p w14:paraId="5068AE92" w14:textId="77777777" w:rsidR="00F3551C" w:rsidRDefault="00F3551C" w:rsidP="00F3551C">
      <w:pPr>
        <w:rPr>
          <w:rFonts w:ascii="Arial" w:hAnsi="Arial" w:cs="Arial"/>
          <w:b/>
          <w:bCs/>
          <w:sz w:val="24"/>
          <w:szCs w:val="24"/>
        </w:rPr>
      </w:pPr>
    </w:p>
    <w:p w14:paraId="5AFDF094" w14:textId="77777777" w:rsidR="00F3551C" w:rsidRDefault="00F3551C" w:rsidP="00F3551C">
      <w:pPr>
        <w:rPr>
          <w:rFonts w:ascii="Arial" w:hAnsi="Arial" w:cs="Arial"/>
          <w:b/>
          <w:bCs/>
          <w:sz w:val="24"/>
          <w:szCs w:val="24"/>
        </w:rPr>
      </w:pPr>
    </w:p>
    <w:p w14:paraId="5B0339ED" w14:textId="77777777" w:rsidR="00F3551C" w:rsidRDefault="00F3551C" w:rsidP="00F3551C">
      <w:pPr>
        <w:rPr>
          <w:rFonts w:ascii="Arial" w:hAnsi="Arial" w:cs="Arial"/>
          <w:b/>
          <w:bCs/>
          <w:sz w:val="24"/>
          <w:szCs w:val="24"/>
        </w:rPr>
      </w:pPr>
    </w:p>
    <w:p w14:paraId="25D222F9" w14:textId="77777777" w:rsidR="00F3551C" w:rsidRDefault="00F3551C" w:rsidP="00F3551C">
      <w:pPr>
        <w:rPr>
          <w:rFonts w:ascii="Arial" w:hAnsi="Arial" w:cs="Arial"/>
          <w:b/>
          <w:bCs/>
          <w:sz w:val="24"/>
          <w:szCs w:val="24"/>
        </w:rPr>
      </w:pPr>
    </w:p>
    <w:p w14:paraId="09947730" w14:textId="77777777" w:rsidR="00F3551C" w:rsidRDefault="00F3551C" w:rsidP="00F3551C">
      <w:pPr>
        <w:rPr>
          <w:rFonts w:ascii="Arial" w:hAnsi="Arial" w:cs="Arial"/>
          <w:b/>
          <w:bCs/>
          <w:sz w:val="24"/>
          <w:szCs w:val="24"/>
        </w:rPr>
      </w:pPr>
    </w:p>
    <w:p w14:paraId="1FAD1FEA" w14:textId="77777777" w:rsidR="00F3551C" w:rsidRDefault="00F3551C" w:rsidP="00F3551C">
      <w:pPr>
        <w:rPr>
          <w:rFonts w:ascii="Arial" w:hAnsi="Arial" w:cs="Arial"/>
          <w:b/>
          <w:bCs/>
          <w:sz w:val="24"/>
          <w:szCs w:val="24"/>
        </w:rPr>
      </w:pPr>
    </w:p>
    <w:p w14:paraId="4FAE25AE" w14:textId="77777777" w:rsidR="00F3551C" w:rsidRDefault="00F3551C" w:rsidP="00F3551C">
      <w:pPr>
        <w:rPr>
          <w:rFonts w:ascii="Arial" w:hAnsi="Arial" w:cs="Arial"/>
          <w:b/>
          <w:bCs/>
          <w:sz w:val="24"/>
          <w:szCs w:val="24"/>
        </w:rPr>
      </w:pPr>
    </w:p>
    <w:p w14:paraId="66E85D99" w14:textId="77777777" w:rsidR="00F3551C" w:rsidRDefault="00F3551C" w:rsidP="00F3551C">
      <w:pPr>
        <w:rPr>
          <w:rFonts w:ascii="Arial" w:hAnsi="Arial" w:cs="Arial"/>
          <w:b/>
          <w:bCs/>
          <w:sz w:val="24"/>
          <w:szCs w:val="24"/>
        </w:rPr>
      </w:pPr>
    </w:p>
    <w:p w14:paraId="7B5BAB2B" w14:textId="77777777" w:rsidR="00F3551C" w:rsidRDefault="00F3551C" w:rsidP="00F3551C">
      <w:pPr>
        <w:rPr>
          <w:rFonts w:ascii="Arial" w:hAnsi="Arial" w:cs="Arial"/>
          <w:b/>
          <w:bCs/>
          <w:sz w:val="24"/>
          <w:szCs w:val="24"/>
        </w:rPr>
      </w:pPr>
    </w:p>
    <w:p w14:paraId="06C282BE" w14:textId="77777777" w:rsidR="00F3551C" w:rsidRDefault="00F3551C" w:rsidP="00F3551C">
      <w:pPr>
        <w:rPr>
          <w:rFonts w:ascii="Arial" w:hAnsi="Arial" w:cs="Arial"/>
          <w:b/>
          <w:bCs/>
          <w:sz w:val="24"/>
          <w:szCs w:val="24"/>
        </w:rPr>
      </w:pPr>
    </w:p>
    <w:p w14:paraId="5EB621CA" w14:textId="76A2B988" w:rsidR="00640E94" w:rsidRPr="00F3551C" w:rsidRDefault="00640E94" w:rsidP="00F3551C">
      <w:pPr>
        <w:rPr>
          <w:rFonts w:ascii="Arial" w:hAnsi="Arial" w:cs="Arial"/>
          <w:b/>
          <w:bCs/>
          <w:sz w:val="24"/>
          <w:szCs w:val="24"/>
        </w:rPr>
      </w:pPr>
      <w:bookmarkStart w:id="5" w:name="_GoBack"/>
      <w:bookmarkEnd w:id="5"/>
      <w:r>
        <w:rPr>
          <w:rFonts w:ascii="Arial" w:hAnsi="Arial"/>
          <w:b/>
        </w:rPr>
        <w:t xml:space="preserve">Certificate </w:t>
      </w:r>
      <w:r w:rsidR="009F6FB3">
        <w:rPr>
          <w:rFonts w:ascii="Arial" w:hAnsi="Arial"/>
          <w:b/>
        </w:rPr>
        <w:t>o</w:t>
      </w:r>
      <w:r>
        <w:rPr>
          <w:rFonts w:ascii="Arial" w:hAnsi="Arial"/>
          <w:b/>
        </w:rPr>
        <w:t>f Compliance</w:t>
      </w:r>
    </w:p>
    <w:p w14:paraId="0C3B1854" w14:textId="77777777" w:rsidR="00640E94" w:rsidRDefault="00640E94">
      <w:pPr>
        <w:pStyle w:val="BodyText"/>
        <w:keepNext/>
        <w:rPr>
          <w:rFonts w:ascii="Arial" w:hAnsi="Arial"/>
        </w:rPr>
      </w:pPr>
      <w:r>
        <w:rPr>
          <w:rFonts w:ascii="Arial" w:hAnsi="Arial"/>
        </w:rPr>
        <w:lastRenderedPageBreak/>
        <w:t>The undersigned hereby certifies that:</w:t>
      </w:r>
    </w:p>
    <w:p w14:paraId="52210F1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4D485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4DC062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7E5890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BC75AA5" w14:textId="55502434" w:rsidR="00640E94" w:rsidRDefault="00640E94">
      <w:pPr>
        <w:pStyle w:val="BodyText"/>
        <w:tabs>
          <w:tab w:val="left" w:pos="4680"/>
          <w:tab w:val="left" w:pos="7200"/>
        </w:tabs>
        <w:spacing w:before="480"/>
        <w:jc w:val="both"/>
        <w:rPr>
          <w:rFonts w:ascii="Arial" w:hAnsi="Arial"/>
        </w:rPr>
      </w:pPr>
      <w:r>
        <w:rPr>
          <w:rFonts w:ascii="Arial" w:hAnsi="Arial"/>
        </w:rPr>
        <w:t>Dated</w:t>
      </w:r>
      <w:r w:rsidR="009C12A3">
        <w:rPr>
          <w:rFonts w:ascii="Arial" w:hAnsi="Arial"/>
        </w:rPr>
        <w:t xml:space="preserve">: </w:t>
      </w:r>
      <w:r w:rsidR="00CD2B47">
        <w:rPr>
          <w:rFonts w:ascii="Arial" w:hAnsi="Arial"/>
        </w:rPr>
        <w:t>March 7</w:t>
      </w:r>
      <w:r w:rsidR="00C81B53" w:rsidRPr="000202B3">
        <w:rPr>
          <w:rFonts w:ascii="Arial" w:hAnsi="Arial"/>
        </w:rPr>
        <w:t>,</w:t>
      </w:r>
      <w:r w:rsidR="00C4444F">
        <w:rPr>
          <w:rFonts w:ascii="Arial" w:hAnsi="Arial"/>
        </w:rPr>
        <w:t xml:space="preserve"> 2022</w:t>
      </w:r>
    </w:p>
    <w:p w14:paraId="79ED11C7" w14:textId="03574227" w:rsidR="00640E94" w:rsidRDefault="00640E94">
      <w:pPr>
        <w:pStyle w:val="List"/>
        <w:tabs>
          <w:tab w:val="left" w:pos="9180"/>
        </w:tabs>
        <w:ind w:left="5760" w:hanging="5760"/>
        <w:rPr>
          <w:rFonts w:ascii="Arial" w:hAnsi="Arial"/>
        </w:rPr>
      </w:pPr>
      <w:r>
        <w:rPr>
          <w:rFonts w:ascii="Arial" w:hAnsi="Arial"/>
        </w:rPr>
        <w:tab/>
      </w:r>
      <w:r w:rsidR="00F72862">
        <w:rPr>
          <w:rFonts w:ascii="Arial" w:hAnsi="Arial"/>
          <w:u w:val="single"/>
        </w:rPr>
        <w:t>Robert Doyle</w:t>
      </w:r>
      <w:r>
        <w:rPr>
          <w:rFonts w:ascii="Arial" w:hAnsi="Arial"/>
          <w:u w:val="single"/>
        </w:rPr>
        <w:tab/>
      </w:r>
      <w:r>
        <w:rPr>
          <w:rFonts w:ascii="Arial" w:hAnsi="Arial"/>
          <w:u w:val="single"/>
        </w:rPr>
        <w:br/>
      </w:r>
      <w:r>
        <w:rPr>
          <w:rFonts w:ascii="Arial" w:hAnsi="Arial"/>
        </w:rPr>
        <w:t>Name of Director or Senior Officer</w:t>
      </w:r>
    </w:p>
    <w:p w14:paraId="16CFF515" w14:textId="417F588C" w:rsidR="00640E94" w:rsidRDefault="00640E94">
      <w:pPr>
        <w:pStyle w:val="List"/>
        <w:tabs>
          <w:tab w:val="left" w:pos="9180"/>
          <w:tab w:val="left" w:pos="9360"/>
        </w:tabs>
        <w:ind w:left="5760" w:hanging="5760"/>
        <w:rPr>
          <w:rFonts w:ascii="Arial" w:hAnsi="Arial"/>
        </w:rPr>
      </w:pPr>
      <w:r>
        <w:rPr>
          <w:rFonts w:ascii="Arial" w:hAnsi="Arial"/>
        </w:rPr>
        <w:tab/>
      </w:r>
      <w:r w:rsidR="001A6403" w:rsidRPr="001A6403">
        <w:rPr>
          <w:rFonts w:ascii="Arial" w:hAnsi="Arial"/>
          <w:i/>
        </w:rPr>
        <w:t>“</w:t>
      </w:r>
      <w:r w:rsidR="001A6403" w:rsidRPr="001A6403">
        <w:rPr>
          <w:rFonts w:ascii="Arial" w:hAnsi="Arial"/>
          <w:i/>
          <w:u w:val="single"/>
        </w:rPr>
        <w:t>Robert Doyle”</w:t>
      </w:r>
      <w:r w:rsidR="001A6403">
        <w:rPr>
          <w:rFonts w:ascii="Arial" w:hAnsi="Arial"/>
          <w:u w:val="single"/>
        </w:rPr>
        <w:tab/>
      </w:r>
      <w:r w:rsidR="001A6403">
        <w:rPr>
          <w:rFonts w:ascii="Arial" w:hAnsi="Arial"/>
          <w:u w:val="single"/>
        </w:rPr>
        <w:br/>
      </w:r>
      <w:r w:rsidR="001A6403">
        <w:rPr>
          <w:rFonts w:ascii="Arial" w:hAnsi="Arial"/>
        </w:rPr>
        <w:t>Signature</w:t>
      </w:r>
    </w:p>
    <w:p w14:paraId="52CB9E5B" w14:textId="77777777" w:rsidR="009C12A3" w:rsidRDefault="009C12A3">
      <w:pPr>
        <w:pStyle w:val="BodyText"/>
        <w:tabs>
          <w:tab w:val="left" w:pos="9180"/>
        </w:tabs>
        <w:spacing w:before="0"/>
        <w:ind w:left="5760"/>
        <w:rPr>
          <w:rFonts w:ascii="Arial" w:hAnsi="Arial"/>
          <w:u w:val="single"/>
        </w:rPr>
      </w:pPr>
    </w:p>
    <w:p w14:paraId="42F9EEC9" w14:textId="4587EC60" w:rsidR="00640E94" w:rsidRDefault="00F7286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6432BCA6" w14:textId="77777777" w:rsidR="002F3EE5" w:rsidRDefault="002F3EE5">
      <w:pPr>
        <w:pStyle w:val="BodyText"/>
        <w:tabs>
          <w:tab w:val="left" w:pos="9180"/>
        </w:tabs>
        <w:spacing w:before="0"/>
        <w:ind w:left="5760"/>
        <w:rPr>
          <w:rFonts w:ascii="Arial" w:hAnsi="Arial"/>
        </w:rPr>
      </w:pPr>
    </w:p>
    <w:p w14:paraId="094A6BC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460"/>
        <w:gridCol w:w="2238"/>
      </w:tblGrid>
      <w:tr w:rsidR="00640E94" w14:paraId="3D0ADED0" w14:textId="77777777" w:rsidTr="00A339DE">
        <w:tc>
          <w:tcPr>
            <w:tcW w:w="4878" w:type="dxa"/>
            <w:tcBorders>
              <w:top w:val="single" w:sz="18" w:space="0" w:color="auto"/>
              <w:bottom w:val="nil"/>
              <w:right w:val="single" w:sz="18" w:space="0" w:color="auto"/>
            </w:tcBorders>
          </w:tcPr>
          <w:p w14:paraId="0715E4E6" w14:textId="77777777" w:rsidR="00640E94" w:rsidRDefault="00640E94">
            <w:pPr>
              <w:pStyle w:val="BodyText"/>
              <w:spacing w:before="0"/>
              <w:rPr>
                <w:rFonts w:ascii="Arial" w:hAnsi="Arial"/>
                <w:b/>
                <w:i/>
              </w:rPr>
            </w:pPr>
            <w:r>
              <w:rPr>
                <w:rFonts w:ascii="Arial" w:hAnsi="Arial"/>
                <w:b/>
                <w:i/>
              </w:rPr>
              <w:t>Issuer Details</w:t>
            </w:r>
          </w:p>
          <w:p w14:paraId="2C69D56B" w14:textId="77777777" w:rsidR="009F6FB3" w:rsidRDefault="00640E94" w:rsidP="009F6FB3">
            <w:pPr>
              <w:pStyle w:val="BodyText"/>
              <w:spacing w:before="0"/>
              <w:rPr>
                <w:rFonts w:ascii="Arial" w:hAnsi="Arial"/>
              </w:rPr>
            </w:pPr>
            <w:r>
              <w:rPr>
                <w:rFonts w:ascii="Arial" w:hAnsi="Arial"/>
              </w:rPr>
              <w:t>Name of Issuer</w:t>
            </w:r>
          </w:p>
          <w:p w14:paraId="53586D95" w14:textId="484EC5B0" w:rsidR="00640E94" w:rsidRPr="009F6FB3" w:rsidRDefault="00F72862" w:rsidP="009F6FB3">
            <w:pPr>
              <w:pStyle w:val="BodyText"/>
              <w:spacing w:before="0"/>
              <w:rPr>
                <w:rFonts w:ascii="Arial" w:hAnsi="Arial"/>
              </w:rPr>
            </w:pPr>
            <w:r>
              <w:rPr>
                <w:rFonts w:ascii="Arial" w:hAnsi="Arial"/>
                <w:b/>
                <w:bCs/>
              </w:rPr>
              <w:t>West Oak</w:t>
            </w:r>
            <w:r w:rsidR="000B156D" w:rsidRPr="009C12A3">
              <w:rPr>
                <w:rFonts w:ascii="Arial" w:hAnsi="Arial"/>
                <w:b/>
                <w:bCs/>
              </w:rPr>
              <w:t xml:space="preserve"> Gold Corp.</w:t>
            </w:r>
          </w:p>
        </w:tc>
        <w:tc>
          <w:tcPr>
            <w:tcW w:w="2460" w:type="dxa"/>
            <w:tcBorders>
              <w:top w:val="single" w:sz="18" w:space="0" w:color="auto"/>
              <w:left w:val="single" w:sz="18" w:space="0" w:color="auto"/>
              <w:bottom w:val="nil"/>
              <w:right w:val="single" w:sz="18" w:space="0" w:color="auto"/>
            </w:tcBorders>
          </w:tcPr>
          <w:p w14:paraId="09DC6DA2" w14:textId="177DEB10" w:rsidR="00640E94" w:rsidRDefault="00640E94">
            <w:pPr>
              <w:pStyle w:val="BodyText"/>
              <w:spacing w:before="0"/>
              <w:rPr>
                <w:rFonts w:ascii="Arial" w:hAnsi="Arial"/>
              </w:rPr>
            </w:pPr>
            <w:r>
              <w:rPr>
                <w:rFonts w:ascii="Arial" w:hAnsi="Arial"/>
              </w:rPr>
              <w:t>For Month End</w:t>
            </w:r>
          </w:p>
          <w:p w14:paraId="3D66E9BA" w14:textId="77777777" w:rsidR="0050030F" w:rsidRDefault="0050030F">
            <w:pPr>
              <w:pStyle w:val="BodyText"/>
              <w:spacing w:before="0"/>
              <w:rPr>
                <w:rFonts w:ascii="Arial" w:hAnsi="Arial"/>
                <w:b/>
                <w:bCs/>
              </w:rPr>
            </w:pPr>
          </w:p>
          <w:p w14:paraId="0270D642" w14:textId="26BBAC3B" w:rsidR="000B156D" w:rsidRPr="009C12A3" w:rsidRDefault="00CC2BDA">
            <w:pPr>
              <w:pStyle w:val="BodyText"/>
              <w:spacing w:before="0"/>
              <w:rPr>
                <w:rFonts w:ascii="Arial" w:hAnsi="Arial"/>
                <w:b/>
                <w:bCs/>
              </w:rPr>
            </w:pPr>
            <w:r>
              <w:rPr>
                <w:rFonts w:ascii="Arial" w:hAnsi="Arial"/>
                <w:b/>
                <w:bCs/>
              </w:rPr>
              <w:t>February 28</w:t>
            </w:r>
            <w:r w:rsidR="000B156D" w:rsidRPr="009C12A3">
              <w:rPr>
                <w:rFonts w:ascii="Arial" w:hAnsi="Arial"/>
                <w:b/>
                <w:bCs/>
              </w:rPr>
              <w:t>, 202</w:t>
            </w:r>
            <w:r w:rsidR="00DF313A">
              <w:rPr>
                <w:rFonts w:ascii="Arial" w:hAnsi="Arial"/>
                <w:b/>
                <w:bCs/>
              </w:rPr>
              <w:t>2</w:t>
            </w:r>
          </w:p>
        </w:tc>
        <w:tc>
          <w:tcPr>
            <w:tcW w:w="2238" w:type="dxa"/>
            <w:tcBorders>
              <w:top w:val="single" w:sz="18" w:space="0" w:color="auto"/>
              <w:left w:val="single" w:sz="18" w:space="0" w:color="auto"/>
              <w:bottom w:val="nil"/>
            </w:tcBorders>
          </w:tcPr>
          <w:p w14:paraId="3DD84F62" w14:textId="77777777" w:rsidR="00640E94" w:rsidRPr="000202B3" w:rsidRDefault="00640E94">
            <w:pPr>
              <w:pStyle w:val="BodyText"/>
              <w:spacing w:before="0"/>
              <w:rPr>
                <w:rFonts w:ascii="Arial" w:hAnsi="Arial"/>
              </w:rPr>
            </w:pPr>
            <w:r w:rsidRPr="000202B3">
              <w:rPr>
                <w:rFonts w:ascii="Arial" w:hAnsi="Arial"/>
              </w:rPr>
              <w:t>Date of Report</w:t>
            </w:r>
          </w:p>
          <w:p w14:paraId="3AC003FF" w14:textId="62EC7073" w:rsidR="00640E94" w:rsidRPr="000202B3" w:rsidRDefault="00640E94">
            <w:pPr>
              <w:pStyle w:val="BodyText"/>
              <w:spacing w:before="0"/>
              <w:rPr>
                <w:rFonts w:ascii="Arial" w:hAnsi="Arial"/>
              </w:rPr>
            </w:pPr>
          </w:p>
          <w:p w14:paraId="2E6A3F4B" w14:textId="085203A3" w:rsidR="009C12A3" w:rsidRPr="000202B3" w:rsidRDefault="006E4F25">
            <w:pPr>
              <w:pStyle w:val="BodyText"/>
              <w:spacing w:before="0"/>
              <w:rPr>
                <w:rFonts w:ascii="Arial" w:hAnsi="Arial"/>
                <w:b/>
                <w:bCs/>
              </w:rPr>
            </w:pPr>
            <w:r w:rsidRPr="000202B3">
              <w:rPr>
                <w:rFonts w:ascii="Arial" w:hAnsi="Arial"/>
                <w:b/>
                <w:bCs/>
              </w:rPr>
              <w:t>202</w:t>
            </w:r>
            <w:r w:rsidR="00C4444F">
              <w:rPr>
                <w:rFonts w:ascii="Arial" w:hAnsi="Arial"/>
                <w:b/>
                <w:bCs/>
              </w:rPr>
              <w:t>2</w:t>
            </w:r>
            <w:r w:rsidRPr="000202B3">
              <w:rPr>
                <w:rFonts w:ascii="Arial" w:hAnsi="Arial"/>
                <w:b/>
                <w:bCs/>
              </w:rPr>
              <w:t>/</w:t>
            </w:r>
            <w:r w:rsidR="00CC2BDA">
              <w:rPr>
                <w:rFonts w:ascii="Arial" w:hAnsi="Arial"/>
                <w:b/>
                <w:bCs/>
              </w:rPr>
              <w:t>03</w:t>
            </w:r>
            <w:r w:rsidRPr="000202B3">
              <w:rPr>
                <w:rFonts w:ascii="Arial" w:hAnsi="Arial"/>
                <w:b/>
                <w:bCs/>
              </w:rPr>
              <w:t>/</w:t>
            </w:r>
            <w:r w:rsidR="00DF313A">
              <w:rPr>
                <w:rFonts w:ascii="Arial" w:hAnsi="Arial"/>
                <w:b/>
                <w:bCs/>
              </w:rPr>
              <w:t>0</w:t>
            </w:r>
            <w:r w:rsidR="00CD2B47">
              <w:rPr>
                <w:rFonts w:ascii="Arial" w:hAnsi="Arial"/>
                <w:b/>
                <w:bCs/>
              </w:rPr>
              <w:t>7</w:t>
            </w:r>
          </w:p>
        </w:tc>
      </w:tr>
      <w:tr w:rsidR="00640E94" w14:paraId="51F71A58" w14:textId="77777777">
        <w:trPr>
          <w:cantSplit/>
        </w:trPr>
        <w:tc>
          <w:tcPr>
            <w:tcW w:w="9576" w:type="dxa"/>
            <w:gridSpan w:val="3"/>
            <w:tcBorders>
              <w:top w:val="single" w:sz="18" w:space="0" w:color="auto"/>
              <w:bottom w:val="single" w:sz="18" w:space="0" w:color="auto"/>
            </w:tcBorders>
          </w:tcPr>
          <w:p w14:paraId="65129EBD" w14:textId="77777777" w:rsidR="00640E94" w:rsidRDefault="00640E94">
            <w:pPr>
              <w:pStyle w:val="BodyText"/>
              <w:spacing w:before="0"/>
              <w:rPr>
                <w:rFonts w:ascii="Arial" w:hAnsi="Arial"/>
              </w:rPr>
            </w:pPr>
            <w:r>
              <w:rPr>
                <w:rFonts w:ascii="Arial" w:hAnsi="Arial"/>
              </w:rPr>
              <w:t>Issuer Address</w:t>
            </w:r>
          </w:p>
          <w:p w14:paraId="1265443A" w14:textId="0A41708A" w:rsidR="00640E94" w:rsidRPr="009C12A3" w:rsidRDefault="00F72862" w:rsidP="009C12A3">
            <w:pPr>
              <w:pStyle w:val="BodyText"/>
              <w:spacing w:before="0"/>
              <w:rPr>
                <w:rFonts w:ascii="Arial" w:hAnsi="Arial"/>
                <w:b/>
                <w:bCs/>
              </w:rPr>
            </w:pPr>
            <w:r>
              <w:rPr>
                <w:rFonts w:ascii="Arial" w:hAnsi="Arial"/>
                <w:b/>
                <w:bCs/>
              </w:rPr>
              <w:t>325 Howe Street, #410</w:t>
            </w:r>
          </w:p>
        </w:tc>
      </w:tr>
      <w:tr w:rsidR="00640E94" w14:paraId="76CC66AD" w14:textId="77777777" w:rsidTr="00A339DE">
        <w:tc>
          <w:tcPr>
            <w:tcW w:w="4878" w:type="dxa"/>
            <w:tcBorders>
              <w:top w:val="single" w:sz="18" w:space="0" w:color="auto"/>
              <w:bottom w:val="single" w:sz="18" w:space="0" w:color="auto"/>
              <w:right w:val="single" w:sz="18" w:space="0" w:color="auto"/>
            </w:tcBorders>
          </w:tcPr>
          <w:p w14:paraId="0FBA816E" w14:textId="77777777" w:rsidR="00640E94" w:rsidRDefault="00640E94">
            <w:pPr>
              <w:pStyle w:val="BodyText"/>
              <w:spacing w:before="0"/>
              <w:rPr>
                <w:rFonts w:ascii="Arial" w:hAnsi="Arial"/>
              </w:rPr>
            </w:pPr>
            <w:r>
              <w:rPr>
                <w:rFonts w:ascii="Arial" w:hAnsi="Arial"/>
              </w:rPr>
              <w:t>City/Province/Postal Code</w:t>
            </w:r>
          </w:p>
          <w:p w14:paraId="15B99B34" w14:textId="4D2D9936" w:rsidR="00640E94" w:rsidRPr="009C12A3" w:rsidRDefault="009C12A3">
            <w:pPr>
              <w:pStyle w:val="BodyText"/>
              <w:spacing w:before="0"/>
              <w:rPr>
                <w:rFonts w:ascii="Arial" w:hAnsi="Arial"/>
                <w:b/>
                <w:bCs/>
              </w:rPr>
            </w:pPr>
            <w:r w:rsidRPr="009C12A3">
              <w:rPr>
                <w:rFonts w:ascii="Arial" w:hAnsi="Arial"/>
                <w:b/>
                <w:bCs/>
              </w:rPr>
              <w:t>Vancouver</w:t>
            </w:r>
            <w:r w:rsidR="00817359">
              <w:rPr>
                <w:rFonts w:ascii="Arial" w:hAnsi="Arial"/>
                <w:b/>
                <w:bCs/>
              </w:rPr>
              <w:t>, B.C. V6</w:t>
            </w:r>
            <w:r w:rsidR="00F72862">
              <w:rPr>
                <w:rFonts w:ascii="Arial" w:hAnsi="Arial"/>
                <w:b/>
                <w:bCs/>
              </w:rPr>
              <w:t>C 1Z7</w:t>
            </w:r>
          </w:p>
        </w:tc>
        <w:tc>
          <w:tcPr>
            <w:tcW w:w="2460" w:type="dxa"/>
            <w:tcBorders>
              <w:top w:val="single" w:sz="18" w:space="0" w:color="auto"/>
              <w:left w:val="single" w:sz="18" w:space="0" w:color="auto"/>
              <w:bottom w:val="single" w:sz="18" w:space="0" w:color="auto"/>
              <w:right w:val="single" w:sz="18" w:space="0" w:color="auto"/>
            </w:tcBorders>
          </w:tcPr>
          <w:p w14:paraId="0C83DDDB" w14:textId="77777777" w:rsidR="00640E94" w:rsidRDefault="00640E94">
            <w:pPr>
              <w:pStyle w:val="BodyText"/>
              <w:spacing w:before="0"/>
              <w:rPr>
                <w:rFonts w:ascii="Arial" w:hAnsi="Arial"/>
              </w:rPr>
            </w:pPr>
            <w:r>
              <w:rPr>
                <w:rFonts w:ascii="Arial" w:hAnsi="Arial"/>
              </w:rPr>
              <w:t>Issuer Fax No.</w:t>
            </w:r>
          </w:p>
          <w:p w14:paraId="39E2CFDF" w14:textId="3CF45145" w:rsidR="009C12A3" w:rsidRPr="009C12A3" w:rsidRDefault="009C12A3">
            <w:pPr>
              <w:pStyle w:val="BodyText"/>
              <w:spacing w:before="0"/>
              <w:rPr>
                <w:rFonts w:ascii="Arial" w:hAnsi="Arial"/>
                <w:b/>
                <w:bCs/>
              </w:rPr>
            </w:pPr>
            <w:r w:rsidRPr="009C12A3">
              <w:rPr>
                <w:rFonts w:ascii="Arial" w:hAnsi="Arial"/>
                <w:b/>
                <w:bCs/>
              </w:rPr>
              <w:t>N/A</w:t>
            </w:r>
          </w:p>
        </w:tc>
        <w:tc>
          <w:tcPr>
            <w:tcW w:w="2238" w:type="dxa"/>
            <w:tcBorders>
              <w:top w:val="single" w:sz="18" w:space="0" w:color="auto"/>
              <w:left w:val="single" w:sz="18" w:space="0" w:color="auto"/>
              <w:bottom w:val="single" w:sz="18" w:space="0" w:color="auto"/>
            </w:tcBorders>
          </w:tcPr>
          <w:p w14:paraId="4D4D6DC6" w14:textId="77777777" w:rsidR="00640E94" w:rsidRDefault="00640E94">
            <w:pPr>
              <w:pStyle w:val="BodyText"/>
              <w:spacing w:before="0"/>
              <w:rPr>
                <w:rFonts w:ascii="Arial" w:hAnsi="Arial"/>
              </w:rPr>
            </w:pPr>
            <w:r>
              <w:rPr>
                <w:rFonts w:ascii="Arial" w:hAnsi="Arial"/>
              </w:rPr>
              <w:t>Issuer Telephone No.</w:t>
            </w:r>
          </w:p>
          <w:p w14:paraId="2E79194D" w14:textId="69581EB0" w:rsidR="00640E94" w:rsidRPr="009C12A3" w:rsidRDefault="00640E94">
            <w:pPr>
              <w:pStyle w:val="BodyText"/>
              <w:spacing w:before="0"/>
              <w:rPr>
                <w:rFonts w:ascii="Arial" w:hAnsi="Arial"/>
                <w:b/>
                <w:bCs/>
              </w:rPr>
            </w:pPr>
            <w:r w:rsidRPr="009C12A3">
              <w:rPr>
                <w:rFonts w:ascii="Arial" w:hAnsi="Arial"/>
                <w:b/>
                <w:bCs/>
              </w:rPr>
              <w:t>(</w:t>
            </w:r>
            <w:r w:rsidR="00F72862">
              <w:rPr>
                <w:rFonts w:ascii="Arial" w:hAnsi="Arial"/>
                <w:b/>
                <w:bCs/>
              </w:rPr>
              <w:t>604</w:t>
            </w:r>
            <w:r w:rsidRPr="009C12A3">
              <w:rPr>
                <w:rFonts w:ascii="Arial" w:hAnsi="Arial"/>
                <w:b/>
                <w:bCs/>
              </w:rPr>
              <w:t>)</w:t>
            </w:r>
            <w:r w:rsidR="009C12A3" w:rsidRPr="009C12A3">
              <w:rPr>
                <w:rFonts w:ascii="Arial" w:hAnsi="Arial"/>
                <w:b/>
                <w:bCs/>
              </w:rPr>
              <w:t xml:space="preserve"> </w:t>
            </w:r>
            <w:r w:rsidR="00F72862">
              <w:rPr>
                <w:rFonts w:ascii="Arial" w:hAnsi="Arial"/>
                <w:b/>
                <w:bCs/>
              </w:rPr>
              <w:t>687-3520</w:t>
            </w:r>
          </w:p>
        </w:tc>
      </w:tr>
      <w:tr w:rsidR="00640E94" w14:paraId="12662F2F" w14:textId="77777777" w:rsidTr="00A339DE">
        <w:tc>
          <w:tcPr>
            <w:tcW w:w="4878" w:type="dxa"/>
            <w:tcBorders>
              <w:top w:val="single" w:sz="18" w:space="0" w:color="auto"/>
              <w:bottom w:val="single" w:sz="18" w:space="0" w:color="auto"/>
              <w:right w:val="single" w:sz="18" w:space="0" w:color="auto"/>
            </w:tcBorders>
          </w:tcPr>
          <w:p w14:paraId="1A8BF489" w14:textId="77777777" w:rsidR="00640E94" w:rsidRDefault="00640E94">
            <w:pPr>
              <w:pStyle w:val="BodyText"/>
              <w:spacing w:before="0"/>
              <w:rPr>
                <w:rFonts w:ascii="Arial" w:hAnsi="Arial"/>
              </w:rPr>
            </w:pPr>
            <w:r>
              <w:rPr>
                <w:rFonts w:ascii="Arial" w:hAnsi="Arial"/>
              </w:rPr>
              <w:t>Contact Name</w:t>
            </w:r>
          </w:p>
          <w:p w14:paraId="0630DEA6" w14:textId="77777777" w:rsidR="00640E94" w:rsidRDefault="00640E94">
            <w:pPr>
              <w:pStyle w:val="BodyText"/>
              <w:spacing w:before="0"/>
              <w:rPr>
                <w:rFonts w:ascii="Arial" w:hAnsi="Arial"/>
              </w:rPr>
            </w:pPr>
          </w:p>
          <w:p w14:paraId="1BDA4698" w14:textId="373A2FE7" w:rsidR="00640E94" w:rsidRPr="009C12A3" w:rsidRDefault="00F72862">
            <w:pPr>
              <w:pStyle w:val="BodyText"/>
              <w:spacing w:before="0"/>
              <w:rPr>
                <w:rFonts w:ascii="Arial" w:hAnsi="Arial"/>
                <w:b/>
                <w:bCs/>
              </w:rPr>
            </w:pPr>
            <w:r>
              <w:rPr>
                <w:rFonts w:ascii="Arial" w:hAnsi="Arial"/>
                <w:b/>
                <w:bCs/>
              </w:rPr>
              <w:t>Robert Doyle</w:t>
            </w:r>
          </w:p>
        </w:tc>
        <w:tc>
          <w:tcPr>
            <w:tcW w:w="2460" w:type="dxa"/>
            <w:tcBorders>
              <w:top w:val="single" w:sz="18" w:space="0" w:color="auto"/>
              <w:left w:val="single" w:sz="18" w:space="0" w:color="auto"/>
              <w:bottom w:val="single" w:sz="18" w:space="0" w:color="auto"/>
              <w:right w:val="single" w:sz="18" w:space="0" w:color="auto"/>
            </w:tcBorders>
          </w:tcPr>
          <w:p w14:paraId="6E5CED54" w14:textId="77777777" w:rsidR="00640E94" w:rsidRDefault="00640E94">
            <w:pPr>
              <w:pStyle w:val="BodyText"/>
              <w:spacing w:before="0"/>
              <w:rPr>
                <w:rFonts w:ascii="Arial" w:hAnsi="Arial"/>
              </w:rPr>
            </w:pPr>
            <w:r>
              <w:rPr>
                <w:rFonts w:ascii="Arial" w:hAnsi="Arial"/>
              </w:rPr>
              <w:t>Contact Position</w:t>
            </w:r>
          </w:p>
          <w:p w14:paraId="755F885A" w14:textId="77777777" w:rsidR="005822EE" w:rsidRDefault="005822EE">
            <w:pPr>
              <w:pStyle w:val="BodyText"/>
              <w:spacing w:before="0"/>
              <w:rPr>
                <w:rFonts w:ascii="Arial" w:hAnsi="Arial"/>
                <w:b/>
                <w:bCs/>
              </w:rPr>
            </w:pPr>
          </w:p>
          <w:p w14:paraId="1FD30937" w14:textId="645939F5" w:rsidR="009C12A3" w:rsidRPr="009C12A3" w:rsidRDefault="00F72862">
            <w:pPr>
              <w:pStyle w:val="BodyText"/>
              <w:spacing w:before="0"/>
              <w:rPr>
                <w:rFonts w:ascii="Arial" w:hAnsi="Arial"/>
                <w:b/>
                <w:bCs/>
              </w:rPr>
            </w:pPr>
            <w:r>
              <w:rPr>
                <w:rFonts w:ascii="Arial" w:hAnsi="Arial"/>
                <w:b/>
                <w:bCs/>
              </w:rPr>
              <w:t>CFO</w:t>
            </w:r>
          </w:p>
        </w:tc>
        <w:tc>
          <w:tcPr>
            <w:tcW w:w="2238" w:type="dxa"/>
            <w:tcBorders>
              <w:top w:val="single" w:sz="18" w:space="0" w:color="auto"/>
              <w:left w:val="single" w:sz="18" w:space="0" w:color="auto"/>
              <w:bottom w:val="single" w:sz="18" w:space="0" w:color="auto"/>
            </w:tcBorders>
          </w:tcPr>
          <w:p w14:paraId="1FCA40AA" w14:textId="77777777" w:rsidR="00640E94" w:rsidRDefault="00640E94">
            <w:pPr>
              <w:pStyle w:val="BodyText"/>
              <w:spacing w:before="0"/>
              <w:rPr>
                <w:rFonts w:ascii="Arial" w:hAnsi="Arial"/>
              </w:rPr>
            </w:pPr>
            <w:r>
              <w:rPr>
                <w:rFonts w:ascii="Arial" w:hAnsi="Arial"/>
              </w:rPr>
              <w:t>Contact Telephone No.</w:t>
            </w:r>
          </w:p>
          <w:p w14:paraId="7E154E34" w14:textId="55834B5B" w:rsidR="009C12A3" w:rsidRPr="009C12A3" w:rsidRDefault="009C12A3">
            <w:pPr>
              <w:pStyle w:val="BodyText"/>
              <w:spacing w:before="0"/>
              <w:rPr>
                <w:rFonts w:ascii="Arial" w:hAnsi="Arial"/>
                <w:b/>
                <w:bCs/>
              </w:rPr>
            </w:pPr>
            <w:r w:rsidRPr="009C12A3">
              <w:rPr>
                <w:rFonts w:ascii="Arial" w:hAnsi="Arial"/>
                <w:b/>
                <w:bCs/>
              </w:rPr>
              <w:t>(</w:t>
            </w:r>
            <w:r w:rsidR="00F72862">
              <w:rPr>
                <w:rFonts w:ascii="Arial" w:hAnsi="Arial"/>
                <w:b/>
                <w:bCs/>
              </w:rPr>
              <w:t>604</w:t>
            </w:r>
            <w:r w:rsidRPr="009C12A3">
              <w:rPr>
                <w:rFonts w:ascii="Arial" w:hAnsi="Arial"/>
                <w:b/>
                <w:bCs/>
              </w:rPr>
              <w:t xml:space="preserve">) </w:t>
            </w:r>
            <w:r w:rsidR="00F72862">
              <w:rPr>
                <w:rFonts w:ascii="Arial" w:hAnsi="Arial"/>
                <w:b/>
                <w:bCs/>
              </w:rPr>
              <w:t>561-8990</w:t>
            </w:r>
          </w:p>
        </w:tc>
      </w:tr>
      <w:tr w:rsidR="00640E94" w14:paraId="0ACD05CA" w14:textId="77777777" w:rsidTr="00F3551C">
        <w:trPr>
          <w:cantSplit/>
          <w:trHeight w:val="197"/>
        </w:trPr>
        <w:tc>
          <w:tcPr>
            <w:tcW w:w="4878" w:type="dxa"/>
            <w:tcBorders>
              <w:top w:val="single" w:sz="18" w:space="0" w:color="auto"/>
              <w:bottom w:val="single" w:sz="18" w:space="0" w:color="auto"/>
              <w:right w:val="single" w:sz="18" w:space="0" w:color="auto"/>
            </w:tcBorders>
          </w:tcPr>
          <w:p w14:paraId="752CCF26" w14:textId="77777777" w:rsidR="00640E94" w:rsidRDefault="00640E94">
            <w:pPr>
              <w:pStyle w:val="BodyText"/>
              <w:spacing w:before="0"/>
              <w:rPr>
                <w:rFonts w:ascii="Arial" w:hAnsi="Arial"/>
              </w:rPr>
            </w:pPr>
            <w:r>
              <w:rPr>
                <w:rFonts w:ascii="Arial" w:hAnsi="Arial"/>
              </w:rPr>
              <w:t>Contact Email Address</w:t>
            </w:r>
          </w:p>
          <w:p w14:paraId="19C40DD4" w14:textId="77777777" w:rsidR="00640E94" w:rsidRDefault="00640E94">
            <w:pPr>
              <w:pStyle w:val="BodyText"/>
              <w:spacing w:before="0"/>
              <w:rPr>
                <w:rFonts w:ascii="Arial" w:hAnsi="Arial"/>
              </w:rPr>
            </w:pPr>
          </w:p>
          <w:p w14:paraId="5313E408" w14:textId="0195582B" w:rsidR="009C12A3" w:rsidRPr="009C12A3" w:rsidRDefault="00CD2B47">
            <w:pPr>
              <w:pStyle w:val="BodyText"/>
              <w:spacing w:before="0"/>
              <w:rPr>
                <w:rFonts w:ascii="Arial" w:hAnsi="Arial"/>
                <w:b/>
                <w:bCs/>
              </w:rPr>
            </w:pPr>
            <w:hyperlink r:id="rId9" w:history="1">
              <w:r w:rsidR="009E53FA" w:rsidRPr="001D35AA">
                <w:rPr>
                  <w:rStyle w:val="Hyperlink"/>
                  <w:rFonts w:ascii="Arial" w:hAnsi="Arial"/>
                  <w:b/>
                  <w:bCs/>
                </w:rPr>
                <w:t>rdoyle@pacificopportunity.com</w:t>
              </w:r>
            </w:hyperlink>
          </w:p>
        </w:tc>
        <w:tc>
          <w:tcPr>
            <w:tcW w:w="4698" w:type="dxa"/>
            <w:gridSpan w:val="2"/>
            <w:tcBorders>
              <w:top w:val="single" w:sz="18" w:space="0" w:color="auto"/>
              <w:left w:val="single" w:sz="18" w:space="0" w:color="auto"/>
              <w:bottom w:val="single" w:sz="18" w:space="0" w:color="auto"/>
            </w:tcBorders>
          </w:tcPr>
          <w:p w14:paraId="3D1FF13B" w14:textId="77777777" w:rsidR="00640E94" w:rsidRDefault="00640E94">
            <w:pPr>
              <w:pStyle w:val="BodyText"/>
              <w:spacing w:before="0"/>
              <w:rPr>
                <w:rFonts w:ascii="Arial" w:hAnsi="Arial"/>
              </w:rPr>
            </w:pPr>
            <w:r>
              <w:rPr>
                <w:rFonts w:ascii="Arial" w:hAnsi="Arial"/>
              </w:rPr>
              <w:t>Web Site Address</w:t>
            </w:r>
          </w:p>
          <w:p w14:paraId="59DBA532" w14:textId="77777777" w:rsidR="00640E94" w:rsidRDefault="00640E94">
            <w:pPr>
              <w:pStyle w:val="BodyText"/>
              <w:spacing w:before="0"/>
              <w:rPr>
                <w:rFonts w:ascii="Arial" w:hAnsi="Arial"/>
              </w:rPr>
            </w:pPr>
          </w:p>
          <w:p w14:paraId="0D76349C" w14:textId="024C7BFF" w:rsidR="009C12A3" w:rsidRPr="009C12A3" w:rsidRDefault="009C12A3">
            <w:pPr>
              <w:pStyle w:val="BodyText"/>
              <w:spacing w:before="0"/>
              <w:rPr>
                <w:rFonts w:ascii="Arial" w:hAnsi="Arial"/>
                <w:b/>
                <w:bCs/>
              </w:rPr>
            </w:pPr>
          </w:p>
        </w:tc>
      </w:tr>
    </w:tbl>
    <w:p w14:paraId="7EFEE273" w14:textId="77777777" w:rsidR="00817359" w:rsidRDefault="00817359" w:rsidP="00F3551C">
      <w:pPr>
        <w:pStyle w:val="BodyText"/>
      </w:pPr>
    </w:p>
    <w:sectPr w:rsidR="00817359"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8500" w14:textId="77777777" w:rsidR="009A7F06" w:rsidRDefault="009A7F06">
      <w:r>
        <w:separator/>
      </w:r>
    </w:p>
  </w:endnote>
  <w:endnote w:type="continuationSeparator" w:id="0">
    <w:p w14:paraId="37902A8F" w14:textId="77777777" w:rsidR="009A7F06" w:rsidRDefault="009A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5F76" w14:textId="77777777" w:rsidR="00640E94" w:rsidRDefault="00640E94">
    <w:pPr>
      <w:pStyle w:val="Footer"/>
      <w:tabs>
        <w:tab w:val="clear" w:pos="4320"/>
        <w:tab w:val="clear" w:pos="8640"/>
        <w:tab w:val="center" w:pos="4680"/>
        <w:tab w:val="right" w:pos="9360"/>
      </w:tabs>
      <w:rPr>
        <w:b/>
      </w:rPr>
    </w:pPr>
  </w:p>
  <w:p w14:paraId="5C6D17C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BD58178" wp14:editId="58D4B65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5B2F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35BB9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6AF76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D2B47">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22E0" w14:textId="77777777" w:rsidR="00640E94" w:rsidRDefault="00640E94">
    <w:pPr>
      <w:pStyle w:val="Footer"/>
      <w:tabs>
        <w:tab w:val="clear" w:pos="4320"/>
        <w:tab w:val="clear" w:pos="8640"/>
        <w:tab w:val="center" w:pos="4680"/>
        <w:tab w:val="right" w:pos="9360"/>
      </w:tabs>
      <w:rPr>
        <w:b/>
      </w:rPr>
    </w:pPr>
  </w:p>
  <w:p w14:paraId="753ECB8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639745" wp14:editId="4EAF1B5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B81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51215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DABF0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E9D5" w14:textId="77777777" w:rsidR="009A7F06" w:rsidRDefault="009A7F06">
      <w:r>
        <w:separator/>
      </w:r>
    </w:p>
  </w:footnote>
  <w:footnote w:type="continuationSeparator" w:id="0">
    <w:p w14:paraId="1903E9CB" w14:textId="77777777" w:rsidR="009A7F06" w:rsidRDefault="009A7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D89D"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61054F"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7DE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69D97D3F"/>
    <w:multiLevelType w:val="hybridMultilevel"/>
    <w:tmpl w:val="B680EB72"/>
    <w:lvl w:ilvl="0" w:tplc="EB78F82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Reynolds">
    <w15:presenceInfo w15:providerId="None" w15:userId="Paul Reynol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02B3"/>
    <w:rsid w:val="000421B0"/>
    <w:rsid w:val="00052DFD"/>
    <w:rsid w:val="00062EDE"/>
    <w:rsid w:val="000A1AB1"/>
    <w:rsid w:val="000B156D"/>
    <w:rsid w:val="000C6D3F"/>
    <w:rsid w:val="000E6D87"/>
    <w:rsid w:val="00102322"/>
    <w:rsid w:val="001709B6"/>
    <w:rsid w:val="00172F9B"/>
    <w:rsid w:val="00186827"/>
    <w:rsid w:val="00194690"/>
    <w:rsid w:val="001952CC"/>
    <w:rsid w:val="001A1BAE"/>
    <w:rsid w:val="001A6403"/>
    <w:rsid w:val="001B7F75"/>
    <w:rsid w:val="001C49C9"/>
    <w:rsid w:val="001F6002"/>
    <w:rsid w:val="00216FDC"/>
    <w:rsid w:val="00250D77"/>
    <w:rsid w:val="00281986"/>
    <w:rsid w:val="002A43DB"/>
    <w:rsid w:val="002A5E1B"/>
    <w:rsid w:val="002B5573"/>
    <w:rsid w:val="002B7C0B"/>
    <w:rsid w:val="002C0AD4"/>
    <w:rsid w:val="002C281E"/>
    <w:rsid w:val="002C4D7E"/>
    <w:rsid w:val="002F00EB"/>
    <w:rsid w:val="002F3EE5"/>
    <w:rsid w:val="00311B57"/>
    <w:rsid w:val="003314E3"/>
    <w:rsid w:val="00331A2C"/>
    <w:rsid w:val="00332B5A"/>
    <w:rsid w:val="003669A9"/>
    <w:rsid w:val="00371A64"/>
    <w:rsid w:val="0038256C"/>
    <w:rsid w:val="00387FA8"/>
    <w:rsid w:val="0039485E"/>
    <w:rsid w:val="003953BE"/>
    <w:rsid w:val="00395CCB"/>
    <w:rsid w:val="003B0CE3"/>
    <w:rsid w:val="003B42AE"/>
    <w:rsid w:val="003C3B05"/>
    <w:rsid w:val="003F4FD3"/>
    <w:rsid w:val="003F7763"/>
    <w:rsid w:val="0041481C"/>
    <w:rsid w:val="0043555B"/>
    <w:rsid w:val="00466C92"/>
    <w:rsid w:val="00473BD0"/>
    <w:rsid w:val="00484C32"/>
    <w:rsid w:val="0048676A"/>
    <w:rsid w:val="0049047F"/>
    <w:rsid w:val="0050030F"/>
    <w:rsid w:val="005032BE"/>
    <w:rsid w:val="00507EDF"/>
    <w:rsid w:val="00531F05"/>
    <w:rsid w:val="00532345"/>
    <w:rsid w:val="005453C8"/>
    <w:rsid w:val="00567AC8"/>
    <w:rsid w:val="00581B1E"/>
    <w:rsid w:val="005822EE"/>
    <w:rsid w:val="005A3972"/>
    <w:rsid w:val="005C2D15"/>
    <w:rsid w:val="005F6D8F"/>
    <w:rsid w:val="005F7E3B"/>
    <w:rsid w:val="00620E7F"/>
    <w:rsid w:val="00626DD0"/>
    <w:rsid w:val="00633ED3"/>
    <w:rsid w:val="00635E9A"/>
    <w:rsid w:val="00640E94"/>
    <w:rsid w:val="00663A81"/>
    <w:rsid w:val="006679BE"/>
    <w:rsid w:val="006D1939"/>
    <w:rsid w:val="006D1A06"/>
    <w:rsid w:val="006E4F25"/>
    <w:rsid w:val="00711B65"/>
    <w:rsid w:val="00723689"/>
    <w:rsid w:val="00744ECA"/>
    <w:rsid w:val="007512EE"/>
    <w:rsid w:val="00751F5C"/>
    <w:rsid w:val="00766A4D"/>
    <w:rsid w:val="00784E3A"/>
    <w:rsid w:val="00790895"/>
    <w:rsid w:val="007B1142"/>
    <w:rsid w:val="007C02D2"/>
    <w:rsid w:val="007D1317"/>
    <w:rsid w:val="00817359"/>
    <w:rsid w:val="00823D8E"/>
    <w:rsid w:val="0083368D"/>
    <w:rsid w:val="0083564F"/>
    <w:rsid w:val="00846ECD"/>
    <w:rsid w:val="00847712"/>
    <w:rsid w:val="00847D59"/>
    <w:rsid w:val="00873478"/>
    <w:rsid w:val="008B34C6"/>
    <w:rsid w:val="008B7E92"/>
    <w:rsid w:val="008E1168"/>
    <w:rsid w:val="008E5005"/>
    <w:rsid w:val="00922A46"/>
    <w:rsid w:val="00926844"/>
    <w:rsid w:val="00962E44"/>
    <w:rsid w:val="0098530A"/>
    <w:rsid w:val="009A7F06"/>
    <w:rsid w:val="009C12A3"/>
    <w:rsid w:val="009E53FA"/>
    <w:rsid w:val="009E7C8C"/>
    <w:rsid w:val="009F6FB3"/>
    <w:rsid w:val="00A076FF"/>
    <w:rsid w:val="00A339DE"/>
    <w:rsid w:val="00A43FA3"/>
    <w:rsid w:val="00A47914"/>
    <w:rsid w:val="00A807BE"/>
    <w:rsid w:val="00A96051"/>
    <w:rsid w:val="00AA2F1F"/>
    <w:rsid w:val="00AE6425"/>
    <w:rsid w:val="00AF7092"/>
    <w:rsid w:val="00B02526"/>
    <w:rsid w:val="00B06885"/>
    <w:rsid w:val="00B30FE0"/>
    <w:rsid w:val="00B4751A"/>
    <w:rsid w:val="00B51C64"/>
    <w:rsid w:val="00C020E7"/>
    <w:rsid w:val="00C20E2B"/>
    <w:rsid w:val="00C25D8A"/>
    <w:rsid w:val="00C27A18"/>
    <w:rsid w:val="00C4444F"/>
    <w:rsid w:val="00C444D0"/>
    <w:rsid w:val="00C6383E"/>
    <w:rsid w:val="00C81B53"/>
    <w:rsid w:val="00C90524"/>
    <w:rsid w:val="00C9444E"/>
    <w:rsid w:val="00CA2CC0"/>
    <w:rsid w:val="00CA7607"/>
    <w:rsid w:val="00CC2BDA"/>
    <w:rsid w:val="00CC6BB3"/>
    <w:rsid w:val="00CD2B47"/>
    <w:rsid w:val="00D36389"/>
    <w:rsid w:val="00D571BB"/>
    <w:rsid w:val="00DA477E"/>
    <w:rsid w:val="00DA6101"/>
    <w:rsid w:val="00DC7A3F"/>
    <w:rsid w:val="00DF313A"/>
    <w:rsid w:val="00E02072"/>
    <w:rsid w:val="00E26157"/>
    <w:rsid w:val="00E30B2E"/>
    <w:rsid w:val="00E36141"/>
    <w:rsid w:val="00E50FFA"/>
    <w:rsid w:val="00E524C7"/>
    <w:rsid w:val="00E83E58"/>
    <w:rsid w:val="00EF216C"/>
    <w:rsid w:val="00F1015D"/>
    <w:rsid w:val="00F2614C"/>
    <w:rsid w:val="00F2729A"/>
    <w:rsid w:val="00F3551C"/>
    <w:rsid w:val="00F44B48"/>
    <w:rsid w:val="00F558E5"/>
    <w:rsid w:val="00F72862"/>
    <w:rsid w:val="00FA649B"/>
    <w:rsid w:val="00FF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FD3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qFormat/>
    <w:rsid w:val="00711B65"/>
    <w:rPr>
      <w:rFonts w:ascii="Calibri" w:eastAsia="Calibri" w:hAnsi="Calibri"/>
      <w:sz w:val="22"/>
      <w:lang w:val="en-CA"/>
    </w:rPr>
  </w:style>
  <w:style w:type="paragraph" w:styleId="ListParagraph">
    <w:name w:val="List Paragraph"/>
    <w:basedOn w:val="Normal"/>
    <w:uiPriority w:val="34"/>
    <w:qFormat/>
    <w:rsid w:val="00332B5A"/>
    <w:pPr>
      <w:ind w:left="720"/>
      <w:contextualSpacing/>
    </w:pPr>
  </w:style>
  <w:style w:type="character" w:styleId="Hyperlink">
    <w:name w:val="Hyperlink"/>
    <w:basedOn w:val="DefaultParagraphFont"/>
    <w:uiPriority w:val="99"/>
    <w:unhideWhenUsed/>
    <w:rsid w:val="00B02526"/>
    <w:rPr>
      <w:color w:val="0000FF" w:themeColor="hyperlink"/>
      <w:u w:val="single"/>
    </w:rPr>
  </w:style>
  <w:style w:type="character" w:customStyle="1" w:styleId="UnresolvedMention1">
    <w:name w:val="Unresolved Mention1"/>
    <w:basedOn w:val="DefaultParagraphFont"/>
    <w:uiPriority w:val="99"/>
    <w:semiHidden/>
    <w:unhideWhenUsed/>
    <w:rsid w:val="00B02526"/>
    <w:rPr>
      <w:color w:val="605E5C"/>
      <w:shd w:val="clear" w:color="auto" w:fill="E1DFDD"/>
    </w:rPr>
  </w:style>
  <w:style w:type="paragraph" w:styleId="NormalWeb">
    <w:name w:val="Normal (Web)"/>
    <w:basedOn w:val="Normal"/>
    <w:uiPriority w:val="99"/>
    <w:semiHidden/>
    <w:unhideWhenUsed/>
    <w:rsid w:val="005F7E3B"/>
    <w:pPr>
      <w:spacing w:before="100" w:beforeAutospacing="1" w:after="100" w:afterAutospacing="1"/>
    </w:pPr>
    <w:rPr>
      <w:sz w:val="24"/>
      <w:szCs w:val="24"/>
      <w:lang w:val="en-CA" w:eastAsia="en-CA"/>
    </w:rPr>
  </w:style>
  <w:style w:type="paragraph" w:customStyle="1" w:styleId="Default">
    <w:name w:val="Default"/>
    <w:rsid w:val="003314E3"/>
    <w:pPr>
      <w:autoSpaceDE w:val="0"/>
      <w:autoSpaceDN w:val="0"/>
      <w:adjustRightInd w:val="0"/>
    </w:pPr>
    <w:rPr>
      <w:rFonts w:ascii="Arial" w:eastAsiaTheme="minorHAnsi" w:hAnsi="Arial" w:cs="Arial"/>
      <w:color w:val="000000"/>
      <w:sz w:val="24"/>
      <w:szCs w:val="24"/>
      <w:lang w:val="en-CA"/>
    </w:rPr>
  </w:style>
  <w:style w:type="paragraph" w:styleId="Revision">
    <w:name w:val="Revision"/>
    <w:hidden/>
    <w:uiPriority w:val="99"/>
    <w:semiHidden/>
    <w:rsid w:val="00784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qFormat/>
    <w:rsid w:val="00711B65"/>
    <w:rPr>
      <w:rFonts w:ascii="Calibri" w:eastAsia="Calibri" w:hAnsi="Calibri"/>
      <w:sz w:val="22"/>
      <w:lang w:val="en-CA"/>
    </w:rPr>
  </w:style>
  <w:style w:type="paragraph" w:styleId="ListParagraph">
    <w:name w:val="List Paragraph"/>
    <w:basedOn w:val="Normal"/>
    <w:uiPriority w:val="34"/>
    <w:qFormat/>
    <w:rsid w:val="00332B5A"/>
    <w:pPr>
      <w:ind w:left="720"/>
      <w:contextualSpacing/>
    </w:pPr>
  </w:style>
  <w:style w:type="character" w:styleId="Hyperlink">
    <w:name w:val="Hyperlink"/>
    <w:basedOn w:val="DefaultParagraphFont"/>
    <w:uiPriority w:val="99"/>
    <w:unhideWhenUsed/>
    <w:rsid w:val="00B02526"/>
    <w:rPr>
      <w:color w:val="0000FF" w:themeColor="hyperlink"/>
      <w:u w:val="single"/>
    </w:rPr>
  </w:style>
  <w:style w:type="character" w:customStyle="1" w:styleId="UnresolvedMention1">
    <w:name w:val="Unresolved Mention1"/>
    <w:basedOn w:val="DefaultParagraphFont"/>
    <w:uiPriority w:val="99"/>
    <w:semiHidden/>
    <w:unhideWhenUsed/>
    <w:rsid w:val="00B02526"/>
    <w:rPr>
      <w:color w:val="605E5C"/>
      <w:shd w:val="clear" w:color="auto" w:fill="E1DFDD"/>
    </w:rPr>
  </w:style>
  <w:style w:type="paragraph" w:styleId="NormalWeb">
    <w:name w:val="Normal (Web)"/>
    <w:basedOn w:val="Normal"/>
    <w:uiPriority w:val="99"/>
    <w:semiHidden/>
    <w:unhideWhenUsed/>
    <w:rsid w:val="005F7E3B"/>
    <w:pPr>
      <w:spacing w:before="100" w:beforeAutospacing="1" w:after="100" w:afterAutospacing="1"/>
    </w:pPr>
    <w:rPr>
      <w:sz w:val="24"/>
      <w:szCs w:val="24"/>
      <w:lang w:val="en-CA" w:eastAsia="en-CA"/>
    </w:rPr>
  </w:style>
  <w:style w:type="paragraph" w:customStyle="1" w:styleId="Default">
    <w:name w:val="Default"/>
    <w:rsid w:val="003314E3"/>
    <w:pPr>
      <w:autoSpaceDE w:val="0"/>
      <w:autoSpaceDN w:val="0"/>
      <w:adjustRightInd w:val="0"/>
    </w:pPr>
    <w:rPr>
      <w:rFonts w:ascii="Arial" w:eastAsiaTheme="minorHAnsi" w:hAnsi="Arial" w:cs="Arial"/>
      <w:color w:val="000000"/>
      <w:sz w:val="24"/>
      <w:szCs w:val="24"/>
      <w:lang w:val="en-CA"/>
    </w:rPr>
  </w:style>
  <w:style w:type="paragraph" w:styleId="Revision">
    <w:name w:val="Revision"/>
    <w:hidden/>
    <w:uiPriority w:val="99"/>
    <w:semiHidden/>
    <w:rsid w:val="0078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10410">
      <w:bodyDiv w:val="1"/>
      <w:marLeft w:val="0"/>
      <w:marRight w:val="0"/>
      <w:marTop w:val="0"/>
      <w:marBottom w:val="0"/>
      <w:divBdr>
        <w:top w:val="none" w:sz="0" w:space="0" w:color="auto"/>
        <w:left w:val="none" w:sz="0" w:space="0" w:color="auto"/>
        <w:bottom w:val="none" w:sz="0" w:space="0" w:color="auto"/>
        <w:right w:val="none" w:sz="0" w:space="0" w:color="auto"/>
      </w:divBdr>
    </w:div>
    <w:div w:id="1846553791">
      <w:bodyDiv w:val="1"/>
      <w:marLeft w:val="0"/>
      <w:marRight w:val="0"/>
      <w:marTop w:val="0"/>
      <w:marBottom w:val="0"/>
      <w:divBdr>
        <w:top w:val="none" w:sz="0" w:space="0" w:color="auto"/>
        <w:left w:val="none" w:sz="0" w:space="0" w:color="auto"/>
        <w:bottom w:val="none" w:sz="0" w:space="0" w:color="auto"/>
        <w:right w:val="none" w:sz="0" w:space="0" w:color="auto"/>
      </w:divBdr>
      <w:divsChild>
        <w:div w:id="1103764071">
          <w:marLeft w:val="0"/>
          <w:marRight w:val="0"/>
          <w:marTop w:val="0"/>
          <w:marBottom w:val="0"/>
          <w:divBdr>
            <w:top w:val="none" w:sz="0" w:space="0" w:color="auto"/>
            <w:left w:val="none" w:sz="0" w:space="0" w:color="auto"/>
            <w:bottom w:val="none" w:sz="0" w:space="0" w:color="auto"/>
            <w:right w:val="none" w:sz="0" w:space="0" w:color="auto"/>
          </w:divBdr>
          <w:divsChild>
            <w:div w:id="1533882143">
              <w:marLeft w:val="0"/>
              <w:marRight w:val="0"/>
              <w:marTop w:val="0"/>
              <w:marBottom w:val="0"/>
              <w:divBdr>
                <w:top w:val="none" w:sz="0" w:space="0" w:color="auto"/>
                <w:left w:val="none" w:sz="0" w:space="0" w:color="auto"/>
                <w:bottom w:val="none" w:sz="0" w:space="0" w:color="auto"/>
                <w:right w:val="none" w:sz="0" w:space="0" w:color="auto"/>
              </w:divBdr>
              <w:divsChild>
                <w:div w:id="552349148">
                  <w:marLeft w:val="0"/>
                  <w:marRight w:val="300"/>
                  <w:marTop w:val="0"/>
                  <w:marBottom w:val="0"/>
                  <w:divBdr>
                    <w:top w:val="none" w:sz="0" w:space="0" w:color="auto"/>
                    <w:left w:val="none" w:sz="0" w:space="0" w:color="auto"/>
                    <w:bottom w:val="none" w:sz="0" w:space="0" w:color="auto"/>
                    <w:right w:val="none" w:sz="0" w:space="0" w:color="auto"/>
                  </w:divBdr>
                  <w:divsChild>
                    <w:div w:id="107241880">
                      <w:marLeft w:val="0"/>
                      <w:marRight w:val="0"/>
                      <w:marTop w:val="0"/>
                      <w:marBottom w:val="0"/>
                      <w:divBdr>
                        <w:top w:val="none" w:sz="0" w:space="0" w:color="auto"/>
                        <w:left w:val="none" w:sz="0" w:space="0" w:color="auto"/>
                        <w:bottom w:val="none" w:sz="0" w:space="0" w:color="auto"/>
                        <w:right w:val="none" w:sz="0" w:space="0" w:color="auto"/>
                      </w:divBdr>
                      <w:divsChild>
                        <w:div w:id="823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doyle@pacificopportun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6A5C-08A7-4B96-965C-4EE6EDD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Nodir Makhkamjonov</cp:lastModifiedBy>
  <cp:revision>3</cp:revision>
  <cp:lastPrinted>2021-09-06T21:28:00Z</cp:lastPrinted>
  <dcterms:created xsi:type="dcterms:W3CDTF">2022-03-07T05:23:00Z</dcterms:created>
  <dcterms:modified xsi:type="dcterms:W3CDTF">2022-03-07T05:24:00Z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