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7B51" w14:textId="77777777" w:rsidR="008E6601" w:rsidRDefault="0000461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DE59842" w14:textId="77777777" w:rsidR="008E6601" w:rsidRDefault="00004614">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 xml:space="preserve">Flower One Holdings Inc. </w:t>
      </w:r>
      <w:r>
        <w:rPr>
          <w:rFonts w:ascii="Arial" w:hAnsi="Arial"/>
          <w:color w:val="000000"/>
        </w:rPr>
        <w:t>(the “Flower One”, the “Issuer” or the “Company”).</w:t>
      </w:r>
    </w:p>
    <w:p w14:paraId="7C0F00E7" w14:textId="77777777" w:rsidR="008E6601" w:rsidRDefault="0000461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FONE</w:t>
      </w:r>
    </w:p>
    <w:p w14:paraId="66A29175" w14:textId="5AB96FEE" w:rsidR="008E6601" w:rsidRDefault="00004614">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4D1F36">
        <w:rPr>
          <w:rFonts w:ascii="Arial" w:hAnsi="Arial" w:cs="Arial"/>
          <w:u w:val="single"/>
          <w:lang w:val="en-CA"/>
        </w:rPr>
        <w:t>242,854,599</w:t>
      </w:r>
    </w:p>
    <w:p w14:paraId="05B312F2" w14:textId="13F251B0" w:rsidR="008E6601" w:rsidRDefault="00004614">
      <w:pPr>
        <w:pStyle w:val="BodyText"/>
        <w:tabs>
          <w:tab w:val="left" w:pos="7920"/>
          <w:tab w:val="left" w:pos="9180"/>
        </w:tabs>
        <w:rPr>
          <w:rFonts w:ascii="Arial" w:hAnsi="Arial"/>
          <w:color w:val="000000"/>
        </w:rPr>
      </w:pPr>
      <w:r>
        <w:rPr>
          <w:rFonts w:ascii="Arial" w:hAnsi="Arial"/>
          <w:color w:val="000000"/>
        </w:rPr>
        <w:t xml:space="preserve">Date: </w:t>
      </w:r>
      <w:r w:rsidR="00C1094F">
        <w:rPr>
          <w:rFonts w:ascii="Arial" w:hAnsi="Arial"/>
          <w:color w:val="000000"/>
          <w:u w:val="single"/>
        </w:rPr>
        <w:t>September 8</w:t>
      </w:r>
      <w:r w:rsidR="007231B9" w:rsidRPr="008335A1">
        <w:rPr>
          <w:rFonts w:ascii="Arial" w:hAnsi="Arial"/>
          <w:color w:val="000000"/>
          <w:u w:val="single"/>
        </w:rPr>
        <w:t>, 20</w:t>
      </w:r>
      <w:r w:rsidR="00956BA1">
        <w:rPr>
          <w:rFonts w:ascii="Arial" w:hAnsi="Arial"/>
          <w:color w:val="000000"/>
          <w:u w:val="single"/>
        </w:rPr>
        <w:t>20</w:t>
      </w:r>
    </w:p>
    <w:p w14:paraId="41EA6E6F" w14:textId="77777777" w:rsidR="008E6601" w:rsidRDefault="00004614">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599B6BB8" w14:textId="0F2B72A1" w:rsidR="008E6601" w:rsidRDefault="0000461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2D5FEB">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3A80520D" w14:textId="77777777" w:rsidR="008E6601" w:rsidRDefault="00004614">
      <w:pPr>
        <w:pStyle w:val="BodyText"/>
        <w:tabs>
          <w:tab w:val="left" w:pos="7920"/>
          <w:tab w:val="left" w:pos="9180"/>
        </w:tabs>
        <w:rPr>
          <w:rFonts w:ascii="Arial" w:hAnsi="Arial"/>
          <w:color w:val="000000"/>
        </w:rPr>
      </w:pPr>
      <w:r>
        <w:rPr>
          <w:rFonts w:ascii="Arial" w:hAnsi="Arial"/>
          <w:b/>
          <w:color w:val="000000"/>
        </w:rPr>
        <w:t>General Instructions</w:t>
      </w:r>
    </w:p>
    <w:p w14:paraId="67D89F40"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C6254FB"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3630F40"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A4D0402" w14:textId="77777777" w:rsidR="008E6601" w:rsidRDefault="00004614">
      <w:pPr>
        <w:pStyle w:val="List"/>
        <w:keepLines/>
        <w:spacing w:before="120"/>
        <w:ind w:left="0" w:firstLine="0"/>
        <w:rPr>
          <w:rFonts w:ascii="Arial" w:hAnsi="Arial"/>
          <w:b/>
        </w:rPr>
      </w:pPr>
      <w:r>
        <w:rPr>
          <w:rFonts w:ascii="Arial" w:hAnsi="Arial"/>
          <w:b/>
        </w:rPr>
        <w:t>Report on Business</w:t>
      </w:r>
    </w:p>
    <w:p w14:paraId="279FA0F0" w14:textId="77777777" w:rsidR="008E6601" w:rsidRDefault="0000461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2A3E952" w14:textId="25A315C2" w:rsidR="005073EC" w:rsidRDefault="009F6809" w:rsidP="006C17BB">
      <w:pPr>
        <w:pStyle w:val="List"/>
        <w:spacing w:before="120"/>
        <w:ind w:left="720" w:firstLine="0"/>
        <w:jc w:val="both"/>
        <w:rPr>
          <w:rFonts w:ascii="Arial" w:hAnsi="Arial"/>
          <w:b/>
          <w:lang w:val="en-US"/>
        </w:rPr>
      </w:pPr>
      <w:r>
        <w:rPr>
          <w:rFonts w:ascii="Arial" w:hAnsi="Arial"/>
          <w:b/>
          <w:lang w:val="en-US"/>
        </w:rPr>
        <w:t xml:space="preserve">On </w:t>
      </w:r>
      <w:r w:rsidR="007B3996">
        <w:rPr>
          <w:rFonts w:ascii="Arial" w:hAnsi="Arial"/>
          <w:b/>
          <w:lang w:val="en-US"/>
        </w:rPr>
        <w:t>August 17</w:t>
      </w:r>
      <w:r>
        <w:rPr>
          <w:rFonts w:ascii="Arial" w:hAnsi="Arial"/>
          <w:b/>
          <w:lang w:val="en-US"/>
        </w:rPr>
        <w:t>, 2020, the Company announced</w:t>
      </w:r>
      <w:r w:rsidR="005073EC">
        <w:rPr>
          <w:rFonts w:ascii="Arial" w:hAnsi="Arial"/>
          <w:b/>
          <w:lang w:val="en-US"/>
        </w:rPr>
        <w:t xml:space="preserve"> </w:t>
      </w:r>
      <w:r w:rsidR="007B3996">
        <w:rPr>
          <w:rFonts w:ascii="Arial" w:hAnsi="Arial"/>
          <w:b/>
          <w:lang w:val="en-US"/>
        </w:rPr>
        <w:t>the appointment of Sal</w:t>
      </w:r>
      <w:r w:rsidR="00DE70EC">
        <w:rPr>
          <w:rFonts w:ascii="Arial" w:hAnsi="Arial"/>
          <w:b/>
          <w:lang w:val="en-US"/>
        </w:rPr>
        <w:t>p</w:t>
      </w:r>
      <w:r w:rsidR="007B3996">
        <w:rPr>
          <w:rFonts w:ascii="Arial" w:hAnsi="Arial"/>
          <w:b/>
          <w:lang w:val="en-US"/>
        </w:rPr>
        <w:t xml:space="preserve">y </w:t>
      </w:r>
      <w:proofErr w:type="spellStart"/>
      <w:r w:rsidR="007B3996">
        <w:rPr>
          <w:rFonts w:ascii="Arial" w:hAnsi="Arial"/>
          <w:b/>
          <w:lang w:val="en-US"/>
        </w:rPr>
        <w:t>B</w:t>
      </w:r>
      <w:r w:rsidR="00DE70EC">
        <w:rPr>
          <w:rFonts w:ascii="Arial" w:hAnsi="Arial"/>
          <w:b/>
          <w:lang w:val="en-US"/>
        </w:rPr>
        <w:t>ayajian</w:t>
      </w:r>
      <w:proofErr w:type="spellEnd"/>
      <w:r w:rsidR="00DE70EC">
        <w:rPr>
          <w:rFonts w:ascii="Arial" w:hAnsi="Arial"/>
          <w:b/>
          <w:lang w:val="en-US"/>
        </w:rPr>
        <w:t xml:space="preserve"> to its board of directors</w:t>
      </w:r>
      <w:r w:rsidR="005B6BCA">
        <w:rPr>
          <w:rFonts w:ascii="Arial" w:hAnsi="Arial"/>
          <w:b/>
        </w:rPr>
        <w:t>.</w:t>
      </w:r>
      <w:r w:rsidR="002C5027">
        <w:rPr>
          <w:rFonts w:ascii="Arial" w:hAnsi="Arial"/>
          <w:b/>
        </w:rPr>
        <w:t xml:space="preserve">  Please see the issuers press release dated August 17, 2020.</w:t>
      </w:r>
    </w:p>
    <w:p w14:paraId="559FFA7B" w14:textId="166B534E" w:rsidR="009F6809" w:rsidRDefault="005073EC" w:rsidP="006C17BB">
      <w:pPr>
        <w:pStyle w:val="List"/>
        <w:spacing w:before="120"/>
        <w:ind w:left="720" w:firstLine="0"/>
        <w:jc w:val="both"/>
        <w:rPr>
          <w:rFonts w:ascii="Arial" w:hAnsi="Arial"/>
          <w:b/>
        </w:rPr>
      </w:pPr>
      <w:r>
        <w:rPr>
          <w:rFonts w:ascii="Arial" w:hAnsi="Arial"/>
          <w:b/>
          <w:lang w:val="en-US"/>
        </w:rPr>
        <w:lastRenderedPageBreak/>
        <w:t xml:space="preserve">On </w:t>
      </w:r>
      <w:r w:rsidR="009E5837">
        <w:rPr>
          <w:rFonts w:ascii="Arial" w:hAnsi="Arial"/>
          <w:b/>
          <w:lang w:val="en-US"/>
        </w:rPr>
        <w:t xml:space="preserve">August 28, the </w:t>
      </w:r>
      <w:r>
        <w:rPr>
          <w:rFonts w:ascii="Arial" w:hAnsi="Arial"/>
          <w:b/>
          <w:lang w:val="en-US"/>
        </w:rPr>
        <w:t>Company announce</w:t>
      </w:r>
      <w:r w:rsidR="00D231D3">
        <w:rPr>
          <w:rFonts w:ascii="Arial" w:hAnsi="Arial"/>
          <w:b/>
          <w:lang w:val="en-US"/>
        </w:rPr>
        <w:t>d</w:t>
      </w:r>
      <w:r>
        <w:rPr>
          <w:rFonts w:ascii="Arial" w:hAnsi="Arial"/>
          <w:b/>
          <w:lang w:val="en-US"/>
        </w:rPr>
        <w:t xml:space="preserve"> </w:t>
      </w:r>
      <w:r w:rsidR="00B56785">
        <w:rPr>
          <w:rFonts w:ascii="Arial" w:hAnsi="Arial"/>
          <w:b/>
          <w:lang w:val="en-US"/>
        </w:rPr>
        <w:t xml:space="preserve">it would </w:t>
      </w:r>
      <w:proofErr w:type="spellStart"/>
      <w:r w:rsidR="00B56785">
        <w:rPr>
          <w:rFonts w:ascii="Arial" w:hAnsi="Arial"/>
          <w:b/>
          <w:lang w:val="en-US"/>
        </w:rPr>
        <w:t>issued</w:t>
      </w:r>
      <w:proofErr w:type="spellEnd"/>
      <w:r w:rsidR="00B56785">
        <w:rPr>
          <w:rFonts w:ascii="Arial" w:hAnsi="Arial"/>
          <w:b/>
          <w:lang w:val="en-US"/>
        </w:rPr>
        <w:t xml:space="preserve"> the financial and operating results for the quarter and six months end</w:t>
      </w:r>
      <w:r w:rsidR="00FE40DE">
        <w:rPr>
          <w:rFonts w:ascii="Arial" w:hAnsi="Arial"/>
          <w:b/>
          <w:lang w:val="en-US"/>
        </w:rPr>
        <w:t>ed</w:t>
      </w:r>
      <w:r w:rsidR="00B56785">
        <w:rPr>
          <w:rFonts w:ascii="Arial" w:hAnsi="Arial"/>
          <w:b/>
          <w:lang w:val="en-US"/>
        </w:rPr>
        <w:t xml:space="preserve"> June 30, 2020</w:t>
      </w:r>
      <w:r w:rsidR="00252506">
        <w:rPr>
          <w:rFonts w:ascii="Arial" w:hAnsi="Arial"/>
          <w:b/>
          <w:lang w:val="en-US"/>
        </w:rPr>
        <w:t xml:space="preserve"> after the market close on Tuesday, September </w:t>
      </w:r>
      <w:r w:rsidR="00F61628">
        <w:rPr>
          <w:rFonts w:ascii="Arial" w:hAnsi="Arial"/>
          <w:b/>
          <w:lang w:val="en-US"/>
        </w:rPr>
        <w:t>8, 2020 and host a conference call on Wednesday, September 9, 2020</w:t>
      </w:r>
      <w:r w:rsidR="00EB0637">
        <w:rPr>
          <w:rFonts w:ascii="Arial" w:hAnsi="Arial"/>
          <w:b/>
          <w:lang w:val="en-US"/>
        </w:rPr>
        <w:t xml:space="preserve"> to discuss its financial results and recent milestones.  </w:t>
      </w:r>
      <w:r w:rsidR="00732121">
        <w:rPr>
          <w:rFonts w:ascii="Arial" w:hAnsi="Arial"/>
          <w:b/>
          <w:lang w:val="en-US"/>
        </w:rPr>
        <w:t xml:space="preserve">The </w:t>
      </w:r>
      <w:r w:rsidR="00FE40DE">
        <w:rPr>
          <w:rFonts w:ascii="Arial" w:hAnsi="Arial"/>
          <w:b/>
          <w:lang w:val="en-US"/>
        </w:rPr>
        <w:t xml:space="preserve">financial and operating results for the quarter and six months ended June 30, 2020 were </w:t>
      </w:r>
      <w:r w:rsidR="008F4086">
        <w:rPr>
          <w:rFonts w:ascii="Arial" w:hAnsi="Arial"/>
          <w:b/>
          <w:lang w:val="en-US"/>
        </w:rPr>
        <w:t xml:space="preserve">initially required to be filed by August 31, 2020.  However, the Company </w:t>
      </w:r>
      <w:r w:rsidR="006032D7">
        <w:rPr>
          <w:rFonts w:ascii="Arial" w:hAnsi="Arial"/>
          <w:b/>
          <w:lang w:val="en-US"/>
        </w:rPr>
        <w:t xml:space="preserve">relied on temporary exemptions </w:t>
      </w:r>
      <w:r w:rsidR="005F61E5">
        <w:rPr>
          <w:rFonts w:ascii="Arial" w:hAnsi="Arial"/>
          <w:b/>
          <w:lang w:val="en-US"/>
        </w:rPr>
        <w:t xml:space="preserve">under National Instrument 51-102 allowing for a 45-day filing </w:t>
      </w:r>
      <w:proofErr w:type="spellStart"/>
      <w:r w:rsidR="005F61E5">
        <w:rPr>
          <w:rFonts w:ascii="Arial" w:hAnsi="Arial"/>
          <w:b/>
          <w:lang w:val="en-US"/>
        </w:rPr>
        <w:t>extention</w:t>
      </w:r>
      <w:proofErr w:type="spellEnd"/>
      <w:r w:rsidR="005F61E5">
        <w:rPr>
          <w:rFonts w:ascii="Arial" w:hAnsi="Arial"/>
          <w:b/>
          <w:lang w:val="en-US"/>
        </w:rPr>
        <w:t xml:space="preserve">.  </w:t>
      </w:r>
      <w:r w:rsidR="00EB0637">
        <w:rPr>
          <w:rFonts w:ascii="Arial" w:hAnsi="Arial"/>
          <w:b/>
          <w:lang w:val="en-US"/>
        </w:rPr>
        <w:t xml:space="preserve">Please see the issuers press </w:t>
      </w:r>
      <w:r w:rsidR="00732121">
        <w:rPr>
          <w:rFonts w:ascii="Arial" w:hAnsi="Arial"/>
          <w:b/>
          <w:lang w:val="en-US"/>
        </w:rPr>
        <w:t xml:space="preserve">release dated August 28, 2020.  </w:t>
      </w:r>
    </w:p>
    <w:p w14:paraId="043B09C7" w14:textId="009C26E4" w:rsidR="00164523" w:rsidRDefault="00164523" w:rsidP="006C17BB">
      <w:pPr>
        <w:pStyle w:val="List"/>
        <w:spacing w:before="120"/>
        <w:ind w:left="720" w:firstLine="0"/>
        <w:jc w:val="both"/>
        <w:rPr>
          <w:rFonts w:ascii="Arial" w:hAnsi="Arial"/>
          <w:b/>
          <w:lang w:val="en-US"/>
        </w:rPr>
      </w:pPr>
    </w:p>
    <w:p w14:paraId="0BD21E6E" w14:textId="77777777" w:rsidR="008E6601" w:rsidRDefault="0000461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6E629AC" w14:textId="09A60069" w:rsidR="008E6601" w:rsidRDefault="00513AAF" w:rsidP="006C17BB">
      <w:pPr>
        <w:pStyle w:val="List"/>
        <w:spacing w:before="120"/>
        <w:ind w:left="720" w:firstLine="0"/>
        <w:jc w:val="both"/>
        <w:rPr>
          <w:rFonts w:ascii="Arial" w:hAnsi="Arial"/>
          <w:b/>
        </w:rPr>
      </w:pPr>
      <w:r>
        <w:rPr>
          <w:rFonts w:ascii="Arial" w:hAnsi="Arial"/>
          <w:b/>
        </w:rPr>
        <w:t>The Company continues to operate its facilities in North Las Vegas amidst the COVID 19 crisis</w:t>
      </w:r>
      <w:r w:rsidR="00D271D5">
        <w:rPr>
          <w:rFonts w:ascii="Arial" w:hAnsi="Arial"/>
          <w:b/>
        </w:rPr>
        <w:t xml:space="preserve"> as cannabis has been deemed an essential service in Nevada.  The Company’s customers (dispensaries) are also continuing to operate</w:t>
      </w:r>
      <w:r w:rsidR="00C174BB">
        <w:rPr>
          <w:rFonts w:ascii="Arial" w:hAnsi="Arial"/>
          <w:b/>
        </w:rPr>
        <w:t xml:space="preserve"> and have shifted from a delivery only service to now being able to provide curb side pickup as well as a limited number of in-store sales</w:t>
      </w:r>
      <w:r w:rsidR="00D271D5">
        <w:rPr>
          <w:rFonts w:ascii="Arial" w:hAnsi="Arial"/>
          <w:b/>
        </w:rPr>
        <w:t>.</w:t>
      </w:r>
      <w:r w:rsidR="002C08C3">
        <w:rPr>
          <w:rFonts w:ascii="Arial" w:hAnsi="Arial"/>
          <w:b/>
        </w:rPr>
        <w:t xml:space="preserve">  Resorts and casinos </w:t>
      </w:r>
      <w:r w:rsidR="00D231D3">
        <w:rPr>
          <w:rFonts w:ascii="Arial" w:hAnsi="Arial"/>
          <w:b/>
        </w:rPr>
        <w:t>partially re-</w:t>
      </w:r>
      <w:r w:rsidR="002C08C3">
        <w:rPr>
          <w:rFonts w:ascii="Arial" w:hAnsi="Arial"/>
          <w:b/>
        </w:rPr>
        <w:t>opened in the State of Nevada on June 4, 2020.</w:t>
      </w:r>
      <w:r w:rsidR="00171498">
        <w:rPr>
          <w:rFonts w:ascii="Arial" w:hAnsi="Arial"/>
          <w:b/>
        </w:rPr>
        <w:t xml:space="preserve"> </w:t>
      </w:r>
      <w:r w:rsidR="00431262">
        <w:rPr>
          <w:rFonts w:ascii="Arial" w:hAnsi="Arial"/>
          <w:b/>
        </w:rPr>
        <w:t xml:space="preserve">  </w:t>
      </w:r>
    </w:p>
    <w:p w14:paraId="16D95872" w14:textId="77777777" w:rsidR="008E6601" w:rsidRDefault="0000461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AF42187" w14:textId="77777777" w:rsidR="005B6BCA" w:rsidRDefault="005B6BCA" w:rsidP="00930A4A">
      <w:pPr>
        <w:pStyle w:val="List"/>
        <w:spacing w:before="120"/>
        <w:ind w:left="720" w:firstLine="720"/>
        <w:jc w:val="both"/>
        <w:rPr>
          <w:rFonts w:ascii="Arial" w:hAnsi="Arial"/>
          <w:b/>
        </w:rPr>
      </w:pPr>
      <w:r>
        <w:rPr>
          <w:rFonts w:ascii="Arial" w:hAnsi="Arial"/>
          <w:b/>
        </w:rPr>
        <w:t>N/A – none noted</w:t>
      </w:r>
    </w:p>
    <w:p w14:paraId="6F37BD88"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86F04C4" w14:textId="77777777" w:rsidR="008E6601" w:rsidRDefault="00004614" w:rsidP="00930A4A">
      <w:pPr>
        <w:pStyle w:val="List"/>
        <w:spacing w:before="120"/>
        <w:ind w:left="720" w:firstLine="720"/>
        <w:jc w:val="both"/>
        <w:rPr>
          <w:rFonts w:ascii="Arial" w:hAnsi="Arial"/>
          <w:b/>
        </w:rPr>
      </w:pPr>
      <w:r>
        <w:rPr>
          <w:rFonts w:ascii="Arial" w:hAnsi="Arial"/>
          <w:b/>
        </w:rPr>
        <w:t>N/A – none noted</w:t>
      </w:r>
    </w:p>
    <w:p w14:paraId="66169E81" w14:textId="77777777" w:rsidR="008E6601" w:rsidRDefault="0000461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B6E18D" w14:textId="77777777" w:rsidR="005B6BCA" w:rsidRDefault="005B6BCA" w:rsidP="00930A4A">
      <w:pPr>
        <w:pStyle w:val="List"/>
        <w:spacing w:before="120"/>
        <w:ind w:left="720" w:firstLine="720"/>
        <w:jc w:val="both"/>
        <w:rPr>
          <w:rFonts w:ascii="Arial" w:hAnsi="Arial"/>
          <w:b/>
        </w:rPr>
      </w:pPr>
      <w:r>
        <w:rPr>
          <w:rFonts w:ascii="Arial" w:hAnsi="Arial"/>
          <w:b/>
        </w:rPr>
        <w:t>N/A – none noted</w:t>
      </w:r>
    </w:p>
    <w:p w14:paraId="7C3C4AB8" w14:textId="77777777" w:rsidR="008E6601" w:rsidRDefault="0000461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00B6D7B" w14:textId="77777777" w:rsidR="008E6601" w:rsidRDefault="00004614">
      <w:pPr>
        <w:pStyle w:val="List"/>
        <w:spacing w:before="120"/>
        <w:ind w:left="720" w:firstLine="0"/>
        <w:jc w:val="both"/>
        <w:rPr>
          <w:rFonts w:ascii="Arial" w:hAnsi="Arial"/>
          <w:b/>
        </w:rPr>
      </w:pPr>
      <w:r>
        <w:rPr>
          <w:rFonts w:ascii="Arial" w:hAnsi="Arial"/>
          <w:b/>
        </w:rPr>
        <w:t>N/A – none noted</w:t>
      </w:r>
    </w:p>
    <w:p w14:paraId="4173CC3E" w14:textId="77777777" w:rsidR="008E6601" w:rsidRDefault="0000461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126F4815" w14:textId="77777777" w:rsidR="008E6601" w:rsidRDefault="00D82FC6" w:rsidP="00930A4A">
      <w:pPr>
        <w:pStyle w:val="List"/>
        <w:spacing w:before="120"/>
        <w:ind w:left="720" w:firstLine="720"/>
        <w:jc w:val="both"/>
        <w:rPr>
          <w:rFonts w:ascii="Arial" w:hAnsi="Arial"/>
        </w:rPr>
      </w:pPr>
      <w:r>
        <w:rPr>
          <w:rFonts w:ascii="Arial" w:hAnsi="Arial"/>
          <w:b/>
        </w:rPr>
        <w:t>N/A – none noted</w:t>
      </w:r>
    </w:p>
    <w:p w14:paraId="522D1423" w14:textId="77777777" w:rsidR="008E6601" w:rsidRDefault="00004614">
      <w:pPr>
        <w:pStyle w:val="List"/>
        <w:numPr>
          <w:ilvl w:val="0"/>
          <w:numId w:val="28"/>
        </w:numPr>
        <w:spacing w:before="120"/>
        <w:jc w:val="both"/>
        <w:rPr>
          <w:rFonts w:ascii="Arial" w:hAnsi="Arial"/>
        </w:rPr>
      </w:pPr>
      <w:r>
        <w:rPr>
          <w:rFonts w:ascii="Arial" w:hAnsi="Arial"/>
        </w:rPr>
        <w:t>Describe the acquisition of new customers or loss of customers.</w:t>
      </w:r>
    </w:p>
    <w:p w14:paraId="266A59A2" w14:textId="77777777" w:rsidR="008E6601" w:rsidRDefault="007231B9" w:rsidP="00930A4A">
      <w:pPr>
        <w:pStyle w:val="List"/>
        <w:spacing w:before="120"/>
        <w:ind w:left="720" w:firstLine="720"/>
        <w:jc w:val="both"/>
        <w:rPr>
          <w:rFonts w:ascii="Arial" w:hAnsi="Arial"/>
          <w:b/>
        </w:rPr>
      </w:pPr>
      <w:r>
        <w:rPr>
          <w:rFonts w:ascii="Arial" w:hAnsi="Arial"/>
          <w:b/>
        </w:rPr>
        <w:t>N/A – none noted</w:t>
      </w:r>
    </w:p>
    <w:p w14:paraId="58FD6A4D" w14:textId="77777777" w:rsidR="008E6601" w:rsidRDefault="0000461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CF7D030" w14:textId="77777777" w:rsidR="005B6BCA" w:rsidRDefault="005B6BCA" w:rsidP="00930A4A">
      <w:pPr>
        <w:pStyle w:val="List"/>
        <w:spacing w:before="120"/>
        <w:ind w:left="720" w:firstLine="720"/>
        <w:jc w:val="both"/>
        <w:rPr>
          <w:rFonts w:ascii="Arial" w:hAnsi="Arial"/>
          <w:b/>
        </w:rPr>
      </w:pPr>
      <w:r>
        <w:rPr>
          <w:rFonts w:ascii="Arial" w:hAnsi="Arial"/>
          <w:b/>
        </w:rPr>
        <w:t>N/A – none noted</w:t>
      </w:r>
    </w:p>
    <w:p w14:paraId="1EF9C278" w14:textId="77777777" w:rsidR="008E6601" w:rsidRDefault="0000461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EA6313C" w14:textId="044B07E0" w:rsidR="008E6601" w:rsidRDefault="002F7359" w:rsidP="002F7359">
      <w:pPr>
        <w:pStyle w:val="List"/>
        <w:spacing w:before="120"/>
        <w:ind w:left="720" w:firstLine="720"/>
        <w:jc w:val="both"/>
        <w:rPr>
          <w:rFonts w:ascii="Arial" w:hAnsi="Arial"/>
          <w:b/>
        </w:rPr>
      </w:pPr>
      <w:r>
        <w:rPr>
          <w:rFonts w:ascii="Arial" w:hAnsi="Arial"/>
          <w:b/>
        </w:rPr>
        <w:t>N/A – none noted</w:t>
      </w:r>
    </w:p>
    <w:p w14:paraId="1B17617C" w14:textId="77777777" w:rsidR="002F7359" w:rsidRPr="00921BAF" w:rsidRDefault="002F7359" w:rsidP="00930A4A">
      <w:pPr>
        <w:pStyle w:val="List"/>
        <w:spacing w:before="120"/>
        <w:ind w:left="720" w:firstLine="720"/>
        <w:jc w:val="both"/>
        <w:rPr>
          <w:rFonts w:ascii="Arial" w:hAnsi="Arial"/>
          <w:b/>
        </w:rPr>
      </w:pPr>
    </w:p>
    <w:p w14:paraId="78BBBB1C" w14:textId="77777777" w:rsidR="008E6601" w:rsidRDefault="0000461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5062C2A" w14:textId="77777777" w:rsidR="008E6601" w:rsidRDefault="00004614" w:rsidP="00930A4A">
      <w:pPr>
        <w:pStyle w:val="List"/>
        <w:spacing w:before="120"/>
        <w:ind w:left="720" w:firstLine="720"/>
        <w:jc w:val="both"/>
        <w:rPr>
          <w:rFonts w:ascii="Arial" w:hAnsi="Arial"/>
          <w:b/>
        </w:rPr>
      </w:pPr>
      <w:r>
        <w:rPr>
          <w:rFonts w:ascii="Arial" w:hAnsi="Arial"/>
          <w:b/>
        </w:rPr>
        <w:t>N/A – none noted</w:t>
      </w:r>
    </w:p>
    <w:p w14:paraId="68D91EFF" w14:textId="77777777" w:rsidR="008E6601" w:rsidRDefault="00004614">
      <w:pPr>
        <w:pStyle w:val="List"/>
        <w:numPr>
          <w:ilvl w:val="0"/>
          <w:numId w:val="28"/>
        </w:numPr>
        <w:spacing w:before="120"/>
        <w:jc w:val="both"/>
        <w:rPr>
          <w:rFonts w:ascii="Arial" w:hAnsi="Arial"/>
        </w:rPr>
      </w:pPr>
      <w:bookmarkStart w:id="6" w:name="_Hlk20813750"/>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87115F" w14:textId="77777777" w:rsidR="008E6601" w:rsidRDefault="003770C3" w:rsidP="00930A4A">
      <w:pPr>
        <w:pStyle w:val="List"/>
        <w:spacing w:before="120"/>
        <w:ind w:left="1440" w:firstLine="0"/>
        <w:jc w:val="both"/>
        <w:rPr>
          <w:rFonts w:ascii="Arial" w:hAnsi="Arial"/>
          <w:b/>
        </w:rPr>
      </w:pPr>
      <w:r>
        <w:rPr>
          <w:rFonts w:ascii="Arial" w:hAnsi="Arial"/>
          <w:b/>
        </w:rPr>
        <w:t xml:space="preserve">On </w:t>
      </w:r>
      <w:r w:rsidR="001C2689">
        <w:rPr>
          <w:rFonts w:ascii="Arial" w:hAnsi="Arial"/>
          <w:b/>
        </w:rPr>
        <w:t xml:space="preserve">September </w:t>
      </w:r>
      <w:r w:rsidR="001C2689">
        <w:rPr>
          <w:rFonts w:ascii="Arial" w:hAnsi="Arial" w:cs="Arial"/>
          <w:b/>
        </w:rPr>
        <w:t>6</w:t>
      </w:r>
      <w:r w:rsidR="001C2689">
        <w:rPr>
          <w:rFonts w:ascii="Arial" w:hAnsi="Arial"/>
          <w:b/>
        </w:rPr>
        <w:t xml:space="preserve">, 2019, certain Plaintiffs filed a complaint against the Nevada Department of Taxation (“NDOT”) regarding the dispensary licensing decisions issued in December 2018.  The complaint is against the NDOT; however, the Plaintiffs are asking for a judicial review </w:t>
      </w:r>
      <w:r w:rsidR="00D54E98">
        <w:rPr>
          <w:rFonts w:ascii="Arial" w:hAnsi="Arial"/>
          <w:b/>
        </w:rPr>
        <w:t xml:space="preserve">of the process undertaken by the NDOT in the making of decisions regarding the granting of dispensary licenses in December 2018, </w:t>
      </w:r>
      <w:r w:rsidR="001C2689">
        <w:rPr>
          <w:rFonts w:ascii="Arial" w:hAnsi="Arial"/>
          <w:b/>
        </w:rPr>
        <w:t xml:space="preserve">and </w:t>
      </w:r>
      <w:r w:rsidR="00D54E98">
        <w:rPr>
          <w:rFonts w:ascii="Arial" w:hAnsi="Arial"/>
          <w:b/>
        </w:rPr>
        <w:t xml:space="preserve">the Plaintiffs </w:t>
      </w:r>
      <w:r w:rsidR="001C2689">
        <w:rPr>
          <w:rFonts w:ascii="Arial" w:hAnsi="Arial"/>
          <w:b/>
        </w:rPr>
        <w:t xml:space="preserve">are therefore required to include the names of all entities who applied for a dispensary license </w:t>
      </w:r>
      <w:r w:rsidR="00D54E98">
        <w:rPr>
          <w:rFonts w:ascii="Arial" w:hAnsi="Arial"/>
          <w:b/>
        </w:rPr>
        <w:t xml:space="preserve">in connection with </w:t>
      </w:r>
      <w:r w:rsidR="001C2689">
        <w:rPr>
          <w:rFonts w:ascii="Arial" w:hAnsi="Arial"/>
          <w:b/>
        </w:rPr>
        <w:t>the decision issued in December 2018</w:t>
      </w:r>
      <w:r w:rsidR="00D54E98">
        <w:rPr>
          <w:rFonts w:ascii="Arial" w:hAnsi="Arial"/>
          <w:b/>
        </w:rPr>
        <w:t xml:space="preserve"> in order to preserve jurisdiction to bring such claim</w:t>
      </w:r>
      <w:r w:rsidR="001C2689">
        <w:rPr>
          <w:rFonts w:ascii="Arial" w:hAnsi="Arial"/>
          <w:b/>
        </w:rPr>
        <w:t xml:space="preserve">.  The Company had applied for, and was denied, a dispensary license </w:t>
      </w:r>
      <w:r w:rsidR="00D54E98">
        <w:rPr>
          <w:rFonts w:ascii="Arial" w:hAnsi="Arial"/>
          <w:b/>
        </w:rPr>
        <w:t xml:space="preserve">pursuant to </w:t>
      </w:r>
      <w:r w:rsidR="001C2689">
        <w:rPr>
          <w:rFonts w:ascii="Arial" w:hAnsi="Arial"/>
          <w:b/>
        </w:rPr>
        <w:t xml:space="preserve">the December 2018 decision and has therefore been named as a defendant/respondent.  </w:t>
      </w:r>
      <w:bookmarkStart w:id="7" w:name="_Hlk23746714"/>
      <w:r w:rsidR="001C2689">
        <w:rPr>
          <w:rFonts w:ascii="Arial" w:hAnsi="Arial"/>
          <w:b/>
        </w:rPr>
        <w:t xml:space="preserve">The Company </w:t>
      </w:r>
      <w:r w:rsidR="0032590D">
        <w:rPr>
          <w:rFonts w:ascii="Arial" w:hAnsi="Arial"/>
          <w:b/>
        </w:rPr>
        <w:t>has filed a notice of non-participation and request for dismissal with NDOT</w:t>
      </w:r>
      <w:r w:rsidR="001C2689">
        <w:rPr>
          <w:rFonts w:ascii="Arial" w:hAnsi="Arial"/>
          <w:b/>
        </w:rPr>
        <w:t xml:space="preserve">. </w:t>
      </w:r>
      <w:bookmarkEnd w:id="7"/>
    </w:p>
    <w:bookmarkEnd w:id="6"/>
    <w:p w14:paraId="14B26991" w14:textId="77777777" w:rsidR="008E6601" w:rsidRDefault="0000461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3F4B4A5" w14:textId="0A913FFA" w:rsidR="00BF7510" w:rsidRDefault="00CA6946" w:rsidP="00930A4A">
      <w:pPr>
        <w:pStyle w:val="List"/>
        <w:spacing w:before="120"/>
        <w:ind w:left="720" w:firstLine="720"/>
        <w:jc w:val="both"/>
        <w:rPr>
          <w:rFonts w:ascii="Arial" w:hAnsi="Arial"/>
        </w:rPr>
      </w:pPr>
      <w:r>
        <w:rPr>
          <w:rFonts w:ascii="Arial" w:hAnsi="Arial"/>
          <w:b/>
        </w:rPr>
        <w:t>N/A – none noted</w:t>
      </w:r>
      <w:r w:rsidR="00983363">
        <w:rPr>
          <w:rFonts w:ascii="Arial" w:hAnsi="Arial"/>
          <w:b/>
          <w:lang w:val="en-US"/>
        </w:rPr>
        <w:t xml:space="preserve"> </w:t>
      </w:r>
      <w:r w:rsidR="0032590D">
        <w:rPr>
          <w:rFonts w:ascii="Arial" w:hAnsi="Arial"/>
          <w:b/>
        </w:rPr>
        <w:t xml:space="preserve"> </w:t>
      </w:r>
    </w:p>
    <w:p w14:paraId="3DC30DA9" w14:textId="77777777" w:rsidR="008E6601" w:rsidRDefault="0000461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EEFDF90" w14:textId="77777777" w:rsidR="008E6601" w:rsidRDefault="008E6601">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8E6601" w14:paraId="1F0F3815" w14:textId="77777777">
        <w:tc>
          <w:tcPr>
            <w:tcW w:w="2394" w:type="dxa"/>
          </w:tcPr>
          <w:p w14:paraId="536088FA" w14:textId="77777777" w:rsidR="008E6601" w:rsidRPr="00BC67F2" w:rsidRDefault="00004614">
            <w:pPr>
              <w:pStyle w:val="List"/>
              <w:tabs>
                <w:tab w:val="left" w:pos="360"/>
              </w:tabs>
              <w:spacing w:before="0" w:line="280" w:lineRule="exact"/>
              <w:ind w:left="0" w:firstLine="0"/>
              <w:jc w:val="center"/>
              <w:rPr>
                <w:rFonts w:ascii="Arial" w:hAnsi="Arial"/>
                <w:b/>
              </w:rPr>
            </w:pPr>
            <w:r w:rsidRPr="00BC67F2">
              <w:rPr>
                <w:rFonts w:ascii="Arial" w:hAnsi="Arial"/>
                <w:b/>
              </w:rPr>
              <w:t>Security</w:t>
            </w:r>
          </w:p>
        </w:tc>
        <w:tc>
          <w:tcPr>
            <w:tcW w:w="2394" w:type="dxa"/>
          </w:tcPr>
          <w:p w14:paraId="3973CDCA" w14:textId="77777777" w:rsidR="008E6601" w:rsidRPr="00BC67F2" w:rsidRDefault="00004614">
            <w:pPr>
              <w:pStyle w:val="List"/>
              <w:tabs>
                <w:tab w:val="left" w:pos="360"/>
              </w:tabs>
              <w:spacing w:before="0" w:line="280" w:lineRule="exact"/>
              <w:ind w:left="0" w:firstLine="0"/>
              <w:jc w:val="center"/>
              <w:rPr>
                <w:rFonts w:ascii="Arial" w:hAnsi="Arial"/>
                <w:b/>
              </w:rPr>
            </w:pPr>
            <w:r w:rsidRPr="00BC67F2">
              <w:rPr>
                <w:rFonts w:ascii="Arial" w:hAnsi="Arial"/>
                <w:b/>
              </w:rPr>
              <w:t>Number Issued</w:t>
            </w:r>
          </w:p>
        </w:tc>
        <w:tc>
          <w:tcPr>
            <w:tcW w:w="2394" w:type="dxa"/>
          </w:tcPr>
          <w:p w14:paraId="2AAA9899" w14:textId="77777777" w:rsidR="008E6601" w:rsidRPr="00BC67F2" w:rsidRDefault="00004614">
            <w:pPr>
              <w:pStyle w:val="List"/>
              <w:tabs>
                <w:tab w:val="left" w:pos="360"/>
              </w:tabs>
              <w:spacing w:before="0" w:line="280" w:lineRule="exact"/>
              <w:ind w:left="0" w:firstLine="0"/>
              <w:jc w:val="center"/>
              <w:rPr>
                <w:rFonts w:ascii="Arial" w:hAnsi="Arial"/>
                <w:b/>
              </w:rPr>
            </w:pPr>
            <w:r w:rsidRPr="00BC67F2">
              <w:rPr>
                <w:rFonts w:ascii="Arial" w:hAnsi="Arial"/>
                <w:b/>
              </w:rPr>
              <w:t>Details of Issuance</w:t>
            </w:r>
          </w:p>
        </w:tc>
        <w:tc>
          <w:tcPr>
            <w:tcW w:w="2394" w:type="dxa"/>
          </w:tcPr>
          <w:p w14:paraId="6DACF3BB" w14:textId="77777777" w:rsidR="008E6601" w:rsidRPr="00BC67F2" w:rsidRDefault="00004614">
            <w:pPr>
              <w:pStyle w:val="List"/>
              <w:tabs>
                <w:tab w:val="left" w:pos="360"/>
              </w:tabs>
              <w:spacing w:before="0" w:line="280" w:lineRule="exact"/>
              <w:ind w:left="0" w:firstLine="0"/>
              <w:jc w:val="center"/>
              <w:rPr>
                <w:rFonts w:ascii="Arial" w:hAnsi="Arial"/>
                <w:b/>
              </w:rPr>
            </w:pPr>
            <w:r w:rsidRPr="00BC67F2">
              <w:rPr>
                <w:rFonts w:ascii="Arial" w:hAnsi="Arial"/>
                <w:b/>
              </w:rPr>
              <w:t>Use of Proceeds</w:t>
            </w:r>
            <w:r w:rsidRPr="00BC67F2">
              <w:rPr>
                <w:rFonts w:ascii="Arial" w:hAnsi="Arial"/>
                <w:b/>
                <w:vertAlign w:val="superscript"/>
              </w:rPr>
              <w:t>(1)</w:t>
            </w:r>
          </w:p>
        </w:tc>
      </w:tr>
      <w:tr w:rsidR="008C0350" w14:paraId="35ED2C25" w14:textId="77777777">
        <w:tc>
          <w:tcPr>
            <w:tcW w:w="2394" w:type="dxa"/>
          </w:tcPr>
          <w:p w14:paraId="3A84100C" w14:textId="162A2D5F" w:rsidR="008C0350" w:rsidRPr="008C0350" w:rsidRDefault="008C0350" w:rsidP="008C0350">
            <w:pPr>
              <w:pStyle w:val="List"/>
              <w:tabs>
                <w:tab w:val="left" w:pos="360"/>
              </w:tabs>
              <w:spacing w:before="0" w:line="280" w:lineRule="exact"/>
              <w:ind w:left="0" w:firstLine="0"/>
              <w:jc w:val="both"/>
              <w:rPr>
                <w:rFonts w:ascii="Arial" w:hAnsi="Arial"/>
              </w:rPr>
            </w:pPr>
            <w:r w:rsidRPr="008C0350">
              <w:rPr>
                <w:rFonts w:ascii="Arial" w:hAnsi="Arial"/>
              </w:rPr>
              <w:t>Common shares</w:t>
            </w:r>
          </w:p>
        </w:tc>
        <w:tc>
          <w:tcPr>
            <w:tcW w:w="2394" w:type="dxa"/>
          </w:tcPr>
          <w:p w14:paraId="776879CB" w14:textId="0E5BD8EE" w:rsidR="008C0350" w:rsidRPr="008C0350" w:rsidRDefault="008908D9" w:rsidP="008C0350">
            <w:pPr>
              <w:pStyle w:val="List"/>
              <w:tabs>
                <w:tab w:val="left" w:pos="360"/>
              </w:tabs>
              <w:spacing w:before="0" w:line="280" w:lineRule="exact"/>
              <w:ind w:left="0" w:firstLine="0"/>
              <w:jc w:val="both"/>
              <w:rPr>
                <w:rFonts w:ascii="Arial" w:hAnsi="Arial"/>
              </w:rPr>
            </w:pPr>
            <w:r>
              <w:rPr>
                <w:rFonts w:ascii="Arial" w:hAnsi="Arial"/>
              </w:rPr>
              <w:t>0</w:t>
            </w:r>
          </w:p>
        </w:tc>
        <w:tc>
          <w:tcPr>
            <w:tcW w:w="2394" w:type="dxa"/>
          </w:tcPr>
          <w:p w14:paraId="7E154DFD" w14:textId="749DED50" w:rsidR="008C0350" w:rsidRPr="008C0350" w:rsidRDefault="008C0350" w:rsidP="008C0350">
            <w:pPr>
              <w:pStyle w:val="List"/>
              <w:tabs>
                <w:tab w:val="left" w:pos="360"/>
              </w:tabs>
              <w:spacing w:before="0" w:line="280" w:lineRule="exact"/>
              <w:ind w:left="0" w:firstLine="0"/>
              <w:jc w:val="both"/>
              <w:rPr>
                <w:rFonts w:ascii="Arial" w:hAnsi="Arial"/>
              </w:rPr>
            </w:pPr>
          </w:p>
        </w:tc>
        <w:tc>
          <w:tcPr>
            <w:tcW w:w="2394" w:type="dxa"/>
          </w:tcPr>
          <w:p w14:paraId="125DDCD2" w14:textId="3E9B6F14" w:rsidR="008C0350" w:rsidRPr="008C0350" w:rsidRDefault="008908D9" w:rsidP="008C0350">
            <w:pPr>
              <w:pStyle w:val="List"/>
              <w:tabs>
                <w:tab w:val="left" w:pos="360"/>
              </w:tabs>
              <w:spacing w:before="0" w:line="280" w:lineRule="exact"/>
              <w:ind w:left="0" w:firstLine="0"/>
              <w:jc w:val="both"/>
              <w:rPr>
                <w:rFonts w:ascii="Arial" w:hAnsi="Arial"/>
              </w:rPr>
            </w:pPr>
            <w:r w:rsidRPr="00BC67F2">
              <w:rPr>
                <w:rFonts w:ascii="Arial" w:hAnsi="Arial"/>
              </w:rPr>
              <w:t>N/A</w:t>
            </w:r>
            <w:r>
              <w:rPr>
                <w:rFonts w:ascii="Arial" w:hAnsi="Arial"/>
              </w:rPr>
              <w:t xml:space="preserve">  </w:t>
            </w:r>
          </w:p>
        </w:tc>
      </w:tr>
      <w:tr w:rsidR="00E9698C" w14:paraId="1E952384" w14:textId="77777777">
        <w:tc>
          <w:tcPr>
            <w:tcW w:w="2394" w:type="dxa"/>
          </w:tcPr>
          <w:p w14:paraId="61EB186C" w14:textId="2DF578AC" w:rsidR="00E9698C" w:rsidRPr="008C0350" w:rsidRDefault="00E9698C" w:rsidP="008C0350">
            <w:pPr>
              <w:pStyle w:val="List"/>
              <w:tabs>
                <w:tab w:val="left" w:pos="360"/>
              </w:tabs>
              <w:spacing w:before="0" w:line="280" w:lineRule="exact"/>
              <w:ind w:left="0" w:firstLine="0"/>
              <w:jc w:val="both"/>
              <w:rPr>
                <w:rFonts w:ascii="Arial" w:hAnsi="Arial"/>
              </w:rPr>
            </w:pPr>
            <w:r>
              <w:rPr>
                <w:rFonts w:ascii="Arial" w:hAnsi="Arial"/>
              </w:rPr>
              <w:lastRenderedPageBreak/>
              <w:t>Warrants</w:t>
            </w:r>
          </w:p>
        </w:tc>
        <w:tc>
          <w:tcPr>
            <w:tcW w:w="2394" w:type="dxa"/>
          </w:tcPr>
          <w:p w14:paraId="1314C4F9" w14:textId="58F16F68" w:rsidR="00E9698C" w:rsidRDefault="008908D9" w:rsidP="008C0350">
            <w:pPr>
              <w:pStyle w:val="List"/>
              <w:tabs>
                <w:tab w:val="left" w:pos="360"/>
              </w:tabs>
              <w:spacing w:before="0" w:line="280" w:lineRule="exact"/>
              <w:ind w:left="0" w:firstLine="0"/>
              <w:jc w:val="both"/>
              <w:rPr>
                <w:rFonts w:ascii="Arial" w:hAnsi="Arial"/>
              </w:rPr>
            </w:pPr>
            <w:r>
              <w:rPr>
                <w:rFonts w:ascii="Arial" w:hAnsi="Arial"/>
              </w:rPr>
              <w:t>0</w:t>
            </w:r>
          </w:p>
        </w:tc>
        <w:tc>
          <w:tcPr>
            <w:tcW w:w="2394" w:type="dxa"/>
          </w:tcPr>
          <w:p w14:paraId="1ED540DA" w14:textId="063D684C" w:rsidR="00E9698C" w:rsidRDefault="00E9698C" w:rsidP="008C0350">
            <w:pPr>
              <w:pStyle w:val="List"/>
              <w:tabs>
                <w:tab w:val="left" w:pos="360"/>
              </w:tabs>
              <w:spacing w:before="0" w:line="280" w:lineRule="exact"/>
              <w:ind w:left="0" w:firstLine="0"/>
              <w:jc w:val="both"/>
              <w:rPr>
                <w:rFonts w:ascii="Arial" w:hAnsi="Arial"/>
              </w:rPr>
            </w:pPr>
          </w:p>
        </w:tc>
        <w:tc>
          <w:tcPr>
            <w:tcW w:w="2394" w:type="dxa"/>
          </w:tcPr>
          <w:p w14:paraId="7625AE1A" w14:textId="3586D90A" w:rsidR="00E9698C" w:rsidRDefault="008908D9" w:rsidP="008C0350">
            <w:pPr>
              <w:pStyle w:val="List"/>
              <w:tabs>
                <w:tab w:val="left" w:pos="360"/>
              </w:tabs>
              <w:spacing w:before="0" w:line="280" w:lineRule="exact"/>
              <w:ind w:left="0" w:firstLine="0"/>
              <w:jc w:val="both"/>
              <w:rPr>
                <w:rFonts w:ascii="Arial" w:hAnsi="Arial"/>
              </w:rPr>
            </w:pPr>
            <w:r w:rsidRPr="00BC67F2">
              <w:rPr>
                <w:rFonts w:ascii="Arial" w:hAnsi="Arial"/>
              </w:rPr>
              <w:t>N/A</w:t>
            </w:r>
            <w:r>
              <w:rPr>
                <w:rFonts w:ascii="Arial" w:hAnsi="Arial"/>
              </w:rPr>
              <w:t xml:space="preserve">  </w:t>
            </w:r>
          </w:p>
        </w:tc>
      </w:tr>
      <w:tr w:rsidR="00D82FC6" w14:paraId="40F8506F" w14:textId="77777777">
        <w:tc>
          <w:tcPr>
            <w:tcW w:w="2394" w:type="dxa"/>
          </w:tcPr>
          <w:p w14:paraId="25E74DE1" w14:textId="23E3ECFF" w:rsidR="00D82FC6" w:rsidRPr="00BC67F2" w:rsidRDefault="00FF5DEE" w:rsidP="00D82FC6">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35A378D2" w14:textId="7A44D425" w:rsidR="00D82FC6" w:rsidRPr="00BC67F2" w:rsidRDefault="008D1FAF" w:rsidP="00D82FC6">
            <w:pPr>
              <w:pStyle w:val="List"/>
              <w:tabs>
                <w:tab w:val="left" w:pos="360"/>
              </w:tabs>
              <w:spacing w:before="0" w:line="280" w:lineRule="exact"/>
              <w:ind w:left="0" w:firstLine="0"/>
              <w:jc w:val="both"/>
              <w:rPr>
                <w:rFonts w:ascii="Arial" w:hAnsi="Arial"/>
              </w:rPr>
            </w:pPr>
            <w:r>
              <w:rPr>
                <w:rFonts w:ascii="Arial" w:hAnsi="Arial"/>
              </w:rPr>
              <w:t>75</w:t>
            </w:r>
            <w:r w:rsidR="002D6ABD">
              <w:rPr>
                <w:rFonts w:ascii="Arial" w:hAnsi="Arial"/>
              </w:rPr>
              <w:t>,000</w:t>
            </w:r>
          </w:p>
        </w:tc>
        <w:tc>
          <w:tcPr>
            <w:tcW w:w="2394" w:type="dxa"/>
          </w:tcPr>
          <w:p w14:paraId="5B5EE016" w14:textId="1EB84360" w:rsidR="00D82FC6" w:rsidRPr="00BC67F2" w:rsidRDefault="002D6ABD" w:rsidP="00D82FC6">
            <w:pPr>
              <w:pStyle w:val="List"/>
              <w:tabs>
                <w:tab w:val="left" w:pos="360"/>
              </w:tabs>
              <w:spacing w:before="0" w:line="280" w:lineRule="exact"/>
              <w:ind w:left="0" w:firstLine="0"/>
              <w:jc w:val="both"/>
              <w:rPr>
                <w:rFonts w:ascii="Arial" w:hAnsi="Arial"/>
              </w:rPr>
            </w:pPr>
            <w:r>
              <w:rPr>
                <w:rFonts w:ascii="Arial" w:hAnsi="Arial"/>
              </w:rPr>
              <w:t>Employee</w:t>
            </w:r>
            <w:r w:rsidR="00201400">
              <w:rPr>
                <w:rFonts w:ascii="Arial" w:hAnsi="Arial"/>
              </w:rPr>
              <w:t xml:space="preserve"> stock options issued at market (CDN $0.49)</w:t>
            </w:r>
            <w:r w:rsidR="002311A5">
              <w:rPr>
                <w:rFonts w:ascii="Arial" w:hAnsi="Arial"/>
              </w:rPr>
              <w:t>, 5 year vesting</w:t>
            </w:r>
            <w:r w:rsidR="00F51E5E">
              <w:rPr>
                <w:rFonts w:ascii="Arial" w:hAnsi="Arial"/>
              </w:rPr>
              <w:t xml:space="preserve"> with 25% vesting in </w:t>
            </w:r>
            <w:r w:rsidR="00DC5AA4">
              <w:rPr>
                <w:rFonts w:ascii="Arial" w:hAnsi="Arial"/>
              </w:rPr>
              <w:t xml:space="preserve">equal </w:t>
            </w:r>
            <w:r w:rsidR="00F51E5E">
              <w:rPr>
                <w:rFonts w:ascii="Arial" w:hAnsi="Arial"/>
              </w:rPr>
              <w:t xml:space="preserve">1 year increments starting July </w:t>
            </w:r>
            <w:r w:rsidR="00DC5AA4">
              <w:rPr>
                <w:rFonts w:ascii="Arial" w:hAnsi="Arial"/>
              </w:rPr>
              <w:t>1 2020.</w:t>
            </w:r>
            <w:r w:rsidR="002311A5">
              <w:rPr>
                <w:rFonts w:ascii="Arial" w:hAnsi="Arial"/>
              </w:rPr>
              <w:t xml:space="preserve"> </w:t>
            </w:r>
          </w:p>
        </w:tc>
        <w:tc>
          <w:tcPr>
            <w:tcW w:w="2394" w:type="dxa"/>
          </w:tcPr>
          <w:p w14:paraId="61C796FD" w14:textId="77777777" w:rsidR="00D82FC6" w:rsidRPr="00BC67F2" w:rsidRDefault="00956BA1" w:rsidP="00D82FC6">
            <w:pPr>
              <w:pStyle w:val="List"/>
              <w:tabs>
                <w:tab w:val="left" w:pos="360"/>
              </w:tabs>
              <w:spacing w:before="0" w:line="280" w:lineRule="exact"/>
              <w:ind w:left="0" w:firstLine="0"/>
              <w:jc w:val="both"/>
              <w:rPr>
                <w:rFonts w:ascii="Arial" w:hAnsi="Arial"/>
              </w:rPr>
            </w:pPr>
            <w:r w:rsidRPr="00BC67F2">
              <w:rPr>
                <w:rFonts w:ascii="Arial" w:hAnsi="Arial"/>
              </w:rPr>
              <w:t>N/A</w:t>
            </w:r>
            <w:r w:rsidR="00335932">
              <w:rPr>
                <w:rFonts w:ascii="Arial" w:hAnsi="Arial"/>
              </w:rPr>
              <w:t xml:space="preserve">  </w:t>
            </w:r>
          </w:p>
        </w:tc>
      </w:tr>
    </w:tbl>
    <w:p w14:paraId="1E209246" w14:textId="77777777" w:rsidR="008E6601" w:rsidRDefault="0000461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2983715" w14:textId="77777777" w:rsidR="008E6601" w:rsidRDefault="0000461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4860E8D" w14:textId="77777777" w:rsidR="008E6601" w:rsidRDefault="00004614" w:rsidP="00930A4A">
      <w:pPr>
        <w:pStyle w:val="List"/>
        <w:keepNext/>
        <w:keepLines/>
        <w:spacing w:before="120"/>
        <w:ind w:left="720" w:firstLine="720"/>
        <w:jc w:val="both"/>
        <w:rPr>
          <w:rFonts w:ascii="Arial" w:hAnsi="Arial"/>
          <w:b/>
        </w:rPr>
      </w:pPr>
      <w:r>
        <w:rPr>
          <w:rFonts w:ascii="Arial" w:hAnsi="Arial"/>
          <w:b/>
        </w:rPr>
        <w:t>N/A – none noted</w:t>
      </w:r>
    </w:p>
    <w:p w14:paraId="25E8FC9C" w14:textId="77777777" w:rsidR="008E6601" w:rsidRDefault="0000461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72F9599" w14:textId="0BACD710" w:rsidR="00A47391" w:rsidRPr="00A47391" w:rsidRDefault="008B28AB" w:rsidP="00930A4A">
      <w:pPr>
        <w:pStyle w:val="List"/>
        <w:spacing w:before="120"/>
        <w:ind w:left="1440" w:firstLine="0"/>
        <w:jc w:val="both"/>
        <w:rPr>
          <w:rFonts w:ascii="Arial" w:hAnsi="Arial"/>
        </w:rPr>
      </w:pPr>
      <w:r>
        <w:rPr>
          <w:rFonts w:ascii="Arial" w:hAnsi="Arial"/>
          <w:b/>
        </w:rPr>
        <w:t xml:space="preserve">Salpy Boyajian was appointed to the Company’s Board of Directions </w:t>
      </w:r>
      <w:proofErr w:type="gramStart"/>
      <w:r>
        <w:rPr>
          <w:rFonts w:ascii="Arial" w:hAnsi="Arial"/>
          <w:b/>
        </w:rPr>
        <w:t xml:space="preserve">effective </w:t>
      </w:r>
      <w:r w:rsidR="005B6BCA">
        <w:rPr>
          <w:rFonts w:ascii="Arial" w:hAnsi="Arial"/>
          <w:b/>
        </w:rPr>
        <w:t xml:space="preserve"> </w:t>
      </w:r>
      <w:r w:rsidR="002A416F">
        <w:rPr>
          <w:rFonts w:ascii="Arial" w:hAnsi="Arial"/>
          <w:b/>
        </w:rPr>
        <w:t>August</w:t>
      </w:r>
      <w:proofErr w:type="gramEnd"/>
      <w:r w:rsidR="002A416F">
        <w:rPr>
          <w:rFonts w:ascii="Arial" w:hAnsi="Arial"/>
          <w:b/>
        </w:rPr>
        <w:t xml:space="preserve"> 17, 2020.</w:t>
      </w:r>
      <w:r w:rsidR="005B6BCA">
        <w:rPr>
          <w:rFonts w:ascii="Arial" w:hAnsi="Arial"/>
          <w:b/>
        </w:rPr>
        <w:t xml:space="preserve"> </w:t>
      </w:r>
    </w:p>
    <w:p w14:paraId="74DD898E" w14:textId="2747C3CF" w:rsidR="008E6601" w:rsidRDefault="0000461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F30106" w14:textId="08DFB289" w:rsidR="008E6601" w:rsidRDefault="00004614" w:rsidP="00930A4A">
      <w:pPr>
        <w:pStyle w:val="List"/>
        <w:keepNext/>
        <w:keepLines/>
        <w:spacing w:before="120"/>
        <w:ind w:left="1440" w:firstLine="0"/>
        <w:jc w:val="both"/>
        <w:rPr>
          <w:rFonts w:ascii="Arial" w:hAnsi="Arial"/>
          <w:b/>
        </w:rPr>
      </w:pPr>
      <w:r>
        <w:rPr>
          <w:rFonts w:ascii="Arial" w:hAnsi="Arial"/>
          <w:b/>
        </w:rPr>
        <w:t>Details and discussions on trends can be found in the Company’s Listing Statement filed on September 25, 2018</w:t>
      </w:r>
      <w:r w:rsidR="00D22FF5">
        <w:rPr>
          <w:rFonts w:ascii="Arial" w:hAnsi="Arial"/>
          <w:b/>
        </w:rPr>
        <w:t>, Final Short-Form Prospectus filed on March 22, 2019</w:t>
      </w:r>
      <w:r w:rsidR="001708B2">
        <w:rPr>
          <w:rFonts w:ascii="Arial" w:hAnsi="Arial"/>
          <w:b/>
        </w:rPr>
        <w:t>,</w:t>
      </w:r>
      <w:r w:rsidR="0006796D">
        <w:rPr>
          <w:rFonts w:ascii="Arial" w:hAnsi="Arial"/>
          <w:b/>
        </w:rPr>
        <w:t xml:space="preserve"> </w:t>
      </w:r>
      <w:r w:rsidR="00280B92">
        <w:rPr>
          <w:rFonts w:ascii="Arial" w:hAnsi="Arial"/>
          <w:b/>
        </w:rPr>
        <w:t>Final</w:t>
      </w:r>
      <w:r w:rsidR="0006796D">
        <w:rPr>
          <w:rFonts w:ascii="Arial" w:hAnsi="Arial"/>
          <w:b/>
        </w:rPr>
        <w:t xml:space="preserve"> Short-Form Base Shelf Prospectus filed on </w:t>
      </w:r>
      <w:r w:rsidR="00280B92">
        <w:rPr>
          <w:rFonts w:ascii="Arial" w:hAnsi="Arial"/>
          <w:b/>
        </w:rPr>
        <w:t>October 22</w:t>
      </w:r>
      <w:r w:rsidR="0006796D">
        <w:rPr>
          <w:rFonts w:ascii="Arial" w:hAnsi="Arial"/>
          <w:b/>
        </w:rPr>
        <w:t>, 2019</w:t>
      </w:r>
      <w:r w:rsidR="001708B2">
        <w:rPr>
          <w:rFonts w:ascii="Arial" w:hAnsi="Arial"/>
          <w:b/>
        </w:rPr>
        <w:t xml:space="preserve"> Prospectus Supplement filed on November 8, 2019</w:t>
      </w:r>
      <w:r w:rsidR="004341A2">
        <w:rPr>
          <w:rFonts w:ascii="Arial" w:hAnsi="Arial"/>
          <w:b/>
        </w:rPr>
        <w:t xml:space="preserve">, </w:t>
      </w:r>
      <w:r w:rsidR="001708B2">
        <w:rPr>
          <w:rFonts w:ascii="Arial" w:hAnsi="Arial"/>
          <w:b/>
        </w:rPr>
        <w:t xml:space="preserve">the Company’s Management Discussion and Analysis for the </w:t>
      </w:r>
      <w:r w:rsidR="004341A2">
        <w:rPr>
          <w:rFonts w:ascii="Arial" w:hAnsi="Arial"/>
          <w:b/>
        </w:rPr>
        <w:t>year</w:t>
      </w:r>
      <w:r w:rsidR="001708B2">
        <w:rPr>
          <w:rFonts w:ascii="Arial" w:hAnsi="Arial"/>
          <w:b/>
        </w:rPr>
        <w:t xml:space="preserve"> ended </w:t>
      </w:r>
      <w:r w:rsidR="004341A2">
        <w:rPr>
          <w:rFonts w:ascii="Arial" w:hAnsi="Arial"/>
          <w:b/>
        </w:rPr>
        <w:t xml:space="preserve">December 31, 2019 and the Annual Information form </w:t>
      </w:r>
      <w:r w:rsidR="00515DD1">
        <w:rPr>
          <w:rFonts w:ascii="Arial" w:hAnsi="Arial"/>
          <w:b/>
        </w:rPr>
        <w:t>for the year ended December 31, 2020 filed on June 23, 2020</w:t>
      </w:r>
      <w:r>
        <w:rPr>
          <w:rFonts w:ascii="Arial" w:hAnsi="Arial"/>
          <w:b/>
        </w:rPr>
        <w:t xml:space="preserve">; </w:t>
      </w:r>
      <w:r w:rsidR="008908D9">
        <w:rPr>
          <w:rFonts w:ascii="Arial" w:hAnsi="Arial"/>
          <w:b/>
        </w:rPr>
        <w:t xml:space="preserve">the Company’s </w:t>
      </w:r>
      <w:r w:rsidR="00D231D3">
        <w:rPr>
          <w:rFonts w:ascii="Arial" w:hAnsi="Arial"/>
          <w:b/>
        </w:rPr>
        <w:t>m</w:t>
      </w:r>
      <w:r w:rsidR="008908D9">
        <w:rPr>
          <w:rFonts w:ascii="Arial" w:hAnsi="Arial"/>
          <w:b/>
        </w:rPr>
        <w:t xml:space="preserve">anagement </w:t>
      </w:r>
      <w:r w:rsidR="00D231D3">
        <w:rPr>
          <w:rFonts w:ascii="Arial" w:hAnsi="Arial"/>
          <w:b/>
        </w:rPr>
        <w:t>d</w:t>
      </w:r>
      <w:r w:rsidR="008908D9">
        <w:rPr>
          <w:rFonts w:ascii="Arial" w:hAnsi="Arial"/>
          <w:b/>
        </w:rPr>
        <w:t xml:space="preserve">iscussion and </w:t>
      </w:r>
      <w:r w:rsidR="00D231D3">
        <w:rPr>
          <w:rFonts w:ascii="Arial" w:hAnsi="Arial"/>
          <w:b/>
        </w:rPr>
        <w:t>a</w:t>
      </w:r>
      <w:r w:rsidR="008908D9">
        <w:rPr>
          <w:rFonts w:ascii="Arial" w:hAnsi="Arial"/>
          <w:b/>
        </w:rPr>
        <w:t>nalysis and financial statements for the quarter ended March 31, 2020</w:t>
      </w:r>
      <w:r w:rsidR="00D231D3">
        <w:rPr>
          <w:rFonts w:ascii="Arial" w:hAnsi="Arial"/>
          <w:b/>
        </w:rPr>
        <w:t>.</w:t>
      </w:r>
      <w:r w:rsidR="008908D9">
        <w:rPr>
          <w:rFonts w:ascii="Arial" w:hAnsi="Arial"/>
          <w:b/>
        </w:rPr>
        <w:t xml:space="preserve"> </w:t>
      </w:r>
      <w:r w:rsidR="00D231D3">
        <w:rPr>
          <w:rFonts w:ascii="Arial" w:hAnsi="Arial"/>
          <w:b/>
        </w:rPr>
        <w:t xml:space="preserve">The documents can be found </w:t>
      </w:r>
      <w:r>
        <w:rPr>
          <w:rFonts w:ascii="Arial" w:hAnsi="Arial"/>
          <w:b/>
        </w:rPr>
        <w:t>on SEDAR.</w:t>
      </w:r>
    </w:p>
    <w:p w14:paraId="127B2783" w14:textId="77777777" w:rsidR="008E6601" w:rsidRDefault="0000461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A78876" w14:textId="77777777" w:rsidR="008E6601" w:rsidRDefault="00004614">
      <w:pPr>
        <w:pStyle w:val="BodyText"/>
        <w:keepNext/>
        <w:rPr>
          <w:rFonts w:ascii="Arial" w:hAnsi="Arial"/>
        </w:rPr>
      </w:pPr>
      <w:r>
        <w:rPr>
          <w:rFonts w:ascii="Arial" w:hAnsi="Arial"/>
        </w:rPr>
        <w:t>The undersigned hereby certifies that:</w:t>
      </w:r>
    </w:p>
    <w:p w14:paraId="4B2ACF5D" w14:textId="77777777" w:rsidR="008E6601" w:rsidRDefault="0000461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461FAFA" w14:textId="77777777" w:rsidR="008E6601" w:rsidRDefault="0000461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DE61AA3" w14:textId="77777777" w:rsidR="008E6601" w:rsidRDefault="00004614">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7F98ECE7" w14:textId="77777777" w:rsidR="008E6601" w:rsidRDefault="00004614">
      <w:pPr>
        <w:pStyle w:val="List"/>
        <w:numPr>
          <w:ilvl w:val="0"/>
          <w:numId w:val="23"/>
        </w:numPr>
        <w:jc w:val="both"/>
        <w:rPr>
          <w:rFonts w:ascii="Arial" w:hAnsi="Arial"/>
        </w:rPr>
      </w:pPr>
      <w:r>
        <w:rPr>
          <w:rFonts w:ascii="Arial" w:hAnsi="Arial"/>
        </w:rPr>
        <w:t>All of the information in this Form 7 Monthly Progress Report is true.</w:t>
      </w:r>
    </w:p>
    <w:p w14:paraId="28C54657" w14:textId="00C349A6" w:rsidR="008E6601" w:rsidRDefault="00004614">
      <w:pPr>
        <w:pStyle w:val="BodyText"/>
        <w:tabs>
          <w:tab w:val="left" w:pos="4680"/>
          <w:tab w:val="left" w:pos="7200"/>
        </w:tabs>
        <w:spacing w:before="480"/>
        <w:jc w:val="both"/>
        <w:rPr>
          <w:rFonts w:ascii="Arial" w:hAnsi="Arial"/>
        </w:rPr>
      </w:pPr>
      <w:r>
        <w:rPr>
          <w:rFonts w:ascii="Arial" w:hAnsi="Arial"/>
        </w:rPr>
        <w:t xml:space="preserve">Dated </w:t>
      </w:r>
      <w:r w:rsidR="006C6E7B">
        <w:rPr>
          <w:rFonts w:ascii="Arial" w:hAnsi="Arial"/>
          <w:u w:val="single"/>
        </w:rPr>
        <w:t>September 8</w:t>
      </w:r>
      <w:r w:rsidR="00FC0DBD" w:rsidRPr="001476FA">
        <w:rPr>
          <w:rFonts w:ascii="Arial" w:hAnsi="Arial"/>
          <w:u w:val="single"/>
        </w:rPr>
        <w:t>,</w:t>
      </w:r>
      <w:r w:rsidR="00FC0DBD">
        <w:rPr>
          <w:rFonts w:ascii="Arial" w:hAnsi="Arial"/>
          <w:u w:val="single"/>
        </w:rPr>
        <w:t xml:space="preserve"> </w:t>
      </w:r>
      <w:r w:rsidR="007231B9">
        <w:rPr>
          <w:rFonts w:ascii="Arial" w:hAnsi="Arial"/>
          <w:u w:val="single"/>
        </w:rPr>
        <w:t>20</w:t>
      </w:r>
      <w:r w:rsidR="00956BA1">
        <w:rPr>
          <w:rFonts w:ascii="Arial" w:hAnsi="Arial"/>
          <w:u w:val="single"/>
        </w:rPr>
        <w:t>20</w:t>
      </w:r>
      <w:r>
        <w:rPr>
          <w:rFonts w:ascii="Arial" w:hAnsi="Arial"/>
        </w:rPr>
        <w:t>.</w:t>
      </w:r>
    </w:p>
    <w:p w14:paraId="33284B27" w14:textId="4DD5E97C" w:rsidR="008E6601" w:rsidRDefault="00004614">
      <w:pPr>
        <w:pStyle w:val="List"/>
        <w:tabs>
          <w:tab w:val="left" w:pos="9180"/>
        </w:tabs>
        <w:ind w:left="5760" w:hanging="5760"/>
        <w:rPr>
          <w:rFonts w:ascii="Arial" w:hAnsi="Arial"/>
        </w:rPr>
      </w:pPr>
      <w:r>
        <w:rPr>
          <w:rFonts w:ascii="Arial" w:hAnsi="Arial"/>
        </w:rPr>
        <w:tab/>
      </w:r>
      <w:r w:rsidR="005B6BCA">
        <w:rPr>
          <w:rFonts w:ascii="Arial" w:hAnsi="Arial"/>
          <w:u w:val="single"/>
        </w:rPr>
        <w:t>David M Kane</w:t>
      </w:r>
      <w:r>
        <w:rPr>
          <w:rFonts w:ascii="Arial" w:hAnsi="Arial"/>
          <w:u w:val="single"/>
        </w:rPr>
        <w:br/>
      </w:r>
      <w:r>
        <w:rPr>
          <w:rFonts w:ascii="Arial" w:hAnsi="Arial"/>
        </w:rPr>
        <w:t>Name of Director or Senior Officer</w:t>
      </w:r>
    </w:p>
    <w:p w14:paraId="2BD7DEF3" w14:textId="68C9CFE1" w:rsidR="008E6601" w:rsidRDefault="00004614">
      <w:pPr>
        <w:pStyle w:val="List"/>
        <w:tabs>
          <w:tab w:val="left" w:pos="9180"/>
          <w:tab w:val="left" w:pos="9360"/>
        </w:tabs>
        <w:ind w:left="5760" w:hanging="5760"/>
        <w:rPr>
          <w:rFonts w:ascii="Arial" w:hAnsi="Arial"/>
        </w:rPr>
      </w:pPr>
      <w:r>
        <w:rPr>
          <w:rFonts w:ascii="Arial" w:hAnsi="Arial"/>
        </w:rPr>
        <w:tab/>
      </w:r>
      <w:r w:rsidR="00AF5A70" w:rsidRPr="00AF5A70">
        <w:rPr>
          <w:rFonts w:ascii="Arial" w:hAnsi="Arial"/>
          <w:u w:val="single"/>
        </w:rPr>
        <w:t>(Signed) “</w:t>
      </w:r>
      <w:r w:rsidR="005B6BCA">
        <w:rPr>
          <w:rFonts w:ascii="Arial" w:hAnsi="Arial"/>
          <w:i/>
          <w:u w:val="single"/>
        </w:rPr>
        <w:t>David M Kane</w:t>
      </w:r>
      <w:r w:rsidR="00AF5A70" w:rsidRPr="00AF5A70">
        <w:rPr>
          <w:rFonts w:ascii="Arial" w:hAnsi="Arial"/>
          <w:u w:val="single"/>
        </w:rPr>
        <w:t>”</w:t>
      </w:r>
      <w:r>
        <w:rPr>
          <w:rFonts w:ascii="Arial" w:hAnsi="Arial"/>
          <w:u w:val="single"/>
        </w:rPr>
        <w:tab/>
      </w:r>
      <w:r>
        <w:rPr>
          <w:rFonts w:ascii="Arial" w:hAnsi="Arial"/>
        </w:rPr>
        <w:br/>
        <w:t>Signature</w:t>
      </w:r>
    </w:p>
    <w:p w14:paraId="1390EA92" w14:textId="77777777" w:rsidR="00AF5A70" w:rsidRDefault="00AF5A70">
      <w:pPr>
        <w:pStyle w:val="BodyText"/>
        <w:tabs>
          <w:tab w:val="left" w:pos="9180"/>
        </w:tabs>
        <w:spacing w:before="0"/>
        <w:ind w:left="5760"/>
        <w:rPr>
          <w:rFonts w:ascii="Arial" w:hAnsi="Arial"/>
          <w:u w:val="single"/>
        </w:rPr>
      </w:pPr>
    </w:p>
    <w:p w14:paraId="398391CC" w14:textId="77777777" w:rsidR="008E6601" w:rsidRDefault="00004614">
      <w:pPr>
        <w:pStyle w:val="BodyText"/>
        <w:tabs>
          <w:tab w:val="left" w:pos="9180"/>
        </w:tabs>
        <w:spacing w:before="0"/>
        <w:ind w:left="5760"/>
        <w:rPr>
          <w:rFonts w:ascii="Arial" w:hAnsi="Arial"/>
        </w:rPr>
      </w:pPr>
      <w:r>
        <w:rPr>
          <w:rFonts w:ascii="Arial" w:hAnsi="Arial"/>
          <w:u w:val="single"/>
        </w:rPr>
        <w:t>Chief Financial Officer</w:t>
      </w:r>
      <w:r>
        <w:rPr>
          <w:rFonts w:ascii="Arial" w:hAnsi="Arial"/>
        </w:rPr>
        <w:br/>
        <w:t>Official Capacity</w:t>
      </w:r>
      <w:bookmarkEnd w:id="4"/>
    </w:p>
    <w:p w14:paraId="077CFFC7" w14:textId="77777777" w:rsidR="008E6601" w:rsidRDefault="008E6601">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8E6601" w14:paraId="4247F6E9" w14:textId="77777777">
        <w:tc>
          <w:tcPr>
            <w:tcW w:w="4878" w:type="dxa"/>
            <w:tcBorders>
              <w:top w:val="single" w:sz="18" w:space="0" w:color="auto"/>
              <w:bottom w:val="nil"/>
              <w:right w:val="single" w:sz="18" w:space="0" w:color="auto"/>
            </w:tcBorders>
          </w:tcPr>
          <w:p w14:paraId="616D1F67" w14:textId="77777777" w:rsidR="008E6601" w:rsidRDefault="00004614">
            <w:pPr>
              <w:pStyle w:val="BodyText"/>
              <w:spacing w:before="0"/>
              <w:rPr>
                <w:rFonts w:ascii="Arial" w:hAnsi="Arial"/>
                <w:b/>
                <w:i/>
              </w:rPr>
            </w:pPr>
            <w:r>
              <w:rPr>
                <w:rFonts w:ascii="Arial" w:hAnsi="Arial"/>
                <w:b/>
                <w:i/>
              </w:rPr>
              <w:t>Issuer Details</w:t>
            </w:r>
          </w:p>
          <w:p w14:paraId="325A8F68" w14:textId="77777777" w:rsidR="008E6601" w:rsidRDefault="00004614">
            <w:pPr>
              <w:pStyle w:val="BodyText"/>
              <w:spacing w:before="0"/>
              <w:rPr>
                <w:rFonts w:ascii="Arial" w:hAnsi="Arial"/>
              </w:rPr>
            </w:pPr>
            <w:r>
              <w:rPr>
                <w:rFonts w:ascii="Arial" w:hAnsi="Arial"/>
              </w:rPr>
              <w:t>Name of Issuer</w:t>
            </w:r>
          </w:p>
          <w:p w14:paraId="573C4C37" w14:textId="77777777" w:rsidR="008E6601" w:rsidRDefault="00004614">
            <w:pPr>
              <w:pStyle w:val="BodyText"/>
              <w:rPr>
                <w:rFonts w:ascii="Arial" w:hAnsi="Arial"/>
              </w:rPr>
            </w:pPr>
            <w:r>
              <w:rPr>
                <w:rFonts w:ascii="Arial" w:hAnsi="Arial"/>
              </w:rPr>
              <w:t>Flower One Holdings Inc.</w:t>
            </w:r>
          </w:p>
        </w:tc>
        <w:tc>
          <w:tcPr>
            <w:tcW w:w="1800" w:type="dxa"/>
            <w:tcBorders>
              <w:top w:val="single" w:sz="18" w:space="0" w:color="auto"/>
              <w:left w:val="single" w:sz="18" w:space="0" w:color="auto"/>
              <w:bottom w:val="nil"/>
              <w:right w:val="single" w:sz="18" w:space="0" w:color="auto"/>
            </w:tcBorders>
          </w:tcPr>
          <w:p w14:paraId="3F44C61A" w14:textId="77777777" w:rsidR="008E6601" w:rsidRDefault="00004614">
            <w:pPr>
              <w:pStyle w:val="BodyText"/>
              <w:spacing w:before="0"/>
              <w:rPr>
                <w:rFonts w:ascii="Arial" w:hAnsi="Arial"/>
              </w:rPr>
            </w:pPr>
            <w:r>
              <w:rPr>
                <w:rFonts w:ascii="Arial" w:hAnsi="Arial"/>
              </w:rPr>
              <w:t>For  Month End</w:t>
            </w:r>
          </w:p>
          <w:p w14:paraId="4C70B168" w14:textId="77777777" w:rsidR="008E6601" w:rsidRDefault="008E6601">
            <w:pPr>
              <w:rPr>
                <w:lang w:val="en-GB"/>
              </w:rPr>
            </w:pPr>
          </w:p>
          <w:p w14:paraId="1A52B415" w14:textId="7A871E83" w:rsidR="008E6601" w:rsidRDefault="006C6E7B">
            <w:pPr>
              <w:pStyle w:val="BodyText"/>
              <w:spacing w:before="0"/>
            </w:pPr>
            <w:r>
              <w:rPr>
                <w:rFonts w:ascii="Arial" w:hAnsi="Arial"/>
              </w:rPr>
              <w:t>August</w:t>
            </w:r>
            <w:r w:rsidR="00226E7E">
              <w:rPr>
                <w:rFonts w:ascii="Arial" w:hAnsi="Arial"/>
              </w:rPr>
              <w:t xml:space="preserve"> 2020</w:t>
            </w:r>
          </w:p>
        </w:tc>
        <w:tc>
          <w:tcPr>
            <w:tcW w:w="2898" w:type="dxa"/>
            <w:tcBorders>
              <w:top w:val="single" w:sz="18" w:space="0" w:color="auto"/>
              <w:left w:val="single" w:sz="18" w:space="0" w:color="auto"/>
              <w:bottom w:val="nil"/>
            </w:tcBorders>
          </w:tcPr>
          <w:p w14:paraId="71D3402D" w14:textId="77777777" w:rsidR="008E6601" w:rsidRDefault="00004614">
            <w:pPr>
              <w:pStyle w:val="BodyText"/>
              <w:spacing w:before="0"/>
              <w:rPr>
                <w:rFonts w:ascii="Arial" w:hAnsi="Arial"/>
              </w:rPr>
            </w:pPr>
            <w:r>
              <w:rPr>
                <w:rFonts w:ascii="Arial" w:hAnsi="Arial"/>
              </w:rPr>
              <w:t>Date of Report</w:t>
            </w:r>
          </w:p>
          <w:p w14:paraId="5051E12D" w14:textId="77777777" w:rsidR="008E6601" w:rsidRDefault="00004614">
            <w:pPr>
              <w:pStyle w:val="BodyText"/>
              <w:spacing w:before="0"/>
              <w:rPr>
                <w:rFonts w:ascii="Arial" w:hAnsi="Arial"/>
              </w:rPr>
            </w:pPr>
            <w:r>
              <w:rPr>
                <w:rFonts w:ascii="Arial" w:hAnsi="Arial"/>
              </w:rPr>
              <w:t>YY/MM/D</w:t>
            </w:r>
            <w:r w:rsidR="00721A70">
              <w:rPr>
                <w:rFonts w:ascii="Arial" w:hAnsi="Arial"/>
              </w:rPr>
              <w:t>D</w:t>
            </w:r>
          </w:p>
          <w:p w14:paraId="70386BAA" w14:textId="77777777" w:rsidR="008E6601" w:rsidRDefault="008E6601">
            <w:pPr>
              <w:rPr>
                <w:lang w:val="en-GB"/>
              </w:rPr>
            </w:pPr>
          </w:p>
          <w:p w14:paraId="3F873D50" w14:textId="2530E82F" w:rsidR="008E6601" w:rsidRDefault="00956BA1">
            <w:pPr>
              <w:pStyle w:val="BodyText"/>
              <w:spacing w:before="0"/>
            </w:pPr>
            <w:r>
              <w:rPr>
                <w:rFonts w:ascii="Arial" w:hAnsi="Arial"/>
              </w:rPr>
              <w:t>20</w:t>
            </w:r>
            <w:r w:rsidR="00004614">
              <w:rPr>
                <w:rFonts w:ascii="Arial" w:hAnsi="Arial"/>
              </w:rPr>
              <w:t>/</w:t>
            </w:r>
            <w:r>
              <w:rPr>
                <w:rFonts w:ascii="Arial" w:hAnsi="Arial"/>
              </w:rPr>
              <w:t>0</w:t>
            </w:r>
            <w:r w:rsidR="006C6E7B">
              <w:rPr>
                <w:rFonts w:ascii="Arial" w:hAnsi="Arial"/>
              </w:rPr>
              <w:t>9</w:t>
            </w:r>
            <w:r w:rsidR="00FC0DBD" w:rsidRPr="00AA4473">
              <w:rPr>
                <w:rFonts w:ascii="Arial" w:hAnsi="Arial"/>
              </w:rPr>
              <w:t>/</w:t>
            </w:r>
            <w:r w:rsidR="004978D0">
              <w:rPr>
                <w:rFonts w:ascii="Arial" w:hAnsi="Arial" w:cs="Arial"/>
              </w:rPr>
              <w:t>0</w:t>
            </w:r>
            <w:r w:rsidR="006C6E7B">
              <w:rPr>
                <w:rFonts w:ascii="Arial" w:hAnsi="Arial" w:cs="Arial"/>
              </w:rPr>
              <w:t>8</w:t>
            </w:r>
            <w:r w:rsidR="00515DD1">
              <w:rPr>
                <w:rFonts w:ascii="Arial" w:hAnsi="Arial" w:cs="Arial"/>
              </w:rPr>
              <w:t>•</w:t>
            </w:r>
          </w:p>
        </w:tc>
      </w:tr>
      <w:tr w:rsidR="008E6601" w14:paraId="320D3702" w14:textId="77777777">
        <w:trPr>
          <w:cantSplit/>
        </w:trPr>
        <w:tc>
          <w:tcPr>
            <w:tcW w:w="9576" w:type="dxa"/>
            <w:gridSpan w:val="3"/>
            <w:tcBorders>
              <w:top w:val="single" w:sz="18" w:space="0" w:color="auto"/>
              <w:bottom w:val="single" w:sz="18" w:space="0" w:color="auto"/>
            </w:tcBorders>
          </w:tcPr>
          <w:p w14:paraId="5DD8221B" w14:textId="77777777" w:rsidR="008E6601" w:rsidRDefault="00004614">
            <w:pPr>
              <w:pStyle w:val="BodyText"/>
              <w:spacing w:before="0"/>
              <w:rPr>
                <w:rFonts w:ascii="Arial" w:hAnsi="Arial"/>
              </w:rPr>
            </w:pPr>
            <w:r>
              <w:rPr>
                <w:rFonts w:ascii="Arial" w:hAnsi="Arial"/>
              </w:rPr>
              <w:t>Issuer Address</w:t>
            </w:r>
          </w:p>
          <w:p w14:paraId="47A1615D" w14:textId="77777777" w:rsidR="008E6601" w:rsidRDefault="008E6601">
            <w:pPr>
              <w:pStyle w:val="BodyText"/>
              <w:spacing w:before="0"/>
              <w:rPr>
                <w:rFonts w:ascii="Arial" w:hAnsi="Arial"/>
              </w:rPr>
            </w:pPr>
          </w:p>
          <w:p w14:paraId="15211AC8" w14:textId="77777777" w:rsidR="008E6601" w:rsidRDefault="00004614">
            <w:pPr>
              <w:pStyle w:val="BodyText"/>
              <w:spacing w:before="0"/>
              <w:rPr>
                <w:rFonts w:ascii="Arial" w:hAnsi="Arial"/>
              </w:rPr>
            </w:pPr>
            <w:r>
              <w:rPr>
                <w:rFonts w:ascii="Arial" w:hAnsi="Arial"/>
              </w:rPr>
              <w:t>Suite 600 – 20 Richmond St.</w:t>
            </w:r>
            <w:r w:rsidR="00EA5775">
              <w:rPr>
                <w:rFonts w:ascii="Arial" w:hAnsi="Arial"/>
              </w:rPr>
              <w:t xml:space="preserve"> East</w:t>
            </w:r>
          </w:p>
        </w:tc>
      </w:tr>
      <w:tr w:rsidR="008E6601" w14:paraId="2A036CB0" w14:textId="77777777">
        <w:tc>
          <w:tcPr>
            <w:tcW w:w="4878" w:type="dxa"/>
            <w:tcBorders>
              <w:top w:val="single" w:sz="18" w:space="0" w:color="auto"/>
              <w:bottom w:val="single" w:sz="18" w:space="0" w:color="auto"/>
              <w:right w:val="single" w:sz="18" w:space="0" w:color="auto"/>
            </w:tcBorders>
          </w:tcPr>
          <w:p w14:paraId="40042516" w14:textId="77777777" w:rsidR="008E6601" w:rsidRDefault="00004614">
            <w:pPr>
              <w:pStyle w:val="BodyText"/>
              <w:spacing w:before="0"/>
              <w:rPr>
                <w:rFonts w:ascii="Arial" w:hAnsi="Arial"/>
              </w:rPr>
            </w:pPr>
            <w:r>
              <w:rPr>
                <w:rFonts w:ascii="Arial" w:hAnsi="Arial"/>
              </w:rPr>
              <w:t>City/Province/Postal Code</w:t>
            </w:r>
          </w:p>
          <w:p w14:paraId="7A0FA344" w14:textId="77777777" w:rsidR="008E6601" w:rsidRDefault="008E6601">
            <w:pPr>
              <w:pStyle w:val="BodyText"/>
              <w:spacing w:before="0"/>
              <w:rPr>
                <w:rFonts w:ascii="Arial" w:hAnsi="Arial"/>
              </w:rPr>
            </w:pPr>
          </w:p>
          <w:p w14:paraId="44F76595" w14:textId="77777777" w:rsidR="008E6601" w:rsidRDefault="00004614">
            <w:pPr>
              <w:pStyle w:val="BodyText"/>
              <w:spacing w:before="0"/>
              <w:rPr>
                <w:rFonts w:ascii="Arial" w:hAnsi="Arial"/>
              </w:rPr>
            </w:pPr>
            <w:r>
              <w:rPr>
                <w:rFonts w:ascii="Arial" w:hAnsi="Arial"/>
              </w:rPr>
              <w:t>Toronto, ON, M5C 2R9</w:t>
            </w:r>
          </w:p>
        </w:tc>
        <w:tc>
          <w:tcPr>
            <w:tcW w:w="1800" w:type="dxa"/>
            <w:tcBorders>
              <w:top w:val="single" w:sz="18" w:space="0" w:color="auto"/>
              <w:left w:val="single" w:sz="18" w:space="0" w:color="auto"/>
              <w:bottom w:val="single" w:sz="18" w:space="0" w:color="auto"/>
              <w:right w:val="single" w:sz="18" w:space="0" w:color="auto"/>
            </w:tcBorders>
          </w:tcPr>
          <w:p w14:paraId="6200E4F6" w14:textId="77777777" w:rsidR="008E6601" w:rsidRDefault="00004614">
            <w:pPr>
              <w:pStyle w:val="BodyText"/>
              <w:spacing w:before="0"/>
              <w:rPr>
                <w:rFonts w:ascii="Arial" w:hAnsi="Arial"/>
              </w:rPr>
            </w:pPr>
            <w:r>
              <w:rPr>
                <w:rFonts w:ascii="Arial" w:hAnsi="Arial"/>
              </w:rPr>
              <w:t>Issuer Fax No.</w:t>
            </w:r>
          </w:p>
          <w:p w14:paraId="575C976B" w14:textId="77777777" w:rsidR="008E6601" w:rsidRDefault="00004614">
            <w:pPr>
              <w:pStyle w:val="BodyText"/>
              <w:spacing w:before="0"/>
              <w:rPr>
                <w:rFonts w:ascii="Arial" w:hAnsi="Arial"/>
              </w:rPr>
            </w:pPr>
            <w:r>
              <w:rPr>
                <w:rFonts w:ascii="Arial" w:hAnsi="Arial"/>
              </w:rPr>
              <w:t>(416) 840-5528</w:t>
            </w:r>
          </w:p>
        </w:tc>
        <w:tc>
          <w:tcPr>
            <w:tcW w:w="2898" w:type="dxa"/>
            <w:tcBorders>
              <w:top w:val="single" w:sz="18" w:space="0" w:color="auto"/>
              <w:left w:val="single" w:sz="18" w:space="0" w:color="auto"/>
              <w:bottom w:val="single" w:sz="18" w:space="0" w:color="auto"/>
            </w:tcBorders>
          </w:tcPr>
          <w:p w14:paraId="1629CCD9" w14:textId="77777777" w:rsidR="008E6601" w:rsidRDefault="00004614">
            <w:pPr>
              <w:pStyle w:val="BodyText"/>
              <w:spacing w:before="0"/>
              <w:rPr>
                <w:rFonts w:ascii="Arial" w:hAnsi="Arial"/>
              </w:rPr>
            </w:pPr>
            <w:r>
              <w:rPr>
                <w:rFonts w:ascii="Arial" w:hAnsi="Arial"/>
              </w:rPr>
              <w:t>Issuer Telephone No.</w:t>
            </w:r>
          </w:p>
          <w:p w14:paraId="5CA466AA" w14:textId="77777777" w:rsidR="008E6601" w:rsidRDefault="00004614">
            <w:pPr>
              <w:pStyle w:val="BodyText"/>
              <w:spacing w:before="0"/>
              <w:rPr>
                <w:rFonts w:ascii="Arial" w:hAnsi="Arial"/>
              </w:rPr>
            </w:pPr>
            <w:r>
              <w:rPr>
                <w:rFonts w:ascii="Arial" w:hAnsi="Arial"/>
              </w:rPr>
              <w:t>(416) 913-9642</w:t>
            </w:r>
          </w:p>
        </w:tc>
      </w:tr>
      <w:tr w:rsidR="008E6601" w14:paraId="6AB5AB26" w14:textId="77777777">
        <w:tc>
          <w:tcPr>
            <w:tcW w:w="4878" w:type="dxa"/>
            <w:tcBorders>
              <w:top w:val="single" w:sz="18" w:space="0" w:color="auto"/>
              <w:bottom w:val="single" w:sz="18" w:space="0" w:color="auto"/>
              <w:right w:val="single" w:sz="18" w:space="0" w:color="auto"/>
            </w:tcBorders>
          </w:tcPr>
          <w:p w14:paraId="606D691D" w14:textId="77777777" w:rsidR="008E6601" w:rsidRDefault="00004614">
            <w:pPr>
              <w:pStyle w:val="BodyText"/>
              <w:spacing w:before="0"/>
              <w:rPr>
                <w:rFonts w:ascii="Arial" w:hAnsi="Arial"/>
              </w:rPr>
            </w:pPr>
            <w:r>
              <w:rPr>
                <w:rFonts w:ascii="Arial" w:hAnsi="Arial"/>
              </w:rPr>
              <w:t>Contact Name</w:t>
            </w:r>
          </w:p>
          <w:p w14:paraId="60665AD2" w14:textId="77777777" w:rsidR="008E6601" w:rsidRDefault="008E6601">
            <w:pPr>
              <w:pStyle w:val="BodyText"/>
              <w:spacing w:before="0"/>
              <w:rPr>
                <w:rFonts w:ascii="Arial" w:hAnsi="Arial"/>
              </w:rPr>
            </w:pPr>
          </w:p>
          <w:p w14:paraId="51B70999" w14:textId="7487B26A" w:rsidR="008E6601" w:rsidRDefault="00292A58">
            <w:pPr>
              <w:pStyle w:val="BodyText"/>
              <w:spacing w:before="0"/>
              <w:rPr>
                <w:rFonts w:ascii="Arial" w:hAnsi="Arial"/>
              </w:rPr>
            </w:pPr>
            <w:r>
              <w:rPr>
                <w:rFonts w:ascii="Arial" w:hAnsi="Arial"/>
              </w:rPr>
              <w:t>David Kane</w:t>
            </w:r>
          </w:p>
        </w:tc>
        <w:tc>
          <w:tcPr>
            <w:tcW w:w="1800" w:type="dxa"/>
            <w:tcBorders>
              <w:top w:val="single" w:sz="18" w:space="0" w:color="auto"/>
              <w:left w:val="single" w:sz="18" w:space="0" w:color="auto"/>
              <w:bottom w:val="single" w:sz="18" w:space="0" w:color="auto"/>
              <w:right w:val="single" w:sz="18" w:space="0" w:color="auto"/>
            </w:tcBorders>
          </w:tcPr>
          <w:p w14:paraId="75F80E37" w14:textId="77777777" w:rsidR="008E6601" w:rsidRDefault="00004614">
            <w:pPr>
              <w:pStyle w:val="BodyText"/>
              <w:spacing w:before="0"/>
              <w:rPr>
                <w:rFonts w:ascii="Arial" w:hAnsi="Arial"/>
              </w:rPr>
            </w:pPr>
            <w:r>
              <w:rPr>
                <w:rFonts w:ascii="Arial" w:hAnsi="Arial"/>
              </w:rPr>
              <w:t>Contact Position</w:t>
            </w:r>
          </w:p>
          <w:p w14:paraId="484659CD" w14:textId="77777777" w:rsidR="008E6601" w:rsidRDefault="00004614">
            <w:pPr>
              <w:pStyle w:val="BodyText"/>
              <w:spacing w:before="0"/>
            </w:pPr>
            <w:r>
              <w:rPr>
                <w:rFonts w:ascii="Arial" w:hAnsi="Arial"/>
              </w:rPr>
              <w:t>CFO</w:t>
            </w:r>
          </w:p>
        </w:tc>
        <w:tc>
          <w:tcPr>
            <w:tcW w:w="2898" w:type="dxa"/>
            <w:tcBorders>
              <w:top w:val="single" w:sz="18" w:space="0" w:color="auto"/>
              <w:left w:val="single" w:sz="18" w:space="0" w:color="auto"/>
              <w:bottom w:val="single" w:sz="18" w:space="0" w:color="auto"/>
            </w:tcBorders>
          </w:tcPr>
          <w:p w14:paraId="4DEFF732" w14:textId="77777777" w:rsidR="008E6601" w:rsidRDefault="00004614">
            <w:pPr>
              <w:pStyle w:val="BodyText"/>
              <w:spacing w:before="0"/>
              <w:rPr>
                <w:rFonts w:ascii="Arial" w:hAnsi="Arial"/>
              </w:rPr>
            </w:pPr>
            <w:r>
              <w:rPr>
                <w:rFonts w:ascii="Arial" w:hAnsi="Arial"/>
              </w:rPr>
              <w:t>Contact Telephone No.</w:t>
            </w:r>
          </w:p>
          <w:p w14:paraId="09EB1E52" w14:textId="77777777" w:rsidR="008E6601" w:rsidRDefault="008E6601">
            <w:pPr>
              <w:rPr>
                <w:lang w:val="en-GB"/>
              </w:rPr>
            </w:pPr>
          </w:p>
          <w:p w14:paraId="1BF6EB82" w14:textId="77777777" w:rsidR="008E6601" w:rsidRDefault="00004614">
            <w:pPr>
              <w:pStyle w:val="BodyText"/>
              <w:spacing w:before="0"/>
            </w:pPr>
            <w:r>
              <w:rPr>
                <w:rFonts w:ascii="Arial" w:hAnsi="Arial"/>
              </w:rPr>
              <w:t xml:space="preserve">(416) 913-9642 </w:t>
            </w:r>
            <w:proofErr w:type="spellStart"/>
            <w:r>
              <w:rPr>
                <w:rFonts w:ascii="Arial" w:hAnsi="Arial"/>
              </w:rPr>
              <w:t>ext</w:t>
            </w:r>
            <w:proofErr w:type="spellEnd"/>
            <w:r>
              <w:rPr>
                <w:rFonts w:ascii="Arial" w:hAnsi="Arial"/>
              </w:rPr>
              <w:t xml:space="preserve"> 102</w:t>
            </w:r>
          </w:p>
        </w:tc>
      </w:tr>
      <w:tr w:rsidR="008E6601" w14:paraId="24D50AE1" w14:textId="77777777">
        <w:trPr>
          <w:cantSplit/>
        </w:trPr>
        <w:tc>
          <w:tcPr>
            <w:tcW w:w="4878" w:type="dxa"/>
            <w:tcBorders>
              <w:top w:val="single" w:sz="18" w:space="0" w:color="auto"/>
              <w:bottom w:val="single" w:sz="18" w:space="0" w:color="auto"/>
              <w:right w:val="single" w:sz="18" w:space="0" w:color="auto"/>
            </w:tcBorders>
          </w:tcPr>
          <w:p w14:paraId="5673B13D" w14:textId="77777777" w:rsidR="008E6601" w:rsidRDefault="00004614">
            <w:pPr>
              <w:pStyle w:val="BodyText"/>
              <w:spacing w:before="0"/>
              <w:rPr>
                <w:rFonts w:ascii="Arial" w:hAnsi="Arial"/>
              </w:rPr>
            </w:pPr>
            <w:r>
              <w:rPr>
                <w:rFonts w:ascii="Arial" w:hAnsi="Arial"/>
              </w:rPr>
              <w:t>Contact Email Address</w:t>
            </w:r>
          </w:p>
          <w:p w14:paraId="2F63423C" w14:textId="671F83D4" w:rsidR="008E6601" w:rsidRDefault="00A63B48">
            <w:pPr>
              <w:pStyle w:val="BodyText"/>
              <w:spacing w:before="0"/>
              <w:rPr>
                <w:rFonts w:ascii="Arial" w:hAnsi="Arial"/>
              </w:rPr>
            </w:pPr>
            <w:hyperlink r:id="rId10" w:history="1">
              <w:r w:rsidR="00292A58" w:rsidRPr="00A03F33">
                <w:rPr>
                  <w:rStyle w:val="Hyperlink"/>
                  <w:rFonts w:ascii="Arial" w:hAnsi="Arial"/>
                </w:rPr>
                <w:t>Dkane@flowerone.com</w:t>
              </w:r>
            </w:hyperlink>
          </w:p>
        </w:tc>
        <w:tc>
          <w:tcPr>
            <w:tcW w:w="4698" w:type="dxa"/>
            <w:gridSpan w:val="2"/>
            <w:tcBorders>
              <w:top w:val="single" w:sz="18" w:space="0" w:color="auto"/>
              <w:left w:val="single" w:sz="18" w:space="0" w:color="auto"/>
              <w:bottom w:val="single" w:sz="18" w:space="0" w:color="auto"/>
            </w:tcBorders>
          </w:tcPr>
          <w:p w14:paraId="0DF0BFCE" w14:textId="77777777" w:rsidR="008E6601" w:rsidRDefault="00004614">
            <w:pPr>
              <w:pStyle w:val="BodyText"/>
              <w:spacing w:before="0"/>
              <w:rPr>
                <w:rFonts w:ascii="Arial" w:hAnsi="Arial"/>
              </w:rPr>
            </w:pPr>
            <w:r>
              <w:rPr>
                <w:rFonts w:ascii="Arial" w:hAnsi="Arial"/>
              </w:rPr>
              <w:t>Web Site Address</w:t>
            </w:r>
          </w:p>
          <w:p w14:paraId="67FB0AAA" w14:textId="77777777" w:rsidR="008E6601" w:rsidRDefault="00A63B48">
            <w:pPr>
              <w:pStyle w:val="BodyText"/>
              <w:spacing w:before="0"/>
              <w:rPr>
                <w:rFonts w:ascii="Arial" w:hAnsi="Arial"/>
              </w:rPr>
            </w:pPr>
            <w:hyperlink r:id="rId11" w:history="1">
              <w:r w:rsidR="00004614">
                <w:rPr>
                  <w:rStyle w:val="Hyperlink"/>
                  <w:rFonts w:ascii="Arial" w:hAnsi="Arial"/>
                </w:rPr>
                <w:t>www.flowerone.com</w:t>
              </w:r>
            </w:hyperlink>
            <w:r w:rsidR="00004614">
              <w:rPr>
                <w:rFonts w:ascii="Arial" w:hAnsi="Arial"/>
              </w:rPr>
              <w:t xml:space="preserve"> </w:t>
            </w:r>
          </w:p>
        </w:tc>
      </w:tr>
    </w:tbl>
    <w:p w14:paraId="1C0F1B87" w14:textId="77777777" w:rsidR="008E6601" w:rsidRDefault="008E6601" w:rsidP="005D1A46">
      <w:pPr>
        <w:pStyle w:val="BodyText"/>
      </w:pPr>
    </w:p>
    <w:sectPr w:rsidR="008E660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C878" w14:textId="77777777" w:rsidR="00A63B48" w:rsidRDefault="00A63B48">
      <w:r>
        <w:separator/>
      </w:r>
    </w:p>
  </w:endnote>
  <w:endnote w:type="continuationSeparator" w:id="0">
    <w:p w14:paraId="29DB353E" w14:textId="77777777" w:rsidR="00A63B48" w:rsidRDefault="00A6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201A" w14:textId="77777777" w:rsidR="008E6601" w:rsidRDefault="008E6601">
    <w:pPr>
      <w:pStyle w:val="Footer"/>
      <w:tabs>
        <w:tab w:val="clear" w:pos="4320"/>
        <w:tab w:val="clear" w:pos="8640"/>
        <w:tab w:val="center" w:pos="4680"/>
        <w:tab w:val="right" w:pos="9360"/>
      </w:tabs>
      <w:rPr>
        <w:b/>
      </w:rPr>
    </w:pPr>
  </w:p>
  <w:p w14:paraId="235D594B" w14:textId="77777777" w:rsidR="008E6601" w:rsidRDefault="00004614">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CA5A0A" wp14:editId="03ECDB5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71A59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F374F89" w14:textId="77777777" w:rsidR="008E6601" w:rsidRDefault="0000461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7F32AF1"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54E98">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2AC6" w14:textId="77777777" w:rsidR="008E6601" w:rsidRDefault="008E6601">
    <w:pPr>
      <w:pStyle w:val="Footer"/>
      <w:tabs>
        <w:tab w:val="clear" w:pos="4320"/>
        <w:tab w:val="clear" w:pos="8640"/>
        <w:tab w:val="center" w:pos="4680"/>
        <w:tab w:val="right" w:pos="9360"/>
      </w:tabs>
      <w:rPr>
        <w:b/>
      </w:rPr>
    </w:pPr>
  </w:p>
  <w:p w14:paraId="596FDF12" w14:textId="77777777" w:rsidR="008E6601" w:rsidRDefault="00004614">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A885A8" wp14:editId="4C1C561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AFE7F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33CD9A05" w14:textId="77777777" w:rsidR="008E6601" w:rsidRDefault="0000461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19A7B8B"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5212" w14:textId="77777777" w:rsidR="00A63B48" w:rsidRDefault="00A63B48">
      <w:r>
        <w:separator/>
      </w:r>
    </w:p>
  </w:footnote>
  <w:footnote w:type="continuationSeparator" w:id="0">
    <w:p w14:paraId="332008C3" w14:textId="77777777" w:rsidR="00A63B48" w:rsidRDefault="00A63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892D" w14:textId="77777777" w:rsidR="008E6601" w:rsidRDefault="00004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3104C68" w14:textId="77777777" w:rsidR="008E6601" w:rsidRDefault="008E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800D" w14:textId="77777777" w:rsidR="008E6601" w:rsidRDefault="008E660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5D45F83"/>
    <w:multiLevelType w:val="hybridMultilevel"/>
    <w:tmpl w:val="CD6AD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41120B3"/>
    <w:multiLevelType w:val="hybridMultilevel"/>
    <w:tmpl w:val="4A2262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9"/>
  </w:num>
  <w:num w:numId="8">
    <w:abstractNumId w:val="26"/>
  </w:num>
  <w:num w:numId="9">
    <w:abstractNumId w:val="21"/>
  </w:num>
  <w:num w:numId="10">
    <w:abstractNumId w:val="11"/>
  </w:num>
  <w:num w:numId="11">
    <w:abstractNumId w:val="15"/>
  </w:num>
  <w:num w:numId="12">
    <w:abstractNumId w:val="16"/>
  </w:num>
  <w:num w:numId="13">
    <w:abstractNumId w:val="28"/>
  </w:num>
  <w:num w:numId="14">
    <w:abstractNumId w:val="6"/>
  </w:num>
  <w:num w:numId="15">
    <w:abstractNumId w:val="10"/>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1"/>
    <w:rsid w:val="00004614"/>
    <w:rsid w:val="000405B5"/>
    <w:rsid w:val="0005135A"/>
    <w:rsid w:val="00064041"/>
    <w:rsid w:val="0006796D"/>
    <w:rsid w:val="00075A5E"/>
    <w:rsid w:val="00085595"/>
    <w:rsid w:val="0009406B"/>
    <w:rsid w:val="000A7806"/>
    <w:rsid w:val="000B7838"/>
    <w:rsid w:val="000C4748"/>
    <w:rsid w:val="000C66A9"/>
    <w:rsid w:val="000C6A23"/>
    <w:rsid w:val="000C75C6"/>
    <w:rsid w:val="001415E2"/>
    <w:rsid w:val="001476FA"/>
    <w:rsid w:val="00164523"/>
    <w:rsid w:val="001708B2"/>
    <w:rsid w:val="00171498"/>
    <w:rsid w:val="00172624"/>
    <w:rsid w:val="001901E3"/>
    <w:rsid w:val="00194C76"/>
    <w:rsid w:val="00195B16"/>
    <w:rsid w:val="001B0298"/>
    <w:rsid w:val="001B1DD5"/>
    <w:rsid w:val="001C2689"/>
    <w:rsid w:val="001C3200"/>
    <w:rsid w:val="001E0874"/>
    <w:rsid w:val="001E37F5"/>
    <w:rsid w:val="00201400"/>
    <w:rsid w:val="002119DF"/>
    <w:rsid w:val="002121FE"/>
    <w:rsid w:val="002123E6"/>
    <w:rsid w:val="0021684B"/>
    <w:rsid w:val="00223DFF"/>
    <w:rsid w:val="00226E7E"/>
    <w:rsid w:val="002311A5"/>
    <w:rsid w:val="0024627C"/>
    <w:rsid w:val="00252506"/>
    <w:rsid w:val="00261AE0"/>
    <w:rsid w:val="0026239F"/>
    <w:rsid w:val="00277C91"/>
    <w:rsid w:val="00280B92"/>
    <w:rsid w:val="00292A58"/>
    <w:rsid w:val="00294C12"/>
    <w:rsid w:val="002A416F"/>
    <w:rsid w:val="002A53FC"/>
    <w:rsid w:val="002C08C3"/>
    <w:rsid w:val="002C5027"/>
    <w:rsid w:val="002D5FEB"/>
    <w:rsid w:val="002D6ABD"/>
    <w:rsid w:val="002E21EA"/>
    <w:rsid w:val="002E30C3"/>
    <w:rsid w:val="002F7359"/>
    <w:rsid w:val="0030260D"/>
    <w:rsid w:val="003069F7"/>
    <w:rsid w:val="00310570"/>
    <w:rsid w:val="00320831"/>
    <w:rsid w:val="0032590D"/>
    <w:rsid w:val="00335932"/>
    <w:rsid w:val="00342441"/>
    <w:rsid w:val="00360464"/>
    <w:rsid w:val="003770C3"/>
    <w:rsid w:val="003817CE"/>
    <w:rsid w:val="00382168"/>
    <w:rsid w:val="00395896"/>
    <w:rsid w:val="003A302C"/>
    <w:rsid w:val="003C645B"/>
    <w:rsid w:val="003F3049"/>
    <w:rsid w:val="003F47E6"/>
    <w:rsid w:val="004220F5"/>
    <w:rsid w:val="00431262"/>
    <w:rsid w:val="004341A2"/>
    <w:rsid w:val="004347F4"/>
    <w:rsid w:val="00442243"/>
    <w:rsid w:val="00454BBD"/>
    <w:rsid w:val="00462EEA"/>
    <w:rsid w:val="00464C52"/>
    <w:rsid w:val="004978D0"/>
    <w:rsid w:val="004D1F36"/>
    <w:rsid w:val="004E004B"/>
    <w:rsid w:val="004E7520"/>
    <w:rsid w:val="004F43DB"/>
    <w:rsid w:val="005056B1"/>
    <w:rsid w:val="005073EC"/>
    <w:rsid w:val="00513AAF"/>
    <w:rsid w:val="00515DD1"/>
    <w:rsid w:val="00530961"/>
    <w:rsid w:val="00535E20"/>
    <w:rsid w:val="005429F7"/>
    <w:rsid w:val="00560AF4"/>
    <w:rsid w:val="00581A71"/>
    <w:rsid w:val="005856BE"/>
    <w:rsid w:val="0058705F"/>
    <w:rsid w:val="00597593"/>
    <w:rsid w:val="005B6BCA"/>
    <w:rsid w:val="005C0438"/>
    <w:rsid w:val="005D1A46"/>
    <w:rsid w:val="005F61E5"/>
    <w:rsid w:val="006032D7"/>
    <w:rsid w:val="006066A2"/>
    <w:rsid w:val="00611797"/>
    <w:rsid w:val="00631677"/>
    <w:rsid w:val="0066232B"/>
    <w:rsid w:val="00663EDC"/>
    <w:rsid w:val="0066753F"/>
    <w:rsid w:val="006A193A"/>
    <w:rsid w:val="006C17BB"/>
    <w:rsid w:val="006C3910"/>
    <w:rsid w:val="006C6E7B"/>
    <w:rsid w:val="006D6959"/>
    <w:rsid w:val="006E52EE"/>
    <w:rsid w:val="006F3E96"/>
    <w:rsid w:val="00702CC0"/>
    <w:rsid w:val="00706215"/>
    <w:rsid w:val="00710633"/>
    <w:rsid w:val="00721A70"/>
    <w:rsid w:val="007231B9"/>
    <w:rsid w:val="00723A67"/>
    <w:rsid w:val="00726106"/>
    <w:rsid w:val="00732121"/>
    <w:rsid w:val="00735B64"/>
    <w:rsid w:val="00735F48"/>
    <w:rsid w:val="00740FBF"/>
    <w:rsid w:val="00743049"/>
    <w:rsid w:val="00746167"/>
    <w:rsid w:val="00761565"/>
    <w:rsid w:val="007749D1"/>
    <w:rsid w:val="00776E67"/>
    <w:rsid w:val="00780646"/>
    <w:rsid w:val="007963B5"/>
    <w:rsid w:val="007B3996"/>
    <w:rsid w:val="007E0B77"/>
    <w:rsid w:val="007F21E9"/>
    <w:rsid w:val="007F305E"/>
    <w:rsid w:val="00815036"/>
    <w:rsid w:val="008306F9"/>
    <w:rsid w:val="00831644"/>
    <w:rsid w:val="008335A1"/>
    <w:rsid w:val="008366CC"/>
    <w:rsid w:val="00836F30"/>
    <w:rsid w:val="008415B8"/>
    <w:rsid w:val="00862C1C"/>
    <w:rsid w:val="00881414"/>
    <w:rsid w:val="00883F65"/>
    <w:rsid w:val="008908D9"/>
    <w:rsid w:val="008B28AB"/>
    <w:rsid w:val="008C0350"/>
    <w:rsid w:val="008D1FAF"/>
    <w:rsid w:val="008D61D3"/>
    <w:rsid w:val="008D7240"/>
    <w:rsid w:val="008E1A9B"/>
    <w:rsid w:val="008E23B4"/>
    <w:rsid w:val="008E6601"/>
    <w:rsid w:val="008F1A50"/>
    <w:rsid w:val="008F4086"/>
    <w:rsid w:val="00905130"/>
    <w:rsid w:val="00911741"/>
    <w:rsid w:val="00921BAF"/>
    <w:rsid w:val="00930A4A"/>
    <w:rsid w:val="00955481"/>
    <w:rsid w:val="00956BA1"/>
    <w:rsid w:val="00965625"/>
    <w:rsid w:val="00967479"/>
    <w:rsid w:val="00982D05"/>
    <w:rsid w:val="00983363"/>
    <w:rsid w:val="00983752"/>
    <w:rsid w:val="00995FE4"/>
    <w:rsid w:val="009960DE"/>
    <w:rsid w:val="00996490"/>
    <w:rsid w:val="009B5741"/>
    <w:rsid w:val="009B65AC"/>
    <w:rsid w:val="009D07BC"/>
    <w:rsid w:val="009D1126"/>
    <w:rsid w:val="009D486A"/>
    <w:rsid w:val="009E5837"/>
    <w:rsid w:val="009F6809"/>
    <w:rsid w:val="009F71A1"/>
    <w:rsid w:val="00A14090"/>
    <w:rsid w:val="00A41923"/>
    <w:rsid w:val="00A45E20"/>
    <w:rsid w:val="00A47391"/>
    <w:rsid w:val="00A63B48"/>
    <w:rsid w:val="00A86486"/>
    <w:rsid w:val="00A97F08"/>
    <w:rsid w:val="00AA34A1"/>
    <w:rsid w:val="00AA4473"/>
    <w:rsid w:val="00AB20CC"/>
    <w:rsid w:val="00AE1F44"/>
    <w:rsid w:val="00AF5A70"/>
    <w:rsid w:val="00B1199A"/>
    <w:rsid w:val="00B15F7A"/>
    <w:rsid w:val="00B56785"/>
    <w:rsid w:val="00B73CFF"/>
    <w:rsid w:val="00B914A8"/>
    <w:rsid w:val="00B92696"/>
    <w:rsid w:val="00BC1DF9"/>
    <w:rsid w:val="00BC67F2"/>
    <w:rsid w:val="00BC76C4"/>
    <w:rsid w:val="00BE088E"/>
    <w:rsid w:val="00BE43AB"/>
    <w:rsid w:val="00BF0991"/>
    <w:rsid w:val="00BF7510"/>
    <w:rsid w:val="00C1094F"/>
    <w:rsid w:val="00C1341C"/>
    <w:rsid w:val="00C174BB"/>
    <w:rsid w:val="00C42765"/>
    <w:rsid w:val="00C56241"/>
    <w:rsid w:val="00CA6946"/>
    <w:rsid w:val="00CC6504"/>
    <w:rsid w:val="00CD361E"/>
    <w:rsid w:val="00CE4351"/>
    <w:rsid w:val="00CE44B2"/>
    <w:rsid w:val="00D169AD"/>
    <w:rsid w:val="00D22FF5"/>
    <w:rsid w:val="00D231D3"/>
    <w:rsid w:val="00D26F0A"/>
    <w:rsid w:val="00D271D5"/>
    <w:rsid w:val="00D312A0"/>
    <w:rsid w:val="00D35436"/>
    <w:rsid w:val="00D42FBD"/>
    <w:rsid w:val="00D54E98"/>
    <w:rsid w:val="00D5676E"/>
    <w:rsid w:val="00D74F2B"/>
    <w:rsid w:val="00D8085E"/>
    <w:rsid w:val="00D82FC6"/>
    <w:rsid w:val="00DC5AA4"/>
    <w:rsid w:val="00DE70EC"/>
    <w:rsid w:val="00DF0A5A"/>
    <w:rsid w:val="00E31FD4"/>
    <w:rsid w:val="00E40990"/>
    <w:rsid w:val="00E65FC4"/>
    <w:rsid w:val="00E75C20"/>
    <w:rsid w:val="00E82BD0"/>
    <w:rsid w:val="00E84B4F"/>
    <w:rsid w:val="00E9698C"/>
    <w:rsid w:val="00EA5775"/>
    <w:rsid w:val="00EB0637"/>
    <w:rsid w:val="00EC193B"/>
    <w:rsid w:val="00ED1E4E"/>
    <w:rsid w:val="00ED7BF8"/>
    <w:rsid w:val="00F021CB"/>
    <w:rsid w:val="00F301CF"/>
    <w:rsid w:val="00F313B7"/>
    <w:rsid w:val="00F51E5E"/>
    <w:rsid w:val="00F55C2B"/>
    <w:rsid w:val="00F61628"/>
    <w:rsid w:val="00F730DC"/>
    <w:rsid w:val="00F86B03"/>
    <w:rsid w:val="00F927EB"/>
    <w:rsid w:val="00F96B41"/>
    <w:rsid w:val="00FB75A6"/>
    <w:rsid w:val="00FC0DBD"/>
    <w:rsid w:val="00FE40DE"/>
    <w:rsid w:val="00FE449F"/>
    <w:rsid w:val="00FF5DEE"/>
    <w:rsid w:val="00FF785E"/>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43DC31"/>
  <w15:docId w15:val="{AD7CE585-74AB-4F22-96A0-6A832335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29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oweron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kane@flowero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2D317E0F79D64CA3F3FAA32CC0C97C" ma:contentTypeVersion="11" ma:contentTypeDescription="Create a new document." ma:contentTypeScope="" ma:versionID="227ccb55573720dffff59a9826bc0f14">
  <xsd:schema xmlns:xsd="http://www.w3.org/2001/XMLSchema" xmlns:xs="http://www.w3.org/2001/XMLSchema" xmlns:p="http://schemas.microsoft.com/office/2006/metadata/properties" xmlns:ns3="76e03d81-06ce-45f2-b83d-c10b4d8b382d" xmlns:ns4="2cc9014b-eef9-4dc6-9d3a-6750f0779ee5" targetNamespace="http://schemas.microsoft.com/office/2006/metadata/properties" ma:root="true" ma:fieldsID="760220d31847b8b6107d815d5b30c1a1" ns3:_="" ns4:_="">
    <xsd:import namespace="76e03d81-06ce-45f2-b83d-c10b4d8b382d"/>
    <xsd:import namespace="2cc9014b-eef9-4dc6-9d3a-6750f0779e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03d81-06ce-45f2-b83d-c10b4d8b3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9014b-eef9-4dc6-9d3a-6750f0779e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A6B12-0D35-47C1-A3C7-186CE96F0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65411-F39B-4AE0-AE28-13B9A835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03d81-06ce-45f2-b83d-c10b4d8b382d"/>
    <ds:schemaRef ds:uri="2cc9014b-eef9-4dc6-9d3a-6750f077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3BE54-A25D-4F56-B7C5-1B7A29892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14</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David</cp:lastModifiedBy>
  <cp:revision>23</cp:revision>
  <cp:lastPrinted>2020-06-05T22:21:00Z</cp:lastPrinted>
  <dcterms:created xsi:type="dcterms:W3CDTF">2020-09-08T18:43:00Z</dcterms:created>
  <dcterms:modified xsi:type="dcterms:W3CDTF">2020-09-08T19:42:00Z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FrTStylesDone">
    <vt:lpwstr>Y</vt:lpwstr>
  </property>
  <property fmtid="{D5CDD505-2E9C-101B-9397-08002B2CF9AE}" pid="4" name="WSOrigTemplate">
    <vt:lpwstr>normal</vt:lpwstr>
  </property>
  <property fmtid="{D5CDD505-2E9C-101B-9397-08002B2CF9AE}" pid="5" name="ContentTypeId">
    <vt:lpwstr>0x010100562D317E0F79D64CA3F3FAA32CC0C97C</vt:lpwstr>
  </property>
</Properties>
</file>