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224ED1">
        <w:rPr>
          <w:rFonts w:ascii="Arial" w:hAnsi="Arial"/>
          <w:color w:val="000000"/>
        </w:rPr>
        <w:t>60,</w:t>
      </w:r>
      <w:r w:rsidR="00EC3324">
        <w:rPr>
          <w:rFonts w:ascii="Arial" w:hAnsi="Arial"/>
          <w:color w:val="000000"/>
        </w:rPr>
        <w:t>274,050</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541901">
        <w:rPr>
          <w:rFonts w:ascii="Arial" w:hAnsi="Arial"/>
          <w:color w:val="000000"/>
        </w:rPr>
        <w:t>Novem</w:t>
      </w:r>
      <w:r w:rsidR="00EC7912">
        <w:rPr>
          <w:rFonts w:ascii="Arial" w:hAnsi="Arial"/>
          <w:color w:val="000000"/>
        </w:rPr>
        <w:t>ber</w:t>
      </w:r>
      <w:r w:rsidR="00EC3324">
        <w:rPr>
          <w:rFonts w:ascii="Arial" w:hAnsi="Arial"/>
          <w:color w:val="000000"/>
        </w:rPr>
        <w:t xml:space="preserve"> 1</w:t>
      </w:r>
      <w:r w:rsidR="00A00247">
        <w:rPr>
          <w:rFonts w:ascii="Arial" w:hAnsi="Arial"/>
          <w:color w:val="000000"/>
        </w:rPr>
        <w:t>, 2018</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consultation with First Nations in </w:t>
      </w:r>
      <w:proofErr w:type="spellStart"/>
      <w:r>
        <w:rPr>
          <w:rFonts w:ascii="Arial" w:hAnsi="Arial"/>
          <w:color w:val="FF0000"/>
        </w:rPr>
        <w:t>Sask</w:t>
      </w:r>
      <w:proofErr w:type="spellEnd"/>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 xml:space="preserve">SSR Mining Ltd </w:t>
      </w:r>
      <w:r w:rsidR="00EC3324">
        <w:rPr>
          <w:rFonts w:ascii="Arial" w:hAnsi="Arial"/>
          <w:color w:val="FF0000"/>
        </w:rPr>
        <w:t xml:space="preserve">(option partner) </w:t>
      </w:r>
      <w:r w:rsidRPr="00224ED1">
        <w:rPr>
          <w:rFonts w:ascii="Arial" w:hAnsi="Arial"/>
          <w:color w:val="FF0000"/>
        </w:rPr>
        <w:t>continued to explore the Fisher property.</w:t>
      </w:r>
    </w:p>
    <w:p w:rsidR="00731EC0" w:rsidRPr="00224ED1" w:rsidRDefault="00731EC0" w:rsidP="00224ED1">
      <w:pPr>
        <w:pStyle w:val="List"/>
        <w:spacing w:before="120"/>
        <w:ind w:left="720" w:firstLine="0"/>
        <w:jc w:val="both"/>
        <w:rPr>
          <w:rFonts w:ascii="Arial" w:hAnsi="Arial"/>
          <w:color w:val="FF0000"/>
        </w:rPr>
      </w:pPr>
      <w:r>
        <w:rPr>
          <w:rFonts w:ascii="Arial" w:hAnsi="Arial"/>
          <w:color w:val="FF0000"/>
        </w:rPr>
        <w:t>Company co</w:t>
      </w:r>
      <w:r w:rsidR="00541901">
        <w:rPr>
          <w:rFonts w:ascii="Arial" w:hAnsi="Arial"/>
          <w:color w:val="FF0000"/>
        </w:rPr>
        <w:t>mpleted</w:t>
      </w:r>
      <w:r>
        <w:rPr>
          <w:rFonts w:ascii="Arial" w:hAnsi="Arial"/>
          <w:color w:val="FF0000"/>
        </w:rPr>
        <w:t xml:space="preserve"> </w:t>
      </w:r>
      <w:r w:rsidR="00541901">
        <w:rPr>
          <w:rFonts w:ascii="Arial" w:hAnsi="Arial"/>
          <w:color w:val="FF0000"/>
        </w:rPr>
        <w:t>field</w:t>
      </w:r>
      <w:r>
        <w:rPr>
          <w:rFonts w:ascii="Arial" w:hAnsi="Arial"/>
          <w:color w:val="FF0000"/>
        </w:rPr>
        <w:t>work on SAM project.</w:t>
      </w:r>
    </w:p>
    <w:p w:rsidR="00640E94" w:rsidRDefault="00640E94" w:rsidP="00224ED1">
      <w:pPr>
        <w:pStyle w:val="List"/>
        <w:spacing w:before="120"/>
        <w:ind w:left="720" w:firstLine="0"/>
        <w:jc w:val="both"/>
        <w:rPr>
          <w:rFonts w:ascii="Arial" w:hAnsi="Arial"/>
        </w:rPr>
      </w:pPr>
      <w:r>
        <w:rPr>
          <w:rFonts w:ascii="Arial" w:hAnsi="Arial"/>
        </w:rPr>
        <w:lastRenderedPageBreak/>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provide</w:t>
      </w:r>
      <w:proofErr w:type="gramEnd"/>
      <w:r>
        <w:rPr>
          <w:rFonts w:ascii="Arial" w:hAnsi="Arial"/>
        </w:rPr>
        <w:t xml:space="preserve"> detail</w:t>
      </w:r>
      <w:r w:rsidR="00A00247">
        <w:rPr>
          <w:rFonts w:ascii="Arial" w:hAnsi="Arial"/>
        </w:rPr>
        <w:t>s of the relationship.</w:t>
      </w:r>
    </w:p>
    <w:p w:rsidR="00541901" w:rsidRPr="00541901" w:rsidRDefault="00541901" w:rsidP="00541901">
      <w:pPr>
        <w:pStyle w:val="List"/>
        <w:spacing w:before="120"/>
        <w:ind w:left="720" w:firstLine="0"/>
        <w:jc w:val="both"/>
        <w:rPr>
          <w:rFonts w:ascii="Arial" w:hAnsi="Arial"/>
        </w:rPr>
      </w:pPr>
      <w:r>
        <w:rPr>
          <w:rFonts w:ascii="Arial" w:hAnsi="Arial" w:cs="Arial"/>
          <w:color w:val="FF0000"/>
          <w:sz w:val="20"/>
        </w:rPr>
        <w:t>E</w:t>
      </w:r>
      <w:r w:rsidRPr="00541901">
        <w:rPr>
          <w:rFonts w:ascii="Arial" w:hAnsi="Arial" w:cs="Arial"/>
          <w:color w:val="FF0000"/>
          <w:sz w:val="20"/>
        </w:rPr>
        <w:t xml:space="preserve">ntered into an agreement with Eagle Plains Resources Ltd </w:t>
      </w:r>
      <w:r w:rsidRPr="00541901">
        <w:rPr>
          <w:rStyle w:val="Strong"/>
          <w:rFonts w:ascii="Arial" w:hAnsi="Arial" w:cs="Arial"/>
          <w:color w:val="FF0000"/>
          <w:sz w:val="20"/>
          <w:bdr w:val="none" w:sz="0" w:space="0" w:color="auto" w:frame="1"/>
        </w:rPr>
        <w:t>(“Eagle Plains”) </w:t>
      </w:r>
      <w:r w:rsidRPr="00541901">
        <w:rPr>
          <w:rFonts w:ascii="Arial" w:hAnsi="Arial" w:cs="Arial"/>
          <w:color w:val="FF0000"/>
          <w:sz w:val="20"/>
        </w:rPr>
        <w:t>(a company related through common directors) whereby Taiga has agreed to purchase the conditional right to be granted in the future, a variable 0.5% to 2.5% net smelter returns royalty </w:t>
      </w:r>
      <w:r w:rsidRPr="00541901">
        <w:rPr>
          <w:rStyle w:val="Strong"/>
          <w:rFonts w:ascii="Arial" w:hAnsi="Arial" w:cs="Arial"/>
          <w:color w:val="FF0000"/>
          <w:sz w:val="20"/>
          <w:bdr w:val="none" w:sz="0" w:space="0" w:color="auto" w:frame="1"/>
        </w:rPr>
        <w:t>(“NSR”)</w:t>
      </w:r>
      <w:r w:rsidRPr="00541901">
        <w:rPr>
          <w:rFonts w:ascii="Arial" w:hAnsi="Arial" w:cs="Arial"/>
          <w:color w:val="FF0000"/>
          <w:sz w:val="20"/>
        </w:rPr>
        <w:t>currently held by Eagle Plains relating to any future production at the </w:t>
      </w:r>
      <w:r w:rsidRPr="00541901">
        <w:rPr>
          <w:rStyle w:val="Strong"/>
          <w:rFonts w:ascii="Arial" w:hAnsi="Arial" w:cs="Arial"/>
          <w:color w:val="FF0000"/>
          <w:sz w:val="20"/>
          <w:bdr w:val="none" w:sz="0" w:space="0" w:color="auto" w:frame="1"/>
        </w:rPr>
        <w:t>Fisher </w:t>
      </w:r>
      <w:r w:rsidRPr="00541901">
        <w:rPr>
          <w:rFonts w:ascii="Arial" w:hAnsi="Arial" w:cs="Arial"/>
          <w:color w:val="FF0000"/>
          <w:sz w:val="20"/>
        </w:rPr>
        <w:t>gold property located in Saskatchewan.  The NSR will be acquired from Eagle Plains for purchase consideration of $110,000, payable through the issuance of 1,000,000 common shares of Taiga Gold at a deemed price of $0.11 per share. </w:t>
      </w:r>
      <w:r>
        <w:rPr>
          <w:rFonts w:ascii="Arial" w:hAnsi="Arial" w:cs="Arial"/>
          <w:color w:val="333333"/>
          <w:sz w:val="20"/>
          <w:shd w:val="clear" w:color="auto" w:fill="DEDEDE"/>
        </w:rPr>
        <w:t> </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541901">
            <w:pPr>
              <w:pStyle w:val="List"/>
              <w:tabs>
                <w:tab w:val="left" w:pos="360"/>
              </w:tabs>
              <w:spacing w:before="0" w:line="280" w:lineRule="exact"/>
              <w:ind w:left="0" w:firstLine="0"/>
              <w:jc w:val="both"/>
              <w:rPr>
                <w:rFonts w:ascii="Arial" w:hAnsi="Arial"/>
                <w:color w:val="FF0000"/>
              </w:rPr>
            </w:pPr>
            <w:r>
              <w:rPr>
                <w:rFonts w:ascii="Arial" w:hAnsi="Arial"/>
                <w:color w:val="FF0000"/>
              </w:rPr>
              <w:t>Common shares</w:t>
            </w:r>
          </w:p>
        </w:tc>
        <w:tc>
          <w:tcPr>
            <w:tcW w:w="2394" w:type="dxa"/>
          </w:tcPr>
          <w:p w:rsidR="00640E94" w:rsidRPr="00224ED1" w:rsidRDefault="00541901">
            <w:pPr>
              <w:pStyle w:val="List"/>
              <w:tabs>
                <w:tab w:val="left" w:pos="360"/>
              </w:tabs>
              <w:spacing w:before="0" w:line="280" w:lineRule="exact"/>
              <w:ind w:left="0" w:firstLine="0"/>
              <w:jc w:val="both"/>
              <w:rPr>
                <w:rFonts w:ascii="Arial" w:hAnsi="Arial"/>
                <w:color w:val="FF0000"/>
              </w:rPr>
            </w:pPr>
            <w:r>
              <w:rPr>
                <w:rFonts w:ascii="Arial" w:hAnsi="Arial"/>
                <w:color w:val="FF0000"/>
              </w:rPr>
              <w:t>1,000,000</w:t>
            </w:r>
          </w:p>
        </w:tc>
        <w:tc>
          <w:tcPr>
            <w:tcW w:w="2394" w:type="dxa"/>
          </w:tcPr>
          <w:p w:rsidR="00640E94" w:rsidRPr="00224ED1" w:rsidRDefault="00541901">
            <w:pPr>
              <w:pStyle w:val="List"/>
              <w:tabs>
                <w:tab w:val="left" w:pos="360"/>
              </w:tabs>
              <w:spacing w:before="0" w:line="280" w:lineRule="exact"/>
              <w:ind w:left="0" w:firstLine="0"/>
              <w:jc w:val="both"/>
              <w:rPr>
                <w:rFonts w:ascii="Arial" w:hAnsi="Arial"/>
                <w:color w:val="FF0000"/>
              </w:rPr>
            </w:pPr>
            <w:r>
              <w:rPr>
                <w:rFonts w:ascii="Arial" w:hAnsi="Arial"/>
                <w:color w:val="FF0000"/>
              </w:rPr>
              <w:t>Deemed price $0.11</w:t>
            </w:r>
          </w:p>
        </w:tc>
        <w:tc>
          <w:tcPr>
            <w:tcW w:w="2394" w:type="dxa"/>
          </w:tcPr>
          <w:p w:rsidR="00640E94" w:rsidRPr="00224ED1" w:rsidRDefault="00541901" w:rsidP="00EC3324">
            <w:pPr>
              <w:pStyle w:val="List"/>
              <w:tabs>
                <w:tab w:val="left" w:pos="360"/>
              </w:tabs>
              <w:spacing w:before="0" w:line="280" w:lineRule="exact"/>
              <w:ind w:left="0" w:firstLine="0"/>
              <w:jc w:val="both"/>
              <w:rPr>
                <w:rFonts w:ascii="Arial" w:hAnsi="Arial"/>
                <w:color w:val="FF0000"/>
              </w:rPr>
            </w:pPr>
            <w:proofErr w:type="spellStart"/>
            <w:r>
              <w:rPr>
                <w:rFonts w:ascii="Arial" w:hAnsi="Arial"/>
                <w:color w:val="FF0000"/>
              </w:rPr>
              <w:t>Purchse</w:t>
            </w:r>
            <w:proofErr w:type="spellEnd"/>
            <w:r>
              <w:rPr>
                <w:rFonts w:ascii="Arial" w:hAnsi="Arial"/>
                <w:color w:val="FF0000"/>
              </w:rPr>
              <w:t xml:space="preserve"> of NSR</w:t>
            </w: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5173D1">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72CCC">
        <w:rPr>
          <w:rFonts w:ascii="Arial" w:hAnsi="Arial"/>
        </w:rPr>
        <w:t xml:space="preserve"> </w:t>
      </w:r>
      <w:r w:rsidR="00541901">
        <w:rPr>
          <w:rFonts w:ascii="Arial" w:hAnsi="Arial"/>
          <w:color w:val="FF0000"/>
        </w:rPr>
        <w:t>Novem</w:t>
      </w:r>
      <w:r w:rsidR="00EC7912">
        <w:rPr>
          <w:rFonts w:ascii="Arial" w:hAnsi="Arial"/>
          <w:color w:val="FF0000"/>
        </w:rPr>
        <w:t>b</w:t>
      </w:r>
      <w:r w:rsidR="00731EC0">
        <w:rPr>
          <w:rFonts w:ascii="Arial" w:hAnsi="Arial"/>
          <w:color w:val="FF0000"/>
        </w:rPr>
        <w:t>er</w:t>
      </w:r>
      <w:proofErr w:type="gramEnd"/>
      <w:r w:rsidR="00EC3324">
        <w:rPr>
          <w:rFonts w:ascii="Arial" w:hAnsi="Arial"/>
          <w:color w:val="FF0000"/>
        </w:rPr>
        <w:t xml:space="preserve"> 1</w:t>
      </w:r>
      <w:r w:rsidR="00572CCC" w:rsidRPr="005173D1">
        <w:rPr>
          <w:rFonts w:ascii="Arial" w:hAnsi="Arial"/>
          <w:color w:val="FF0000"/>
        </w:rPr>
        <w:t>, 2018</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proofErr w:type="gramStart"/>
      <w:r>
        <w:rPr>
          <w:rFonts w:ascii="Arial" w:hAnsi="Arial"/>
          <w:u w:val="single"/>
        </w:rPr>
        <w:t>President &amp;</w:t>
      </w:r>
      <w:proofErr w:type="gramEnd"/>
      <w:r>
        <w:rPr>
          <w:rFonts w:ascii="Arial" w:hAnsi="Arial"/>
          <w:u w:val="single"/>
        </w:rPr>
        <w:t xml:space="preserve">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541901" w:rsidP="00541901">
            <w:pPr>
              <w:pStyle w:val="BodyText"/>
              <w:spacing w:before="0"/>
              <w:rPr>
                <w:rFonts w:ascii="Arial" w:hAnsi="Arial"/>
              </w:rPr>
            </w:pPr>
            <w:r>
              <w:rPr>
                <w:rFonts w:ascii="Arial" w:hAnsi="Arial"/>
              </w:rPr>
              <w:t>Octob</w:t>
            </w:r>
            <w:r w:rsidR="00EC7912">
              <w:rPr>
                <w:rFonts w:ascii="Arial" w:hAnsi="Arial"/>
              </w:rPr>
              <w:t>er 30</w:t>
            </w:r>
            <w:r w:rsidR="00572CCC">
              <w:rPr>
                <w:rFonts w:ascii="Arial" w:hAnsi="Arial"/>
              </w:rPr>
              <w:t>,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EC7912" w:rsidP="00541901">
            <w:pPr>
              <w:pStyle w:val="BodyText"/>
              <w:spacing w:before="0"/>
              <w:rPr>
                <w:rFonts w:ascii="Arial" w:hAnsi="Arial"/>
              </w:rPr>
            </w:pPr>
            <w:r>
              <w:rPr>
                <w:rFonts w:ascii="Arial" w:hAnsi="Arial"/>
              </w:rPr>
              <w:t>18/1</w:t>
            </w:r>
            <w:r w:rsidR="00541901">
              <w:rPr>
                <w:rFonts w:ascii="Arial" w:hAnsi="Arial"/>
              </w:rPr>
              <w:t>1</w:t>
            </w:r>
            <w:bookmarkStart w:id="5" w:name="_GoBack"/>
            <w:bookmarkEnd w:id="5"/>
            <w:r w:rsidR="00572CCC">
              <w:rPr>
                <w:rFonts w:ascii="Arial" w:hAnsi="Arial"/>
              </w:rPr>
              <w:t>/0</w:t>
            </w:r>
            <w:r w:rsidR="00EC3324">
              <w:rPr>
                <w:rFonts w:ascii="Arial" w:hAnsi="Arial"/>
              </w:rPr>
              <w:t>1</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8B58E9">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4190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C2A35"/>
    <w:rsid w:val="00224ED1"/>
    <w:rsid w:val="002C281E"/>
    <w:rsid w:val="002F00EB"/>
    <w:rsid w:val="003669A9"/>
    <w:rsid w:val="00371A64"/>
    <w:rsid w:val="00387FA8"/>
    <w:rsid w:val="005173D1"/>
    <w:rsid w:val="00541901"/>
    <w:rsid w:val="005453C8"/>
    <w:rsid w:val="00572CCC"/>
    <w:rsid w:val="005F6D8F"/>
    <w:rsid w:val="00620E7F"/>
    <w:rsid w:val="00633ED3"/>
    <w:rsid w:val="00635E9A"/>
    <w:rsid w:val="00640E94"/>
    <w:rsid w:val="006D1A06"/>
    <w:rsid w:val="00731EC0"/>
    <w:rsid w:val="008B7E92"/>
    <w:rsid w:val="00922A46"/>
    <w:rsid w:val="00A00247"/>
    <w:rsid w:val="00A47914"/>
    <w:rsid w:val="00C27A18"/>
    <w:rsid w:val="00C6383E"/>
    <w:rsid w:val="00E36141"/>
    <w:rsid w:val="00E83E58"/>
    <w:rsid w:val="00EC3324"/>
    <w:rsid w:val="00EC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2018-10-31T15:03:00Z</dcterms:created>
  <dcterms:modified xsi:type="dcterms:W3CDTF">2018-10-31T15:03:00Z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