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D152"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r w:rsidR="00E302A2">
        <w:rPr>
          <w:color w:val="000000"/>
          <w:sz w:val="28"/>
          <w:u w:val="single"/>
        </w:rPr>
        <w:t xml:space="preserve"> – </w:t>
      </w:r>
      <w:r w:rsidR="00DE1D7A">
        <w:rPr>
          <w:color w:val="000000"/>
          <w:sz w:val="28"/>
          <w:u w:val="single"/>
        </w:rPr>
        <w:t>APRIL</w:t>
      </w:r>
      <w:r w:rsidR="00241C74">
        <w:rPr>
          <w:color w:val="000000"/>
          <w:sz w:val="28"/>
          <w:u w:val="single"/>
        </w:rPr>
        <w:t xml:space="preserve"> 2017</w:t>
      </w:r>
    </w:p>
    <w:p w14:paraId="3BDD064A" w14:textId="331C8A12"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Pr="00984715">
        <w:rPr>
          <w:rFonts w:ascii="Arial" w:hAnsi="Arial"/>
          <w:color w:val="000000"/>
          <w:u w:val="single"/>
        </w:rPr>
        <w:t xml:space="preserve"> </w:t>
      </w:r>
      <w:proofErr w:type="spellStart"/>
      <w:r w:rsidR="003E5FC2">
        <w:rPr>
          <w:rFonts w:ascii="Arial" w:hAnsi="Arial"/>
          <w:b/>
          <w:color w:val="000000"/>
          <w:u w:val="single"/>
        </w:rPr>
        <w:t>CannaRoyalty</w:t>
      </w:r>
      <w:proofErr w:type="spellEnd"/>
      <w:r w:rsidR="00BF7464">
        <w:rPr>
          <w:rFonts w:ascii="Arial" w:hAnsi="Arial"/>
          <w:b/>
          <w:color w:val="000000"/>
          <w:u w:val="single"/>
        </w:rPr>
        <w:t xml:space="preserve"> Corp.</w:t>
      </w:r>
      <w:r w:rsidR="008D24CD" w:rsidRPr="00E16753">
        <w:rPr>
          <w:rFonts w:ascii="Arial" w:hAnsi="Arial"/>
          <w:b/>
          <w:color w:val="000000"/>
          <w:u w:val="single"/>
        </w:rPr>
        <w:t xml:space="preserve"> </w:t>
      </w:r>
      <w:r w:rsidRPr="00E16753">
        <w:rPr>
          <w:rFonts w:ascii="Arial" w:hAnsi="Arial"/>
          <w:b/>
          <w:color w:val="000000"/>
          <w:u w:val="single"/>
        </w:rPr>
        <w:t>(the “</w:t>
      </w:r>
      <w:proofErr w:type="gramStart"/>
      <w:r w:rsidRPr="00E16753">
        <w:rPr>
          <w:rFonts w:ascii="Arial" w:hAnsi="Arial"/>
          <w:b/>
          <w:color w:val="000000"/>
          <w:u w:val="single"/>
        </w:rPr>
        <w:t>Issuer”</w:t>
      </w:r>
      <w:r w:rsidR="007B1B80">
        <w:rPr>
          <w:rFonts w:ascii="Arial" w:hAnsi="Arial"/>
          <w:b/>
          <w:color w:val="000000"/>
          <w:u w:val="single"/>
        </w:rPr>
        <w:t xml:space="preserve">  or</w:t>
      </w:r>
      <w:proofErr w:type="gramEnd"/>
      <w:r w:rsidR="007B1B80">
        <w:rPr>
          <w:rFonts w:ascii="Arial" w:hAnsi="Arial"/>
          <w:b/>
          <w:color w:val="000000"/>
          <w:u w:val="single"/>
        </w:rPr>
        <w:t xml:space="preserve"> </w:t>
      </w:r>
      <w:r w:rsidR="00114B78">
        <w:rPr>
          <w:rFonts w:ascii="Arial" w:hAnsi="Arial"/>
          <w:b/>
          <w:color w:val="000000"/>
          <w:u w:val="single"/>
        </w:rPr>
        <w:t xml:space="preserve"> “</w:t>
      </w:r>
      <w:proofErr w:type="spellStart"/>
      <w:r w:rsidR="00114B78">
        <w:rPr>
          <w:rFonts w:ascii="Arial" w:hAnsi="Arial"/>
          <w:b/>
          <w:color w:val="000000"/>
          <w:u w:val="single"/>
        </w:rPr>
        <w:t>CannaRoyalty</w:t>
      </w:r>
      <w:proofErr w:type="spellEnd"/>
      <w:r w:rsidR="00114B78">
        <w:rPr>
          <w:rFonts w:ascii="Arial" w:hAnsi="Arial"/>
          <w:b/>
          <w:color w:val="000000"/>
          <w:u w:val="single"/>
        </w:rPr>
        <w:t>”</w:t>
      </w:r>
      <w:r w:rsidRPr="00E16753">
        <w:rPr>
          <w:rFonts w:ascii="Arial" w:hAnsi="Arial"/>
          <w:b/>
          <w:color w:val="000000"/>
          <w:u w:val="single"/>
        </w:rPr>
        <w:t>)</w:t>
      </w:r>
    </w:p>
    <w:p w14:paraId="29471402"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D24CD">
        <w:rPr>
          <w:rFonts w:ascii="Arial" w:hAnsi="Arial"/>
          <w:color w:val="000000"/>
        </w:rPr>
        <w:t xml:space="preserve"> </w:t>
      </w:r>
      <w:r w:rsidR="008D24CD" w:rsidRPr="00984715">
        <w:rPr>
          <w:rFonts w:ascii="Arial" w:hAnsi="Arial"/>
          <w:b/>
          <w:color w:val="000000"/>
        </w:rPr>
        <w:t>CRZ</w:t>
      </w:r>
      <w:r w:rsidRPr="00984715">
        <w:rPr>
          <w:rFonts w:ascii="Arial" w:hAnsi="Arial"/>
          <w:color w:val="000000"/>
        </w:rPr>
        <w:tab/>
      </w:r>
    </w:p>
    <w:p w14:paraId="26D76360" w14:textId="77777777" w:rsidR="00C63428" w:rsidRDefault="00640E94">
      <w:pPr>
        <w:pStyle w:val="BodyText"/>
        <w:tabs>
          <w:tab w:val="left" w:pos="7920"/>
          <w:tab w:val="left" w:pos="9180"/>
        </w:tabs>
        <w:rPr>
          <w:rFonts w:ascii="Arial" w:hAnsi="Arial"/>
          <w:b/>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D24CD">
        <w:rPr>
          <w:rFonts w:ascii="Arial" w:hAnsi="Arial"/>
          <w:color w:val="000000"/>
        </w:rPr>
        <w:t xml:space="preserve"> </w:t>
      </w:r>
      <w:r w:rsidR="00517055">
        <w:rPr>
          <w:rFonts w:ascii="Arial" w:hAnsi="Arial"/>
          <w:b/>
          <w:color w:val="000000"/>
        </w:rPr>
        <w:t>41,</w:t>
      </w:r>
      <w:r w:rsidR="00744C67">
        <w:rPr>
          <w:rFonts w:ascii="Arial" w:hAnsi="Arial"/>
          <w:b/>
          <w:color w:val="000000"/>
        </w:rPr>
        <w:t>799,</w:t>
      </w:r>
      <w:r w:rsidR="005901BF">
        <w:rPr>
          <w:rFonts w:ascii="Arial" w:hAnsi="Arial"/>
          <w:b/>
          <w:color w:val="000000"/>
        </w:rPr>
        <w:t>115</w:t>
      </w:r>
      <w:r w:rsidR="00E65C9C">
        <w:rPr>
          <w:rFonts w:ascii="Arial" w:hAnsi="Arial"/>
          <w:b/>
          <w:color w:val="000000"/>
        </w:rPr>
        <w:t xml:space="preserve"> </w:t>
      </w:r>
    </w:p>
    <w:p w14:paraId="300C1AC4"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8D24CD">
        <w:rPr>
          <w:rFonts w:ascii="Arial" w:hAnsi="Arial"/>
          <w:color w:val="000000"/>
        </w:rPr>
        <w:t xml:space="preserve"> </w:t>
      </w:r>
      <w:r w:rsidR="00822426">
        <w:rPr>
          <w:rFonts w:ascii="Arial" w:hAnsi="Arial"/>
          <w:b/>
          <w:color w:val="000000"/>
        </w:rPr>
        <w:t>May 5</w:t>
      </w:r>
      <w:r w:rsidR="00984715" w:rsidRPr="00984715">
        <w:rPr>
          <w:rFonts w:ascii="Arial" w:hAnsi="Arial"/>
          <w:b/>
          <w:color w:val="000000"/>
        </w:rPr>
        <w:t>, 2017</w:t>
      </w:r>
    </w:p>
    <w:p w14:paraId="5B6B903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488884F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861E2A7"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1E41023A" w14:textId="77777777" w:rsidR="00640E94" w:rsidRDefault="00640E94" w:rsidP="001822C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EFF3194" w14:textId="77777777" w:rsidR="00640E94" w:rsidRDefault="00640E94" w:rsidP="001822C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5F1DD1AE" w14:textId="77777777" w:rsidR="00640E94" w:rsidRDefault="00640E94" w:rsidP="001822C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1601F507" w14:textId="77777777" w:rsidR="00640E94" w:rsidRDefault="00640E94">
      <w:pPr>
        <w:pStyle w:val="List"/>
        <w:keepLines/>
        <w:spacing w:before="120"/>
        <w:ind w:left="0" w:firstLine="0"/>
        <w:rPr>
          <w:rFonts w:ascii="Arial" w:hAnsi="Arial"/>
          <w:b/>
        </w:rPr>
      </w:pPr>
      <w:r>
        <w:rPr>
          <w:rFonts w:ascii="Arial" w:hAnsi="Arial"/>
          <w:b/>
        </w:rPr>
        <w:t>Report on Business</w:t>
      </w:r>
    </w:p>
    <w:p w14:paraId="6421C7D6" w14:textId="77777777" w:rsidR="00A733BB" w:rsidRDefault="00640E94" w:rsidP="001822C6">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7EFC42B7" w14:textId="77777777" w:rsidR="00DD2D39" w:rsidRPr="00DD2D39" w:rsidRDefault="00DD2D39" w:rsidP="001822C6">
      <w:pPr>
        <w:pStyle w:val="List"/>
        <w:spacing w:before="120"/>
        <w:ind w:left="720" w:firstLine="0"/>
        <w:jc w:val="both"/>
        <w:rPr>
          <w:rFonts w:ascii="Arial" w:hAnsi="Arial"/>
        </w:rPr>
      </w:pPr>
    </w:p>
    <w:p w14:paraId="2E986EDA" w14:textId="5A7B5B28" w:rsidR="00A733BB" w:rsidRPr="000C10D4" w:rsidRDefault="00A733BB" w:rsidP="001822C6">
      <w:pPr>
        <w:ind w:left="720"/>
        <w:jc w:val="both"/>
        <w:rPr>
          <w:rFonts w:ascii="Arial" w:hAnsi="Arial" w:cs="Arial"/>
          <w:b/>
          <w:szCs w:val="24"/>
        </w:rPr>
      </w:pPr>
      <w:r w:rsidRPr="000C10D4">
        <w:rPr>
          <w:rFonts w:ascii="Arial" w:hAnsi="Arial" w:cs="Arial"/>
          <w:b/>
          <w:sz w:val="24"/>
          <w:szCs w:val="24"/>
        </w:rPr>
        <w:t xml:space="preserve">On April 3, 2017, </w:t>
      </w:r>
      <w:proofErr w:type="spellStart"/>
      <w:r w:rsidR="007B1B80">
        <w:rPr>
          <w:rFonts w:ascii="Arial" w:hAnsi="Arial" w:cs="Arial"/>
          <w:b/>
          <w:sz w:val="24"/>
          <w:szCs w:val="24"/>
        </w:rPr>
        <w:t>CannaRoyalty</w:t>
      </w:r>
      <w:proofErr w:type="spellEnd"/>
      <w:r w:rsidRPr="000C10D4">
        <w:rPr>
          <w:rFonts w:ascii="Arial" w:hAnsi="Arial" w:cs="Arial"/>
          <w:b/>
          <w:sz w:val="24"/>
          <w:szCs w:val="24"/>
        </w:rPr>
        <w:t xml:space="preserve"> entered into a binding letter of intent with </w:t>
      </w:r>
      <w:proofErr w:type="spellStart"/>
      <w:r w:rsidRPr="000C10D4">
        <w:rPr>
          <w:rFonts w:ascii="Arial" w:hAnsi="Arial" w:cs="Arial"/>
          <w:b/>
          <w:sz w:val="24"/>
          <w:szCs w:val="24"/>
        </w:rPr>
        <w:t>Zenabis</w:t>
      </w:r>
      <w:proofErr w:type="spellEnd"/>
      <w:r w:rsidR="00991AA9">
        <w:rPr>
          <w:rFonts w:ascii="Arial" w:hAnsi="Arial" w:cs="Arial"/>
          <w:b/>
          <w:sz w:val="24"/>
          <w:szCs w:val="24"/>
        </w:rPr>
        <w:t xml:space="preserve"> Limited Partnership (“</w:t>
      </w:r>
      <w:proofErr w:type="spellStart"/>
      <w:r w:rsidR="00991AA9">
        <w:rPr>
          <w:rFonts w:ascii="Arial" w:hAnsi="Arial" w:cs="Arial"/>
          <w:b/>
          <w:sz w:val="24"/>
          <w:szCs w:val="24"/>
        </w:rPr>
        <w:t>Zenabis</w:t>
      </w:r>
      <w:proofErr w:type="spellEnd"/>
      <w:r w:rsidR="00991AA9">
        <w:rPr>
          <w:rFonts w:ascii="Arial" w:hAnsi="Arial" w:cs="Arial"/>
          <w:b/>
          <w:sz w:val="24"/>
          <w:szCs w:val="24"/>
        </w:rPr>
        <w:t>”)</w:t>
      </w:r>
      <w:r w:rsidRPr="000C10D4">
        <w:rPr>
          <w:rFonts w:ascii="Arial" w:hAnsi="Arial" w:cs="Arial"/>
          <w:b/>
          <w:sz w:val="24"/>
          <w:szCs w:val="24"/>
        </w:rPr>
        <w:t xml:space="preserve">. This binding of letter of intent supersedes prior letters of intent with </w:t>
      </w:r>
      <w:proofErr w:type="spellStart"/>
      <w:r w:rsidRPr="000C10D4">
        <w:rPr>
          <w:rFonts w:ascii="Arial" w:hAnsi="Arial" w:cs="Arial"/>
          <w:b/>
          <w:sz w:val="24"/>
          <w:szCs w:val="24"/>
        </w:rPr>
        <w:t>Zenabis</w:t>
      </w:r>
      <w:proofErr w:type="spellEnd"/>
      <w:r w:rsidRPr="000C10D4">
        <w:rPr>
          <w:rFonts w:ascii="Arial" w:hAnsi="Arial" w:cs="Arial"/>
          <w:b/>
          <w:sz w:val="24"/>
          <w:szCs w:val="24"/>
        </w:rPr>
        <w:t xml:space="preserve"> which were dated November 1, 2016 and December 31, 2016.  The letter of intent includes a share </w:t>
      </w:r>
      <w:r w:rsidRPr="000C10D4">
        <w:rPr>
          <w:rFonts w:ascii="Arial" w:hAnsi="Arial" w:cs="Arial"/>
          <w:b/>
          <w:sz w:val="24"/>
          <w:szCs w:val="24"/>
        </w:rPr>
        <w:lastRenderedPageBreak/>
        <w:t>purchase, a shar</w:t>
      </w:r>
      <w:r w:rsidR="00DD2D39" w:rsidRPr="000C10D4">
        <w:rPr>
          <w:rFonts w:ascii="Arial" w:hAnsi="Arial" w:cs="Arial"/>
          <w:b/>
          <w:sz w:val="24"/>
          <w:szCs w:val="24"/>
        </w:rPr>
        <w:t xml:space="preserve">e exchange and other commercial </w:t>
      </w:r>
      <w:r w:rsidRPr="000C10D4">
        <w:rPr>
          <w:rFonts w:ascii="Arial" w:hAnsi="Arial" w:cs="Arial"/>
          <w:b/>
          <w:sz w:val="24"/>
          <w:szCs w:val="24"/>
        </w:rPr>
        <w:t xml:space="preserve">arrangements. If certain conditions are not met or waived or if the transaction is not completed by May 31, 2017, </w:t>
      </w:r>
      <w:proofErr w:type="spellStart"/>
      <w:r w:rsidRPr="000C10D4">
        <w:rPr>
          <w:rFonts w:ascii="Arial" w:hAnsi="Arial" w:cs="Arial"/>
          <w:b/>
          <w:sz w:val="24"/>
          <w:szCs w:val="24"/>
        </w:rPr>
        <w:t>CannaRoyalty</w:t>
      </w:r>
      <w:proofErr w:type="spellEnd"/>
      <w:r w:rsidRPr="000C10D4">
        <w:rPr>
          <w:rFonts w:ascii="Arial" w:hAnsi="Arial" w:cs="Arial"/>
          <w:b/>
          <w:sz w:val="24"/>
          <w:szCs w:val="24"/>
        </w:rPr>
        <w:t xml:space="preserve"> would incur a penalty payment of $183,475 to </w:t>
      </w:r>
      <w:proofErr w:type="spellStart"/>
      <w:r w:rsidRPr="000C10D4">
        <w:rPr>
          <w:rFonts w:ascii="Arial" w:hAnsi="Arial" w:cs="Arial"/>
          <w:b/>
          <w:sz w:val="24"/>
          <w:szCs w:val="24"/>
        </w:rPr>
        <w:t>Zenabis</w:t>
      </w:r>
      <w:proofErr w:type="spellEnd"/>
      <w:r w:rsidRPr="000C10D4">
        <w:rPr>
          <w:rFonts w:ascii="Arial" w:hAnsi="Arial" w:cs="Arial"/>
          <w:b/>
          <w:sz w:val="24"/>
          <w:szCs w:val="24"/>
        </w:rPr>
        <w:t xml:space="preserve">, which could be satisfied via cash or via the issuance of 179,000 </w:t>
      </w:r>
      <w:proofErr w:type="spellStart"/>
      <w:r w:rsidRPr="000C10D4">
        <w:rPr>
          <w:rFonts w:ascii="Arial" w:hAnsi="Arial" w:cs="Arial"/>
          <w:b/>
          <w:sz w:val="24"/>
          <w:szCs w:val="24"/>
        </w:rPr>
        <w:t>CannaRoyalty</w:t>
      </w:r>
      <w:proofErr w:type="spellEnd"/>
      <w:r w:rsidRPr="000C10D4">
        <w:rPr>
          <w:rFonts w:ascii="Arial" w:hAnsi="Arial" w:cs="Arial"/>
          <w:b/>
          <w:sz w:val="24"/>
          <w:szCs w:val="24"/>
        </w:rPr>
        <w:t xml:space="preserve"> shares.   </w:t>
      </w:r>
    </w:p>
    <w:p w14:paraId="28E16B27" w14:textId="77777777" w:rsidR="00DD2D39" w:rsidRPr="000C10D4" w:rsidRDefault="00DD2D39" w:rsidP="001822C6">
      <w:pPr>
        <w:pStyle w:val="List"/>
        <w:spacing w:before="120"/>
        <w:ind w:left="1800"/>
        <w:jc w:val="both"/>
        <w:rPr>
          <w:rFonts w:ascii="Arial" w:hAnsi="Arial" w:cs="Arial"/>
          <w:b/>
          <w:szCs w:val="24"/>
          <w:lang w:val="en-US"/>
        </w:rPr>
      </w:pPr>
    </w:p>
    <w:p w14:paraId="6AD8755B" w14:textId="77777777" w:rsidR="00A733BB" w:rsidRPr="000C10D4" w:rsidRDefault="00DD2D39" w:rsidP="001822C6">
      <w:pPr>
        <w:pStyle w:val="Title2"/>
        <w:keepNext w:val="0"/>
        <w:widowControl w:val="0"/>
        <w:ind w:left="720"/>
        <w:rPr>
          <w:rFonts w:ascii="Arial" w:hAnsi="Arial" w:cs="Arial"/>
          <w:szCs w:val="24"/>
        </w:rPr>
      </w:pPr>
      <w:proofErr w:type="spellStart"/>
      <w:r w:rsidRPr="000C10D4">
        <w:rPr>
          <w:rFonts w:ascii="Arial" w:hAnsi="Arial" w:cs="Arial"/>
          <w:sz w:val="24"/>
          <w:szCs w:val="24"/>
        </w:rPr>
        <w:t>Zenabis</w:t>
      </w:r>
      <w:proofErr w:type="spellEnd"/>
      <w:r w:rsidRPr="000C10D4">
        <w:rPr>
          <w:rFonts w:ascii="Arial" w:hAnsi="Arial" w:cs="Arial"/>
          <w:sz w:val="24"/>
          <w:szCs w:val="24"/>
        </w:rPr>
        <w:t xml:space="preserve"> is a biopharmaceutical company with a focus on medical marijuana research and development.  </w:t>
      </w:r>
      <w:proofErr w:type="spellStart"/>
      <w:r w:rsidRPr="000C10D4">
        <w:rPr>
          <w:rFonts w:ascii="Arial" w:hAnsi="Arial" w:cs="Arial"/>
          <w:sz w:val="24"/>
          <w:szCs w:val="24"/>
        </w:rPr>
        <w:t>Zenabis</w:t>
      </w:r>
      <w:proofErr w:type="spellEnd"/>
      <w:r w:rsidRPr="000C10D4">
        <w:rPr>
          <w:rFonts w:ascii="Arial" w:hAnsi="Arial" w:cs="Arial"/>
          <w:sz w:val="24"/>
          <w:szCs w:val="24"/>
        </w:rPr>
        <w:t xml:space="preserve"> has 25 years of low cost, large-scale production experience with a diverse team who bring facility management, pharmaceuticals, cultivation and sustainability experience under one roof.  </w:t>
      </w:r>
      <w:proofErr w:type="spellStart"/>
      <w:r w:rsidRPr="000C10D4">
        <w:rPr>
          <w:rFonts w:ascii="Arial" w:hAnsi="Arial" w:cs="Arial"/>
          <w:sz w:val="24"/>
          <w:szCs w:val="24"/>
        </w:rPr>
        <w:t>Zenabis</w:t>
      </w:r>
      <w:proofErr w:type="spellEnd"/>
      <w:r w:rsidRPr="000C10D4">
        <w:rPr>
          <w:rFonts w:ascii="Arial" w:hAnsi="Arial" w:cs="Arial"/>
          <w:sz w:val="24"/>
          <w:szCs w:val="24"/>
        </w:rPr>
        <w:t xml:space="preserve"> also has a state of the art licensed facility for the production of distribution of pharmaceutical-grade marijuana located in New Brunswick. </w:t>
      </w:r>
    </w:p>
    <w:p w14:paraId="0D1B1B20" w14:textId="77777777" w:rsidR="00BC27C1" w:rsidRPr="000C10D4" w:rsidRDefault="00AD2725" w:rsidP="001822C6">
      <w:pPr>
        <w:pStyle w:val="List"/>
        <w:spacing w:before="120"/>
        <w:ind w:left="720" w:firstLine="0"/>
        <w:jc w:val="both"/>
        <w:rPr>
          <w:rFonts w:ascii="Arial" w:hAnsi="Arial" w:cs="Arial"/>
          <w:b/>
          <w:szCs w:val="24"/>
        </w:rPr>
      </w:pPr>
      <w:r w:rsidRPr="000C10D4">
        <w:rPr>
          <w:rStyle w:val="Strong"/>
          <w:rFonts w:ascii="Arial" w:hAnsi="Arial" w:cs="Arial"/>
          <w:szCs w:val="24"/>
          <w:bdr w:val="none" w:sz="0" w:space="0" w:color="auto" w:frame="1"/>
          <w:shd w:val="clear" w:color="auto" w:fill="FFFFFF"/>
        </w:rPr>
        <w:t>On</w:t>
      </w:r>
      <w:r w:rsidR="00BC27C1" w:rsidRPr="000C10D4">
        <w:rPr>
          <w:rStyle w:val="Strong"/>
          <w:rFonts w:ascii="Arial" w:hAnsi="Arial" w:cs="Arial"/>
          <w:szCs w:val="24"/>
          <w:bdr w:val="none" w:sz="0" w:space="0" w:color="auto" w:frame="1"/>
          <w:shd w:val="clear" w:color="auto" w:fill="FFFFFF"/>
        </w:rPr>
        <w:t xml:space="preserve"> April 13, 2017</w:t>
      </w:r>
      <w:r w:rsidRPr="000C10D4">
        <w:rPr>
          <w:rStyle w:val="apple-converted-space"/>
          <w:rFonts w:ascii="Arial" w:hAnsi="Arial" w:cs="Arial"/>
          <w:b/>
          <w:bCs/>
          <w:szCs w:val="24"/>
          <w:bdr w:val="none" w:sz="0" w:space="0" w:color="auto" w:frame="1"/>
          <w:shd w:val="clear" w:color="auto" w:fill="FFFFFF"/>
        </w:rPr>
        <w:t xml:space="preserve"> </w:t>
      </w:r>
      <w:proofErr w:type="spellStart"/>
      <w:r w:rsidR="00BC27C1" w:rsidRPr="000C10D4">
        <w:rPr>
          <w:rFonts w:ascii="Arial" w:hAnsi="Arial" w:cs="Arial"/>
          <w:b/>
          <w:szCs w:val="24"/>
          <w:shd w:val="clear" w:color="auto" w:fill="FFFFFF"/>
        </w:rPr>
        <w:t>CannaRoyalty</w:t>
      </w:r>
      <w:proofErr w:type="spellEnd"/>
      <w:r w:rsidRPr="000C10D4">
        <w:rPr>
          <w:rFonts w:ascii="Arial" w:hAnsi="Arial" w:cs="Arial"/>
          <w:b/>
          <w:szCs w:val="24"/>
          <w:shd w:val="clear" w:color="auto" w:fill="FFFFFF"/>
        </w:rPr>
        <w:t xml:space="preserve"> </w:t>
      </w:r>
      <w:r w:rsidR="00744C67" w:rsidRPr="000C10D4">
        <w:rPr>
          <w:rFonts w:ascii="Arial" w:hAnsi="Arial" w:cs="Arial"/>
          <w:b/>
          <w:szCs w:val="24"/>
          <w:shd w:val="clear" w:color="auto" w:fill="FFFFFF"/>
        </w:rPr>
        <w:t xml:space="preserve">released </w:t>
      </w:r>
      <w:r w:rsidR="00C2149D" w:rsidRPr="000C10D4">
        <w:rPr>
          <w:rFonts w:ascii="Arial" w:hAnsi="Arial" w:cs="Arial"/>
          <w:b/>
          <w:szCs w:val="24"/>
          <w:shd w:val="clear" w:color="auto" w:fill="FFFFFF"/>
        </w:rPr>
        <w:t>its</w:t>
      </w:r>
      <w:r w:rsidR="00BC27C1" w:rsidRPr="000C10D4">
        <w:rPr>
          <w:rFonts w:ascii="Arial" w:hAnsi="Arial" w:cs="Arial"/>
          <w:b/>
          <w:szCs w:val="24"/>
          <w:shd w:val="clear" w:color="auto" w:fill="FFFFFF"/>
        </w:rPr>
        <w:t xml:space="preserve"> consolidated audited financial results for the nine-month period ended December 31, 2016. </w:t>
      </w:r>
      <w:hyperlink r:id="rId11" w:history="1">
        <w:r w:rsidR="005901BF" w:rsidRPr="000C10D4">
          <w:rPr>
            <w:rStyle w:val="Hyperlink"/>
            <w:rFonts w:ascii="Arial" w:hAnsi="Arial" w:cs="Arial"/>
            <w:b/>
            <w:color w:val="0070C0"/>
            <w:szCs w:val="24"/>
            <w:shd w:val="clear" w:color="auto" w:fill="FFFFFF"/>
          </w:rPr>
          <w:t>http://cannaroyalty.com/cannaroyalty-announces-its-consolidated-audited-financial-results/</w:t>
        </w:r>
      </w:hyperlink>
    </w:p>
    <w:p w14:paraId="795AE5B0" w14:textId="4E1ECED7" w:rsidR="00B344A7" w:rsidRPr="000C10D4" w:rsidRDefault="005901BF" w:rsidP="001822C6">
      <w:pPr>
        <w:pStyle w:val="List"/>
        <w:spacing w:before="120"/>
        <w:ind w:left="720" w:firstLine="0"/>
        <w:jc w:val="both"/>
        <w:rPr>
          <w:rFonts w:ascii="Arial" w:hAnsi="Arial" w:cs="Arial"/>
          <w:b/>
          <w:szCs w:val="24"/>
        </w:rPr>
      </w:pPr>
      <w:r w:rsidRPr="000C10D4">
        <w:rPr>
          <w:rStyle w:val="Strong"/>
          <w:rFonts w:ascii="Arial" w:hAnsi="Arial" w:cs="Arial"/>
          <w:szCs w:val="24"/>
          <w:bdr w:val="none" w:sz="0" w:space="0" w:color="auto" w:frame="1"/>
          <w:shd w:val="clear" w:color="auto" w:fill="FFFFFF"/>
        </w:rPr>
        <w:t xml:space="preserve">On April 20, 2017, </w:t>
      </w:r>
      <w:proofErr w:type="spellStart"/>
      <w:r w:rsidR="00B344A7" w:rsidRPr="000C10D4">
        <w:rPr>
          <w:rFonts w:ascii="Arial" w:hAnsi="Arial" w:cs="Arial"/>
          <w:b/>
          <w:szCs w:val="24"/>
          <w:shd w:val="clear" w:color="auto" w:fill="FFFFFF"/>
        </w:rPr>
        <w:t>CannaRoyalty</w:t>
      </w:r>
      <w:proofErr w:type="spellEnd"/>
      <w:r w:rsidR="00B344A7" w:rsidRPr="000C10D4">
        <w:rPr>
          <w:rFonts w:ascii="Arial" w:hAnsi="Arial" w:cs="Arial"/>
          <w:b/>
          <w:szCs w:val="24"/>
          <w:shd w:val="clear" w:color="auto" w:fill="FFFFFF"/>
        </w:rPr>
        <w:t xml:space="preserve"> launch</w:t>
      </w:r>
      <w:r w:rsidR="00A666E2" w:rsidRPr="000C10D4">
        <w:rPr>
          <w:rFonts w:ascii="Arial" w:hAnsi="Arial" w:cs="Arial"/>
          <w:b/>
          <w:szCs w:val="24"/>
          <w:shd w:val="clear" w:color="auto" w:fill="FFFFFF"/>
        </w:rPr>
        <w:t xml:space="preserve">ed </w:t>
      </w:r>
      <w:r w:rsidR="00B344A7" w:rsidRPr="000C10D4">
        <w:rPr>
          <w:rFonts w:ascii="Arial" w:hAnsi="Arial" w:cs="Arial" w:hint="eastAsia"/>
          <w:b/>
          <w:szCs w:val="24"/>
          <w:shd w:val="clear" w:color="auto" w:fill="FFFFFF"/>
        </w:rPr>
        <w:t>“</w:t>
      </w:r>
      <w:r w:rsidR="00B344A7" w:rsidRPr="000C10D4">
        <w:rPr>
          <w:rFonts w:ascii="Arial" w:hAnsi="Arial" w:cs="Arial"/>
          <w:b/>
          <w:szCs w:val="24"/>
          <w:shd w:val="clear" w:color="auto" w:fill="FFFFFF"/>
        </w:rPr>
        <w:t xml:space="preserve">The </w:t>
      </w:r>
      <w:proofErr w:type="spellStart"/>
      <w:r w:rsidR="00B344A7" w:rsidRPr="000C10D4">
        <w:rPr>
          <w:rFonts w:ascii="Arial" w:hAnsi="Arial" w:cs="Arial"/>
          <w:b/>
          <w:szCs w:val="24"/>
          <w:shd w:val="clear" w:color="auto" w:fill="FFFFFF"/>
        </w:rPr>
        <w:t>Terpistry</w:t>
      </w:r>
      <w:proofErr w:type="spellEnd"/>
      <w:r w:rsidR="00B344A7" w:rsidRPr="000C10D4">
        <w:rPr>
          <w:rFonts w:ascii="Arial" w:hAnsi="Arial" w:cs="Arial" w:hint="eastAsia"/>
          <w:b/>
          <w:szCs w:val="24"/>
          <w:shd w:val="clear" w:color="auto" w:fill="FFFFFF"/>
        </w:rPr>
        <w:t>”</w:t>
      </w:r>
      <w:r w:rsidR="00B344A7" w:rsidRPr="000C10D4">
        <w:rPr>
          <w:rFonts w:ascii="Arial" w:hAnsi="Arial" w:cs="Arial"/>
          <w:b/>
          <w:szCs w:val="24"/>
          <w:shd w:val="clear" w:color="auto" w:fill="FFFFFF"/>
        </w:rPr>
        <w:t xml:space="preserve"> in collaboration with </w:t>
      </w:r>
      <w:proofErr w:type="spellStart"/>
      <w:r w:rsidR="00B344A7" w:rsidRPr="000C10D4">
        <w:rPr>
          <w:rFonts w:ascii="Arial" w:hAnsi="Arial" w:cs="Arial"/>
          <w:b/>
          <w:szCs w:val="24"/>
          <w:shd w:val="clear" w:color="auto" w:fill="FFFFFF"/>
        </w:rPr>
        <w:t>Dr.</w:t>
      </w:r>
      <w:proofErr w:type="spellEnd"/>
      <w:r w:rsidR="00B344A7" w:rsidRPr="000C10D4">
        <w:rPr>
          <w:rFonts w:ascii="Arial" w:hAnsi="Arial" w:cs="Arial"/>
          <w:b/>
          <w:szCs w:val="24"/>
          <w:shd w:val="clear" w:color="auto" w:fill="FFFFFF"/>
        </w:rPr>
        <w:t xml:space="preserve"> </w:t>
      </w:r>
      <w:proofErr w:type="spellStart"/>
      <w:r w:rsidR="00B344A7" w:rsidRPr="000C10D4">
        <w:rPr>
          <w:rFonts w:ascii="Arial" w:hAnsi="Arial" w:cs="Arial"/>
          <w:b/>
          <w:szCs w:val="24"/>
          <w:shd w:val="clear" w:color="auto" w:fill="FFFFFF"/>
        </w:rPr>
        <w:t>J</w:t>
      </w:r>
      <w:r w:rsidR="00B344A7" w:rsidRPr="000C10D4">
        <w:rPr>
          <w:rFonts w:ascii="Arial" w:hAnsi="Arial" w:cs="Arial" w:hint="eastAsia"/>
          <w:b/>
          <w:szCs w:val="24"/>
          <w:shd w:val="clear" w:color="auto" w:fill="FFFFFF"/>
        </w:rPr>
        <w:t>ö</w:t>
      </w:r>
      <w:r w:rsidR="00B344A7" w:rsidRPr="000C10D4">
        <w:rPr>
          <w:rFonts w:ascii="Arial" w:hAnsi="Arial" w:cs="Arial"/>
          <w:b/>
          <w:szCs w:val="24"/>
          <w:shd w:val="clear" w:color="auto" w:fill="FFFFFF"/>
        </w:rPr>
        <w:t>rg</w:t>
      </w:r>
      <w:proofErr w:type="spellEnd"/>
      <w:r w:rsidR="00B344A7" w:rsidRPr="000C10D4">
        <w:rPr>
          <w:rFonts w:ascii="Arial" w:hAnsi="Arial" w:cs="Arial"/>
          <w:b/>
          <w:szCs w:val="24"/>
          <w:shd w:val="clear" w:color="auto" w:fill="FFFFFF"/>
        </w:rPr>
        <w:t xml:space="preserve"> </w:t>
      </w:r>
      <w:proofErr w:type="spellStart"/>
      <w:r w:rsidR="00B344A7" w:rsidRPr="000C10D4">
        <w:rPr>
          <w:rFonts w:ascii="Arial" w:hAnsi="Arial" w:cs="Arial"/>
          <w:b/>
          <w:szCs w:val="24"/>
          <w:shd w:val="clear" w:color="auto" w:fill="FFFFFF"/>
        </w:rPr>
        <w:t>Bohlmann</w:t>
      </w:r>
      <w:proofErr w:type="spellEnd"/>
      <w:r w:rsidR="00A666E2" w:rsidRPr="000C10D4">
        <w:rPr>
          <w:rFonts w:ascii="Arial" w:hAnsi="Arial" w:cs="Arial"/>
          <w:b/>
          <w:szCs w:val="24"/>
          <w:shd w:val="clear" w:color="auto" w:fill="FFFFFF"/>
        </w:rPr>
        <w:t>,</w:t>
      </w:r>
      <w:r w:rsidR="00B344A7" w:rsidRPr="000C10D4">
        <w:rPr>
          <w:rFonts w:ascii="Arial" w:hAnsi="Arial" w:cs="Arial"/>
          <w:b/>
          <w:szCs w:val="24"/>
          <w:shd w:val="clear" w:color="auto" w:fill="FFFFFF"/>
        </w:rPr>
        <w:t xml:space="preserve"> a world recognized leader in terpene profiling. The </w:t>
      </w:r>
      <w:proofErr w:type="spellStart"/>
      <w:r w:rsidR="00B344A7" w:rsidRPr="000C10D4">
        <w:rPr>
          <w:rFonts w:ascii="Arial" w:hAnsi="Arial" w:cs="Arial"/>
          <w:b/>
          <w:szCs w:val="24"/>
          <w:shd w:val="clear" w:color="auto" w:fill="FFFFFF"/>
        </w:rPr>
        <w:t>Terpistry</w:t>
      </w:r>
      <w:proofErr w:type="spellEnd"/>
      <w:r w:rsidR="00B344A7" w:rsidRPr="000C10D4">
        <w:rPr>
          <w:rFonts w:ascii="Arial" w:hAnsi="Arial" w:cs="Arial"/>
          <w:b/>
          <w:szCs w:val="24"/>
          <w:shd w:val="clear" w:color="auto" w:fill="FFFFFF"/>
        </w:rPr>
        <w:t xml:space="preserve">, a wholly-owned venture of </w:t>
      </w:r>
      <w:proofErr w:type="spellStart"/>
      <w:r w:rsidR="00B344A7" w:rsidRPr="000C10D4">
        <w:rPr>
          <w:rFonts w:ascii="Arial" w:hAnsi="Arial" w:cs="Arial"/>
          <w:b/>
          <w:szCs w:val="24"/>
          <w:shd w:val="clear" w:color="auto" w:fill="FFFFFF"/>
        </w:rPr>
        <w:t>CannaRoyalty</w:t>
      </w:r>
      <w:proofErr w:type="spellEnd"/>
      <w:r w:rsidR="00B344A7" w:rsidRPr="000C10D4">
        <w:rPr>
          <w:rFonts w:ascii="Arial" w:hAnsi="Arial" w:cs="Arial"/>
          <w:b/>
          <w:szCs w:val="24"/>
          <w:shd w:val="clear" w:color="auto" w:fill="FFFFFF"/>
        </w:rPr>
        <w:t>, will focus on the development and sale of cannabis products with innovative terpene formulations</w:t>
      </w:r>
      <w:r w:rsidR="00A666E2" w:rsidRPr="000C10D4">
        <w:rPr>
          <w:rFonts w:ascii="Arial" w:hAnsi="Arial" w:cs="Arial"/>
          <w:b/>
          <w:szCs w:val="24"/>
          <w:shd w:val="clear" w:color="auto" w:fill="FFFFFF"/>
        </w:rPr>
        <w:t>.</w:t>
      </w:r>
      <w:r w:rsidR="00F067A4">
        <w:rPr>
          <w:rFonts w:ascii="Arial" w:hAnsi="Arial" w:cs="Arial"/>
          <w:b/>
          <w:szCs w:val="24"/>
          <w:shd w:val="clear" w:color="auto" w:fill="FFFFFF"/>
        </w:rPr>
        <w:t xml:space="preserve"> </w:t>
      </w:r>
      <w:proofErr w:type="spellStart"/>
      <w:r w:rsidR="00BC27C1" w:rsidRPr="000C10D4">
        <w:rPr>
          <w:rFonts w:ascii="Arial" w:hAnsi="Arial" w:cs="Arial"/>
          <w:b/>
          <w:szCs w:val="24"/>
          <w:shd w:val="clear" w:color="auto" w:fill="FFFFFF"/>
        </w:rPr>
        <w:t>CannaRoyalty</w:t>
      </w:r>
      <w:proofErr w:type="spellEnd"/>
      <w:r w:rsidR="00BC27C1" w:rsidRPr="000C10D4">
        <w:rPr>
          <w:rFonts w:ascii="Arial" w:hAnsi="Arial" w:cs="Arial"/>
          <w:b/>
          <w:szCs w:val="24"/>
          <w:shd w:val="clear" w:color="auto" w:fill="FFFFFF"/>
        </w:rPr>
        <w:t xml:space="preserve"> expects the first product launch of The </w:t>
      </w:r>
      <w:proofErr w:type="spellStart"/>
      <w:r w:rsidR="00BC27C1" w:rsidRPr="000C10D4">
        <w:rPr>
          <w:rFonts w:ascii="Arial" w:hAnsi="Arial" w:cs="Arial"/>
          <w:b/>
          <w:szCs w:val="24"/>
          <w:shd w:val="clear" w:color="auto" w:fill="FFFFFF"/>
        </w:rPr>
        <w:t>Terpistry</w:t>
      </w:r>
      <w:proofErr w:type="spellEnd"/>
      <w:r w:rsidR="00BC27C1" w:rsidRPr="000C10D4">
        <w:rPr>
          <w:rFonts w:ascii="Arial" w:hAnsi="Arial" w:cs="Arial"/>
          <w:b/>
          <w:szCs w:val="24"/>
          <w:shd w:val="clear" w:color="auto" w:fill="FFFFFF"/>
        </w:rPr>
        <w:t xml:space="preserve"> to occur in the second half of 2017</w:t>
      </w:r>
      <w:r w:rsidR="00A666E2" w:rsidRPr="000C10D4">
        <w:rPr>
          <w:rFonts w:ascii="Arial" w:hAnsi="Arial" w:cs="Arial"/>
          <w:b/>
          <w:szCs w:val="24"/>
          <w:shd w:val="clear" w:color="auto" w:fill="FFFFFF"/>
        </w:rPr>
        <w:t xml:space="preserve">. </w:t>
      </w:r>
      <w:r w:rsidR="00BC27C1" w:rsidRPr="000C10D4">
        <w:rPr>
          <w:rFonts w:ascii="Arial" w:hAnsi="Arial" w:cs="Arial"/>
          <w:b/>
          <w:color w:val="0070C0"/>
          <w:szCs w:val="24"/>
          <w:shd w:val="clear" w:color="auto" w:fill="FFFFFF"/>
        </w:rPr>
        <w:t xml:space="preserve"> </w:t>
      </w:r>
      <w:hyperlink r:id="rId12" w:history="1">
        <w:r w:rsidRPr="000C10D4">
          <w:rPr>
            <w:rStyle w:val="Hyperlink"/>
            <w:rFonts w:ascii="Arial" w:hAnsi="Arial" w:cs="Arial"/>
            <w:b/>
            <w:color w:val="0070C0"/>
            <w:szCs w:val="24"/>
            <w:shd w:val="clear" w:color="auto" w:fill="FFFFFF"/>
          </w:rPr>
          <w:t>http://cannaroyalty.com/cannaroyalty-launches-the-terpistry-in-collaboration-with-dr-joerg-bohlmann/</w:t>
        </w:r>
      </w:hyperlink>
    </w:p>
    <w:p w14:paraId="2F2A7A10" w14:textId="77777777" w:rsidR="007F695C" w:rsidRDefault="00AD2725" w:rsidP="001822C6">
      <w:pPr>
        <w:pStyle w:val="List"/>
        <w:spacing w:before="120"/>
        <w:ind w:left="720" w:firstLine="0"/>
        <w:jc w:val="both"/>
        <w:rPr>
          <w:rFonts w:ascii="Arial" w:hAnsi="Arial" w:cs="Arial"/>
          <w:b/>
          <w:szCs w:val="24"/>
          <w:lang w:val="en-CA"/>
        </w:rPr>
      </w:pPr>
      <w:r w:rsidRPr="00BA5B53">
        <w:rPr>
          <w:rFonts w:ascii="Arial" w:hAnsi="Arial" w:cs="Arial"/>
          <w:b/>
          <w:szCs w:val="24"/>
          <w:lang w:val="en-CA"/>
        </w:rPr>
        <w:t>On</w:t>
      </w:r>
      <w:r w:rsidR="00B344A7" w:rsidRPr="00BA5B53">
        <w:rPr>
          <w:rFonts w:ascii="Arial" w:hAnsi="Arial" w:cs="Arial"/>
          <w:b/>
          <w:szCs w:val="24"/>
          <w:lang w:val="en-CA"/>
        </w:rPr>
        <w:t xml:space="preserve"> April 26, 2017</w:t>
      </w:r>
      <w:r w:rsidR="00B344A7" w:rsidRPr="000C10D4">
        <w:rPr>
          <w:rFonts w:ascii="Arial" w:hAnsi="Arial" w:cs="Arial"/>
          <w:b/>
          <w:szCs w:val="24"/>
          <w:lang w:val="en-CA"/>
        </w:rPr>
        <w:t xml:space="preserve"> </w:t>
      </w:r>
      <w:proofErr w:type="spellStart"/>
      <w:r w:rsidR="00B344A7" w:rsidRPr="000C10D4">
        <w:rPr>
          <w:rFonts w:ascii="Arial" w:hAnsi="Arial" w:cs="Arial"/>
          <w:b/>
          <w:szCs w:val="24"/>
          <w:lang w:val="en-CA"/>
        </w:rPr>
        <w:t>CannaRoyalty</w:t>
      </w:r>
      <w:proofErr w:type="spellEnd"/>
      <w:r w:rsidR="00B344A7" w:rsidRPr="000C10D4">
        <w:rPr>
          <w:rFonts w:ascii="Arial" w:hAnsi="Arial" w:cs="Arial"/>
          <w:b/>
          <w:szCs w:val="24"/>
          <w:lang w:val="en-CA"/>
        </w:rPr>
        <w:t xml:space="preserve"> beg</w:t>
      </w:r>
      <w:r w:rsidRPr="000C10D4">
        <w:rPr>
          <w:rFonts w:ascii="Arial" w:hAnsi="Arial" w:cs="Arial"/>
          <w:b/>
          <w:szCs w:val="24"/>
          <w:lang w:val="en-CA"/>
        </w:rPr>
        <w:t>a</w:t>
      </w:r>
      <w:r w:rsidR="00B344A7" w:rsidRPr="000C10D4">
        <w:rPr>
          <w:rFonts w:ascii="Arial" w:hAnsi="Arial" w:cs="Arial"/>
          <w:b/>
          <w:szCs w:val="24"/>
          <w:lang w:val="en-CA"/>
        </w:rPr>
        <w:t>n trading on the OTCQX</w:t>
      </w:r>
      <w:r w:rsidR="00B344A7" w:rsidRPr="000C10D4">
        <w:rPr>
          <w:rFonts w:ascii="Arial" w:hAnsi="Arial" w:cs="Arial" w:hint="eastAsia"/>
          <w:b/>
          <w:szCs w:val="24"/>
          <w:lang w:val="en-CA"/>
        </w:rPr>
        <w:t>®</w:t>
      </w:r>
      <w:r w:rsidR="00B344A7" w:rsidRPr="000C10D4">
        <w:rPr>
          <w:rFonts w:ascii="Arial" w:hAnsi="Arial" w:cs="Arial"/>
          <w:b/>
          <w:szCs w:val="24"/>
          <w:lang w:val="en-CA"/>
        </w:rPr>
        <w:t xml:space="preserve"> Best Market, under the symbol </w:t>
      </w:r>
      <w:r w:rsidR="00B344A7" w:rsidRPr="000C10D4">
        <w:rPr>
          <w:rFonts w:ascii="Arial" w:hAnsi="Arial" w:cs="Arial" w:hint="eastAsia"/>
          <w:b/>
          <w:szCs w:val="24"/>
          <w:lang w:val="en-CA"/>
        </w:rPr>
        <w:t>“</w:t>
      </w:r>
      <w:r w:rsidR="00B344A7" w:rsidRPr="000C10D4">
        <w:rPr>
          <w:rFonts w:ascii="Arial" w:hAnsi="Arial" w:cs="Arial"/>
          <w:b/>
          <w:szCs w:val="24"/>
          <w:lang w:val="en-CA"/>
        </w:rPr>
        <w:t>CNNRF,</w:t>
      </w:r>
      <w:r w:rsidR="00B344A7" w:rsidRPr="000C10D4">
        <w:rPr>
          <w:rFonts w:ascii="Arial" w:hAnsi="Arial" w:cs="Arial" w:hint="eastAsia"/>
          <w:b/>
          <w:szCs w:val="24"/>
          <w:lang w:val="en-CA"/>
        </w:rPr>
        <w:t>”</w:t>
      </w:r>
      <w:r w:rsidR="00B344A7" w:rsidRPr="000C10D4">
        <w:rPr>
          <w:rFonts w:ascii="Arial" w:hAnsi="Arial" w:cs="Arial"/>
          <w:b/>
          <w:szCs w:val="24"/>
          <w:lang w:val="en-CA"/>
        </w:rPr>
        <w:t xml:space="preserve"> upgrading to OTCQX from the OTCQB</w:t>
      </w:r>
      <w:r w:rsidR="00B344A7" w:rsidRPr="000C10D4">
        <w:rPr>
          <w:rFonts w:ascii="Arial" w:hAnsi="Arial" w:cs="Arial" w:hint="eastAsia"/>
          <w:b/>
          <w:szCs w:val="24"/>
          <w:lang w:val="en-CA"/>
        </w:rPr>
        <w:t>®</w:t>
      </w:r>
      <w:r w:rsidR="00B344A7" w:rsidRPr="000C10D4">
        <w:rPr>
          <w:rFonts w:ascii="Arial" w:hAnsi="Arial" w:cs="Arial"/>
          <w:b/>
          <w:szCs w:val="24"/>
          <w:lang w:val="en-CA"/>
        </w:rPr>
        <w:t xml:space="preserve"> Venture Market.</w:t>
      </w:r>
      <w:r w:rsidR="00A666E2" w:rsidRPr="000C10D4">
        <w:rPr>
          <w:rFonts w:ascii="Arial" w:hAnsi="Arial" w:cs="Arial"/>
          <w:b/>
          <w:szCs w:val="24"/>
          <w:lang w:val="en-CA"/>
        </w:rPr>
        <w:t xml:space="preserve"> </w:t>
      </w:r>
    </w:p>
    <w:p w14:paraId="0B998BA9" w14:textId="5676AC0A" w:rsidR="00B344A7" w:rsidRPr="000C10D4" w:rsidRDefault="00676247" w:rsidP="001822C6">
      <w:pPr>
        <w:pStyle w:val="List"/>
        <w:spacing w:before="120"/>
        <w:ind w:left="720" w:firstLine="0"/>
        <w:jc w:val="both"/>
        <w:rPr>
          <w:rFonts w:ascii="Arial" w:hAnsi="Arial" w:cs="Arial"/>
          <w:b/>
          <w:szCs w:val="24"/>
          <w:lang w:val="en-CA"/>
        </w:rPr>
      </w:pPr>
      <w:hyperlink r:id="rId13" w:history="1">
        <w:r w:rsidR="005901BF" w:rsidRPr="000C10D4">
          <w:rPr>
            <w:rStyle w:val="Hyperlink"/>
            <w:rFonts w:ascii="Arial" w:hAnsi="Arial" w:cs="Arial"/>
            <w:b/>
            <w:color w:val="0070C0"/>
            <w:szCs w:val="24"/>
            <w:lang w:val="en-CA"/>
          </w:rPr>
          <w:t>http://cannaroyalty.com/cannaroyalty-joins-the-otcqx-market-in-the-united-states/</w:t>
        </w:r>
      </w:hyperlink>
    </w:p>
    <w:p w14:paraId="1C8F8FB0" w14:textId="77777777" w:rsidR="00FC2286" w:rsidRPr="001C7341" w:rsidRDefault="00FC2286" w:rsidP="000C10D4">
      <w:pPr>
        <w:rPr>
          <w:rFonts w:cs="Arial"/>
          <w:b/>
          <w:szCs w:val="24"/>
          <w:highlight w:val="yellow"/>
        </w:rPr>
      </w:pPr>
    </w:p>
    <w:p w14:paraId="4A881CBE" w14:textId="77777777" w:rsidR="007322C9" w:rsidRDefault="00640E94" w:rsidP="001822C6">
      <w:pPr>
        <w:pStyle w:val="List"/>
        <w:numPr>
          <w:ilvl w:val="0"/>
          <w:numId w:val="28"/>
        </w:numPr>
        <w:spacing w:before="120"/>
        <w:jc w:val="both"/>
        <w:rPr>
          <w:rFonts w:ascii="Arial" w:hAnsi="Arial" w:cs="Arial"/>
          <w:b/>
          <w:sz w:val="22"/>
          <w:szCs w:val="22"/>
          <w:lang w:val="en-CA"/>
        </w:rPr>
      </w:pPr>
      <w:r>
        <w:rPr>
          <w:rFonts w:ascii="Arial" w:hAnsi="Arial"/>
        </w:rPr>
        <w:t>Provide a general overview and discussion of the activities of management.</w:t>
      </w:r>
      <w:r w:rsidR="007322C9" w:rsidRPr="00927F23" w:rsidDel="007322C9">
        <w:rPr>
          <w:rFonts w:ascii="Arial" w:hAnsi="Arial"/>
        </w:rPr>
        <w:t xml:space="preserve"> </w:t>
      </w:r>
    </w:p>
    <w:p w14:paraId="62C37BA4" w14:textId="77777777" w:rsidR="00026C23" w:rsidRPr="00ED06CB" w:rsidRDefault="00026C23" w:rsidP="001822C6">
      <w:pPr>
        <w:jc w:val="both"/>
        <w:rPr>
          <w:rFonts w:ascii="Arial" w:hAnsi="Arial" w:cs="Arial"/>
          <w:b/>
          <w:sz w:val="22"/>
          <w:szCs w:val="22"/>
          <w:lang w:val="en-CA"/>
        </w:rPr>
      </w:pPr>
    </w:p>
    <w:p w14:paraId="006B1B86" w14:textId="7D8DC96B" w:rsidR="00A666E2" w:rsidRPr="00592434" w:rsidRDefault="00E15287" w:rsidP="001822C6">
      <w:pPr>
        <w:pStyle w:val="ListParagraph"/>
        <w:jc w:val="both"/>
        <w:rPr>
          <w:rFonts w:ascii="Arial" w:hAnsi="Arial" w:cs="Arial"/>
          <w:b/>
          <w:sz w:val="24"/>
          <w:szCs w:val="24"/>
          <w:lang w:val="en-CA"/>
        </w:rPr>
      </w:pPr>
      <w:r w:rsidRPr="00592434">
        <w:rPr>
          <w:rFonts w:ascii="Arial" w:hAnsi="Arial" w:cs="Arial"/>
          <w:b/>
          <w:sz w:val="24"/>
          <w:szCs w:val="24"/>
          <w:lang w:val="en-CA"/>
        </w:rPr>
        <w:t>Management has continued to explore new strategic opportunities and business relationships as well as</w:t>
      </w:r>
      <w:r w:rsidR="007322C9" w:rsidRPr="00592434">
        <w:rPr>
          <w:rFonts w:ascii="Arial" w:hAnsi="Arial" w:cs="Arial"/>
          <w:b/>
          <w:sz w:val="24"/>
          <w:szCs w:val="24"/>
          <w:lang w:val="en-CA"/>
        </w:rPr>
        <w:t xml:space="preserve"> to </w:t>
      </w:r>
      <w:r w:rsidRPr="00592434">
        <w:rPr>
          <w:rFonts w:ascii="Arial" w:hAnsi="Arial" w:cs="Arial"/>
          <w:b/>
          <w:sz w:val="24"/>
          <w:szCs w:val="24"/>
          <w:lang w:val="en-CA"/>
        </w:rPr>
        <w:t>build on</w:t>
      </w:r>
      <w:r w:rsidR="007322C9" w:rsidRPr="00592434">
        <w:rPr>
          <w:rFonts w:ascii="Arial" w:hAnsi="Arial" w:cs="Arial"/>
          <w:b/>
          <w:sz w:val="24"/>
          <w:szCs w:val="24"/>
          <w:lang w:val="en-CA"/>
        </w:rPr>
        <w:t xml:space="preserve"> and actively manage</w:t>
      </w:r>
      <w:r w:rsidRPr="00592434">
        <w:rPr>
          <w:rFonts w:ascii="Arial" w:hAnsi="Arial" w:cs="Arial"/>
          <w:b/>
          <w:sz w:val="24"/>
          <w:szCs w:val="24"/>
          <w:lang w:val="en-CA"/>
        </w:rPr>
        <w:t xml:space="preserve"> its current investments.</w:t>
      </w:r>
      <w:r w:rsidR="00AB445A" w:rsidRPr="00592434">
        <w:rPr>
          <w:rFonts w:ascii="Arial" w:hAnsi="Arial" w:cs="Arial"/>
          <w:b/>
          <w:sz w:val="24"/>
          <w:szCs w:val="24"/>
          <w:lang w:val="en-CA"/>
        </w:rPr>
        <w:t xml:space="preserve">  </w:t>
      </w:r>
      <w:r w:rsidR="00EC378E" w:rsidRPr="00592434">
        <w:rPr>
          <w:rFonts w:ascii="Arial" w:hAnsi="Arial" w:cs="Arial"/>
          <w:b/>
          <w:sz w:val="24"/>
          <w:szCs w:val="24"/>
          <w:lang w:val="en-CA"/>
        </w:rPr>
        <w:t xml:space="preserve">The ability to explore these opportunities and build on its current investments was enhanced </w:t>
      </w:r>
      <w:r w:rsidR="002D64BE" w:rsidRPr="00592434">
        <w:rPr>
          <w:rFonts w:ascii="Arial" w:hAnsi="Arial" w:cs="Arial"/>
          <w:b/>
          <w:sz w:val="24"/>
          <w:szCs w:val="24"/>
          <w:lang w:val="en-CA"/>
        </w:rPr>
        <w:t xml:space="preserve">by the closing </w:t>
      </w:r>
      <w:r w:rsidR="00EC378E" w:rsidRPr="00592434">
        <w:rPr>
          <w:rFonts w:ascii="Arial" w:hAnsi="Arial" w:cs="Arial"/>
          <w:b/>
          <w:sz w:val="24"/>
          <w:szCs w:val="24"/>
          <w:lang w:val="en-CA"/>
        </w:rPr>
        <w:t>of the bought deal financing of $15,000,</w:t>
      </w:r>
      <w:r w:rsidR="002D64BE" w:rsidRPr="00592434">
        <w:rPr>
          <w:rFonts w:ascii="Arial" w:hAnsi="Arial" w:cs="Arial"/>
          <w:b/>
          <w:sz w:val="24"/>
          <w:szCs w:val="24"/>
          <w:lang w:val="en-CA"/>
        </w:rPr>
        <w:t>000 on February 15</w:t>
      </w:r>
      <w:r w:rsidR="0005123C" w:rsidRPr="00592434">
        <w:rPr>
          <w:rFonts w:ascii="Arial" w:hAnsi="Arial" w:cs="Arial"/>
          <w:b/>
          <w:sz w:val="24"/>
          <w:szCs w:val="24"/>
          <w:lang w:val="en-CA"/>
        </w:rPr>
        <w:t>, 2016.</w:t>
      </w:r>
      <w:r w:rsidR="00EC378E" w:rsidRPr="00592434">
        <w:rPr>
          <w:rFonts w:ascii="Arial" w:hAnsi="Arial" w:cs="Arial"/>
          <w:b/>
          <w:sz w:val="24"/>
          <w:szCs w:val="24"/>
          <w:lang w:val="en-CA"/>
        </w:rPr>
        <w:t xml:space="preserve"> </w:t>
      </w:r>
    </w:p>
    <w:p w14:paraId="280B8819" w14:textId="77777777" w:rsidR="00A666E2" w:rsidRDefault="00A666E2" w:rsidP="001822C6">
      <w:pPr>
        <w:pStyle w:val="ListParagraph"/>
        <w:jc w:val="both"/>
        <w:rPr>
          <w:rFonts w:ascii="Arial" w:hAnsi="Arial" w:cs="Arial"/>
          <w:b/>
          <w:sz w:val="24"/>
          <w:szCs w:val="24"/>
          <w:lang w:val="en-CA"/>
        </w:rPr>
      </w:pPr>
    </w:p>
    <w:p w14:paraId="5D70E533" w14:textId="77777777" w:rsidR="00640E94" w:rsidRDefault="00640E94" w:rsidP="001822C6">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F15AAC2" w14:textId="4964F0F6" w:rsidR="00FD1853" w:rsidRPr="00D75FF7" w:rsidRDefault="00D75FF7" w:rsidP="001822C6">
      <w:pPr>
        <w:pStyle w:val="List"/>
        <w:spacing w:before="120"/>
        <w:ind w:left="720" w:firstLine="0"/>
        <w:jc w:val="both"/>
        <w:rPr>
          <w:rFonts w:ascii="Arial" w:hAnsi="Arial"/>
          <w:b/>
        </w:rPr>
      </w:pPr>
      <w:r>
        <w:rPr>
          <w:rFonts w:ascii="Arial" w:hAnsi="Arial"/>
          <w:b/>
        </w:rPr>
        <w:t>None to report</w:t>
      </w:r>
      <w:r w:rsidR="007B1B80">
        <w:rPr>
          <w:rFonts w:ascii="Arial" w:hAnsi="Arial"/>
          <w:b/>
        </w:rPr>
        <w:t>.</w:t>
      </w:r>
      <w:r w:rsidR="00026C23">
        <w:rPr>
          <w:rFonts w:ascii="Arial" w:hAnsi="Arial"/>
          <w:b/>
        </w:rPr>
        <w:t xml:space="preserve"> </w:t>
      </w:r>
      <w:r w:rsidR="0005123C">
        <w:rPr>
          <w:rFonts w:ascii="Arial" w:hAnsi="Arial"/>
          <w:b/>
        </w:rPr>
        <w:t xml:space="preserve"> </w:t>
      </w:r>
    </w:p>
    <w:p w14:paraId="0D44B2BD" w14:textId="77777777" w:rsidR="00D75FF7" w:rsidRDefault="00D75FF7" w:rsidP="001822C6">
      <w:pPr>
        <w:pStyle w:val="List"/>
        <w:spacing w:before="120"/>
        <w:ind w:left="720" w:firstLine="0"/>
        <w:jc w:val="both"/>
        <w:rPr>
          <w:rFonts w:ascii="Arial" w:hAnsi="Arial"/>
        </w:rPr>
      </w:pPr>
    </w:p>
    <w:p w14:paraId="1F89C378" w14:textId="77777777" w:rsidR="00640E94" w:rsidRDefault="00640E94" w:rsidP="001822C6">
      <w:pPr>
        <w:pStyle w:val="List"/>
        <w:numPr>
          <w:ilvl w:val="0"/>
          <w:numId w:val="28"/>
        </w:numPr>
        <w:spacing w:before="12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031C9F06" w14:textId="407CE8A1" w:rsidR="00D75FF7" w:rsidRPr="00D75FF7" w:rsidRDefault="00D75FF7" w:rsidP="001822C6">
      <w:pPr>
        <w:pStyle w:val="List"/>
        <w:spacing w:before="120"/>
        <w:ind w:left="1800"/>
        <w:jc w:val="both"/>
        <w:rPr>
          <w:rFonts w:ascii="Arial" w:hAnsi="Arial"/>
          <w:b/>
        </w:rPr>
      </w:pPr>
      <w:r w:rsidRPr="00D75FF7">
        <w:rPr>
          <w:rFonts w:ascii="Arial" w:hAnsi="Arial"/>
          <w:b/>
        </w:rPr>
        <w:t>None to report</w:t>
      </w:r>
      <w:r w:rsidR="007B1B80">
        <w:rPr>
          <w:rFonts w:ascii="Arial" w:hAnsi="Arial"/>
          <w:b/>
        </w:rPr>
        <w:t>.</w:t>
      </w:r>
    </w:p>
    <w:p w14:paraId="7C0D6724" w14:textId="77777777" w:rsidR="00D75FF7" w:rsidRDefault="00D75FF7" w:rsidP="001822C6">
      <w:pPr>
        <w:pStyle w:val="List"/>
        <w:spacing w:before="120"/>
        <w:jc w:val="both"/>
        <w:rPr>
          <w:rFonts w:ascii="Arial" w:hAnsi="Arial"/>
        </w:rPr>
      </w:pPr>
    </w:p>
    <w:p w14:paraId="293AD89A" w14:textId="77777777" w:rsidR="003B32A1" w:rsidRPr="00991AA9" w:rsidRDefault="00640E94" w:rsidP="001822C6">
      <w:pPr>
        <w:pStyle w:val="List"/>
        <w:numPr>
          <w:ilvl w:val="0"/>
          <w:numId w:val="28"/>
        </w:numPr>
        <w:spacing w:before="120"/>
        <w:jc w:val="both"/>
        <w:rPr>
          <w:rFonts w:ascii="Arial" w:hAnsi="Arial"/>
          <w:b/>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194548D" w14:textId="77777777" w:rsidR="00A666E2" w:rsidRPr="000C10D4" w:rsidRDefault="00A666E2" w:rsidP="001822C6">
      <w:pPr>
        <w:pStyle w:val="List"/>
        <w:spacing w:before="120"/>
        <w:ind w:left="720" w:firstLine="0"/>
        <w:jc w:val="both"/>
        <w:rPr>
          <w:rFonts w:ascii="Arial" w:hAnsi="Arial" w:cs="Arial"/>
          <w:b/>
        </w:rPr>
      </w:pPr>
      <w:proofErr w:type="spellStart"/>
      <w:r w:rsidRPr="000C10D4">
        <w:rPr>
          <w:rFonts w:ascii="Arial" w:hAnsi="Arial" w:cs="Arial"/>
          <w:b/>
          <w:shd w:val="clear" w:color="auto" w:fill="FFFFFF"/>
        </w:rPr>
        <w:t>CannaRoyalty</w:t>
      </w:r>
      <w:proofErr w:type="spellEnd"/>
      <w:r w:rsidRPr="000C10D4">
        <w:rPr>
          <w:rFonts w:ascii="Arial" w:hAnsi="Arial" w:cs="Arial"/>
          <w:b/>
          <w:shd w:val="clear" w:color="auto" w:fill="FFFFFF"/>
        </w:rPr>
        <w:t xml:space="preserve"> launched </w:t>
      </w:r>
      <w:r w:rsidRPr="000C10D4">
        <w:rPr>
          <w:rFonts w:ascii="Arial" w:hAnsi="Arial" w:cs="Arial" w:hint="eastAsia"/>
          <w:b/>
          <w:shd w:val="clear" w:color="auto" w:fill="FFFFFF"/>
        </w:rPr>
        <w:t>“</w:t>
      </w:r>
      <w:r w:rsidRPr="000C10D4">
        <w:rPr>
          <w:rFonts w:ascii="Arial" w:hAnsi="Arial" w:cs="Arial"/>
          <w:b/>
          <w:shd w:val="clear" w:color="auto" w:fill="FFFFFF"/>
        </w:rPr>
        <w:t xml:space="preserve">The </w:t>
      </w:r>
      <w:proofErr w:type="spellStart"/>
      <w:r w:rsidRPr="000C10D4">
        <w:rPr>
          <w:rFonts w:ascii="Arial" w:hAnsi="Arial" w:cs="Arial"/>
          <w:b/>
          <w:shd w:val="clear" w:color="auto" w:fill="FFFFFF"/>
        </w:rPr>
        <w:t>Terpistry</w:t>
      </w:r>
      <w:proofErr w:type="spellEnd"/>
      <w:r w:rsidRPr="000C10D4">
        <w:rPr>
          <w:rFonts w:ascii="Arial" w:hAnsi="Arial" w:cs="Arial" w:hint="eastAsia"/>
          <w:b/>
          <w:shd w:val="clear" w:color="auto" w:fill="FFFFFF"/>
        </w:rPr>
        <w:t>”</w:t>
      </w:r>
      <w:r w:rsidRPr="000C10D4">
        <w:rPr>
          <w:rFonts w:ascii="Arial" w:hAnsi="Arial" w:cs="Arial"/>
          <w:b/>
          <w:shd w:val="clear" w:color="auto" w:fill="FFFFFF"/>
        </w:rPr>
        <w:t xml:space="preserve"> in collaboration with </w:t>
      </w:r>
      <w:proofErr w:type="spellStart"/>
      <w:r w:rsidRPr="000C10D4">
        <w:rPr>
          <w:rFonts w:ascii="Arial" w:hAnsi="Arial" w:cs="Arial"/>
          <w:b/>
          <w:shd w:val="clear" w:color="auto" w:fill="FFFFFF"/>
        </w:rPr>
        <w:t>Dr.</w:t>
      </w:r>
      <w:proofErr w:type="spellEnd"/>
      <w:r w:rsidRPr="000C10D4">
        <w:rPr>
          <w:rFonts w:ascii="Arial" w:hAnsi="Arial" w:cs="Arial"/>
          <w:b/>
          <w:shd w:val="clear" w:color="auto" w:fill="FFFFFF"/>
        </w:rPr>
        <w:t xml:space="preserve"> </w:t>
      </w:r>
      <w:proofErr w:type="spellStart"/>
      <w:r w:rsidRPr="000C10D4">
        <w:rPr>
          <w:rFonts w:ascii="Arial" w:hAnsi="Arial" w:cs="Arial"/>
          <w:b/>
          <w:shd w:val="clear" w:color="auto" w:fill="FFFFFF"/>
        </w:rPr>
        <w:t>J</w:t>
      </w:r>
      <w:r w:rsidRPr="000C10D4">
        <w:rPr>
          <w:rFonts w:ascii="Arial" w:hAnsi="Arial" w:cs="Arial" w:hint="eastAsia"/>
          <w:b/>
          <w:shd w:val="clear" w:color="auto" w:fill="FFFFFF"/>
        </w:rPr>
        <w:t>ö</w:t>
      </w:r>
      <w:r w:rsidRPr="000C10D4">
        <w:rPr>
          <w:rFonts w:ascii="Arial" w:hAnsi="Arial" w:cs="Arial"/>
          <w:b/>
          <w:shd w:val="clear" w:color="auto" w:fill="FFFFFF"/>
        </w:rPr>
        <w:t>rg</w:t>
      </w:r>
      <w:proofErr w:type="spellEnd"/>
      <w:r w:rsidRPr="000C10D4">
        <w:rPr>
          <w:rFonts w:ascii="Arial" w:hAnsi="Arial" w:cs="Arial"/>
          <w:b/>
          <w:shd w:val="clear" w:color="auto" w:fill="FFFFFF"/>
        </w:rPr>
        <w:t xml:space="preserve"> </w:t>
      </w:r>
      <w:proofErr w:type="spellStart"/>
      <w:r w:rsidRPr="000C10D4">
        <w:rPr>
          <w:rFonts w:ascii="Arial" w:hAnsi="Arial" w:cs="Arial"/>
          <w:b/>
          <w:shd w:val="clear" w:color="auto" w:fill="FFFFFF"/>
        </w:rPr>
        <w:t>Bohlmann</w:t>
      </w:r>
      <w:proofErr w:type="spellEnd"/>
      <w:r w:rsidRPr="000C10D4">
        <w:rPr>
          <w:rFonts w:ascii="Arial" w:hAnsi="Arial" w:cs="Arial"/>
          <w:b/>
          <w:shd w:val="clear" w:color="auto" w:fill="FFFFFF"/>
        </w:rPr>
        <w:t xml:space="preserve">, a world recognized leader in terpene profiling. </w:t>
      </w:r>
      <w:proofErr w:type="spellStart"/>
      <w:r w:rsidRPr="000C10D4">
        <w:rPr>
          <w:rFonts w:ascii="Arial" w:hAnsi="Arial" w:cs="Arial"/>
          <w:b/>
          <w:shd w:val="clear" w:color="auto" w:fill="FFFFFF"/>
        </w:rPr>
        <w:t>Dr.</w:t>
      </w:r>
      <w:proofErr w:type="spellEnd"/>
      <w:r w:rsidRPr="000C10D4">
        <w:rPr>
          <w:rFonts w:ascii="Arial" w:hAnsi="Arial" w:cs="Arial"/>
          <w:b/>
          <w:shd w:val="clear" w:color="auto" w:fill="FFFFFF"/>
        </w:rPr>
        <w:t xml:space="preserve"> </w:t>
      </w:r>
      <w:proofErr w:type="spellStart"/>
      <w:r w:rsidRPr="000C10D4">
        <w:rPr>
          <w:rFonts w:ascii="Arial" w:hAnsi="Arial" w:cs="Arial"/>
          <w:b/>
          <w:shd w:val="clear" w:color="auto" w:fill="FFFFFF"/>
        </w:rPr>
        <w:t>Bohlmann</w:t>
      </w:r>
      <w:proofErr w:type="spellEnd"/>
      <w:r w:rsidRPr="000C10D4">
        <w:rPr>
          <w:rFonts w:ascii="Arial" w:hAnsi="Arial" w:cs="Arial"/>
          <w:b/>
          <w:shd w:val="clear" w:color="auto" w:fill="FFFFFF"/>
        </w:rPr>
        <w:t xml:space="preserve"> has been retained as a consultant and his compensation will include equity compensation in the form of </w:t>
      </w:r>
      <w:proofErr w:type="spellStart"/>
      <w:r w:rsidRPr="000C10D4">
        <w:rPr>
          <w:rFonts w:ascii="Arial" w:hAnsi="Arial" w:cs="Arial"/>
          <w:b/>
          <w:shd w:val="clear" w:color="auto" w:fill="FFFFFF"/>
        </w:rPr>
        <w:t>CannaRoyalty</w:t>
      </w:r>
      <w:proofErr w:type="spellEnd"/>
      <w:r w:rsidRPr="000C10D4">
        <w:rPr>
          <w:rFonts w:ascii="Arial" w:hAnsi="Arial" w:cs="Arial"/>
          <w:b/>
          <w:shd w:val="clear" w:color="auto" w:fill="FFFFFF"/>
        </w:rPr>
        <w:t xml:space="preserve"> restricted share units</w:t>
      </w:r>
      <w:r w:rsidR="00991AA9">
        <w:rPr>
          <w:rFonts w:ascii="Arial" w:hAnsi="Arial" w:cs="Arial"/>
          <w:b/>
          <w:shd w:val="clear" w:color="auto" w:fill="FFFFFF"/>
        </w:rPr>
        <w:t xml:space="preserve"> to be granted in a later period</w:t>
      </w:r>
      <w:r w:rsidRPr="000C10D4">
        <w:rPr>
          <w:rFonts w:ascii="Arial" w:hAnsi="Arial" w:cs="Arial"/>
          <w:b/>
          <w:shd w:val="clear" w:color="auto" w:fill="FFFFFF"/>
        </w:rPr>
        <w:t>.</w:t>
      </w:r>
    </w:p>
    <w:p w14:paraId="427C7F70" w14:textId="77777777" w:rsidR="00A666E2" w:rsidRDefault="00A666E2" w:rsidP="001822C6">
      <w:pPr>
        <w:pStyle w:val="List"/>
        <w:spacing w:before="120"/>
        <w:ind w:left="1800"/>
        <w:jc w:val="both"/>
        <w:rPr>
          <w:rFonts w:ascii="Arial" w:hAnsi="Arial"/>
        </w:rPr>
      </w:pPr>
    </w:p>
    <w:p w14:paraId="3D31B9D7" w14:textId="77777777" w:rsidR="00640E94" w:rsidRDefault="00640E94" w:rsidP="001822C6">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708DC7ED" w14:textId="12F54B79" w:rsidR="007F695C" w:rsidRPr="001C7341" w:rsidRDefault="00BA5B53" w:rsidP="001822C6">
      <w:pPr>
        <w:pStyle w:val="List"/>
        <w:spacing w:before="120"/>
        <w:ind w:left="720" w:firstLine="0"/>
        <w:jc w:val="both"/>
        <w:rPr>
          <w:rFonts w:ascii="Arial" w:hAnsi="Arial"/>
          <w:b/>
        </w:rPr>
      </w:pPr>
      <w:r>
        <w:rPr>
          <w:rFonts w:ascii="Arial" w:hAnsi="Arial"/>
          <w:b/>
        </w:rPr>
        <w:t>None to report</w:t>
      </w:r>
      <w:r w:rsidR="007B1B80">
        <w:rPr>
          <w:rFonts w:ascii="Arial" w:hAnsi="Arial"/>
          <w:b/>
        </w:rPr>
        <w:t>.</w:t>
      </w:r>
    </w:p>
    <w:p w14:paraId="0A3BAF9C" w14:textId="77777777" w:rsidR="00D75FF7" w:rsidRPr="00D75FF7" w:rsidRDefault="00D75FF7" w:rsidP="001822C6">
      <w:pPr>
        <w:pStyle w:val="List"/>
        <w:spacing w:before="120"/>
        <w:jc w:val="both"/>
        <w:rPr>
          <w:rFonts w:ascii="Arial" w:hAnsi="Arial"/>
          <w:b/>
        </w:rPr>
      </w:pPr>
    </w:p>
    <w:p w14:paraId="2ECCA55A" w14:textId="77777777" w:rsidR="004B7F2E" w:rsidRDefault="00640E94" w:rsidP="001822C6">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D75FF7">
        <w:rPr>
          <w:rFonts w:ascii="Arial" w:hAnsi="Arial"/>
        </w:rPr>
        <w:t>ails of the relationship.</w:t>
      </w:r>
    </w:p>
    <w:p w14:paraId="7BF03194" w14:textId="675D1268" w:rsidR="00B940E9" w:rsidRPr="00FE486B" w:rsidRDefault="0005123C" w:rsidP="001822C6">
      <w:pPr>
        <w:pStyle w:val="List"/>
        <w:spacing w:after="240"/>
        <w:ind w:left="709" w:firstLine="11"/>
        <w:jc w:val="both"/>
        <w:rPr>
          <w:rFonts w:ascii="Arial" w:hAnsi="Arial"/>
          <w:szCs w:val="24"/>
        </w:rPr>
      </w:pPr>
      <w:r>
        <w:rPr>
          <w:rFonts w:ascii="Arial" w:hAnsi="Arial"/>
          <w:b/>
          <w:szCs w:val="24"/>
        </w:rPr>
        <w:t>None to report</w:t>
      </w:r>
      <w:r w:rsidR="007B1B80">
        <w:rPr>
          <w:rFonts w:ascii="Arial" w:hAnsi="Arial"/>
          <w:b/>
          <w:szCs w:val="24"/>
        </w:rPr>
        <w:t>.</w:t>
      </w:r>
    </w:p>
    <w:p w14:paraId="48AAEA55" w14:textId="77777777" w:rsidR="00B940E9" w:rsidRPr="00B75036" w:rsidRDefault="00B940E9" w:rsidP="001822C6">
      <w:pPr>
        <w:pStyle w:val="List"/>
        <w:spacing w:after="240"/>
        <w:ind w:left="0" w:firstLine="0"/>
        <w:jc w:val="both"/>
        <w:rPr>
          <w:rFonts w:ascii="Arial" w:hAnsi="Arial"/>
        </w:rPr>
      </w:pPr>
    </w:p>
    <w:p w14:paraId="5FECAA8D" w14:textId="77777777" w:rsidR="00640E94" w:rsidRDefault="00640E94" w:rsidP="001822C6">
      <w:pPr>
        <w:pStyle w:val="List"/>
        <w:numPr>
          <w:ilvl w:val="0"/>
          <w:numId w:val="28"/>
        </w:numPr>
        <w:spacing w:before="120"/>
        <w:jc w:val="both"/>
        <w:rPr>
          <w:rFonts w:ascii="Arial" w:hAnsi="Arial"/>
        </w:rPr>
      </w:pPr>
      <w:r>
        <w:rPr>
          <w:rFonts w:ascii="Arial" w:hAnsi="Arial"/>
        </w:rPr>
        <w:t>Describe the acquisition of new customers or loss of customers.</w:t>
      </w:r>
    </w:p>
    <w:p w14:paraId="1557BDBD" w14:textId="78981B7C" w:rsidR="00FD1853" w:rsidRPr="00FD1853" w:rsidRDefault="007F695C" w:rsidP="001822C6">
      <w:pPr>
        <w:pStyle w:val="List"/>
        <w:spacing w:before="120"/>
        <w:ind w:left="1800"/>
        <w:jc w:val="both"/>
        <w:rPr>
          <w:rFonts w:ascii="Arial" w:hAnsi="Arial"/>
          <w:b/>
        </w:rPr>
      </w:pPr>
      <w:r>
        <w:rPr>
          <w:rFonts w:ascii="Arial" w:hAnsi="Arial"/>
          <w:b/>
        </w:rPr>
        <w:t>None to report</w:t>
      </w:r>
      <w:r w:rsidR="007B1B80">
        <w:rPr>
          <w:rFonts w:ascii="Arial" w:hAnsi="Arial"/>
          <w:b/>
        </w:rPr>
        <w:t>.</w:t>
      </w:r>
    </w:p>
    <w:p w14:paraId="6216BF52" w14:textId="77777777" w:rsidR="00FD1853" w:rsidRDefault="00FD1853" w:rsidP="001822C6">
      <w:pPr>
        <w:pStyle w:val="List"/>
        <w:spacing w:before="120"/>
        <w:jc w:val="both"/>
        <w:rPr>
          <w:rFonts w:ascii="Arial" w:hAnsi="Arial"/>
        </w:rPr>
      </w:pPr>
    </w:p>
    <w:p w14:paraId="1DB68774" w14:textId="77777777" w:rsidR="00640E94" w:rsidRDefault="00640E94" w:rsidP="001822C6">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E773EBC" w14:textId="7E635FFA" w:rsidR="00541738" w:rsidRDefault="00B04246" w:rsidP="001822C6">
      <w:pPr>
        <w:pStyle w:val="List"/>
        <w:spacing w:before="120"/>
        <w:ind w:left="1800"/>
        <w:jc w:val="both"/>
        <w:rPr>
          <w:rFonts w:ascii="Arial" w:hAnsi="Arial"/>
        </w:rPr>
      </w:pPr>
      <w:r w:rsidRPr="00B04246">
        <w:rPr>
          <w:rFonts w:ascii="Arial" w:hAnsi="Arial"/>
          <w:b/>
        </w:rPr>
        <w:t>None to report</w:t>
      </w:r>
      <w:r w:rsidR="007B1B80">
        <w:rPr>
          <w:rFonts w:ascii="Arial" w:hAnsi="Arial"/>
          <w:b/>
        </w:rPr>
        <w:t>.</w:t>
      </w:r>
    </w:p>
    <w:p w14:paraId="3FAEAB15" w14:textId="77777777" w:rsidR="00403733" w:rsidRDefault="00403733" w:rsidP="001822C6">
      <w:pPr>
        <w:pStyle w:val="List"/>
        <w:spacing w:before="120"/>
        <w:ind w:left="1800"/>
        <w:jc w:val="both"/>
        <w:rPr>
          <w:rFonts w:ascii="Arial" w:hAnsi="Arial"/>
        </w:rPr>
      </w:pPr>
    </w:p>
    <w:p w14:paraId="2AE616FA" w14:textId="77777777" w:rsidR="00367FBE" w:rsidRPr="00ED06CB" w:rsidRDefault="00640E94" w:rsidP="001822C6">
      <w:pPr>
        <w:pStyle w:val="List"/>
        <w:numPr>
          <w:ilvl w:val="0"/>
          <w:numId w:val="28"/>
        </w:numPr>
        <w:spacing w:before="120"/>
        <w:jc w:val="both"/>
        <w:rPr>
          <w:rFonts w:ascii="Arial" w:hAnsi="Arial"/>
          <w:b/>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r w:rsidR="000D21E0">
        <w:rPr>
          <w:rFonts w:ascii="Arial" w:hAnsi="Arial"/>
        </w:rPr>
        <w:t xml:space="preserve">  </w:t>
      </w:r>
    </w:p>
    <w:p w14:paraId="4AB91501" w14:textId="77777777" w:rsidR="00BA5B53" w:rsidRDefault="00BA5B53" w:rsidP="001822C6">
      <w:pPr>
        <w:pStyle w:val="List"/>
        <w:spacing w:before="120"/>
        <w:ind w:left="720" w:firstLine="0"/>
        <w:jc w:val="both"/>
        <w:rPr>
          <w:rFonts w:ascii="Arial" w:hAnsi="Arial" w:cs="Arial"/>
          <w:b/>
        </w:rPr>
      </w:pPr>
    </w:p>
    <w:p w14:paraId="580C4032" w14:textId="70F9AF2B" w:rsidR="006F1044" w:rsidRPr="00ED06CB" w:rsidRDefault="007B1B80" w:rsidP="001822C6">
      <w:pPr>
        <w:pStyle w:val="List"/>
        <w:spacing w:before="120"/>
        <w:ind w:left="720" w:firstLine="0"/>
        <w:jc w:val="both"/>
        <w:rPr>
          <w:rFonts w:ascii="Arial" w:hAnsi="Arial"/>
          <w:b/>
        </w:rPr>
      </w:pPr>
      <w:proofErr w:type="spellStart"/>
      <w:r>
        <w:rPr>
          <w:rFonts w:ascii="Arial" w:hAnsi="Arial" w:cs="Arial"/>
          <w:b/>
        </w:rPr>
        <w:t>CannaRoyalty</w:t>
      </w:r>
      <w:proofErr w:type="spellEnd"/>
      <w:r w:rsidR="00BA5B53" w:rsidRPr="00CD18FE">
        <w:rPr>
          <w:rFonts w:ascii="Arial" w:hAnsi="Arial" w:cs="Arial"/>
          <w:b/>
        </w:rPr>
        <w:t xml:space="preserve"> has made changes</w:t>
      </w:r>
      <w:r w:rsidR="00187992" w:rsidRPr="00CD18FE">
        <w:rPr>
          <w:rFonts w:ascii="Arial" w:hAnsi="Arial" w:cs="Arial"/>
          <w:b/>
        </w:rPr>
        <w:t xml:space="preserve"> to the Investor R</w:t>
      </w:r>
      <w:r w:rsidR="00B66DA7" w:rsidRPr="00CD18FE">
        <w:rPr>
          <w:rFonts w:ascii="Arial" w:hAnsi="Arial" w:cs="Arial"/>
          <w:b/>
        </w:rPr>
        <w:t>elations</w:t>
      </w:r>
      <w:r w:rsidR="00187992" w:rsidRPr="00CD18FE">
        <w:rPr>
          <w:rFonts w:ascii="Arial" w:hAnsi="Arial" w:cs="Arial"/>
          <w:b/>
        </w:rPr>
        <w:t xml:space="preserve"> function</w:t>
      </w:r>
      <w:r w:rsidR="00B66DA7" w:rsidRPr="00CD18FE">
        <w:rPr>
          <w:rFonts w:ascii="Arial" w:hAnsi="Arial" w:cs="Arial"/>
          <w:b/>
        </w:rPr>
        <w:t>.</w:t>
      </w:r>
    </w:p>
    <w:p w14:paraId="6907B406" w14:textId="77777777" w:rsidR="00640E94" w:rsidRDefault="00640E94" w:rsidP="001822C6">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7923FAA" w14:textId="52B7C966" w:rsidR="000D21E0" w:rsidRPr="000D21E0" w:rsidRDefault="007B1B80" w:rsidP="001822C6">
      <w:pPr>
        <w:pStyle w:val="List"/>
        <w:spacing w:before="120"/>
        <w:ind w:left="1800"/>
        <w:jc w:val="both"/>
        <w:rPr>
          <w:rFonts w:ascii="Arial" w:hAnsi="Arial"/>
          <w:b/>
        </w:rPr>
      </w:pPr>
      <w:r>
        <w:rPr>
          <w:rFonts w:ascii="Arial" w:hAnsi="Arial"/>
          <w:b/>
        </w:rPr>
        <w:t>None to r</w:t>
      </w:r>
      <w:r w:rsidR="000D21E0" w:rsidRPr="000D21E0">
        <w:rPr>
          <w:rFonts w:ascii="Arial" w:hAnsi="Arial"/>
          <w:b/>
        </w:rPr>
        <w:t>eport</w:t>
      </w:r>
      <w:r>
        <w:rPr>
          <w:rFonts w:ascii="Arial" w:hAnsi="Arial"/>
          <w:b/>
        </w:rPr>
        <w:t>.</w:t>
      </w:r>
      <w:r w:rsidR="005B6C84">
        <w:rPr>
          <w:rFonts w:ascii="Arial" w:hAnsi="Arial"/>
          <w:b/>
        </w:rPr>
        <w:t xml:space="preserve"> </w:t>
      </w:r>
    </w:p>
    <w:p w14:paraId="70A155C4" w14:textId="77777777" w:rsidR="000D21E0" w:rsidRDefault="000D21E0" w:rsidP="001822C6">
      <w:pPr>
        <w:pStyle w:val="List"/>
        <w:spacing w:before="120"/>
        <w:jc w:val="both"/>
        <w:rPr>
          <w:rFonts w:ascii="Arial" w:hAnsi="Arial"/>
        </w:rPr>
      </w:pPr>
    </w:p>
    <w:p w14:paraId="78642774" w14:textId="77777777" w:rsidR="000D21E0" w:rsidRPr="006C298E" w:rsidRDefault="00640E94" w:rsidP="001822C6">
      <w:pPr>
        <w:pStyle w:val="List"/>
        <w:numPr>
          <w:ilvl w:val="0"/>
          <w:numId w:val="28"/>
        </w:numPr>
        <w:spacing w:before="120"/>
        <w:jc w:val="both"/>
        <w:rPr>
          <w:rFonts w:ascii="Arial" w:hAnsi="Arial"/>
          <w:b/>
        </w:rPr>
      </w:pPr>
      <w:r>
        <w:rPr>
          <w:rFonts w:ascii="Arial" w:hAnsi="Arial"/>
        </w:rPr>
        <w:t>Provide details of any indebtedness incurred or repaid by the Issuer together with the terms of such indebtedness.</w:t>
      </w:r>
    </w:p>
    <w:p w14:paraId="354A72AB" w14:textId="6FB642B7" w:rsidR="006C298E" w:rsidRDefault="00930EFF" w:rsidP="001822C6">
      <w:pPr>
        <w:pStyle w:val="List"/>
        <w:spacing w:before="120"/>
        <w:ind w:left="1800"/>
        <w:jc w:val="both"/>
        <w:rPr>
          <w:rFonts w:ascii="Arial" w:hAnsi="Arial"/>
          <w:b/>
        </w:rPr>
      </w:pPr>
      <w:r>
        <w:rPr>
          <w:rFonts w:ascii="Arial" w:hAnsi="Arial"/>
          <w:b/>
        </w:rPr>
        <w:t>None to r</w:t>
      </w:r>
      <w:r w:rsidR="006C298E">
        <w:rPr>
          <w:rFonts w:ascii="Arial" w:hAnsi="Arial"/>
          <w:b/>
        </w:rPr>
        <w:t>eport</w:t>
      </w:r>
      <w:r w:rsidR="007B1B80">
        <w:rPr>
          <w:rFonts w:ascii="Arial" w:hAnsi="Arial"/>
          <w:b/>
        </w:rPr>
        <w:t>.</w:t>
      </w:r>
    </w:p>
    <w:p w14:paraId="041DE8C2" w14:textId="77777777" w:rsidR="006C298E" w:rsidRDefault="006C298E" w:rsidP="001822C6">
      <w:pPr>
        <w:pStyle w:val="List"/>
        <w:spacing w:before="120"/>
        <w:ind w:left="0" w:firstLine="0"/>
        <w:jc w:val="both"/>
        <w:rPr>
          <w:rFonts w:ascii="Arial" w:hAnsi="Arial"/>
        </w:rPr>
      </w:pPr>
    </w:p>
    <w:p w14:paraId="0A771DC4" w14:textId="77777777" w:rsidR="00455139" w:rsidRPr="00592434" w:rsidRDefault="00640E94" w:rsidP="001822C6">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6BDA007" w14:textId="77777777" w:rsidR="000D21E0" w:rsidRDefault="000D21E0" w:rsidP="001822C6">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0EA805AB" w14:textId="77777777" w:rsidTr="001C7341">
        <w:tc>
          <w:tcPr>
            <w:tcW w:w="2394" w:type="dxa"/>
          </w:tcPr>
          <w:p w14:paraId="03B0EC63" w14:textId="77777777" w:rsidR="00640E94" w:rsidRDefault="00640E94" w:rsidP="001822C6">
            <w:pPr>
              <w:pStyle w:val="List"/>
              <w:tabs>
                <w:tab w:val="left" w:pos="360"/>
              </w:tabs>
              <w:spacing w:before="0" w:line="280" w:lineRule="exact"/>
              <w:ind w:left="0" w:firstLine="0"/>
              <w:jc w:val="both"/>
              <w:rPr>
                <w:rFonts w:ascii="Arial" w:hAnsi="Arial"/>
                <w:b/>
              </w:rPr>
            </w:pPr>
            <w:r>
              <w:rPr>
                <w:rFonts w:ascii="Arial" w:hAnsi="Arial"/>
                <w:b/>
              </w:rPr>
              <w:t>Security</w:t>
            </w:r>
          </w:p>
        </w:tc>
        <w:tc>
          <w:tcPr>
            <w:tcW w:w="2394" w:type="dxa"/>
          </w:tcPr>
          <w:p w14:paraId="35693C27" w14:textId="77777777" w:rsidR="00640E94" w:rsidRDefault="00640E94" w:rsidP="001822C6">
            <w:pPr>
              <w:pStyle w:val="List"/>
              <w:tabs>
                <w:tab w:val="left" w:pos="360"/>
              </w:tabs>
              <w:spacing w:before="0" w:line="280" w:lineRule="exact"/>
              <w:ind w:left="0" w:firstLine="0"/>
              <w:jc w:val="both"/>
              <w:rPr>
                <w:rFonts w:ascii="Arial" w:hAnsi="Arial"/>
                <w:b/>
              </w:rPr>
            </w:pPr>
            <w:r>
              <w:rPr>
                <w:rFonts w:ascii="Arial" w:hAnsi="Arial"/>
                <w:b/>
              </w:rPr>
              <w:t>Number Issued</w:t>
            </w:r>
          </w:p>
        </w:tc>
        <w:tc>
          <w:tcPr>
            <w:tcW w:w="2394" w:type="dxa"/>
          </w:tcPr>
          <w:p w14:paraId="213561C3" w14:textId="77777777" w:rsidR="00640E94" w:rsidRDefault="00640E94" w:rsidP="001822C6">
            <w:pPr>
              <w:pStyle w:val="List"/>
              <w:tabs>
                <w:tab w:val="left" w:pos="360"/>
              </w:tabs>
              <w:spacing w:before="0" w:line="280" w:lineRule="exact"/>
              <w:ind w:left="0" w:firstLine="0"/>
              <w:jc w:val="both"/>
              <w:rPr>
                <w:rFonts w:ascii="Arial" w:hAnsi="Arial"/>
                <w:b/>
              </w:rPr>
            </w:pPr>
            <w:r>
              <w:rPr>
                <w:rFonts w:ascii="Arial" w:hAnsi="Arial"/>
                <w:b/>
              </w:rPr>
              <w:t>Details of Issuance</w:t>
            </w:r>
          </w:p>
        </w:tc>
        <w:tc>
          <w:tcPr>
            <w:tcW w:w="2394" w:type="dxa"/>
          </w:tcPr>
          <w:p w14:paraId="17F43528" w14:textId="77777777" w:rsidR="00640E94" w:rsidRDefault="00640E94" w:rsidP="001822C6">
            <w:pPr>
              <w:pStyle w:val="List"/>
              <w:tabs>
                <w:tab w:val="left" w:pos="360"/>
              </w:tabs>
              <w:spacing w:before="0" w:line="280" w:lineRule="exact"/>
              <w:ind w:left="0" w:firstLine="0"/>
              <w:jc w:val="both"/>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640E94" w14:paraId="5E235981" w14:textId="77777777" w:rsidTr="001C7341">
        <w:tc>
          <w:tcPr>
            <w:tcW w:w="2394" w:type="dxa"/>
          </w:tcPr>
          <w:p w14:paraId="5EEE2532" w14:textId="77777777" w:rsidR="004A123E" w:rsidRDefault="00523B20" w:rsidP="001822C6">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14:paraId="7115D237" w14:textId="77777777" w:rsidR="00640E94" w:rsidRDefault="00991AA9" w:rsidP="001822C6">
            <w:pPr>
              <w:pStyle w:val="List"/>
              <w:tabs>
                <w:tab w:val="left" w:pos="360"/>
              </w:tabs>
              <w:spacing w:before="0" w:line="280" w:lineRule="exact"/>
              <w:ind w:left="0" w:firstLine="0"/>
              <w:jc w:val="both"/>
              <w:rPr>
                <w:rFonts w:ascii="Arial" w:hAnsi="Arial"/>
              </w:rPr>
            </w:pPr>
            <w:r>
              <w:rPr>
                <w:rFonts w:ascii="Arial" w:hAnsi="Arial"/>
              </w:rPr>
              <w:t>42,691</w:t>
            </w:r>
          </w:p>
        </w:tc>
        <w:tc>
          <w:tcPr>
            <w:tcW w:w="2394" w:type="dxa"/>
          </w:tcPr>
          <w:p w14:paraId="6D2E8D20" w14:textId="77777777" w:rsidR="00640E94" w:rsidRDefault="00523B20" w:rsidP="001822C6">
            <w:pPr>
              <w:pStyle w:val="List"/>
              <w:tabs>
                <w:tab w:val="left" w:pos="360"/>
              </w:tabs>
              <w:spacing w:before="0" w:line="280" w:lineRule="exact"/>
              <w:ind w:left="0" w:firstLine="0"/>
              <w:jc w:val="both"/>
              <w:rPr>
                <w:rFonts w:ascii="Arial" w:hAnsi="Arial"/>
              </w:rPr>
            </w:pPr>
            <w:r>
              <w:rPr>
                <w:rFonts w:ascii="Arial" w:hAnsi="Arial"/>
              </w:rPr>
              <w:t>Exercise of broker warrants</w:t>
            </w:r>
          </w:p>
        </w:tc>
        <w:tc>
          <w:tcPr>
            <w:tcW w:w="2394" w:type="dxa"/>
          </w:tcPr>
          <w:p w14:paraId="2DE8FC49" w14:textId="77777777" w:rsidR="00640E94" w:rsidRDefault="00592434" w:rsidP="001822C6">
            <w:pPr>
              <w:pStyle w:val="List"/>
              <w:tabs>
                <w:tab w:val="left" w:pos="360"/>
              </w:tabs>
              <w:spacing w:before="0" w:line="280" w:lineRule="exact"/>
              <w:ind w:left="0" w:firstLine="0"/>
              <w:jc w:val="both"/>
              <w:rPr>
                <w:rFonts w:ascii="Arial" w:hAnsi="Arial"/>
              </w:rPr>
            </w:pPr>
            <w:r>
              <w:rPr>
                <w:rFonts w:ascii="Arial" w:hAnsi="Arial"/>
              </w:rPr>
              <w:t xml:space="preserve">$85,382 </w:t>
            </w:r>
            <w:r w:rsidR="00455139">
              <w:rPr>
                <w:rFonts w:ascii="Arial" w:hAnsi="Arial"/>
              </w:rPr>
              <w:t>– used as operational funding</w:t>
            </w:r>
          </w:p>
        </w:tc>
      </w:tr>
      <w:tr w:rsidR="00A01109" w14:paraId="0EBCEFE6" w14:textId="77777777" w:rsidTr="001C7341">
        <w:tc>
          <w:tcPr>
            <w:tcW w:w="2394" w:type="dxa"/>
          </w:tcPr>
          <w:p w14:paraId="6E3E8173" w14:textId="05908DE5" w:rsidR="00A01109" w:rsidRDefault="00A01109" w:rsidP="001822C6">
            <w:pPr>
              <w:pStyle w:val="List"/>
              <w:tabs>
                <w:tab w:val="left" w:pos="360"/>
              </w:tabs>
              <w:spacing w:before="0" w:line="280" w:lineRule="exact"/>
              <w:ind w:left="0" w:firstLine="0"/>
              <w:jc w:val="both"/>
              <w:rPr>
                <w:rFonts w:ascii="Arial" w:hAnsi="Arial"/>
              </w:rPr>
            </w:pPr>
            <w:r>
              <w:rPr>
                <w:rFonts w:ascii="Arial" w:hAnsi="Arial"/>
              </w:rPr>
              <w:t xml:space="preserve">Options </w:t>
            </w:r>
            <w:r w:rsidR="00C50725">
              <w:rPr>
                <w:rFonts w:ascii="Arial" w:hAnsi="Arial"/>
              </w:rPr>
              <w:t>g</w:t>
            </w:r>
            <w:r>
              <w:rPr>
                <w:rFonts w:ascii="Arial" w:hAnsi="Arial"/>
              </w:rPr>
              <w:t xml:space="preserve">ranted to a </w:t>
            </w:r>
            <w:r w:rsidR="00C50725">
              <w:rPr>
                <w:rFonts w:ascii="Arial" w:hAnsi="Arial"/>
              </w:rPr>
              <w:t>c</w:t>
            </w:r>
            <w:r>
              <w:rPr>
                <w:rFonts w:ascii="Arial" w:hAnsi="Arial"/>
              </w:rPr>
              <w:t>onsultant</w:t>
            </w:r>
          </w:p>
        </w:tc>
        <w:tc>
          <w:tcPr>
            <w:tcW w:w="2394" w:type="dxa"/>
          </w:tcPr>
          <w:p w14:paraId="6EF91767" w14:textId="701C8E93" w:rsidR="00A01109" w:rsidRDefault="00A01109" w:rsidP="001822C6">
            <w:pPr>
              <w:pStyle w:val="List"/>
              <w:tabs>
                <w:tab w:val="left" w:pos="360"/>
              </w:tabs>
              <w:spacing w:before="0" w:line="280" w:lineRule="exact"/>
              <w:ind w:left="0" w:firstLine="0"/>
              <w:jc w:val="both"/>
              <w:rPr>
                <w:rFonts w:ascii="Arial" w:hAnsi="Arial"/>
              </w:rPr>
            </w:pPr>
            <w:r>
              <w:rPr>
                <w:rFonts w:ascii="Arial" w:hAnsi="Arial"/>
              </w:rPr>
              <w:t>100,000</w:t>
            </w:r>
          </w:p>
        </w:tc>
        <w:tc>
          <w:tcPr>
            <w:tcW w:w="2394" w:type="dxa"/>
          </w:tcPr>
          <w:p w14:paraId="6503C9B8" w14:textId="442A7164" w:rsidR="00A01109" w:rsidRDefault="00A01109" w:rsidP="001822C6">
            <w:pPr>
              <w:pStyle w:val="List"/>
              <w:tabs>
                <w:tab w:val="left" w:pos="360"/>
              </w:tabs>
              <w:spacing w:before="0" w:line="280" w:lineRule="exact"/>
              <w:ind w:left="0" w:firstLine="0"/>
              <w:jc w:val="both"/>
              <w:rPr>
                <w:rFonts w:ascii="Arial" w:hAnsi="Arial"/>
              </w:rPr>
            </w:pPr>
            <w:r>
              <w:rPr>
                <w:rFonts w:ascii="Arial" w:hAnsi="Arial"/>
              </w:rPr>
              <w:t>Exercise price of $2.</w:t>
            </w:r>
            <w:r w:rsidR="000933AA">
              <w:rPr>
                <w:rFonts w:ascii="Arial" w:hAnsi="Arial"/>
              </w:rPr>
              <w:t>57</w:t>
            </w:r>
          </w:p>
        </w:tc>
        <w:tc>
          <w:tcPr>
            <w:tcW w:w="2394" w:type="dxa"/>
          </w:tcPr>
          <w:p w14:paraId="5D5E890F" w14:textId="2CFADC8E" w:rsidR="00A01109" w:rsidRDefault="00A01109" w:rsidP="001822C6">
            <w:pPr>
              <w:pStyle w:val="List"/>
              <w:tabs>
                <w:tab w:val="left" w:pos="360"/>
              </w:tabs>
              <w:spacing w:before="0" w:line="280" w:lineRule="exact"/>
              <w:ind w:left="0" w:firstLine="0"/>
              <w:jc w:val="both"/>
              <w:rPr>
                <w:rFonts w:ascii="Arial" w:hAnsi="Arial"/>
              </w:rPr>
            </w:pPr>
            <w:r>
              <w:rPr>
                <w:rFonts w:ascii="Arial" w:hAnsi="Arial"/>
              </w:rPr>
              <w:t>n/a</w:t>
            </w:r>
          </w:p>
        </w:tc>
      </w:tr>
    </w:tbl>
    <w:p w14:paraId="0D2D93AA" w14:textId="77777777" w:rsidR="00640E94" w:rsidRDefault="00640E94" w:rsidP="001822C6">
      <w:pPr>
        <w:pStyle w:val="List"/>
        <w:numPr>
          <w:ilvl w:val="0"/>
          <w:numId w:val="31"/>
        </w:numPr>
        <w:tabs>
          <w:tab w:val="left" w:pos="360"/>
        </w:tabs>
        <w:spacing w:before="120"/>
        <w:jc w:val="both"/>
        <w:rPr>
          <w:rFonts w:ascii="Arial" w:hAnsi="Arial"/>
          <w:i/>
        </w:rPr>
      </w:pPr>
      <w:r>
        <w:rPr>
          <w:rFonts w:ascii="Arial" w:hAnsi="Arial"/>
          <w:i/>
        </w:rPr>
        <w:t>State aggregate proceeds and intended allocation of proceeds.</w:t>
      </w:r>
    </w:p>
    <w:p w14:paraId="2886A685" w14:textId="77777777" w:rsidR="00455139" w:rsidRDefault="00455139" w:rsidP="001822C6">
      <w:pPr>
        <w:pStyle w:val="List"/>
        <w:tabs>
          <w:tab w:val="left" w:pos="360"/>
        </w:tabs>
        <w:spacing w:before="120"/>
        <w:ind w:left="720" w:firstLine="0"/>
        <w:jc w:val="both"/>
        <w:rPr>
          <w:rFonts w:ascii="Arial" w:hAnsi="Arial"/>
          <w:i/>
        </w:rPr>
      </w:pPr>
    </w:p>
    <w:p w14:paraId="50AEF3EA" w14:textId="77777777" w:rsidR="00640E94" w:rsidRDefault="00640E94" w:rsidP="001822C6">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2D0294E" w14:textId="3E2A5F91" w:rsidR="000D21E0" w:rsidRDefault="005E1FD0" w:rsidP="001822C6">
      <w:pPr>
        <w:pStyle w:val="List"/>
        <w:keepNext/>
        <w:keepLines/>
        <w:spacing w:before="120"/>
        <w:ind w:left="1800"/>
        <w:jc w:val="both"/>
        <w:rPr>
          <w:rFonts w:ascii="Arial" w:hAnsi="Arial"/>
        </w:rPr>
      </w:pPr>
      <w:r>
        <w:rPr>
          <w:rFonts w:ascii="Arial" w:hAnsi="Arial"/>
          <w:b/>
        </w:rPr>
        <w:t>None to report</w:t>
      </w:r>
      <w:r w:rsidR="007B1B80">
        <w:rPr>
          <w:rFonts w:ascii="Arial" w:hAnsi="Arial"/>
          <w:b/>
        </w:rPr>
        <w:t>.</w:t>
      </w:r>
    </w:p>
    <w:p w14:paraId="66CD723F" w14:textId="77777777" w:rsidR="00F80EDC" w:rsidRDefault="00F80EDC" w:rsidP="001822C6">
      <w:pPr>
        <w:pStyle w:val="List"/>
        <w:keepNext/>
        <w:keepLines/>
        <w:spacing w:before="120"/>
        <w:ind w:left="1800"/>
        <w:jc w:val="both"/>
        <w:rPr>
          <w:rFonts w:ascii="Arial" w:hAnsi="Arial"/>
        </w:rPr>
      </w:pPr>
    </w:p>
    <w:p w14:paraId="72A4BDB7" w14:textId="77777777" w:rsidR="005E1FD0" w:rsidRPr="00930EFF" w:rsidRDefault="00640E94" w:rsidP="001822C6">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350F05B9" w14:textId="7AA10587" w:rsidR="00AB445A" w:rsidRDefault="00AB445A" w:rsidP="001822C6">
      <w:pPr>
        <w:pStyle w:val="List"/>
        <w:keepNext/>
        <w:keepLines/>
        <w:spacing w:before="120"/>
        <w:ind w:left="1800"/>
        <w:jc w:val="both"/>
        <w:rPr>
          <w:rFonts w:ascii="Arial" w:hAnsi="Arial"/>
          <w:b/>
        </w:rPr>
      </w:pPr>
      <w:r w:rsidRPr="00AB445A">
        <w:rPr>
          <w:rFonts w:ascii="Arial" w:hAnsi="Arial"/>
          <w:b/>
        </w:rPr>
        <w:t>None to report</w:t>
      </w:r>
      <w:r w:rsidR="007B1B80">
        <w:rPr>
          <w:rFonts w:ascii="Arial" w:hAnsi="Arial"/>
          <w:b/>
        </w:rPr>
        <w:t>.</w:t>
      </w:r>
    </w:p>
    <w:p w14:paraId="1C5B67F2" w14:textId="77777777" w:rsidR="00930EFF" w:rsidRPr="00AB445A" w:rsidRDefault="00930EFF" w:rsidP="001822C6">
      <w:pPr>
        <w:pStyle w:val="List"/>
        <w:keepNext/>
        <w:keepLines/>
        <w:spacing w:before="120"/>
        <w:ind w:left="1800"/>
        <w:jc w:val="both"/>
        <w:rPr>
          <w:rFonts w:ascii="Arial" w:hAnsi="Arial"/>
          <w:b/>
        </w:rPr>
      </w:pPr>
    </w:p>
    <w:p w14:paraId="79AF6B4E" w14:textId="77777777" w:rsidR="000F371E" w:rsidRDefault="00640E94" w:rsidP="001822C6">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9B4789C" w14:textId="0E5E13AB" w:rsidR="004A123E" w:rsidRDefault="00EF2AA0" w:rsidP="001822C6">
      <w:pPr>
        <w:pStyle w:val="List"/>
        <w:spacing w:before="120"/>
        <w:ind w:left="1800"/>
        <w:jc w:val="both"/>
        <w:rPr>
          <w:rFonts w:ascii="Arial" w:hAnsi="Arial"/>
          <w:b/>
        </w:rPr>
      </w:pPr>
      <w:r w:rsidRPr="00EF2AA0">
        <w:rPr>
          <w:rFonts w:ascii="Arial" w:hAnsi="Arial"/>
          <w:b/>
        </w:rPr>
        <w:t>None to report</w:t>
      </w:r>
      <w:r w:rsidR="007B1B80">
        <w:rPr>
          <w:rFonts w:ascii="Arial" w:hAnsi="Arial"/>
          <w:b/>
        </w:rPr>
        <w:t>.</w:t>
      </w:r>
    </w:p>
    <w:p w14:paraId="7B83DA73" w14:textId="77777777" w:rsidR="004A123E" w:rsidRDefault="004A123E" w:rsidP="001822C6">
      <w:pPr>
        <w:pStyle w:val="List"/>
        <w:spacing w:before="120"/>
        <w:jc w:val="both"/>
        <w:rPr>
          <w:rFonts w:ascii="Arial" w:hAnsi="Arial"/>
        </w:rPr>
      </w:pPr>
    </w:p>
    <w:p w14:paraId="0C606F8E" w14:textId="77777777" w:rsidR="00592434" w:rsidRDefault="00592434" w:rsidP="001822C6">
      <w:pPr>
        <w:pStyle w:val="List"/>
        <w:keepNext/>
        <w:spacing w:before="120"/>
        <w:ind w:left="0" w:firstLine="0"/>
        <w:jc w:val="both"/>
        <w:rPr>
          <w:rFonts w:ascii="Arial" w:hAnsi="Arial"/>
          <w:b/>
        </w:rPr>
      </w:pPr>
    </w:p>
    <w:p w14:paraId="6AA46523" w14:textId="16AFC5B1" w:rsidR="00640E94" w:rsidRDefault="00640E94" w:rsidP="001822C6">
      <w:pPr>
        <w:pStyle w:val="List"/>
        <w:keepNext/>
        <w:spacing w:before="120"/>
        <w:ind w:left="0" w:firstLine="0"/>
        <w:jc w:val="both"/>
        <w:rPr>
          <w:rFonts w:ascii="Arial" w:hAnsi="Arial"/>
          <w:b/>
        </w:rPr>
      </w:pPr>
      <w:r>
        <w:rPr>
          <w:rFonts w:ascii="Arial" w:hAnsi="Arial"/>
          <w:b/>
        </w:rPr>
        <w:t xml:space="preserve">Certificate </w:t>
      </w:r>
      <w:r w:rsidR="007B1B80">
        <w:rPr>
          <w:rFonts w:ascii="Arial" w:hAnsi="Arial"/>
          <w:b/>
        </w:rPr>
        <w:t>o</w:t>
      </w:r>
      <w:r>
        <w:rPr>
          <w:rFonts w:ascii="Arial" w:hAnsi="Arial"/>
          <w:b/>
        </w:rPr>
        <w:t>f Compliance</w:t>
      </w:r>
    </w:p>
    <w:p w14:paraId="3FC8E5A7" w14:textId="77777777" w:rsidR="00640E94" w:rsidRDefault="00640E94" w:rsidP="001822C6">
      <w:pPr>
        <w:pStyle w:val="BodyText"/>
        <w:keepNext/>
        <w:jc w:val="both"/>
        <w:rPr>
          <w:rFonts w:ascii="Arial" w:hAnsi="Arial"/>
        </w:rPr>
      </w:pPr>
      <w:r>
        <w:rPr>
          <w:rFonts w:ascii="Arial" w:hAnsi="Arial"/>
        </w:rPr>
        <w:t>The undersigned hereby certifies that:</w:t>
      </w:r>
    </w:p>
    <w:p w14:paraId="191F0DC3" w14:textId="77777777" w:rsidR="00640E94" w:rsidRDefault="00640E94" w:rsidP="001822C6">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bookmarkStart w:id="5" w:name="_GoBack"/>
      <w:bookmarkEnd w:id="5"/>
    </w:p>
    <w:p w14:paraId="575FC05D" w14:textId="77777777" w:rsidR="00640E94" w:rsidRDefault="00640E94" w:rsidP="001822C6">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0F63976A" w14:textId="77777777" w:rsidR="00640E94" w:rsidRDefault="00640E94" w:rsidP="001822C6">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AB478FF" w14:textId="77777777" w:rsidR="00640E94" w:rsidRDefault="00640E94" w:rsidP="001822C6">
      <w:pPr>
        <w:pStyle w:val="List"/>
        <w:numPr>
          <w:ilvl w:val="0"/>
          <w:numId w:val="23"/>
        </w:numPr>
        <w:jc w:val="both"/>
        <w:rPr>
          <w:rFonts w:ascii="Arial" w:hAnsi="Arial"/>
        </w:rPr>
      </w:pPr>
      <w:r>
        <w:rPr>
          <w:rFonts w:ascii="Arial" w:hAnsi="Arial"/>
        </w:rPr>
        <w:t>All of the information in this Form 7 Monthly Progress Report is true.</w:t>
      </w:r>
    </w:p>
    <w:p w14:paraId="7892D761" w14:textId="4ED5FD5E" w:rsidR="00640E94" w:rsidRDefault="00640E94">
      <w:pPr>
        <w:pStyle w:val="BodyText"/>
        <w:tabs>
          <w:tab w:val="left" w:pos="4680"/>
          <w:tab w:val="left" w:pos="7200"/>
        </w:tabs>
        <w:spacing w:before="480"/>
        <w:jc w:val="both"/>
        <w:rPr>
          <w:rFonts w:ascii="Arial" w:hAnsi="Arial"/>
        </w:rPr>
      </w:pPr>
      <w:r>
        <w:rPr>
          <w:rFonts w:ascii="Arial" w:hAnsi="Arial"/>
        </w:rPr>
        <w:t>Dated</w:t>
      </w:r>
      <w:r w:rsidR="00C65931">
        <w:rPr>
          <w:rFonts w:ascii="Arial" w:hAnsi="Arial"/>
        </w:rPr>
        <w:t xml:space="preserve">:  </w:t>
      </w:r>
      <w:r w:rsidR="00606E22">
        <w:rPr>
          <w:rFonts w:ascii="Arial" w:hAnsi="Arial"/>
          <w:b/>
        </w:rPr>
        <w:t>May 5</w:t>
      </w:r>
      <w:r w:rsidR="00C65931" w:rsidRPr="00C65931">
        <w:rPr>
          <w:rFonts w:ascii="Arial" w:hAnsi="Arial"/>
          <w:b/>
        </w:rPr>
        <w:t>, 2017</w:t>
      </w:r>
    </w:p>
    <w:p w14:paraId="345D911C" w14:textId="65F2EA38" w:rsidR="00640E94" w:rsidRPr="005E1FD0" w:rsidRDefault="00640E94">
      <w:pPr>
        <w:pStyle w:val="List"/>
        <w:tabs>
          <w:tab w:val="left" w:pos="9180"/>
        </w:tabs>
        <w:ind w:left="5760" w:hanging="5760"/>
        <w:rPr>
          <w:rFonts w:ascii="Arial" w:hAnsi="Arial"/>
        </w:rPr>
      </w:pPr>
      <w:r>
        <w:rPr>
          <w:rFonts w:ascii="Arial" w:hAnsi="Arial"/>
        </w:rPr>
        <w:tab/>
      </w:r>
      <w:r w:rsidR="005E1FD0" w:rsidRPr="005E1FD0">
        <w:rPr>
          <w:rFonts w:ascii="Arial" w:hAnsi="Arial"/>
          <w:b/>
          <w:u w:val="single"/>
        </w:rPr>
        <w:t>Afzal Hasan</w:t>
      </w:r>
      <w:r w:rsidR="005E1FD0" w:rsidRPr="005E1FD0">
        <w:rPr>
          <w:rFonts w:ascii="Arial" w:hAnsi="Arial"/>
          <w:u w:val="single"/>
        </w:rPr>
        <w:t xml:space="preserve">  </w:t>
      </w:r>
      <w:r w:rsidRPr="005E1FD0">
        <w:rPr>
          <w:rFonts w:ascii="Arial" w:hAnsi="Arial"/>
          <w:u w:val="single"/>
        </w:rPr>
        <w:br/>
      </w:r>
      <w:r w:rsidRPr="005E1FD0">
        <w:rPr>
          <w:rFonts w:ascii="Arial" w:hAnsi="Arial"/>
        </w:rPr>
        <w:t>Name of Director or Senior Officer</w:t>
      </w:r>
    </w:p>
    <w:p w14:paraId="0494B62B" w14:textId="77777777" w:rsidR="00640E94" w:rsidRPr="005E1FD0" w:rsidRDefault="00640E94">
      <w:pPr>
        <w:pStyle w:val="List"/>
        <w:tabs>
          <w:tab w:val="left" w:pos="9180"/>
          <w:tab w:val="left" w:pos="9360"/>
        </w:tabs>
        <w:ind w:left="5760" w:hanging="5760"/>
        <w:rPr>
          <w:rFonts w:ascii="Arial" w:hAnsi="Arial"/>
        </w:rPr>
      </w:pPr>
      <w:r w:rsidRPr="005E1FD0">
        <w:rPr>
          <w:rFonts w:ascii="Arial" w:hAnsi="Arial"/>
        </w:rPr>
        <w:tab/>
      </w:r>
      <w:r w:rsidRPr="005E1FD0">
        <w:rPr>
          <w:rFonts w:ascii="Arial" w:hAnsi="Arial"/>
          <w:u w:val="single"/>
        </w:rPr>
        <w:tab/>
      </w:r>
      <w:r w:rsidRPr="005E1FD0">
        <w:rPr>
          <w:rFonts w:ascii="Arial" w:hAnsi="Arial"/>
        </w:rPr>
        <w:br/>
      </w:r>
      <w:r w:rsidRPr="00930EFF">
        <w:rPr>
          <w:rFonts w:ascii="Arial" w:hAnsi="Arial"/>
        </w:rPr>
        <w:t>Signature</w:t>
      </w:r>
    </w:p>
    <w:p w14:paraId="581D3EAD" w14:textId="77777777" w:rsidR="005E1FD0" w:rsidRPr="005E1FD0" w:rsidRDefault="005E1FD0">
      <w:pPr>
        <w:pStyle w:val="BodyText"/>
        <w:tabs>
          <w:tab w:val="left" w:pos="9180"/>
        </w:tabs>
        <w:spacing w:before="0"/>
        <w:ind w:left="5760"/>
        <w:rPr>
          <w:rFonts w:ascii="Arial" w:hAnsi="Arial"/>
          <w:u w:val="single"/>
        </w:rPr>
      </w:pPr>
    </w:p>
    <w:p w14:paraId="74FA4F62" w14:textId="77777777" w:rsidR="00640E94" w:rsidRDefault="005E1FD0">
      <w:pPr>
        <w:pStyle w:val="BodyText"/>
        <w:tabs>
          <w:tab w:val="left" w:pos="9180"/>
        </w:tabs>
        <w:spacing w:before="0"/>
        <w:ind w:left="5760"/>
        <w:rPr>
          <w:rFonts w:ascii="Arial" w:hAnsi="Arial"/>
        </w:rPr>
      </w:pPr>
      <w:r w:rsidRPr="005E1FD0">
        <w:rPr>
          <w:rFonts w:ascii="Arial" w:hAnsi="Arial"/>
          <w:b/>
          <w:u w:val="single"/>
        </w:rPr>
        <w:t>General Counsel</w:t>
      </w:r>
      <w:r w:rsidR="00640E94" w:rsidRPr="005E1FD0">
        <w:rPr>
          <w:rFonts w:ascii="Arial" w:hAnsi="Arial"/>
        </w:rPr>
        <w:br/>
        <w:t>Official Capacity</w:t>
      </w:r>
      <w:bookmarkEnd w:id="4"/>
    </w:p>
    <w:p w14:paraId="41C448F4"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575A3AA" w14:textId="77777777">
        <w:tc>
          <w:tcPr>
            <w:tcW w:w="4878" w:type="dxa"/>
            <w:tcBorders>
              <w:top w:val="single" w:sz="18" w:space="0" w:color="auto"/>
              <w:bottom w:val="nil"/>
              <w:right w:val="single" w:sz="18" w:space="0" w:color="auto"/>
            </w:tcBorders>
          </w:tcPr>
          <w:p w14:paraId="222F9747" w14:textId="77777777" w:rsidR="00640E94" w:rsidRDefault="00640E94">
            <w:pPr>
              <w:pStyle w:val="BodyText"/>
              <w:spacing w:before="0"/>
              <w:rPr>
                <w:rFonts w:ascii="Arial" w:hAnsi="Arial"/>
                <w:b/>
                <w:i/>
              </w:rPr>
            </w:pPr>
            <w:r>
              <w:rPr>
                <w:rFonts w:ascii="Arial" w:hAnsi="Arial"/>
                <w:b/>
                <w:i/>
              </w:rPr>
              <w:t>Issuer Details</w:t>
            </w:r>
          </w:p>
          <w:p w14:paraId="16CB4215" w14:textId="77777777" w:rsidR="00640E94" w:rsidRDefault="00640E94">
            <w:pPr>
              <w:pStyle w:val="BodyText"/>
              <w:spacing w:before="0"/>
              <w:rPr>
                <w:rFonts w:ascii="Arial" w:hAnsi="Arial"/>
              </w:rPr>
            </w:pPr>
            <w:r>
              <w:rPr>
                <w:rFonts w:ascii="Arial" w:hAnsi="Arial"/>
              </w:rPr>
              <w:t>Name of Issuer</w:t>
            </w:r>
          </w:p>
          <w:p w14:paraId="0EB2D774" w14:textId="77777777" w:rsidR="00640E94" w:rsidRPr="00BF7464" w:rsidRDefault="003E5FC2">
            <w:pPr>
              <w:pStyle w:val="BodyText"/>
              <w:rPr>
                <w:rFonts w:ascii="Arial" w:hAnsi="Arial"/>
                <w:b/>
              </w:rPr>
            </w:pPr>
            <w:proofErr w:type="spellStart"/>
            <w:r>
              <w:rPr>
                <w:rFonts w:ascii="Arial" w:hAnsi="Arial"/>
                <w:b/>
              </w:rPr>
              <w:t>CannaRoyalty</w:t>
            </w:r>
            <w:proofErr w:type="spellEnd"/>
            <w:r w:rsidR="00BF7464" w:rsidRPr="00BF7464">
              <w:rPr>
                <w:rFonts w:ascii="Arial" w:hAnsi="Arial"/>
                <w:b/>
              </w:rPr>
              <w:t xml:space="preserve"> Corp.</w:t>
            </w:r>
          </w:p>
        </w:tc>
        <w:tc>
          <w:tcPr>
            <w:tcW w:w="1800" w:type="dxa"/>
            <w:tcBorders>
              <w:top w:val="single" w:sz="18" w:space="0" w:color="auto"/>
              <w:left w:val="single" w:sz="18" w:space="0" w:color="auto"/>
              <w:bottom w:val="nil"/>
              <w:right w:val="single" w:sz="18" w:space="0" w:color="auto"/>
            </w:tcBorders>
          </w:tcPr>
          <w:p w14:paraId="7E003CFA" w14:textId="77777777"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6A3039BB" w14:textId="77777777" w:rsidR="000F371E" w:rsidRDefault="000F371E">
            <w:pPr>
              <w:pStyle w:val="BodyText"/>
              <w:spacing w:before="0"/>
              <w:rPr>
                <w:rFonts w:ascii="Arial" w:hAnsi="Arial"/>
              </w:rPr>
            </w:pPr>
          </w:p>
          <w:p w14:paraId="57239EF6" w14:textId="77777777" w:rsidR="000F371E" w:rsidRPr="00BF7464" w:rsidRDefault="00523B20">
            <w:pPr>
              <w:pStyle w:val="BodyText"/>
              <w:spacing w:before="0"/>
              <w:rPr>
                <w:rFonts w:ascii="Arial" w:hAnsi="Arial"/>
                <w:b/>
              </w:rPr>
            </w:pPr>
            <w:r>
              <w:rPr>
                <w:rFonts w:ascii="Arial" w:hAnsi="Arial"/>
                <w:b/>
              </w:rPr>
              <w:t>April 30</w:t>
            </w:r>
            <w:r w:rsidR="000F371E" w:rsidRPr="00BF7464">
              <w:rPr>
                <w:rFonts w:ascii="Arial" w:hAnsi="Arial"/>
                <w:b/>
              </w:rPr>
              <w:t>, 201</w:t>
            </w:r>
            <w:r w:rsidR="00930EFF">
              <w:rPr>
                <w:rFonts w:ascii="Arial" w:hAnsi="Arial"/>
                <w:b/>
              </w:rPr>
              <w:t>7</w:t>
            </w:r>
          </w:p>
        </w:tc>
        <w:tc>
          <w:tcPr>
            <w:tcW w:w="2898" w:type="dxa"/>
            <w:tcBorders>
              <w:top w:val="single" w:sz="18" w:space="0" w:color="auto"/>
              <w:left w:val="single" w:sz="18" w:space="0" w:color="auto"/>
              <w:bottom w:val="nil"/>
            </w:tcBorders>
          </w:tcPr>
          <w:p w14:paraId="0C963004" w14:textId="77777777" w:rsidR="00640E94" w:rsidRDefault="00640E94">
            <w:pPr>
              <w:pStyle w:val="BodyText"/>
              <w:spacing w:before="0"/>
              <w:rPr>
                <w:rFonts w:ascii="Arial" w:hAnsi="Arial"/>
              </w:rPr>
            </w:pPr>
            <w:r>
              <w:rPr>
                <w:rFonts w:ascii="Arial" w:hAnsi="Arial"/>
              </w:rPr>
              <w:t>Date of Report</w:t>
            </w:r>
          </w:p>
          <w:p w14:paraId="78BCCB76" w14:textId="77777777" w:rsidR="00640E94" w:rsidRDefault="00640E94">
            <w:pPr>
              <w:pStyle w:val="BodyText"/>
              <w:spacing w:before="0"/>
              <w:rPr>
                <w:rFonts w:ascii="Arial" w:hAnsi="Arial"/>
              </w:rPr>
            </w:pPr>
            <w:r>
              <w:rPr>
                <w:rFonts w:ascii="Arial" w:hAnsi="Arial"/>
              </w:rPr>
              <w:t>YY/MM/D</w:t>
            </w:r>
          </w:p>
          <w:p w14:paraId="7DD66F0A" w14:textId="77777777" w:rsidR="000F371E" w:rsidRDefault="000F371E">
            <w:pPr>
              <w:pStyle w:val="BodyText"/>
              <w:spacing w:before="0"/>
              <w:rPr>
                <w:rFonts w:ascii="Arial" w:hAnsi="Arial"/>
              </w:rPr>
            </w:pPr>
          </w:p>
          <w:p w14:paraId="266ED888" w14:textId="77777777" w:rsidR="000F371E" w:rsidRPr="00BF7464" w:rsidRDefault="00592434">
            <w:pPr>
              <w:pStyle w:val="BodyText"/>
              <w:spacing w:before="0"/>
              <w:rPr>
                <w:rFonts w:ascii="Arial" w:hAnsi="Arial"/>
                <w:b/>
              </w:rPr>
            </w:pPr>
            <w:r>
              <w:rPr>
                <w:rFonts w:ascii="Arial" w:hAnsi="Arial"/>
                <w:b/>
              </w:rPr>
              <w:t>May 5</w:t>
            </w:r>
            <w:r w:rsidR="000F371E" w:rsidRPr="00BF7464">
              <w:rPr>
                <w:rFonts w:ascii="Arial" w:hAnsi="Arial"/>
                <w:b/>
              </w:rPr>
              <w:t>, 2017</w:t>
            </w:r>
          </w:p>
        </w:tc>
      </w:tr>
      <w:tr w:rsidR="00640E94" w14:paraId="5BB0CDCA" w14:textId="77777777">
        <w:trPr>
          <w:cantSplit/>
        </w:trPr>
        <w:tc>
          <w:tcPr>
            <w:tcW w:w="9576" w:type="dxa"/>
            <w:gridSpan w:val="3"/>
            <w:tcBorders>
              <w:top w:val="single" w:sz="18" w:space="0" w:color="auto"/>
              <w:bottom w:val="single" w:sz="18" w:space="0" w:color="auto"/>
            </w:tcBorders>
          </w:tcPr>
          <w:p w14:paraId="0D146476" w14:textId="77777777" w:rsidR="00640E94" w:rsidRDefault="00640E94">
            <w:pPr>
              <w:pStyle w:val="BodyText"/>
              <w:spacing w:before="0"/>
              <w:rPr>
                <w:rFonts w:ascii="Arial" w:hAnsi="Arial"/>
              </w:rPr>
            </w:pPr>
            <w:r>
              <w:rPr>
                <w:rFonts w:ascii="Arial" w:hAnsi="Arial"/>
              </w:rPr>
              <w:t>Issuer Address</w:t>
            </w:r>
          </w:p>
          <w:p w14:paraId="625EC314" w14:textId="77777777" w:rsidR="00640E94" w:rsidRDefault="00640E94">
            <w:pPr>
              <w:pStyle w:val="BodyText"/>
              <w:spacing w:before="0"/>
              <w:rPr>
                <w:rFonts w:ascii="Arial" w:hAnsi="Arial"/>
              </w:rPr>
            </w:pPr>
          </w:p>
          <w:p w14:paraId="686EC9A7" w14:textId="77777777" w:rsidR="000F371E" w:rsidRPr="00C65931" w:rsidRDefault="00930EFF">
            <w:pPr>
              <w:pStyle w:val="BodyText"/>
              <w:spacing w:before="0"/>
              <w:rPr>
                <w:rFonts w:ascii="Arial" w:hAnsi="Arial"/>
                <w:b/>
              </w:rPr>
            </w:pPr>
            <w:r>
              <w:rPr>
                <w:rFonts w:ascii="Arial" w:hAnsi="Arial"/>
                <w:b/>
              </w:rPr>
              <w:t>333 Preston St, Suite 610</w:t>
            </w:r>
          </w:p>
          <w:p w14:paraId="7D3B0160" w14:textId="77777777" w:rsidR="00640E94" w:rsidRDefault="00640E94">
            <w:pPr>
              <w:pStyle w:val="BodyText"/>
              <w:spacing w:before="0"/>
              <w:rPr>
                <w:rFonts w:ascii="Arial" w:hAnsi="Arial"/>
              </w:rPr>
            </w:pPr>
          </w:p>
        </w:tc>
      </w:tr>
      <w:tr w:rsidR="00640E94" w14:paraId="6DCC60D0" w14:textId="77777777">
        <w:tc>
          <w:tcPr>
            <w:tcW w:w="4878" w:type="dxa"/>
            <w:tcBorders>
              <w:top w:val="single" w:sz="18" w:space="0" w:color="auto"/>
              <w:bottom w:val="single" w:sz="18" w:space="0" w:color="auto"/>
              <w:right w:val="single" w:sz="18" w:space="0" w:color="auto"/>
            </w:tcBorders>
          </w:tcPr>
          <w:p w14:paraId="28D3996C" w14:textId="77777777" w:rsidR="00640E94" w:rsidRDefault="00640E94">
            <w:pPr>
              <w:pStyle w:val="BodyText"/>
              <w:spacing w:before="0"/>
              <w:rPr>
                <w:rFonts w:ascii="Arial" w:hAnsi="Arial"/>
              </w:rPr>
            </w:pPr>
            <w:r>
              <w:rPr>
                <w:rFonts w:ascii="Arial" w:hAnsi="Arial"/>
              </w:rPr>
              <w:t>City/Province/Postal Code</w:t>
            </w:r>
          </w:p>
          <w:p w14:paraId="58B1924F" w14:textId="77777777" w:rsidR="00640E94" w:rsidRDefault="00640E94">
            <w:pPr>
              <w:pStyle w:val="BodyText"/>
              <w:spacing w:before="0"/>
              <w:rPr>
                <w:rFonts w:ascii="Arial" w:hAnsi="Arial"/>
              </w:rPr>
            </w:pPr>
          </w:p>
          <w:p w14:paraId="2F46C4E1" w14:textId="77777777" w:rsidR="00640E94" w:rsidRPr="00C65931" w:rsidRDefault="00C65931">
            <w:pPr>
              <w:pStyle w:val="BodyText"/>
              <w:spacing w:before="0"/>
              <w:rPr>
                <w:rFonts w:ascii="Arial" w:hAnsi="Arial"/>
                <w:b/>
              </w:rPr>
            </w:pPr>
            <w:r w:rsidRPr="00C65931">
              <w:rPr>
                <w:rFonts w:ascii="Arial" w:hAnsi="Arial"/>
                <w:b/>
              </w:rPr>
              <w:t>Ottawa, Ontario, K1S 5N4</w:t>
            </w:r>
          </w:p>
        </w:tc>
        <w:tc>
          <w:tcPr>
            <w:tcW w:w="1800" w:type="dxa"/>
            <w:tcBorders>
              <w:top w:val="single" w:sz="18" w:space="0" w:color="auto"/>
              <w:left w:val="single" w:sz="18" w:space="0" w:color="auto"/>
              <w:bottom w:val="single" w:sz="18" w:space="0" w:color="auto"/>
              <w:right w:val="single" w:sz="18" w:space="0" w:color="auto"/>
            </w:tcBorders>
          </w:tcPr>
          <w:p w14:paraId="48FBBFF5" w14:textId="77777777" w:rsidR="00640E94" w:rsidRDefault="00640E94">
            <w:pPr>
              <w:pStyle w:val="BodyText"/>
              <w:spacing w:before="0"/>
              <w:rPr>
                <w:rFonts w:ascii="Arial" w:hAnsi="Arial"/>
              </w:rPr>
            </w:pPr>
            <w:r>
              <w:rPr>
                <w:rFonts w:ascii="Arial" w:hAnsi="Arial"/>
              </w:rPr>
              <w:t>Issuer Fax No.</w:t>
            </w:r>
          </w:p>
          <w:p w14:paraId="7CFFFA22" w14:textId="77777777" w:rsidR="00640E94" w:rsidRDefault="00EF2AA0">
            <w:pPr>
              <w:pStyle w:val="BodyText"/>
              <w:spacing w:before="0"/>
              <w:rPr>
                <w:rFonts w:ascii="Arial" w:hAnsi="Arial"/>
              </w:rPr>
            </w:pPr>
            <w:r w:rsidRPr="00EF2AA0">
              <w:rPr>
                <w:rFonts w:ascii="Arial" w:hAnsi="Arial"/>
              </w:rPr>
              <w:t>(     )</w:t>
            </w:r>
          </w:p>
        </w:tc>
        <w:tc>
          <w:tcPr>
            <w:tcW w:w="2898" w:type="dxa"/>
            <w:tcBorders>
              <w:top w:val="single" w:sz="18" w:space="0" w:color="auto"/>
              <w:left w:val="single" w:sz="18" w:space="0" w:color="auto"/>
              <w:bottom w:val="single" w:sz="18" w:space="0" w:color="auto"/>
            </w:tcBorders>
          </w:tcPr>
          <w:p w14:paraId="032BEC48" w14:textId="77777777" w:rsidR="00640E94" w:rsidRDefault="00640E94">
            <w:pPr>
              <w:pStyle w:val="BodyText"/>
              <w:spacing w:before="0"/>
              <w:rPr>
                <w:rFonts w:ascii="Arial" w:hAnsi="Arial"/>
              </w:rPr>
            </w:pPr>
            <w:r>
              <w:rPr>
                <w:rFonts w:ascii="Arial" w:hAnsi="Arial"/>
              </w:rPr>
              <w:t>Issuer Telephone No.</w:t>
            </w:r>
          </w:p>
          <w:p w14:paraId="4714386F" w14:textId="77777777" w:rsidR="00793F96" w:rsidRDefault="00793F96">
            <w:pPr>
              <w:pStyle w:val="BodyText"/>
              <w:spacing w:before="0"/>
              <w:rPr>
                <w:rFonts w:ascii="Arial" w:hAnsi="Arial"/>
              </w:rPr>
            </w:pPr>
          </w:p>
          <w:p w14:paraId="6DC5CF98" w14:textId="77777777" w:rsidR="00793F96" w:rsidRDefault="00793F96">
            <w:pPr>
              <w:pStyle w:val="BodyText"/>
              <w:spacing w:before="0"/>
              <w:rPr>
                <w:rFonts w:ascii="Arial" w:hAnsi="Arial"/>
                <w:b/>
              </w:rPr>
            </w:pPr>
            <w:r w:rsidRPr="00793F96">
              <w:rPr>
                <w:rFonts w:ascii="Arial" w:hAnsi="Arial"/>
                <w:b/>
              </w:rPr>
              <w:t>(613</w:t>
            </w:r>
            <w:r w:rsidR="00640E94" w:rsidRPr="00793F96">
              <w:rPr>
                <w:rFonts w:ascii="Arial" w:hAnsi="Arial"/>
                <w:b/>
              </w:rPr>
              <w:t>)</w:t>
            </w:r>
            <w:r w:rsidRPr="00793F96">
              <w:rPr>
                <w:rFonts w:ascii="Arial" w:hAnsi="Arial"/>
                <w:b/>
              </w:rPr>
              <w:t xml:space="preserve"> 680-5070 or </w:t>
            </w:r>
          </w:p>
          <w:p w14:paraId="58B9DFD2" w14:textId="77777777" w:rsidR="00640E94" w:rsidRPr="00793F96" w:rsidRDefault="00793F96">
            <w:pPr>
              <w:pStyle w:val="BodyText"/>
              <w:spacing w:before="0"/>
              <w:rPr>
                <w:rFonts w:ascii="Arial" w:hAnsi="Arial"/>
                <w:b/>
              </w:rPr>
            </w:pPr>
            <w:r w:rsidRPr="00793F96">
              <w:rPr>
                <w:rFonts w:ascii="Arial" w:hAnsi="Arial"/>
                <w:b/>
              </w:rPr>
              <w:t>1-844-556-5070</w:t>
            </w:r>
          </w:p>
        </w:tc>
      </w:tr>
      <w:tr w:rsidR="00640E94" w14:paraId="0B80BF9C" w14:textId="77777777">
        <w:tc>
          <w:tcPr>
            <w:tcW w:w="4878" w:type="dxa"/>
            <w:tcBorders>
              <w:top w:val="single" w:sz="18" w:space="0" w:color="auto"/>
              <w:bottom w:val="single" w:sz="18" w:space="0" w:color="auto"/>
              <w:right w:val="single" w:sz="18" w:space="0" w:color="auto"/>
            </w:tcBorders>
          </w:tcPr>
          <w:p w14:paraId="54AB107C" w14:textId="77777777" w:rsidR="00640E94" w:rsidRDefault="00640E94">
            <w:pPr>
              <w:pStyle w:val="BodyText"/>
              <w:spacing w:before="0"/>
              <w:rPr>
                <w:rFonts w:ascii="Arial" w:hAnsi="Arial"/>
              </w:rPr>
            </w:pPr>
            <w:r>
              <w:rPr>
                <w:rFonts w:ascii="Arial" w:hAnsi="Arial"/>
              </w:rPr>
              <w:t>Contact Name</w:t>
            </w:r>
          </w:p>
          <w:p w14:paraId="41A447E1" w14:textId="77777777" w:rsidR="00640E94" w:rsidRDefault="00640E94">
            <w:pPr>
              <w:pStyle w:val="BodyText"/>
              <w:spacing w:before="0"/>
              <w:rPr>
                <w:rFonts w:ascii="Arial" w:hAnsi="Arial"/>
              </w:rPr>
            </w:pPr>
          </w:p>
          <w:p w14:paraId="56664C9E" w14:textId="77777777" w:rsidR="00C65931" w:rsidRDefault="00C65931">
            <w:pPr>
              <w:pStyle w:val="BodyText"/>
              <w:spacing w:before="0"/>
              <w:rPr>
                <w:rFonts w:ascii="Arial" w:hAnsi="Arial"/>
              </w:rPr>
            </w:pPr>
          </w:p>
          <w:p w14:paraId="2D9626FC" w14:textId="77777777" w:rsidR="00640E94" w:rsidRPr="00C65931" w:rsidRDefault="00C65931">
            <w:pPr>
              <w:pStyle w:val="BodyText"/>
              <w:spacing w:before="0"/>
              <w:rPr>
                <w:rFonts w:ascii="Arial" w:hAnsi="Arial"/>
                <w:b/>
              </w:rPr>
            </w:pPr>
            <w:r w:rsidRPr="00C65931">
              <w:rPr>
                <w:rFonts w:ascii="Arial" w:hAnsi="Arial"/>
                <w:b/>
              </w:rPr>
              <w:lastRenderedPageBreak/>
              <w:t>Eric Massie</w:t>
            </w:r>
          </w:p>
        </w:tc>
        <w:tc>
          <w:tcPr>
            <w:tcW w:w="1800" w:type="dxa"/>
            <w:tcBorders>
              <w:top w:val="single" w:sz="18" w:space="0" w:color="auto"/>
              <w:left w:val="single" w:sz="18" w:space="0" w:color="auto"/>
              <w:bottom w:val="single" w:sz="18" w:space="0" w:color="auto"/>
              <w:right w:val="single" w:sz="18" w:space="0" w:color="auto"/>
            </w:tcBorders>
          </w:tcPr>
          <w:p w14:paraId="7462665D" w14:textId="77777777" w:rsidR="00640E94" w:rsidRDefault="00640E94">
            <w:pPr>
              <w:pStyle w:val="BodyText"/>
              <w:spacing w:before="0"/>
              <w:rPr>
                <w:rFonts w:ascii="Arial" w:hAnsi="Arial"/>
              </w:rPr>
            </w:pPr>
            <w:r>
              <w:rPr>
                <w:rFonts w:ascii="Arial" w:hAnsi="Arial"/>
              </w:rPr>
              <w:lastRenderedPageBreak/>
              <w:t>Contact Position</w:t>
            </w:r>
          </w:p>
          <w:p w14:paraId="7DFDEF4C" w14:textId="77777777" w:rsidR="00C65931" w:rsidRDefault="00C65931">
            <w:pPr>
              <w:pStyle w:val="BodyText"/>
              <w:spacing w:before="0"/>
              <w:rPr>
                <w:rFonts w:ascii="Arial" w:hAnsi="Arial"/>
              </w:rPr>
            </w:pPr>
          </w:p>
          <w:p w14:paraId="11D23E02" w14:textId="77777777" w:rsidR="00C65931" w:rsidRPr="00C65931" w:rsidRDefault="00C65931">
            <w:pPr>
              <w:pStyle w:val="BodyText"/>
              <w:spacing w:before="0"/>
              <w:rPr>
                <w:rFonts w:ascii="Arial" w:hAnsi="Arial"/>
                <w:b/>
              </w:rPr>
            </w:pPr>
            <w:r w:rsidRPr="00C65931">
              <w:rPr>
                <w:rFonts w:ascii="Arial" w:hAnsi="Arial"/>
                <w:b/>
              </w:rPr>
              <w:lastRenderedPageBreak/>
              <w:t>Director, Fin.</w:t>
            </w:r>
            <w:r w:rsidR="007473B1">
              <w:rPr>
                <w:rFonts w:ascii="Arial" w:hAnsi="Arial"/>
                <w:b/>
              </w:rPr>
              <w:t xml:space="preserve"> </w:t>
            </w:r>
            <w:r w:rsidRPr="00C65931">
              <w:rPr>
                <w:rFonts w:ascii="Arial" w:hAnsi="Arial"/>
                <w:b/>
              </w:rPr>
              <w:t xml:space="preserve"> Reporting</w:t>
            </w:r>
          </w:p>
          <w:p w14:paraId="49A18EE5" w14:textId="77777777" w:rsidR="00C65931" w:rsidRDefault="00C65931">
            <w:pPr>
              <w:pStyle w:val="BodyText"/>
              <w:spacing w:before="0"/>
              <w:rPr>
                <w:rFonts w:ascii="Arial" w:hAnsi="Arial"/>
              </w:rPr>
            </w:pPr>
          </w:p>
          <w:p w14:paraId="55F3BB8F" w14:textId="77777777" w:rsidR="00C65931" w:rsidRDefault="00C65931">
            <w:pPr>
              <w:pStyle w:val="BodyText"/>
              <w:spacing w:before="0"/>
              <w:rPr>
                <w:rFonts w:ascii="Arial" w:hAnsi="Arial"/>
              </w:rPr>
            </w:pPr>
          </w:p>
        </w:tc>
        <w:tc>
          <w:tcPr>
            <w:tcW w:w="2898" w:type="dxa"/>
            <w:tcBorders>
              <w:top w:val="single" w:sz="18" w:space="0" w:color="auto"/>
              <w:left w:val="single" w:sz="18" w:space="0" w:color="auto"/>
              <w:bottom w:val="single" w:sz="18" w:space="0" w:color="auto"/>
            </w:tcBorders>
          </w:tcPr>
          <w:p w14:paraId="026F4B06" w14:textId="77777777" w:rsidR="00640E94" w:rsidRDefault="00640E94">
            <w:pPr>
              <w:pStyle w:val="BodyText"/>
              <w:spacing w:before="0"/>
              <w:rPr>
                <w:rFonts w:ascii="Arial" w:hAnsi="Arial"/>
              </w:rPr>
            </w:pPr>
            <w:r>
              <w:rPr>
                <w:rFonts w:ascii="Arial" w:hAnsi="Arial"/>
              </w:rPr>
              <w:lastRenderedPageBreak/>
              <w:t>Contact Telephone No.</w:t>
            </w:r>
          </w:p>
          <w:p w14:paraId="029DD224" w14:textId="77777777" w:rsidR="00C65931" w:rsidRDefault="00C65931">
            <w:pPr>
              <w:pStyle w:val="BodyText"/>
              <w:spacing w:before="0"/>
              <w:rPr>
                <w:rFonts w:ascii="Arial" w:hAnsi="Arial"/>
              </w:rPr>
            </w:pPr>
          </w:p>
          <w:p w14:paraId="7B9361F4" w14:textId="77777777" w:rsidR="00C65931" w:rsidRDefault="00C65931">
            <w:pPr>
              <w:pStyle w:val="BodyText"/>
              <w:spacing w:before="0"/>
              <w:rPr>
                <w:rFonts w:ascii="Arial" w:hAnsi="Arial"/>
              </w:rPr>
            </w:pPr>
          </w:p>
          <w:p w14:paraId="6021CB4A" w14:textId="77777777" w:rsidR="00C65931" w:rsidRDefault="00930EFF">
            <w:pPr>
              <w:pStyle w:val="BodyText"/>
              <w:spacing w:before="0"/>
              <w:rPr>
                <w:rFonts w:ascii="Arial" w:hAnsi="Arial"/>
              </w:rPr>
            </w:pPr>
            <w:r>
              <w:rPr>
                <w:rFonts w:ascii="Arial" w:hAnsi="Arial"/>
              </w:rPr>
              <w:lastRenderedPageBreak/>
              <w:t>(613) 694-4427</w:t>
            </w:r>
          </w:p>
        </w:tc>
      </w:tr>
      <w:tr w:rsidR="00640E94" w14:paraId="2839A206" w14:textId="77777777">
        <w:trPr>
          <w:cantSplit/>
        </w:trPr>
        <w:tc>
          <w:tcPr>
            <w:tcW w:w="4878" w:type="dxa"/>
            <w:tcBorders>
              <w:top w:val="single" w:sz="18" w:space="0" w:color="auto"/>
              <w:bottom w:val="single" w:sz="18" w:space="0" w:color="auto"/>
              <w:right w:val="single" w:sz="18" w:space="0" w:color="auto"/>
            </w:tcBorders>
          </w:tcPr>
          <w:p w14:paraId="65438276" w14:textId="77777777" w:rsidR="00640E94" w:rsidRDefault="00640E94">
            <w:pPr>
              <w:pStyle w:val="BodyText"/>
              <w:spacing w:before="0"/>
              <w:rPr>
                <w:rFonts w:ascii="Arial" w:hAnsi="Arial"/>
              </w:rPr>
            </w:pPr>
            <w:r>
              <w:rPr>
                <w:rFonts w:ascii="Arial" w:hAnsi="Arial"/>
              </w:rPr>
              <w:lastRenderedPageBreak/>
              <w:t>Contact Email Address</w:t>
            </w:r>
          </w:p>
          <w:p w14:paraId="69F0CAF2" w14:textId="77777777" w:rsidR="00640E94" w:rsidRDefault="00640E94">
            <w:pPr>
              <w:pStyle w:val="BodyText"/>
              <w:spacing w:before="0"/>
              <w:rPr>
                <w:rFonts w:ascii="Arial" w:hAnsi="Arial"/>
              </w:rPr>
            </w:pPr>
          </w:p>
          <w:p w14:paraId="55A69D33" w14:textId="77777777" w:rsidR="00C65931" w:rsidRPr="00C65931" w:rsidRDefault="00C65931">
            <w:pPr>
              <w:pStyle w:val="BodyText"/>
              <w:spacing w:before="0"/>
              <w:rPr>
                <w:rFonts w:ascii="Arial" w:hAnsi="Arial"/>
                <w:b/>
              </w:rPr>
            </w:pPr>
            <w:r w:rsidRPr="00C65931">
              <w:rPr>
                <w:rFonts w:ascii="Arial" w:hAnsi="Arial"/>
                <w:b/>
              </w:rPr>
              <w:t>emassie@</w:t>
            </w:r>
            <w:r w:rsidR="003E5FC2">
              <w:rPr>
                <w:rFonts w:ascii="Arial" w:hAnsi="Arial"/>
                <w:b/>
              </w:rPr>
              <w:t>CannaRoyalty</w:t>
            </w:r>
            <w:r w:rsidRPr="00C65931">
              <w:rPr>
                <w:rFonts w:ascii="Arial" w:hAnsi="Arial"/>
                <w:b/>
              </w:rPr>
              <w:t>.com</w:t>
            </w:r>
          </w:p>
        </w:tc>
        <w:tc>
          <w:tcPr>
            <w:tcW w:w="4698" w:type="dxa"/>
            <w:gridSpan w:val="2"/>
            <w:tcBorders>
              <w:top w:val="single" w:sz="18" w:space="0" w:color="auto"/>
              <w:left w:val="single" w:sz="18" w:space="0" w:color="auto"/>
              <w:bottom w:val="single" w:sz="18" w:space="0" w:color="auto"/>
            </w:tcBorders>
          </w:tcPr>
          <w:p w14:paraId="73E98DF5" w14:textId="77777777" w:rsidR="00640E94" w:rsidRDefault="00640E94">
            <w:pPr>
              <w:pStyle w:val="BodyText"/>
              <w:spacing w:before="0"/>
              <w:rPr>
                <w:rFonts w:ascii="Arial" w:hAnsi="Arial"/>
              </w:rPr>
            </w:pPr>
            <w:r>
              <w:rPr>
                <w:rFonts w:ascii="Arial" w:hAnsi="Arial"/>
              </w:rPr>
              <w:t>Web Site Address</w:t>
            </w:r>
          </w:p>
          <w:p w14:paraId="61F7E770" w14:textId="77777777" w:rsidR="00640E94" w:rsidRDefault="00640E94">
            <w:pPr>
              <w:pStyle w:val="BodyText"/>
              <w:spacing w:before="0"/>
              <w:rPr>
                <w:rFonts w:ascii="Arial" w:hAnsi="Arial"/>
              </w:rPr>
            </w:pPr>
          </w:p>
          <w:p w14:paraId="7E76A234" w14:textId="77777777" w:rsidR="00C65931" w:rsidRPr="00C65931" w:rsidRDefault="00676247">
            <w:pPr>
              <w:pStyle w:val="BodyText"/>
              <w:spacing w:before="0"/>
              <w:rPr>
                <w:rFonts w:ascii="Arial" w:hAnsi="Arial"/>
                <w:b/>
              </w:rPr>
            </w:pPr>
            <w:hyperlink r:id="rId14" w:history="1">
              <w:r w:rsidR="00930EFF" w:rsidRPr="00F33A89">
                <w:rPr>
                  <w:rStyle w:val="Hyperlink"/>
                  <w:rFonts w:ascii="Arial" w:hAnsi="Arial"/>
                </w:rPr>
                <w:t>www.CannaRoyalty.com</w:t>
              </w:r>
            </w:hyperlink>
          </w:p>
        </w:tc>
      </w:tr>
    </w:tbl>
    <w:p w14:paraId="460980D8" w14:textId="77777777" w:rsidR="00640E94" w:rsidRDefault="00640E94" w:rsidP="00922A46">
      <w:pPr>
        <w:pStyle w:val="BodyText"/>
      </w:pPr>
    </w:p>
    <w:sectPr w:rsidR="00640E94" w:rsidSect="000A1AB1">
      <w:headerReference w:type="even" r:id="rId15"/>
      <w:headerReference w:type="default" r:id="rId16"/>
      <w:footerReference w:type="even" r:id="rId17"/>
      <w:footerReference w:type="default" r:id="rId18"/>
      <w:headerReference w:type="first" r:id="rId19"/>
      <w:footerReference w:type="first" r:id="rId2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BD641" w14:textId="77777777" w:rsidR="00676247" w:rsidRDefault="00676247">
      <w:r>
        <w:separator/>
      </w:r>
    </w:p>
  </w:endnote>
  <w:endnote w:type="continuationSeparator" w:id="0">
    <w:p w14:paraId="532183BE" w14:textId="77777777" w:rsidR="00676247" w:rsidRDefault="0067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02080" w14:textId="77777777" w:rsidR="00523B20" w:rsidRDefault="00523B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3CC67" w14:textId="77777777" w:rsidR="00640E94" w:rsidRDefault="00640E94">
    <w:pPr>
      <w:pStyle w:val="Footer"/>
      <w:tabs>
        <w:tab w:val="clear" w:pos="4320"/>
        <w:tab w:val="clear" w:pos="8640"/>
        <w:tab w:val="center" w:pos="4680"/>
        <w:tab w:val="right" w:pos="9360"/>
      </w:tabs>
      <w:rPr>
        <w:b/>
      </w:rPr>
    </w:pPr>
  </w:p>
  <w:p w14:paraId="40356AF4" w14:textId="77777777" w:rsidR="00640E94" w:rsidRDefault="00FE486B"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6B524F20" wp14:editId="4FB27469">
              <wp:simplePos x="0" y="0"/>
              <wp:positionH relativeFrom="column">
                <wp:posOffset>72390</wp:posOffset>
              </wp:positionH>
              <wp:positionV relativeFrom="paragraph">
                <wp:posOffset>-152401</wp:posOffset>
              </wp:positionV>
              <wp:extent cx="5863590" cy="0"/>
              <wp:effectExtent l="0" t="0" r="381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4F8694A6"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5C54DCD1" w14:textId="77777777" w:rsidR="00640E94" w:rsidRPr="006D1A06" w:rsidRDefault="00523B20"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 2017</w:t>
    </w:r>
  </w:p>
  <w:p w14:paraId="3EA83763" w14:textId="6BF55BE8"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4A123E"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4A123E" w:rsidRPr="006D1A06">
      <w:rPr>
        <w:rStyle w:val="PageNumber"/>
        <w:rFonts w:ascii="Arial" w:hAnsi="Arial" w:cs="Arial"/>
        <w:sz w:val="16"/>
        <w:szCs w:val="16"/>
      </w:rPr>
      <w:fldChar w:fldCharType="separate"/>
    </w:r>
    <w:r w:rsidR="001822C6">
      <w:rPr>
        <w:rStyle w:val="PageNumber"/>
        <w:rFonts w:ascii="Arial" w:hAnsi="Arial" w:cs="Arial"/>
        <w:noProof/>
        <w:sz w:val="16"/>
        <w:szCs w:val="16"/>
      </w:rPr>
      <w:t>3</w:t>
    </w:r>
    <w:r w:rsidR="004A123E"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29795" w14:textId="77777777" w:rsidR="00640E94" w:rsidRDefault="00640E94">
    <w:pPr>
      <w:pStyle w:val="Footer"/>
      <w:tabs>
        <w:tab w:val="clear" w:pos="4320"/>
        <w:tab w:val="clear" w:pos="8640"/>
        <w:tab w:val="center" w:pos="4680"/>
        <w:tab w:val="right" w:pos="9360"/>
      </w:tabs>
      <w:rPr>
        <w:b/>
      </w:rPr>
    </w:pPr>
  </w:p>
  <w:p w14:paraId="143DEFB8" w14:textId="77777777" w:rsidR="00640E94" w:rsidRDefault="00FE486B"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0C28CEAB" wp14:editId="148D2687">
              <wp:simplePos x="0" y="0"/>
              <wp:positionH relativeFrom="column">
                <wp:posOffset>72390</wp:posOffset>
              </wp:positionH>
              <wp:positionV relativeFrom="paragraph">
                <wp:posOffset>-152401</wp:posOffset>
              </wp:positionV>
              <wp:extent cx="5863590" cy="0"/>
              <wp:effectExtent l="0" t="0" r="381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2C679484"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27222F5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57F4A70"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4A123E"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4A123E"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4A123E"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BE07D" w14:textId="77777777" w:rsidR="00676247" w:rsidRDefault="00676247">
      <w:r>
        <w:separator/>
      </w:r>
    </w:p>
  </w:footnote>
  <w:footnote w:type="continuationSeparator" w:id="0">
    <w:p w14:paraId="30DCB267" w14:textId="77777777" w:rsidR="00676247" w:rsidRDefault="006762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981E3" w14:textId="77777777" w:rsidR="00640E94" w:rsidRDefault="004A123E">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14:paraId="0D08A8A6" w14:textId="77777777" w:rsidR="00640E94" w:rsidRDefault="00640E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D3458"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9779F" w14:textId="77777777" w:rsidR="00523B20" w:rsidRDefault="00523B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64405804"/>
    <w:lvl w:ilvl="0">
      <w:start w:val="1"/>
      <w:numFmt w:val="decimal"/>
      <w:lvlText w:val="%1."/>
      <w:lvlJc w:val="left"/>
      <w:pPr>
        <w:tabs>
          <w:tab w:val="num" w:pos="720"/>
        </w:tabs>
        <w:ind w:left="720" w:hanging="720"/>
      </w:pPr>
      <w:rPr>
        <w:rFonts w:hint="default"/>
        <w:b/>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67464358"/>
    <w:multiLevelType w:val="hybridMultilevel"/>
    <w:tmpl w:val="3B940D88"/>
    <w:lvl w:ilvl="0" w:tplc="8DDE0A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DD5557E"/>
    <w:multiLevelType w:val="hybridMultilevel"/>
    <w:tmpl w:val="4DBC8602"/>
    <w:lvl w:ilvl="0" w:tplc="10090017">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7DC0612"/>
    <w:multiLevelType w:val="hybridMultilevel"/>
    <w:tmpl w:val="F6F2618C"/>
    <w:lvl w:ilvl="0" w:tplc="7F1CE4B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7"/>
  </w:num>
  <w:num w:numId="9">
    <w:abstractNumId w:val="19"/>
  </w:num>
  <w:num w:numId="10">
    <w:abstractNumId w:val="10"/>
  </w:num>
  <w:num w:numId="11">
    <w:abstractNumId w:val="13"/>
  </w:num>
  <w:num w:numId="12">
    <w:abstractNumId w:val="14"/>
  </w:num>
  <w:num w:numId="13">
    <w:abstractNumId w:val="29"/>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5"/>
  </w:num>
  <w:num w:numId="21">
    <w:abstractNumId w:val="1"/>
  </w:num>
  <w:num w:numId="22">
    <w:abstractNumId w:val="0"/>
  </w:num>
  <w:num w:numId="23">
    <w:abstractNumId w:val="21"/>
  </w:num>
  <w:num w:numId="24">
    <w:abstractNumId w:val="18"/>
  </w:num>
  <w:num w:numId="25">
    <w:abstractNumId w:val="4"/>
  </w:num>
  <w:num w:numId="26">
    <w:abstractNumId w:val="28"/>
  </w:num>
  <w:num w:numId="27">
    <w:abstractNumId w:val="30"/>
  </w:num>
  <w:num w:numId="28">
    <w:abstractNumId w:val="5"/>
  </w:num>
  <w:num w:numId="29">
    <w:abstractNumId w:val="26"/>
  </w:num>
  <w:num w:numId="30">
    <w:abstractNumId w:val="2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2955"/>
    <w:rsid w:val="00003EA1"/>
    <w:rsid w:val="00026C23"/>
    <w:rsid w:val="000336FA"/>
    <w:rsid w:val="0005123C"/>
    <w:rsid w:val="00065D95"/>
    <w:rsid w:val="0006644B"/>
    <w:rsid w:val="000909C7"/>
    <w:rsid w:val="000933AA"/>
    <w:rsid w:val="000A1AB1"/>
    <w:rsid w:val="000A2510"/>
    <w:rsid w:val="000A3782"/>
    <w:rsid w:val="000A5E56"/>
    <w:rsid w:val="000B535C"/>
    <w:rsid w:val="000C10D4"/>
    <w:rsid w:val="000D21E0"/>
    <w:rsid w:val="000E25FC"/>
    <w:rsid w:val="000F371E"/>
    <w:rsid w:val="000F4ABE"/>
    <w:rsid w:val="00114B78"/>
    <w:rsid w:val="001309BF"/>
    <w:rsid w:val="0013752C"/>
    <w:rsid w:val="0015609B"/>
    <w:rsid w:val="00156524"/>
    <w:rsid w:val="00181233"/>
    <w:rsid w:val="001822C6"/>
    <w:rsid w:val="00185DC1"/>
    <w:rsid w:val="00187992"/>
    <w:rsid w:val="00196740"/>
    <w:rsid w:val="001B31A6"/>
    <w:rsid w:val="001C7341"/>
    <w:rsid w:val="001D4EF7"/>
    <w:rsid w:val="00202FD9"/>
    <w:rsid w:val="00204FC2"/>
    <w:rsid w:val="00225B69"/>
    <w:rsid w:val="00232A38"/>
    <w:rsid w:val="00241C74"/>
    <w:rsid w:val="002521E3"/>
    <w:rsid w:val="002A26C4"/>
    <w:rsid w:val="002C281E"/>
    <w:rsid w:val="002C4AC0"/>
    <w:rsid w:val="002D64BE"/>
    <w:rsid w:val="002F00EB"/>
    <w:rsid w:val="00352DA1"/>
    <w:rsid w:val="00353F8B"/>
    <w:rsid w:val="003669A9"/>
    <w:rsid w:val="00367FBE"/>
    <w:rsid w:val="00371A64"/>
    <w:rsid w:val="00387FA3"/>
    <w:rsid w:val="00387FA8"/>
    <w:rsid w:val="003A004D"/>
    <w:rsid w:val="003B32A1"/>
    <w:rsid w:val="003C7488"/>
    <w:rsid w:val="003D159B"/>
    <w:rsid w:val="003D7E05"/>
    <w:rsid w:val="003E5FC2"/>
    <w:rsid w:val="00402880"/>
    <w:rsid w:val="00403733"/>
    <w:rsid w:val="00413B46"/>
    <w:rsid w:val="00430737"/>
    <w:rsid w:val="00436EA6"/>
    <w:rsid w:val="00442A8B"/>
    <w:rsid w:val="00450E36"/>
    <w:rsid w:val="00453C84"/>
    <w:rsid w:val="00455139"/>
    <w:rsid w:val="00467809"/>
    <w:rsid w:val="00471CFA"/>
    <w:rsid w:val="0049223A"/>
    <w:rsid w:val="004A07F5"/>
    <w:rsid w:val="004A123E"/>
    <w:rsid w:val="004B7F2E"/>
    <w:rsid w:val="004E3E7A"/>
    <w:rsid w:val="004F0632"/>
    <w:rsid w:val="00517055"/>
    <w:rsid w:val="00523B20"/>
    <w:rsid w:val="00541738"/>
    <w:rsid w:val="005453C8"/>
    <w:rsid w:val="00585FB3"/>
    <w:rsid w:val="00586D46"/>
    <w:rsid w:val="005901BF"/>
    <w:rsid w:val="00592434"/>
    <w:rsid w:val="0059254D"/>
    <w:rsid w:val="005B6C84"/>
    <w:rsid w:val="005E1635"/>
    <w:rsid w:val="005E1FD0"/>
    <w:rsid w:val="005F3482"/>
    <w:rsid w:val="005F6D8F"/>
    <w:rsid w:val="005F6EC2"/>
    <w:rsid w:val="00606E22"/>
    <w:rsid w:val="00620E7F"/>
    <w:rsid w:val="00633ED3"/>
    <w:rsid w:val="00635E9A"/>
    <w:rsid w:val="00640E94"/>
    <w:rsid w:val="00646A3C"/>
    <w:rsid w:val="00655C1A"/>
    <w:rsid w:val="006656BD"/>
    <w:rsid w:val="00672F08"/>
    <w:rsid w:val="00673638"/>
    <w:rsid w:val="00676247"/>
    <w:rsid w:val="00681018"/>
    <w:rsid w:val="006845D5"/>
    <w:rsid w:val="00685C0A"/>
    <w:rsid w:val="00685FCE"/>
    <w:rsid w:val="00695B67"/>
    <w:rsid w:val="006C298E"/>
    <w:rsid w:val="006D0C00"/>
    <w:rsid w:val="006D1A06"/>
    <w:rsid w:val="006E003B"/>
    <w:rsid w:val="006F1044"/>
    <w:rsid w:val="006F560E"/>
    <w:rsid w:val="00701BEF"/>
    <w:rsid w:val="007322C9"/>
    <w:rsid w:val="0074313C"/>
    <w:rsid w:val="00744C67"/>
    <w:rsid w:val="00745C76"/>
    <w:rsid w:val="007473B1"/>
    <w:rsid w:val="00776818"/>
    <w:rsid w:val="00786F4B"/>
    <w:rsid w:val="00793F96"/>
    <w:rsid w:val="007B1B80"/>
    <w:rsid w:val="007F695C"/>
    <w:rsid w:val="00800D84"/>
    <w:rsid w:val="00803B10"/>
    <w:rsid w:val="00822426"/>
    <w:rsid w:val="00844FE0"/>
    <w:rsid w:val="0087196B"/>
    <w:rsid w:val="00885478"/>
    <w:rsid w:val="00893DF0"/>
    <w:rsid w:val="008B7E92"/>
    <w:rsid w:val="008C7019"/>
    <w:rsid w:val="008D24CD"/>
    <w:rsid w:val="008D2AED"/>
    <w:rsid w:val="008D507E"/>
    <w:rsid w:val="00922A46"/>
    <w:rsid w:val="00927F23"/>
    <w:rsid w:val="00930EFF"/>
    <w:rsid w:val="00962244"/>
    <w:rsid w:val="00970CA2"/>
    <w:rsid w:val="00984715"/>
    <w:rsid w:val="00991AA9"/>
    <w:rsid w:val="009B2B88"/>
    <w:rsid w:val="009D0352"/>
    <w:rsid w:val="009D4AF9"/>
    <w:rsid w:val="00A01109"/>
    <w:rsid w:val="00A04500"/>
    <w:rsid w:val="00A11577"/>
    <w:rsid w:val="00A1797A"/>
    <w:rsid w:val="00A200F0"/>
    <w:rsid w:val="00A20CAE"/>
    <w:rsid w:val="00A4757D"/>
    <w:rsid w:val="00A47914"/>
    <w:rsid w:val="00A606EF"/>
    <w:rsid w:val="00A666E2"/>
    <w:rsid w:val="00A733BB"/>
    <w:rsid w:val="00A812C1"/>
    <w:rsid w:val="00A85009"/>
    <w:rsid w:val="00AB445A"/>
    <w:rsid w:val="00AC00A1"/>
    <w:rsid w:val="00AC1079"/>
    <w:rsid w:val="00AD05EC"/>
    <w:rsid w:val="00AD2725"/>
    <w:rsid w:val="00AF5EBE"/>
    <w:rsid w:val="00B04246"/>
    <w:rsid w:val="00B16959"/>
    <w:rsid w:val="00B21E41"/>
    <w:rsid w:val="00B320CC"/>
    <w:rsid w:val="00B344A7"/>
    <w:rsid w:val="00B34AB9"/>
    <w:rsid w:val="00B66DA7"/>
    <w:rsid w:val="00B75036"/>
    <w:rsid w:val="00B940E9"/>
    <w:rsid w:val="00BA5B53"/>
    <w:rsid w:val="00BB6FEF"/>
    <w:rsid w:val="00BC27C1"/>
    <w:rsid w:val="00BC35A0"/>
    <w:rsid w:val="00BF7464"/>
    <w:rsid w:val="00C2149D"/>
    <w:rsid w:val="00C27A18"/>
    <w:rsid w:val="00C3707F"/>
    <w:rsid w:val="00C50725"/>
    <w:rsid w:val="00C63428"/>
    <w:rsid w:val="00C6383E"/>
    <w:rsid w:val="00C65931"/>
    <w:rsid w:val="00C92ABC"/>
    <w:rsid w:val="00CB4918"/>
    <w:rsid w:val="00CC1B9F"/>
    <w:rsid w:val="00CD15B9"/>
    <w:rsid w:val="00CD18FE"/>
    <w:rsid w:val="00CE7341"/>
    <w:rsid w:val="00CF315C"/>
    <w:rsid w:val="00CF3921"/>
    <w:rsid w:val="00D06A0A"/>
    <w:rsid w:val="00D3117C"/>
    <w:rsid w:val="00D32E75"/>
    <w:rsid w:val="00D4575C"/>
    <w:rsid w:val="00D6007F"/>
    <w:rsid w:val="00D60AB3"/>
    <w:rsid w:val="00D70B86"/>
    <w:rsid w:val="00D75FF7"/>
    <w:rsid w:val="00D814A6"/>
    <w:rsid w:val="00D927EB"/>
    <w:rsid w:val="00D94284"/>
    <w:rsid w:val="00DB2EAB"/>
    <w:rsid w:val="00DC098D"/>
    <w:rsid w:val="00DD2D39"/>
    <w:rsid w:val="00DE1D7A"/>
    <w:rsid w:val="00E07DFD"/>
    <w:rsid w:val="00E15287"/>
    <w:rsid w:val="00E16753"/>
    <w:rsid w:val="00E302A2"/>
    <w:rsid w:val="00E32C95"/>
    <w:rsid w:val="00E36141"/>
    <w:rsid w:val="00E4757F"/>
    <w:rsid w:val="00E537D1"/>
    <w:rsid w:val="00E65C9C"/>
    <w:rsid w:val="00E7011A"/>
    <w:rsid w:val="00E83E58"/>
    <w:rsid w:val="00E92F8C"/>
    <w:rsid w:val="00E95EF3"/>
    <w:rsid w:val="00EC378E"/>
    <w:rsid w:val="00EC756D"/>
    <w:rsid w:val="00ED06CB"/>
    <w:rsid w:val="00ED638A"/>
    <w:rsid w:val="00EF2AA0"/>
    <w:rsid w:val="00EF5542"/>
    <w:rsid w:val="00F067A4"/>
    <w:rsid w:val="00F57BA3"/>
    <w:rsid w:val="00F7628E"/>
    <w:rsid w:val="00F80EDC"/>
    <w:rsid w:val="00F814C8"/>
    <w:rsid w:val="00FB7993"/>
    <w:rsid w:val="00FC2286"/>
    <w:rsid w:val="00FC42A7"/>
    <w:rsid w:val="00FD1853"/>
    <w:rsid w:val="00FD2935"/>
    <w:rsid w:val="00FD4371"/>
    <w:rsid w:val="00FE48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0357D"/>
  <w15:docId w15:val="{E663959A-3A51-441B-8D56-4E894C20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3F8B"/>
  </w:style>
  <w:style w:type="paragraph" w:styleId="Heading2">
    <w:name w:val="heading 2"/>
    <w:basedOn w:val="BodyText"/>
    <w:next w:val="BodyText"/>
    <w:qFormat/>
    <w:rsid w:val="00353F8B"/>
    <w:pPr>
      <w:keepNext/>
      <w:ind w:left="1080" w:hanging="1080"/>
      <w:outlineLvl w:val="1"/>
    </w:pPr>
    <w:rPr>
      <w:rFonts w:ascii="Arial" w:hAnsi="Arial"/>
      <w:b/>
      <w:sz w:val="28"/>
    </w:rPr>
  </w:style>
  <w:style w:type="paragraph" w:styleId="Heading4">
    <w:name w:val="heading 4"/>
    <w:basedOn w:val="Normal"/>
    <w:next w:val="Normal"/>
    <w:link w:val="Heading4Char"/>
    <w:uiPriority w:val="9"/>
    <w:semiHidden/>
    <w:unhideWhenUsed/>
    <w:qFormat/>
    <w:rsid w:val="00367FB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3F8B"/>
    <w:pPr>
      <w:spacing w:before="240"/>
    </w:pPr>
    <w:rPr>
      <w:sz w:val="24"/>
      <w:lang w:val="en-GB"/>
    </w:rPr>
  </w:style>
  <w:style w:type="paragraph" w:styleId="List">
    <w:name w:val="List"/>
    <w:basedOn w:val="BodyText"/>
    <w:rsid w:val="00353F8B"/>
    <w:pPr>
      <w:ind w:left="1080" w:hanging="1080"/>
    </w:pPr>
  </w:style>
  <w:style w:type="paragraph" w:styleId="Title">
    <w:name w:val="Title"/>
    <w:basedOn w:val="BodyText"/>
    <w:qFormat/>
    <w:rsid w:val="00353F8B"/>
    <w:pPr>
      <w:spacing w:after="240"/>
      <w:jc w:val="center"/>
    </w:pPr>
    <w:rPr>
      <w:rFonts w:ascii="Arial" w:hAnsi="Arial"/>
      <w:b/>
      <w:sz w:val="40"/>
    </w:rPr>
  </w:style>
  <w:style w:type="paragraph" w:customStyle="1" w:styleId="amend">
    <w:name w:val="amend"/>
    <w:basedOn w:val="Normal"/>
    <w:rsid w:val="00353F8B"/>
    <w:pPr>
      <w:tabs>
        <w:tab w:val="left" w:pos="1080"/>
      </w:tabs>
      <w:spacing w:before="40" w:after="40"/>
      <w:jc w:val="right"/>
    </w:pPr>
    <w:rPr>
      <w:rFonts w:ascii="Arial" w:hAnsi="Arial"/>
      <w:b/>
      <w:sz w:val="24"/>
      <w:vertAlign w:val="superscript"/>
      <w:lang w:val="en-GB"/>
    </w:rPr>
  </w:style>
  <w:style w:type="paragraph" w:styleId="Header">
    <w:name w:val="header"/>
    <w:basedOn w:val="Normal"/>
    <w:rsid w:val="00353F8B"/>
    <w:pPr>
      <w:tabs>
        <w:tab w:val="center" w:pos="4320"/>
        <w:tab w:val="right" w:pos="8640"/>
      </w:tabs>
    </w:pPr>
  </w:style>
  <w:style w:type="paragraph" w:styleId="Footer">
    <w:name w:val="footer"/>
    <w:basedOn w:val="Normal"/>
    <w:link w:val="FooterChar"/>
    <w:uiPriority w:val="99"/>
    <w:rsid w:val="00353F8B"/>
    <w:pPr>
      <w:tabs>
        <w:tab w:val="center" w:pos="4320"/>
        <w:tab w:val="right" w:pos="8640"/>
      </w:tabs>
    </w:pPr>
  </w:style>
  <w:style w:type="character" w:styleId="PageNumber">
    <w:name w:val="page number"/>
    <w:basedOn w:val="DefaultParagraphFont"/>
    <w:rsid w:val="00353F8B"/>
  </w:style>
  <w:style w:type="paragraph" w:styleId="BalloonText">
    <w:name w:val="Balloon Text"/>
    <w:basedOn w:val="Normal"/>
    <w:semiHidden/>
    <w:rsid w:val="00353F8B"/>
    <w:rPr>
      <w:rFonts w:ascii="Tahoma" w:hAnsi="Tahoma" w:cs="Tahoma"/>
      <w:sz w:val="16"/>
      <w:szCs w:val="16"/>
    </w:rPr>
  </w:style>
  <w:style w:type="paragraph" w:styleId="NormalWeb">
    <w:name w:val="Normal (Web)"/>
    <w:basedOn w:val="Normal"/>
    <w:uiPriority w:val="99"/>
    <w:unhideWhenUsed/>
    <w:rsid w:val="0074313C"/>
    <w:pPr>
      <w:spacing w:before="100" w:beforeAutospacing="1" w:after="100" w:afterAutospacing="1"/>
    </w:pPr>
    <w:rPr>
      <w:sz w:val="24"/>
      <w:szCs w:val="24"/>
    </w:rPr>
  </w:style>
  <w:style w:type="character" w:customStyle="1" w:styleId="apple-converted-space">
    <w:name w:val="apple-converted-space"/>
    <w:basedOn w:val="DefaultParagraphFont"/>
    <w:rsid w:val="0074313C"/>
  </w:style>
  <w:style w:type="character" w:styleId="Hyperlink">
    <w:name w:val="Hyperlink"/>
    <w:basedOn w:val="DefaultParagraphFont"/>
    <w:uiPriority w:val="99"/>
    <w:unhideWhenUsed/>
    <w:rsid w:val="000A2510"/>
    <w:rPr>
      <w:color w:val="0000FF" w:themeColor="hyperlink"/>
      <w:u w:val="single"/>
    </w:rPr>
  </w:style>
  <w:style w:type="paragraph" w:styleId="ListParagraph">
    <w:name w:val="List Paragraph"/>
    <w:basedOn w:val="Normal"/>
    <w:uiPriority w:val="34"/>
    <w:qFormat/>
    <w:rsid w:val="00E15287"/>
    <w:pPr>
      <w:ind w:left="720"/>
      <w:contextualSpacing/>
    </w:pPr>
  </w:style>
  <w:style w:type="character" w:customStyle="1" w:styleId="Heading4Char">
    <w:name w:val="Heading 4 Char"/>
    <w:basedOn w:val="DefaultParagraphFont"/>
    <w:link w:val="Heading4"/>
    <w:uiPriority w:val="9"/>
    <w:semiHidden/>
    <w:rsid w:val="00367FBE"/>
    <w:rPr>
      <w:rFonts w:asciiTheme="majorHAnsi" w:eastAsiaTheme="majorEastAsia" w:hAnsiTheme="majorHAnsi" w:cstheme="majorBidi"/>
      <w:i/>
      <w:iCs/>
      <w:color w:val="365F91" w:themeColor="accent1" w:themeShade="BF"/>
    </w:rPr>
  </w:style>
  <w:style w:type="paragraph" w:customStyle="1" w:styleId="CM29">
    <w:name w:val="CM29"/>
    <w:basedOn w:val="Normal"/>
    <w:next w:val="Normal"/>
    <w:uiPriority w:val="99"/>
    <w:rsid w:val="006E003B"/>
    <w:pPr>
      <w:widowControl w:val="0"/>
      <w:autoSpaceDE w:val="0"/>
      <w:autoSpaceDN w:val="0"/>
      <w:adjustRightInd w:val="0"/>
      <w:jc w:val="both"/>
    </w:pPr>
    <w:rPr>
      <w:rFonts w:eastAsiaTheme="minorEastAsia"/>
      <w:sz w:val="24"/>
      <w:szCs w:val="24"/>
      <w:lang w:val="en-CA" w:eastAsia="en-CA"/>
    </w:rPr>
  </w:style>
  <w:style w:type="character" w:styleId="Strong">
    <w:name w:val="Strong"/>
    <w:basedOn w:val="DefaultParagraphFont"/>
    <w:uiPriority w:val="22"/>
    <w:qFormat/>
    <w:rsid w:val="00FC2286"/>
    <w:rPr>
      <w:b/>
      <w:bCs/>
    </w:rPr>
  </w:style>
  <w:style w:type="character" w:styleId="Emphasis">
    <w:name w:val="Emphasis"/>
    <w:basedOn w:val="DefaultParagraphFont"/>
    <w:uiPriority w:val="20"/>
    <w:qFormat/>
    <w:rsid w:val="00B344A7"/>
    <w:rPr>
      <w:i/>
      <w:iCs/>
    </w:rPr>
  </w:style>
  <w:style w:type="character" w:styleId="Mention">
    <w:name w:val="Mention"/>
    <w:basedOn w:val="DefaultParagraphFont"/>
    <w:uiPriority w:val="99"/>
    <w:semiHidden/>
    <w:unhideWhenUsed/>
    <w:rsid w:val="005901BF"/>
    <w:rPr>
      <w:color w:val="2B579A"/>
      <w:shd w:val="clear" w:color="auto" w:fill="E6E6E6"/>
    </w:rPr>
  </w:style>
  <w:style w:type="paragraph" w:customStyle="1" w:styleId="Title2">
    <w:name w:val="Title 2"/>
    <w:basedOn w:val="Normal"/>
    <w:qFormat/>
    <w:rsid w:val="00DD2D39"/>
    <w:pPr>
      <w:keepNext/>
      <w:spacing w:after="240"/>
      <w:jc w:val="both"/>
    </w:pPr>
    <w:rPr>
      <w:rFonts w:asciiTheme="minorHAnsi" w:hAnsiTheme="minorHAnsi"/>
      <w:b/>
      <w:sz w:val="22"/>
      <w:szCs w:val="22"/>
      <w:lang w:val="en-CA"/>
    </w:rPr>
  </w:style>
  <w:style w:type="character" w:customStyle="1" w:styleId="FooterChar">
    <w:name w:val="Footer Char"/>
    <w:basedOn w:val="DefaultParagraphFont"/>
    <w:link w:val="Footer"/>
    <w:uiPriority w:val="99"/>
    <w:rsid w:val="00DD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3778">
      <w:bodyDiv w:val="1"/>
      <w:marLeft w:val="0"/>
      <w:marRight w:val="0"/>
      <w:marTop w:val="0"/>
      <w:marBottom w:val="0"/>
      <w:divBdr>
        <w:top w:val="none" w:sz="0" w:space="0" w:color="auto"/>
        <w:left w:val="none" w:sz="0" w:space="0" w:color="auto"/>
        <w:bottom w:val="none" w:sz="0" w:space="0" w:color="auto"/>
        <w:right w:val="none" w:sz="0" w:space="0" w:color="auto"/>
      </w:divBdr>
    </w:div>
    <w:div w:id="502863698">
      <w:bodyDiv w:val="1"/>
      <w:marLeft w:val="0"/>
      <w:marRight w:val="0"/>
      <w:marTop w:val="0"/>
      <w:marBottom w:val="0"/>
      <w:divBdr>
        <w:top w:val="none" w:sz="0" w:space="0" w:color="auto"/>
        <w:left w:val="none" w:sz="0" w:space="0" w:color="auto"/>
        <w:bottom w:val="none" w:sz="0" w:space="0" w:color="auto"/>
        <w:right w:val="none" w:sz="0" w:space="0" w:color="auto"/>
      </w:divBdr>
    </w:div>
    <w:div w:id="644743565">
      <w:bodyDiv w:val="1"/>
      <w:marLeft w:val="0"/>
      <w:marRight w:val="0"/>
      <w:marTop w:val="0"/>
      <w:marBottom w:val="0"/>
      <w:divBdr>
        <w:top w:val="none" w:sz="0" w:space="0" w:color="auto"/>
        <w:left w:val="none" w:sz="0" w:space="0" w:color="auto"/>
        <w:bottom w:val="none" w:sz="0" w:space="0" w:color="auto"/>
        <w:right w:val="none" w:sz="0" w:space="0" w:color="auto"/>
      </w:divBdr>
    </w:div>
    <w:div w:id="82497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cannaroyalty.com/cannaroyalty-announces-its-consolidated-audited-financial-results/" TargetMode="External"/><Relationship Id="rId12" Type="http://schemas.openxmlformats.org/officeDocument/2006/relationships/hyperlink" Target="http://cannaroyalty.com/cannaroyalty-launches-the-terpistry-in-collaboration-with-dr-joerg-bohlmann/" TargetMode="External"/><Relationship Id="rId13" Type="http://schemas.openxmlformats.org/officeDocument/2006/relationships/hyperlink" Target="http://cannaroyalty.com/cannaroyalty-joins-the-otcqx-market-in-the-united-states/" TargetMode="External"/><Relationship Id="rId14" Type="http://schemas.openxmlformats.org/officeDocument/2006/relationships/hyperlink" Target="http://www.CannaRoyalty.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2204851EE04142A711F86D08A50BE2" ma:contentTypeVersion="2" ma:contentTypeDescription="Create a new document." ma:contentTypeScope="" ma:versionID="0b254a5e5f8ef1f22cb35b2b7e6c2e39">
  <xsd:schema xmlns:xsd="http://www.w3.org/2001/XMLSchema" xmlns:xs="http://www.w3.org/2001/XMLSchema" xmlns:p="http://schemas.microsoft.com/office/2006/metadata/properties" xmlns:ns2="65237b25-a777-45a6-95e8-27fd1eda8050" targetNamespace="http://schemas.microsoft.com/office/2006/metadata/properties" ma:root="true" ma:fieldsID="c99a48dd0f68f56f73e0e6f85f815b71" ns2:_="">
    <xsd:import namespace="65237b25-a777-45a6-95e8-27fd1eda805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37b25-a777-45a6-95e8-27fd1eda80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5237b25-a777-45a6-95e8-27fd1eda8050">
      <UserInfo>
        <DisplayName>Francois Perrault</DisplayName>
        <AccountId>11</AccountId>
        <AccountType/>
      </UserInfo>
      <UserInfo>
        <DisplayName>Afzal Hasan</DisplayName>
        <AccountId>15</AccountId>
        <AccountType/>
      </UserInfo>
      <UserInfo>
        <DisplayName>Candice Matthews</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338B2-F839-47F0-8DCC-603DEAE5E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37b25-a777-45a6-95e8-27fd1eda8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1AE35-452A-4069-948C-0BADB1879C2C}">
  <ds:schemaRefs>
    <ds:schemaRef ds:uri="http://schemas.microsoft.com/office/2006/metadata/properties"/>
    <ds:schemaRef ds:uri="http://schemas.microsoft.com/office/infopath/2007/PartnerControls"/>
    <ds:schemaRef ds:uri="65237b25-a777-45a6-95e8-27fd1eda8050"/>
  </ds:schemaRefs>
</ds:datastoreItem>
</file>

<file path=customXml/itemProps3.xml><?xml version="1.0" encoding="utf-8"?>
<ds:datastoreItem xmlns:ds="http://schemas.openxmlformats.org/officeDocument/2006/customXml" ds:itemID="{187192C7-1EEF-455F-8B33-C4521FF44421}">
  <ds:schemaRefs>
    <ds:schemaRef ds:uri="http://schemas.microsoft.com/sharepoint/v3/contenttype/forms"/>
  </ds:schemaRefs>
</ds:datastoreItem>
</file>

<file path=customXml/itemProps4.xml><?xml version="1.0" encoding="utf-8"?>
<ds:datastoreItem xmlns:ds="http://schemas.openxmlformats.org/officeDocument/2006/customXml" ds:itemID="{E6582C30-8552-DA4E-8884-C573DABCB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1433</Words>
  <Characters>8169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Andra Enescu</cp:lastModifiedBy>
  <cp:revision>3</cp:revision>
  <cp:lastPrinted>2017-04-05T21:04:00Z</cp:lastPrinted>
  <dcterms:created xsi:type="dcterms:W3CDTF">2017-05-18T20:18:00Z</dcterms:created>
  <dcterms:modified xsi:type="dcterms:W3CDTF">2017-05-18T20:23:00Z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0x010100312204851EE04142A711F86D08A50BE2</vt:lpwstr>
  </property>
</Properties>
</file>