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32CBB812"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E77B38">
        <w:rPr>
          <w:rFonts w:ascii="Arial" w:hAnsi="Arial" w:cs="Arial"/>
          <w:b/>
          <w:bCs/>
          <w:color w:val="000000"/>
          <w:sz w:val="20"/>
        </w:rPr>
        <w:t>Delic Holdings</w:t>
      </w:r>
      <w:r w:rsidR="003D400B" w:rsidRPr="00346A7B">
        <w:rPr>
          <w:rFonts w:ascii="Arial" w:hAnsi="Arial" w:cs="Arial"/>
          <w:b/>
          <w:bCs/>
          <w:color w:val="000000"/>
          <w:sz w:val="20"/>
        </w:rPr>
        <w:t xml:space="preserve"> </w:t>
      </w:r>
      <w:r w:rsidR="00AD1355">
        <w:rPr>
          <w:rFonts w:ascii="Arial" w:hAnsi="Arial" w:cs="Arial"/>
          <w:b/>
          <w:bCs/>
          <w:color w:val="000000"/>
          <w:sz w:val="20"/>
        </w:rPr>
        <w:t>Corp</w:t>
      </w:r>
      <w:r w:rsidR="003D400B" w:rsidRPr="00346A7B">
        <w:rPr>
          <w:rFonts w:ascii="Arial" w:hAnsi="Arial" w:cs="Arial"/>
          <w:b/>
          <w:bCs/>
          <w:color w:val="000000"/>
          <w:sz w:val="20"/>
        </w:rPr>
        <w:t>.</w:t>
      </w:r>
      <w:r w:rsidRPr="00B13973">
        <w:rPr>
          <w:rFonts w:ascii="Arial" w:hAnsi="Arial" w:cs="Arial"/>
          <w:color w:val="000000"/>
          <w:sz w:val="20"/>
        </w:rPr>
        <w:t xml:space="preserve"> (the “Issuer”).</w:t>
      </w:r>
    </w:p>
    <w:p w14:paraId="55F205FF" w14:textId="66F9DC1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E77B38">
        <w:rPr>
          <w:rFonts w:ascii="Arial" w:hAnsi="Arial" w:cs="Arial"/>
          <w:b/>
          <w:bCs/>
          <w:color w:val="000000"/>
          <w:sz w:val="20"/>
        </w:rPr>
        <w:t>DELC</w:t>
      </w:r>
    </w:p>
    <w:p w14:paraId="40DCDBDB" w14:textId="1A7D2AB6"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w:t>
      </w:r>
      <w:proofErr w:type="gramStart"/>
      <w:r w:rsidRPr="00B13973">
        <w:rPr>
          <w:rFonts w:ascii="Arial" w:hAnsi="Arial" w:cs="Arial"/>
          <w:color w:val="000000"/>
          <w:sz w:val="20"/>
        </w:rPr>
        <w:t>make reference</w:t>
      </w:r>
      <w:proofErr w:type="gramEnd"/>
      <w:r w:rsidRPr="00B13973">
        <w:rPr>
          <w:rFonts w:ascii="Arial" w:hAnsi="Arial" w:cs="Arial"/>
          <w:color w:val="000000"/>
          <w:sz w:val="20"/>
        </w:rPr>
        <w:t xml:space="preserv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w:t>
      </w:r>
      <w:proofErr w:type="gramStart"/>
      <w:r w:rsidRPr="00B13973">
        <w:rPr>
          <w:rFonts w:ascii="Arial" w:hAnsi="Arial" w:cs="Arial"/>
          <w:color w:val="000000"/>
          <w:sz w:val="20"/>
        </w:rPr>
        <w:t>altered</w:t>
      </w:r>
      <w:proofErr w:type="gramEnd"/>
      <w:r w:rsidRPr="00B13973">
        <w:rPr>
          <w:rFonts w:ascii="Arial" w:hAnsi="Arial" w:cs="Arial"/>
          <w:color w:val="000000"/>
          <w:sz w:val="2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322A8384" w:rsidR="003D400B" w:rsidRPr="00B13973" w:rsidRDefault="003D400B">
      <w:pPr>
        <w:rPr>
          <w:rFonts w:ascii="Arial" w:hAnsi="Arial" w:cs="Arial"/>
          <w:b/>
          <w:bCs/>
        </w:rPr>
      </w:pPr>
      <w:r w:rsidRPr="00B13973">
        <w:rPr>
          <w:rFonts w:ascii="Arial" w:hAnsi="Arial" w:cs="Arial"/>
          <w:b/>
          <w:bCs/>
        </w:rPr>
        <w:t xml:space="preserve">Please refer to the Company’s consolidated financial statements for the </w:t>
      </w:r>
      <w:r w:rsidR="00E436FD">
        <w:rPr>
          <w:rFonts w:ascii="Arial" w:hAnsi="Arial" w:cs="Arial"/>
          <w:b/>
          <w:bCs/>
        </w:rPr>
        <w:t>year</w:t>
      </w:r>
      <w:r w:rsidR="00E77B38">
        <w:rPr>
          <w:rFonts w:ascii="Arial" w:hAnsi="Arial" w:cs="Arial"/>
          <w:b/>
          <w:bCs/>
        </w:rPr>
        <w:t xml:space="preserve"> ended </w:t>
      </w:r>
      <w:r w:rsidR="00E436FD">
        <w:rPr>
          <w:rFonts w:ascii="Arial" w:hAnsi="Arial" w:cs="Arial"/>
          <w:b/>
          <w:bCs/>
        </w:rPr>
        <w:t>December 31</w:t>
      </w:r>
      <w:r w:rsidR="00E77B38">
        <w:rPr>
          <w:rFonts w:ascii="Arial" w:hAnsi="Arial" w:cs="Arial"/>
          <w:b/>
          <w:bCs/>
        </w:rPr>
        <w:t>, 2021</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 xml:space="preserve">A description of the relationship between the transacting parties.  Be as precise as possible in this description of the relationship.  Terms such as affiliate, </w:t>
      </w:r>
      <w:proofErr w:type="gramStart"/>
      <w:r w:rsidRPr="00B13973">
        <w:rPr>
          <w:rFonts w:ascii="Arial" w:hAnsi="Arial" w:cs="Arial"/>
          <w:sz w:val="20"/>
        </w:rPr>
        <w:t>associate</w:t>
      </w:r>
      <w:proofErr w:type="gramEnd"/>
      <w:r w:rsidRPr="00B13973">
        <w:rPr>
          <w:rFonts w:ascii="Arial" w:hAnsi="Arial" w:cs="Arial"/>
          <w:sz w:val="20"/>
        </w:rPr>
        <w:t xml:space="preserv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12A95BD7"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consolidated </w:t>
      </w:r>
      <w:r w:rsidR="00E436FD">
        <w:rPr>
          <w:rFonts w:ascii="Arial" w:hAnsi="Arial" w:cs="Arial"/>
          <w:b/>
          <w:bCs/>
        </w:rPr>
        <w:t>f</w:t>
      </w:r>
      <w:r w:rsidRPr="00B13973">
        <w:rPr>
          <w:rFonts w:ascii="Arial" w:hAnsi="Arial" w:cs="Arial"/>
          <w:b/>
          <w:bCs/>
        </w:rPr>
        <w:t xml:space="preserve">inancial statements for the </w:t>
      </w:r>
      <w:r w:rsidR="00E436FD">
        <w:rPr>
          <w:rFonts w:ascii="Arial" w:hAnsi="Arial" w:cs="Arial"/>
          <w:b/>
          <w:bCs/>
        </w:rPr>
        <w:t>year</w:t>
      </w:r>
      <w:r w:rsidRPr="00B13973">
        <w:rPr>
          <w:rFonts w:ascii="Arial" w:hAnsi="Arial" w:cs="Arial"/>
          <w:b/>
          <w:bCs/>
        </w:rPr>
        <w:t xml:space="preserve"> ended </w:t>
      </w:r>
      <w:r w:rsidR="00E436FD">
        <w:rPr>
          <w:rFonts w:ascii="Arial" w:hAnsi="Arial" w:cs="Arial"/>
          <w:b/>
          <w:bCs/>
        </w:rPr>
        <w:t>December 31</w:t>
      </w:r>
      <w:r w:rsidR="00E77B38">
        <w:rPr>
          <w:rFonts w:ascii="Arial" w:hAnsi="Arial" w:cs="Arial"/>
          <w:b/>
          <w:bCs/>
        </w:rPr>
        <w:t>, 2021</w:t>
      </w:r>
      <w:r w:rsidRPr="00B13973">
        <w:rPr>
          <w:rFonts w:ascii="Arial" w:hAnsi="Arial" w:cs="Arial"/>
          <w:b/>
          <w:bCs/>
        </w:rPr>
        <w:t>.</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 xml:space="preserve">Summary of securities </w:t>
      </w:r>
      <w:proofErr w:type="gramStart"/>
      <w:r w:rsidRPr="00B13973">
        <w:rPr>
          <w:rFonts w:ascii="Arial" w:hAnsi="Arial" w:cs="Arial"/>
          <w:b/>
        </w:rPr>
        <w:t>issued</w:t>
      </w:r>
      <w:proofErr w:type="gramEnd"/>
      <w:r w:rsidRPr="00B13973">
        <w:rPr>
          <w:rFonts w:ascii="Arial" w:hAnsi="Arial" w:cs="Arial"/>
          <w:b/>
        </w:rPr>
        <w:t xml:space="preserve">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302"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42"/>
        <w:gridCol w:w="1440"/>
        <w:gridCol w:w="1350"/>
        <w:gridCol w:w="990"/>
        <w:gridCol w:w="810"/>
        <w:gridCol w:w="1260"/>
        <w:gridCol w:w="1620"/>
        <w:gridCol w:w="1350"/>
        <w:gridCol w:w="1440"/>
      </w:tblGrid>
      <w:tr w:rsidR="0048706B" w:rsidRPr="00B13973" w14:paraId="560962C4" w14:textId="77777777" w:rsidTr="00E77B38">
        <w:tc>
          <w:tcPr>
            <w:tcW w:w="1042"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440"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48706B" w:rsidRPr="00B13973" w14:paraId="10A157E2" w14:textId="77777777" w:rsidTr="00E77B38">
        <w:tc>
          <w:tcPr>
            <w:tcW w:w="1042" w:type="dxa"/>
          </w:tcPr>
          <w:p w14:paraId="411EDB70" w14:textId="079C543D" w:rsidR="0048706B" w:rsidRPr="00B13973" w:rsidRDefault="00296E76">
            <w:pPr>
              <w:keepNext/>
              <w:keepLines/>
              <w:spacing w:line="280" w:lineRule="exact"/>
              <w:jc w:val="both"/>
              <w:rPr>
                <w:rFonts w:ascii="Arial" w:hAnsi="Arial" w:cs="Arial"/>
              </w:rPr>
            </w:pPr>
            <w:r>
              <w:rPr>
                <w:rFonts w:ascii="Arial" w:hAnsi="Arial" w:cs="Arial"/>
              </w:rPr>
              <w:t>October 1,</w:t>
            </w:r>
            <w:r w:rsidR="00210AFA">
              <w:rPr>
                <w:rFonts w:ascii="Arial" w:hAnsi="Arial" w:cs="Arial"/>
              </w:rPr>
              <w:t xml:space="preserve"> 2021</w:t>
            </w:r>
          </w:p>
        </w:tc>
        <w:tc>
          <w:tcPr>
            <w:tcW w:w="1440" w:type="dxa"/>
          </w:tcPr>
          <w:p w14:paraId="57D51E92" w14:textId="1F8049B0" w:rsidR="0048706B" w:rsidRPr="00B13973" w:rsidRDefault="00296E76">
            <w:pPr>
              <w:keepNext/>
              <w:keepLines/>
              <w:spacing w:line="280" w:lineRule="exact"/>
              <w:jc w:val="both"/>
              <w:rPr>
                <w:rFonts w:ascii="Arial" w:hAnsi="Arial" w:cs="Arial"/>
              </w:rPr>
            </w:pPr>
            <w:r>
              <w:rPr>
                <w:rFonts w:ascii="Arial" w:hAnsi="Arial" w:cs="Arial"/>
              </w:rPr>
              <w:t>Pre-funded warrants</w:t>
            </w:r>
          </w:p>
        </w:tc>
        <w:tc>
          <w:tcPr>
            <w:tcW w:w="1350" w:type="dxa"/>
          </w:tcPr>
          <w:p w14:paraId="26029A70" w14:textId="085294FB" w:rsidR="0048706B" w:rsidRPr="00B13973" w:rsidRDefault="00296E76">
            <w:pPr>
              <w:keepNext/>
              <w:keepLines/>
              <w:spacing w:line="280" w:lineRule="exact"/>
              <w:jc w:val="both"/>
              <w:rPr>
                <w:rFonts w:ascii="Arial" w:hAnsi="Arial" w:cs="Arial"/>
              </w:rPr>
            </w:pPr>
            <w:r>
              <w:rPr>
                <w:rFonts w:ascii="Arial" w:hAnsi="Arial" w:cs="Arial"/>
              </w:rPr>
              <w:t>Exercise of warrants</w:t>
            </w:r>
          </w:p>
        </w:tc>
        <w:tc>
          <w:tcPr>
            <w:tcW w:w="990" w:type="dxa"/>
          </w:tcPr>
          <w:p w14:paraId="4CEB7488" w14:textId="1ACDA2BD" w:rsidR="0048706B" w:rsidRPr="00B13973" w:rsidRDefault="00296E76">
            <w:pPr>
              <w:keepNext/>
              <w:keepLines/>
              <w:spacing w:line="280" w:lineRule="exact"/>
              <w:jc w:val="both"/>
              <w:rPr>
                <w:rFonts w:ascii="Arial" w:hAnsi="Arial" w:cs="Arial"/>
              </w:rPr>
            </w:pPr>
            <w:r>
              <w:rPr>
                <w:rFonts w:ascii="Arial" w:hAnsi="Arial" w:cs="Arial"/>
              </w:rPr>
              <w:t>1,861,404</w:t>
            </w:r>
          </w:p>
        </w:tc>
        <w:tc>
          <w:tcPr>
            <w:tcW w:w="810" w:type="dxa"/>
          </w:tcPr>
          <w:p w14:paraId="7FE267EF" w14:textId="315F79B0" w:rsidR="0048706B" w:rsidRPr="00B13973" w:rsidRDefault="00E77B38">
            <w:pPr>
              <w:keepNext/>
              <w:keepLines/>
              <w:spacing w:line="280" w:lineRule="exact"/>
              <w:jc w:val="both"/>
              <w:rPr>
                <w:rFonts w:ascii="Arial" w:hAnsi="Arial" w:cs="Arial"/>
              </w:rPr>
            </w:pPr>
            <w:r>
              <w:rPr>
                <w:rFonts w:ascii="Arial" w:hAnsi="Arial" w:cs="Arial"/>
              </w:rPr>
              <w:t>CAD$0.</w:t>
            </w:r>
            <w:r w:rsidR="00296E76">
              <w:rPr>
                <w:rFonts w:ascii="Arial" w:hAnsi="Arial" w:cs="Arial"/>
              </w:rPr>
              <w:t>00</w:t>
            </w:r>
          </w:p>
        </w:tc>
        <w:tc>
          <w:tcPr>
            <w:tcW w:w="1260" w:type="dxa"/>
          </w:tcPr>
          <w:p w14:paraId="2BBA368F" w14:textId="0F7D74DC" w:rsidR="0048706B" w:rsidRPr="00B13973" w:rsidRDefault="008842EB">
            <w:pPr>
              <w:keepNext/>
              <w:keepLines/>
              <w:spacing w:line="280" w:lineRule="exact"/>
              <w:jc w:val="both"/>
              <w:rPr>
                <w:rFonts w:ascii="Arial" w:hAnsi="Arial" w:cs="Arial"/>
              </w:rPr>
            </w:pPr>
            <w:r>
              <w:rPr>
                <w:rFonts w:ascii="Arial" w:hAnsi="Arial" w:cs="Arial"/>
              </w:rPr>
              <w:t>CAD$</w:t>
            </w:r>
            <w:r w:rsidR="00296E76">
              <w:rPr>
                <w:rFonts w:ascii="Arial" w:hAnsi="Arial" w:cs="Arial"/>
              </w:rPr>
              <w:t>186</w:t>
            </w:r>
          </w:p>
        </w:tc>
        <w:tc>
          <w:tcPr>
            <w:tcW w:w="1620" w:type="dxa"/>
          </w:tcPr>
          <w:p w14:paraId="21CBD3CF" w14:textId="0E7E4BC1" w:rsidR="0048706B" w:rsidRPr="00B13973" w:rsidRDefault="008842EB">
            <w:pPr>
              <w:keepNext/>
              <w:keepLines/>
              <w:spacing w:line="280" w:lineRule="exact"/>
              <w:jc w:val="both"/>
              <w:rPr>
                <w:rFonts w:ascii="Arial" w:hAnsi="Arial" w:cs="Arial"/>
              </w:rPr>
            </w:pPr>
            <w:r>
              <w:rPr>
                <w:rFonts w:ascii="Arial" w:hAnsi="Arial" w:cs="Arial"/>
              </w:rPr>
              <w:t>Cash</w:t>
            </w:r>
          </w:p>
        </w:tc>
        <w:tc>
          <w:tcPr>
            <w:tcW w:w="1350" w:type="dxa"/>
          </w:tcPr>
          <w:p w14:paraId="23896718" w14:textId="72976E9F" w:rsidR="0048706B" w:rsidRPr="00B13973" w:rsidRDefault="003D400B">
            <w:pPr>
              <w:keepNext/>
              <w:keepLines/>
              <w:spacing w:line="280" w:lineRule="exact"/>
              <w:jc w:val="both"/>
              <w:rPr>
                <w:rFonts w:ascii="Arial" w:hAnsi="Arial" w:cs="Arial"/>
              </w:rPr>
            </w:pPr>
            <w:r w:rsidRPr="00B13973">
              <w:rPr>
                <w:rFonts w:ascii="Arial" w:hAnsi="Arial" w:cs="Arial"/>
              </w:rPr>
              <w:t>N/A</w:t>
            </w:r>
          </w:p>
        </w:tc>
        <w:tc>
          <w:tcPr>
            <w:tcW w:w="1440" w:type="dxa"/>
          </w:tcPr>
          <w:p w14:paraId="6944D4B7" w14:textId="690AD812" w:rsidR="008842EB" w:rsidRPr="00B13973" w:rsidRDefault="000845E0">
            <w:pPr>
              <w:keepNext/>
              <w:keepLines/>
              <w:spacing w:line="280" w:lineRule="exact"/>
              <w:jc w:val="both"/>
              <w:rPr>
                <w:rFonts w:ascii="Arial" w:hAnsi="Arial" w:cs="Arial"/>
              </w:rPr>
            </w:pPr>
            <w:r w:rsidRPr="00B13973">
              <w:rPr>
                <w:rFonts w:ascii="Arial" w:hAnsi="Arial" w:cs="Arial"/>
              </w:rPr>
              <w:t>N/A</w:t>
            </w:r>
          </w:p>
        </w:tc>
      </w:tr>
      <w:tr w:rsidR="00296E76" w:rsidRPr="00B13973" w14:paraId="39694ABC" w14:textId="77777777" w:rsidTr="00E77B38">
        <w:tc>
          <w:tcPr>
            <w:tcW w:w="1042" w:type="dxa"/>
          </w:tcPr>
          <w:p w14:paraId="18B5460E" w14:textId="19AE9494" w:rsidR="00296E76" w:rsidRPr="00B13973" w:rsidRDefault="00296E76" w:rsidP="00296E76">
            <w:pPr>
              <w:keepNext/>
              <w:keepLines/>
              <w:spacing w:line="280" w:lineRule="exact"/>
              <w:rPr>
                <w:rFonts w:ascii="Arial" w:hAnsi="Arial" w:cs="Arial"/>
              </w:rPr>
            </w:pPr>
            <w:r>
              <w:rPr>
                <w:rFonts w:ascii="Arial" w:hAnsi="Arial" w:cs="Arial"/>
              </w:rPr>
              <w:t>October 14, 2021</w:t>
            </w:r>
          </w:p>
        </w:tc>
        <w:tc>
          <w:tcPr>
            <w:tcW w:w="1440" w:type="dxa"/>
          </w:tcPr>
          <w:p w14:paraId="7D4D4F77" w14:textId="343754D0" w:rsidR="00296E76" w:rsidRPr="00B13973" w:rsidRDefault="00296E76" w:rsidP="00296E76">
            <w:pPr>
              <w:keepNext/>
              <w:keepLines/>
              <w:spacing w:line="280" w:lineRule="exact"/>
              <w:jc w:val="both"/>
              <w:rPr>
                <w:rFonts w:ascii="Arial" w:hAnsi="Arial" w:cs="Arial"/>
              </w:rPr>
            </w:pPr>
            <w:r>
              <w:rPr>
                <w:rFonts w:ascii="Arial" w:hAnsi="Arial" w:cs="Arial"/>
              </w:rPr>
              <w:t>Pre-funded warrants</w:t>
            </w:r>
          </w:p>
        </w:tc>
        <w:tc>
          <w:tcPr>
            <w:tcW w:w="1350" w:type="dxa"/>
          </w:tcPr>
          <w:p w14:paraId="19EE73E8" w14:textId="06EB4A7E" w:rsidR="00296E76" w:rsidRPr="00B13973" w:rsidRDefault="00296E76" w:rsidP="00296E76">
            <w:pPr>
              <w:keepNext/>
              <w:keepLines/>
              <w:spacing w:line="280" w:lineRule="exact"/>
              <w:jc w:val="both"/>
              <w:rPr>
                <w:rFonts w:ascii="Arial" w:hAnsi="Arial" w:cs="Arial"/>
              </w:rPr>
            </w:pPr>
            <w:r>
              <w:rPr>
                <w:rFonts w:ascii="Arial" w:hAnsi="Arial" w:cs="Arial"/>
              </w:rPr>
              <w:t>Exercise of warrants</w:t>
            </w:r>
          </w:p>
        </w:tc>
        <w:tc>
          <w:tcPr>
            <w:tcW w:w="990" w:type="dxa"/>
          </w:tcPr>
          <w:p w14:paraId="6BE13F81" w14:textId="2B10F949" w:rsidR="00296E76" w:rsidRPr="00B13973" w:rsidRDefault="00296E76" w:rsidP="00296E76">
            <w:pPr>
              <w:keepNext/>
              <w:keepLines/>
              <w:spacing w:line="280" w:lineRule="exact"/>
              <w:jc w:val="both"/>
              <w:rPr>
                <w:rFonts w:ascii="Arial" w:hAnsi="Arial" w:cs="Arial"/>
              </w:rPr>
            </w:pPr>
            <w:r>
              <w:rPr>
                <w:rFonts w:ascii="Arial" w:hAnsi="Arial" w:cs="Arial"/>
              </w:rPr>
              <w:t>1,400,000</w:t>
            </w:r>
          </w:p>
        </w:tc>
        <w:tc>
          <w:tcPr>
            <w:tcW w:w="810" w:type="dxa"/>
          </w:tcPr>
          <w:p w14:paraId="3B4E28DB" w14:textId="4028EA9E" w:rsidR="00296E76" w:rsidRPr="00B13973" w:rsidRDefault="00296E76" w:rsidP="00296E76">
            <w:pPr>
              <w:keepNext/>
              <w:keepLines/>
              <w:spacing w:line="280" w:lineRule="exact"/>
              <w:jc w:val="both"/>
              <w:rPr>
                <w:rFonts w:ascii="Arial" w:hAnsi="Arial" w:cs="Arial"/>
              </w:rPr>
            </w:pPr>
            <w:r>
              <w:rPr>
                <w:rFonts w:ascii="Arial" w:hAnsi="Arial" w:cs="Arial"/>
              </w:rPr>
              <w:t>CAD$0.00</w:t>
            </w:r>
          </w:p>
        </w:tc>
        <w:tc>
          <w:tcPr>
            <w:tcW w:w="1260" w:type="dxa"/>
          </w:tcPr>
          <w:p w14:paraId="4082301A" w14:textId="035D074B" w:rsidR="00296E76" w:rsidRPr="00B13973" w:rsidRDefault="00296E76" w:rsidP="00296E76">
            <w:pPr>
              <w:keepNext/>
              <w:keepLines/>
              <w:spacing w:line="280" w:lineRule="exact"/>
              <w:jc w:val="both"/>
              <w:rPr>
                <w:rFonts w:ascii="Arial" w:hAnsi="Arial" w:cs="Arial"/>
              </w:rPr>
            </w:pPr>
            <w:r>
              <w:rPr>
                <w:rFonts w:ascii="Arial" w:hAnsi="Arial" w:cs="Arial"/>
              </w:rPr>
              <w:t>CAD$140</w:t>
            </w:r>
          </w:p>
        </w:tc>
        <w:tc>
          <w:tcPr>
            <w:tcW w:w="1620" w:type="dxa"/>
          </w:tcPr>
          <w:p w14:paraId="5D7C276A" w14:textId="605F230B" w:rsidR="00296E76" w:rsidRPr="00B13973" w:rsidRDefault="00296E76" w:rsidP="00296E76">
            <w:pPr>
              <w:keepNext/>
              <w:keepLines/>
              <w:spacing w:line="280" w:lineRule="exact"/>
              <w:jc w:val="both"/>
              <w:rPr>
                <w:rFonts w:ascii="Arial" w:hAnsi="Arial" w:cs="Arial"/>
              </w:rPr>
            </w:pPr>
            <w:r>
              <w:rPr>
                <w:rFonts w:ascii="Arial" w:hAnsi="Arial" w:cs="Arial"/>
              </w:rPr>
              <w:t>Cash</w:t>
            </w:r>
          </w:p>
        </w:tc>
        <w:tc>
          <w:tcPr>
            <w:tcW w:w="1350" w:type="dxa"/>
          </w:tcPr>
          <w:p w14:paraId="7F0102C4" w14:textId="1D0DA7CF" w:rsidR="00296E76" w:rsidRPr="00B13973" w:rsidRDefault="00296E76" w:rsidP="00296E76">
            <w:pPr>
              <w:keepNext/>
              <w:keepLines/>
              <w:spacing w:line="280" w:lineRule="exact"/>
              <w:jc w:val="both"/>
              <w:rPr>
                <w:rFonts w:ascii="Arial" w:hAnsi="Arial" w:cs="Arial"/>
              </w:rPr>
            </w:pPr>
            <w:r w:rsidRPr="00B13973">
              <w:rPr>
                <w:rFonts w:ascii="Arial" w:hAnsi="Arial" w:cs="Arial"/>
              </w:rPr>
              <w:t>N/A</w:t>
            </w:r>
          </w:p>
        </w:tc>
        <w:tc>
          <w:tcPr>
            <w:tcW w:w="1440" w:type="dxa"/>
          </w:tcPr>
          <w:p w14:paraId="64D423AB" w14:textId="64E607FB" w:rsidR="00296E76" w:rsidRPr="00B13973" w:rsidRDefault="000845E0" w:rsidP="00296E76">
            <w:pPr>
              <w:keepNext/>
              <w:keepLines/>
              <w:spacing w:line="280" w:lineRule="exact"/>
              <w:jc w:val="both"/>
              <w:rPr>
                <w:rFonts w:ascii="Arial" w:hAnsi="Arial" w:cs="Arial"/>
              </w:rPr>
            </w:pPr>
            <w:r w:rsidRPr="00B13973">
              <w:rPr>
                <w:rFonts w:ascii="Arial" w:hAnsi="Arial" w:cs="Arial"/>
              </w:rPr>
              <w:t>N/A</w:t>
            </w:r>
          </w:p>
        </w:tc>
      </w:tr>
      <w:tr w:rsidR="00296E76" w:rsidRPr="00B13973" w14:paraId="23B7BEC2" w14:textId="77777777" w:rsidTr="00E77B38">
        <w:tc>
          <w:tcPr>
            <w:tcW w:w="1042" w:type="dxa"/>
          </w:tcPr>
          <w:p w14:paraId="1764F28E" w14:textId="0C2BBA73" w:rsidR="00296E76" w:rsidRPr="00B13973" w:rsidRDefault="00296E76" w:rsidP="00296E76">
            <w:pPr>
              <w:keepNext/>
              <w:keepLines/>
              <w:spacing w:line="280" w:lineRule="exact"/>
              <w:jc w:val="both"/>
              <w:rPr>
                <w:rFonts w:ascii="Arial" w:hAnsi="Arial" w:cs="Arial"/>
              </w:rPr>
            </w:pPr>
            <w:r>
              <w:rPr>
                <w:rFonts w:ascii="Arial" w:hAnsi="Arial" w:cs="Arial"/>
              </w:rPr>
              <w:t>October 20, 2021</w:t>
            </w:r>
          </w:p>
        </w:tc>
        <w:tc>
          <w:tcPr>
            <w:tcW w:w="1440" w:type="dxa"/>
          </w:tcPr>
          <w:p w14:paraId="16B9E66A" w14:textId="2321E4D8" w:rsidR="00296E76" w:rsidRPr="00B13973" w:rsidRDefault="00296E76" w:rsidP="00296E76">
            <w:pPr>
              <w:keepNext/>
              <w:keepLines/>
              <w:spacing w:line="280" w:lineRule="exact"/>
              <w:jc w:val="both"/>
              <w:rPr>
                <w:rFonts w:ascii="Arial" w:hAnsi="Arial" w:cs="Arial"/>
              </w:rPr>
            </w:pPr>
            <w:r>
              <w:rPr>
                <w:rFonts w:ascii="Arial" w:hAnsi="Arial" w:cs="Arial"/>
              </w:rPr>
              <w:t>Pre-funded warrants</w:t>
            </w:r>
          </w:p>
        </w:tc>
        <w:tc>
          <w:tcPr>
            <w:tcW w:w="1350" w:type="dxa"/>
          </w:tcPr>
          <w:p w14:paraId="74C92627" w14:textId="665506C3" w:rsidR="00296E76" w:rsidRPr="00B13973" w:rsidRDefault="00296E76" w:rsidP="00296E76">
            <w:pPr>
              <w:keepNext/>
              <w:keepLines/>
              <w:spacing w:line="280" w:lineRule="exact"/>
              <w:jc w:val="both"/>
              <w:rPr>
                <w:rFonts w:ascii="Arial" w:hAnsi="Arial" w:cs="Arial"/>
              </w:rPr>
            </w:pPr>
            <w:r>
              <w:rPr>
                <w:rFonts w:ascii="Arial" w:hAnsi="Arial" w:cs="Arial"/>
              </w:rPr>
              <w:t>Exercise of warrants</w:t>
            </w:r>
          </w:p>
        </w:tc>
        <w:tc>
          <w:tcPr>
            <w:tcW w:w="990" w:type="dxa"/>
          </w:tcPr>
          <w:p w14:paraId="63C9A877" w14:textId="75E0242F" w:rsidR="00296E76" w:rsidRPr="00B13973" w:rsidRDefault="00296E76" w:rsidP="00296E76">
            <w:pPr>
              <w:keepNext/>
              <w:keepLines/>
              <w:spacing w:line="280" w:lineRule="exact"/>
              <w:jc w:val="both"/>
              <w:rPr>
                <w:rFonts w:ascii="Arial" w:hAnsi="Arial" w:cs="Arial"/>
              </w:rPr>
            </w:pPr>
            <w:r>
              <w:rPr>
                <w:rFonts w:ascii="Arial" w:hAnsi="Arial" w:cs="Arial"/>
              </w:rPr>
              <w:t>1,000,000</w:t>
            </w:r>
          </w:p>
        </w:tc>
        <w:tc>
          <w:tcPr>
            <w:tcW w:w="810" w:type="dxa"/>
          </w:tcPr>
          <w:p w14:paraId="4A50D8A3" w14:textId="5247EDFE" w:rsidR="00296E76" w:rsidRPr="00B13973" w:rsidRDefault="00296E76" w:rsidP="00296E76">
            <w:pPr>
              <w:keepNext/>
              <w:keepLines/>
              <w:spacing w:line="280" w:lineRule="exact"/>
              <w:jc w:val="both"/>
              <w:rPr>
                <w:rFonts w:ascii="Arial" w:hAnsi="Arial" w:cs="Arial"/>
              </w:rPr>
            </w:pPr>
            <w:r>
              <w:rPr>
                <w:rFonts w:ascii="Arial" w:hAnsi="Arial" w:cs="Arial"/>
              </w:rPr>
              <w:t>CAD$0.00</w:t>
            </w:r>
          </w:p>
        </w:tc>
        <w:tc>
          <w:tcPr>
            <w:tcW w:w="1260" w:type="dxa"/>
          </w:tcPr>
          <w:p w14:paraId="1A93C547" w14:textId="000C57A0" w:rsidR="00296E76" w:rsidRPr="00B13973" w:rsidRDefault="00296E76" w:rsidP="00296E76">
            <w:pPr>
              <w:keepNext/>
              <w:keepLines/>
              <w:spacing w:line="280" w:lineRule="exact"/>
              <w:jc w:val="both"/>
              <w:rPr>
                <w:rFonts w:ascii="Arial" w:hAnsi="Arial" w:cs="Arial"/>
              </w:rPr>
            </w:pPr>
            <w:r>
              <w:rPr>
                <w:rFonts w:ascii="Arial" w:hAnsi="Arial" w:cs="Arial"/>
              </w:rPr>
              <w:t>CAD$100</w:t>
            </w:r>
          </w:p>
        </w:tc>
        <w:tc>
          <w:tcPr>
            <w:tcW w:w="1620" w:type="dxa"/>
          </w:tcPr>
          <w:p w14:paraId="3203E306" w14:textId="1298E2E4" w:rsidR="00296E76" w:rsidRPr="00B13973" w:rsidRDefault="00296E76" w:rsidP="00296E76">
            <w:pPr>
              <w:keepNext/>
              <w:keepLines/>
              <w:spacing w:line="280" w:lineRule="exact"/>
              <w:jc w:val="both"/>
              <w:rPr>
                <w:rFonts w:ascii="Arial" w:hAnsi="Arial" w:cs="Arial"/>
              </w:rPr>
            </w:pPr>
            <w:r>
              <w:rPr>
                <w:rFonts w:ascii="Arial" w:hAnsi="Arial" w:cs="Arial"/>
              </w:rPr>
              <w:t>Cash</w:t>
            </w:r>
          </w:p>
        </w:tc>
        <w:tc>
          <w:tcPr>
            <w:tcW w:w="1350" w:type="dxa"/>
          </w:tcPr>
          <w:p w14:paraId="5A2939CA" w14:textId="0E450711" w:rsidR="00296E76" w:rsidRPr="00B13973" w:rsidRDefault="00296E76" w:rsidP="00296E76">
            <w:pPr>
              <w:keepNext/>
              <w:keepLines/>
              <w:spacing w:line="280" w:lineRule="exact"/>
              <w:jc w:val="both"/>
              <w:rPr>
                <w:rFonts w:ascii="Arial" w:hAnsi="Arial" w:cs="Arial"/>
              </w:rPr>
            </w:pPr>
            <w:r w:rsidRPr="00B13973">
              <w:rPr>
                <w:rFonts w:ascii="Arial" w:hAnsi="Arial" w:cs="Arial"/>
              </w:rPr>
              <w:t>N/A</w:t>
            </w:r>
          </w:p>
        </w:tc>
        <w:tc>
          <w:tcPr>
            <w:tcW w:w="1440" w:type="dxa"/>
          </w:tcPr>
          <w:p w14:paraId="7A9AE7B3" w14:textId="42966687" w:rsidR="00296E76" w:rsidRPr="00B13973" w:rsidRDefault="000845E0" w:rsidP="00296E76">
            <w:pPr>
              <w:keepNext/>
              <w:keepLines/>
              <w:spacing w:line="280" w:lineRule="exact"/>
              <w:jc w:val="both"/>
              <w:rPr>
                <w:rFonts w:ascii="Arial" w:hAnsi="Arial" w:cs="Arial"/>
              </w:rPr>
            </w:pPr>
            <w:r w:rsidRPr="00B13973">
              <w:rPr>
                <w:rFonts w:ascii="Arial" w:hAnsi="Arial" w:cs="Arial"/>
              </w:rPr>
              <w:t>N/A</w:t>
            </w:r>
          </w:p>
        </w:tc>
      </w:tr>
      <w:tr w:rsidR="008C0EC1" w:rsidRPr="00B13973" w14:paraId="2834156C" w14:textId="77777777" w:rsidTr="00E77B38">
        <w:tc>
          <w:tcPr>
            <w:tcW w:w="1042" w:type="dxa"/>
          </w:tcPr>
          <w:p w14:paraId="1D680FF8" w14:textId="46010F5F" w:rsidR="008C0EC1" w:rsidRDefault="008C0EC1" w:rsidP="00296E76">
            <w:pPr>
              <w:keepNext/>
              <w:keepLines/>
              <w:spacing w:line="280" w:lineRule="exact"/>
              <w:jc w:val="both"/>
              <w:rPr>
                <w:rFonts w:ascii="Arial" w:hAnsi="Arial" w:cs="Arial"/>
              </w:rPr>
            </w:pPr>
            <w:r>
              <w:rPr>
                <w:rFonts w:ascii="Arial" w:hAnsi="Arial" w:cs="Arial"/>
              </w:rPr>
              <w:t>November 4, 2021</w:t>
            </w:r>
          </w:p>
        </w:tc>
        <w:tc>
          <w:tcPr>
            <w:tcW w:w="1440" w:type="dxa"/>
          </w:tcPr>
          <w:p w14:paraId="3C39584A" w14:textId="53E957EE" w:rsidR="008C0EC1" w:rsidRDefault="008C0EC1" w:rsidP="00296E76">
            <w:pPr>
              <w:keepNext/>
              <w:keepLines/>
              <w:spacing w:line="280" w:lineRule="exact"/>
              <w:jc w:val="both"/>
              <w:rPr>
                <w:rFonts w:ascii="Arial" w:hAnsi="Arial" w:cs="Arial"/>
              </w:rPr>
            </w:pPr>
            <w:r>
              <w:rPr>
                <w:rFonts w:ascii="Arial" w:hAnsi="Arial" w:cs="Arial"/>
              </w:rPr>
              <w:t>Multiple voting shares</w:t>
            </w:r>
          </w:p>
        </w:tc>
        <w:tc>
          <w:tcPr>
            <w:tcW w:w="1350" w:type="dxa"/>
          </w:tcPr>
          <w:p w14:paraId="7EFCD563" w14:textId="1E8224B8" w:rsidR="008C0EC1" w:rsidRDefault="008C0EC1" w:rsidP="00296E76">
            <w:pPr>
              <w:keepNext/>
              <w:keepLines/>
              <w:spacing w:line="280" w:lineRule="exact"/>
              <w:jc w:val="both"/>
              <w:rPr>
                <w:rFonts w:ascii="Arial" w:hAnsi="Arial" w:cs="Arial"/>
              </w:rPr>
            </w:pPr>
            <w:r>
              <w:rPr>
                <w:rFonts w:ascii="Arial" w:hAnsi="Arial" w:cs="Arial"/>
              </w:rPr>
              <w:t>Acquisition</w:t>
            </w:r>
          </w:p>
        </w:tc>
        <w:tc>
          <w:tcPr>
            <w:tcW w:w="990" w:type="dxa"/>
          </w:tcPr>
          <w:p w14:paraId="4493343F" w14:textId="13564D3E" w:rsidR="008C0EC1" w:rsidRDefault="008C0EC1" w:rsidP="00296E76">
            <w:pPr>
              <w:keepNext/>
              <w:keepLines/>
              <w:spacing w:line="280" w:lineRule="exact"/>
              <w:jc w:val="both"/>
              <w:rPr>
                <w:rFonts w:ascii="Arial" w:hAnsi="Arial" w:cs="Arial"/>
              </w:rPr>
            </w:pPr>
            <w:r>
              <w:rPr>
                <w:rFonts w:ascii="Arial" w:hAnsi="Arial" w:cs="Arial"/>
              </w:rPr>
              <w:t xml:space="preserve">241,259 </w:t>
            </w:r>
          </w:p>
        </w:tc>
        <w:tc>
          <w:tcPr>
            <w:tcW w:w="810" w:type="dxa"/>
          </w:tcPr>
          <w:p w14:paraId="5E482356" w14:textId="5D4BAB43" w:rsidR="008C0EC1" w:rsidRDefault="008C0EC1" w:rsidP="00296E76">
            <w:pPr>
              <w:keepNext/>
              <w:keepLines/>
              <w:spacing w:line="280" w:lineRule="exact"/>
              <w:jc w:val="both"/>
              <w:rPr>
                <w:rFonts w:ascii="Arial" w:hAnsi="Arial" w:cs="Arial"/>
              </w:rPr>
            </w:pPr>
            <w:r>
              <w:rPr>
                <w:rFonts w:ascii="Arial" w:hAnsi="Arial" w:cs="Arial"/>
              </w:rPr>
              <w:t>CAD$.20</w:t>
            </w:r>
          </w:p>
        </w:tc>
        <w:tc>
          <w:tcPr>
            <w:tcW w:w="1260" w:type="dxa"/>
          </w:tcPr>
          <w:p w14:paraId="10807AE7" w14:textId="167AB40A" w:rsidR="008C0EC1" w:rsidRDefault="008C0EC1" w:rsidP="00296E76">
            <w:pPr>
              <w:keepNext/>
              <w:keepLines/>
              <w:spacing w:line="280" w:lineRule="exact"/>
              <w:jc w:val="both"/>
              <w:rPr>
                <w:rFonts w:ascii="Arial" w:hAnsi="Arial" w:cs="Arial"/>
              </w:rPr>
            </w:pPr>
            <w:r>
              <w:rPr>
                <w:rFonts w:ascii="Arial" w:hAnsi="Arial" w:cs="Arial"/>
              </w:rPr>
              <w:t>N/A</w:t>
            </w:r>
          </w:p>
        </w:tc>
        <w:tc>
          <w:tcPr>
            <w:tcW w:w="1620" w:type="dxa"/>
          </w:tcPr>
          <w:p w14:paraId="2BF7AF89" w14:textId="7DEF0333" w:rsidR="008C0EC1" w:rsidRDefault="008C0EC1" w:rsidP="00296E76">
            <w:pPr>
              <w:keepNext/>
              <w:keepLines/>
              <w:spacing w:line="280" w:lineRule="exact"/>
              <w:jc w:val="both"/>
              <w:rPr>
                <w:rFonts w:ascii="Arial" w:hAnsi="Arial" w:cs="Arial"/>
              </w:rPr>
            </w:pPr>
            <w:r>
              <w:rPr>
                <w:rFonts w:ascii="Arial" w:hAnsi="Arial" w:cs="Arial"/>
              </w:rPr>
              <w:t>N/A</w:t>
            </w:r>
          </w:p>
        </w:tc>
        <w:tc>
          <w:tcPr>
            <w:tcW w:w="1350" w:type="dxa"/>
          </w:tcPr>
          <w:p w14:paraId="5815D669" w14:textId="425E8709" w:rsidR="008C0EC1" w:rsidRPr="00B13973" w:rsidRDefault="008C0EC1" w:rsidP="00296E76">
            <w:pPr>
              <w:keepNext/>
              <w:keepLines/>
              <w:spacing w:line="280" w:lineRule="exact"/>
              <w:jc w:val="both"/>
              <w:rPr>
                <w:rFonts w:ascii="Arial" w:hAnsi="Arial" w:cs="Arial"/>
              </w:rPr>
            </w:pPr>
            <w:r>
              <w:rPr>
                <w:rFonts w:ascii="Arial" w:hAnsi="Arial" w:cs="Arial"/>
              </w:rPr>
              <w:t>N/A</w:t>
            </w:r>
          </w:p>
        </w:tc>
        <w:tc>
          <w:tcPr>
            <w:tcW w:w="1440" w:type="dxa"/>
          </w:tcPr>
          <w:p w14:paraId="58CF6A76" w14:textId="0AC80E5F" w:rsidR="008C0EC1" w:rsidRPr="00B13973" w:rsidRDefault="008C0EC1" w:rsidP="00296E76">
            <w:pPr>
              <w:keepNext/>
              <w:keepLines/>
              <w:spacing w:line="280" w:lineRule="exact"/>
              <w:jc w:val="both"/>
              <w:rPr>
                <w:rFonts w:ascii="Arial" w:hAnsi="Arial" w:cs="Arial"/>
              </w:rPr>
            </w:pPr>
            <w:r>
              <w:rPr>
                <w:rFonts w:ascii="Arial" w:hAnsi="Arial" w:cs="Arial"/>
              </w:rPr>
              <w:t>N/A</w:t>
            </w:r>
          </w:p>
        </w:tc>
      </w:tr>
      <w:tr w:rsidR="00296E76" w:rsidRPr="00B13973" w14:paraId="0472BD9E" w14:textId="77777777" w:rsidTr="00E77B38">
        <w:tc>
          <w:tcPr>
            <w:tcW w:w="1042" w:type="dxa"/>
          </w:tcPr>
          <w:p w14:paraId="0FC341D3" w14:textId="770A61AF" w:rsidR="00296E76" w:rsidRDefault="00296E76" w:rsidP="00296E76">
            <w:pPr>
              <w:keepNext/>
              <w:keepLines/>
              <w:spacing w:line="280" w:lineRule="exact"/>
              <w:jc w:val="both"/>
              <w:rPr>
                <w:rFonts w:ascii="Arial" w:hAnsi="Arial" w:cs="Arial"/>
              </w:rPr>
            </w:pPr>
            <w:r>
              <w:rPr>
                <w:rFonts w:ascii="Arial" w:hAnsi="Arial" w:cs="Arial"/>
              </w:rPr>
              <w:t>December 1, 2021</w:t>
            </w:r>
          </w:p>
        </w:tc>
        <w:tc>
          <w:tcPr>
            <w:tcW w:w="1440" w:type="dxa"/>
          </w:tcPr>
          <w:p w14:paraId="50C0EDDB" w14:textId="53FAF961" w:rsidR="00296E76" w:rsidRDefault="00296E76" w:rsidP="00296E76">
            <w:pPr>
              <w:keepNext/>
              <w:keepLines/>
              <w:spacing w:line="280" w:lineRule="exact"/>
              <w:jc w:val="both"/>
              <w:rPr>
                <w:rFonts w:ascii="Arial" w:hAnsi="Arial" w:cs="Arial"/>
              </w:rPr>
            </w:pPr>
            <w:r>
              <w:rPr>
                <w:rFonts w:ascii="Arial" w:hAnsi="Arial" w:cs="Arial"/>
              </w:rPr>
              <w:t>Subordinate voting shares</w:t>
            </w:r>
          </w:p>
        </w:tc>
        <w:tc>
          <w:tcPr>
            <w:tcW w:w="1350" w:type="dxa"/>
          </w:tcPr>
          <w:p w14:paraId="1471B8DD" w14:textId="18302DF0" w:rsidR="00296E76" w:rsidRDefault="000845E0" w:rsidP="00296E76">
            <w:pPr>
              <w:keepNext/>
              <w:keepLines/>
              <w:spacing w:line="280" w:lineRule="exact"/>
              <w:jc w:val="both"/>
              <w:rPr>
                <w:rFonts w:ascii="Arial" w:hAnsi="Arial" w:cs="Arial"/>
              </w:rPr>
            </w:pPr>
            <w:r>
              <w:rPr>
                <w:rFonts w:ascii="Arial" w:hAnsi="Arial" w:cs="Arial"/>
              </w:rPr>
              <w:t>Acquisition earn</w:t>
            </w:r>
            <w:r w:rsidR="008C0EC1">
              <w:rPr>
                <w:rFonts w:ascii="Arial" w:hAnsi="Arial" w:cs="Arial"/>
              </w:rPr>
              <w:t>-</w:t>
            </w:r>
            <w:r>
              <w:rPr>
                <w:rFonts w:ascii="Arial" w:hAnsi="Arial" w:cs="Arial"/>
              </w:rPr>
              <w:t>out</w:t>
            </w:r>
            <w:r w:rsidR="008C0EC1">
              <w:rPr>
                <w:rFonts w:ascii="Arial" w:hAnsi="Arial" w:cs="Arial"/>
              </w:rPr>
              <w:t xml:space="preserve"> shares</w:t>
            </w:r>
          </w:p>
        </w:tc>
        <w:tc>
          <w:tcPr>
            <w:tcW w:w="990" w:type="dxa"/>
          </w:tcPr>
          <w:p w14:paraId="69CDA2A4" w14:textId="41807791" w:rsidR="00296E76" w:rsidRDefault="000845E0" w:rsidP="00296E76">
            <w:pPr>
              <w:keepNext/>
              <w:keepLines/>
              <w:spacing w:line="280" w:lineRule="exact"/>
              <w:jc w:val="both"/>
              <w:rPr>
                <w:rFonts w:ascii="Arial" w:hAnsi="Arial" w:cs="Arial"/>
              </w:rPr>
            </w:pPr>
            <w:r>
              <w:rPr>
                <w:rFonts w:ascii="Arial" w:hAnsi="Arial" w:cs="Arial"/>
              </w:rPr>
              <w:t>2,350,693</w:t>
            </w:r>
          </w:p>
        </w:tc>
        <w:tc>
          <w:tcPr>
            <w:tcW w:w="810" w:type="dxa"/>
          </w:tcPr>
          <w:p w14:paraId="10E55BCD" w14:textId="66957DBA" w:rsidR="00296E76" w:rsidRDefault="000845E0" w:rsidP="00296E76">
            <w:pPr>
              <w:keepNext/>
              <w:keepLines/>
              <w:spacing w:line="280" w:lineRule="exact"/>
              <w:jc w:val="both"/>
              <w:rPr>
                <w:rFonts w:ascii="Arial" w:hAnsi="Arial" w:cs="Arial"/>
              </w:rPr>
            </w:pPr>
            <w:r>
              <w:rPr>
                <w:rFonts w:ascii="Arial" w:hAnsi="Arial" w:cs="Arial"/>
              </w:rPr>
              <w:t>CAD$0.165</w:t>
            </w:r>
          </w:p>
        </w:tc>
        <w:tc>
          <w:tcPr>
            <w:tcW w:w="1260" w:type="dxa"/>
          </w:tcPr>
          <w:p w14:paraId="49FF825E" w14:textId="09155AF6" w:rsidR="00296E76" w:rsidRDefault="000845E0" w:rsidP="00296E76">
            <w:pPr>
              <w:keepNext/>
              <w:keepLines/>
              <w:spacing w:line="280" w:lineRule="exact"/>
              <w:jc w:val="both"/>
              <w:rPr>
                <w:rFonts w:ascii="Arial" w:hAnsi="Arial" w:cs="Arial"/>
              </w:rPr>
            </w:pPr>
            <w:r>
              <w:rPr>
                <w:rFonts w:ascii="Arial" w:hAnsi="Arial" w:cs="Arial"/>
              </w:rPr>
              <w:t>N/A</w:t>
            </w:r>
          </w:p>
        </w:tc>
        <w:tc>
          <w:tcPr>
            <w:tcW w:w="1620" w:type="dxa"/>
          </w:tcPr>
          <w:p w14:paraId="6A392125" w14:textId="5F52BAA0" w:rsidR="00296E76" w:rsidRDefault="000845E0" w:rsidP="00296E76">
            <w:pPr>
              <w:keepNext/>
              <w:keepLines/>
              <w:spacing w:line="280" w:lineRule="exact"/>
              <w:jc w:val="both"/>
              <w:rPr>
                <w:rFonts w:ascii="Arial" w:hAnsi="Arial" w:cs="Arial"/>
              </w:rPr>
            </w:pPr>
            <w:r>
              <w:rPr>
                <w:rFonts w:ascii="Arial" w:hAnsi="Arial" w:cs="Arial"/>
              </w:rPr>
              <w:t>N/A</w:t>
            </w:r>
          </w:p>
        </w:tc>
        <w:tc>
          <w:tcPr>
            <w:tcW w:w="1350" w:type="dxa"/>
          </w:tcPr>
          <w:p w14:paraId="2CB96FD8" w14:textId="498945D5" w:rsidR="00296E76" w:rsidRPr="00B13973" w:rsidRDefault="00C933C3" w:rsidP="00296E76">
            <w:pPr>
              <w:keepNext/>
              <w:keepLines/>
              <w:spacing w:line="280" w:lineRule="exact"/>
              <w:jc w:val="both"/>
              <w:rPr>
                <w:rFonts w:ascii="Arial" w:hAnsi="Arial" w:cs="Arial"/>
              </w:rPr>
            </w:pPr>
            <w:r>
              <w:rPr>
                <w:rFonts w:ascii="Arial" w:hAnsi="Arial" w:cs="Arial"/>
              </w:rPr>
              <w:t>CEO of subsidiary</w:t>
            </w:r>
          </w:p>
        </w:tc>
        <w:tc>
          <w:tcPr>
            <w:tcW w:w="1440" w:type="dxa"/>
          </w:tcPr>
          <w:p w14:paraId="61047E6B" w14:textId="2D96FC8E" w:rsidR="00296E76" w:rsidRDefault="000845E0" w:rsidP="00296E76">
            <w:pPr>
              <w:keepNext/>
              <w:keepLines/>
              <w:spacing w:line="280" w:lineRule="exact"/>
              <w:jc w:val="both"/>
              <w:rPr>
                <w:rFonts w:ascii="Arial" w:hAnsi="Arial" w:cs="Arial"/>
              </w:rPr>
            </w:pPr>
            <w:r>
              <w:rPr>
                <w:rFonts w:ascii="Arial" w:hAnsi="Arial" w:cs="Arial"/>
              </w:rPr>
              <w:t>N/A</w:t>
            </w: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64534E" w:rsidRPr="00B13973" w14:paraId="07256E93" w14:textId="77777777">
        <w:tc>
          <w:tcPr>
            <w:tcW w:w="1098" w:type="dxa"/>
          </w:tcPr>
          <w:p w14:paraId="5BBDBFC5" w14:textId="10CE5C28" w:rsidR="0064534E" w:rsidRPr="00B13973" w:rsidRDefault="00073C13" w:rsidP="0064534E">
            <w:pPr>
              <w:spacing w:line="280" w:lineRule="exact"/>
              <w:jc w:val="both"/>
              <w:rPr>
                <w:rFonts w:ascii="Arial" w:hAnsi="Arial" w:cs="Arial"/>
              </w:rPr>
            </w:pPr>
            <w:r>
              <w:rPr>
                <w:rFonts w:ascii="Arial" w:hAnsi="Arial" w:cs="Arial"/>
              </w:rPr>
              <w:t xml:space="preserve">November 8, </w:t>
            </w:r>
            <w:r w:rsidR="008621BB">
              <w:rPr>
                <w:rFonts w:ascii="Arial" w:hAnsi="Arial" w:cs="Arial"/>
              </w:rPr>
              <w:t>2021</w:t>
            </w:r>
          </w:p>
        </w:tc>
        <w:tc>
          <w:tcPr>
            <w:tcW w:w="1350" w:type="dxa"/>
          </w:tcPr>
          <w:p w14:paraId="1972D6DD" w14:textId="09E9C134" w:rsidR="0064534E" w:rsidRPr="00B13973" w:rsidRDefault="00073C13" w:rsidP="0064534E">
            <w:pPr>
              <w:spacing w:line="280" w:lineRule="exact"/>
              <w:jc w:val="both"/>
              <w:rPr>
                <w:rFonts w:ascii="Arial" w:hAnsi="Arial" w:cs="Arial"/>
              </w:rPr>
            </w:pPr>
            <w:r>
              <w:rPr>
                <w:rFonts w:ascii="Arial" w:hAnsi="Arial" w:cs="Arial"/>
              </w:rPr>
              <w:t>100,000</w:t>
            </w:r>
          </w:p>
        </w:tc>
        <w:tc>
          <w:tcPr>
            <w:tcW w:w="2160" w:type="dxa"/>
          </w:tcPr>
          <w:p w14:paraId="65A99E25" w14:textId="4636C14A" w:rsidR="0064534E" w:rsidRPr="00B13973" w:rsidRDefault="008621BB" w:rsidP="0064534E">
            <w:pPr>
              <w:spacing w:line="280" w:lineRule="exact"/>
              <w:jc w:val="both"/>
              <w:rPr>
                <w:rFonts w:ascii="Arial" w:hAnsi="Arial" w:cs="Arial"/>
              </w:rPr>
            </w:pPr>
            <w:r>
              <w:rPr>
                <w:rFonts w:ascii="Arial" w:hAnsi="Arial" w:cs="Arial"/>
              </w:rPr>
              <w:t>N/A</w:t>
            </w:r>
          </w:p>
        </w:tc>
        <w:tc>
          <w:tcPr>
            <w:tcW w:w="2250" w:type="dxa"/>
          </w:tcPr>
          <w:p w14:paraId="3724E4AF" w14:textId="6DF9FE0A" w:rsidR="0064534E" w:rsidRPr="00B13973" w:rsidRDefault="008621BB" w:rsidP="0064534E">
            <w:pPr>
              <w:spacing w:line="280" w:lineRule="exact"/>
              <w:jc w:val="both"/>
              <w:rPr>
                <w:rFonts w:ascii="Arial" w:hAnsi="Arial" w:cs="Arial"/>
              </w:rPr>
            </w:pPr>
            <w:r>
              <w:rPr>
                <w:rFonts w:ascii="Arial" w:hAnsi="Arial" w:cs="Arial"/>
              </w:rPr>
              <w:t>Consultants and employees</w:t>
            </w:r>
          </w:p>
        </w:tc>
        <w:tc>
          <w:tcPr>
            <w:tcW w:w="1620" w:type="dxa"/>
          </w:tcPr>
          <w:p w14:paraId="1D65CEFD" w14:textId="5A73B238" w:rsidR="0064534E" w:rsidRPr="00B13973" w:rsidRDefault="008621BB" w:rsidP="0064534E">
            <w:pPr>
              <w:spacing w:line="280" w:lineRule="exact"/>
              <w:jc w:val="both"/>
              <w:rPr>
                <w:rFonts w:ascii="Arial" w:hAnsi="Arial" w:cs="Arial"/>
              </w:rPr>
            </w:pPr>
            <w:r>
              <w:rPr>
                <w:rFonts w:ascii="Arial" w:hAnsi="Arial" w:cs="Arial"/>
              </w:rPr>
              <w:t>CAD$0.2</w:t>
            </w:r>
            <w:r w:rsidR="00073C13">
              <w:rPr>
                <w:rFonts w:ascii="Arial" w:hAnsi="Arial" w:cs="Arial"/>
              </w:rPr>
              <w:t>4</w:t>
            </w:r>
          </w:p>
        </w:tc>
        <w:tc>
          <w:tcPr>
            <w:tcW w:w="1422" w:type="dxa"/>
          </w:tcPr>
          <w:p w14:paraId="65C28957" w14:textId="182ECBA5" w:rsidR="0064534E" w:rsidRPr="00B13973" w:rsidRDefault="00073C13" w:rsidP="0064534E">
            <w:pPr>
              <w:spacing w:line="280" w:lineRule="exact"/>
              <w:jc w:val="both"/>
              <w:rPr>
                <w:rFonts w:ascii="Arial" w:hAnsi="Arial" w:cs="Arial"/>
              </w:rPr>
            </w:pPr>
            <w:r>
              <w:rPr>
                <w:rFonts w:ascii="Arial" w:hAnsi="Arial" w:cs="Arial"/>
              </w:rPr>
              <w:t>May 8, 2023</w:t>
            </w:r>
          </w:p>
        </w:tc>
        <w:tc>
          <w:tcPr>
            <w:tcW w:w="1350" w:type="dxa"/>
          </w:tcPr>
          <w:p w14:paraId="731BA8BE" w14:textId="04B088D7" w:rsidR="0064534E" w:rsidRPr="00B13973" w:rsidRDefault="008621BB" w:rsidP="0064534E">
            <w:pPr>
              <w:spacing w:line="280" w:lineRule="exact"/>
              <w:jc w:val="both"/>
              <w:rPr>
                <w:rFonts w:ascii="Arial" w:hAnsi="Arial" w:cs="Arial"/>
              </w:rPr>
            </w:pPr>
            <w:r>
              <w:rPr>
                <w:rFonts w:ascii="Arial" w:hAnsi="Arial" w:cs="Arial"/>
              </w:rPr>
              <w:t>CAD$0.2</w:t>
            </w:r>
            <w:r w:rsidR="00073C13">
              <w:rPr>
                <w:rFonts w:ascii="Arial" w:hAnsi="Arial" w:cs="Arial"/>
              </w:rPr>
              <w:t>4</w:t>
            </w:r>
          </w:p>
        </w:tc>
      </w:tr>
      <w:tr w:rsidR="008621BB" w:rsidRPr="00B13973" w14:paraId="6F38A79B" w14:textId="77777777">
        <w:tc>
          <w:tcPr>
            <w:tcW w:w="1098" w:type="dxa"/>
          </w:tcPr>
          <w:p w14:paraId="420FA018" w14:textId="6AB576DF" w:rsidR="008621BB" w:rsidRPr="00B13973" w:rsidRDefault="00073C13" w:rsidP="008621BB">
            <w:pPr>
              <w:spacing w:line="280" w:lineRule="exact"/>
              <w:jc w:val="both"/>
              <w:rPr>
                <w:rFonts w:ascii="Arial" w:hAnsi="Arial" w:cs="Arial"/>
              </w:rPr>
            </w:pPr>
            <w:r>
              <w:rPr>
                <w:rFonts w:ascii="Arial" w:hAnsi="Arial" w:cs="Arial"/>
              </w:rPr>
              <w:t>November 8, 2021</w:t>
            </w:r>
          </w:p>
        </w:tc>
        <w:tc>
          <w:tcPr>
            <w:tcW w:w="1350" w:type="dxa"/>
          </w:tcPr>
          <w:p w14:paraId="6C7D9660" w14:textId="748F9580" w:rsidR="008621BB" w:rsidRPr="00B13973" w:rsidRDefault="00073C13" w:rsidP="008621BB">
            <w:pPr>
              <w:spacing w:line="280" w:lineRule="exact"/>
              <w:jc w:val="both"/>
              <w:rPr>
                <w:rFonts w:ascii="Arial" w:hAnsi="Arial" w:cs="Arial"/>
              </w:rPr>
            </w:pPr>
            <w:r>
              <w:rPr>
                <w:rFonts w:ascii="Arial" w:hAnsi="Arial" w:cs="Arial"/>
              </w:rPr>
              <w:t>10,000</w:t>
            </w:r>
          </w:p>
        </w:tc>
        <w:tc>
          <w:tcPr>
            <w:tcW w:w="2160" w:type="dxa"/>
          </w:tcPr>
          <w:p w14:paraId="28FEE307" w14:textId="40521B1A" w:rsidR="008621BB" w:rsidRPr="00B13973" w:rsidRDefault="008621BB" w:rsidP="008621BB">
            <w:pPr>
              <w:spacing w:line="280" w:lineRule="exact"/>
              <w:jc w:val="both"/>
              <w:rPr>
                <w:rFonts w:ascii="Arial" w:hAnsi="Arial" w:cs="Arial"/>
              </w:rPr>
            </w:pPr>
            <w:r>
              <w:rPr>
                <w:rFonts w:ascii="Arial" w:hAnsi="Arial" w:cs="Arial"/>
              </w:rPr>
              <w:t>N/A</w:t>
            </w:r>
          </w:p>
        </w:tc>
        <w:tc>
          <w:tcPr>
            <w:tcW w:w="2250" w:type="dxa"/>
          </w:tcPr>
          <w:p w14:paraId="55584AA6" w14:textId="28E679AE" w:rsidR="008621BB" w:rsidRPr="00B13973" w:rsidRDefault="008621BB" w:rsidP="008621BB">
            <w:pPr>
              <w:spacing w:line="280" w:lineRule="exact"/>
              <w:jc w:val="both"/>
              <w:rPr>
                <w:rFonts w:ascii="Arial" w:hAnsi="Arial" w:cs="Arial"/>
              </w:rPr>
            </w:pPr>
            <w:r>
              <w:rPr>
                <w:rFonts w:ascii="Arial" w:hAnsi="Arial" w:cs="Arial"/>
              </w:rPr>
              <w:t>Consultants and employees</w:t>
            </w:r>
          </w:p>
        </w:tc>
        <w:tc>
          <w:tcPr>
            <w:tcW w:w="1620" w:type="dxa"/>
          </w:tcPr>
          <w:p w14:paraId="3734AA9B" w14:textId="10C00E7B" w:rsidR="008621BB" w:rsidRPr="00B13973" w:rsidRDefault="008621BB" w:rsidP="008621BB">
            <w:pPr>
              <w:spacing w:line="280" w:lineRule="exact"/>
              <w:jc w:val="both"/>
              <w:rPr>
                <w:rFonts w:ascii="Arial" w:hAnsi="Arial" w:cs="Arial"/>
              </w:rPr>
            </w:pPr>
            <w:r>
              <w:rPr>
                <w:rFonts w:ascii="Arial" w:hAnsi="Arial" w:cs="Arial"/>
              </w:rPr>
              <w:t>CAD$0.</w:t>
            </w:r>
            <w:r w:rsidR="00073C13">
              <w:rPr>
                <w:rFonts w:ascii="Arial" w:hAnsi="Arial" w:cs="Arial"/>
              </w:rPr>
              <w:t>23</w:t>
            </w:r>
          </w:p>
        </w:tc>
        <w:tc>
          <w:tcPr>
            <w:tcW w:w="1422" w:type="dxa"/>
          </w:tcPr>
          <w:p w14:paraId="7A81D026" w14:textId="1CB00AE1" w:rsidR="008621BB" w:rsidRPr="00B13973" w:rsidRDefault="00073C13" w:rsidP="008621BB">
            <w:pPr>
              <w:spacing w:line="280" w:lineRule="exact"/>
              <w:jc w:val="both"/>
              <w:rPr>
                <w:rFonts w:ascii="Arial" w:hAnsi="Arial" w:cs="Arial"/>
              </w:rPr>
            </w:pPr>
            <w:r>
              <w:rPr>
                <w:rFonts w:ascii="Arial" w:hAnsi="Arial" w:cs="Arial"/>
              </w:rPr>
              <w:t>November 8, 2024</w:t>
            </w:r>
          </w:p>
        </w:tc>
        <w:tc>
          <w:tcPr>
            <w:tcW w:w="1350" w:type="dxa"/>
          </w:tcPr>
          <w:p w14:paraId="611B4BD2" w14:textId="09B013BE" w:rsidR="008621BB" w:rsidRPr="00B13973" w:rsidRDefault="008621BB" w:rsidP="008621BB">
            <w:pPr>
              <w:spacing w:line="280" w:lineRule="exact"/>
              <w:jc w:val="both"/>
              <w:rPr>
                <w:rFonts w:ascii="Arial" w:hAnsi="Arial" w:cs="Arial"/>
              </w:rPr>
            </w:pPr>
            <w:r>
              <w:rPr>
                <w:rFonts w:ascii="Arial" w:hAnsi="Arial" w:cs="Arial"/>
              </w:rPr>
              <w:t>CAD$0.</w:t>
            </w:r>
            <w:r w:rsidR="00073C13">
              <w:rPr>
                <w:rFonts w:ascii="Arial" w:hAnsi="Arial" w:cs="Arial"/>
              </w:rPr>
              <w:t>23</w:t>
            </w:r>
          </w:p>
        </w:tc>
      </w:tr>
      <w:tr w:rsidR="00073C13" w:rsidRPr="00B13973" w14:paraId="59F7F0D1" w14:textId="77777777">
        <w:tc>
          <w:tcPr>
            <w:tcW w:w="1098" w:type="dxa"/>
          </w:tcPr>
          <w:p w14:paraId="6B82C9DC" w14:textId="4A79B939" w:rsidR="00073C13" w:rsidRPr="00B13973" w:rsidRDefault="00073C13" w:rsidP="00073C13">
            <w:pPr>
              <w:spacing w:line="280" w:lineRule="exact"/>
              <w:jc w:val="both"/>
              <w:rPr>
                <w:rFonts w:ascii="Arial" w:hAnsi="Arial" w:cs="Arial"/>
              </w:rPr>
            </w:pPr>
            <w:r>
              <w:rPr>
                <w:rFonts w:ascii="Arial" w:hAnsi="Arial" w:cs="Arial"/>
              </w:rPr>
              <w:t>November 17, 2021</w:t>
            </w:r>
          </w:p>
        </w:tc>
        <w:tc>
          <w:tcPr>
            <w:tcW w:w="1350" w:type="dxa"/>
          </w:tcPr>
          <w:p w14:paraId="1386F423" w14:textId="3179F2CE" w:rsidR="00073C13" w:rsidRPr="00B13973" w:rsidRDefault="00073C13" w:rsidP="00073C13">
            <w:pPr>
              <w:spacing w:line="280" w:lineRule="exact"/>
              <w:jc w:val="both"/>
              <w:rPr>
                <w:rFonts w:ascii="Arial" w:hAnsi="Arial" w:cs="Arial"/>
              </w:rPr>
            </w:pPr>
            <w:r>
              <w:rPr>
                <w:rFonts w:ascii="Arial" w:hAnsi="Arial" w:cs="Arial"/>
              </w:rPr>
              <w:t>50,000</w:t>
            </w:r>
          </w:p>
        </w:tc>
        <w:tc>
          <w:tcPr>
            <w:tcW w:w="2160" w:type="dxa"/>
          </w:tcPr>
          <w:p w14:paraId="3B5095E4" w14:textId="1E60B426" w:rsidR="00073C13" w:rsidRPr="00B13973" w:rsidRDefault="00073C13" w:rsidP="00073C13">
            <w:pPr>
              <w:spacing w:line="280" w:lineRule="exact"/>
              <w:jc w:val="both"/>
              <w:rPr>
                <w:rFonts w:ascii="Arial" w:hAnsi="Arial" w:cs="Arial"/>
              </w:rPr>
            </w:pPr>
            <w:r>
              <w:rPr>
                <w:rFonts w:ascii="Arial" w:hAnsi="Arial" w:cs="Arial"/>
              </w:rPr>
              <w:t>N/A</w:t>
            </w:r>
          </w:p>
        </w:tc>
        <w:tc>
          <w:tcPr>
            <w:tcW w:w="2250" w:type="dxa"/>
          </w:tcPr>
          <w:p w14:paraId="1D9327FE" w14:textId="194BC870" w:rsidR="00073C13" w:rsidRPr="00B13973" w:rsidRDefault="00073C13" w:rsidP="00073C13">
            <w:pPr>
              <w:spacing w:line="280" w:lineRule="exact"/>
              <w:jc w:val="both"/>
              <w:rPr>
                <w:rFonts w:ascii="Arial" w:hAnsi="Arial" w:cs="Arial"/>
              </w:rPr>
            </w:pPr>
            <w:r>
              <w:rPr>
                <w:rFonts w:ascii="Arial" w:hAnsi="Arial" w:cs="Arial"/>
              </w:rPr>
              <w:t>Consultants and employees</w:t>
            </w:r>
          </w:p>
        </w:tc>
        <w:tc>
          <w:tcPr>
            <w:tcW w:w="1620" w:type="dxa"/>
          </w:tcPr>
          <w:p w14:paraId="3171FEC9" w14:textId="7365EC3C" w:rsidR="00073C13" w:rsidRPr="00B13973" w:rsidRDefault="00073C13" w:rsidP="00073C13">
            <w:pPr>
              <w:spacing w:line="280" w:lineRule="exact"/>
              <w:jc w:val="both"/>
              <w:rPr>
                <w:rFonts w:ascii="Arial" w:hAnsi="Arial" w:cs="Arial"/>
              </w:rPr>
            </w:pPr>
            <w:r>
              <w:rPr>
                <w:rFonts w:ascii="Arial" w:hAnsi="Arial" w:cs="Arial"/>
              </w:rPr>
              <w:t>CAD$0.22</w:t>
            </w:r>
          </w:p>
        </w:tc>
        <w:tc>
          <w:tcPr>
            <w:tcW w:w="1422" w:type="dxa"/>
          </w:tcPr>
          <w:p w14:paraId="7D4831BE" w14:textId="6F95B664" w:rsidR="00073C13" w:rsidRPr="00B13973" w:rsidRDefault="00073C13" w:rsidP="00073C13">
            <w:pPr>
              <w:spacing w:line="280" w:lineRule="exact"/>
              <w:jc w:val="both"/>
              <w:rPr>
                <w:rFonts w:ascii="Arial" w:hAnsi="Arial" w:cs="Arial"/>
              </w:rPr>
            </w:pPr>
            <w:r>
              <w:rPr>
                <w:rFonts w:ascii="Arial" w:hAnsi="Arial" w:cs="Arial"/>
              </w:rPr>
              <w:t>November 17, 2024</w:t>
            </w:r>
          </w:p>
        </w:tc>
        <w:tc>
          <w:tcPr>
            <w:tcW w:w="1350" w:type="dxa"/>
          </w:tcPr>
          <w:p w14:paraId="55A9463A" w14:textId="05425756" w:rsidR="00073C13" w:rsidRPr="00B13973" w:rsidRDefault="00073C13" w:rsidP="00073C13">
            <w:pPr>
              <w:spacing w:line="280" w:lineRule="exact"/>
              <w:jc w:val="both"/>
              <w:rPr>
                <w:rFonts w:ascii="Arial" w:hAnsi="Arial" w:cs="Arial"/>
              </w:rPr>
            </w:pPr>
            <w:r>
              <w:rPr>
                <w:rFonts w:ascii="Arial" w:hAnsi="Arial" w:cs="Arial"/>
              </w:rPr>
              <w:t>CAD$0.22</w:t>
            </w:r>
          </w:p>
        </w:tc>
      </w:tr>
      <w:tr w:rsidR="00073C13" w:rsidRPr="00B13973" w14:paraId="5B8CC37D" w14:textId="77777777">
        <w:tc>
          <w:tcPr>
            <w:tcW w:w="1098" w:type="dxa"/>
          </w:tcPr>
          <w:p w14:paraId="3CEE3C7D" w14:textId="70FD0657" w:rsidR="00073C13" w:rsidRDefault="00073C13" w:rsidP="00073C13">
            <w:pPr>
              <w:spacing w:line="280" w:lineRule="exact"/>
              <w:jc w:val="both"/>
              <w:rPr>
                <w:rFonts w:ascii="Arial" w:hAnsi="Arial" w:cs="Arial"/>
              </w:rPr>
            </w:pPr>
          </w:p>
        </w:tc>
        <w:tc>
          <w:tcPr>
            <w:tcW w:w="1350" w:type="dxa"/>
          </w:tcPr>
          <w:p w14:paraId="1A9355B6" w14:textId="3F245C7D" w:rsidR="00073C13" w:rsidRDefault="00073C13" w:rsidP="00073C13">
            <w:pPr>
              <w:spacing w:line="280" w:lineRule="exact"/>
              <w:jc w:val="both"/>
              <w:rPr>
                <w:rFonts w:ascii="Arial" w:hAnsi="Arial" w:cs="Arial"/>
              </w:rPr>
            </w:pPr>
          </w:p>
        </w:tc>
        <w:tc>
          <w:tcPr>
            <w:tcW w:w="2160" w:type="dxa"/>
          </w:tcPr>
          <w:p w14:paraId="214BF9D7" w14:textId="4C2EEC19" w:rsidR="00073C13" w:rsidRDefault="00073C13" w:rsidP="00073C13">
            <w:pPr>
              <w:spacing w:line="280" w:lineRule="exact"/>
              <w:jc w:val="both"/>
              <w:rPr>
                <w:rFonts w:ascii="Arial" w:hAnsi="Arial" w:cs="Arial"/>
              </w:rPr>
            </w:pPr>
          </w:p>
        </w:tc>
        <w:tc>
          <w:tcPr>
            <w:tcW w:w="2250" w:type="dxa"/>
          </w:tcPr>
          <w:p w14:paraId="7ABC74F5" w14:textId="39C81734" w:rsidR="00073C13" w:rsidRDefault="00073C13" w:rsidP="00073C13">
            <w:pPr>
              <w:spacing w:line="280" w:lineRule="exact"/>
              <w:jc w:val="both"/>
              <w:rPr>
                <w:rFonts w:ascii="Arial" w:hAnsi="Arial" w:cs="Arial"/>
              </w:rPr>
            </w:pPr>
          </w:p>
        </w:tc>
        <w:tc>
          <w:tcPr>
            <w:tcW w:w="1620" w:type="dxa"/>
          </w:tcPr>
          <w:p w14:paraId="2ADFE2A0" w14:textId="7BAD133D" w:rsidR="00073C13" w:rsidRDefault="00073C13" w:rsidP="00073C13">
            <w:pPr>
              <w:spacing w:line="280" w:lineRule="exact"/>
              <w:jc w:val="both"/>
              <w:rPr>
                <w:rFonts w:ascii="Arial" w:hAnsi="Arial" w:cs="Arial"/>
              </w:rPr>
            </w:pPr>
          </w:p>
        </w:tc>
        <w:tc>
          <w:tcPr>
            <w:tcW w:w="1422" w:type="dxa"/>
          </w:tcPr>
          <w:p w14:paraId="6A05E545" w14:textId="502A23D2" w:rsidR="00073C13" w:rsidRPr="00B13973" w:rsidRDefault="00073C13" w:rsidP="00073C13">
            <w:pPr>
              <w:spacing w:line="280" w:lineRule="exact"/>
              <w:jc w:val="both"/>
              <w:rPr>
                <w:rFonts w:ascii="Arial" w:hAnsi="Arial" w:cs="Arial"/>
              </w:rPr>
            </w:pPr>
          </w:p>
        </w:tc>
        <w:tc>
          <w:tcPr>
            <w:tcW w:w="1350" w:type="dxa"/>
          </w:tcPr>
          <w:p w14:paraId="7F397D67" w14:textId="087A1FFF" w:rsidR="00073C13" w:rsidRDefault="00073C13" w:rsidP="00073C13">
            <w:pPr>
              <w:spacing w:line="280" w:lineRule="exact"/>
              <w:jc w:val="both"/>
              <w:rPr>
                <w:rFonts w:ascii="Arial" w:hAnsi="Arial" w:cs="Arial"/>
              </w:rPr>
            </w:pPr>
          </w:p>
        </w:tc>
      </w:tr>
      <w:tr w:rsidR="00073C13" w:rsidRPr="00B13973" w14:paraId="2997CDBF" w14:textId="77777777">
        <w:tc>
          <w:tcPr>
            <w:tcW w:w="1098" w:type="dxa"/>
          </w:tcPr>
          <w:p w14:paraId="7EA8CBDD" w14:textId="130A7C3E" w:rsidR="00073C13" w:rsidRDefault="00073C13" w:rsidP="00073C13">
            <w:pPr>
              <w:spacing w:line="280" w:lineRule="exact"/>
              <w:jc w:val="both"/>
              <w:rPr>
                <w:rFonts w:ascii="Arial" w:hAnsi="Arial" w:cs="Arial"/>
              </w:rPr>
            </w:pPr>
          </w:p>
        </w:tc>
        <w:tc>
          <w:tcPr>
            <w:tcW w:w="1350" w:type="dxa"/>
          </w:tcPr>
          <w:p w14:paraId="2CA1C849" w14:textId="2A90E0BD" w:rsidR="00073C13" w:rsidRDefault="00073C13" w:rsidP="00073C13">
            <w:pPr>
              <w:spacing w:line="280" w:lineRule="exact"/>
              <w:jc w:val="both"/>
              <w:rPr>
                <w:rFonts w:ascii="Arial" w:hAnsi="Arial" w:cs="Arial"/>
              </w:rPr>
            </w:pPr>
          </w:p>
        </w:tc>
        <w:tc>
          <w:tcPr>
            <w:tcW w:w="2160" w:type="dxa"/>
          </w:tcPr>
          <w:p w14:paraId="558D5AAE" w14:textId="1FC3834D" w:rsidR="00073C13" w:rsidRDefault="00073C13" w:rsidP="00073C13">
            <w:pPr>
              <w:spacing w:line="280" w:lineRule="exact"/>
              <w:jc w:val="both"/>
              <w:rPr>
                <w:rFonts w:ascii="Arial" w:hAnsi="Arial" w:cs="Arial"/>
              </w:rPr>
            </w:pPr>
          </w:p>
        </w:tc>
        <w:tc>
          <w:tcPr>
            <w:tcW w:w="2250" w:type="dxa"/>
          </w:tcPr>
          <w:p w14:paraId="2ADCADF6" w14:textId="11A91CD3" w:rsidR="00073C13" w:rsidRDefault="00073C13" w:rsidP="00073C13">
            <w:pPr>
              <w:spacing w:line="280" w:lineRule="exact"/>
              <w:jc w:val="both"/>
              <w:rPr>
                <w:rFonts w:ascii="Arial" w:hAnsi="Arial" w:cs="Arial"/>
              </w:rPr>
            </w:pPr>
          </w:p>
        </w:tc>
        <w:tc>
          <w:tcPr>
            <w:tcW w:w="1620" w:type="dxa"/>
          </w:tcPr>
          <w:p w14:paraId="6F0A8DA8" w14:textId="1C234F62" w:rsidR="00073C13" w:rsidRDefault="00073C13" w:rsidP="00073C13">
            <w:pPr>
              <w:spacing w:line="280" w:lineRule="exact"/>
              <w:jc w:val="both"/>
              <w:rPr>
                <w:rFonts w:ascii="Arial" w:hAnsi="Arial" w:cs="Arial"/>
              </w:rPr>
            </w:pPr>
          </w:p>
        </w:tc>
        <w:tc>
          <w:tcPr>
            <w:tcW w:w="1422" w:type="dxa"/>
          </w:tcPr>
          <w:p w14:paraId="02E95754" w14:textId="4FDAE8D7" w:rsidR="00073C13" w:rsidRPr="00B13973" w:rsidRDefault="00073C13" w:rsidP="00073C13">
            <w:pPr>
              <w:spacing w:line="280" w:lineRule="exact"/>
              <w:jc w:val="both"/>
              <w:rPr>
                <w:rFonts w:ascii="Arial" w:hAnsi="Arial" w:cs="Arial"/>
              </w:rPr>
            </w:pPr>
          </w:p>
        </w:tc>
        <w:tc>
          <w:tcPr>
            <w:tcW w:w="1350" w:type="dxa"/>
          </w:tcPr>
          <w:p w14:paraId="4CC7D734" w14:textId="35E93D21" w:rsidR="00073C13" w:rsidRDefault="00073C13" w:rsidP="00073C13">
            <w:pPr>
              <w:spacing w:line="280" w:lineRule="exact"/>
              <w:jc w:val="both"/>
              <w:rPr>
                <w:rFonts w:ascii="Arial" w:hAnsi="Arial" w:cs="Arial"/>
              </w:rPr>
            </w:pPr>
          </w:p>
        </w:tc>
      </w:tr>
      <w:tr w:rsidR="00073C13" w:rsidRPr="00B13973" w14:paraId="01A9BF50" w14:textId="77777777">
        <w:tc>
          <w:tcPr>
            <w:tcW w:w="1098" w:type="dxa"/>
          </w:tcPr>
          <w:p w14:paraId="20BCB03E" w14:textId="3C7259B0" w:rsidR="00073C13" w:rsidRPr="00B13973" w:rsidRDefault="00073C13" w:rsidP="00073C13">
            <w:pPr>
              <w:spacing w:line="280" w:lineRule="exact"/>
              <w:jc w:val="both"/>
              <w:rPr>
                <w:rFonts w:ascii="Arial" w:hAnsi="Arial" w:cs="Arial"/>
              </w:rPr>
            </w:pPr>
          </w:p>
        </w:tc>
        <w:tc>
          <w:tcPr>
            <w:tcW w:w="1350" w:type="dxa"/>
          </w:tcPr>
          <w:p w14:paraId="01C20B60" w14:textId="323528FE" w:rsidR="00073C13" w:rsidRPr="00B13973" w:rsidRDefault="00073C13" w:rsidP="00073C13">
            <w:pPr>
              <w:spacing w:line="280" w:lineRule="exact"/>
              <w:jc w:val="both"/>
              <w:rPr>
                <w:rFonts w:ascii="Arial" w:hAnsi="Arial" w:cs="Arial"/>
              </w:rPr>
            </w:pPr>
          </w:p>
        </w:tc>
        <w:tc>
          <w:tcPr>
            <w:tcW w:w="2160" w:type="dxa"/>
          </w:tcPr>
          <w:p w14:paraId="0C3B14FB" w14:textId="5DA230C0" w:rsidR="00073C13" w:rsidRPr="00B13973" w:rsidRDefault="00073C13" w:rsidP="00073C13">
            <w:pPr>
              <w:spacing w:line="280" w:lineRule="exact"/>
              <w:jc w:val="both"/>
              <w:rPr>
                <w:rFonts w:ascii="Arial" w:hAnsi="Arial" w:cs="Arial"/>
              </w:rPr>
            </w:pPr>
          </w:p>
        </w:tc>
        <w:tc>
          <w:tcPr>
            <w:tcW w:w="2250" w:type="dxa"/>
          </w:tcPr>
          <w:p w14:paraId="51A09004" w14:textId="1C21F434" w:rsidR="00073C13" w:rsidRPr="00B13973" w:rsidRDefault="00073C13" w:rsidP="00073C13">
            <w:pPr>
              <w:spacing w:line="280" w:lineRule="exact"/>
              <w:jc w:val="both"/>
              <w:rPr>
                <w:rFonts w:ascii="Arial" w:hAnsi="Arial" w:cs="Arial"/>
              </w:rPr>
            </w:pPr>
          </w:p>
        </w:tc>
        <w:tc>
          <w:tcPr>
            <w:tcW w:w="1620" w:type="dxa"/>
          </w:tcPr>
          <w:p w14:paraId="17C1C815" w14:textId="74F5FE19" w:rsidR="00073C13" w:rsidRPr="00B13973" w:rsidRDefault="00073C13" w:rsidP="00073C13">
            <w:pPr>
              <w:spacing w:line="280" w:lineRule="exact"/>
              <w:jc w:val="both"/>
              <w:rPr>
                <w:rFonts w:ascii="Arial" w:hAnsi="Arial" w:cs="Arial"/>
              </w:rPr>
            </w:pPr>
          </w:p>
        </w:tc>
        <w:tc>
          <w:tcPr>
            <w:tcW w:w="1422" w:type="dxa"/>
          </w:tcPr>
          <w:p w14:paraId="002581A2" w14:textId="6CA79B19" w:rsidR="00073C13" w:rsidRPr="00B13973" w:rsidRDefault="00073C13" w:rsidP="00073C13">
            <w:pPr>
              <w:spacing w:line="280" w:lineRule="exact"/>
              <w:jc w:val="both"/>
              <w:rPr>
                <w:rFonts w:ascii="Arial" w:hAnsi="Arial" w:cs="Arial"/>
              </w:rPr>
            </w:pPr>
          </w:p>
        </w:tc>
        <w:tc>
          <w:tcPr>
            <w:tcW w:w="1350" w:type="dxa"/>
          </w:tcPr>
          <w:p w14:paraId="39EAD993" w14:textId="144D183D" w:rsidR="00073C13" w:rsidRPr="00B13973" w:rsidRDefault="00073C13" w:rsidP="00073C13">
            <w:pPr>
              <w:spacing w:line="280" w:lineRule="exact"/>
              <w:jc w:val="both"/>
              <w:rPr>
                <w:rFonts w:ascii="Arial" w:hAnsi="Arial" w:cs="Arial"/>
              </w:rPr>
            </w:pPr>
          </w:p>
        </w:tc>
      </w:tr>
      <w:tr w:rsidR="00073C13" w:rsidRPr="00B13973" w14:paraId="7703FCD4" w14:textId="77777777">
        <w:tc>
          <w:tcPr>
            <w:tcW w:w="1098" w:type="dxa"/>
          </w:tcPr>
          <w:p w14:paraId="1DE0FCE1" w14:textId="3E1447DA" w:rsidR="00073C13" w:rsidRPr="00B13973" w:rsidRDefault="00073C13" w:rsidP="00073C13">
            <w:pPr>
              <w:spacing w:line="280" w:lineRule="exact"/>
              <w:jc w:val="both"/>
              <w:rPr>
                <w:rFonts w:ascii="Arial" w:hAnsi="Arial" w:cs="Arial"/>
              </w:rPr>
            </w:pPr>
          </w:p>
        </w:tc>
        <w:tc>
          <w:tcPr>
            <w:tcW w:w="1350" w:type="dxa"/>
          </w:tcPr>
          <w:p w14:paraId="5B51F74A" w14:textId="385C0ABA" w:rsidR="00073C13" w:rsidRPr="00B13973" w:rsidRDefault="00073C13" w:rsidP="00073C13">
            <w:pPr>
              <w:spacing w:line="280" w:lineRule="exact"/>
              <w:jc w:val="both"/>
              <w:rPr>
                <w:rFonts w:ascii="Arial" w:hAnsi="Arial" w:cs="Arial"/>
              </w:rPr>
            </w:pPr>
          </w:p>
        </w:tc>
        <w:tc>
          <w:tcPr>
            <w:tcW w:w="2160" w:type="dxa"/>
          </w:tcPr>
          <w:p w14:paraId="7288AA85" w14:textId="1999B25B" w:rsidR="00073C13" w:rsidRPr="00B13973" w:rsidRDefault="00073C13" w:rsidP="00073C13">
            <w:pPr>
              <w:spacing w:line="280" w:lineRule="exact"/>
              <w:jc w:val="both"/>
              <w:rPr>
                <w:rFonts w:ascii="Arial" w:hAnsi="Arial" w:cs="Arial"/>
              </w:rPr>
            </w:pPr>
          </w:p>
        </w:tc>
        <w:tc>
          <w:tcPr>
            <w:tcW w:w="2250" w:type="dxa"/>
          </w:tcPr>
          <w:p w14:paraId="0002ABF4" w14:textId="1EFAE115" w:rsidR="00073C13" w:rsidRPr="00B13973" w:rsidRDefault="00073C13" w:rsidP="00073C13">
            <w:pPr>
              <w:spacing w:line="280" w:lineRule="exact"/>
              <w:jc w:val="both"/>
              <w:rPr>
                <w:rFonts w:ascii="Arial" w:hAnsi="Arial" w:cs="Arial"/>
              </w:rPr>
            </w:pPr>
          </w:p>
        </w:tc>
        <w:tc>
          <w:tcPr>
            <w:tcW w:w="1620" w:type="dxa"/>
          </w:tcPr>
          <w:p w14:paraId="018B5808" w14:textId="2448FC11" w:rsidR="00073C13" w:rsidRPr="00B13973" w:rsidRDefault="00073C13" w:rsidP="00073C13">
            <w:pPr>
              <w:spacing w:line="280" w:lineRule="exact"/>
              <w:jc w:val="both"/>
              <w:rPr>
                <w:rFonts w:ascii="Arial" w:hAnsi="Arial" w:cs="Arial"/>
              </w:rPr>
            </w:pPr>
          </w:p>
        </w:tc>
        <w:tc>
          <w:tcPr>
            <w:tcW w:w="1422" w:type="dxa"/>
          </w:tcPr>
          <w:p w14:paraId="59BCDAB6" w14:textId="10E7B64A" w:rsidR="00073C13" w:rsidRPr="00B13973" w:rsidRDefault="00073C13" w:rsidP="00073C13">
            <w:pPr>
              <w:spacing w:line="280" w:lineRule="exact"/>
              <w:jc w:val="both"/>
              <w:rPr>
                <w:rFonts w:ascii="Arial" w:hAnsi="Arial" w:cs="Arial"/>
              </w:rPr>
            </w:pPr>
          </w:p>
        </w:tc>
        <w:tc>
          <w:tcPr>
            <w:tcW w:w="1350" w:type="dxa"/>
          </w:tcPr>
          <w:p w14:paraId="3D1F5B72" w14:textId="09E77E5F" w:rsidR="00073C13" w:rsidRPr="00B13973" w:rsidRDefault="00073C13" w:rsidP="00073C13">
            <w:pPr>
              <w:spacing w:line="280" w:lineRule="exact"/>
              <w:jc w:val="both"/>
              <w:rPr>
                <w:rFonts w:ascii="Arial" w:hAnsi="Arial" w:cs="Arial"/>
              </w:rPr>
            </w:pPr>
          </w:p>
        </w:tc>
      </w:tr>
      <w:tr w:rsidR="00073C13" w:rsidRPr="00B13973" w14:paraId="2F6B74E5" w14:textId="77777777">
        <w:tc>
          <w:tcPr>
            <w:tcW w:w="1098" w:type="dxa"/>
          </w:tcPr>
          <w:p w14:paraId="1FA4E3C7" w14:textId="3BA2174B" w:rsidR="00073C13" w:rsidRDefault="00073C13" w:rsidP="00073C13">
            <w:pPr>
              <w:spacing w:line="280" w:lineRule="exact"/>
              <w:jc w:val="both"/>
              <w:rPr>
                <w:rFonts w:ascii="Arial" w:hAnsi="Arial" w:cs="Arial"/>
              </w:rPr>
            </w:pPr>
          </w:p>
        </w:tc>
        <w:tc>
          <w:tcPr>
            <w:tcW w:w="1350" w:type="dxa"/>
          </w:tcPr>
          <w:p w14:paraId="13C312CD" w14:textId="61C0C713" w:rsidR="00073C13" w:rsidRDefault="00073C13" w:rsidP="00073C13">
            <w:pPr>
              <w:spacing w:line="280" w:lineRule="exact"/>
              <w:jc w:val="both"/>
              <w:rPr>
                <w:rFonts w:ascii="Arial" w:hAnsi="Arial" w:cs="Arial"/>
              </w:rPr>
            </w:pPr>
          </w:p>
        </w:tc>
        <w:tc>
          <w:tcPr>
            <w:tcW w:w="2160" w:type="dxa"/>
          </w:tcPr>
          <w:p w14:paraId="3DB4FD38" w14:textId="43745A80" w:rsidR="00073C13" w:rsidRDefault="00073C13" w:rsidP="00073C13">
            <w:pPr>
              <w:spacing w:line="280" w:lineRule="exact"/>
              <w:jc w:val="both"/>
              <w:rPr>
                <w:rFonts w:ascii="Arial" w:hAnsi="Arial" w:cs="Arial"/>
              </w:rPr>
            </w:pPr>
          </w:p>
        </w:tc>
        <w:tc>
          <w:tcPr>
            <w:tcW w:w="2250" w:type="dxa"/>
          </w:tcPr>
          <w:p w14:paraId="63631067" w14:textId="375E9B30" w:rsidR="00073C13" w:rsidRDefault="00073C13" w:rsidP="00073C13">
            <w:pPr>
              <w:spacing w:line="280" w:lineRule="exact"/>
              <w:jc w:val="both"/>
              <w:rPr>
                <w:rFonts w:ascii="Arial" w:hAnsi="Arial" w:cs="Arial"/>
              </w:rPr>
            </w:pPr>
          </w:p>
        </w:tc>
        <w:tc>
          <w:tcPr>
            <w:tcW w:w="1620" w:type="dxa"/>
          </w:tcPr>
          <w:p w14:paraId="6A792F0F" w14:textId="5ABA47BA" w:rsidR="00073C13" w:rsidRDefault="00073C13" w:rsidP="00073C13">
            <w:pPr>
              <w:spacing w:line="280" w:lineRule="exact"/>
              <w:jc w:val="both"/>
              <w:rPr>
                <w:rFonts w:ascii="Arial" w:hAnsi="Arial" w:cs="Arial"/>
              </w:rPr>
            </w:pPr>
          </w:p>
        </w:tc>
        <w:tc>
          <w:tcPr>
            <w:tcW w:w="1422" w:type="dxa"/>
          </w:tcPr>
          <w:p w14:paraId="460F4504" w14:textId="6DD9E1DA" w:rsidR="00073C13" w:rsidRDefault="00073C13" w:rsidP="00073C13">
            <w:pPr>
              <w:spacing w:line="280" w:lineRule="exact"/>
              <w:jc w:val="both"/>
              <w:rPr>
                <w:rFonts w:ascii="Arial" w:hAnsi="Arial" w:cs="Arial"/>
              </w:rPr>
            </w:pPr>
          </w:p>
        </w:tc>
        <w:tc>
          <w:tcPr>
            <w:tcW w:w="1350" w:type="dxa"/>
          </w:tcPr>
          <w:p w14:paraId="52D779E0" w14:textId="2B155E92" w:rsidR="00073C13" w:rsidRDefault="00073C13" w:rsidP="00073C13">
            <w:pPr>
              <w:spacing w:line="280" w:lineRule="exact"/>
              <w:jc w:val="both"/>
              <w:rPr>
                <w:rFonts w:ascii="Arial" w:hAnsi="Arial" w:cs="Arial"/>
              </w:rPr>
            </w:pPr>
          </w:p>
        </w:tc>
      </w:tr>
      <w:tr w:rsidR="00073C13" w:rsidRPr="00B13973" w14:paraId="2D7C5030" w14:textId="77777777">
        <w:tc>
          <w:tcPr>
            <w:tcW w:w="1098" w:type="dxa"/>
          </w:tcPr>
          <w:p w14:paraId="52C7A674" w14:textId="0468F6C6" w:rsidR="00073C13" w:rsidRPr="00B13973" w:rsidRDefault="00073C13" w:rsidP="00073C13">
            <w:pPr>
              <w:spacing w:line="280" w:lineRule="exact"/>
              <w:jc w:val="both"/>
              <w:rPr>
                <w:rFonts w:ascii="Arial" w:hAnsi="Arial" w:cs="Arial"/>
              </w:rPr>
            </w:pPr>
          </w:p>
        </w:tc>
        <w:tc>
          <w:tcPr>
            <w:tcW w:w="1350" w:type="dxa"/>
          </w:tcPr>
          <w:p w14:paraId="504998BD" w14:textId="4B292478" w:rsidR="00073C13" w:rsidRPr="00B13973" w:rsidRDefault="00073C13" w:rsidP="00073C13">
            <w:pPr>
              <w:spacing w:line="280" w:lineRule="exact"/>
              <w:jc w:val="both"/>
              <w:rPr>
                <w:rFonts w:ascii="Arial" w:hAnsi="Arial" w:cs="Arial"/>
              </w:rPr>
            </w:pPr>
          </w:p>
        </w:tc>
        <w:tc>
          <w:tcPr>
            <w:tcW w:w="2160" w:type="dxa"/>
          </w:tcPr>
          <w:p w14:paraId="32757A61" w14:textId="2E068500" w:rsidR="00073C13" w:rsidRPr="00B13973" w:rsidRDefault="00073C13" w:rsidP="00073C13">
            <w:pPr>
              <w:spacing w:line="280" w:lineRule="exact"/>
              <w:jc w:val="both"/>
              <w:rPr>
                <w:rFonts w:ascii="Arial" w:hAnsi="Arial" w:cs="Arial"/>
              </w:rPr>
            </w:pPr>
          </w:p>
        </w:tc>
        <w:tc>
          <w:tcPr>
            <w:tcW w:w="2250" w:type="dxa"/>
          </w:tcPr>
          <w:p w14:paraId="5FE4AE68" w14:textId="37AAC9A5" w:rsidR="00073C13" w:rsidRPr="00B13973" w:rsidRDefault="00073C13" w:rsidP="00073C13">
            <w:pPr>
              <w:spacing w:line="280" w:lineRule="exact"/>
              <w:jc w:val="both"/>
              <w:rPr>
                <w:rFonts w:ascii="Arial" w:hAnsi="Arial" w:cs="Arial"/>
              </w:rPr>
            </w:pPr>
          </w:p>
        </w:tc>
        <w:tc>
          <w:tcPr>
            <w:tcW w:w="1620" w:type="dxa"/>
          </w:tcPr>
          <w:p w14:paraId="6303BD72" w14:textId="7ED47573" w:rsidR="00073C13" w:rsidRPr="00B13973" w:rsidRDefault="00073C13" w:rsidP="00073C13">
            <w:pPr>
              <w:spacing w:line="280" w:lineRule="exact"/>
              <w:jc w:val="both"/>
              <w:rPr>
                <w:rFonts w:ascii="Arial" w:hAnsi="Arial" w:cs="Arial"/>
              </w:rPr>
            </w:pPr>
          </w:p>
        </w:tc>
        <w:tc>
          <w:tcPr>
            <w:tcW w:w="1422" w:type="dxa"/>
          </w:tcPr>
          <w:p w14:paraId="2187AD4F" w14:textId="2AE719C5" w:rsidR="00073C13" w:rsidRPr="00B13973" w:rsidRDefault="00073C13" w:rsidP="00073C13">
            <w:pPr>
              <w:spacing w:line="280" w:lineRule="exact"/>
              <w:jc w:val="both"/>
              <w:rPr>
                <w:rFonts w:ascii="Arial" w:hAnsi="Arial" w:cs="Arial"/>
              </w:rPr>
            </w:pPr>
          </w:p>
        </w:tc>
        <w:tc>
          <w:tcPr>
            <w:tcW w:w="1350" w:type="dxa"/>
          </w:tcPr>
          <w:p w14:paraId="6D1082F1" w14:textId="54646798" w:rsidR="00073C13" w:rsidRPr="00B13973" w:rsidRDefault="00073C13" w:rsidP="00073C13">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lastRenderedPageBreak/>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 xml:space="preserve">description of authorized share capital including number of shares for each class, dividend rates on preferred shares and </w:t>
      </w:r>
      <w:proofErr w:type="gramStart"/>
      <w:r w:rsidRPr="00B13973">
        <w:rPr>
          <w:rFonts w:ascii="Arial" w:hAnsi="Arial" w:cs="Arial"/>
        </w:rPr>
        <w:t>whether or not</w:t>
      </w:r>
      <w:proofErr w:type="gramEnd"/>
      <w:r w:rsidRPr="00B13973">
        <w:rPr>
          <w:rFonts w:ascii="Arial" w:hAnsi="Arial" w:cs="Arial"/>
        </w:rPr>
        <w:t xml:space="preserve">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72F53C68" w:rsidR="00A70C76" w:rsidRDefault="00062975" w:rsidP="00DC4430">
      <w:pPr>
        <w:spacing w:line="280" w:lineRule="exact"/>
        <w:ind w:left="720" w:firstLine="720"/>
        <w:jc w:val="both"/>
        <w:rPr>
          <w:rFonts w:ascii="Arial" w:hAnsi="Arial" w:cs="Arial"/>
          <w:b/>
          <w:bCs/>
        </w:rPr>
      </w:pPr>
      <w:r>
        <w:rPr>
          <w:rFonts w:ascii="Arial" w:hAnsi="Arial" w:cs="Arial"/>
          <w:b/>
          <w:bCs/>
        </w:rPr>
        <w:t>75,477,623</w:t>
      </w:r>
      <w:r w:rsidR="00A70C76" w:rsidRPr="00B13973">
        <w:rPr>
          <w:rFonts w:ascii="Arial" w:hAnsi="Arial" w:cs="Arial"/>
          <w:b/>
          <w:bCs/>
        </w:rPr>
        <w:t xml:space="preserve"> </w:t>
      </w:r>
      <w:r w:rsidR="00C464A3">
        <w:rPr>
          <w:rFonts w:ascii="Arial" w:hAnsi="Arial" w:cs="Arial"/>
          <w:b/>
          <w:bCs/>
        </w:rPr>
        <w:t xml:space="preserve">subordinate voting </w:t>
      </w:r>
      <w:r w:rsidR="00A70C76" w:rsidRPr="00B13973">
        <w:rPr>
          <w:rFonts w:ascii="Arial" w:hAnsi="Arial" w:cs="Arial"/>
          <w:b/>
          <w:bCs/>
        </w:rPr>
        <w:t>shares with no par value outstanding</w:t>
      </w:r>
    </w:p>
    <w:p w14:paraId="09832993" w14:textId="50E89DC1" w:rsidR="00C464A3" w:rsidRPr="00B13973" w:rsidRDefault="00062975" w:rsidP="00DC4430">
      <w:pPr>
        <w:spacing w:line="280" w:lineRule="exact"/>
        <w:ind w:left="720" w:firstLine="720"/>
        <w:jc w:val="both"/>
        <w:rPr>
          <w:rFonts w:ascii="Arial" w:hAnsi="Arial" w:cs="Arial"/>
          <w:b/>
          <w:bCs/>
        </w:rPr>
      </w:pPr>
      <w:r>
        <w:rPr>
          <w:rFonts w:ascii="Arial" w:hAnsi="Arial" w:cs="Arial"/>
          <w:b/>
          <w:bCs/>
        </w:rPr>
        <w:t>501,171.97</w:t>
      </w:r>
      <w:r w:rsidR="00C464A3">
        <w:rPr>
          <w:rFonts w:ascii="Arial" w:hAnsi="Arial" w:cs="Arial"/>
          <w:b/>
          <w:bCs/>
        </w:rPr>
        <w:t xml:space="preserve"> multiple voting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3E763890" w14:textId="3134EC86" w:rsidR="009B2ED7" w:rsidRDefault="009B2ED7" w:rsidP="009B2ED7">
      <w:pPr>
        <w:spacing w:line="280" w:lineRule="exact"/>
        <w:ind w:left="1440"/>
        <w:jc w:val="both"/>
        <w:rPr>
          <w:rFonts w:ascii="Arial" w:hAnsi="Arial" w:cs="Arial"/>
        </w:rPr>
      </w:pPr>
    </w:p>
    <w:p w14:paraId="50C2F69D" w14:textId="2B1004EE" w:rsidR="00DC4430" w:rsidRDefault="00DC4430" w:rsidP="00E779F5">
      <w:pPr>
        <w:spacing w:line="280" w:lineRule="exact"/>
        <w:ind w:left="1440"/>
        <w:jc w:val="both"/>
        <w:rPr>
          <w:rFonts w:ascii="Arial" w:hAnsi="Arial" w:cs="Arial"/>
          <w:b/>
          <w:bCs/>
          <w:u w:val="single"/>
        </w:rPr>
      </w:pPr>
      <w:r w:rsidRPr="00DC4430">
        <w:rPr>
          <w:rFonts w:ascii="Arial" w:hAnsi="Arial" w:cs="Arial"/>
          <w:b/>
          <w:bCs/>
          <w:u w:val="single"/>
        </w:rPr>
        <w:t>Stock Options</w:t>
      </w:r>
    </w:p>
    <w:p w14:paraId="7FF0B31B" w14:textId="4234C5F3" w:rsidR="008C243D" w:rsidRDefault="008C243D" w:rsidP="00E779F5">
      <w:pPr>
        <w:spacing w:line="280" w:lineRule="exact"/>
        <w:ind w:left="1440"/>
        <w:jc w:val="both"/>
        <w:rPr>
          <w:rFonts w:ascii="Arial" w:hAnsi="Arial" w:cs="Arial"/>
          <w:b/>
          <w:bCs/>
          <w:u w:val="single"/>
        </w:rPr>
      </w:pPr>
    </w:p>
    <w:tbl>
      <w:tblPr>
        <w:tblW w:w="9526" w:type="dxa"/>
        <w:tblInd w:w="108" w:type="dxa"/>
        <w:tblLook w:val="04A0" w:firstRow="1" w:lastRow="0" w:firstColumn="1" w:lastColumn="0" w:noHBand="0" w:noVBand="1"/>
      </w:tblPr>
      <w:tblGrid>
        <w:gridCol w:w="1600"/>
        <w:gridCol w:w="344"/>
        <w:gridCol w:w="1428"/>
        <w:gridCol w:w="344"/>
        <w:gridCol w:w="1231"/>
        <w:gridCol w:w="344"/>
        <w:gridCol w:w="1256"/>
        <w:gridCol w:w="344"/>
        <w:gridCol w:w="2635"/>
      </w:tblGrid>
      <w:tr w:rsidR="008C243D" w:rsidRPr="008C243D" w14:paraId="73858299" w14:textId="77777777" w:rsidTr="008C243D">
        <w:trPr>
          <w:trHeight w:val="587"/>
        </w:trPr>
        <w:tc>
          <w:tcPr>
            <w:tcW w:w="1600" w:type="dxa"/>
            <w:tcBorders>
              <w:top w:val="nil"/>
              <w:left w:val="nil"/>
              <w:bottom w:val="single" w:sz="4" w:space="0" w:color="auto"/>
              <w:right w:val="nil"/>
            </w:tcBorders>
            <w:shd w:val="clear" w:color="auto" w:fill="auto"/>
            <w:noWrap/>
            <w:vAlign w:val="bottom"/>
            <w:hideMark/>
          </w:tcPr>
          <w:p w14:paraId="6F1879C7"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Outstanding</w:t>
            </w:r>
          </w:p>
        </w:tc>
        <w:tc>
          <w:tcPr>
            <w:tcW w:w="344" w:type="dxa"/>
            <w:tcBorders>
              <w:top w:val="nil"/>
              <w:left w:val="nil"/>
              <w:bottom w:val="single" w:sz="4" w:space="0" w:color="auto"/>
              <w:right w:val="nil"/>
            </w:tcBorders>
            <w:shd w:val="clear" w:color="auto" w:fill="auto"/>
            <w:vAlign w:val="bottom"/>
            <w:hideMark/>
          </w:tcPr>
          <w:p w14:paraId="1904B4FE"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28" w:type="dxa"/>
            <w:tcBorders>
              <w:top w:val="nil"/>
              <w:left w:val="nil"/>
              <w:bottom w:val="single" w:sz="4" w:space="0" w:color="auto"/>
              <w:right w:val="nil"/>
            </w:tcBorders>
            <w:shd w:val="clear" w:color="auto" w:fill="auto"/>
            <w:noWrap/>
            <w:vAlign w:val="bottom"/>
            <w:hideMark/>
          </w:tcPr>
          <w:p w14:paraId="64A024C0"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Exercisable</w:t>
            </w:r>
          </w:p>
        </w:tc>
        <w:tc>
          <w:tcPr>
            <w:tcW w:w="344" w:type="dxa"/>
            <w:tcBorders>
              <w:top w:val="nil"/>
              <w:left w:val="nil"/>
              <w:bottom w:val="single" w:sz="4" w:space="0" w:color="auto"/>
              <w:right w:val="nil"/>
            </w:tcBorders>
            <w:shd w:val="clear" w:color="auto" w:fill="auto"/>
            <w:vAlign w:val="bottom"/>
            <w:hideMark/>
          </w:tcPr>
          <w:p w14:paraId="6EAEC798" w14:textId="77777777" w:rsidR="008C243D" w:rsidRPr="008C243D" w:rsidRDefault="008C243D" w:rsidP="008C243D">
            <w:pPr>
              <w:jc w:val="both"/>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31" w:type="dxa"/>
            <w:tcBorders>
              <w:top w:val="nil"/>
              <w:left w:val="nil"/>
              <w:bottom w:val="single" w:sz="4" w:space="0" w:color="auto"/>
              <w:right w:val="nil"/>
            </w:tcBorders>
            <w:shd w:val="clear" w:color="auto" w:fill="auto"/>
            <w:vAlign w:val="bottom"/>
            <w:hideMark/>
          </w:tcPr>
          <w:p w14:paraId="422BF6FF"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Exercise Price (CAD)</w:t>
            </w:r>
          </w:p>
        </w:tc>
        <w:tc>
          <w:tcPr>
            <w:tcW w:w="344" w:type="dxa"/>
            <w:tcBorders>
              <w:top w:val="nil"/>
              <w:left w:val="nil"/>
              <w:bottom w:val="single" w:sz="4" w:space="0" w:color="auto"/>
              <w:right w:val="nil"/>
            </w:tcBorders>
            <w:shd w:val="clear" w:color="auto" w:fill="auto"/>
            <w:vAlign w:val="bottom"/>
            <w:hideMark/>
          </w:tcPr>
          <w:p w14:paraId="2BAF7A51"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56" w:type="dxa"/>
            <w:tcBorders>
              <w:top w:val="nil"/>
              <w:left w:val="nil"/>
              <w:bottom w:val="single" w:sz="4" w:space="0" w:color="auto"/>
              <w:right w:val="nil"/>
            </w:tcBorders>
            <w:shd w:val="clear" w:color="auto" w:fill="auto"/>
            <w:vAlign w:val="bottom"/>
            <w:hideMark/>
          </w:tcPr>
          <w:p w14:paraId="05F43B90"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Expiry Date</w:t>
            </w:r>
          </w:p>
        </w:tc>
        <w:tc>
          <w:tcPr>
            <w:tcW w:w="344" w:type="dxa"/>
            <w:tcBorders>
              <w:top w:val="nil"/>
              <w:left w:val="nil"/>
              <w:bottom w:val="single" w:sz="4" w:space="0" w:color="auto"/>
              <w:right w:val="nil"/>
            </w:tcBorders>
            <w:shd w:val="clear" w:color="auto" w:fill="auto"/>
            <w:vAlign w:val="bottom"/>
            <w:hideMark/>
          </w:tcPr>
          <w:p w14:paraId="059DB764"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635" w:type="dxa"/>
            <w:tcBorders>
              <w:top w:val="nil"/>
              <w:left w:val="nil"/>
              <w:bottom w:val="single" w:sz="4" w:space="0" w:color="auto"/>
              <w:right w:val="nil"/>
            </w:tcBorders>
            <w:shd w:val="clear" w:color="auto" w:fill="auto"/>
            <w:vAlign w:val="bottom"/>
            <w:hideMark/>
          </w:tcPr>
          <w:p w14:paraId="0E913406"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Weighted average remaining life (in years)</w:t>
            </w:r>
          </w:p>
        </w:tc>
      </w:tr>
      <w:tr w:rsidR="008C243D" w:rsidRPr="008C243D" w14:paraId="43A73F26" w14:textId="77777777" w:rsidTr="008C243D">
        <w:trPr>
          <w:trHeight w:val="195"/>
        </w:trPr>
        <w:tc>
          <w:tcPr>
            <w:tcW w:w="1600" w:type="dxa"/>
            <w:tcBorders>
              <w:top w:val="nil"/>
              <w:left w:val="nil"/>
              <w:bottom w:val="nil"/>
              <w:right w:val="nil"/>
            </w:tcBorders>
            <w:shd w:val="clear" w:color="auto" w:fill="auto"/>
            <w:noWrap/>
            <w:vAlign w:val="bottom"/>
            <w:hideMark/>
          </w:tcPr>
          <w:p w14:paraId="63F01F2A" w14:textId="77777777" w:rsidR="008C243D" w:rsidRPr="008C243D" w:rsidRDefault="008C243D" w:rsidP="008C243D">
            <w:pPr>
              <w:jc w:val="center"/>
              <w:rPr>
                <w:rFonts w:ascii="Arial" w:hAnsi="Arial" w:cs="Arial"/>
                <w:color w:val="000000"/>
                <w:sz w:val="18"/>
                <w:szCs w:val="18"/>
                <w:lang w:val="en-CA" w:eastAsia="en-CA"/>
              </w:rPr>
            </w:pPr>
          </w:p>
        </w:tc>
        <w:tc>
          <w:tcPr>
            <w:tcW w:w="344" w:type="dxa"/>
            <w:tcBorders>
              <w:top w:val="nil"/>
              <w:left w:val="nil"/>
              <w:bottom w:val="nil"/>
              <w:right w:val="nil"/>
            </w:tcBorders>
            <w:shd w:val="clear" w:color="auto" w:fill="auto"/>
            <w:noWrap/>
            <w:vAlign w:val="bottom"/>
            <w:hideMark/>
          </w:tcPr>
          <w:p w14:paraId="0DE88A91" w14:textId="77777777" w:rsidR="008C243D" w:rsidRPr="008C243D" w:rsidRDefault="008C243D" w:rsidP="008C243D">
            <w:pPr>
              <w:jc w:val="right"/>
              <w:rPr>
                <w:lang w:val="en-CA" w:eastAsia="en-CA"/>
              </w:rPr>
            </w:pPr>
          </w:p>
        </w:tc>
        <w:tc>
          <w:tcPr>
            <w:tcW w:w="1428" w:type="dxa"/>
            <w:tcBorders>
              <w:top w:val="nil"/>
              <w:left w:val="nil"/>
              <w:bottom w:val="nil"/>
              <w:right w:val="nil"/>
            </w:tcBorders>
            <w:shd w:val="clear" w:color="auto" w:fill="auto"/>
            <w:noWrap/>
            <w:vAlign w:val="bottom"/>
            <w:hideMark/>
          </w:tcPr>
          <w:p w14:paraId="2D189D44" w14:textId="77777777" w:rsidR="008C243D" w:rsidRPr="008C243D" w:rsidRDefault="008C243D" w:rsidP="008C243D">
            <w:pPr>
              <w:jc w:val="right"/>
              <w:rPr>
                <w:lang w:val="en-CA" w:eastAsia="en-CA"/>
              </w:rPr>
            </w:pPr>
          </w:p>
        </w:tc>
        <w:tc>
          <w:tcPr>
            <w:tcW w:w="344" w:type="dxa"/>
            <w:tcBorders>
              <w:top w:val="nil"/>
              <w:left w:val="nil"/>
              <w:bottom w:val="nil"/>
              <w:right w:val="nil"/>
            </w:tcBorders>
            <w:shd w:val="clear" w:color="auto" w:fill="auto"/>
            <w:noWrap/>
            <w:vAlign w:val="bottom"/>
            <w:hideMark/>
          </w:tcPr>
          <w:p w14:paraId="24560336" w14:textId="77777777" w:rsidR="008C243D" w:rsidRPr="008C243D" w:rsidRDefault="008C243D" w:rsidP="008C243D">
            <w:pPr>
              <w:jc w:val="right"/>
              <w:rPr>
                <w:lang w:val="en-CA" w:eastAsia="en-CA"/>
              </w:rPr>
            </w:pPr>
          </w:p>
        </w:tc>
        <w:tc>
          <w:tcPr>
            <w:tcW w:w="1231" w:type="dxa"/>
            <w:tcBorders>
              <w:top w:val="nil"/>
              <w:left w:val="nil"/>
              <w:bottom w:val="nil"/>
              <w:right w:val="nil"/>
            </w:tcBorders>
            <w:shd w:val="clear" w:color="auto" w:fill="auto"/>
            <w:noWrap/>
            <w:vAlign w:val="bottom"/>
            <w:hideMark/>
          </w:tcPr>
          <w:p w14:paraId="12C5E95D"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t>
            </w:r>
          </w:p>
        </w:tc>
        <w:tc>
          <w:tcPr>
            <w:tcW w:w="344" w:type="dxa"/>
            <w:tcBorders>
              <w:top w:val="nil"/>
              <w:left w:val="nil"/>
              <w:bottom w:val="nil"/>
              <w:right w:val="nil"/>
            </w:tcBorders>
            <w:shd w:val="clear" w:color="auto" w:fill="auto"/>
            <w:noWrap/>
            <w:vAlign w:val="bottom"/>
            <w:hideMark/>
          </w:tcPr>
          <w:p w14:paraId="4D9657D8" w14:textId="77777777" w:rsidR="008C243D" w:rsidRPr="008C243D" w:rsidRDefault="008C243D" w:rsidP="008C243D">
            <w:pPr>
              <w:jc w:val="center"/>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1BB4E91D" w14:textId="77777777" w:rsidR="008C243D" w:rsidRPr="008C243D" w:rsidRDefault="008C243D" w:rsidP="008C243D">
            <w:pPr>
              <w:rPr>
                <w:lang w:val="en-CA" w:eastAsia="en-CA"/>
              </w:rPr>
            </w:pPr>
          </w:p>
        </w:tc>
        <w:tc>
          <w:tcPr>
            <w:tcW w:w="344" w:type="dxa"/>
            <w:tcBorders>
              <w:top w:val="nil"/>
              <w:left w:val="nil"/>
              <w:bottom w:val="nil"/>
              <w:right w:val="nil"/>
            </w:tcBorders>
            <w:shd w:val="clear" w:color="auto" w:fill="auto"/>
            <w:noWrap/>
            <w:vAlign w:val="bottom"/>
            <w:hideMark/>
          </w:tcPr>
          <w:p w14:paraId="065FC9BE" w14:textId="77777777" w:rsidR="008C243D" w:rsidRPr="008C243D" w:rsidRDefault="008C243D" w:rsidP="008C243D">
            <w:pPr>
              <w:rPr>
                <w:lang w:val="en-CA" w:eastAsia="en-CA"/>
              </w:rPr>
            </w:pPr>
          </w:p>
        </w:tc>
        <w:tc>
          <w:tcPr>
            <w:tcW w:w="2635" w:type="dxa"/>
            <w:tcBorders>
              <w:top w:val="nil"/>
              <w:left w:val="nil"/>
              <w:bottom w:val="nil"/>
              <w:right w:val="nil"/>
            </w:tcBorders>
            <w:shd w:val="clear" w:color="auto" w:fill="auto"/>
            <w:noWrap/>
            <w:vAlign w:val="bottom"/>
            <w:hideMark/>
          </w:tcPr>
          <w:p w14:paraId="23CB2716" w14:textId="77777777" w:rsidR="008C243D" w:rsidRPr="008C243D" w:rsidRDefault="008C243D" w:rsidP="008C243D">
            <w:pPr>
              <w:rPr>
                <w:lang w:val="en-CA" w:eastAsia="en-CA"/>
              </w:rPr>
            </w:pPr>
          </w:p>
        </w:tc>
      </w:tr>
      <w:tr w:rsidR="008C243D" w:rsidRPr="008C243D" w14:paraId="36CE88FC" w14:textId="77777777" w:rsidTr="008C243D">
        <w:trPr>
          <w:trHeight w:val="195"/>
        </w:trPr>
        <w:tc>
          <w:tcPr>
            <w:tcW w:w="1600" w:type="dxa"/>
            <w:tcBorders>
              <w:top w:val="nil"/>
              <w:left w:val="nil"/>
              <w:bottom w:val="nil"/>
              <w:right w:val="nil"/>
            </w:tcBorders>
            <w:shd w:val="clear" w:color="auto" w:fill="auto"/>
            <w:noWrap/>
            <w:vAlign w:val="bottom"/>
            <w:hideMark/>
          </w:tcPr>
          <w:p w14:paraId="022E6B93"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100,000 </w:t>
            </w:r>
          </w:p>
        </w:tc>
        <w:tc>
          <w:tcPr>
            <w:tcW w:w="344" w:type="dxa"/>
            <w:tcBorders>
              <w:top w:val="nil"/>
              <w:left w:val="nil"/>
              <w:bottom w:val="nil"/>
              <w:right w:val="nil"/>
            </w:tcBorders>
            <w:shd w:val="clear" w:color="auto" w:fill="auto"/>
            <w:noWrap/>
            <w:vAlign w:val="bottom"/>
            <w:hideMark/>
          </w:tcPr>
          <w:p w14:paraId="49E1A6EA"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70CD47E8"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0E4C8B84"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299100B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0.24 </w:t>
            </w:r>
          </w:p>
        </w:tc>
        <w:tc>
          <w:tcPr>
            <w:tcW w:w="344" w:type="dxa"/>
            <w:tcBorders>
              <w:top w:val="nil"/>
              <w:left w:val="nil"/>
              <w:bottom w:val="nil"/>
              <w:right w:val="nil"/>
            </w:tcBorders>
            <w:shd w:val="clear" w:color="auto" w:fill="auto"/>
            <w:noWrap/>
            <w:vAlign w:val="bottom"/>
            <w:hideMark/>
          </w:tcPr>
          <w:p w14:paraId="3AD594C5"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2EB9220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08-May-23</w:t>
            </w:r>
          </w:p>
        </w:tc>
        <w:tc>
          <w:tcPr>
            <w:tcW w:w="344" w:type="dxa"/>
            <w:tcBorders>
              <w:top w:val="nil"/>
              <w:left w:val="nil"/>
              <w:bottom w:val="nil"/>
              <w:right w:val="nil"/>
            </w:tcBorders>
            <w:shd w:val="clear" w:color="auto" w:fill="auto"/>
            <w:noWrap/>
            <w:vAlign w:val="bottom"/>
            <w:hideMark/>
          </w:tcPr>
          <w:p w14:paraId="0F5C60C9"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5F9AF7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1.35</w:t>
            </w:r>
          </w:p>
        </w:tc>
      </w:tr>
      <w:tr w:rsidR="008C243D" w:rsidRPr="008C243D" w14:paraId="586D2852" w14:textId="77777777" w:rsidTr="008C243D">
        <w:trPr>
          <w:trHeight w:val="195"/>
        </w:trPr>
        <w:tc>
          <w:tcPr>
            <w:tcW w:w="1600" w:type="dxa"/>
            <w:tcBorders>
              <w:top w:val="nil"/>
              <w:left w:val="nil"/>
              <w:bottom w:val="nil"/>
              <w:right w:val="nil"/>
            </w:tcBorders>
            <w:shd w:val="clear" w:color="auto" w:fill="auto"/>
            <w:noWrap/>
            <w:vAlign w:val="bottom"/>
            <w:hideMark/>
          </w:tcPr>
          <w:p w14:paraId="2C69E9F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3,400,000 </w:t>
            </w:r>
          </w:p>
        </w:tc>
        <w:tc>
          <w:tcPr>
            <w:tcW w:w="344" w:type="dxa"/>
            <w:tcBorders>
              <w:top w:val="nil"/>
              <w:left w:val="nil"/>
              <w:bottom w:val="nil"/>
              <w:right w:val="nil"/>
            </w:tcBorders>
            <w:shd w:val="clear" w:color="auto" w:fill="auto"/>
            <w:noWrap/>
            <w:vAlign w:val="bottom"/>
            <w:hideMark/>
          </w:tcPr>
          <w:p w14:paraId="764167F8"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463E7A9F"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2,266,667 </w:t>
            </w:r>
          </w:p>
        </w:tc>
        <w:tc>
          <w:tcPr>
            <w:tcW w:w="344" w:type="dxa"/>
            <w:tcBorders>
              <w:top w:val="nil"/>
              <w:left w:val="nil"/>
              <w:bottom w:val="nil"/>
              <w:right w:val="nil"/>
            </w:tcBorders>
            <w:shd w:val="clear" w:color="auto" w:fill="auto"/>
            <w:noWrap/>
            <w:vAlign w:val="bottom"/>
            <w:hideMark/>
          </w:tcPr>
          <w:p w14:paraId="65F30465"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36FC805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0.25 </w:t>
            </w:r>
          </w:p>
        </w:tc>
        <w:tc>
          <w:tcPr>
            <w:tcW w:w="344" w:type="dxa"/>
            <w:tcBorders>
              <w:top w:val="nil"/>
              <w:left w:val="nil"/>
              <w:bottom w:val="nil"/>
              <w:right w:val="nil"/>
            </w:tcBorders>
            <w:shd w:val="clear" w:color="auto" w:fill="auto"/>
            <w:noWrap/>
            <w:vAlign w:val="bottom"/>
            <w:hideMark/>
          </w:tcPr>
          <w:p w14:paraId="0FD467CB"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629E969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17-Nov-23</w:t>
            </w:r>
          </w:p>
        </w:tc>
        <w:tc>
          <w:tcPr>
            <w:tcW w:w="344" w:type="dxa"/>
            <w:tcBorders>
              <w:top w:val="nil"/>
              <w:left w:val="nil"/>
              <w:bottom w:val="nil"/>
              <w:right w:val="nil"/>
            </w:tcBorders>
            <w:shd w:val="clear" w:color="auto" w:fill="auto"/>
            <w:noWrap/>
            <w:vAlign w:val="bottom"/>
            <w:hideMark/>
          </w:tcPr>
          <w:p w14:paraId="7903C909"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2144689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1.88</w:t>
            </w:r>
          </w:p>
        </w:tc>
      </w:tr>
      <w:tr w:rsidR="008C243D" w:rsidRPr="008C243D" w14:paraId="13E7E69C" w14:textId="77777777" w:rsidTr="008C243D">
        <w:trPr>
          <w:trHeight w:val="195"/>
        </w:trPr>
        <w:tc>
          <w:tcPr>
            <w:tcW w:w="1600" w:type="dxa"/>
            <w:tcBorders>
              <w:top w:val="nil"/>
              <w:left w:val="nil"/>
              <w:bottom w:val="nil"/>
              <w:right w:val="nil"/>
            </w:tcBorders>
            <w:shd w:val="clear" w:color="auto" w:fill="auto"/>
            <w:noWrap/>
            <w:vAlign w:val="bottom"/>
            <w:hideMark/>
          </w:tcPr>
          <w:p w14:paraId="6EB0A5DB"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415,000 </w:t>
            </w:r>
          </w:p>
        </w:tc>
        <w:tc>
          <w:tcPr>
            <w:tcW w:w="344" w:type="dxa"/>
            <w:tcBorders>
              <w:top w:val="nil"/>
              <w:left w:val="nil"/>
              <w:bottom w:val="nil"/>
              <w:right w:val="nil"/>
            </w:tcBorders>
            <w:shd w:val="clear" w:color="auto" w:fill="auto"/>
            <w:noWrap/>
            <w:vAlign w:val="bottom"/>
            <w:hideMark/>
          </w:tcPr>
          <w:p w14:paraId="09D7BB1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343251C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276,667 </w:t>
            </w:r>
          </w:p>
        </w:tc>
        <w:tc>
          <w:tcPr>
            <w:tcW w:w="344" w:type="dxa"/>
            <w:tcBorders>
              <w:top w:val="nil"/>
              <w:left w:val="nil"/>
              <w:bottom w:val="nil"/>
              <w:right w:val="nil"/>
            </w:tcBorders>
            <w:shd w:val="clear" w:color="auto" w:fill="auto"/>
            <w:noWrap/>
            <w:vAlign w:val="bottom"/>
            <w:hideMark/>
          </w:tcPr>
          <w:p w14:paraId="09781E02"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6023D69E"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0.35 </w:t>
            </w:r>
          </w:p>
        </w:tc>
        <w:tc>
          <w:tcPr>
            <w:tcW w:w="344" w:type="dxa"/>
            <w:tcBorders>
              <w:top w:val="nil"/>
              <w:left w:val="nil"/>
              <w:bottom w:val="nil"/>
              <w:right w:val="nil"/>
            </w:tcBorders>
            <w:shd w:val="clear" w:color="auto" w:fill="auto"/>
            <w:noWrap/>
            <w:vAlign w:val="bottom"/>
            <w:hideMark/>
          </w:tcPr>
          <w:p w14:paraId="59ED4576"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7E8EA671"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18-Dec-23</w:t>
            </w:r>
          </w:p>
        </w:tc>
        <w:tc>
          <w:tcPr>
            <w:tcW w:w="344" w:type="dxa"/>
            <w:tcBorders>
              <w:top w:val="nil"/>
              <w:left w:val="nil"/>
              <w:bottom w:val="nil"/>
              <w:right w:val="nil"/>
            </w:tcBorders>
            <w:shd w:val="clear" w:color="auto" w:fill="auto"/>
            <w:noWrap/>
            <w:vAlign w:val="bottom"/>
            <w:hideMark/>
          </w:tcPr>
          <w:p w14:paraId="41943071"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D132E6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1.96</w:t>
            </w:r>
          </w:p>
        </w:tc>
      </w:tr>
      <w:tr w:rsidR="008C243D" w:rsidRPr="008C243D" w14:paraId="6BEE0068" w14:textId="77777777" w:rsidTr="008C243D">
        <w:trPr>
          <w:trHeight w:val="195"/>
        </w:trPr>
        <w:tc>
          <w:tcPr>
            <w:tcW w:w="1600" w:type="dxa"/>
            <w:tcBorders>
              <w:top w:val="nil"/>
              <w:left w:val="nil"/>
              <w:bottom w:val="nil"/>
              <w:right w:val="nil"/>
            </w:tcBorders>
            <w:shd w:val="clear" w:color="auto" w:fill="auto"/>
            <w:noWrap/>
            <w:vAlign w:val="bottom"/>
            <w:hideMark/>
          </w:tcPr>
          <w:p w14:paraId="4286A359"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400,000 </w:t>
            </w:r>
          </w:p>
        </w:tc>
        <w:tc>
          <w:tcPr>
            <w:tcW w:w="344" w:type="dxa"/>
            <w:tcBorders>
              <w:top w:val="nil"/>
              <w:left w:val="nil"/>
              <w:bottom w:val="nil"/>
              <w:right w:val="nil"/>
            </w:tcBorders>
            <w:shd w:val="clear" w:color="auto" w:fill="auto"/>
            <w:noWrap/>
            <w:vAlign w:val="bottom"/>
            <w:hideMark/>
          </w:tcPr>
          <w:p w14:paraId="42355B68"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140088F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400,000 </w:t>
            </w:r>
          </w:p>
        </w:tc>
        <w:tc>
          <w:tcPr>
            <w:tcW w:w="344" w:type="dxa"/>
            <w:tcBorders>
              <w:top w:val="nil"/>
              <w:left w:val="nil"/>
              <w:bottom w:val="nil"/>
              <w:right w:val="nil"/>
            </w:tcBorders>
            <w:shd w:val="clear" w:color="auto" w:fill="auto"/>
            <w:noWrap/>
            <w:vAlign w:val="bottom"/>
            <w:hideMark/>
          </w:tcPr>
          <w:p w14:paraId="73931995"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6D496F9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0.65 </w:t>
            </w:r>
          </w:p>
        </w:tc>
        <w:tc>
          <w:tcPr>
            <w:tcW w:w="344" w:type="dxa"/>
            <w:tcBorders>
              <w:top w:val="nil"/>
              <w:left w:val="nil"/>
              <w:bottom w:val="nil"/>
              <w:right w:val="nil"/>
            </w:tcBorders>
            <w:shd w:val="clear" w:color="auto" w:fill="auto"/>
            <w:noWrap/>
            <w:vAlign w:val="bottom"/>
            <w:hideMark/>
          </w:tcPr>
          <w:p w14:paraId="354C28C3"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45C4A06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08-Feb-24</w:t>
            </w:r>
          </w:p>
        </w:tc>
        <w:tc>
          <w:tcPr>
            <w:tcW w:w="344" w:type="dxa"/>
            <w:tcBorders>
              <w:top w:val="nil"/>
              <w:left w:val="nil"/>
              <w:bottom w:val="nil"/>
              <w:right w:val="nil"/>
            </w:tcBorders>
            <w:shd w:val="clear" w:color="auto" w:fill="auto"/>
            <w:noWrap/>
            <w:vAlign w:val="bottom"/>
            <w:hideMark/>
          </w:tcPr>
          <w:p w14:paraId="23494D0E"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4E1DE52E"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2.11</w:t>
            </w:r>
          </w:p>
        </w:tc>
      </w:tr>
      <w:tr w:rsidR="008C243D" w:rsidRPr="008C243D" w14:paraId="0ED382DA" w14:textId="77777777" w:rsidTr="008C243D">
        <w:trPr>
          <w:trHeight w:val="195"/>
        </w:trPr>
        <w:tc>
          <w:tcPr>
            <w:tcW w:w="1600" w:type="dxa"/>
            <w:tcBorders>
              <w:top w:val="nil"/>
              <w:left w:val="nil"/>
              <w:bottom w:val="nil"/>
              <w:right w:val="nil"/>
            </w:tcBorders>
            <w:shd w:val="clear" w:color="auto" w:fill="auto"/>
            <w:noWrap/>
            <w:vAlign w:val="bottom"/>
            <w:hideMark/>
          </w:tcPr>
          <w:p w14:paraId="249288CC"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50,000 </w:t>
            </w:r>
          </w:p>
        </w:tc>
        <w:tc>
          <w:tcPr>
            <w:tcW w:w="344" w:type="dxa"/>
            <w:tcBorders>
              <w:top w:val="nil"/>
              <w:left w:val="nil"/>
              <w:bottom w:val="nil"/>
              <w:right w:val="nil"/>
            </w:tcBorders>
            <w:shd w:val="clear" w:color="auto" w:fill="auto"/>
            <w:noWrap/>
            <w:vAlign w:val="bottom"/>
            <w:hideMark/>
          </w:tcPr>
          <w:p w14:paraId="2496CD0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48456ED9"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16,667 </w:t>
            </w:r>
          </w:p>
        </w:tc>
        <w:tc>
          <w:tcPr>
            <w:tcW w:w="344" w:type="dxa"/>
            <w:tcBorders>
              <w:top w:val="nil"/>
              <w:left w:val="nil"/>
              <w:bottom w:val="nil"/>
              <w:right w:val="nil"/>
            </w:tcBorders>
            <w:shd w:val="clear" w:color="auto" w:fill="auto"/>
            <w:noWrap/>
            <w:vAlign w:val="bottom"/>
            <w:hideMark/>
          </w:tcPr>
          <w:p w14:paraId="2ABA4FBA"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489164B1"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0.58 </w:t>
            </w:r>
          </w:p>
        </w:tc>
        <w:tc>
          <w:tcPr>
            <w:tcW w:w="344" w:type="dxa"/>
            <w:tcBorders>
              <w:top w:val="nil"/>
              <w:left w:val="nil"/>
              <w:bottom w:val="nil"/>
              <w:right w:val="nil"/>
            </w:tcBorders>
            <w:shd w:val="clear" w:color="auto" w:fill="auto"/>
            <w:noWrap/>
            <w:vAlign w:val="bottom"/>
            <w:hideMark/>
          </w:tcPr>
          <w:p w14:paraId="0CD0B724"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3E0E959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11-Feb-24</w:t>
            </w:r>
          </w:p>
        </w:tc>
        <w:tc>
          <w:tcPr>
            <w:tcW w:w="344" w:type="dxa"/>
            <w:tcBorders>
              <w:top w:val="nil"/>
              <w:left w:val="nil"/>
              <w:bottom w:val="nil"/>
              <w:right w:val="nil"/>
            </w:tcBorders>
            <w:shd w:val="clear" w:color="auto" w:fill="auto"/>
            <w:noWrap/>
            <w:vAlign w:val="bottom"/>
            <w:hideMark/>
          </w:tcPr>
          <w:p w14:paraId="508D1CC4"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5095686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2.12</w:t>
            </w:r>
          </w:p>
        </w:tc>
      </w:tr>
      <w:tr w:rsidR="008C243D" w:rsidRPr="008C243D" w14:paraId="20F816E8" w14:textId="77777777" w:rsidTr="008C243D">
        <w:trPr>
          <w:trHeight w:val="195"/>
        </w:trPr>
        <w:tc>
          <w:tcPr>
            <w:tcW w:w="1600" w:type="dxa"/>
            <w:tcBorders>
              <w:top w:val="nil"/>
              <w:left w:val="nil"/>
              <w:bottom w:val="nil"/>
              <w:right w:val="nil"/>
            </w:tcBorders>
            <w:shd w:val="clear" w:color="auto" w:fill="auto"/>
            <w:noWrap/>
            <w:vAlign w:val="bottom"/>
            <w:hideMark/>
          </w:tcPr>
          <w:p w14:paraId="634F9E9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70,000 </w:t>
            </w:r>
          </w:p>
        </w:tc>
        <w:tc>
          <w:tcPr>
            <w:tcW w:w="344" w:type="dxa"/>
            <w:tcBorders>
              <w:top w:val="nil"/>
              <w:left w:val="nil"/>
              <w:bottom w:val="nil"/>
              <w:right w:val="nil"/>
            </w:tcBorders>
            <w:shd w:val="clear" w:color="auto" w:fill="auto"/>
            <w:noWrap/>
            <w:vAlign w:val="bottom"/>
            <w:hideMark/>
          </w:tcPr>
          <w:p w14:paraId="0083E5F2"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5F191548"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23,333 </w:t>
            </w:r>
          </w:p>
        </w:tc>
        <w:tc>
          <w:tcPr>
            <w:tcW w:w="344" w:type="dxa"/>
            <w:tcBorders>
              <w:top w:val="nil"/>
              <w:left w:val="nil"/>
              <w:bottom w:val="nil"/>
              <w:right w:val="nil"/>
            </w:tcBorders>
            <w:shd w:val="clear" w:color="auto" w:fill="auto"/>
            <w:noWrap/>
            <w:vAlign w:val="bottom"/>
            <w:hideMark/>
          </w:tcPr>
          <w:p w14:paraId="605256FA"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51DFA8B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0.75 </w:t>
            </w:r>
          </w:p>
        </w:tc>
        <w:tc>
          <w:tcPr>
            <w:tcW w:w="344" w:type="dxa"/>
            <w:tcBorders>
              <w:top w:val="nil"/>
              <w:left w:val="nil"/>
              <w:bottom w:val="nil"/>
              <w:right w:val="nil"/>
            </w:tcBorders>
            <w:shd w:val="clear" w:color="auto" w:fill="auto"/>
            <w:noWrap/>
            <w:vAlign w:val="bottom"/>
            <w:hideMark/>
          </w:tcPr>
          <w:p w14:paraId="0C590E10"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4F7D468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22-Feb-24</w:t>
            </w:r>
          </w:p>
        </w:tc>
        <w:tc>
          <w:tcPr>
            <w:tcW w:w="344" w:type="dxa"/>
            <w:tcBorders>
              <w:top w:val="nil"/>
              <w:left w:val="nil"/>
              <w:bottom w:val="nil"/>
              <w:right w:val="nil"/>
            </w:tcBorders>
            <w:shd w:val="clear" w:color="auto" w:fill="auto"/>
            <w:noWrap/>
            <w:vAlign w:val="bottom"/>
            <w:hideMark/>
          </w:tcPr>
          <w:p w14:paraId="14071377"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E828A1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2.15</w:t>
            </w:r>
          </w:p>
        </w:tc>
      </w:tr>
      <w:tr w:rsidR="008C243D" w:rsidRPr="008C243D" w14:paraId="71C1AB4D" w14:textId="77777777" w:rsidTr="008C243D">
        <w:trPr>
          <w:trHeight w:val="195"/>
        </w:trPr>
        <w:tc>
          <w:tcPr>
            <w:tcW w:w="1600" w:type="dxa"/>
            <w:tcBorders>
              <w:top w:val="nil"/>
              <w:left w:val="nil"/>
              <w:bottom w:val="nil"/>
              <w:right w:val="nil"/>
            </w:tcBorders>
            <w:shd w:val="clear" w:color="auto" w:fill="auto"/>
            <w:noWrap/>
            <w:vAlign w:val="bottom"/>
            <w:hideMark/>
          </w:tcPr>
          <w:p w14:paraId="68937CA6"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50,000 </w:t>
            </w:r>
          </w:p>
        </w:tc>
        <w:tc>
          <w:tcPr>
            <w:tcW w:w="344" w:type="dxa"/>
            <w:tcBorders>
              <w:top w:val="nil"/>
              <w:left w:val="nil"/>
              <w:bottom w:val="nil"/>
              <w:right w:val="nil"/>
            </w:tcBorders>
            <w:shd w:val="clear" w:color="auto" w:fill="auto"/>
            <w:noWrap/>
            <w:vAlign w:val="bottom"/>
            <w:hideMark/>
          </w:tcPr>
          <w:p w14:paraId="7D21D93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16984A23"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16,667 </w:t>
            </w:r>
          </w:p>
        </w:tc>
        <w:tc>
          <w:tcPr>
            <w:tcW w:w="344" w:type="dxa"/>
            <w:tcBorders>
              <w:top w:val="nil"/>
              <w:left w:val="nil"/>
              <w:bottom w:val="nil"/>
              <w:right w:val="nil"/>
            </w:tcBorders>
            <w:shd w:val="clear" w:color="auto" w:fill="auto"/>
            <w:noWrap/>
            <w:vAlign w:val="bottom"/>
            <w:hideMark/>
          </w:tcPr>
          <w:p w14:paraId="6B60EB1E"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0028C5E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0.63 </w:t>
            </w:r>
          </w:p>
        </w:tc>
        <w:tc>
          <w:tcPr>
            <w:tcW w:w="344" w:type="dxa"/>
            <w:tcBorders>
              <w:top w:val="nil"/>
              <w:left w:val="nil"/>
              <w:bottom w:val="nil"/>
              <w:right w:val="nil"/>
            </w:tcBorders>
            <w:shd w:val="clear" w:color="auto" w:fill="auto"/>
            <w:noWrap/>
            <w:vAlign w:val="bottom"/>
            <w:hideMark/>
          </w:tcPr>
          <w:p w14:paraId="373CE6E4"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3672869B"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03-Mar-24</w:t>
            </w:r>
          </w:p>
        </w:tc>
        <w:tc>
          <w:tcPr>
            <w:tcW w:w="344" w:type="dxa"/>
            <w:tcBorders>
              <w:top w:val="nil"/>
              <w:left w:val="nil"/>
              <w:bottom w:val="nil"/>
              <w:right w:val="nil"/>
            </w:tcBorders>
            <w:shd w:val="clear" w:color="auto" w:fill="auto"/>
            <w:noWrap/>
            <w:vAlign w:val="bottom"/>
            <w:hideMark/>
          </w:tcPr>
          <w:p w14:paraId="62A2BF00"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188642E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2.17</w:t>
            </w:r>
          </w:p>
        </w:tc>
      </w:tr>
      <w:tr w:rsidR="008C243D" w:rsidRPr="008C243D" w14:paraId="667AACEF" w14:textId="77777777" w:rsidTr="008C243D">
        <w:trPr>
          <w:trHeight w:val="195"/>
        </w:trPr>
        <w:tc>
          <w:tcPr>
            <w:tcW w:w="1600" w:type="dxa"/>
            <w:tcBorders>
              <w:top w:val="nil"/>
              <w:left w:val="nil"/>
              <w:bottom w:val="nil"/>
              <w:right w:val="nil"/>
            </w:tcBorders>
            <w:shd w:val="clear" w:color="auto" w:fill="auto"/>
            <w:noWrap/>
            <w:vAlign w:val="bottom"/>
            <w:hideMark/>
          </w:tcPr>
          <w:p w14:paraId="2DD58DD4"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108,887 </w:t>
            </w:r>
          </w:p>
        </w:tc>
        <w:tc>
          <w:tcPr>
            <w:tcW w:w="344" w:type="dxa"/>
            <w:tcBorders>
              <w:top w:val="nil"/>
              <w:left w:val="nil"/>
              <w:bottom w:val="nil"/>
              <w:right w:val="nil"/>
            </w:tcBorders>
            <w:shd w:val="clear" w:color="auto" w:fill="auto"/>
            <w:noWrap/>
            <w:vAlign w:val="bottom"/>
            <w:hideMark/>
          </w:tcPr>
          <w:p w14:paraId="74AEC45F"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6FB05FDA"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36,296 </w:t>
            </w:r>
          </w:p>
        </w:tc>
        <w:tc>
          <w:tcPr>
            <w:tcW w:w="344" w:type="dxa"/>
            <w:tcBorders>
              <w:top w:val="nil"/>
              <w:left w:val="nil"/>
              <w:bottom w:val="nil"/>
              <w:right w:val="nil"/>
            </w:tcBorders>
            <w:shd w:val="clear" w:color="auto" w:fill="auto"/>
            <w:noWrap/>
            <w:vAlign w:val="bottom"/>
            <w:hideMark/>
          </w:tcPr>
          <w:p w14:paraId="5C5A2B66"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0A3FD5F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0.58 </w:t>
            </w:r>
          </w:p>
        </w:tc>
        <w:tc>
          <w:tcPr>
            <w:tcW w:w="344" w:type="dxa"/>
            <w:tcBorders>
              <w:top w:val="nil"/>
              <w:left w:val="nil"/>
              <w:bottom w:val="nil"/>
              <w:right w:val="nil"/>
            </w:tcBorders>
            <w:shd w:val="clear" w:color="auto" w:fill="auto"/>
            <w:noWrap/>
            <w:vAlign w:val="bottom"/>
            <w:hideMark/>
          </w:tcPr>
          <w:p w14:paraId="4E009D34"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089BB56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04-Mar-24</w:t>
            </w:r>
          </w:p>
        </w:tc>
        <w:tc>
          <w:tcPr>
            <w:tcW w:w="344" w:type="dxa"/>
            <w:tcBorders>
              <w:top w:val="nil"/>
              <w:left w:val="nil"/>
              <w:bottom w:val="nil"/>
              <w:right w:val="nil"/>
            </w:tcBorders>
            <w:shd w:val="clear" w:color="auto" w:fill="auto"/>
            <w:noWrap/>
            <w:vAlign w:val="bottom"/>
            <w:hideMark/>
          </w:tcPr>
          <w:p w14:paraId="5889E36A"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3CE6348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2.18</w:t>
            </w:r>
          </w:p>
        </w:tc>
      </w:tr>
      <w:tr w:rsidR="008C243D" w:rsidRPr="008C243D" w14:paraId="78CE9B79" w14:textId="77777777" w:rsidTr="008C243D">
        <w:trPr>
          <w:trHeight w:val="195"/>
        </w:trPr>
        <w:tc>
          <w:tcPr>
            <w:tcW w:w="1600" w:type="dxa"/>
            <w:tcBorders>
              <w:top w:val="nil"/>
              <w:left w:val="nil"/>
              <w:bottom w:val="nil"/>
              <w:right w:val="nil"/>
            </w:tcBorders>
            <w:shd w:val="clear" w:color="auto" w:fill="auto"/>
            <w:noWrap/>
            <w:vAlign w:val="bottom"/>
            <w:hideMark/>
          </w:tcPr>
          <w:p w14:paraId="0B493102"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363,333 </w:t>
            </w:r>
          </w:p>
        </w:tc>
        <w:tc>
          <w:tcPr>
            <w:tcW w:w="344" w:type="dxa"/>
            <w:tcBorders>
              <w:top w:val="nil"/>
              <w:left w:val="nil"/>
              <w:bottom w:val="nil"/>
              <w:right w:val="nil"/>
            </w:tcBorders>
            <w:shd w:val="clear" w:color="auto" w:fill="auto"/>
            <w:noWrap/>
            <w:vAlign w:val="bottom"/>
            <w:hideMark/>
          </w:tcPr>
          <w:p w14:paraId="11E9C796"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509A7F43"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27,778 </w:t>
            </w:r>
          </w:p>
        </w:tc>
        <w:tc>
          <w:tcPr>
            <w:tcW w:w="344" w:type="dxa"/>
            <w:tcBorders>
              <w:top w:val="nil"/>
              <w:left w:val="nil"/>
              <w:bottom w:val="nil"/>
              <w:right w:val="nil"/>
            </w:tcBorders>
            <w:shd w:val="clear" w:color="auto" w:fill="auto"/>
            <w:noWrap/>
            <w:vAlign w:val="bottom"/>
            <w:hideMark/>
          </w:tcPr>
          <w:p w14:paraId="521108E7"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728F5E68"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0.55 </w:t>
            </w:r>
          </w:p>
        </w:tc>
        <w:tc>
          <w:tcPr>
            <w:tcW w:w="344" w:type="dxa"/>
            <w:tcBorders>
              <w:top w:val="nil"/>
              <w:left w:val="nil"/>
              <w:bottom w:val="nil"/>
              <w:right w:val="nil"/>
            </w:tcBorders>
            <w:shd w:val="clear" w:color="auto" w:fill="auto"/>
            <w:noWrap/>
            <w:vAlign w:val="bottom"/>
            <w:hideMark/>
          </w:tcPr>
          <w:p w14:paraId="0125A97B"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1CE3842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10-Mar-24</w:t>
            </w:r>
          </w:p>
        </w:tc>
        <w:tc>
          <w:tcPr>
            <w:tcW w:w="344" w:type="dxa"/>
            <w:tcBorders>
              <w:top w:val="nil"/>
              <w:left w:val="nil"/>
              <w:bottom w:val="nil"/>
              <w:right w:val="nil"/>
            </w:tcBorders>
            <w:shd w:val="clear" w:color="auto" w:fill="auto"/>
            <w:noWrap/>
            <w:vAlign w:val="bottom"/>
            <w:hideMark/>
          </w:tcPr>
          <w:p w14:paraId="5F5206BD"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8D970F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2.19</w:t>
            </w:r>
          </w:p>
        </w:tc>
      </w:tr>
      <w:tr w:rsidR="008C243D" w:rsidRPr="008C243D" w14:paraId="31227CAD" w14:textId="77777777" w:rsidTr="008C243D">
        <w:trPr>
          <w:trHeight w:val="195"/>
        </w:trPr>
        <w:tc>
          <w:tcPr>
            <w:tcW w:w="1600" w:type="dxa"/>
            <w:tcBorders>
              <w:top w:val="nil"/>
              <w:left w:val="nil"/>
              <w:bottom w:val="nil"/>
              <w:right w:val="nil"/>
            </w:tcBorders>
            <w:shd w:val="clear" w:color="auto" w:fill="auto"/>
            <w:noWrap/>
            <w:vAlign w:val="bottom"/>
            <w:hideMark/>
          </w:tcPr>
          <w:p w14:paraId="292F6D91"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80,000 </w:t>
            </w:r>
          </w:p>
        </w:tc>
        <w:tc>
          <w:tcPr>
            <w:tcW w:w="344" w:type="dxa"/>
            <w:tcBorders>
              <w:top w:val="nil"/>
              <w:left w:val="nil"/>
              <w:bottom w:val="nil"/>
              <w:right w:val="nil"/>
            </w:tcBorders>
            <w:shd w:val="clear" w:color="auto" w:fill="auto"/>
            <w:noWrap/>
            <w:vAlign w:val="bottom"/>
            <w:hideMark/>
          </w:tcPr>
          <w:p w14:paraId="1B8B09DA"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4005B02F"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3544D98F"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2D5B1EA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0.28 </w:t>
            </w:r>
          </w:p>
        </w:tc>
        <w:tc>
          <w:tcPr>
            <w:tcW w:w="344" w:type="dxa"/>
            <w:tcBorders>
              <w:top w:val="nil"/>
              <w:left w:val="nil"/>
              <w:bottom w:val="nil"/>
              <w:right w:val="nil"/>
            </w:tcBorders>
            <w:shd w:val="clear" w:color="auto" w:fill="auto"/>
            <w:noWrap/>
            <w:vAlign w:val="bottom"/>
            <w:hideMark/>
          </w:tcPr>
          <w:p w14:paraId="1BB41FD3"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6835A0BD"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01-Sep-24</w:t>
            </w:r>
          </w:p>
        </w:tc>
        <w:tc>
          <w:tcPr>
            <w:tcW w:w="344" w:type="dxa"/>
            <w:tcBorders>
              <w:top w:val="nil"/>
              <w:left w:val="nil"/>
              <w:bottom w:val="nil"/>
              <w:right w:val="nil"/>
            </w:tcBorders>
            <w:shd w:val="clear" w:color="auto" w:fill="auto"/>
            <w:noWrap/>
            <w:vAlign w:val="bottom"/>
            <w:hideMark/>
          </w:tcPr>
          <w:p w14:paraId="6C64709D"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4411DD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2.67</w:t>
            </w:r>
          </w:p>
        </w:tc>
      </w:tr>
      <w:tr w:rsidR="008C243D" w:rsidRPr="008C243D" w14:paraId="7D90179C" w14:textId="77777777" w:rsidTr="008C243D">
        <w:trPr>
          <w:trHeight w:val="195"/>
        </w:trPr>
        <w:tc>
          <w:tcPr>
            <w:tcW w:w="1600" w:type="dxa"/>
            <w:tcBorders>
              <w:top w:val="nil"/>
              <w:left w:val="nil"/>
              <w:bottom w:val="nil"/>
              <w:right w:val="nil"/>
            </w:tcBorders>
            <w:shd w:val="clear" w:color="auto" w:fill="auto"/>
            <w:noWrap/>
            <w:vAlign w:val="bottom"/>
            <w:hideMark/>
          </w:tcPr>
          <w:p w14:paraId="1315BBD6"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10,000 </w:t>
            </w:r>
          </w:p>
        </w:tc>
        <w:tc>
          <w:tcPr>
            <w:tcW w:w="344" w:type="dxa"/>
            <w:tcBorders>
              <w:top w:val="nil"/>
              <w:left w:val="nil"/>
              <w:bottom w:val="nil"/>
              <w:right w:val="nil"/>
            </w:tcBorders>
            <w:shd w:val="clear" w:color="auto" w:fill="auto"/>
            <w:noWrap/>
            <w:vAlign w:val="bottom"/>
            <w:hideMark/>
          </w:tcPr>
          <w:p w14:paraId="43D3C30E"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2DEEC069"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3B584B32"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454988D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0.23 </w:t>
            </w:r>
          </w:p>
        </w:tc>
        <w:tc>
          <w:tcPr>
            <w:tcW w:w="344" w:type="dxa"/>
            <w:tcBorders>
              <w:top w:val="nil"/>
              <w:left w:val="nil"/>
              <w:bottom w:val="nil"/>
              <w:right w:val="nil"/>
            </w:tcBorders>
            <w:shd w:val="clear" w:color="auto" w:fill="auto"/>
            <w:noWrap/>
            <w:vAlign w:val="bottom"/>
            <w:hideMark/>
          </w:tcPr>
          <w:p w14:paraId="31138B7B"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55DAAC53"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08-Nov-24</w:t>
            </w:r>
          </w:p>
        </w:tc>
        <w:tc>
          <w:tcPr>
            <w:tcW w:w="344" w:type="dxa"/>
            <w:tcBorders>
              <w:top w:val="nil"/>
              <w:left w:val="nil"/>
              <w:bottom w:val="nil"/>
              <w:right w:val="nil"/>
            </w:tcBorders>
            <w:shd w:val="clear" w:color="auto" w:fill="auto"/>
            <w:noWrap/>
            <w:vAlign w:val="bottom"/>
            <w:hideMark/>
          </w:tcPr>
          <w:p w14:paraId="4111C04C"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610AFCC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2.86</w:t>
            </w:r>
          </w:p>
        </w:tc>
      </w:tr>
      <w:tr w:rsidR="008C243D" w:rsidRPr="008C243D" w14:paraId="6562125E" w14:textId="77777777" w:rsidTr="008C243D">
        <w:trPr>
          <w:trHeight w:val="195"/>
        </w:trPr>
        <w:tc>
          <w:tcPr>
            <w:tcW w:w="1600" w:type="dxa"/>
            <w:tcBorders>
              <w:top w:val="nil"/>
              <w:left w:val="nil"/>
              <w:bottom w:val="nil"/>
              <w:right w:val="nil"/>
            </w:tcBorders>
            <w:shd w:val="clear" w:color="auto" w:fill="auto"/>
            <w:noWrap/>
            <w:vAlign w:val="bottom"/>
            <w:hideMark/>
          </w:tcPr>
          <w:p w14:paraId="1BE6BA27"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50,000 </w:t>
            </w:r>
          </w:p>
        </w:tc>
        <w:tc>
          <w:tcPr>
            <w:tcW w:w="344" w:type="dxa"/>
            <w:tcBorders>
              <w:top w:val="nil"/>
              <w:left w:val="nil"/>
              <w:bottom w:val="nil"/>
              <w:right w:val="nil"/>
            </w:tcBorders>
            <w:shd w:val="clear" w:color="auto" w:fill="auto"/>
            <w:noWrap/>
            <w:vAlign w:val="bottom"/>
            <w:hideMark/>
          </w:tcPr>
          <w:p w14:paraId="7D803505" w14:textId="77777777" w:rsidR="008C243D" w:rsidRPr="008C243D" w:rsidRDefault="008C243D" w:rsidP="00B875FD">
            <w:pPr>
              <w:jc w:val="right"/>
              <w:rPr>
                <w:rFonts w:ascii="Arial" w:hAnsi="Arial" w:cs="Arial"/>
                <w:color w:val="000000"/>
                <w:sz w:val="18"/>
                <w:szCs w:val="18"/>
                <w:lang w:val="en-CA" w:eastAsia="en-CA"/>
              </w:rPr>
            </w:pPr>
          </w:p>
        </w:tc>
        <w:tc>
          <w:tcPr>
            <w:tcW w:w="1428" w:type="dxa"/>
            <w:tcBorders>
              <w:top w:val="nil"/>
              <w:left w:val="nil"/>
              <w:bottom w:val="nil"/>
              <w:right w:val="nil"/>
            </w:tcBorders>
            <w:shd w:val="clear" w:color="auto" w:fill="auto"/>
            <w:noWrap/>
            <w:vAlign w:val="bottom"/>
            <w:hideMark/>
          </w:tcPr>
          <w:p w14:paraId="3A7EEC44"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 </w:t>
            </w:r>
          </w:p>
        </w:tc>
        <w:tc>
          <w:tcPr>
            <w:tcW w:w="344" w:type="dxa"/>
            <w:tcBorders>
              <w:top w:val="nil"/>
              <w:left w:val="nil"/>
              <w:bottom w:val="nil"/>
              <w:right w:val="nil"/>
            </w:tcBorders>
            <w:shd w:val="clear" w:color="auto" w:fill="auto"/>
            <w:noWrap/>
            <w:vAlign w:val="bottom"/>
            <w:hideMark/>
          </w:tcPr>
          <w:p w14:paraId="323AB276" w14:textId="77777777" w:rsidR="008C243D" w:rsidRPr="008C243D" w:rsidRDefault="008C243D" w:rsidP="008C243D">
            <w:pPr>
              <w:jc w:val="right"/>
              <w:rPr>
                <w:rFonts w:ascii="Arial" w:hAnsi="Arial" w:cs="Arial"/>
                <w:color w:val="000000"/>
                <w:sz w:val="18"/>
                <w:szCs w:val="18"/>
                <w:lang w:val="en-CA" w:eastAsia="en-CA"/>
              </w:rPr>
            </w:pPr>
          </w:p>
        </w:tc>
        <w:tc>
          <w:tcPr>
            <w:tcW w:w="1231" w:type="dxa"/>
            <w:tcBorders>
              <w:top w:val="nil"/>
              <w:left w:val="nil"/>
              <w:bottom w:val="nil"/>
              <w:right w:val="nil"/>
            </w:tcBorders>
            <w:shd w:val="clear" w:color="auto" w:fill="auto"/>
            <w:noWrap/>
            <w:vAlign w:val="bottom"/>
            <w:hideMark/>
          </w:tcPr>
          <w:p w14:paraId="10DD36D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0.22 </w:t>
            </w:r>
          </w:p>
        </w:tc>
        <w:tc>
          <w:tcPr>
            <w:tcW w:w="344" w:type="dxa"/>
            <w:tcBorders>
              <w:top w:val="nil"/>
              <w:left w:val="nil"/>
              <w:bottom w:val="nil"/>
              <w:right w:val="nil"/>
            </w:tcBorders>
            <w:shd w:val="clear" w:color="auto" w:fill="auto"/>
            <w:noWrap/>
            <w:vAlign w:val="bottom"/>
            <w:hideMark/>
          </w:tcPr>
          <w:p w14:paraId="118D3451" w14:textId="77777777" w:rsidR="008C243D" w:rsidRPr="008C243D" w:rsidRDefault="008C243D" w:rsidP="008C243D">
            <w:pPr>
              <w:jc w:val="right"/>
              <w:rPr>
                <w:rFonts w:ascii="Arial" w:hAnsi="Arial" w:cs="Arial"/>
                <w:color w:val="000000"/>
                <w:sz w:val="18"/>
                <w:szCs w:val="18"/>
                <w:lang w:val="en-CA" w:eastAsia="en-CA"/>
              </w:rPr>
            </w:pPr>
          </w:p>
        </w:tc>
        <w:tc>
          <w:tcPr>
            <w:tcW w:w="1256" w:type="dxa"/>
            <w:tcBorders>
              <w:top w:val="nil"/>
              <w:left w:val="nil"/>
              <w:bottom w:val="nil"/>
              <w:right w:val="nil"/>
            </w:tcBorders>
            <w:shd w:val="clear" w:color="auto" w:fill="auto"/>
            <w:noWrap/>
            <w:vAlign w:val="bottom"/>
            <w:hideMark/>
          </w:tcPr>
          <w:p w14:paraId="711CBDF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17-Nov-24</w:t>
            </w:r>
          </w:p>
        </w:tc>
        <w:tc>
          <w:tcPr>
            <w:tcW w:w="344" w:type="dxa"/>
            <w:tcBorders>
              <w:top w:val="nil"/>
              <w:left w:val="nil"/>
              <w:bottom w:val="nil"/>
              <w:right w:val="nil"/>
            </w:tcBorders>
            <w:shd w:val="clear" w:color="auto" w:fill="auto"/>
            <w:noWrap/>
            <w:vAlign w:val="bottom"/>
            <w:hideMark/>
          </w:tcPr>
          <w:p w14:paraId="76B0DC49" w14:textId="77777777" w:rsidR="008C243D" w:rsidRPr="008C243D" w:rsidRDefault="008C243D" w:rsidP="008C243D">
            <w:pPr>
              <w:jc w:val="right"/>
              <w:rPr>
                <w:rFonts w:ascii="Arial" w:hAnsi="Arial" w:cs="Arial"/>
                <w:color w:val="000000"/>
                <w:sz w:val="18"/>
                <w:szCs w:val="18"/>
                <w:lang w:val="en-CA" w:eastAsia="en-CA"/>
              </w:rPr>
            </w:pPr>
          </w:p>
        </w:tc>
        <w:tc>
          <w:tcPr>
            <w:tcW w:w="2635" w:type="dxa"/>
            <w:tcBorders>
              <w:top w:val="nil"/>
              <w:left w:val="nil"/>
              <w:bottom w:val="nil"/>
              <w:right w:val="nil"/>
            </w:tcBorders>
            <w:shd w:val="clear" w:color="auto" w:fill="auto"/>
            <w:noWrap/>
            <w:vAlign w:val="bottom"/>
            <w:hideMark/>
          </w:tcPr>
          <w:p w14:paraId="79FFCCD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2.88</w:t>
            </w:r>
          </w:p>
        </w:tc>
      </w:tr>
      <w:tr w:rsidR="008C243D" w:rsidRPr="008C243D" w14:paraId="4872FCDC" w14:textId="77777777" w:rsidTr="008C243D">
        <w:trPr>
          <w:trHeight w:val="206"/>
        </w:trPr>
        <w:tc>
          <w:tcPr>
            <w:tcW w:w="1600" w:type="dxa"/>
            <w:tcBorders>
              <w:top w:val="single" w:sz="4" w:space="0" w:color="auto"/>
              <w:left w:val="nil"/>
              <w:bottom w:val="single" w:sz="8" w:space="0" w:color="auto"/>
              <w:right w:val="nil"/>
            </w:tcBorders>
            <w:shd w:val="clear" w:color="auto" w:fill="auto"/>
            <w:noWrap/>
            <w:vAlign w:val="bottom"/>
            <w:hideMark/>
          </w:tcPr>
          <w:p w14:paraId="7E679E40"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5,097,220 </w:t>
            </w:r>
          </w:p>
        </w:tc>
        <w:tc>
          <w:tcPr>
            <w:tcW w:w="344" w:type="dxa"/>
            <w:tcBorders>
              <w:top w:val="single" w:sz="4" w:space="0" w:color="auto"/>
              <w:left w:val="nil"/>
              <w:bottom w:val="single" w:sz="8" w:space="0" w:color="auto"/>
              <w:right w:val="nil"/>
            </w:tcBorders>
            <w:shd w:val="clear" w:color="auto" w:fill="auto"/>
            <w:noWrap/>
            <w:vAlign w:val="bottom"/>
            <w:hideMark/>
          </w:tcPr>
          <w:p w14:paraId="682EF1FC"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28" w:type="dxa"/>
            <w:tcBorders>
              <w:top w:val="single" w:sz="4" w:space="0" w:color="auto"/>
              <w:left w:val="nil"/>
              <w:bottom w:val="single" w:sz="8" w:space="0" w:color="auto"/>
              <w:right w:val="nil"/>
            </w:tcBorders>
            <w:shd w:val="clear" w:color="auto" w:fill="auto"/>
            <w:noWrap/>
            <w:vAlign w:val="bottom"/>
            <w:hideMark/>
          </w:tcPr>
          <w:p w14:paraId="6C0650BF" w14:textId="77777777" w:rsidR="008C243D" w:rsidRPr="008C243D" w:rsidRDefault="008C243D" w:rsidP="00B875F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3,064,075 </w:t>
            </w:r>
          </w:p>
        </w:tc>
        <w:tc>
          <w:tcPr>
            <w:tcW w:w="344" w:type="dxa"/>
            <w:tcBorders>
              <w:top w:val="single" w:sz="4" w:space="0" w:color="auto"/>
              <w:left w:val="nil"/>
              <w:bottom w:val="single" w:sz="8" w:space="0" w:color="auto"/>
              <w:right w:val="nil"/>
            </w:tcBorders>
            <w:shd w:val="clear" w:color="auto" w:fill="auto"/>
            <w:noWrap/>
            <w:vAlign w:val="bottom"/>
            <w:hideMark/>
          </w:tcPr>
          <w:p w14:paraId="4954A76C"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31" w:type="dxa"/>
            <w:tcBorders>
              <w:top w:val="single" w:sz="4" w:space="0" w:color="auto"/>
              <w:left w:val="nil"/>
              <w:bottom w:val="single" w:sz="8" w:space="0" w:color="auto"/>
              <w:right w:val="nil"/>
            </w:tcBorders>
            <w:shd w:val="clear" w:color="auto" w:fill="auto"/>
            <w:noWrap/>
            <w:vAlign w:val="bottom"/>
            <w:hideMark/>
          </w:tcPr>
          <w:p w14:paraId="4FA7B3C6"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344" w:type="dxa"/>
            <w:tcBorders>
              <w:top w:val="single" w:sz="4" w:space="0" w:color="auto"/>
              <w:left w:val="nil"/>
              <w:bottom w:val="single" w:sz="8" w:space="0" w:color="auto"/>
              <w:right w:val="nil"/>
            </w:tcBorders>
            <w:shd w:val="clear" w:color="auto" w:fill="auto"/>
            <w:noWrap/>
            <w:vAlign w:val="bottom"/>
            <w:hideMark/>
          </w:tcPr>
          <w:p w14:paraId="6FA88F17"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256" w:type="dxa"/>
            <w:tcBorders>
              <w:top w:val="single" w:sz="4" w:space="0" w:color="auto"/>
              <w:left w:val="nil"/>
              <w:bottom w:val="single" w:sz="8" w:space="0" w:color="auto"/>
              <w:right w:val="nil"/>
            </w:tcBorders>
            <w:shd w:val="clear" w:color="auto" w:fill="auto"/>
            <w:noWrap/>
            <w:vAlign w:val="bottom"/>
            <w:hideMark/>
          </w:tcPr>
          <w:p w14:paraId="30864F3B"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344" w:type="dxa"/>
            <w:tcBorders>
              <w:top w:val="single" w:sz="4" w:space="0" w:color="auto"/>
              <w:left w:val="nil"/>
              <w:bottom w:val="single" w:sz="8" w:space="0" w:color="auto"/>
              <w:right w:val="nil"/>
            </w:tcBorders>
            <w:shd w:val="clear" w:color="auto" w:fill="auto"/>
            <w:noWrap/>
            <w:vAlign w:val="bottom"/>
            <w:hideMark/>
          </w:tcPr>
          <w:p w14:paraId="2B9A573D"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635" w:type="dxa"/>
            <w:tcBorders>
              <w:top w:val="single" w:sz="4" w:space="0" w:color="auto"/>
              <w:left w:val="nil"/>
              <w:bottom w:val="single" w:sz="8" w:space="0" w:color="auto"/>
              <w:right w:val="nil"/>
            </w:tcBorders>
            <w:shd w:val="clear" w:color="auto" w:fill="auto"/>
            <w:noWrap/>
            <w:vAlign w:val="bottom"/>
            <w:hideMark/>
          </w:tcPr>
          <w:p w14:paraId="5B11799A"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r>
    </w:tbl>
    <w:p w14:paraId="7D9ADAA8" w14:textId="77777777" w:rsidR="008C243D" w:rsidRDefault="008C243D" w:rsidP="00E779F5">
      <w:pPr>
        <w:spacing w:line="280" w:lineRule="exact"/>
        <w:ind w:left="1440"/>
        <w:jc w:val="both"/>
        <w:rPr>
          <w:rFonts w:ascii="Arial" w:hAnsi="Arial" w:cs="Arial"/>
          <w:b/>
          <w:bCs/>
          <w:u w:val="single"/>
        </w:rPr>
      </w:pPr>
    </w:p>
    <w:p w14:paraId="0BED744A" w14:textId="3CAE25E6" w:rsidR="00DC4430" w:rsidRDefault="00DC4430" w:rsidP="00E779F5">
      <w:pPr>
        <w:spacing w:line="280" w:lineRule="exact"/>
        <w:ind w:left="1440"/>
        <w:jc w:val="both"/>
        <w:rPr>
          <w:rFonts w:ascii="Arial" w:hAnsi="Arial" w:cs="Arial"/>
          <w:b/>
          <w:bCs/>
          <w:u w:val="single"/>
        </w:rPr>
      </w:pPr>
      <w:r w:rsidRPr="00DC4430">
        <w:rPr>
          <w:rFonts w:ascii="Arial" w:hAnsi="Arial" w:cs="Arial"/>
          <w:b/>
          <w:bCs/>
          <w:u w:val="single"/>
        </w:rPr>
        <w:t>Warrants</w:t>
      </w:r>
    </w:p>
    <w:p w14:paraId="7DEE21AE" w14:textId="653BA3D8" w:rsidR="00E779F5" w:rsidRDefault="00E779F5" w:rsidP="00E779F5">
      <w:pPr>
        <w:spacing w:line="280" w:lineRule="exact"/>
        <w:ind w:left="1440"/>
        <w:jc w:val="both"/>
        <w:rPr>
          <w:rFonts w:ascii="Arial" w:hAnsi="Arial" w:cs="Arial"/>
        </w:rPr>
      </w:pPr>
    </w:p>
    <w:tbl>
      <w:tblPr>
        <w:tblW w:w="9326" w:type="dxa"/>
        <w:tblInd w:w="108" w:type="dxa"/>
        <w:tblLook w:val="04A0" w:firstRow="1" w:lastRow="0" w:firstColumn="1" w:lastColumn="0" w:noHBand="0" w:noVBand="1"/>
      </w:tblPr>
      <w:tblGrid>
        <w:gridCol w:w="1974"/>
        <w:gridCol w:w="406"/>
        <w:gridCol w:w="1451"/>
        <w:gridCol w:w="406"/>
        <w:gridCol w:w="1712"/>
        <w:gridCol w:w="387"/>
        <w:gridCol w:w="2990"/>
      </w:tblGrid>
      <w:tr w:rsidR="008C243D" w:rsidRPr="008C243D" w14:paraId="0C925A59" w14:textId="77777777" w:rsidTr="008C243D">
        <w:trPr>
          <w:trHeight w:val="517"/>
        </w:trPr>
        <w:tc>
          <w:tcPr>
            <w:tcW w:w="1974" w:type="dxa"/>
            <w:tcBorders>
              <w:top w:val="nil"/>
              <w:left w:val="nil"/>
              <w:bottom w:val="single" w:sz="4" w:space="0" w:color="auto"/>
              <w:right w:val="nil"/>
            </w:tcBorders>
            <w:shd w:val="clear" w:color="auto" w:fill="auto"/>
            <w:vAlign w:val="bottom"/>
            <w:hideMark/>
          </w:tcPr>
          <w:p w14:paraId="76F9698E"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Outstanding</w:t>
            </w:r>
          </w:p>
        </w:tc>
        <w:tc>
          <w:tcPr>
            <w:tcW w:w="406" w:type="dxa"/>
            <w:tcBorders>
              <w:top w:val="nil"/>
              <w:left w:val="nil"/>
              <w:bottom w:val="single" w:sz="4" w:space="0" w:color="auto"/>
              <w:right w:val="nil"/>
            </w:tcBorders>
            <w:shd w:val="clear" w:color="auto" w:fill="auto"/>
            <w:vAlign w:val="bottom"/>
            <w:hideMark/>
          </w:tcPr>
          <w:p w14:paraId="595364B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51" w:type="dxa"/>
            <w:tcBorders>
              <w:top w:val="nil"/>
              <w:left w:val="nil"/>
              <w:bottom w:val="single" w:sz="4" w:space="0" w:color="auto"/>
              <w:right w:val="nil"/>
            </w:tcBorders>
            <w:shd w:val="clear" w:color="auto" w:fill="auto"/>
            <w:vAlign w:val="bottom"/>
            <w:hideMark/>
          </w:tcPr>
          <w:p w14:paraId="6F4AE118"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Exercise Price (CAD)</w:t>
            </w:r>
          </w:p>
        </w:tc>
        <w:tc>
          <w:tcPr>
            <w:tcW w:w="406" w:type="dxa"/>
            <w:tcBorders>
              <w:top w:val="nil"/>
              <w:left w:val="nil"/>
              <w:bottom w:val="single" w:sz="4" w:space="0" w:color="auto"/>
              <w:right w:val="nil"/>
            </w:tcBorders>
            <w:shd w:val="clear" w:color="auto" w:fill="auto"/>
            <w:vAlign w:val="bottom"/>
            <w:hideMark/>
          </w:tcPr>
          <w:p w14:paraId="26AA4D28"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712" w:type="dxa"/>
            <w:tcBorders>
              <w:top w:val="nil"/>
              <w:left w:val="nil"/>
              <w:bottom w:val="single" w:sz="4" w:space="0" w:color="auto"/>
              <w:right w:val="nil"/>
            </w:tcBorders>
            <w:shd w:val="clear" w:color="auto" w:fill="auto"/>
            <w:vAlign w:val="bottom"/>
            <w:hideMark/>
          </w:tcPr>
          <w:p w14:paraId="6E5EBFAF"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Expiry Date</w:t>
            </w:r>
          </w:p>
        </w:tc>
        <w:tc>
          <w:tcPr>
            <w:tcW w:w="387" w:type="dxa"/>
            <w:tcBorders>
              <w:top w:val="nil"/>
              <w:left w:val="nil"/>
              <w:bottom w:val="single" w:sz="4" w:space="0" w:color="auto"/>
              <w:right w:val="nil"/>
            </w:tcBorders>
            <w:shd w:val="clear" w:color="auto" w:fill="auto"/>
            <w:noWrap/>
            <w:vAlign w:val="bottom"/>
            <w:hideMark/>
          </w:tcPr>
          <w:p w14:paraId="43EC99B4"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990" w:type="dxa"/>
            <w:tcBorders>
              <w:top w:val="nil"/>
              <w:left w:val="nil"/>
              <w:bottom w:val="single" w:sz="4" w:space="0" w:color="auto"/>
              <w:right w:val="nil"/>
            </w:tcBorders>
            <w:shd w:val="clear" w:color="auto" w:fill="auto"/>
            <w:vAlign w:val="bottom"/>
            <w:hideMark/>
          </w:tcPr>
          <w:p w14:paraId="66D1756A"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Weighted average remaining life (in years)</w:t>
            </w:r>
          </w:p>
        </w:tc>
      </w:tr>
      <w:tr w:rsidR="008C243D" w:rsidRPr="008C243D" w14:paraId="176D3F0D" w14:textId="77777777" w:rsidTr="008C243D">
        <w:trPr>
          <w:trHeight w:val="172"/>
        </w:trPr>
        <w:tc>
          <w:tcPr>
            <w:tcW w:w="1974" w:type="dxa"/>
            <w:tcBorders>
              <w:top w:val="nil"/>
              <w:left w:val="nil"/>
              <w:bottom w:val="nil"/>
              <w:right w:val="nil"/>
            </w:tcBorders>
            <w:shd w:val="clear" w:color="auto" w:fill="auto"/>
            <w:vAlign w:val="bottom"/>
            <w:hideMark/>
          </w:tcPr>
          <w:p w14:paraId="65A0BEF4" w14:textId="77777777" w:rsidR="008C243D" w:rsidRPr="008C243D" w:rsidRDefault="008C243D" w:rsidP="008C243D">
            <w:pPr>
              <w:jc w:val="center"/>
              <w:rPr>
                <w:rFonts w:ascii="Arial" w:hAnsi="Arial" w:cs="Arial"/>
                <w:color w:val="000000"/>
                <w:sz w:val="18"/>
                <w:szCs w:val="18"/>
                <w:lang w:val="en-CA" w:eastAsia="en-CA"/>
              </w:rPr>
            </w:pPr>
          </w:p>
        </w:tc>
        <w:tc>
          <w:tcPr>
            <w:tcW w:w="406" w:type="dxa"/>
            <w:tcBorders>
              <w:top w:val="nil"/>
              <w:left w:val="nil"/>
              <w:bottom w:val="nil"/>
              <w:right w:val="nil"/>
            </w:tcBorders>
            <w:shd w:val="clear" w:color="auto" w:fill="auto"/>
            <w:vAlign w:val="bottom"/>
            <w:hideMark/>
          </w:tcPr>
          <w:p w14:paraId="62CA8070" w14:textId="77777777" w:rsidR="008C243D" w:rsidRPr="008C243D" w:rsidRDefault="008C243D" w:rsidP="008C243D">
            <w:pPr>
              <w:jc w:val="right"/>
              <w:rPr>
                <w:lang w:val="en-CA" w:eastAsia="en-CA"/>
              </w:rPr>
            </w:pPr>
          </w:p>
        </w:tc>
        <w:tc>
          <w:tcPr>
            <w:tcW w:w="1451" w:type="dxa"/>
            <w:tcBorders>
              <w:top w:val="nil"/>
              <w:left w:val="nil"/>
              <w:bottom w:val="nil"/>
              <w:right w:val="nil"/>
            </w:tcBorders>
            <w:shd w:val="clear" w:color="auto" w:fill="auto"/>
            <w:vAlign w:val="bottom"/>
            <w:hideMark/>
          </w:tcPr>
          <w:p w14:paraId="0DAE34D0" w14:textId="77777777" w:rsidR="008C243D" w:rsidRPr="008C243D" w:rsidRDefault="008C243D" w:rsidP="008C243D">
            <w:pPr>
              <w:jc w:val="center"/>
              <w:rPr>
                <w:rFonts w:ascii="Arial" w:hAnsi="Arial" w:cs="Arial"/>
                <w:color w:val="000000"/>
                <w:sz w:val="18"/>
                <w:szCs w:val="18"/>
                <w:lang w:val="en-CA" w:eastAsia="en-CA"/>
              </w:rPr>
            </w:pPr>
            <w:r w:rsidRPr="008C243D">
              <w:rPr>
                <w:rFonts w:ascii="Arial" w:hAnsi="Arial" w:cs="Arial"/>
                <w:color w:val="000000"/>
                <w:sz w:val="18"/>
                <w:szCs w:val="18"/>
                <w:lang w:val="en-CA" w:eastAsia="en-CA"/>
              </w:rPr>
              <w:t>$</w:t>
            </w:r>
          </w:p>
        </w:tc>
        <w:tc>
          <w:tcPr>
            <w:tcW w:w="406" w:type="dxa"/>
            <w:tcBorders>
              <w:top w:val="nil"/>
              <w:left w:val="nil"/>
              <w:bottom w:val="nil"/>
              <w:right w:val="nil"/>
            </w:tcBorders>
            <w:shd w:val="clear" w:color="auto" w:fill="auto"/>
            <w:vAlign w:val="bottom"/>
            <w:hideMark/>
          </w:tcPr>
          <w:p w14:paraId="6F2CC728" w14:textId="77777777" w:rsidR="008C243D" w:rsidRPr="008C243D" w:rsidRDefault="008C243D" w:rsidP="008C243D">
            <w:pPr>
              <w:jc w:val="center"/>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23E14132" w14:textId="77777777" w:rsidR="008C243D" w:rsidRPr="008C243D" w:rsidRDefault="008C243D" w:rsidP="008C243D">
            <w:pPr>
              <w:rPr>
                <w:lang w:val="en-CA" w:eastAsia="en-CA"/>
              </w:rPr>
            </w:pPr>
          </w:p>
        </w:tc>
        <w:tc>
          <w:tcPr>
            <w:tcW w:w="387" w:type="dxa"/>
            <w:tcBorders>
              <w:top w:val="nil"/>
              <w:left w:val="nil"/>
              <w:bottom w:val="nil"/>
              <w:right w:val="nil"/>
            </w:tcBorders>
            <w:shd w:val="clear" w:color="auto" w:fill="auto"/>
            <w:noWrap/>
            <w:vAlign w:val="bottom"/>
            <w:hideMark/>
          </w:tcPr>
          <w:p w14:paraId="138ED1CA" w14:textId="77777777" w:rsidR="008C243D" w:rsidRPr="008C243D" w:rsidRDefault="008C243D" w:rsidP="008C243D">
            <w:pPr>
              <w:rPr>
                <w:lang w:val="en-CA" w:eastAsia="en-CA"/>
              </w:rPr>
            </w:pPr>
          </w:p>
        </w:tc>
        <w:tc>
          <w:tcPr>
            <w:tcW w:w="2990" w:type="dxa"/>
            <w:tcBorders>
              <w:top w:val="nil"/>
              <w:left w:val="nil"/>
              <w:bottom w:val="nil"/>
              <w:right w:val="nil"/>
            </w:tcBorders>
            <w:shd w:val="clear" w:color="auto" w:fill="auto"/>
            <w:noWrap/>
            <w:vAlign w:val="bottom"/>
            <w:hideMark/>
          </w:tcPr>
          <w:p w14:paraId="6912F5D1" w14:textId="77777777" w:rsidR="008C243D" w:rsidRPr="008C243D" w:rsidRDefault="008C243D" w:rsidP="008C243D">
            <w:pPr>
              <w:rPr>
                <w:lang w:val="en-CA" w:eastAsia="en-CA"/>
              </w:rPr>
            </w:pPr>
          </w:p>
        </w:tc>
      </w:tr>
      <w:tr w:rsidR="008C243D" w:rsidRPr="008C243D" w14:paraId="4C2B324E" w14:textId="77777777" w:rsidTr="008C243D">
        <w:trPr>
          <w:trHeight w:val="199"/>
        </w:trPr>
        <w:tc>
          <w:tcPr>
            <w:tcW w:w="1974" w:type="dxa"/>
            <w:tcBorders>
              <w:top w:val="nil"/>
              <w:left w:val="nil"/>
              <w:bottom w:val="nil"/>
              <w:right w:val="nil"/>
            </w:tcBorders>
            <w:shd w:val="clear" w:color="auto" w:fill="auto"/>
            <w:noWrap/>
            <w:vAlign w:val="bottom"/>
            <w:hideMark/>
          </w:tcPr>
          <w:p w14:paraId="55188D5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273,000 </w:t>
            </w:r>
          </w:p>
        </w:tc>
        <w:tc>
          <w:tcPr>
            <w:tcW w:w="406" w:type="dxa"/>
            <w:tcBorders>
              <w:top w:val="nil"/>
              <w:left w:val="nil"/>
              <w:bottom w:val="nil"/>
              <w:right w:val="nil"/>
            </w:tcBorders>
            <w:shd w:val="clear" w:color="auto" w:fill="auto"/>
            <w:noWrap/>
            <w:vAlign w:val="bottom"/>
            <w:hideMark/>
          </w:tcPr>
          <w:p w14:paraId="29F25417"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5090ACE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0.20 </w:t>
            </w:r>
          </w:p>
        </w:tc>
        <w:tc>
          <w:tcPr>
            <w:tcW w:w="406" w:type="dxa"/>
            <w:tcBorders>
              <w:top w:val="nil"/>
              <w:left w:val="nil"/>
              <w:bottom w:val="nil"/>
              <w:right w:val="nil"/>
            </w:tcBorders>
            <w:shd w:val="clear" w:color="auto" w:fill="auto"/>
            <w:vAlign w:val="bottom"/>
            <w:hideMark/>
          </w:tcPr>
          <w:p w14:paraId="5945FCBF"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6CFE1BA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22-May-22</w:t>
            </w:r>
          </w:p>
        </w:tc>
        <w:tc>
          <w:tcPr>
            <w:tcW w:w="387" w:type="dxa"/>
            <w:tcBorders>
              <w:top w:val="nil"/>
              <w:left w:val="nil"/>
              <w:bottom w:val="nil"/>
              <w:right w:val="nil"/>
            </w:tcBorders>
            <w:shd w:val="clear" w:color="auto" w:fill="auto"/>
            <w:noWrap/>
            <w:vAlign w:val="bottom"/>
            <w:hideMark/>
          </w:tcPr>
          <w:p w14:paraId="6B76CD12"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47A626C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0.39</w:t>
            </w:r>
          </w:p>
        </w:tc>
      </w:tr>
      <w:tr w:rsidR="008C243D" w:rsidRPr="008C243D" w14:paraId="2EE2FF26" w14:textId="77777777" w:rsidTr="008C243D">
        <w:trPr>
          <w:trHeight w:val="199"/>
        </w:trPr>
        <w:tc>
          <w:tcPr>
            <w:tcW w:w="1974" w:type="dxa"/>
            <w:tcBorders>
              <w:top w:val="nil"/>
              <w:left w:val="nil"/>
              <w:bottom w:val="nil"/>
              <w:right w:val="nil"/>
            </w:tcBorders>
            <w:shd w:val="clear" w:color="auto" w:fill="auto"/>
            <w:noWrap/>
            <w:vAlign w:val="bottom"/>
            <w:hideMark/>
          </w:tcPr>
          <w:p w14:paraId="3035BE2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306,951 </w:t>
            </w:r>
          </w:p>
        </w:tc>
        <w:tc>
          <w:tcPr>
            <w:tcW w:w="406" w:type="dxa"/>
            <w:tcBorders>
              <w:top w:val="nil"/>
              <w:left w:val="nil"/>
              <w:bottom w:val="nil"/>
              <w:right w:val="nil"/>
            </w:tcBorders>
            <w:shd w:val="clear" w:color="auto" w:fill="auto"/>
            <w:noWrap/>
            <w:vAlign w:val="bottom"/>
            <w:hideMark/>
          </w:tcPr>
          <w:p w14:paraId="18CC42D2"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6F2C40A9"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0.30 </w:t>
            </w:r>
          </w:p>
        </w:tc>
        <w:tc>
          <w:tcPr>
            <w:tcW w:w="406" w:type="dxa"/>
            <w:tcBorders>
              <w:top w:val="nil"/>
              <w:left w:val="nil"/>
              <w:bottom w:val="nil"/>
              <w:right w:val="nil"/>
            </w:tcBorders>
            <w:shd w:val="clear" w:color="auto" w:fill="auto"/>
            <w:vAlign w:val="bottom"/>
            <w:hideMark/>
          </w:tcPr>
          <w:p w14:paraId="0FB99373"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5D5A6696"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13-May-23</w:t>
            </w:r>
          </w:p>
        </w:tc>
        <w:tc>
          <w:tcPr>
            <w:tcW w:w="387" w:type="dxa"/>
            <w:tcBorders>
              <w:top w:val="nil"/>
              <w:left w:val="nil"/>
              <w:bottom w:val="nil"/>
              <w:right w:val="nil"/>
            </w:tcBorders>
            <w:shd w:val="clear" w:color="auto" w:fill="auto"/>
            <w:noWrap/>
            <w:vAlign w:val="bottom"/>
            <w:hideMark/>
          </w:tcPr>
          <w:p w14:paraId="701E7117"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5AE56F1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1.36</w:t>
            </w:r>
          </w:p>
        </w:tc>
      </w:tr>
      <w:tr w:rsidR="008C243D" w:rsidRPr="008C243D" w14:paraId="18C8B2B6" w14:textId="77777777" w:rsidTr="008C243D">
        <w:trPr>
          <w:trHeight w:val="199"/>
        </w:trPr>
        <w:tc>
          <w:tcPr>
            <w:tcW w:w="1974" w:type="dxa"/>
            <w:tcBorders>
              <w:top w:val="nil"/>
              <w:left w:val="nil"/>
              <w:bottom w:val="nil"/>
              <w:right w:val="nil"/>
            </w:tcBorders>
            <w:shd w:val="clear" w:color="auto" w:fill="auto"/>
            <w:noWrap/>
            <w:vAlign w:val="bottom"/>
            <w:hideMark/>
          </w:tcPr>
          <w:p w14:paraId="55632713"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11,641,189 </w:t>
            </w:r>
          </w:p>
        </w:tc>
        <w:tc>
          <w:tcPr>
            <w:tcW w:w="406" w:type="dxa"/>
            <w:tcBorders>
              <w:top w:val="nil"/>
              <w:left w:val="nil"/>
              <w:bottom w:val="nil"/>
              <w:right w:val="nil"/>
            </w:tcBorders>
            <w:shd w:val="clear" w:color="auto" w:fill="auto"/>
            <w:noWrap/>
            <w:vAlign w:val="bottom"/>
            <w:hideMark/>
          </w:tcPr>
          <w:p w14:paraId="57DEEEAD"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1E773678"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0.30 </w:t>
            </w:r>
          </w:p>
        </w:tc>
        <w:tc>
          <w:tcPr>
            <w:tcW w:w="406" w:type="dxa"/>
            <w:tcBorders>
              <w:top w:val="nil"/>
              <w:left w:val="nil"/>
              <w:bottom w:val="nil"/>
              <w:right w:val="nil"/>
            </w:tcBorders>
            <w:shd w:val="clear" w:color="auto" w:fill="auto"/>
            <w:vAlign w:val="bottom"/>
            <w:hideMark/>
          </w:tcPr>
          <w:p w14:paraId="5E716858"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vAlign w:val="bottom"/>
            <w:hideMark/>
          </w:tcPr>
          <w:p w14:paraId="3FBCCE23"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27-May-23</w:t>
            </w:r>
          </w:p>
        </w:tc>
        <w:tc>
          <w:tcPr>
            <w:tcW w:w="387" w:type="dxa"/>
            <w:tcBorders>
              <w:top w:val="nil"/>
              <w:left w:val="nil"/>
              <w:bottom w:val="nil"/>
              <w:right w:val="nil"/>
            </w:tcBorders>
            <w:shd w:val="clear" w:color="auto" w:fill="auto"/>
            <w:noWrap/>
            <w:vAlign w:val="bottom"/>
            <w:hideMark/>
          </w:tcPr>
          <w:p w14:paraId="493CEA35"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40F1D6C2"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1.40</w:t>
            </w:r>
          </w:p>
        </w:tc>
      </w:tr>
      <w:tr w:rsidR="008C243D" w:rsidRPr="008C243D" w14:paraId="01BFC2BB" w14:textId="77777777" w:rsidTr="008C243D">
        <w:trPr>
          <w:trHeight w:val="172"/>
        </w:trPr>
        <w:tc>
          <w:tcPr>
            <w:tcW w:w="1974" w:type="dxa"/>
            <w:tcBorders>
              <w:top w:val="nil"/>
              <w:left w:val="nil"/>
              <w:bottom w:val="nil"/>
              <w:right w:val="nil"/>
            </w:tcBorders>
            <w:shd w:val="clear" w:color="auto" w:fill="auto"/>
            <w:noWrap/>
            <w:vAlign w:val="bottom"/>
            <w:hideMark/>
          </w:tcPr>
          <w:p w14:paraId="667CA89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11,300,000 </w:t>
            </w:r>
          </w:p>
        </w:tc>
        <w:tc>
          <w:tcPr>
            <w:tcW w:w="406" w:type="dxa"/>
            <w:tcBorders>
              <w:top w:val="nil"/>
              <w:left w:val="nil"/>
              <w:bottom w:val="nil"/>
              <w:right w:val="nil"/>
            </w:tcBorders>
            <w:shd w:val="clear" w:color="auto" w:fill="auto"/>
            <w:noWrap/>
            <w:vAlign w:val="bottom"/>
            <w:hideMark/>
          </w:tcPr>
          <w:p w14:paraId="575D673A" w14:textId="77777777" w:rsidR="008C243D" w:rsidRPr="008C243D" w:rsidRDefault="008C243D" w:rsidP="008C243D">
            <w:pPr>
              <w:jc w:val="right"/>
              <w:rPr>
                <w:rFonts w:ascii="Arial" w:hAnsi="Arial" w:cs="Arial"/>
                <w:color w:val="000000"/>
                <w:sz w:val="18"/>
                <w:szCs w:val="18"/>
                <w:lang w:val="en-CA" w:eastAsia="en-CA"/>
              </w:rPr>
            </w:pPr>
          </w:p>
        </w:tc>
        <w:tc>
          <w:tcPr>
            <w:tcW w:w="1451" w:type="dxa"/>
            <w:tcBorders>
              <w:top w:val="nil"/>
              <w:left w:val="nil"/>
              <w:bottom w:val="nil"/>
              <w:right w:val="nil"/>
            </w:tcBorders>
            <w:shd w:val="clear" w:color="auto" w:fill="auto"/>
            <w:noWrap/>
            <w:vAlign w:val="bottom"/>
            <w:hideMark/>
          </w:tcPr>
          <w:p w14:paraId="354DEDE5"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0.00 </w:t>
            </w:r>
          </w:p>
        </w:tc>
        <w:tc>
          <w:tcPr>
            <w:tcW w:w="406" w:type="dxa"/>
            <w:tcBorders>
              <w:top w:val="nil"/>
              <w:left w:val="nil"/>
              <w:bottom w:val="nil"/>
              <w:right w:val="nil"/>
            </w:tcBorders>
            <w:shd w:val="clear" w:color="auto" w:fill="auto"/>
            <w:noWrap/>
            <w:vAlign w:val="bottom"/>
            <w:hideMark/>
          </w:tcPr>
          <w:p w14:paraId="09AC2B28" w14:textId="77777777" w:rsidR="008C243D" w:rsidRPr="008C243D" w:rsidRDefault="008C243D" w:rsidP="008C243D">
            <w:pPr>
              <w:jc w:val="right"/>
              <w:rPr>
                <w:rFonts w:ascii="Arial" w:hAnsi="Arial" w:cs="Arial"/>
                <w:color w:val="000000"/>
                <w:sz w:val="18"/>
                <w:szCs w:val="18"/>
                <w:lang w:val="en-CA" w:eastAsia="en-CA"/>
              </w:rPr>
            </w:pPr>
          </w:p>
        </w:tc>
        <w:tc>
          <w:tcPr>
            <w:tcW w:w="1712" w:type="dxa"/>
            <w:tcBorders>
              <w:top w:val="nil"/>
              <w:left w:val="nil"/>
              <w:bottom w:val="nil"/>
              <w:right w:val="nil"/>
            </w:tcBorders>
            <w:shd w:val="clear" w:color="auto" w:fill="auto"/>
            <w:noWrap/>
            <w:vAlign w:val="bottom"/>
            <w:hideMark/>
          </w:tcPr>
          <w:p w14:paraId="2D006384"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28-Sep-26</w:t>
            </w:r>
          </w:p>
        </w:tc>
        <w:tc>
          <w:tcPr>
            <w:tcW w:w="387" w:type="dxa"/>
            <w:tcBorders>
              <w:top w:val="nil"/>
              <w:left w:val="nil"/>
              <w:bottom w:val="nil"/>
              <w:right w:val="nil"/>
            </w:tcBorders>
            <w:shd w:val="clear" w:color="auto" w:fill="auto"/>
            <w:noWrap/>
            <w:vAlign w:val="bottom"/>
            <w:hideMark/>
          </w:tcPr>
          <w:p w14:paraId="02F68B75" w14:textId="77777777" w:rsidR="008C243D" w:rsidRPr="008C243D" w:rsidRDefault="008C243D" w:rsidP="008C243D">
            <w:pPr>
              <w:jc w:val="right"/>
              <w:rPr>
                <w:rFonts w:ascii="Arial" w:hAnsi="Arial" w:cs="Arial"/>
                <w:color w:val="000000"/>
                <w:sz w:val="18"/>
                <w:szCs w:val="18"/>
                <w:lang w:val="en-CA" w:eastAsia="en-CA"/>
              </w:rPr>
            </w:pPr>
          </w:p>
        </w:tc>
        <w:tc>
          <w:tcPr>
            <w:tcW w:w="2990" w:type="dxa"/>
            <w:tcBorders>
              <w:top w:val="nil"/>
              <w:left w:val="nil"/>
              <w:bottom w:val="nil"/>
              <w:right w:val="nil"/>
            </w:tcBorders>
            <w:shd w:val="clear" w:color="auto" w:fill="auto"/>
            <w:noWrap/>
            <w:vAlign w:val="bottom"/>
            <w:hideMark/>
          </w:tcPr>
          <w:p w14:paraId="4750CC7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4.75</w:t>
            </w:r>
          </w:p>
        </w:tc>
      </w:tr>
      <w:tr w:rsidR="008C243D" w:rsidRPr="008C243D" w14:paraId="45E2CAAF" w14:textId="77777777" w:rsidTr="008C243D">
        <w:trPr>
          <w:trHeight w:val="172"/>
        </w:trPr>
        <w:tc>
          <w:tcPr>
            <w:tcW w:w="1974" w:type="dxa"/>
            <w:tcBorders>
              <w:top w:val="nil"/>
              <w:left w:val="nil"/>
              <w:bottom w:val="single" w:sz="4" w:space="0" w:color="auto"/>
              <w:right w:val="nil"/>
            </w:tcBorders>
            <w:shd w:val="clear" w:color="auto" w:fill="auto"/>
            <w:noWrap/>
            <w:vAlign w:val="bottom"/>
            <w:hideMark/>
          </w:tcPr>
          <w:p w14:paraId="349E227A"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10,964,913 </w:t>
            </w:r>
          </w:p>
        </w:tc>
        <w:tc>
          <w:tcPr>
            <w:tcW w:w="406" w:type="dxa"/>
            <w:tcBorders>
              <w:top w:val="nil"/>
              <w:left w:val="nil"/>
              <w:bottom w:val="single" w:sz="4" w:space="0" w:color="auto"/>
              <w:right w:val="nil"/>
            </w:tcBorders>
            <w:shd w:val="clear" w:color="auto" w:fill="auto"/>
            <w:noWrap/>
            <w:vAlign w:val="bottom"/>
            <w:hideMark/>
          </w:tcPr>
          <w:p w14:paraId="319D720C"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51" w:type="dxa"/>
            <w:tcBorders>
              <w:top w:val="nil"/>
              <w:left w:val="nil"/>
              <w:bottom w:val="single" w:sz="4" w:space="0" w:color="auto"/>
              <w:right w:val="nil"/>
            </w:tcBorders>
            <w:shd w:val="clear" w:color="auto" w:fill="auto"/>
            <w:noWrap/>
            <w:vAlign w:val="bottom"/>
            <w:hideMark/>
          </w:tcPr>
          <w:p w14:paraId="002D0B08"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0.38 </w:t>
            </w:r>
          </w:p>
        </w:tc>
        <w:tc>
          <w:tcPr>
            <w:tcW w:w="406" w:type="dxa"/>
            <w:tcBorders>
              <w:top w:val="nil"/>
              <w:left w:val="nil"/>
              <w:bottom w:val="single" w:sz="4" w:space="0" w:color="auto"/>
              <w:right w:val="nil"/>
            </w:tcBorders>
            <w:shd w:val="clear" w:color="auto" w:fill="auto"/>
            <w:noWrap/>
            <w:vAlign w:val="bottom"/>
            <w:hideMark/>
          </w:tcPr>
          <w:p w14:paraId="5B0CEF1F"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712" w:type="dxa"/>
            <w:tcBorders>
              <w:top w:val="nil"/>
              <w:left w:val="nil"/>
              <w:bottom w:val="single" w:sz="4" w:space="0" w:color="auto"/>
              <w:right w:val="nil"/>
            </w:tcBorders>
            <w:shd w:val="clear" w:color="auto" w:fill="auto"/>
            <w:noWrap/>
            <w:vAlign w:val="bottom"/>
            <w:hideMark/>
          </w:tcPr>
          <w:p w14:paraId="1A3E6177"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28-Sep-26</w:t>
            </w:r>
          </w:p>
        </w:tc>
        <w:tc>
          <w:tcPr>
            <w:tcW w:w="387" w:type="dxa"/>
            <w:tcBorders>
              <w:top w:val="nil"/>
              <w:left w:val="nil"/>
              <w:bottom w:val="single" w:sz="4" w:space="0" w:color="auto"/>
              <w:right w:val="nil"/>
            </w:tcBorders>
            <w:shd w:val="clear" w:color="auto" w:fill="auto"/>
            <w:noWrap/>
            <w:vAlign w:val="bottom"/>
            <w:hideMark/>
          </w:tcPr>
          <w:p w14:paraId="662DD4FD"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990" w:type="dxa"/>
            <w:tcBorders>
              <w:top w:val="nil"/>
              <w:left w:val="nil"/>
              <w:bottom w:val="single" w:sz="4" w:space="0" w:color="auto"/>
              <w:right w:val="nil"/>
            </w:tcBorders>
            <w:shd w:val="clear" w:color="auto" w:fill="auto"/>
            <w:noWrap/>
            <w:vAlign w:val="bottom"/>
            <w:hideMark/>
          </w:tcPr>
          <w:p w14:paraId="0750E80C"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4.75</w:t>
            </w:r>
          </w:p>
        </w:tc>
      </w:tr>
      <w:tr w:rsidR="008C243D" w:rsidRPr="008C243D" w14:paraId="3B771E54" w14:textId="77777777" w:rsidTr="008C243D">
        <w:trPr>
          <w:trHeight w:val="181"/>
        </w:trPr>
        <w:tc>
          <w:tcPr>
            <w:tcW w:w="1974" w:type="dxa"/>
            <w:tcBorders>
              <w:top w:val="nil"/>
              <w:left w:val="nil"/>
              <w:bottom w:val="single" w:sz="8" w:space="0" w:color="auto"/>
              <w:right w:val="nil"/>
            </w:tcBorders>
            <w:shd w:val="clear" w:color="auto" w:fill="auto"/>
            <w:noWrap/>
            <w:vAlign w:val="bottom"/>
            <w:hideMark/>
          </w:tcPr>
          <w:p w14:paraId="28866980" w14:textId="77777777" w:rsidR="008C243D" w:rsidRPr="008C243D" w:rsidRDefault="008C243D" w:rsidP="008C243D">
            <w:pPr>
              <w:jc w:val="right"/>
              <w:rPr>
                <w:rFonts w:ascii="Arial" w:hAnsi="Arial" w:cs="Arial"/>
                <w:color w:val="000000"/>
                <w:sz w:val="18"/>
                <w:szCs w:val="18"/>
                <w:lang w:val="en-CA" w:eastAsia="en-CA"/>
              </w:rPr>
            </w:pPr>
            <w:r w:rsidRPr="008C243D">
              <w:rPr>
                <w:rFonts w:ascii="Arial" w:hAnsi="Arial" w:cs="Arial"/>
                <w:color w:val="000000"/>
                <w:sz w:val="18"/>
                <w:szCs w:val="18"/>
                <w:lang w:val="en-CA" w:eastAsia="en-CA"/>
              </w:rPr>
              <w:t xml:space="preserve">        34,486,053 </w:t>
            </w:r>
          </w:p>
        </w:tc>
        <w:tc>
          <w:tcPr>
            <w:tcW w:w="406" w:type="dxa"/>
            <w:tcBorders>
              <w:top w:val="nil"/>
              <w:left w:val="nil"/>
              <w:bottom w:val="single" w:sz="8" w:space="0" w:color="auto"/>
              <w:right w:val="nil"/>
            </w:tcBorders>
            <w:shd w:val="clear" w:color="auto" w:fill="auto"/>
            <w:noWrap/>
            <w:vAlign w:val="bottom"/>
            <w:hideMark/>
          </w:tcPr>
          <w:p w14:paraId="478A29BE"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451" w:type="dxa"/>
            <w:tcBorders>
              <w:top w:val="nil"/>
              <w:left w:val="nil"/>
              <w:bottom w:val="single" w:sz="8" w:space="0" w:color="auto"/>
              <w:right w:val="nil"/>
            </w:tcBorders>
            <w:shd w:val="clear" w:color="auto" w:fill="auto"/>
            <w:noWrap/>
            <w:vAlign w:val="bottom"/>
            <w:hideMark/>
          </w:tcPr>
          <w:p w14:paraId="1A703A7D"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406" w:type="dxa"/>
            <w:tcBorders>
              <w:top w:val="nil"/>
              <w:left w:val="nil"/>
              <w:bottom w:val="single" w:sz="8" w:space="0" w:color="auto"/>
              <w:right w:val="nil"/>
            </w:tcBorders>
            <w:shd w:val="clear" w:color="auto" w:fill="auto"/>
            <w:noWrap/>
            <w:vAlign w:val="bottom"/>
            <w:hideMark/>
          </w:tcPr>
          <w:p w14:paraId="5E80866E"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1712" w:type="dxa"/>
            <w:tcBorders>
              <w:top w:val="nil"/>
              <w:left w:val="nil"/>
              <w:bottom w:val="single" w:sz="8" w:space="0" w:color="auto"/>
              <w:right w:val="nil"/>
            </w:tcBorders>
            <w:shd w:val="clear" w:color="auto" w:fill="auto"/>
            <w:noWrap/>
            <w:vAlign w:val="bottom"/>
            <w:hideMark/>
          </w:tcPr>
          <w:p w14:paraId="03B20C92"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387" w:type="dxa"/>
            <w:tcBorders>
              <w:top w:val="nil"/>
              <w:left w:val="nil"/>
              <w:bottom w:val="single" w:sz="8" w:space="0" w:color="auto"/>
              <w:right w:val="nil"/>
            </w:tcBorders>
            <w:shd w:val="clear" w:color="auto" w:fill="auto"/>
            <w:noWrap/>
            <w:vAlign w:val="bottom"/>
            <w:hideMark/>
          </w:tcPr>
          <w:p w14:paraId="6098F203"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c>
          <w:tcPr>
            <w:tcW w:w="2990" w:type="dxa"/>
            <w:tcBorders>
              <w:top w:val="nil"/>
              <w:left w:val="nil"/>
              <w:bottom w:val="single" w:sz="8" w:space="0" w:color="auto"/>
              <w:right w:val="nil"/>
            </w:tcBorders>
            <w:shd w:val="clear" w:color="auto" w:fill="auto"/>
            <w:noWrap/>
            <w:vAlign w:val="bottom"/>
            <w:hideMark/>
          </w:tcPr>
          <w:p w14:paraId="66894709" w14:textId="77777777" w:rsidR="008C243D" w:rsidRPr="008C243D" w:rsidRDefault="008C243D" w:rsidP="008C243D">
            <w:pPr>
              <w:rPr>
                <w:rFonts w:ascii="Arial" w:hAnsi="Arial" w:cs="Arial"/>
                <w:color w:val="000000"/>
                <w:sz w:val="18"/>
                <w:szCs w:val="18"/>
                <w:lang w:val="en-CA" w:eastAsia="en-CA"/>
              </w:rPr>
            </w:pPr>
            <w:r w:rsidRPr="008C243D">
              <w:rPr>
                <w:rFonts w:ascii="Arial" w:hAnsi="Arial" w:cs="Arial"/>
                <w:color w:val="000000"/>
                <w:sz w:val="18"/>
                <w:szCs w:val="18"/>
                <w:lang w:val="en-CA" w:eastAsia="en-CA"/>
              </w:rPr>
              <w:t> </w:t>
            </w:r>
          </w:p>
        </w:tc>
      </w:tr>
      <w:tr w:rsidR="008C243D" w:rsidRPr="008C243D" w14:paraId="620E3119" w14:textId="77777777" w:rsidTr="008C243D">
        <w:trPr>
          <w:trHeight w:val="172"/>
        </w:trPr>
        <w:tc>
          <w:tcPr>
            <w:tcW w:w="1974" w:type="dxa"/>
            <w:tcBorders>
              <w:top w:val="nil"/>
              <w:left w:val="nil"/>
              <w:bottom w:val="nil"/>
              <w:right w:val="nil"/>
            </w:tcBorders>
            <w:shd w:val="clear" w:color="auto" w:fill="auto"/>
            <w:noWrap/>
            <w:vAlign w:val="bottom"/>
            <w:hideMark/>
          </w:tcPr>
          <w:p w14:paraId="63D3523B" w14:textId="77777777" w:rsidR="008C243D" w:rsidRPr="008C243D" w:rsidRDefault="008C243D" w:rsidP="008C243D">
            <w:pPr>
              <w:rPr>
                <w:rFonts w:ascii="Arial" w:hAnsi="Arial" w:cs="Arial"/>
                <w:color w:val="000000"/>
                <w:sz w:val="18"/>
                <w:szCs w:val="18"/>
                <w:lang w:val="en-CA" w:eastAsia="en-CA"/>
              </w:rPr>
            </w:pPr>
          </w:p>
        </w:tc>
        <w:tc>
          <w:tcPr>
            <w:tcW w:w="406" w:type="dxa"/>
            <w:tcBorders>
              <w:top w:val="nil"/>
              <w:left w:val="nil"/>
              <w:bottom w:val="nil"/>
              <w:right w:val="nil"/>
            </w:tcBorders>
            <w:shd w:val="clear" w:color="auto" w:fill="auto"/>
            <w:noWrap/>
            <w:vAlign w:val="bottom"/>
            <w:hideMark/>
          </w:tcPr>
          <w:p w14:paraId="3D0699D8" w14:textId="77777777" w:rsidR="008C243D" w:rsidRPr="008C243D" w:rsidRDefault="008C243D" w:rsidP="008C243D">
            <w:pPr>
              <w:rPr>
                <w:lang w:val="en-CA" w:eastAsia="en-CA"/>
              </w:rPr>
            </w:pPr>
          </w:p>
        </w:tc>
        <w:tc>
          <w:tcPr>
            <w:tcW w:w="1451" w:type="dxa"/>
            <w:tcBorders>
              <w:top w:val="nil"/>
              <w:left w:val="nil"/>
              <w:bottom w:val="nil"/>
              <w:right w:val="nil"/>
            </w:tcBorders>
            <w:shd w:val="clear" w:color="auto" w:fill="auto"/>
            <w:noWrap/>
            <w:vAlign w:val="bottom"/>
            <w:hideMark/>
          </w:tcPr>
          <w:p w14:paraId="4148C956" w14:textId="77777777" w:rsidR="008C243D" w:rsidRPr="008C243D" w:rsidRDefault="008C243D" w:rsidP="008C243D">
            <w:pPr>
              <w:rPr>
                <w:lang w:val="en-CA" w:eastAsia="en-CA"/>
              </w:rPr>
            </w:pPr>
          </w:p>
        </w:tc>
        <w:tc>
          <w:tcPr>
            <w:tcW w:w="406" w:type="dxa"/>
            <w:tcBorders>
              <w:top w:val="nil"/>
              <w:left w:val="nil"/>
              <w:bottom w:val="nil"/>
              <w:right w:val="nil"/>
            </w:tcBorders>
            <w:shd w:val="clear" w:color="auto" w:fill="auto"/>
            <w:noWrap/>
            <w:vAlign w:val="bottom"/>
            <w:hideMark/>
          </w:tcPr>
          <w:p w14:paraId="2060C83A" w14:textId="77777777" w:rsidR="008C243D" w:rsidRPr="008C243D" w:rsidRDefault="008C243D" w:rsidP="008C243D">
            <w:pPr>
              <w:rPr>
                <w:lang w:val="en-CA" w:eastAsia="en-CA"/>
              </w:rPr>
            </w:pPr>
          </w:p>
        </w:tc>
        <w:tc>
          <w:tcPr>
            <w:tcW w:w="1712" w:type="dxa"/>
            <w:tcBorders>
              <w:top w:val="nil"/>
              <w:left w:val="nil"/>
              <w:bottom w:val="nil"/>
              <w:right w:val="nil"/>
            </w:tcBorders>
            <w:shd w:val="clear" w:color="auto" w:fill="auto"/>
            <w:noWrap/>
            <w:vAlign w:val="bottom"/>
            <w:hideMark/>
          </w:tcPr>
          <w:p w14:paraId="3BEE26B2" w14:textId="77777777" w:rsidR="008C243D" w:rsidRPr="008C243D" w:rsidRDefault="008C243D" w:rsidP="008C243D">
            <w:pPr>
              <w:rPr>
                <w:lang w:val="en-CA" w:eastAsia="en-CA"/>
              </w:rPr>
            </w:pPr>
          </w:p>
        </w:tc>
        <w:tc>
          <w:tcPr>
            <w:tcW w:w="387" w:type="dxa"/>
            <w:tcBorders>
              <w:top w:val="nil"/>
              <w:left w:val="nil"/>
              <w:bottom w:val="nil"/>
              <w:right w:val="nil"/>
            </w:tcBorders>
            <w:shd w:val="clear" w:color="auto" w:fill="auto"/>
            <w:noWrap/>
            <w:vAlign w:val="bottom"/>
            <w:hideMark/>
          </w:tcPr>
          <w:p w14:paraId="3A4F5B66" w14:textId="77777777" w:rsidR="008C243D" w:rsidRPr="008C243D" w:rsidRDefault="008C243D" w:rsidP="008C243D">
            <w:pPr>
              <w:rPr>
                <w:lang w:val="en-CA" w:eastAsia="en-CA"/>
              </w:rPr>
            </w:pPr>
          </w:p>
        </w:tc>
        <w:tc>
          <w:tcPr>
            <w:tcW w:w="2990" w:type="dxa"/>
            <w:tcBorders>
              <w:top w:val="nil"/>
              <w:left w:val="nil"/>
              <w:bottom w:val="nil"/>
              <w:right w:val="nil"/>
            </w:tcBorders>
            <w:shd w:val="clear" w:color="auto" w:fill="auto"/>
            <w:noWrap/>
            <w:vAlign w:val="bottom"/>
            <w:hideMark/>
          </w:tcPr>
          <w:p w14:paraId="11721EA4" w14:textId="77777777" w:rsidR="008C243D" w:rsidRPr="008C243D" w:rsidRDefault="008C243D" w:rsidP="008C243D">
            <w:pPr>
              <w:rPr>
                <w:lang w:val="en-CA" w:eastAsia="en-CA"/>
              </w:rPr>
            </w:pPr>
          </w:p>
        </w:tc>
      </w:tr>
    </w:tbl>
    <w:p w14:paraId="183FD4CD" w14:textId="72843A1B" w:rsidR="0048706B" w:rsidRDefault="0048706B">
      <w:pPr>
        <w:numPr>
          <w:ilvl w:val="0"/>
          <w:numId w:val="31"/>
        </w:numPr>
        <w:spacing w:line="280" w:lineRule="exact"/>
        <w:jc w:val="both"/>
        <w:rPr>
          <w:rFonts w:ascii="Arial" w:hAnsi="Arial" w:cs="Arial"/>
        </w:rPr>
      </w:pPr>
      <w:r w:rsidRPr="00B13973">
        <w:rPr>
          <w:rFonts w:ascii="Arial" w:hAnsi="Arial" w:cs="Arial"/>
        </w:rPr>
        <w:lastRenderedPageBreak/>
        <w:t>number of shares in each class of shares subject to escrow or pooling agreements or any other restriction on transfer.</w:t>
      </w:r>
    </w:p>
    <w:p w14:paraId="55B60E6D" w14:textId="77777777" w:rsidR="00E779F5" w:rsidRDefault="00E779F5" w:rsidP="00E779F5">
      <w:pPr>
        <w:spacing w:line="280" w:lineRule="exact"/>
        <w:ind w:left="1440"/>
        <w:jc w:val="both"/>
        <w:rPr>
          <w:rFonts w:ascii="Arial" w:hAnsi="Arial" w:cs="Arial"/>
        </w:rPr>
      </w:pPr>
    </w:p>
    <w:p w14:paraId="618B47BC" w14:textId="7B3223D3" w:rsidR="00E779F5" w:rsidRPr="00E779F5" w:rsidRDefault="009100E6" w:rsidP="00E779F5">
      <w:pPr>
        <w:pStyle w:val="ListParagraph"/>
        <w:spacing w:line="280" w:lineRule="exact"/>
        <w:ind w:left="1440"/>
        <w:jc w:val="both"/>
        <w:rPr>
          <w:rFonts w:ascii="Arial" w:hAnsi="Arial" w:cs="Arial"/>
          <w:b/>
          <w:bCs/>
        </w:rPr>
      </w:pPr>
      <w:r>
        <w:rPr>
          <w:rFonts w:ascii="Arial" w:hAnsi="Arial" w:cs="Arial"/>
          <w:b/>
          <w:bCs/>
        </w:rPr>
        <w:t>4,897,020</w:t>
      </w:r>
      <w:r w:rsidR="00E779F5">
        <w:rPr>
          <w:rFonts w:ascii="Arial" w:hAnsi="Arial" w:cs="Arial"/>
          <w:b/>
          <w:bCs/>
        </w:rPr>
        <w:t xml:space="preserve"> </w:t>
      </w:r>
      <w:r w:rsidR="00E779F5" w:rsidRPr="00E779F5">
        <w:rPr>
          <w:rFonts w:ascii="Arial" w:hAnsi="Arial" w:cs="Arial"/>
          <w:b/>
          <w:bCs/>
        </w:rPr>
        <w:t>subordinate voting shares</w:t>
      </w:r>
      <w:r w:rsidR="00E779F5">
        <w:rPr>
          <w:rFonts w:ascii="Arial" w:hAnsi="Arial" w:cs="Arial"/>
          <w:b/>
          <w:bCs/>
        </w:rPr>
        <w:t xml:space="preserve"> are held in escrow.</w:t>
      </w:r>
    </w:p>
    <w:p w14:paraId="6B82EA16" w14:textId="6C1795AC" w:rsidR="00E779F5" w:rsidRPr="00E779F5" w:rsidRDefault="009100E6" w:rsidP="00E779F5">
      <w:pPr>
        <w:pStyle w:val="ListParagraph"/>
        <w:spacing w:line="280" w:lineRule="exact"/>
        <w:ind w:left="1440"/>
        <w:jc w:val="both"/>
        <w:rPr>
          <w:rFonts w:ascii="Arial" w:hAnsi="Arial" w:cs="Arial"/>
        </w:rPr>
      </w:pPr>
      <w:r>
        <w:rPr>
          <w:rFonts w:ascii="Arial" w:hAnsi="Arial" w:cs="Arial"/>
          <w:b/>
          <w:bCs/>
        </w:rPr>
        <w:t>82,380</w:t>
      </w:r>
      <w:r w:rsidR="00E779F5" w:rsidRPr="00E779F5">
        <w:rPr>
          <w:rFonts w:ascii="Arial" w:hAnsi="Arial" w:cs="Arial"/>
          <w:b/>
          <w:bCs/>
        </w:rPr>
        <w:t xml:space="preserve"> multiple voting shares </w:t>
      </w:r>
      <w:r w:rsidR="00E779F5">
        <w:rPr>
          <w:rFonts w:ascii="Arial" w:hAnsi="Arial" w:cs="Arial"/>
          <w:b/>
          <w:bCs/>
        </w:rPr>
        <w:t xml:space="preserve">are held in escrow. </w:t>
      </w:r>
    </w:p>
    <w:p w14:paraId="63D38A19" w14:textId="77777777" w:rsidR="0048706B" w:rsidRPr="00B13973" w:rsidRDefault="0048706B">
      <w:pPr>
        <w:spacing w:line="280" w:lineRule="exact"/>
        <w:jc w:val="both"/>
        <w:rPr>
          <w:rFonts w:ascii="Arial" w:hAnsi="Arial" w:cs="Arial"/>
        </w:rPr>
      </w:pPr>
    </w:p>
    <w:p w14:paraId="4565C1D0" w14:textId="26AB8404"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1CF45D1B" w14:textId="65A48B81" w:rsidR="00DC4430" w:rsidRDefault="00DC4430" w:rsidP="00DC4430">
      <w:pPr>
        <w:pStyle w:val="BodyText2"/>
        <w:spacing w:line="280" w:lineRule="exact"/>
        <w:ind w:left="720"/>
        <w:rPr>
          <w:rFonts w:ascii="Arial" w:hAnsi="Arial" w:cs="Arial"/>
          <w:b/>
          <w:sz w:val="20"/>
        </w:rPr>
      </w:pPr>
    </w:p>
    <w:p w14:paraId="7488C4A1" w14:textId="0665EFCD" w:rsidR="00DC4430" w:rsidRDefault="00DC4430" w:rsidP="00DC4430">
      <w:pPr>
        <w:pStyle w:val="BodyText2"/>
        <w:spacing w:line="280" w:lineRule="exact"/>
        <w:ind w:left="720"/>
        <w:rPr>
          <w:rFonts w:ascii="Arial" w:hAnsi="Arial" w:cs="Arial"/>
          <w:b/>
          <w:sz w:val="20"/>
        </w:rPr>
      </w:pPr>
      <w:r>
        <w:rPr>
          <w:rFonts w:ascii="Arial" w:hAnsi="Arial" w:cs="Arial"/>
          <w:b/>
          <w:sz w:val="20"/>
        </w:rPr>
        <w:t xml:space="preserve">Matt Stang – CEO, </w:t>
      </w:r>
      <w:r w:rsidR="00D951A7">
        <w:rPr>
          <w:rFonts w:ascii="Arial" w:hAnsi="Arial" w:cs="Arial"/>
          <w:b/>
          <w:sz w:val="20"/>
        </w:rPr>
        <w:t>D</w:t>
      </w:r>
      <w:r>
        <w:rPr>
          <w:rFonts w:ascii="Arial" w:hAnsi="Arial" w:cs="Arial"/>
          <w:b/>
          <w:sz w:val="20"/>
        </w:rPr>
        <w:t>irector</w:t>
      </w:r>
    </w:p>
    <w:p w14:paraId="1E82E808" w14:textId="22F87E6F" w:rsidR="00DC4430" w:rsidRDefault="00DC4430" w:rsidP="00DC4430">
      <w:pPr>
        <w:pStyle w:val="BodyText2"/>
        <w:spacing w:line="280" w:lineRule="exact"/>
        <w:ind w:left="720"/>
        <w:rPr>
          <w:rFonts w:ascii="Arial" w:hAnsi="Arial" w:cs="Arial"/>
          <w:b/>
          <w:sz w:val="20"/>
        </w:rPr>
      </w:pPr>
      <w:r>
        <w:rPr>
          <w:rFonts w:ascii="Arial" w:hAnsi="Arial" w:cs="Arial"/>
          <w:b/>
          <w:sz w:val="20"/>
        </w:rPr>
        <w:t>Mathew Lee – CFO</w:t>
      </w:r>
    </w:p>
    <w:p w14:paraId="60974DA9" w14:textId="19552FB4" w:rsidR="00DC4430" w:rsidRDefault="00DC4430" w:rsidP="00DC4430">
      <w:pPr>
        <w:pStyle w:val="BodyText2"/>
        <w:spacing w:line="280" w:lineRule="exact"/>
        <w:ind w:left="720"/>
        <w:rPr>
          <w:rFonts w:ascii="Arial" w:hAnsi="Arial" w:cs="Arial"/>
          <w:b/>
          <w:sz w:val="20"/>
        </w:rPr>
      </w:pPr>
      <w:r>
        <w:rPr>
          <w:rFonts w:ascii="Arial" w:hAnsi="Arial" w:cs="Arial"/>
          <w:b/>
          <w:sz w:val="20"/>
        </w:rPr>
        <w:t>Paul Rosen – Director</w:t>
      </w:r>
    </w:p>
    <w:p w14:paraId="7D543EF0" w14:textId="1BDED9C2" w:rsidR="00DC4430" w:rsidRDefault="00DC4430" w:rsidP="00DC4430">
      <w:pPr>
        <w:pStyle w:val="BodyText2"/>
        <w:spacing w:line="280" w:lineRule="exact"/>
        <w:ind w:left="720"/>
        <w:rPr>
          <w:rFonts w:ascii="Arial" w:hAnsi="Arial" w:cs="Arial"/>
          <w:b/>
          <w:sz w:val="20"/>
        </w:rPr>
      </w:pPr>
      <w:r>
        <w:rPr>
          <w:rFonts w:ascii="Arial" w:hAnsi="Arial" w:cs="Arial"/>
          <w:b/>
          <w:sz w:val="20"/>
        </w:rPr>
        <w:t>Kraig Fox – Director</w:t>
      </w:r>
    </w:p>
    <w:p w14:paraId="68A5BA9A" w14:textId="0558F84F" w:rsidR="00DC4430" w:rsidRDefault="00DC4430" w:rsidP="00DC4430">
      <w:pPr>
        <w:pStyle w:val="BodyText2"/>
        <w:spacing w:line="280" w:lineRule="exact"/>
        <w:ind w:left="720"/>
        <w:rPr>
          <w:rFonts w:ascii="Arial" w:hAnsi="Arial" w:cs="Arial"/>
          <w:b/>
          <w:sz w:val="20"/>
        </w:rPr>
      </w:pPr>
      <w:r>
        <w:rPr>
          <w:rFonts w:ascii="Arial" w:hAnsi="Arial" w:cs="Arial"/>
          <w:b/>
          <w:sz w:val="20"/>
        </w:rPr>
        <w:t>Martin Tobias – Director</w:t>
      </w:r>
    </w:p>
    <w:p w14:paraId="2BF65C33" w14:textId="5562357F" w:rsidR="00DC4430" w:rsidRPr="00B13973" w:rsidRDefault="00DC4430" w:rsidP="00DC4430">
      <w:pPr>
        <w:pStyle w:val="BodyText2"/>
        <w:spacing w:line="280" w:lineRule="exact"/>
        <w:ind w:left="720"/>
        <w:rPr>
          <w:rFonts w:ascii="Arial" w:hAnsi="Arial" w:cs="Arial"/>
          <w:b/>
          <w:sz w:val="20"/>
        </w:rPr>
      </w:pPr>
      <w:r>
        <w:rPr>
          <w:rFonts w:ascii="Arial" w:hAnsi="Arial" w:cs="Arial"/>
          <w:b/>
          <w:sz w:val="20"/>
        </w:rPr>
        <w:t>Sashko Despotovski - Director</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39D84D88"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 xml:space="preserve">Provide </w:t>
      </w:r>
      <w:r w:rsidR="009100E6">
        <w:rPr>
          <w:rFonts w:ascii="Arial" w:hAnsi="Arial" w:cs="Arial"/>
          <w:sz w:val="20"/>
        </w:rPr>
        <w:t xml:space="preserve">Annual </w:t>
      </w:r>
      <w:r w:rsidRPr="00B13973">
        <w:rPr>
          <w:rFonts w:ascii="Arial" w:hAnsi="Arial" w:cs="Arial"/>
          <w:sz w:val="20"/>
        </w:rPr>
        <w:t>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3912999D" w14:textId="2A1271DA" w:rsidR="00603092" w:rsidRDefault="00097F90" w:rsidP="00EB39E1">
      <w:pPr>
        <w:pStyle w:val="BodyText2"/>
        <w:keepNext/>
        <w:spacing w:line="280" w:lineRule="exact"/>
        <w:ind w:left="720"/>
        <w:rPr>
          <w:rFonts w:ascii="Arial" w:hAnsi="Arial" w:cs="Arial"/>
          <w:b/>
          <w:sz w:val="20"/>
        </w:rPr>
      </w:pPr>
      <w:r w:rsidRPr="00B13973">
        <w:rPr>
          <w:rFonts w:ascii="Arial" w:hAnsi="Arial" w:cs="Arial"/>
          <w:b/>
          <w:bCs/>
          <w:sz w:val="20"/>
        </w:rPr>
        <w:t xml:space="preserve">Please refer to the management discussion and analysis for the </w:t>
      </w:r>
      <w:r w:rsidR="009100E6">
        <w:rPr>
          <w:rFonts w:ascii="Arial" w:hAnsi="Arial" w:cs="Arial"/>
          <w:b/>
          <w:bCs/>
          <w:sz w:val="20"/>
        </w:rPr>
        <w:t>year ended December 31</w:t>
      </w:r>
      <w:r w:rsidR="00BA7F40">
        <w:rPr>
          <w:rFonts w:ascii="Arial" w:hAnsi="Arial" w:cs="Arial"/>
          <w:b/>
          <w:bCs/>
          <w:sz w:val="20"/>
        </w:rPr>
        <w:t>, 2021</w:t>
      </w:r>
      <w:r w:rsidRPr="00B13973">
        <w:rPr>
          <w:rFonts w:ascii="Arial" w:hAnsi="Arial" w:cs="Arial"/>
          <w:b/>
          <w:bCs/>
          <w:sz w:val="20"/>
        </w:rPr>
        <w:t xml:space="preserve">. </w:t>
      </w:r>
    </w:p>
    <w:p w14:paraId="05FF67B6" w14:textId="102D689A"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w:t>
      </w:r>
      <w:proofErr w:type="gramStart"/>
      <w:r w:rsidRPr="00B13973">
        <w:rPr>
          <w:rFonts w:ascii="Arial" w:hAnsi="Arial" w:cs="Arial"/>
          <w:sz w:val="20"/>
        </w:rPr>
        <w:t>is in compliance with</w:t>
      </w:r>
      <w:proofErr w:type="gramEnd"/>
      <w:r w:rsidRPr="00B13973">
        <w:rPr>
          <w:rFonts w:ascii="Arial" w:hAnsi="Arial" w:cs="Arial"/>
          <w:sz w:val="20"/>
        </w:rPr>
        <w:t xml:space="preserve">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proofErr w:type="gramStart"/>
      <w:r w:rsidRPr="00B13973">
        <w:rPr>
          <w:rFonts w:ascii="Arial" w:hAnsi="Arial" w:cs="Arial"/>
          <w:sz w:val="20"/>
        </w:rPr>
        <w:t>All of</w:t>
      </w:r>
      <w:proofErr w:type="gramEnd"/>
      <w:r w:rsidRPr="00B13973">
        <w:rPr>
          <w:rFonts w:ascii="Arial" w:hAnsi="Arial" w:cs="Arial"/>
          <w:sz w:val="20"/>
        </w:rPr>
        <w:t xml:space="preserve">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30211FEB"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t xml:space="preserve">Dated </w:t>
      </w:r>
      <w:r w:rsidR="00D0057A">
        <w:rPr>
          <w:rFonts w:ascii="Arial" w:hAnsi="Arial" w:cs="Arial"/>
          <w:b/>
          <w:bCs/>
          <w:sz w:val="20"/>
        </w:rPr>
        <w:t>May 30</w:t>
      </w:r>
      <w:r w:rsidR="00BA7F40">
        <w:rPr>
          <w:rFonts w:ascii="Arial" w:hAnsi="Arial" w:cs="Arial"/>
          <w:b/>
          <w:bCs/>
          <w:sz w:val="20"/>
        </w:rPr>
        <w:t>, 202</w:t>
      </w:r>
      <w:r w:rsidR="0005369B">
        <w:rPr>
          <w:rFonts w:ascii="Arial" w:hAnsi="Arial" w:cs="Arial"/>
          <w:b/>
          <w:bCs/>
          <w:sz w:val="20"/>
        </w:rPr>
        <w:t>2</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lastRenderedPageBreak/>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2DA0A586" w:rsidR="0048706B" w:rsidRPr="00B13973" w:rsidRDefault="0082740C">
            <w:pPr>
              <w:pStyle w:val="BodyText"/>
              <w:keepNext/>
              <w:keepLines/>
              <w:rPr>
                <w:rFonts w:ascii="Arial" w:hAnsi="Arial" w:cs="Arial"/>
                <w:sz w:val="20"/>
              </w:rPr>
            </w:pPr>
            <w:r>
              <w:rPr>
                <w:rFonts w:ascii="Arial" w:hAnsi="Arial" w:cs="Arial"/>
                <w:sz w:val="20"/>
              </w:rPr>
              <w:t>Delic Holdings</w:t>
            </w:r>
            <w:r w:rsidR="00734523" w:rsidRPr="00B13973">
              <w:rPr>
                <w:rFonts w:ascii="Arial" w:hAnsi="Arial" w:cs="Arial"/>
                <w:sz w:val="20"/>
              </w:rPr>
              <w:t xml:space="preserve"> </w:t>
            </w:r>
            <w:r w:rsidR="00603092">
              <w:rPr>
                <w:rFonts w:ascii="Arial" w:hAnsi="Arial" w:cs="Arial"/>
                <w:sz w:val="20"/>
              </w:rPr>
              <w:t>Corp</w:t>
            </w:r>
            <w:r w:rsidR="00734523" w:rsidRPr="00B13973">
              <w:rPr>
                <w:rFonts w:ascii="Arial" w:hAnsi="Arial" w:cs="Arial"/>
                <w:sz w:val="20"/>
              </w:rPr>
              <w:t>.</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proofErr w:type="gramStart"/>
            <w:r w:rsidRPr="00B13973">
              <w:rPr>
                <w:rFonts w:ascii="Arial" w:hAnsi="Arial" w:cs="Arial"/>
                <w:sz w:val="20"/>
              </w:rPr>
              <w:t>For  Quarter</w:t>
            </w:r>
            <w:proofErr w:type="gramEnd"/>
            <w:r w:rsidRPr="00B13973">
              <w:rPr>
                <w:rFonts w:ascii="Arial" w:hAnsi="Arial" w:cs="Arial"/>
                <w:sz w:val="20"/>
              </w:rPr>
              <w:t xml:space="preserve"> Ended</w:t>
            </w:r>
          </w:p>
          <w:p w14:paraId="58835F5A" w14:textId="77777777" w:rsidR="00734523" w:rsidRPr="00B13973" w:rsidRDefault="00734523">
            <w:pPr>
              <w:pStyle w:val="BodyText"/>
              <w:keepNext/>
              <w:keepLines/>
              <w:spacing w:before="0"/>
              <w:rPr>
                <w:rFonts w:ascii="Arial" w:hAnsi="Arial" w:cs="Arial"/>
                <w:sz w:val="20"/>
              </w:rPr>
            </w:pPr>
          </w:p>
          <w:p w14:paraId="743B38E5" w14:textId="49A08C09" w:rsidR="00734523" w:rsidRPr="00B13973" w:rsidRDefault="0005369B">
            <w:pPr>
              <w:pStyle w:val="BodyText"/>
              <w:keepNext/>
              <w:keepLines/>
              <w:spacing w:before="0"/>
              <w:rPr>
                <w:rFonts w:ascii="Arial" w:hAnsi="Arial" w:cs="Arial"/>
                <w:sz w:val="20"/>
              </w:rPr>
            </w:pPr>
            <w:r>
              <w:rPr>
                <w:rFonts w:ascii="Arial" w:hAnsi="Arial" w:cs="Arial"/>
                <w:sz w:val="20"/>
              </w:rPr>
              <w:t>December</w:t>
            </w:r>
            <w:r w:rsidR="00603092">
              <w:rPr>
                <w:rFonts w:ascii="Arial" w:hAnsi="Arial" w:cs="Arial"/>
                <w:sz w:val="20"/>
              </w:rPr>
              <w:t xml:space="preserve"> </w:t>
            </w:r>
            <w:r w:rsidR="00042EEC">
              <w:rPr>
                <w:rFonts w:ascii="Arial" w:hAnsi="Arial" w:cs="Arial"/>
                <w:sz w:val="20"/>
              </w:rPr>
              <w:t>3</w:t>
            </w:r>
            <w:r>
              <w:rPr>
                <w:rFonts w:ascii="Arial" w:hAnsi="Arial" w:cs="Arial"/>
                <w:sz w:val="20"/>
              </w:rPr>
              <w:t>1</w:t>
            </w:r>
            <w:r w:rsidR="0082740C">
              <w:rPr>
                <w:rFonts w:ascii="Arial" w:hAnsi="Arial" w:cs="Arial"/>
                <w:sz w:val="20"/>
              </w:rPr>
              <w:t>, 2021</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1CAAEF00" w:rsidR="00734523" w:rsidRPr="00B13973" w:rsidRDefault="00D0057A">
            <w:pPr>
              <w:pStyle w:val="BodyText"/>
              <w:keepNext/>
              <w:keepLines/>
              <w:spacing w:before="0"/>
              <w:rPr>
                <w:rFonts w:ascii="Arial" w:hAnsi="Arial" w:cs="Arial"/>
                <w:sz w:val="20"/>
              </w:rPr>
            </w:pPr>
            <w:r>
              <w:rPr>
                <w:rFonts w:ascii="Arial" w:hAnsi="Arial" w:cs="Arial"/>
                <w:sz w:val="20"/>
              </w:rPr>
              <w:t>May 30, 2022</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64936231"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lang w:val="en-CA"/>
              </w:rPr>
              <w:t>1400-885 West Georgia Street, Vancouver, BC, V6C 3E8</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2924736C"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lang w:val="en-CA"/>
              </w:rPr>
              <w:t>1400-885 West Georgia Street, Vancouver, BC, V6C 3E8</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50598D35" w:rsidR="0048706B" w:rsidRPr="00B13973" w:rsidRDefault="0082740C">
            <w:pPr>
              <w:pStyle w:val="BodyText"/>
              <w:keepNext/>
              <w:keepLines/>
              <w:spacing w:before="0"/>
              <w:rPr>
                <w:rFonts w:ascii="Arial" w:hAnsi="Arial" w:cs="Arial"/>
                <w:sz w:val="20"/>
              </w:rPr>
            </w:pPr>
            <w:r>
              <w:rPr>
                <w:rFonts w:ascii="Arial" w:eastAsia="Arial" w:hAnsi="Arial" w:cs="Arial"/>
                <w:color w:val="000000"/>
                <w:sz w:val="20"/>
              </w:rPr>
              <w:t>604-862-7953</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1F0A775E" w:rsidR="0048706B" w:rsidRPr="00B13973" w:rsidRDefault="00763812">
            <w:pPr>
              <w:pStyle w:val="BodyText"/>
              <w:keepNext/>
              <w:keepLines/>
              <w:spacing w:before="0"/>
              <w:rPr>
                <w:rFonts w:ascii="Arial" w:hAnsi="Arial" w:cs="Arial"/>
                <w:sz w:val="20"/>
              </w:rPr>
            </w:pPr>
            <w:hyperlink r:id="rId7" w:history="1">
              <w:r w:rsidR="0082740C" w:rsidRPr="00EF5195">
                <w:rPr>
                  <w:rStyle w:val="Hyperlink"/>
                </w:rPr>
                <w:t>Mathew@manningleemanagement.ca</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141C146E" w:rsidR="0048706B" w:rsidRPr="00B13973" w:rsidRDefault="00763812">
            <w:pPr>
              <w:pStyle w:val="BodyText"/>
              <w:keepNext/>
              <w:keepLines/>
              <w:spacing w:before="0"/>
              <w:rPr>
                <w:rFonts w:ascii="Arial" w:hAnsi="Arial" w:cs="Arial"/>
                <w:sz w:val="20"/>
              </w:rPr>
            </w:pPr>
            <w:hyperlink r:id="rId8" w:history="1">
              <w:r w:rsidR="0082740C" w:rsidRPr="00EF5195">
                <w:rPr>
                  <w:rStyle w:val="Hyperlink"/>
                  <w:rFonts w:ascii="Arial" w:hAnsi="Arial" w:cs="Arial"/>
                  <w:sz w:val="20"/>
                </w:rPr>
                <w:t>https://deliccorp.com/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DCF1" w14:textId="77777777" w:rsidR="00763812" w:rsidRDefault="00763812">
      <w:r>
        <w:separator/>
      </w:r>
    </w:p>
  </w:endnote>
  <w:endnote w:type="continuationSeparator" w:id="0">
    <w:p w14:paraId="0D2EB97F" w14:textId="77777777" w:rsidR="00763812" w:rsidRDefault="0076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56C2"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763812">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FF04"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54A1" w14:textId="77777777" w:rsidR="00763812" w:rsidRDefault="00763812">
      <w:r>
        <w:separator/>
      </w:r>
    </w:p>
  </w:footnote>
  <w:footnote w:type="continuationSeparator" w:id="0">
    <w:p w14:paraId="0013FC6B" w14:textId="77777777" w:rsidR="00763812" w:rsidRDefault="0076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6830696">
    <w:abstractNumId w:val="31"/>
  </w:num>
  <w:num w:numId="2" w16cid:durableId="75059110">
    <w:abstractNumId w:val="36"/>
  </w:num>
  <w:num w:numId="3" w16cid:durableId="2083789364">
    <w:abstractNumId w:val="30"/>
  </w:num>
  <w:num w:numId="4" w16cid:durableId="2097361042">
    <w:abstractNumId w:val="23"/>
  </w:num>
  <w:num w:numId="5" w16cid:durableId="499585919">
    <w:abstractNumId w:val="13"/>
  </w:num>
  <w:num w:numId="6" w16cid:durableId="26417936">
    <w:abstractNumId w:val="39"/>
  </w:num>
  <w:num w:numId="7" w16cid:durableId="1703818719">
    <w:abstractNumId w:val="18"/>
  </w:num>
  <w:num w:numId="8" w16cid:durableId="1902017902">
    <w:abstractNumId w:val="45"/>
  </w:num>
  <w:num w:numId="9" w16cid:durableId="1686322249">
    <w:abstractNumId w:val="35"/>
  </w:num>
  <w:num w:numId="10" w16cid:durableId="1644122343">
    <w:abstractNumId w:val="20"/>
  </w:num>
  <w:num w:numId="11" w16cid:durableId="1590388700">
    <w:abstractNumId w:val="24"/>
  </w:num>
  <w:num w:numId="12" w16cid:durableId="1985819002">
    <w:abstractNumId w:val="26"/>
  </w:num>
  <w:num w:numId="13" w16cid:durableId="437792213">
    <w:abstractNumId w:val="48"/>
  </w:num>
  <w:num w:numId="14" w16cid:durableId="312369583">
    <w:abstractNumId w:val="16"/>
  </w:num>
  <w:num w:numId="15" w16cid:durableId="216941566">
    <w:abstractNumId w:val="19"/>
  </w:num>
  <w:num w:numId="16" w16cid:durableId="365302639">
    <w:abstractNumId w:val="22"/>
  </w:num>
  <w:num w:numId="17" w16cid:durableId="202328814">
    <w:abstractNumId w:val="32"/>
  </w:num>
  <w:num w:numId="18" w16cid:durableId="1182235650">
    <w:abstractNumId w:val="11"/>
  </w:num>
  <w:num w:numId="19" w16cid:durableId="1666856267">
    <w:abstractNumId w:val="17"/>
  </w:num>
  <w:num w:numId="20" w16cid:durableId="860320752">
    <w:abstractNumId w:val="43"/>
  </w:num>
  <w:num w:numId="21" w16cid:durableId="497695541">
    <w:abstractNumId w:val="3"/>
  </w:num>
  <w:num w:numId="22" w16cid:durableId="594630838">
    <w:abstractNumId w:val="1"/>
  </w:num>
  <w:num w:numId="23" w16cid:durableId="1986736272">
    <w:abstractNumId w:val="38"/>
  </w:num>
  <w:num w:numId="24" w16cid:durableId="992755989">
    <w:abstractNumId w:val="34"/>
  </w:num>
  <w:num w:numId="25" w16cid:durableId="1031147659">
    <w:abstractNumId w:val="14"/>
  </w:num>
  <w:num w:numId="26" w16cid:durableId="2089842291">
    <w:abstractNumId w:val="47"/>
  </w:num>
  <w:num w:numId="27" w16cid:durableId="22485390">
    <w:abstractNumId w:val="49"/>
  </w:num>
  <w:num w:numId="28" w16cid:durableId="1726485524">
    <w:abstractNumId w:val="4"/>
  </w:num>
  <w:num w:numId="29" w16cid:durableId="1754276448">
    <w:abstractNumId w:val="21"/>
  </w:num>
  <w:num w:numId="30" w16cid:durableId="1894925876">
    <w:abstractNumId w:val="9"/>
  </w:num>
  <w:num w:numId="31" w16cid:durableId="1250390790">
    <w:abstractNumId w:val="27"/>
  </w:num>
  <w:num w:numId="32" w16cid:durableId="127943193">
    <w:abstractNumId w:val="40"/>
  </w:num>
  <w:num w:numId="33" w16cid:durableId="902058934">
    <w:abstractNumId w:val="5"/>
  </w:num>
  <w:num w:numId="34" w16cid:durableId="1553349246">
    <w:abstractNumId w:val="2"/>
  </w:num>
  <w:num w:numId="35" w16cid:durableId="1206411964">
    <w:abstractNumId w:val="8"/>
  </w:num>
  <w:num w:numId="36" w16cid:durableId="1080563931">
    <w:abstractNumId w:val="44"/>
  </w:num>
  <w:num w:numId="37" w16cid:durableId="1927418496">
    <w:abstractNumId w:val="29"/>
  </w:num>
  <w:num w:numId="38" w16cid:durableId="1919287624">
    <w:abstractNumId w:val="12"/>
  </w:num>
  <w:num w:numId="39" w16cid:durableId="1066882309">
    <w:abstractNumId w:val="15"/>
  </w:num>
  <w:num w:numId="40" w16cid:durableId="1202672459">
    <w:abstractNumId w:val="41"/>
  </w:num>
  <w:num w:numId="41" w16cid:durableId="1008870652">
    <w:abstractNumId w:val="42"/>
  </w:num>
  <w:num w:numId="42" w16cid:durableId="2141418000">
    <w:abstractNumId w:val="0"/>
  </w:num>
  <w:num w:numId="43" w16cid:durableId="1013074386">
    <w:abstractNumId w:val="6"/>
  </w:num>
  <w:num w:numId="44" w16cid:durableId="2112235363">
    <w:abstractNumId w:val="33"/>
  </w:num>
  <w:num w:numId="45" w16cid:durableId="1204171522">
    <w:abstractNumId w:val="7"/>
  </w:num>
  <w:num w:numId="46" w16cid:durableId="1972049371">
    <w:abstractNumId w:val="10"/>
  </w:num>
  <w:num w:numId="47" w16cid:durableId="135686464">
    <w:abstractNumId w:val="46"/>
  </w:num>
  <w:num w:numId="48" w16cid:durableId="1551385095">
    <w:abstractNumId w:val="28"/>
  </w:num>
  <w:num w:numId="49" w16cid:durableId="575017241">
    <w:abstractNumId w:val="37"/>
  </w:num>
  <w:num w:numId="50" w16cid:durableId="20268627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32BAE"/>
    <w:rsid w:val="00034F85"/>
    <w:rsid w:val="00042EEC"/>
    <w:rsid w:val="0005369B"/>
    <w:rsid w:val="00062975"/>
    <w:rsid w:val="00073C13"/>
    <w:rsid w:val="000845E0"/>
    <w:rsid w:val="00097F90"/>
    <w:rsid w:val="000F351F"/>
    <w:rsid w:val="001134C6"/>
    <w:rsid w:val="001831F4"/>
    <w:rsid w:val="001E4C69"/>
    <w:rsid w:val="00210AFA"/>
    <w:rsid w:val="002551B4"/>
    <w:rsid w:val="00296E76"/>
    <w:rsid w:val="00297662"/>
    <w:rsid w:val="002D6732"/>
    <w:rsid w:val="00346A7B"/>
    <w:rsid w:val="003850A5"/>
    <w:rsid w:val="003D400B"/>
    <w:rsid w:val="0048706B"/>
    <w:rsid w:val="005121C8"/>
    <w:rsid w:val="00567237"/>
    <w:rsid w:val="005B4FEA"/>
    <w:rsid w:val="005C61A3"/>
    <w:rsid w:val="005D0320"/>
    <w:rsid w:val="00603092"/>
    <w:rsid w:val="006177F4"/>
    <w:rsid w:val="0064534E"/>
    <w:rsid w:val="00715795"/>
    <w:rsid w:val="00734523"/>
    <w:rsid w:val="00751439"/>
    <w:rsid w:val="00763812"/>
    <w:rsid w:val="00780FDE"/>
    <w:rsid w:val="007C5E76"/>
    <w:rsid w:val="0081331C"/>
    <w:rsid w:val="0082740C"/>
    <w:rsid w:val="00837915"/>
    <w:rsid w:val="008501B2"/>
    <w:rsid w:val="00853D7E"/>
    <w:rsid w:val="008621BB"/>
    <w:rsid w:val="008842EB"/>
    <w:rsid w:val="00892CFA"/>
    <w:rsid w:val="008C0EC1"/>
    <w:rsid w:val="008C243D"/>
    <w:rsid w:val="009100E6"/>
    <w:rsid w:val="0095319A"/>
    <w:rsid w:val="009842EA"/>
    <w:rsid w:val="009917B2"/>
    <w:rsid w:val="009B2ED7"/>
    <w:rsid w:val="00A70C76"/>
    <w:rsid w:val="00AA2917"/>
    <w:rsid w:val="00AD1355"/>
    <w:rsid w:val="00AD7D1C"/>
    <w:rsid w:val="00B02600"/>
    <w:rsid w:val="00B13973"/>
    <w:rsid w:val="00B875FD"/>
    <w:rsid w:val="00BA7F40"/>
    <w:rsid w:val="00BB6557"/>
    <w:rsid w:val="00C30E3F"/>
    <w:rsid w:val="00C464A3"/>
    <w:rsid w:val="00C933C3"/>
    <w:rsid w:val="00C93E33"/>
    <w:rsid w:val="00CA3C94"/>
    <w:rsid w:val="00CF12A2"/>
    <w:rsid w:val="00D0057A"/>
    <w:rsid w:val="00D6364F"/>
    <w:rsid w:val="00D86A9E"/>
    <w:rsid w:val="00D951A7"/>
    <w:rsid w:val="00D96443"/>
    <w:rsid w:val="00DC4430"/>
    <w:rsid w:val="00E436FD"/>
    <w:rsid w:val="00E779F5"/>
    <w:rsid w:val="00E77B38"/>
    <w:rsid w:val="00EB39E1"/>
    <w:rsid w:val="00EF7D1D"/>
    <w:rsid w:val="00F0118E"/>
    <w:rsid w:val="00F26A88"/>
    <w:rsid w:val="00F26FEB"/>
    <w:rsid w:val="00FB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 w:type="paragraph" w:styleId="ListParagraph">
    <w:name w:val="List Paragraph"/>
    <w:basedOn w:val="Normal"/>
    <w:uiPriority w:val="34"/>
    <w:qFormat/>
    <w:rsid w:val="00E7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858130826">
      <w:bodyDiv w:val="1"/>
      <w:marLeft w:val="0"/>
      <w:marRight w:val="0"/>
      <w:marTop w:val="0"/>
      <w:marBottom w:val="0"/>
      <w:divBdr>
        <w:top w:val="none" w:sz="0" w:space="0" w:color="auto"/>
        <w:left w:val="none" w:sz="0" w:space="0" w:color="auto"/>
        <w:bottom w:val="none" w:sz="0" w:space="0" w:color="auto"/>
        <w:right w:val="none" w:sz="0" w:space="0" w:color="auto"/>
      </w:divBdr>
    </w:div>
    <w:div w:id="933519285">
      <w:bodyDiv w:val="1"/>
      <w:marLeft w:val="0"/>
      <w:marRight w:val="0"/>
      <w:marTop w:val="0"/>
      <w:marBottom w:val="0"/>
      <w:divBdr>
        <w:top w:val="none" w:sz="0" w:space="0" w:color="auto"/>
        <w:left w:val="none" w:sz="0" w:space="0" w:color="auto"/>
        <w:bottom w:val="none" w:sz="0" w:space="0" w:color="auto"/>
        <w:right w:val="none" w:sz="0" w:space="0" w:color="auto"/>
      </w:divBdr>
    </w:div>
    <w:div w:id="1130635847">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845241553">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 w:id="19747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c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45</cp:revision>
  <cp:lastPrinted>2004-05-10T18:26:00Z</cp:lastPrinted>
  <dcterms:created xsi:type="dcterms:W3CDTF">2020-12-01T14:41:00Z</dcterms:created>
  <dcterms:modified xsi:type="dcterms:W3CDTF">2022-05-28T20:00:00Z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